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2B767" w14:textId="1D17EB46" w:rsidR="00203272" w:rsidRPr="000D2DC5" w:rsidRDefault="004F52DF" w:rsidP="00C75C7A">
      <w:pPr>
        <w:pStyle w:val="Normal0"/>
        <w:jc w:val="right"/>
        <w:rPr>
          <w:b/>
          <w:bCs/>
          <w:color w:val="262F81"/>
          <w:sz w:val="24"/>
        </w:rPr>
      </w:pPr>
      <w:r w:rsidRPr="000D2DC5">
        <w:rPr>
          <w:rFonts w:eastAsia="Calibri"/>
          <w:b/>
          <w:bCs/>
          <w:noProof/>
          <w:color w:val="262F81"/>
          <w:sz w:val="24"/>
          <w:highlight w:val="yellow"/>
          <w14:ligatures w14:val="standardContextual"/>
        </w:rPr>
        <mc:AlternateContent>
          <mc:Choice Requires="wps">
            <w:drawing>
              <wp:anchor distT="0" distB="0" distL="114300" distR="114300" simplePos="0" relativeHeight="251665408" behindDoc="0" locked="0" layoutInCell="1" allowOverlap="1" wp14:anchorId="6FAC2975" wp14:editId="3ABF63D1">
                <wp:simplePos x="0" y="0"/>
                <wp:positionH relativeFrom="margin">
                  <wp:posOffset>4483225</wp:posOffset>
                </wp:positionH>
                <wp:positionV relativeFrom="paragraph">
                  <wp:posOffset>-1246699</wp:posOffset>
                </wp:positionV>
                <wp:extent cx="243550" cy="2867453"/>
                <wp:effectExtent l="2540" t="0" r="6985" b="6985"/>
                <wp:wrapNone/>
                <wp:docPr id="1850578173" name="Demi-cadre 2"/>
                <wp:cNvGraphicFramePr/>
                <a:graphic xmlns:a="http://schemas.openxmlformats.org/drawingml/2006/main">
                  <a:graphicData uri="http://schemas.microsoft.com/office/word/2010/wordprocessingShape">
                    <wps:wsp>
                      <wps:cNvSpPr/>
                      <wps:spPr>
                        <a:xfrm rot="16200000">
                          <a:off x="0" y="0"/>
                          <a:ext cx="243550" cy="2867453"/>
                        </a:xfrm>
                        <a:prstGeom prst="halfFrame">
                          <a:avLst>
                            <a:gd name="adj1" fmla="val 16681"/>
                            <a:gd name="adj2" fmla="val 16555"/>
                          </a:avLst>
                        </a:prstGeom>
                        <a:solidFill>
                          <a:srgbClr val="272F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AE47A" id="Demi-cadre 2" o:spid="_x0000_s1026" style="position:absolute;margin-left:353pt;margin-top:-98.15pt;width:19.2pt;height:225.8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3550,286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" path="m,l243550,r-3451,40627l40320,40627r,2352119l,2867453,,xe" fillcolor="#272f81" stroked="f" strokeweight="1pt">
                <v:stroke joinstyle="miter"/>
                <v:path arrowok="t" o:connecttype="custom" o:connectlocs="0,0;243550,0;240099,40627;40320,40627;40320,2392746;0,2867453;0,0" o:connectangles="0,0,0,0,0,0,0"/>
                <w10:wrap anchorx="margin"/>
              </v:shape>
            </w:pict>
          </mc:Fallback>
        </mc:AlternateContent>
      </w:r>
      <w:r w:rsidR="00BE34B7" w:rsidRPr="000D2DC5">
        <w:rPr>
          <w:b/>
          <w:bCs/>
          <w:noProof/>
          <w:color w:val="262F81"/>
          <w:sz w:val="24"/>
          <w:highlight w:val="yellow"/>
        </w:rPr>
        <w:drawing>
          <wp:anchor distT="0" distB="0" distL="114300" distR="114300" simplePos="0" relativeHeight="251659264" behindDoc="0" locked="0" layoutInCell="1" allowOverlap="1" wp14:anchorId="5B651B92" wp14:editId="50DF974A">
            <wp:simplePos x="0" y="0"/>
            <wp:positionH relativeFrom="column">
              <wp:posOffset>-505977</wp:posOffset>
            </wp:positionH>
            <wp:positionV relativeFrom="paragraph">
              <wp:posOffset>-622950</wp:posOffset>
            </wp:positionV>
            <wp:extent cx="1127051" cy="1475953"/>
            <wp:effectExtent l="0" t="0" r="0" b="0"/>
            <wp:wrapNone/>
            <wp:docPr id="447865866" name="Image 44786586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65866" name="Image 447865866" descr="Une image contenant texte, Police, logo, Graphiqu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7051" cy="1475953"/>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Style w:val="VersionCar"/>
          </w:rPr>
          <w:alias w:val="Appuyer et entrer la date"/>
          <w:tag w:val="Appuyer et entrer la date"/>
          <w:id w:val="-376856687"/>
          <w:placeholder>
            <w:docPart w:val="8837549E4DCC43628EB8D0E2B87B8C29"/>
          </w:placeholder>
          <w:date w:fullDate="2025-07-11T00:00:00Z">
            <w:dateFormat w:val="d MMMM yyyy"/>
            <w:lid w:val="fr-FR"/>
            <w:storeMappedDataAs w:val="dateTime"/>
            <w:calendar w:val="gregorian"/>
          </w:date>
        </w:sdtPr>
        <w:sdtEndPr>
          <w:rPr>
            <w:rStyle w:val="Policepardfaut"/>
            <w:b/>
            <w:bCs/>
            <w:color w:val="auto"/>
            <w:sz w:val="22"/>
          </w:rPr>
        </w:sdtEndPr>
        <w:sdtContent>
          <w:r w:rsidR="008D56C4">
            <w:rPr>
              <w:rStyle w:val="VersionCar"/>
            </w:rPr>
            <w:t>11 juillet 2025</w:t>
          </w:r>
        </w:sdtContent>
      </w:sdt>
    </w:p>
    <w:p w14:paraId="2392ED9F" w14:textId="77777777" w:rsidR="00203272" w:rsidRDefault="00203272" w:rsidP="007A6604">
      <w:pPr>
        <w:rPr>
          <w:b/>
          <w:bCs/>
        </w:rPr>
      </w:pPr>
    </w:p>
    <w:p w14:paraId="56B2A256" w14:textId="77777777" w:rsidR="00CC0052" w:rsidRPr="007A6604" w:rsidRDefault="009B2D12" w:rsidP="007A6604">
      <w:pPr>
        <w:rPr>
          <w:b/>
          <w:bCs/>
        </w:rPr>
      </w:pPr>
      <w:r>
        <w:rPr>
          <w:noProof/>
          <w14:ligatures w14:val="standardContextual"/>
        </w:rPr>
        <mc:AlternateContent>
          <mc:Choice Requires="wps">
            <w:drawing>
              <wp:anchor distT="0" distB="0" distL="114300" distR="114300" simplePos="0" relativeHeight="251661312" behindDoc="0" locked="0" layoutInCell="1" allowOverlap="1" wp14:anchorId="2CBBD743" wp14:editId="3D3DF5F7">
                <wp:simplePos x="0" y="0"/>
                <wp:positionH relativeFrom="column">
                  <wp:posOffset>-438150</wp:posOffset>
                </wp:positionH>
                <wp:positionV relativeFrom="paragraph">
                  <wp:posOffset>406400</wp:posOffset>
                </wp:positionV>
                <wp:extent cx="1809115" cy="770890"/>
                <wp:effectExtent l="0" t="0" r="0" b="0"/>
                <wp:wrapNone/>
                <wp:docPr id="5" name="Zone de texte 1"/>
                <wp:cNvGraphicFramePr/>
                <a:graphic xmlns:a="http://schemas.openxmlformats.org/drawingml/2006/main">
                  <a:graphicData uri="http://schemas.microsoft.com/office/word/2010/wordprocessingShape">
                    <wps:wsp>
                      <wps:cNvSpPr txBox="1"/>
                      <wps:spPr>
                        <a:xfrm>
                          <a:off x="0" y="0"/>
                          <a:ext cx="1809115" cy="770890"/>
                        </a:xfrm>
                        <a:prstGeom prst="rect">
                          <a:avLst/>
                        </a:prstGeom>
                        <a:noFill/>
                        <a:ln w="6350">
                          <a:noFill/>
                        </a:ln>
                      </wps:spPr>
                      <wps:txbx>
                        <w:txbxContent>
                          <w:p w14:paraId="580207B9" w14:textId="77777777" w:rsidR="009B2D12" w:rsidRPr="00D31045" w:rsidRDefault="009B2D12" w:rsidP="009B2D12">
                            <w:pPr>
                              <w:spacing w:line="276" w:lineRule="auto"/>
                              <w:rPr>
                                <w:rFonts w:cs="Calibri"/>
                                <w:sz w:val="22"/>
                                <w:szCs w:val="22"/>
                              </w:rPr>
                            </w:pPr>
                            <w:r w:rsidRPr="00D31045">
                              <w:rPr>
                                <w:rFonts w:cs="Calibri"/>
                                <w:sz w:val="22"/>
                                <w:szCs w:val="22"/>
                              </w:rPr>
                              <w:t>1, rue des Arquebusiers</w:t>
                            </w:r>
                          </w:p>
                          <w:p w14:paraId="60EF2324" w14:textId="77777777" w:rsidR="009B2D12" w:rsidRPr="00D31045" w:rsidRDefault="009B2D12" w:rsidP="009B2D12">
                            <w:pPr>
                              <w:spacing w:line="276" w:lineRule="auto"/>
                              <w:rPr>
                                <w:rFonts w:cs="Calibri"/>
                                <w:sz w:val="22"/>
                                <w:szCs w:val="22"/>
                              </w:rPr>
                            </w:pPr>
                            <w:r w:rsidRPr="00D31045">
                              <w:rPr>
                                <w:rFonts w:cs="Calibri"/>
                                <w:sz w:val="22"/>
                                <w:szCs w:val="22"/>
                              </w:rPr>
                              <w:t>67000 Strasbourg</w:t>
                            </w:r>
                          </w:p>
                          <w:p w14:paraId="5123FB3D" w14:textId="77777777" w:rsidR="009B2D12" w:rsidRPr="00207493" w:rsidRDefault="009B2D12" w:rsidP="009B2D12">
                            <w:pPr>
                              <w:spacing w:line="276" w:lineRule="auto"/>
                              <w:rPr>
                                <w:rFonts w:cs="Calibri"/>
                                <w:color w:val="FFD542"/>
                                <w:sz w:val="22"/>
                                <w:szCs w:val="22"/>
                              </w:rPr>
                            </w:pPr>
                          </w:p>
                          <w:p w14:paraId="6C6A20DC" w14:textId="77777777" w:rsidR="009B2D12" w:rsidRPr="00207493" w:rsidRDefault="009B2D12" w:rsidP="009B2D12">
                            <w:pPr>
                              <w:spacing w:line="276" w:lineRule="auto"/>
                              <w:rPr>
                                <w:rFonts w:cs="Calibri"/>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BBD743" id="_x0000_t202" coordsize="21600,21600" o:spt="202" path="m,l,21600r21600,l21600,xe">
                <v:stroke joinstyle="miter"/>
                <v:path gradientshapeok="t" o:connecttype="rect"/>
              </v:shapetype>
              <v:shape id="Zone de texte 1" o:spid="_x0000_s1026" type="#_x0000_t202" style="position:absolute;margin-left:-34.5pt;margin-top:32pt;width:142.45pt;height:6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" filled="f" stroked="f" strokeweight=".5pt">
                <v:textbox>
                  <w:txbxContent>
                    <w:p w14:paraId="580207B9" w14:textId="77777777" w:rsidR="009B2D12" w:rsidRPr="00D31045" w:rsidRDefault="009B2D12" w:rsidP="009B2D12">
                      <w:pPr>
                        <w:spacing w:line="276" w:lineRule="auto"/>
                        <w:rPr>
                          <w:rFonts w:cs="Calibri"/>
                          <w:sz w:val="22"/>
                          <w:szCs w:val="22"/>
                        </w:rPr>
                      </w:pPr>
                      <w:r w:rsidRPr="00D31045">
                        <w:rPr>
                          <w:rFonts w:cs="Calibri"/>
                          <w:sz w:val="22"/>
                          <w:szCs w:val="22"/>
                        </w:rPr>
                        <w:t>1, rue des Arquebusiers</w:t>
                      </w:r>
                    </w:p>
                    <w:p w14:paraId="60EF2324" w14:textId="77777777" w:rsidR="009B2D12" w:rsidRPr="00D31045" w:rsidRDefault="009B2D12" w:rsidP="009B2D12">
                      <w:pPr>
                        <w:spacing w:line="276" w:lineRule="auto"/>
                        <w:rPr>
                          <w:rFonts w:cs="Calibri"/>
                          <w:sz w:val="22"/>
                          <w:szCs w:val="22"/>
                        </w:rPr>
                      </w:pPr>
                      <w:r w:rsidRPr="00D31045">
                        <w:rPr>
                          <w:rFonts w:cs="Calibri"/>
                          <w:sz w:val="22"/>
                          <w:szCs w:val="22"/>
                        </w:rPr>
                        <w:t>67000 Strasbourg</w:t>
                      </w:r>
                    </w:p>
                    <w:p w14:paraId="5123FB3D" w14:textId="77777777" w:rsidR="009B2D12" w:rsidRPr="00207493" w:rsidRDefault="009B2D12" w:rsidP="009B2D12">
                      <w:pPr>
                        <w:spacing w:line="276" w:lineRule="auto"/>
                        <w:rPr>
                          <w:rFonts w:cs="Calibri"/>
                          <w:color w:val="FFD542"/>
                          <w:sz w:val="22"/>
                          <w:szCs w:val="22"/>
                        </w:rPr>
                      </w:pPr>
                    </w:p>
                    <w:p w14:paraId="6C6A20DC" w14:textId="77777777" w:rsidR="009B2D12" w:rsidRPr="00207493" w:rsidRDefault="009B2D12" w:rsidP="009B2D12">
                      <w:pPr>
                        <w:spacing w:line="276" w:lineRule="auto"/>
                        <w:rPr>
                          <w:rFonts w:cs="Calibri"/>
                          <w:color w:val="000000" w:themeColor="text1"/>
                          <w:sz w:val="22"/>
                          <w:szCs w:val="22"/>
                        </w:rPr>
                      </w:pPr>
                    </w:p>
                  </w:txbxContent>
                </v:textbox>
              </v:shape>
            </w:pict>
          </mc:Fallback>
        </mc:AlternateContent>
      </w:r>
      <w:r w:rsidR="0020172A" w:rsidRPr="00CC0052">
        <w:rPr>
          <w:b/>
          <w:bCs/>
        </w:rPr>
        <w:br/>
      </w:r>
      <w:r w:rsidR="00CC0052">
        <w:t xml:space="preserve"> </w:t>
      </w:r>
    </w:p>
    <w:p w14:paraId="1E0A9237" w14:textId="77777777" w:rsidR="00D12393" w:rsidRDefault="00D12393" w:rsidP="005041B6"/>
    <w:p w14:paraId="1697FAB6" w14:textId="77777777" w:rsidR="009210EF" w:rsidRDefault="009210EF" w:rsidP="005041B6"/>
    <w:p w14:paraId="5F79CA78" w14:textId="77777777" w:rsidR="009210EF" w:rsidRDefault="009210EF" w:rsidP="005041B6"/>
    <w:p w14:paraId="5E5939D4" w14:textId="77777777" w:rsidR="009210EF" w:rsidRDefault="009210EF" w:rsidP="009210EF">
      <w:pPr>
        <w:jc w:val="center"/>
      </w:pPr>
    </w:p>
    <w:p w14:paraId="200C6ADC" w14:textId="77777777" w:rsidR="00EB0C2B" w:rsidRDefault="00EB0C2B" w:rsidP="00802DC1">
      <w:pPr>
        <w:pStyle w:val="Style2"/>
        <w:numPr>
          <w:ilvl w:val="0"/>
          <w:numId w:val="0"/>
        </w:numPr>
      </w:pPr>
      <w:bookmarkStart w:id="0" w:name="_Toc157429035"/>
      <w:bookmarkEnd w:id="0"/>
    </w:p>
    <w:p w14:paraId="176C4288" w14:textId="77777777" w:rsidR="007A6604" w:rsidRDefault="007A6604" w:rsidP="0004744A">
      <w:pPr>
        <w:spacing w:after="160" w:line="259" w:lineRule="auto"/>
      </w:pPr>
    </w:p>
    <w:tbl>
      <w:tblPr>
        <w:tblStyle w:val="Grilledutableau"/>
        <w:tblpPr w:leftFromText="141" w:rightFromText="141" w:vertAnchor="text" w:horzAnchor="margin" w:tblpXSpec="center" w:tblpY="58"/>
        <w:tblW w:w="104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490"/>
      </w:tblGrid>
      <w:tr w:rsidR="00084F08" w:rsidRPr="00543C08" w14:paraId="30A82890" w14:textId="77777777" w:rsidTr="005B6B1B">
        <w:trPr>
          <w:trHeight w:val="531"/>
        </w:trPr>
        <w:tc>
          <w:tcPr>
            <w:tcW w:w="10490" w:type="dxa"/>
            <w:tcBorders>
              <w:top w:val="threeDEngrave" w:sz="24" w:space="0" w:color="FFD544"/>
              <w:left w:val="nil"/>
              <w:bottom w:val="threeDEmboss" w:sz="24" w:space="0" w:color="FFD544"/>
              <w:right w:val="nil"/>
            </w:tcBorders>
            <w:shd w:val="clear" w:color="auto" w:fill="262F81"/>
          </w:tcPr>
          <w:p w14:paraId="2F410F42" w14:textId="77777777" w:rsidR="00472791" w:rsidRDefault="00472791" w:rsidP="00472791">
            <w:pPr>
              <w:pStyle w:val="Titredoc"/>
              <w:framePr w:hSpace="0" w:wrap="auto" w:vAnchor="margin" w:hAnchor="text" w:xAlign="left" w:yAlign="inline"/>
            </w:pPr>
          </w:p>
          <w:p w14:paraId="6DF32520" w14:textId="77777777" w:rsidR="00472791" w:rsidRDefault="00472791" w:rsidP="00472791">
            <w:pPr>
              <w:pStyle w:val="Titredoc"/>
              <w:framePr w:hSpace="0" w:wrap="auto" w:vAnchor="margin" w:hAnchor="text" w:xAlign="left" w:yAlign="inline"/>
            </w:pPr>
          </w:p>
          <w:p w14:paraId="23E427C6" w14:textId="77777777" w:rsidR="00472791" w:rsidRDefault="00472791" w:rsidP="00472791">
            <w:pPr>
              <w:pStyle w:val="Titredoc"/>
              <w:framePr w:hSpace="0" w:wrap="auto" w:vAnchor="margin" w:hAnchor="text" w:xAlign="left" w:yAlign="inline"/>
            </w:pPr>
          </w:p>
          <w:p w14:paraId="317EE478" w14:textId="1A665C1D" w:rsidR="00EA1CA1" w:rsidRDefault="008D56C4" w:rsidP="00495085">
            <w:pPr>
              <w:pStyle w:val="Titredoc"/>
              <w:framePr w:hSpace="0" w:wrap="auto" w:vAnchor="margin" w:hAnchor="text" w:xAlign="left" w:yAlign="inline"/>
            </w:pPr>
            <w:r>
              <w:t>OFFRE D’EMPLOI</w:t>
            </w:r>
          </w:p>
          <w:p w14:paraId="02D6A72F" w14:textId="677A967C" w:rsidR="00084F08" w:rsidRDefault="00FF0FE9" w:rsidP="00495085">
            <w:pPr>
              <w:pStyle w:val="Titredoc"/>
              <w:framePr w:hSpace="0" w:wrap="auto" w:vAnchor="margin" w:hAnchor="text" w:xAlign="left" w:yAlign="inline"/>
            </w:pPr>
            <w:r>
              <w:t>Adjoint</w:t>
            </w:r>
            <w:r w:rsidR="008D56C4">
              <w:t xml:space="preserve">(e) </w:t>
            </w:r>
            <w:r w:rsidR="00AA1D5F">
              <w:t>Responsable SI</w:t>
            </w:r>
          </w:p>
          <w:p w14:paraId="7FD857CA" w14:textId="77777777" w:rsidR="00084F08" w:rsidRDefault="00084F08" w:rsidP="005B6B1B">
            <w:pPr>
              <w:jc w:val="center"/>
              <w:rPr>
                <w:b/>
                <w:bCs/>
                <w:color w:val="FFFFFF" w:themeColor="background1"/>
              </w:rPr>
            </w:pPr>
          </w:p>
          <w:p w14:paraId="29ACD68C" w14:textId="77777777" w:rsidR="00084F08" w:rsidRDefault="00084F08" w:rsidP="005B6B1B">
            <w:pPr>
              <w:jc w:val="center"/>
              <w:rPr>
                <w:b/>
                <w:bCs/>
                <w:color w:val="FFFFFF" w:themeColor="background1"/>
              </w:rPr>
            </w:pPr>
          </w:p>
          <w:p w14:paraId="5E23CFCB" w14:textId="77777777" w:rsidR="00084F08" w:rsidRDefault="00084F08" w:rsidP="00495085">
            <w:pPr>
              <w:rPr>
                <w:b/>
                <w:bCs/>
                <w:color w:val="FFFFFF" w:themeColor="background1"/>
              </w:rPr>
            </w:pPr>
          </w:p>
          <w:p w14:paraId="1EE7760A" w14:textId="77777777" w:rsidR="00084F08" w:rsidRPr="00D7133C" w:rsidRDefault="00084F08" w:rsidP="005B6B1B">
            <w:pPr>
              <w:rPr>
                <w:b/>
                <w:bCs/>
                <w:color w:val="FFFFFF" w:themeColor="background1"/>
              </w:rPr>
            </w:pPr>
          </w:p>
        </w:tc>
      </w:tr>
    </w:tbl>
    <w:p w14:paraId="3E28E85D" w14:textId="77777777" w:rsidR="0004744A" w:rsidRDefault="0004744A" w:rsidP="0004744A">
      <w:pPr>
        <w:spacing w:after="160" w:line="259" w:lineRule="auto"/>
      </w:pPr>
    </w:p>
    <w:p w14:paraId="42671FA3" w14:textId="77777777" w:rsidR="0004744A" w:rsidRDefault="0004744A" w:rsidP="0004744A">
      <w:pPr>
        <w:spacing w:after="160" w:line="259" w:lineRule="auto"/>
      </w:pPr>
    </w:p>
    <w:p w14:paraId="0935809E" w14:textId="77777777" w:rsidR="0004744A" w:rsidRDefault="00CD360F" w:rsidP="00E960A6">
      <w:pPr>
        <w:spacing w:after="160" w:line="259" w:lineRule="auto"/>
        <w:jc w:val="center"/>
      </w:pPr>
      <w:r>
        <w:br/>
      </w:r>
      <w:r>
        <w:br/>
      </w:r>
      <w:r>
        <w:br/>
      </w:r>
      <w:r>
        <w:br/>
      </w:r>
      <w:r>
        <w:br/>
      </w:r>
      <w:r w:rsidR="006C70B0">
        <w:t>SYSTEME DE CODIFICATION</w:t>
      </w:r>
      <w:r w:rsidR="005D5B0E">
        <w:br/>
      </w:r>
    </w:p>
    <w:tbl>
      <w:tblPr>
        <w:tblStyle w:val="Grilledutableau"/>
        <w:tblW w:w="9072" w:type="dxa"/>
        <w:tblInd w:w="-5" w:type="dxa"/>
        <w:tblLook w:val="04A0" w:firstRow="1" w:lastRow="0" w:firstColumn="1" w:lastColumn="0" w:noHBand="0" w:noVBand="1"/>
      </w:tblPr>
      <w:tblGrid>
        <w:gridCol w:w="1270"/>
        <w:gridCol w:w="1407"/>
        <w:gridCol w:w="1859"/>
        <w:gridCol w:w="1560"/>
        <w:gridCol w:w="2976"/>
      </w:tblGrid>
      <w:tr w:rsidR="005D5B0E" w:rsidRPr="006040AB" w14:paraId="5F485026" w14:textId="77777777" w:rsidTr="00A76A11">
        <w:tc>
          <w:tcPr>
            <w:tcW w:w="1270" w:type="dxa"/>
            <w:tcBorders>
              <w:top w:val="single" w:sz="4" w:space="0" w:color="002060"/>
              <w:left w:val="single" w:sz="4" w:space="0" w:color="002060"/>
              <w:bottom w:val="single" w:sz="4" w:space="0" w:color="auto"/>
            </w:tcBorders>
            <w:shd w:val="clear" w:color="auto" w:fill="191998"/>
          </w:tcPr>
          <w:p w14:paraId="6493DD0D" w14:textId="77777777" w:rsidR="005D5B0E" w:rsidRPr="001429EB" w:rsidRDefault="006A6776" w:rsidP="00A76A11">
            <w:pPr>
              <w:jc w:val="center"/>
              <w:rPr>
                <w:color w:val="FFFFFF" w:themeColor="background1"/>
                <w:sz w:val="24"/>
              </w:rPr>
            </w:pPr>
            <w:r>
              <w:rPr>
                <w:color w:val="FFFFFF" w:themeColor="background1"/>
                <w:sz w:val="24"/>
              </w:rPr>
              <w:t>Emetteur</w:t>
            </w:r>
          </w:p>
        </w:tc>
        <w:tc>
          <w:tcPr>
            <w:tcW w:w="1407" w:type="dxa"/>
            <w:tcBorders>
              <w:top w:val="single" w:sz="4" w:space="0" w:color="002060"/>
              <w:bottom w:val="single" w:sz="4" w:space="0" w:color="auto"/>
            </w:tcBorders>
            <w:shd w:val="clear" w:color="auto" w:fill="191998"/>
          </w:tcPr>
          <w:p w14:paraId="179429A5" w14:textId="77777777" w:rsidR="005D5B0E" w:rsidRPr="001429EB" w:rsidRDefault="006A6776" w:rsidP="00A76A11">
            <w:pPr>
              <w:jc w:val="center"/>
              <w:rPr>
                <w:color w:val="FFFFFF" w:themeColor="background1"/>
                <w:sz w:val="24"/>
              </w:rPr>
            </w:pPr>
            <w:r>
              <w:rPr>
                <w:color w:val="FFFFFF" w:themeColor="background1"/>
                <w:sz w:val="24"/>
              </w:rPr>
              <w:t>Type</w:t>
            </w:r>
          </w:p>
        </w:tc>
        <w:tc>
          <w:tcPr>
            <w:tcW w:w="1859" w:type="dxa"/>
            <w:tcBorders>
              <w:top w:val="single" w:sz="4" w:space="0" w:color="002060"/>
              <w:bottom w:val="single" w:sz="4" w:space="0" w:color="auto"/>
              <w:right w:val="single" w:sz="4" w:space="0" w:color="C5C5E5"/>
            </w:tcBorders>
            <w:shd w:val="clear" w:color="auto" w:fill="191998"/>
          </w:tcPr>
          <w:p w14:paraId="2A0E6454" w14:textId="77777777" w:rsidR="005D5B0E" w:rsidRPr="001429EB" w:rsidRDefault="005D5B0E" w:rsidP="00A76A11">
            <w:pPr>
              <w:jc w:val="center"/>
              <w:rPr>
                <w:color w:val="FFFFFF" w:themeColor="background1"/>
                <w:sz w:val="24"/>
              </w:rPr>
            </w:pPr>
            <w:r w:rsidRPr="001429EB">
              <w:rPr>
                <w:color w:val="FFFFFF" w:themeColor="background1"/>
                <w:sz w:val="24"/>
              </w:rPr>
              <w:t>Domaine</w:t>
            </w:r>
          </w:p>
        </w:tc>
        <w:tc>
          <w:tcPr>
            <w:tcW w:w="1560" w:type="dxa"/>
            <w:tcBorders>
              <w:top w:val="single" w:sz="4" w:space="0" w:color="002060"/>
              <w:bottom w:val="single" w:sz="4" w:space="0" w:color="auto"/>
              <w:right w:val="single" w:sz="4" w:space="0" w:color="C5C5E5"/>
            </w:tcBorders>
            <w:shd w:val="clear" w:color="auto" w:fill="191998"/>
          </w:tcPr>
          <w:p w14:paraId="052BA5A3" w14:textId="77777777" w:rsidR="005D5B0E" w:rsidRPr="001429EB" w:rsidRDefault="005D5B0E" w:rsidP="00A76A11">
            <w:pPr>
              <w:jc w:val="center"/>
              <w:rPr>
                <w:color w:val="FFFFFF" w:themeColor="background1"/>
                <w:sz w:val="24"/>
              </w:rPr>
            </w:pPr>
            <w:r>
              <w:rPr>
                <w:color w:val="FFFFFF" w:themeColor="background1"/>
                <w:sz w:val="24"/>
              </w:rPr>
              <w:t xml:space="preserve">Date </w:t>
            </w:r>
          </w:p>
        </w:tc>
        <w:tc>
          <w:tcPr>
            <w:tcW w:w="2976" w:type="dxa"/>
            <w:tcBorders>
              <w:top w:val="single" w:sz="4" w:space="0" w:color="002060"/>
              <w:bottom w:val="single" w:sz="4" w:space="0" w:color="auto"/>
              <w:right w:val="single" w:sz="4" w:space="0" w:color="002060"/>
            </w:tcBorders>
            <w:shd w:val="clear" w:color="auto" w:fill="191998"/>
          </w:tcPr>
          <w:p w14:paraId="767E1DC0" w14:textId="77777777" w:rsidR="005D5B0E" w:rsidRPr="001429EB" w:rsidRDefault="005D5B0E" w:rsidP="00A76A11">
            <w:pPr>
              <w:jc w:val="center"/>
              <w:rPr>
                <w:color w:val="FFFFFF" w:themeColor="background1"/>
                <w:sz w:val="24"/>
              </w:rPr>
            </w:pPr>
            <w:r w:rsidRPr="001429EB">
              <w:rPr>
                <w:color w:val="FFFFFF" w:themeColor="background1"/>
                <w:sz w:val="24"/>
              </w:rPr>
              <w:t>Version</w:t>
            </w:r>
          </w:p>
        </w:tc>
      </w:tr>
      <w:tr w:rsidR="005D5B0E" w14:paraId="2F17E3DC" w14:textId="77777777" w:rsidTr="00A76A11">
        <w:trPr>
          <w:trHeight w:val="569"/>
        </w:trPr>
        <w:sdt>
          <w:sdtPr>
            <w:rPr>
              <w:sz w:val="24"/>
            </w:rPr>
            <w:id w:val="-1240334726"/>
            <w:placeholder>
              <w:docPart w:val="D0DAA697C53E46F69E9F32B2C692A748"/>
            </w:placeholder>
            <w:comboBox>
              <w:listItem w:value="Choisissez un élément."/>
              <w:listItem w:displayText="GEN" w:value="GEN"/>
              <w:listItem w:displayText="PMC" w:value="PMC"/>
              <w:listItem w:displayText="ING" w:value="ING"/>
              <w:listItem w:displayText="CMC" w:value="CMC"/>
              <w:listItem w:displayText="DAF" w:value="DAF"/>
            </w:comboBox>
          </w:sdtPr>
          <w:sdtEndPr/>
          <w:sdtContent>
            <w:tc>
              <w:tcPr>
                <w:tcW w:w="1270" w:type="dxa"/>
                <w:tcBorders>
                  <w:top w:val="single" w:sz="4" w:space="0" w:color="auto"/>
                  <w:left w:val="single" w:sz="4" w:space="0" w:color="C5C5E5"/>
                  <w:bottom w:val="single" w:sz="4" w:space="0" w:color="FFD544"/>
                  <w:right w:val="single" w:sz="4" w:space="0" w:color="C5C5E5"/>
                </w:tcBorders>
                <w:shd w:val="clear" w:color="auto" w:fill="FFFFFF"/>
              </w:tcPr>
              <w:p w14:paraId="7437B651" w14:textId="5E505AFA" w:rsidR="005D5B0E" w:rsidRPr="001429EB" w:rsidRDefault="00AA1D5F" w:rsidP="00A76A11">
                <w:pPr>
                  <w:jc w:val="center"/>
                  <w:rPr>
                    <w:sz w:val="24"/>
                  </w:rPr>
                </w:pPr>
                <w:r>
                  <w:rPr>
                    <w:sz w:val="24"/>
                  </w:rPr>
                  <w:t>ING</w:t>
                </w:r>
              </w:p>
            </w:tc>
          </w:sdtContent>
        </w:sdt>
        <w:tc>
          <w:tcPr>
            <w:tcW w:w="1407" w:type="dxa"/>
            <w:tcBorders>
              <w:top w:val="single" w:sz="4" w:space="0" w:color="auto"/>
              <w:left w:val="single" w:sz="4" w:space="0" w:color="C5C5E5"/>
              <w:bottom w:val="single" w:sz="4" w:space="0" w:color="FFD544"/>
              <w:right w:val="single" w:sz="4" w:space="0" w:color="C5C5E5"/>
            </w:tcBorders>
            <w:shd w:val="clear" w:color="auto" w:fill="FFFFFF"/>
          </w:tcPr>
          <w:p w14:paraId="185A2C93" w14:textId="45B6AF7E" w:rsidR="005D5B0E" w:rsidRPr="001429EB" w:rsidRDefault="008D56C4" w:rsidP="00A76A11">
            <w:pPr>
              <w:jc w:val="center"/>
              <w:rPr>
                <w:sz w:val="24"/>
              </w:rPr>
            </w:pPr>
            <w:r>
              <w:rPr>
                <w:sz w:val="24"/>
              </w:rPr>
              <w:t>OE</w:t>
            </w:r>
          </w:p>
        </w:tc>
        <w:tc>
          <w:tcPr>
            <w:tcW w:w="1859" w:type="dxa"/>
            <w:tcBorders>
              <w:top w:val="single" w:sz="4" w:space="0" w:color="auto"/>
              <w:left w:val="single" w:sz="4" w:space="0" w:color="C5C5E5"/>
              <w:bottom w:val="single" w:sz="4" w:space="0" w:color="FFD544"/>
              <w:right w:val="single" w:sz="4" w:space="0" w:color="C5C5E5"/>
            </w:tcBorders>
            <w:shd w:val="clear" w:color="auto" w:fill="FFFFFF"/>
          </w:tcPr>
          <w:p w14:paraId="566CD3A6" w14:textId="6625D894" w:rsidR="005D5B0E" w:rsidRPr="001429EB" w:rsidRDefault="00AA1D5F" w:rsidP="00A76A11">
            <w:pPr>
              <w:jc w:val="center"/>
              <w:rPr>
                <w:sz w:val="24"/>
              </w:rPr>
            </w:pPr>
            <w:r>
              <w:rPr>
                <w:sz w:val="24"/>
              </w:rPr>
              <w:t>RH</w:t>
            </w:r>
          </w:p>
        </w:tc>
        <w:tc>
          <w:tcPr>
            <w:tcW w:w="1560" w:type="dxa"/>
            <w:tcBorders>
              <w:top w:val="single" w:sz="4" w:space="0" w:color="auto"/>
              <w:left w:val="single" w:sz="4" w:space="0" w:color="C5C5E5"/>
              <w:bottom w:val="single" w:sz="4" w:space="0" w:color="FFD544"/>
              <w:right w:val="single" w:sz="4" w:space="0" w:color="C5C5E5"/>
            </w:tcBorders>
            <w:shd w:val="clear" w:color="auto" w:fill="FFFFFF"/>
          </w:tcPr>
          <w:p w14:paraId="280075C0" w14:textId="31C2ED30" w:rsidR="005D5B0E" w:rsidRPr="001429EB" w:rsidRDefault="008D56C4" w:rsidP="00A76A11">
            <w:pPr>
              <w:jc w:val="center"/>
              <w:rPr>
                <w:sz w:val="24"/>
              </w:rPr>
            </w:pPr>
            <w:r>
              <w:rPr>
                <w:sz w:val="24"/>
              </w:rPr>
              <w:t>11</w:t>
            </w:r>
            <w:r w:rsidR="00FF0FE9">
              <w:rPr>
                <w:sz w:val="24"/>
              </w:rPr>
              <w:t>/</w:t>
            </w:r>
            <w:r w:rsidR="00AA1D5F">
              <w:rPr>
                <w:sz w:val="24"/>
              </w:rPr>
              <w:t>0</w:t>
            </w:r>
            <w:r w:rsidR="00FF0FE9">
              <w:rPr>
                <w:sz w:val="24"/>
              </w:rPr>
              <w:t>7/</w:t>
            </w:r>
            <w:r w:rsidR="00AA1D5F">
              <w:rPr>
                <w:sz w:val="24"/>
              </w:rPr>
              <w:t>2025</w:t>
            </w:r>
          </w:p>
        </w:tc>
        <w:tc>
          <w:tcPr>
            <w:tcW w:w="2976" w:type="dxa"/>
            <w:tcBorders>
              <w:top w:val="single" w:sz="4" w:space="0" w:color="auto"/>
              <w:left w:val="single" w:sz="4" w:space="0" w:color="C5C5E5"/>
              <w:bottom w:val="single" w:sz="4" w:space="0" w:color="FFD544"/>
              <w:right w:val="single" w:sz="4" w:space="0" w:color="C5C5E5"/>
            </w:tcBorders>
            <w:shd w:val="clear" w:color="auto" w:fill="FFFFFF"/>
          </w:tcPr>
          <w:p w14:paraId="34B2168D" w14:textId="3362091A" w:rsidR="005D5B0E" w:rsidRPr="001429EB" w:rsidRDefault="005D5B0E" w:rsidP="00A76A11">
            <w:pPr>
              <w:pStyle w:val="Version"/>
            </w:pPr>
            <w:r w:rsidRPr="001429EB">
              <w:t>V00</w:t>
            </w:r>
            <w:r w:rsidR="008D56C4">
              <w:t>2</w:t>
            </w:r>
          </w:p>
        </w:tc>
      </w:tr>
    </w:tbl>
    <w:p w14:paraId="428D3115" w14:textId="77777777" w:rsidR="00084F08" w:rsidRDefault="00084F08" w:rsidP="0004744A">
      <w:pPr>
        <w:spacing w:after="160" w:line="259" w:lineRule="auto"/>
      </w:pPr>
    </w:p>
    <w:p w14:paraId="3DA0DB61" w14:textId="77777777" w:rsidR="005D5B0E" w:rsidRDefault="005D5B0E" w:rsidP="0004744A">
      <w:pPr>
        <w:spacing w:after="160" w:line="259" w:lineRule="auto"/>
      </w:pPr>
    </w:p>
    <w:p w14:paraId="5F0CEF87" w14:textId="77777777" w:rsidR="003E78E8" w:rsidRDefault="003E78E8" w:rsidP="0004744A">
      <w:pPr>
        <w:spacing w:after="160" w:line="259" w:lineRule="auto"/>
      </w:pPr>
    </w:p>
    <w:p w14:paraId="0E4DFF57" w14:textId="77777777" w:rsidR="0004744A" w:rsidRPr="007A6604" w:rsidRDefault="00EF41EF" w:rsidP="007F6EBE">
      <w:pPr>
        <w:spacing w:after="160" w:line="259" w:lineRule="auto"/>
      </w:pPr>
      <w:r>
        <w:br w:type="page"/>
      </w:r>
      <w:r w:rsidR="0004744A">
        <w:lastRenderedPageBreak/>
        <w:t>CONTRIBUTEUR</w:t>
      </w:r>
      <w:r w:rsidR="008F0528">
        <w:t>S</w:t>
      </w:r>
    </w:p>
    <w:p w14:paraId="6149524B" w14:textId="77777777" w:rsidR="007A6604" w:rsidRPr="007A6604" w:rsidRDefault="007A6604" w:rsidP="007A6604"/>
    <w:tbl>
      <w:tblPr>
        <w:tblStyle w:val="Grilledutableau"/>
        <w:tblW w:w="9493" w:type="dxa"/>
        <w:tblLook w:val="04A0" w:firstRow="1" w:lastRow="0" w:firstColumn="1" w:lastColumn="0" w:noHBand="0" w:noVBand="1"/>
      </w:tblPr>
      <w:tblGrid>
        <w:gridCol w:w="3114"/>
        <w:gridCol w:w="3118"/>
        <w:gridCol w:w="3261"/>
      </w:tblGrid>
      <w:tr w:rsidR="0004744A" w:rsidRPr="006040AB" w14:paraId="546966F2" w14:textId="77777777" w:rsidTr="00C546C6">
        <w:tc>
          <w:tcPr>
            <w:tcW w:w="3114" w:type="dxa"/>
            <w:tcBorders>
              <w:top w:val="single" w:sz="4" w:space="0" w:color="002060"/>
              <w:left w:val="single" w:sz="4" w:space="0" w:color="002060"/>
              <w:bottom w:val="single" w:sz="4" w:space="0" w:color="auto"/>
            </w:tcBorders>
            <w:shd w:val="clear" w:color="auto" w:fill="191998"/>
          </w:tcPr>
          <w:p w14:paraId="54E6EF19" w14:textId="77777777" w:rsidR="0004744A" w:rsidRPr="00C937E0" w:rsidRDefault="0004744A" w:rsidP="00C937E0">
            <w:pPr>
              <w:jc w:val="center"/>
              <w:rPr>
                <w:color w:val="FFFFFF" w:themeColor="background1"/>
              </w:rPr>
            </w:pPr>
            <w:bookmarkStart w:id="1" w:name="_Hlk156288602"/>
            <w:r w:rsidRPr="00C937E0">
              <w:rPr>
                <w:color w:val="FFFFFF" w:themeColor="background1"/>
              </w:rPr>
              <w:t>Rédaction</w:t>
            </w:r>
          </w:p>
        </w:tc>
        <w:tc>
          <w:tcPr>
            <w:tcW w:w="3118" w:type="dxa"/>
            <w:tcBorders>
              <w:top w:val="single" w:sz="4" w:space="0" w:color="002060"/>
              <w:bottom w:val="single" w:sz="4" w:space="0" w:color="auto"/>
            </w:tcBorders>
            <w:shd w:val="clear" w:color="auto" w:fill="191998"/>
          </w:tcPr>
          <w:p w14:paraId="3A6F627B" w14:textId="77777777" w:rsidR="0004744A" w:rsidRPr="00C937E0" w:rsidRDefault="0004744A" w:rsidP="00C937E0">
            <w:pPr>
              <w:jc w:val="center"/>
              <w:rPr>
                <w:color w:val="FFFFFF" w:themeColor="background1"/>
              </w:rPr>
            </w:pPr>
            <w:r w:rsidRPr="00C937E0">
              <w:rPr>
                <w:color w:val="FFFFFF" w:themeColor="background1"/>
              </w:rPr>
              <w:t>Vérification</w:t>
            </w:r>
          </w:p>
        </w:tc>
        <w:tc>
          <w:tcPr>
            <w:tcW w:w="3261" w:type="dxa"/>
            <w:tcBorders>
              <w:top w:val="single" w:sz="4" w:space="0" w:color="002060"/>
              <w:bottom w:val="single" w:sz="4" w:space="0" w:color="auto"/>
              <w:right w:val="single" w:sz="4" w:space="0" w:color="002060"/>
            </w:tcBorders>
            <w:shd w:val="clear" w:color="auto" w:fill="191998"/>
          </w:tcPr>
          <w:p w14:paraId="5E21DEB3" w14:textId="77777777" w:rsidR="0004744A" w:rsidRPr="00C937E0" w:rsidRDefault="0004744A" w:rsidP="00C937E0">
            <w:pPr>
              <w:jc w:val="center"/>
              <w:rPr>
                <w:color w:val="FFFFFF" w:themeColor="background1"/>
              </w:rPr>
            </w:pPr>
            <w:r w:rsidRPr="00C937E0">
              <w:rPr>
                <w:color w:val="FFFFFF" w:themeColor="background1"/>
              </w:rPr>
              <w:t>Validation</w:t>
            </w:r>
          </w:p>
        </w:tc>
      </w:tr>
      <w:tr w:rsidR="0004744A" w14:paraId="75C9BED4" w14:textId="77777777" w:rsidTr="007348AF">
        <w:trPr>
          <w:trHeight w:val="1505"/>
        </w:trPr>
        <w:tc>
          <w:tcPr>
            <w:tcW w:w="3114" w:type="dxa"/>
            <w:tcBorders>
              <w:top w:val="single" w:sz="4" w:space="0" w:color="auto"/>
              <w:left w:val="single" w:sz="4" w:space="0" w:color="C5C5E5"/>
              <w:bottom w:val="single" w:sz="4" w:space="0" w:color="FFD544"/>
              <w:right w:val="single" w:sz="4" w:space="0" w:color="C5C5E5"/>
            </w:tcBorders>
            <w:shd w:val="clear" w:color="auto" w:fill="FFFFFF"/>
          </w:tcPr>
          <w:p w14:paraId="6E6A7A07" w14:textId="0BDA3E9D" w:rsidR="00495085" w:rsidRDefault="00495085" w:rsidP="00C54D8F">
            <w:pPr>
              <w:pStyle w:val="Normal0"/>
            </w:pPr>
          </w:p>
          <w:p w14:paraId="6A9F3DA9" w14:textId="103C595A" w:rsidR="00495085" w:rsidRPr="00543C08" w:rsidRDefault="00FF0FE9" w:rsidP="00C54D8F">
            <w:pPr>
              <w:pStyle w:val="Normal0"/>
            </w:pPr>
            <w:r>
              <w:t>CHENET Jérôme</w:t>
            </w:r>
          </w:p>
        </w:tc>
        <w:tc>
          <w:tcPr>
            <w:tcW w:w="3118" w:type="dxa"/>
            <w:tcBorders>
              <w:top w:val="single" w:sz="4" w:space="0" w:color="auto"/>
              <w:left w:val="single" w:sz="4" w:space="0" w:color="C5C5E5"/>
              <w:bottom w:val="single" w:sz="4" w:space="0" w:color="FFD544"/>
              <w:right w:val="single" w:sz="4" w:space="0" w:color="C5C5E5"/>
            </w:tcBorders>
            <w:shd w:val="clear" w:color="auto" w:fill="FFFFFF"/>
          </w:tcPr>
          <w:p w14:paraId="534F0EF4" w14:textId="77777777" w:rsidR="0004744A" w:rsidRDefault="0004744A" w:rsidP="00C54D8F">
            <w:pPr>
              <w:pStyle w:val="Normal0"/>
            </w:pPr>
          </w:p>
          <w:p w14:paraId="7A0D5DDF" w14:textId="7B6672B2" w:rsidR="00495085" w:rsidRPr="00543C08" w:rsidRDefault="00495085" w:rsidP="00C54D8F">
            <w:pPr>
              <w:pStyle w:val="Normal0"/>
            </w:pPr>
          </w:p>
        </w:tc>
        <w:tc>
          <w:tcPr>
            <w:tcW w:w="3261" w:type="dxa"/>
            <w:tcBorders>
              <w:top w:val="single" w:sz="4" w:space="0" w:color="auto"/>
              <w:left w:val="single" w:sz="4" w:space="0" w:color="C5C5E5"/>
              <w:bottom w:val="single" w:sz="4" w:space="0" w:color="FFD544"/>
              <w:right w:val="single" w:sz="4" w:space="0" w:color="C5C5E5"/>
            </w:tcBorders>
            <w:shd w:val="clear" w:color="auto" w:fill="FFFFFF"/>
          </w:tcPr>
          <w:p w14:paraId="3B9EE444" w14:textId="77777777" w:rsidR="0004744A" w:rsidRDefault="0004744A" w:rsidP="00C54D8F">
            <w:pPr>
              <w:pStyle w:val="Normal0"/>
            </w:pPr>
          </w:p>
          <w:p w14:paraId="6DD74046" w14:textId="6ACED507" w:rsidR="00495085" w:rsidRPr="00543C08" w:rsidRDefault="00495085" w:rsidP="00C54D8F">
            <w:pPr>
              <w:pStyle w:val="Normal0"/>
            </w:pPr>
            <w:r>
              <w:t>Pier</w:t>
            </w:r>
            <w:r w:rsidR="008D56C4">
              <w:t>re MERTEN</w:t>
            </w:r>
          </w:p>
        </w:tc>
      </w:tr>
      <w:bookmarkEnd w:id="1"/>
    </w:tbl>
    <w:p w14:paraId="57AABF87" w14:textId="77777777" w:rsidR="00693FF2" w:rsidRPr="007A6604" w:rsidRDefault="00693FF2" w:rsidP="007A6604"/>
    <w:p w14:paraId="4C828944" w14:textId="77777777" w:rsidR="007A6604" w:rsidRPr="007A6604" w:rsidRDefault="007A6604" w:rsidP="007A6604"/>
    <w:tbl>
      <w:tblPr>
        <w:tblStyle w:val="Grilledutableau"/>
        <w:tblpPr w:leftFromText="141" w:rightFromText="141" w:vertAnchor="text" w:horzAnchor="margin" w:tblpY="1023"/>
        <w:tblW w:w="0" w:type="auto"/>
        <w:tblLayout w:type="fixed"/>
        <w:tblLook w:val="04A0" w:firstRow="1" w:lastRow="0" w:firstColumn="1" w:lastColumn="0" w:noHBand="0" w:noVBand="1"/>
      </w:tblPr>
      <w:tblGrid>
        <w:gridCol w:w="1489"/>
        <w:gridCol w:w="2050"/>
        <w:gridCol w:w="2126"/>
        <w:gridCol w:w="3828"/>
      </w:tblGrid>
      <w:tr w:rsidR="0004744A" w:rsidRPr="006040AB" w14:paraId="7C778B86" w14:textId="77777777" w:rsidTr="00C546C6">
        <w:tc>
          <w:tcPr>
            <w:tcW w:w="1489" w:type="dxa"/>
            <w:tcBorders>
              <w:top w:val="single" w:sz="4" w:space="0" w:color="002060"/>
              <w:left w:val="single" w:sz="4" w:space="0" w:color="002060"/>
              <w:bottom w:val="single" w:sz="4" w:space="0" w:color="auto"/>
            </w:tcBorders>
            <w:shd w:val="clear" w:color="auto" w:fill="191998"/>
          </w:tcPr>
          <w:p w14:paraId="46D8CCC5" w14:textId="77777777" w:rsidR="0004744A" w:rsidRPr="00C937E0" w:rsidRDefault="0004744A" w:rsidP="00C937E0">
            <w:pPr>
              <w:jc w:val="center"/>
              <w:rPr>
                <w:color w:val="FFFFFF" w:themeColor="background1"/>
              </w:rPr>
            </w:pPr>
            <w:r w:rsidRPr="00C937E0">
              <w:rPr>
                <w:color w:val="FFFFFF" w:themeColor="background1"/>
              </w:rPr>
              <w:t>Version</w:t>
            </w:r>
          </w:p>
        </w:tc>
        <w:tc>
          <w:tcPr>
            <w:tcW w:w="2050" w:type="dxa"/>
            <w:tcBorders>
              <w:top w:val="single" w:sz="4" w:space="0" w:color="002060"/>
              <w:bottom w:val="single" w:sz="4" w:space="0" w:color="auto"/>
            </w:tcBorders>
            <w:shd w:val="clear" w:color="auto" w:fill="191998"/>
          </w:tcPr>
          <w:p w14:paraId="06347DF5" w14:textId="77777777" w:rsidR="0004744A" w:rsidRPr="00C937E0" w:rsidRDefault="0004744A" w:rsidP="00C937E0">
            <w:pPr>
              <w:jc w:val="center"/>
              <w:rPr>
                <w:color w:val="FFFFFF" w:themeColor="background1"/>
              </w:rPr>
            </w:pPr>
            <w:r w:rsidRPr="00C937E0">
              <w:rPr>
                <w:color w:val="FFFFFF" w:themeColor="background1"/>
              </w:rPr>
              <w:t>Date</w:t>
            </w:r>
          </w:p>
        </w:tc>
        <w:tc>
          <w:tcPr>
            <w:tcW w:w="2126" w:type="dxa"/>
            <w:tcBorders>
              <w:top w:val="single" w:sz="4" w:space="0" w:color="002060"/>
              <w:bottom w:val="single" w:sz="4" w:space="0" w:color="auto"/>
            </w:tcBorders>
            <w:shd w:val="clear" w:color="auto" w:fill="191998"/>
          </w:tcPr>
          <w:p w14:paraId="26D0D20F" w14:textId="77777777" w:rsidR="0004744A" w:rsidRPr="00C937E0" w:rsidRDefault="0004744A" w:rsidP="00C937E0">
            <w:pPr>
              <w:jc w:val="center"/>
              <w:rPr>
                <w:color w:val="FFFFFF" w:themeColor="background1"/>
              </w:rPr>
            </w:pPr>
            <w:r w:rsidRPr="00C937E0">
              <w:rPr>
                <w:color w:val="FFFFFF" w:themeColor="background1"/>
              </w:rPr>
              <w:t>Auteur</w:t>
            </w:r>
          </w:p>
        </w:tc>
        <w:tc>
          <w:tcPr>
            <w:tcW w:w="3828" w:type="dxa"/>
            <w:tcBorders>
              <w:top w:val="single" w:sz="4" w:space="0" w:color="002060"/>
              <w:bottom w:val="single" w:sz="4" w:space="0" w:color="auto"/>
              <w:right w:val="single" w:sz="4" w:space="0" w:color="002060"/>
            </w:tcBorders>
            <w:shd w:val="clear" w:color="auto" w:fill="191998"/>
          </w:tcPr>
          <w:p w14:paraId="341749D0" w14:textId="77777777" w:rsidR="0004744A" w:rsidRPr="00C937E0" w:rsidRDefault="0004744A" w:rsidP="00C937E0">
            <w:pPr>
              <w:jc w:val="center"/>
              <w:rPr>
                <w:color w:val="FFFFFF" w:themeColor="background1"/>
              </w:rPr>
            </w:pPr>
            <w:r w:rsidRPr="00C937E0">
              <w:rPr>
                <w:color w:val="FFFFFF" w:themeColor="background1"/>
              </w:rPr>
              <w:t>Des</w:t>
            </w:r>
            <w:r w:rsidR="00717075" w:rsidRPr="00C937E0">
              <w:rPr>
                <w:color w:val="FFFFFF" w:themeColor="background1"/>
              </w:rPr>
              <w:t>cription</w:t>
            </w:r>
          </w:p>
        </w:tc>
      </w:tr>
      <w:tr w:rsidR="0004744A" w14:paraId="5BF6F628" w14:textId="77777777" w:rsidTr="007D0AA9">
        <w:trPr>
          <w:trHeight w:val="258"/>
        </w:trPr>
        <w:tc>
          <w:tcPr>
            <w:tcW w:w="1489" w:type="dxa"/>
            <w:tcBorders>
              <w:top w:val="single" w:sz="4" w:space="0" w:color="auto"/>
              <w:left w:val="single" w:sz="4" w:space="0" w:color="C5C5E5"/>
              <w:bottom w:val="dashed" w:sz="4" w:space="0" w:color="auto"/>
              <w:right w:val="single" w:sz="4" w:space="0" w:color="C5C5E5"/>
            </w:tcBorders>
            <w:shd w:val="clear" w:color="auto" w:fill="FFFFFF"/>
          </w:tcPr>
          <w:p w14:paraId="11308127" w14:textId="47F60CF6" w:rsidR="0004744A" w:rsidRPr="00543C08" w:rsidRDefault="0004744A" w:rsidP="00C54D8F">
            <w:pPr>
              <w:pStyle w:val="Normal0"/>
            </w:pPr>
          </w:p>
        </w:tc>
        <w:tc>
          <w:tcPr>
            <w:tcW w:w="2050" w:type="dxa"/>
            <w:tcBorders>
              <w:top w:val="single" w:sz="4" w:space="0" w:color="auto"/>
              <w:left w:val="single" w:sz="4" w:space="0" w:color="C5C5E5"/>
              <w:bottom w:val="dashed" w:sz="4" w:space="0" w:color="auto"/>
              <w:right w:val="single" w:sz="4" w:space="0" w:color="C5C5E5"/>
            </w:tcBorders>
            <w:shd w:val="clear" w:color="auto" w:fill="FFFFFF"/>
          </w:tcPr>
          <w:p w14:paraId="0CD7772F" w14:textId="77777777" w:rsidR="0004744A" w:rsidRPr="00543C08" w:rsidRDefault="0004744A" w:rsidP="00C54D8F">
            <w:pPr>
              <w:pStyle w:val="Normal0"/>
            </w:pPr>
          </w:p>
        </w:tc>
        <w:tc>
          <w:tcPr>
            <w:tcW w:w="2126" w:type="dxa"/>
            <w:tcBorders>
              <w:top w:val="single" w:sz="4" w:space="0" w:color="auto"/>
              <w:left w:val="single" w:sz="4" w:space="0" w:color="C5C5E5"/>
              <w:bottom w:val="dashed" w:sz="4" w:space="0" w:color="auto"/>
              <w:right w:val="single" w:sz="4" w:space="0" w:color="C5C5E5"/>
            </w:tcBorders>
            <w:shd w:val="clear" w:color="auto" w:fill="FFFFFF"/>
          </w:tcPr>
          <w:p w14:paraId="4103FA86" w14:textId="77777777" w:rsidR="0004744A" w:rsidRPr="00543C08" w:rsidRDefault="0004744A" w:rsidP="00C54D8F">
            <w:pPr>
              <w:pStyle w:val="Normal0"/>
            </w:pPr>
          </w:p>
        </w:tc>
        <w:tc>
          <w:tcPr>
            <w:tcW w:w="3828" w:type="dxa"/>
            <w:tcBorders>
              <w:top w:val="single" w:sz="4" w:space="0" w:color="auto"/>
              <w:left w:val="single" w:sz="4" w:space="0" w:color="C5C5E5"/>
              <w:bottom w:val="dashed" w:sz="4" w:space="0" w:color="auto"/>
              <w:right w:val="single" w:sz="4" w:space="0" w:color="C5C5E5"/>
            </w:tcBorders>
            <w:shd w:val="clear" w:color="auto" w:fill="FFFFFF"/>
          </w:tcPr>
          <w:p w14:paraId="50AEC636" w14:textId="77777777" w:rsidR="0004744A" w:rsidRPr="00543C08" w:rsidRDefault="0004744A" w:rsidP="00C54D8F">
            <w:pPr>
              <w:pStyle w:val="Normal0"/>
            </w:pPr>
          </w:p>
        </w:tc>
      </w:tr>
      <w:tr w:rsidR="007E1C9C" w14:paraId="1491F0FA" w14:textId="77777777" w:rsidTr="007D0AA9">
        <w:trPr>
          <w:trHeight w:val="258"/>
        </w:trPr>
        <w:tc>
          <w:tcPr>
            <w:tcW w:w="1489" w:type="dxa"/>
            <w:tcBorders>
              <w:top w:val="dashed" w:sz="4" w:space="0" w:color="auto"/>
              <w:left w:val="single" w:sz="4" w:space="0" w:color="C5C5E5"/>
              <w:bottom w:val="dashed" w:sz="4" w:space="0" w:color="auto"/>
              <w:right w:val="single" w:sz="4" w:space="0" w:color="C5C5E5"/>
            </w:tcBorders>
            <w:shd w:val="clear" w:color="auto" w:fill="E8E8F4"/>
          </w:tcPr>
          <w:p w14:paraId="2C4E55FE" w14:textId="77777777" w:rsidR="007E1C9C" w:rsidRPr="00F154F6" w:rsidRDefault="007E1C9C" w:rsidP="00C54D8F">
            <w:pPr>
              <w:pStyle w:val="Normal0"/>
              <w:rPr>
                <w:color w:val="E8E8F4"/>
              </w:rPr>
            </w:pPr>
          </w:p>
        </w:tc>
        <w:tc>
          <w:tcPr>
            <w:tcW w:w="2050" w:type="dxa"/>
            <w:tcBorders>
              <w:top w:val="dashed" w:sz="4" w:space="0" w:color="auto"/>
              <w:left w:val="single" w:sz="4" w:space="0" w:color="C5C5E5"/>
              <w:bottom w:val="dashed" w:sz="4" w:space="0" w:color="auto"/>
              <w:right w:val="single" w:sz="4" w:space="0" w:color="C5C5E5"/>
            </w:tcBorders>
            <w:shd w:val="clear" w:color="auto" w:fill="E8E8F4"/>
          </w:tcPr>
          <w:p w14:paraId="5445B59B" w14:textId="77777777" w:rsidR="007E1C9C" w:rsidRPr="00F154F6" w:rsidRDefault="007E1C9C" w:rsidP="00C54D8F">
            <w:pPr>
              <w:pStyle w:val="Normal0"/>
              <w:rPr>
                <w:color w:val="E8E8F4"/>
              </w:rPr>
            </w:pPr>
          </w:p>
        </w:tc>
        <w:tc>
          <w:tcPr>
            <w:tcW w:w="2126" w:type="dxa"/>
            <w:tcBorders>
              <w:top w:val="dashed" w:sz="4" w:space="0" w:color="auto"/>
              <w:left w:val="single" w:sz="4" w:space="0" w:color="C5C5E5"/>
              <w:bottom w:val="dashed" w:sz="4" w:space="0" w:color="auto"/>
              <w:right w:val="single" w:sz="4" w:space="0" w:color="C5C5E5"/>
            </w:tcBorders>
            <w:shd w:val="clear" w:color="auto" w:fill="E8E8F4"/>
          </w:tcPr>
          <w:p w14:paraId="1154EE54" w14:textId="77777777" w:rsidR="007E1C9C" w:rsidRPr="00F154F6" w:rsidRDefault="007E1C9C" w:rsidP="00C54D8F">
            <w:pPr>
              <w:pStyle w:val="Normal0"/>
              <w:rPr>
                <w:color w:val="E8E8F4"/>
              </w:rPr>
            </w:pPr>
          </w:p>
        </w:tc>
        <w:tc>
          <w:tcPr>
            <w:tcW w:w="3828" w:type="dxa"/>
            <w:tcBorders>
              <w:top w:val="dashed" w:sz="4" w:space="0" w:color="auto"/>
              <w:left w:val="single" w:sz="4" w:space="0" w:color="C5C5E5"/>
              <w:bottom w:val="dashed" w:sz="4" w:space="0" w:color="auto"/>
              <w:right w:val="single" w:sz="4" w:space="0" w:color="C5C5E5"/>
            </w:tcBorders>
            <w:shd w:val="clear" w:color="auto" w:fill="E8E8F4"/>
          </w:tcPr>
          <w:p w14:paraId="0247B907" w14:textId="77777777" w:rsidR="007E1C9C" w:rsidRPr="00F154F6" w:rsidRDefault="007E1C9C" w:rsidP="00C54D8F">
            <w:pPr>
              <w:pStyle w:val="Normal0"/>
              <w:rPr>
                <w:color w:val="E8E8F4"/>
              </w:rPr>
            </w:pPr>
          </w:p>
        </w:tc>
      </w:tr>
      <w:tr w:rsidR="007E1C9C" w14:paraId="15C387F0" w14:textId="77777777" w:rsidTr="007D0AA9">
        <w:trPr>
          <w:trHeight w:val="258"/>
        </w:trPr>
        <w:tc>
          <w:tcPr>
            <w:tcW w:w="1489" w:type="dxa"/>
            <w:tcBorders>
              <w:top w:val="dashed" w:sz="4" w:space="0" w:color="auto"/>
              <w:left w:val="single" w:sz="4" w:space="0" w:color="C5C5E5"/>
              <w:bottom w:val="dashed" w:sz="4" w:space="0" w:color="auto"/>
              <w:right w:val="single" w:sz="4" w:space="0" w:color="C5C5E5"/>
            </w:tcBorders>
          </w:tcPr>
          <w:p w14:paraId="3DD6597A" w14:textId="77777777" w:rsidR="007E1C9C" w:rsidRPr="00543C08" w:rsidRDefault="007E1C9C" w:rsidP="00C54D8F">
            <w:pPr>
              <w:pStyle w:val="Normal0"/>
            </w:pPr>
          </w:p>
        </w:tc>
        <w:tc>
          <w:tcPr>
            <w:tcW w:w="2050" w:type="dxa"/>
            <w:tcBorders>
              <w:top w:val="dashed" w:sz="4" w:space="0" w:color="auto"/>
              <w:left w:val="single" w:sz="4" w:space="0" w:color="C5C5E5"/>
              <w:bottom w:val="dashed" w:sz="4" w:space="0" w:color="auto"/>
              <w:right w:val="single" w:sz="4" w:space="0" w:color="C5C5E5"/>
            </w:tcBorders>
          </w:tcPr>
          <w:p w14:paraId="63335FB4" w14:textId="77777777" w:rsidR="007E1C9C" w:rsidRPr="00543C08" w:rsidRDefault="007E1C9C" w:rsidP="00C54D8F">
            <w:pPr>
              <w:pStyle w:val="Normal0"/>
            </w:pPr>
          </w:p>
        </w:tc>
        <w:tc>
          <w:tcPr>
            <w:tcW w:w="2126" w:type="dxa"/>
            <w:tcBorders>
              <w:top w:val="dashed" w:sz="4" w:space="0" w:color="auto"/>
              <w:left w:val="single" w:sz="4" w:space="0" w:color="C5C5E5"/>
              <w:bottom w:val="dashed" w:sz="4" w:space="0" w:color="auto"/>
              <w:right w:val="single" w:sz="4" w:space="0" w:color="C5C5E5"/>
            </w:tcBorders>
          </w:tcPr>
          <w:p w14:paraId="44EB7A0C" w14:textId="77777777" w:rsidR="007E1C9C" w:rsidRPr="00543C08" w:rsidRDefault="007E1C9C" w:rsidP="00C54D8F">
            <w:pPr>
              <w:pStyle w:val="Normal0"/>
            </w:pPr>
          </w:p>
        </w:tc>
        <w:tc>
          <w:tcPr>
            <w:tcW w:w="3828" w:type="dxa"/>
            <w:tcBorders>
              <w:top w:val="dashed" w:sz="4" w:space="0" w:color="auto"/>
              <w:left w:val="single" w:sz="4" w:space="0" w:color="C5C5E5"/>
              <w:bottom w:val="dashed" w:sz="4" w:space="0" w:color="auto"/>
              <w:right w:val="single" w:sz="4" w:space="0" w:color="C5C5E5"/>
            </w:tcBorders>
          </w:tcPr>
          <w:p w14:paraId="18B5E94A" w14:textId="77777777" w:rsidR="007E1C9C" w:rsidRPr="00543C08" w:rsidRDefault="007E1C9C" w:rsidP="00C54D8F">
            <w:pPr>
              <w:pStyle w:val="Normal0"/>
            </w:pPr>
          </w:p>
        </w:tc>
      </w:tr>
      <w:tr w:rsidR="007E1C9C" w14:paraId="589F567D" w14:textId="77777777" w:rsidTr="007D0AA9">
        <w:trPr>
          <w:trHeight w:val="258"/>
        </w:trPr>
        <w:tc>
          <w:tcPr>
            <w:tcW w:w="1489" w:type="dxa"/>
            <w:tcBorders>
              <w:top w:val="dashed" w:sz="4" w:space="0" w:color="auto"/>
              <w:left w:val="single" w:sz="4" w:space="0" w:color="C5C5E5"/>
              <w:bottom w:val="single" w:sz="4" w:space="0" w:color="FFD544"/>
              <w:right w:val="single" w:sz="4" w:space="0" w:color="C5C5E5"/>
            </w:tcBorders>
            <w:shd w:val="clear" w:color="auto" w:fill="E8E8F4"/>
          </w:tcPr>
          <w:p w14:paraId="0942C3AE" w14:textId="77777777" w:rsidR="007E1C9C" w:rsidRPr="002C2B76" w:rsidRDefault="007E1C9C" w:rsidP="00C54D8F">
            <w:pPr>
              <w:pStyle w:val="Normal0"/>
              <w:rPr>
                <w:color w:val="E8E8F4"/>
              </w:rPr>
            </w:pPr>
          </w:p>
        </w:tc>
        <w:tc>
          <w:tcPr>
            <w:tcW w:w="2050" w:type="dxa"/>
            <w:tcBorders>
              <w:top w:val="dashed" w:sz="4" w:space="0" w:color="auto"/>
              <w:left w:val="single" w:sz="4" w:space="0" w:color="C5C5E5"/>
              <w:bottom w:val="single" w:sz="4" w:space="0" w:color="FFD544"/>
              <w:right w:val="single" w:sz="4" w:space="0" w:color="C5C5E5"/>
            </w:tcBorders>
            <w:shd w:val="clear" w:color="auto" w:fill="E8E8F4"/>
          </w:tcPr>
          <w:p w14:paraId="6159943E" w14:textId="77777777" w:rsidR="007E1C9C" w:rsidRPr="002C2B76" w:rsidRDefault="007E1C9C" w:rsidP="00C54D8F">
            <w:pPr>
              <w:pStyle w:val="Normal0"/>
              <w:rPr>
                <w:color w:val="E8E8F4"/>
              </w:rPr>
            </w:pPr>
          </w:p>
        </w:tc>
        <w:tc>
          <w:tcPr>
            <w:tcW w:w="2126" w:type="dxa"/>
            <w:tcBorders>
              <w:top w:val="dashed" w:sz="4" w:space="0" w:color="auto"/>
              <w:left w:val="single" w:sz="4" w:space="0" w:color="C5C5E5"/>
              <w:bottom w:val="single" w:sz="4" w:space="0" w:color="FFD544"/>
              <w:right w:val="single" w:sz="4" w:space="0" w:color="C5C5E5"/>
            </w:tcBorders>
            <w:shd w:val="clear" w:color="auto" w:fill="E8E8F4"/>
          </w:tcPr>
          <w:p w14:paraId="44990AE8" w14:textId="77777777" w:rsidR="007E1C9C" w:rsidRPr="002C2B76" w:rsidRDefault="007E1C9C" w:rsidP="00C54D8F">
            <w:pPr>
              <w:pStyle w:val="Normal0"/>
              <w:rPr>
                <w:color w:val="E8E8F4"/>
              </w:rPr>
            </w:pPr>
          </w:p>
        </w:tc>
        <w:tc>
          <w:tcPr>
            <w:tcW w:w="3828" w:type="dxa"/>
            <w:tcBorders>
              <w:top w:val="dashed" w:sz="4" w:space="0" w:color="auto"/>
              <w:left w:val="single" w:sz="4" w:space="0" w:color="C5C5E5"/>
              <w:bottom w:val="single" w:sz="4" w:space="0" w:color="FFD544"/>
              <w:right w:val="single" w:sz="4" w:space="0" w:color="C5C5E5"/>
            </w:tcBorders>
            <w:shd w:val="clear" w:color="auto" w:fill="E8E8F4"/>
          </w:tcPr>
          <w:p w14:paraId="3E442DD7" w14:textId="77777777" w:rsidR="007E1C9C" w:rsidRPr="002C2B76" w:rsidRDefault="007E1C9C" w:rsidP="00C54D8F">
            <w:pPr>
              <w:pStyle w:val="Normal0"/>
              <w:rPr>
                <w:color w:val="E8E8F4"/>
              </w:rPr>
            </w:pPr>
          </w:p>
        </w:tc>
      </w:tr>
    </w:tbl>
    <w:p w14:paraId="247C6FC7" w14:textId="247C34FB" w:rsidR="007A6604" w:rsidRDefault="0004744A" w:rsidP="00495085">
      <w:pPr>
        <w:pStyle w:val="TITRE0"/>
      </w:pPr>
      <w:r w:rsidRPr="00AB6B56">
        <w:t xml:space="preserve">HISTORIQUE DES MODIFICATIONS </w:t>
      </w:r>
      <w:r w:rsidRPr="00AB6B56">
        <w:br/>
      </w:r>
      <w:r w:rsidRPr="00AB6B56">
        <w:br/>
      </w:r>
      <w:r w:rsidRPr="00AB6B56">
        <w:br/>
      </w:r>
    </w:p>
    <w:p w14:paraId="54D8FB62" w14:textId="77777777" w:rsidR="006C133C" w:rsidRDefault="006C133C" w:rsidP="006C133C">
      <w:pPr>
        <w:pStyle w:val="TITRE0"/>
      </w:pPr>
      <w:r>
        <w:t>DIFFUSION</w:t>
      </w:r>
    </w:p>
    <w:p w14:paraId="2330D37E" w14:textId="77777777" w:rsidR="006C133C" w:rsidRDefault="006C133C" w:rsidP="006C133C">
      <w:pPr>
        <w:pStyle w:val="TITRE0"/>
      </w:pPr>
    </w:p>
    <w:p w14:paraId="232E4A0A" w14:textId="75939D52" w:rsidR="006C133C" w:rsidRDefault="008D56C4" w:rsidP="006C133C">
      <w:pPr>
        <w:pStyle w:val="TITRE0"/>
        <w:jc w:val="center"/>
      </w:pPr>
      <w:sdt>
        <w:sdtPr>
          <w:id w:val="-16404985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C133C">
        <w:t>Interne</w:t>
      </w:r>
      <w:r w:rsidR="006C133C">
        <w:tab/>
      </w:r>
      <w:r w:rsidR="006C133C">
        <w:tab/>
      </w:r>
      <w:r w:rsidR="006C133C">
        <w:tab/>
      </w:r>
      <w:sdt>
        <w:sdtPr>
          <w:id w:val="-170038163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6C133C">
        <w:t>Externe</w:t>
      </w:r>
      <w:r w:rsidR="006C133C">
        <w:tab/>
      </w:r>
      <w:r w:rsidR="006C133C">
        <w:tab/>
      </w:r>
      <w:r w:rsidR="006C133C">
        <w:tab/>
      </w:r>
      <w:sdt>
        <w:sdtPr>
          <w:id w:val="-1968569166"/>
          <w14:checkbox>
            <w14:checked w14:val="0"/>
            <w14:checkedState w14:val="2612" w14:font="MS Gothic"/>
            <w14:uncheckedState w14:val="2610" w14:font="MS Gothic"/>
          </w14:checkbox>
        </w:sdtPr>
        <w:sdtEndPr/>
        <w:sdtContent>
          <w:r w:rsidR="006C133C">
            <w:rPr>
              <w:rFonts w:ascii="MS Gothic" w:eastAsia="MS Gothic" w:hAnsi="MS Gothic" w:hint="eastAsia"/>
            </w:rPr>
            <w:t>☐</w:t>
          </w:r>
        </w:sdtContent>
      </w:sdt>
      <w:r w:rsidR="006C133C">
        <w:t>Confidentiel</w:t>
      </w:r>
    </w:p>
    <w:p w14:paraId="41DB1D20" w14:textId="77777777" w:rsidR="000076DA" w:rsidRDefault="000076DA" w:rsidP="007A6604"/>
    <w:p w14:paraId="0DF93702" w14:textId="77777777" w:rsidR="007831F3" w:rsidRDefault="007831F3" w:rsidP="007831F3">
      <w:pPr>
        <w:pStyle w:val="TITRE0"/>
      </w:pPr>
      <w:r>
        <w:t xml:space="preserve">LISTE DE DIFFUSION </w:t>
      </w:r>
    </w:p>
    <w:p w14:paraId="2CC00E29" w14:textId="77777777" w:rsidR="007831F3" w:rsidRDefault="007831F3" w:rsidP="007831F3"/>
    <w:p w14:paraId="0FE25799" w14:textId="77777777" w:rsidR="008D56C4" w:rsidRPr="00934A6D" w:rsidRDefault="008D56C4" w:rsidP="008D56C4">
      <w:pPr>
        <w:rPr>
          <w:rFonts w:hint="eastAsia"/>
        </w:rPr>
      </w:pPr>
      <w:r w:rsidRPr="00934A6D">
        <w:t xml:space="preserve">Courriel interne </w:t>
      </w:r>
    </w:p>
    <w:p w14:paraId="79473490" w14:textId="77777777" w:rsidR="008D56C4" w:rsidRPr="00934A6D" w:rsidRDefault="008D56C4" w:rsidP="008D56C4">
      <w:pPr>
        <w:rPr>
          <w:rFonts w:hint="eastAsia"/>
        </w:rPr>
      </w:pPr>
      <w:r w:rsidRPr="00934A6D">
        <w:t xml:space="preserve">Site internet SPL </w:t>
      </w:r>
    </w:p>
    <w:p w14:paraId="3BB86A0E" w14:textId="77777777" w:rsidR="008D56C4" w:rsidRPr="00934A6D" w:rsidRDefault="008D56C4" w:rsidP="008D56C4">
      <w:pPr>
        <w:rPr>
          <w:rFonts w:hint="eastAsia"/>
        </w:rPr>
      </w:pPr>
      <w:r w:rsidRPr="00934A6D">
        <w:t xml:space="preserve">LinkedIn </w:t>
      </w:r>
    </w:p>
    <w:p w14:paraId="2CC96ABC" w14:textId="77777777" w:rsidR="008D56C4" w:rsidRPr="00934A6D" w:rsidRDefault="008D56C4" w:rsidP="008D56C4">
      <w:pPr>
        <w:rPr>
          <w:rFonts w:hint="eastAsia"/>
        </w:rPr>
      </w:pPr>
      <w:r w:rsidRPr="00934A6D">
        <w:t>France Travail</w:t>
      </w:r>
    </w:p>
    <w:p w14:paraId="46108B5C" w14:textId="77777777" w:rsidR="008D56C4" w:rsidRPr="00934A6D" w:rsidRDefault="008D56C4" w:rsidP="008D56C4">
      <w:pPr>
        <w:rPr>
          <w:rFonts w:hint="eastAsia"/>
        </w:rPr>
      </w:pPr>
      <w:r w:rsidRPr="00934A6D">
        <w:t xml:space="preserve">APEC </w:t>
      </w:r>
    </w:p>
    <w:p w14:paraId="5EEC0AD7" w14:textId="77777777" w:rsidR="00EF1A6E" w:rsidRDefault="00EF1A6E">
      <w:pPr>
        <w:spacing w:after="160" w:line="259" w:lineRule="auto"/>
      </w:pPr>
      <w:r>
        <w:br w:type="page"/>
      </w:r>
    </w:p>
    <w:p w14:paraId="22E7C95D" w14:textId="77777777" w:rsidR="008D56C4" w:rsidRPr="00934A6D" w:rsidRDefault="008D56C4" w:rsidP="008D56C4">
      <w:pPr>
        <w:rPr>
          <w:rFonts w:hint="eastAsia"/>
          <w:b/>
          <w:color w:val="4472C4" w:themeColor="accent1"/>
        </w:rPr>
      </w:pPr>
      <w:r w:rsidRPr="00934A6D">
        <w:rPr>
          <w:b/>
          <w:color w:val="4472C4" w:themeColor="accent1"/>
        </w:rPr>
        <w:lastRenderedPageBreak/>
        <w:t xml:space="preserve">Contexte </w:t>
      </w:r>
    </w:p>
    <w:p w14:paraId="3124CC87" w14:textId="77777777" w:rsidR="008D56C4" w:rsidRDefault="008D56C4" w:rsidP="008D56C4">
      <w:pPr>
        <w:spacing w:before="120"/>
        <w:jc w:val="both"/>
        <w:rPr>
          <w:rFonts w:cs="Calibri" w:hint="eastAsia"/>
          <w:color w:val="auto"/>
          <w:sz w:val="22"/>
          <w:szCs w:val="22"/>
        </w:rPr>
      </w:pPr>
    </w:p>
    <w:p w14:paraId="6BC7256A" w14:textId="77777777" w:rsidR="008D56C4" w:rsidRPr="00934A6D" w:rsidRDefault="008D56C4" w:rsidP="008D56C4">
      <w:pPr>
        <w:spacing w:before="120"/>
        <w:jc w:val="both"/>
        <w:rPr>
          <w:rFonts w:cs="Calibri" w:hint="eastAsia"/>
          <w:color w:val="auto"/>
          <w:sz w:val="22"/>
          <w:szCs w:val="22"/>
        </w:rPr>
      </w:pPr>
      <w:r w:rsidRPr="00934A6D">
        <w:rPr>
          <w:rFonts w:cs="Calibri"/>
          <w:color w:val="auto"/>
          <w:sz w:val="22"/>
          <w:szCs w:val="22"/>
        </w:rPr>
        <w:t xml:space="preserve">Première région ferroviaire de France hors Ile-de-France, la Région Grand Est s’est engagée dans un plan d’actions complet afin d’être la région pilote pour la relance du train régional en France. </w:t>
      </w:r>
    </w:p>
    <w:p w14:paraId="51F3538F" w14:textId="77777777" w:rsidR="008D56C4" w:rsidRPr="00934A6D" w:rsidRDefault="008D56C4" w:rsidP="008D56C4">
      <w:pPr>
        <w:spacing w:before="120"/>
        <w:jc w:val="both"/>
        <w:rPr>
          <w:rFonts w:cs="Calibri" w:hint="eastAsia"/>
          <w:color w:val="auto"/>
          <w:sz w:val="22"/>
          <w:szCs w:val="22"/>
        </w:rPr>
      </w:pPr>
      <w:r w:rsidRPr="00934A6D">
        <w:rPr>
          <w:rFonts w:cs="Calibri"/>
          <w:color w:val="auto"/>
          <w:sz w:val="22"/>
          <w:szCs w:val="22"/>
        </w:rPr>
        <w:t>En ce sens, elle a constitué - avec quatre métropoles et agglomérations - une Société Publique Locale ferroviaire afin de doter le territoire d’un outil de pilotage opérationnel lui permettant de prendre en main plusieurs missions de service public stratégiques sur lesquelles interviennent aujourd’hui d’autres entités :</w:t>
      </w:r>
    </w:p>
    <w:p w14:paraId="7ED97F1E" w14:textId="77777777" w:rsidR="008D56C4" w:rsidRPr="00934A6D" w:rsidRDefault="008D56C4" w:rsidP="008D56C4">
      <w:pPr>
        <w:pStyle w:val="Paragraphedeliste"/>
        <w:numPr>
          <w:ilvl w:val="0"/>
          <w:numId w:val="22"/>
        </w:numPr>
        <w:spacing w:before="120"/>
        <w:jc w:val="both"/>
        <w:rPr>
          <w:rFonts w:cs="Calibri" w:hint="eastAsia"/>
          <w:color w:val="auto"/>
          <w:sz w:val="22"/>
          <w:szCs w:val="22"/>
        </w:rPr>
      </w:pPr>
      <w:r w:rsidRPr="00934A6D">
        <w:rPr>
          <w:rFonts w:cs="Calibri"/>
          <w:color w:val="auto"/>
          <w:sz w:val="22"/>
          <w:szCs w:val="22"/>
        </w:rPr>
        <w:t>Préparation, au nom de la Région, des appels d’offre nécessaires à la mise en concurrence de l’ensemble du réseau TER et pilotage opérationnel des marchés correspondants, que ce soit pour l’exploitation ferroviaire, mais également la régénération et la maintenance de l’infrastructure des lignes de desserte fine du territoire ;</w:t>
      </w:r>
    </w:p>
    <w:p w14:paraId="78EEB0DC" w14:textId="77777777" w:rsidR="008D56C4" w:rsidRPr="00934A6D" w:rsidRDefault="008D56C4" w:rsidP="008D56C4">
      <w:pPr>
        <w:pStyle w:val="Paragraphedeliste"/>
        <w:numPr>
          <w:ilvl w:val="0"/>
          <w:numId w:val="22"/>
        </w:numPr>
        <w:spacing w:before="120"/>
        <w:jc w:val="both"/>
        <w:rPr>
          <w:rFonts w:cs="Calibri" w:hint="eastAsia"/>
          <w:color w:val="auto"/>
          <w:sz w:val="22"/>
          <w:szCs w:val="22"/>
        </w:rPr>
      </w:pPr>
      <w:r w:rsidRPr="00934A6D">
        <w:rPr>
          <w:rFonts w:cs="Calibri"/>
          <w:color w:val="auto"/>
          <w:sz w:val="22"/>
          <w:szCs w:val="22"/>
        </w:rPr>
        <w:t>Mise en œuvre et pilotage opérationnel du contrat de gré à gré avec SNCF Voyageurs d’une durée de 10 ans, en lien avec les appels d’offre d’ouverture à la concurrence ferroviaire ;</w:t>
      </w:r>
    </w:p>
    <w:p w14:paraId="7803D7A3" w14:textId="77777777" w:rsidR="008D56C4" w:rsidRPr="00934A6D" w:rsidRDefault="008D56C4" w:rsidP="008D56C4">
      <w:pPr>
        <w:pStyle w:val="Paragraphedeliste"/>
        <w:numPr>
          <w:ilvl w:val="0"/>
          <w:numId w:val="22"/>
        </w:numPr>
        <w:spacing w:before="120"/>
        <w:jc w:val="both"/>
        <w:rPr>
          <w:rFonts w:cs="Calibri" w:hint="eastAsia"/>
          <w:color w:val="auto"/>
          <w:sz w:val="22"/>
          <w:szCs w:val="22"/>
        </w:rPr>
      </w:pPr>
      <w:r w:rsidRPr="00934A6D">
        <w:rPr>
          <w:rFonts w:cs="Calibri"/>
          <w:color w:val="auto"/>
          <w:sz w:val="22"/>
          <w:szCs w:val="22"/>
        </w:rPr>
        <w:t>Gestion des biens du service, matériel (achat de matériel roulant notamment), installations et infrastructures ;</w:t>
      </w:r>
    </w:p>
    <w:p w14:paraId="467481D3" w14:textId="77777777" w:rsidR="008D56C4" w:rsidRPr="00934A6D" w:rsidRDefault="008D56C4" w:rsidP="008D56C4">
      <w:pPr>
        <w:pStyle w:val="Paragraphedeliste"/>
        <w:numPr>
          <w:ilvl w:val="0"/>
          <w:numId w:val="22"/>
        </w:numPr>
        <w:spacing w:before="120"/>
        <w:jc w:val="both"/>
        <w:rPr>
          <w:rFonts w:cs="Calibri" w:hint="eastAsia"/>
          <w:color w:val="auto"/>
          <w:sz w:val="22"/>
          <w:szCs w:val="22"/>
        </w:rPr>
      </w:pPr>
      <w:r w:rsidRPr="00934A6D">
        <w:rPr>
          <w:rFonts w:cs="Calibri"/>
          <w:color w:val="auto"/>
          <w:sz w:val="22"/>
          <w:szCs w:val="22"/>
        </w:rPr>
        <w:t>Assistance technique auprès de la Région dans le suivi des grandes opérations partenariales d’investissement qu’elle cofinance (CPER) ;</w:t>
      </w:r>
    </w:p>
    <w:p w14:paraId="7EA54DFF" w14:textId="77777777" w:rsidR="008D56C4" w:rsidRPr="00934A6D" w:rsidRDefault="008D56C4" w:rsidP="008D56C4">
      <w:pPr>
        <w:pStyle w:val="Paragraphedeliste"/>
        <w:numPr>
          <w:ilvl w:val="0"/>
          <w:numId w:val="22"/>
        </w:numPr>
        <w:spacing w:before="120"/>
        <w:jc w:val="both"/>
        <w:rPr>
          <w:rFonts w:cs="Calibri" w:hint="eastAsia"/>
          <w:color w:val="auto"/>
          <w:sz w:val="22"/>
          <w:szCs w:val="22"/>
        </w:rPr>
      </w:pPr>
      <w:r w:rsidRPr="00934A6D">
        <w:rPr>
          <w:rFonts w:cs="Calibri"/>
          <w:color w:val="auto"/>
          <w:sz w:val="22"/>
          <w:szCs w:val="22"/>
        </w:rPr>
        <w:t>Études de marketing et d’exploitation, permettant de définir les offres de service, les moyens de production nécessaires et le modèle économique ;</w:t>
      </w:r>
    </w:p>
    <w:p w14:paraId="26AE2161" w14:textId="77777777" w:rsidR="008D56C4" w:rsidRPr="00934A6D" w:rsidRDefault="008D56C4" w:rsidP="008D56C4">
      <w:pPr>
        <w:pStyle w:val="Paragraphedeliste"/>
        <w:numPr>
          <w:ilvl w:val="0"/>
          <w:numId w:val="22"/>
        </w:numPr>
        <w:spacing w:before="120"/>
        <w:jc w:val="both"/>
        <w:rPr>
          <w:rFonts w:cs="Calibri" w:hint="eastAsia"/>
          <w:color w:val="auto"/>
          <w:sz w:val="22"/>
          <w:szCs w:val="22"/>
        </w:rPr>
      </w:pPr>
      <w:r w:rsidRPr="00934A6D">
        <w:rPr>
          <w:rFonts w:cs="Calibri"/>
          <w:color w:val="auto"/>
          <w:sz w:val="22"/>
          <w:szCs w:val="22"/>
        </w:rPr>
        <w:t>Conception et pilotage (ou mise en œuvre) de la politique commerciale déclinée dans l’action commerciale, la tarification, la distribution, l’information et communication produit, les relations clients ;</w:t>
      </w:r>
    </w:p>
    <w:p w14:paraId="014355E4" w14:textId="77777777" w:rsidR="008D56C4" w:rsidRPr="00934A6D" w:rsidRDefault="008D56C4" w:rsidP="008D56C4">
      <w:pPr>
        <w:pStyle w:val="Paragraphedeliste"/>
        <w:numPr>
          <w:ilvl w:val="0"/>
          <w:numId w:val="22"/>
        </w:numPr>
        <w:spacing w:before="120"/>
        <w:jc w:val="both"/>
        <w:rPr>
          <w:rFonts w:cs="Calibri" w:hint="eastAsia"/>
          <w:color w:val="auto"/>
          <w:sz w:val="22"/>
          <w:szCs w:val="22"/>
        </w:rPr>
      </w:pPr>
      <w:r w:rsidRPr="00934A6D">
        <w:rPr>
          <w:rFonts w:cs="Calibri"/>
          <w:color w:val="auto"/>
          <w:sz w:val="22"/>
          <w:szCs w:val="22"/>
        </w:rPr>
        <w:t>Suivi des résultats, trafic, ventes, analyse du marché et veille concurrentielle ;</w:t>
      </w:r>
    </w:p>
    <w:p w14:paraId="0F42C287" w14:textId="77777777" w:rsidR="008D56C4" w:rsidRPr="00934A6D" w:rsidRDefault="008D56C4" w:rsidP="008D56C4">
      <w:pPr>
        <w:pStyle w:val="Paragraphedeliste"/>
        <w:numPr>
          <w:ilvl w:val="0"/>
          <w:numId w:val="22"/>
        </w:numPr>
        <w:spacing w:before="120"/>
        <w:jc w:val="both"/>
        <w:rPr>
          <w:rFonts w:cs="Calibri" w:hint="eastAsia"/>
          <w:color w:val="auto"/>
          <w:sz w:val="22"/>
          <w:szCs w:val="22"/>
        </w:rPr>
      </w:pPr>
      <w:r w:rsidRPr="00934A6D">
        <w:rPr>
          <w:rFonts w:cs="Calibri"/>
          <w:color w:val="auto"/>
          <w:sz w:val="22"/>
          <w:szCs w:val="22"/>
        </w:rPr>
        <w:t>Politique de lutte contre la fraude ;</w:t>
      </w:r>
    </w:p>
    <w:p w14:paraId="0F2D7F74" w14:textId="77777777" w:rsidR="008D56C4" w:rsidRPr="00934A6D" w:rsidRDefault="008D56C4" w:rsidP="008D56C4">
      <w:pPr>
        <w:pStyle w:val="Paragraphedeliste"/>
        <w:numPr>
          <w:ilvl w:val="0"/>
          <w:numId w:val="22"/>
        </w:numPr>
        <w:spacing w:before="120"/>
        <w:jc w:val="both"/>
        <w:rPr>
          <w:rFonts w:cs="Calibri" w:hint="eastAsia"/>
          <w:color w:val="auto"/>
          <w:sz w:val="22"/>
          <w:szCs w:val="22"/>
        </w:rPr>
      </w:pPr>
      <w:r w:rsidRPr="00934A6D">
        <w:rPr>
          <w:rFonts w:cs="Calibri"/>
          <w:color w:val="auto"/>
          <w:sz w:val="22"/>
          <w:szCs w:val="22"/>
        </w:rPr>
        <w:t>Mesure de la qualité et de la satisfaction, mise en œuvre de la politique qualité régionale.</w:t>
      </w:r>
    </w:p>
    <w:p w14:paraId="5F7F2BEA" w14:textId="77777777" w:rsidR="008D56C4" w:rsidRPr="00934A6D" w:rsidRDefault="008D56C4" w:rsidP="008D56C4">
      <w:pPr>
        <w:jc w:val="both"/>
        <w:rPr>
          <w:rFonts w:cs="Calibri" w:hint="eastAsia"/>
          <w:color w:val="auto"/>
          <w:sz w:val="22"/>
          <w:szCs w:val="22"/>
        </w:rPr>
      </w:pPr>
    </w:p>
    <w:p w14:paraId="2CC49CFE" w14:textId="77777777" w:rsidR="008D56C4" w:rsidRPr="00934A6D" w:rsidRDefault="008D56C4" w:rsidP="008D56C4">
      <w:pPr>
        <w:spacing w:before="120"/>
        <w:jc w:val="both"/>
        <w:rPr>
          <w:rFonts w:cs="Calibri" w:hint="eastAsia"/>
          <w:color w:val="auto"/>
          <w:sz w:val="22"/>
          <w:szCs w:val="22"/>
        </w:rPr>
      </w:pPr>
      <w:r w:rsidRPr="00934A6D">
        <w:rPr>
          <w:rFonts w:cs="Calibri"/>
          <w:color w:val="auto"/>
          <w:sz w:val="22"/>
          <w:szCs w:val="22"/>
        </w:rPr>
        <w:t xml:space="preserve">La SPL « Grand Est Mobilités » constitue un élément majeur de la mise en place d’un modèle économique performant pour le réseau ferroviaire régional, permettant d’assurer sur le long terme la croissance forte de l’offre de service et de la fréquentation. </w:t>
      </w:r>
    </w:p>
    <w:p w14:paraId="1F972DE3" w14:textId="77777777" w:rsidR="00AA1D5F" w:rsidRDefault="00AA1D5F" w:rsidP="00135E2B">
      <w:pPr>
        <w:spacing w:after="160" w:line="259" w:lineRule="auto"/>
        <w:rPr>
          <w:b/>
          <w:bCs/>
        </w:rPr>
      </w:pPr>
    </w:p>
    <w:p w14:paraId="13B725C5" w14:textId="05F192BE" w:rsidR="00135E2B" w:rsidRDefault="0078292A" w:rsidP="00135E2B">
      <w:pPr>
        <w:spacing w:after="160" w:line="259" w:lineRule="auto"/>
        <w:rPr>
          <w:b/>
          <w:bCs/>
        </w:rPr>
      </w:pPr>
      <w:r w:rsidRPr="00135E2B">
        <w:rPr>
          <w:b/>
          <w:bCs/>
        </w:rPr>
        <w:t>Description du poste</w:t>
      </w:r>
    </w:p>
    <w:p w14:paraId="18B5F0F8" w14:textId="7925E737" w:rsidR="00AA1D5F" w:rsidRPr="004132B3" w:rsidRDefault="004132B3" w:rsidP="004132B3">
      <w:pPr>
        <w:autoSpaceDE w:val="0"/>
        <w:autoSpaceDN w:val="0"/>
        <w:adjustRightInd w:val="0"/>
        <w:jc w:val="both"/>
        <w:rPr>
          <w:rFonts w:cs="CIDFont+F5"/>
          <w:color w:val="auto"/>
          <w:sz w:val="22"/>
          <w:szCs w:val="22"/>
        </w:rPr>
      </w:pPr>
      <w:r w:rsidRPr="004132B3">
        <w:rPr>
          <w:rFonts w:cs="CIDFont+F5"/>
          <w:color w:val="auto"/>
          <w:sz w:val="22"/>
          <w:szCs w:val="22"/>
        </w:rPr>
        <w:t>L</w:t>
      </w:r>
      <w:r w:rsidR="00FF0FE9">
        <w:rPr>
          <w:rFonts w:cs="CIDFont+F5"/>
          <w:color w:val="auto"/>
          <w:sz w:val="22"/>
          <w:szCs w:val="22"/>
        </w:rPr>
        <w:t>’Adjoint</w:t>
      </w:r>
      <w:r w:rsidRPr="004132B3">
        <w:rPr>
          <w:rFonts w:cs="CIDFont+F5"/>
          <w:color w:val="auto"/>
          <w:sz w:val="22"/>
          <w:szCs w:val="22"/>
        </w:rPr>
        <w:t xml:space="preserve"> </w:t>
      </w:r>
      <w:r w:rsidR="00FF0FE9">
        <w:rPr>
          <w:rFonts w:cs="CIDFont+F5"/>
          <w:color w:val="auto"/>
          <w:sz w:val="22"/>
          <w:szCs w:val="22"/>
        </w:rPr>
        <w:t xml:space="preserve">du </w:t>
      </w:r>
      <w:bookmarkStart w:id="2" w:name="_Hlk202456002"/>
      <w:r w:rsidRPr="004132B3">
        <w:rPr>
          <w:rFonts w:cs="CIDFont+F5"/>
          <w:color w:val="auto"/>
          <w:sz w:val="22"/>
          <w:szCs w:val="22"/>
        </w:rPr>
        <w:t xml:space="preserve">Responsable SI </w:t>
      </w:r>
      <w:bookmarkEnd w:id="2"/>
      <w:r w:rsidR="00DA288C">
        <w:rPr>
          <w:rFonts w:cs="CIDFont+F5"/>
          <w:color w:val="auto"/>
          <w:sz w:val="22"/>
          <w:szCs w:val="22"/>
        </w:rPr>
        <w:t xml:space="preserve">est amené à </w:t>
      </w:r>
      <w:r w:rsidRPr="004132B3">
        <w:rPr>
          <w:rFonts w:cs="CIDFont+F5"/>
          <w:color w:val="auto"/>
          <w:sz w:val="22"/>
          <w:szCs w:val="22"/>
        </w:rPr>
        <w:t>assure</w:t>
      </w:r>
      <w:r w:rsidR="00DA288C">
        <w:rPr>
          <w:rFonts w:cs="CIDFont+F5"/>
          <w:color w:val="auto"/>
          <w:sz w:val="22"/>
          <w:szCs w:val="22"/>
        </w:rPr>
        <w:t>r</w:t>
      </w:r>
      <w:r w:rsidRPr="004132B3">
        <w:rPr>
          <w:rFonts w:cs="CIDFont+F5"/>
          <w:color w:val="auto"/>
          <w:sz w:val="22"/>
          <w:szCs w:val="22"/>
        </w:rPr>
        <w:t xml:space="preserve"> </w:t>
      </w:r>
      <w:r w:rsidR="00DA288C">
        <w:rPr>
          <w:rFonts w:cs="CIDFont+F5"/>
          <w:color w:val="auto"/>
          <w:sz w:val="22"/>
          <w:szCs w:val="22"/>
        </w:rPr>
        <w:t>la maintenance,</w:t>
      </w:r>
      <w:r w:rsidRPr="004132B3">
        <w:rPr>
          <w:rFonts w:cs="CIDFont+F5"/>
          <w:color w:val="auto"/>
          <w:sz w:val="22"/>
          <w:szCs w:val="22"/>
        </w:rPr>
        <w:t xml:space="preserve"> la sécurisation et le suivi du système </w:t>
      </w:r>
      <w:r w:rsidR="008E0DAB">
        <w:rPr>
          <w:rFonts w:cs="CIDFont+F5"/>
          <w:color w:val="auto"/>
          <w:sz w:val="22"/>
          <w:szCs w:val="22"/>
        </w:rPr>
        <w:t>d’</w:t>
      </w:r>
      <w:r w:rsidRPr="004132B3">
        <w:rPr>
          <w:rFonts w:cs="CIDFont+F5"/>
          <w:color w:val="auto"/>
          <w:sz w:val="22"/>
          <w:szCs w:val="22"/>
        </w:rPr>
        <w:t>informati</w:t>
      </w:r>
      <w:r w:rsidR="008E0DAB">
        <w:rPr>
          <w:rFonts w:cs="CIDFont+F5"/>
          <w:color w:val="auto"/>
          <w:sz w:val="22"/>
          <w:szCs w:val="22"/>
        </w:rPr>
        <w:t>on</w:t>
      </w:r>
      <w:r w:rsidRPr="004132B3">
        <w:rPr>
          <w:rFonts w:cs="CIDFont+F5"/>
          <w:color w:val="auto"/>
          <w:sz w:val="22"/>
          <w:szCs w:val="22"/>
        </w:rPr>
        <w:t xml:space="preserve"> </w:t>
      </w:r>
      <w:r w:rsidR="004F4569">
        <w:rPr>
          <w:rFonts w:cs="CIDFont+F5"/>
          <w:color w:val="auto"/>
          <w:sz w:val="22"/>
          <w:szCs w:val="22"/>
        </w:rPr>
        <w:t>(Systèmes et Réseaux)</w:t>
      </w:r>
      <w:r w:rsidRPr="004132B3">
        <w:rPr>
          <w:rFonts w:cs="CIDFont+F5"/>
          <w:color w:val="auto"/>
          <w:sz w:val="22"/>
          <w:szCs w:val="22"/>
        </w:rPr>
        <w:t xml:space="preserve">. Sous la responsabilité du </w:t>
      </w:r>
      <w:r w:rsidR="004F4569" w:rsidRPr="004F4569">
        <w:rPr>
          <w:rFonts w:cs="CIDFont+F5"/>
          <w:color w:val="auto"/>
          <w:sz w:val="22"/>
          <w:szCs w:val="22"/>
        </w:rPr>
        <w:t>Responsable SI</w:t>
      </w:r>
      <w:r w:rsidRPr="004132B3">
        <w:rPr>
          <w:rFonts w:cs="CIDFont+F5"/>
          <w:color w:val="auto"/>
          <w:sz w:val="22"/>
          <w:szCs w:val="22"/>
        </w:rPr>
        <w:t xml:space="preserve">, </w:t>
      </w:r>
      <w:r w:rsidR="006259BB">
        <w:rPr>
          <w:rFonts w:cs="CIDFont+F5"/>
          <w:color w:val="auto"/>
          <w:sz w:val="22"/>
          <w:szCs w:val="22"/>
        </w:rPr>
        <w:t xml:space="preserve">puis en autonomie, </w:t>
      </w:r>
      <w:r w:rsidRPr="004132B3">
        <w:rPr>
          <w:rFonts w:cs="CIDFont+F5"/>
          <w:color w:val="auto"/>
          <w:sz w:val="22"/>
          <w:szCs w:val="22"/>
        </w:rPr>
        <w:t xml:space="preserve">il </w:t>
      </w:r>
      <w:r w:rsidR="004F4569">
        <w:rPr>
          <w:rFonts w:cs="CIDFont+F5"/>
          <w:color w:val="auto"/>
          <w:sz w:val="22"/>
          <w:szCs w:val="22"/>
        </w:rPr>
        <w:t xml:space="preserve">sera </w:t>
      </w:r>
      <w:r w:rsidR="00D64B6C">
        <w:rPr>
          <w:rFonts w:cs="CIDFont+F5"/>
          <w:color w:val="auto"/>
          <w:sz w:val="22"/>
          <w:szCs w:val="22"/>
        </w:rPr>
        <w:t xml:space="preserve">un </w:t>
      </w:r>
      <w:r w:rsidR="004F4569">
        <w:rPr>
          <w:rFonts w:cs="CIDFont+F5"/>
          <w:color w:val="auto"/>
          <w:sz w:val="22"/>
          <w:szCs w:val="22"/>
        </w:rPr>
        <w:t xml:space="preserve">support des différentes </w:t>
      </w:r>
      <w:r w:rsidR="006259BB">
        <w:rPr>
          <w:rFonts w:cs="CIDFont+F5"/>
          <w:color w:val="auto"/>
          <w:sz w:val="22"/>
          <w:szCs w:val="22"/>
        </w:rPr>
        <w:t>D</w:t>
      </w:r>
      <w:r w:rsidR="004F4569">
        <w:rPr>
          <w:rFonts w:cs="CIDFont+F5"/>
          <w:color w:val="auto"/>
          <w:sz w:val="22"/>
          <w:szCs w:val="22"/>
        </w:rPr>
        <w:t>irections des SPL</w:t>
      </w:r>
      <w:r w:rsidR="004D55BA">
        <w:rPr>
          <w:rFonts w:cs="CIDFont+F5"/>
          <w:color w:val="auto"/>
          <w:sz w:val="22"/>
          <w:szCs w:val="22"/>
        </w:rPr>
        <w:t xml:space="preserve"> pour fournir et maintenir des outils </w:t>
      </w:r>
      <w:r w:rsidR="00D64B6C">
        <w:rPr>
          <w:rFonts w:cs="CIDFont+F5"/>
          <w:color w:val="auto"/>
          <w:sz w:val="22"/>
          <w:szCs w:val="22"/>
        </w:rPr>
        <w:t xml:space="preserve">numériques </w:t>
      </w:r>
      <w:r w:rsidR="004D55BA">
        <w:rPr>
          <w:rFonts w:cs="CIDFont+F5"/>
          <w:color w:val="auto"/>
          <w:sz w:val="22"/>
          <w:szCs w:val="22"/>
        </w:rPr>
        <w:t>adaptés aux besoins.</w:t>
      </w:r>
    </w:p>
    <w:p w14:paraId="1AE78411" w14:textId="77777777" w:rsidR="00AA1D5F" w:rsidRDefault="00AA1D5F" w:rsidP="00135E2B">
      <w:pPr>
        <w:spacing w:after="160" w:line="259" w:lineRule="auto"/>
        <w:rPr>
          <w:b/>
          <w:bCs/>
        </w:rPr>
      </w:pPr>
    </w:p>
    <w:p w14:paraId="0C7388A5" w14:textId="5B4A4B36" w:rsidR="00AA1D5F" w:rsidRPr="004132B3" w:rsidRDefault="00135E2B" w:rsidP="004132B3">
      <w:pPr>
        <w:spacing w:after="160" w:line="259" w:lineRule="auto"/>
        <w:rPr>
          <w:b/>
          <w:bCs/>
        </w:rPr>
      </w:pPr>
      <w:r w:rsidRPr="00135E2B">
        <w:rPr>
          <w:b/>
          <w:bCs/>
        </w:rPr>
        <w:t>Activités principales</w:t>
      </w:r>
    </w:p>
    <w:p w14:paraId="54731DD7" w14:textId="0CFA3245" w:rsidR="00AA1D5F" w:rsidRPr="00AA1D5F" w:rsidRDefault="002754BE" w:rsidP="00AA1D5F">
      <w:pPr>
        <w:pStyle w:val="Paragraphedeliste"/>
        <w:numPr>
          <w:ilvl w:val="0"/>
          <w:numId w:val="17"/>
        </w:numPr>
        <w:autoSpaceDE w:val="0"/>
        <w:autoSpaceDN w:val="0"/>
        <w:adjustRightInd w:val="0"/>
        <w:jc w:val="both"/>
        <w:rPr>
          <w:rFonts w:cs="CIDFont+F5"/>
          <w:color w:val="auto"/>
          <w:sz w:val="22"/>
          <w:szCs w:val="22"/>
        </w:rPr>
      </w:pPr>
      <w:r>
        <w:rPr>
          <w:rFonts w:cs="CIDFont+F5"/>
          <w:color w:val="auto"/>
          <w:sz w:val="22"/>
          <w:szCs w:val="22"/>
        </w:rPr>
        <w:t>Support aux utilisateurs</w:t>
      </w:r>
    </w:p>
    <w:p w14:paraId="6506A426" w14:textId="638C23F2" w:rsidR="00AA1D5F" w:rsidRPr="00AA1D5F" w:rsidRDefault="002754BE" w:rsidP="00AA1D5F">
      <w:pPr>
        <w:pStyle w:val="Paragraphedeliste"/>
        <w:numPr>
          <w:ilvl w:val="0"/>
          <w:numId w:val="17"/>
        </w:numPr>
        <w:autoSpaceDE w:val="0"/>
        <w:autoSpaceDN w:val="0"/>
        <w:adjustRightInd w:val="0"/>
        <w:jc w:val="both"/>
        <w:rPr>
          <w:rFonts w:cs="CIDFont+F5"/>
          <w:color w:val="auto"/>
          <w:sz w:val="22"/>
          <w:szCs w:val="22"/>
        </w:rPr>
      </w:pPr>
      <w:r>
        <w:rPr>
          <w:rFonts w:cs="CIDFont+F5"/>
          <w:color w:val="auto"/>
          <w:sz w:val="22"/>
          <w:szCs w:val="22"/>
        </w:rPr>
        <w:t>Maintenir</w:t>
      </w:r>
      <w:r w:rsidR="005530D3">
        <w:rPr>
          <w:rFonts w:cs="CIDFont+F5"/>
          <w:color w:val="auto"/>
          <w:sz w:val="22"/>
          <w:szCs w:val="22"/>
        </w:rPr>
        <w:t>, améliorer</w:t>
      </w:r>
      <w:r>
        <w:rPr>
          <w:rFonts w:cs="CIDFont+F5"/>
          <w:color w:val="auto"/>
          <w:sz w:val="22"/>
          <w:szCs w:val="22"/>
        </w:rPr>
        <w:t xml:space="preserve"> et sécuriser les systèmes</w:t>
      </w:r>
      <w:r w:rsidR="005530D3">
        <w:rPr>
          <w:rFonts w:cs="CIDFont+F5"/>
          <w:color w:val="auto"/>
          <w:sz w:val="22"/>
          <w:szCs w:val="22"/>
        </w:rPr>
        <w:t xml:space="preserve"> et réseaux</w:t>
      </w:r>
    </w:p>
    <w:p w14:paraId="49480BB3" w14:textId="4AA4C1BF" w:rsidR="003A07D3" w:rsidRDefault="002754BE" w:rsidP="003A07D3">
      <w:pPr>
        <w:pStyle w:val="Paragraphedeliste"/>
        <w:numPr>
          <w:ilvl w:val="0"/>
          <w:numId w:val="17"/>
        </w:numPr>
        <w:autoSpaceDE w:val="0"/>
        <w:autoSpaceDN w:val="0"/>
        <w:adjustRightInd w:val="0"/>
        <w:jc w:val="both"/>
        <w:rPr>
          <w:rFonts w:cs="CIDFont+F5"/>
          <w:color w:val="auto"/>
          <w:sz w:val="22"/>
          <w:szCs w:val="22"/>
        </w:rPr>
      </w:pPr>
      <w:r>
        <w:rPr>
          <w:rFonts w:cs="CIDFont+F5"/>
          <w:color w:val="auto"/>
          <w:sz w:val="22"/>
          <w:szCs w:val="22"/>
        </w:rPr>
        <w:t>Gestion de projets en fonctions des besoins identifiés</w:t>
      </w:r>
      <w:r w:rsidR="002F04F6">
        <w:rPr>
          <w:rFonts w:cs="CIDFont+F5"/>
          <w:color w:val="auto"/>
          <w:sz w:val="22"/>
          <w:szCs w:val="22"/>
        </w:rPr>
        <w:t xml:space="preserve"> et validés par la Direction Générale</w:t>
      </w:r>
    </w:p>
    <w:p w14:paraId="41FB7923" w14:textId="77777777" w:rsidR="008D56C4" w:rsidRDefault="008D56C4" w:rsidP="008D56C4">
      <w:pPr>
        <w:autoSpaceDE w:val="0"/>
        <w:autoSpaceDN w:val="0"/>
        <w:adjustRightInd w:val="0"/>
        <w:jc w:val="both"/>
        <w:rPr>
          <w:rFonts w:cs="CIDFont+F5"/>
          <w:color w:val="auto"/>
          <w:sz w:val="22"/>
          <w:szCs w:val="22"/>
        </w:rPr>
      </w:pPr>
    </w:p>
    <w:p w14:paraId="4140535C" w14:textId="77777777" w:rsidR="008D56C4" w:rsidRPr="008D56C4" w:rsidRDefault="008D56C4" w:rsidP="008D56C4">
      <w:pPr>
        <w:autoSpaceDE w:val="0"/>
        <w:autoSpaceDN w:val="0"/>
        <w:adjustRightInd w:val="0"/>
        <w:jc w:val="both"/>
        <w:rPr>
          <w:rFonts w:cs="CIDFont+F5"/>
          <w:color w:val="auto"/>
          <w:sz w:val="22"/>
          <w:szCs w:val="22"/>
        </w:rPr>
      </w:pPr>
    </w:p>
    <w:p w14:paraId="36AA4CB5" w14:textId="77777777" w:rsidR="003A07D3" w:rsidRPr="0019244F" w:rsidRDefault="003A07D3" w:rsidP="0019244F">
      <w:pPr>
        <w:autoSpaceDE w:val="0"/>
        <w:autoSpaceDN w:val="0"/>
        <w:adjustRightInd w:val="0"/>
        <w:jc w:val="both"/>
        <w:rPr>
          <w:rFonts w:cs="CIDFont+F5"/>
          <w:color w:val="auto"/>
          <w:sz w:val="22"/>
          <w:szCs w:val="22"/>
        </w:rPr>
      </w:pPr>
    </w:p>
    <w:p w14:paraId="1BE364A1" w14:textId="33A0B0C5" w:rsidR="00135E2B" w:rsidRPr="003A07D3" w:rsidRDefault="00135E2B" w:rsidP="003A07D3">
      <w:pPr>
        <w:autoSpaceDE w:val="0"/>
        <w:autoSpaceDN w:val="0"/>
        <w:adjustRightInd w:val="0"/>
        <w:spacing w:after="160" w:line="259" w:lineRule="auto"/>
        <w:jc w:val="both"/>
        <w:rPr>
          <w:b/>
          <w:bCs/>
          <w:szCs w:val="32"/>
        </w:rPr>
      </w:pPr>
      <w:r w:rsidRPr="003A07D3">
        <w:rPr>
          <w:b/>
          <w:bCs/>
        </w:rPr>
        <w:lastRenderedPageBreak/>
        <w:t>Compétences attendues</w:t>
      </w:r>
    </w:p>
    <w:p w14:paraId="43F2D794" w14:textId="77777777" w:rsidR="004132B3" w:rsidRPr="004132B3" w:rsidRDefault="004132B3" w:rsidP="004132B3">
      <w:pPr>
        <w:rPr>
          <w:b/>
          <w:bCs/>
          <w:color w:val="auto"/>
          <w:sz w:val="22"/>
          <w:szCs w:val="18"/>
        </w:rPr>
      </w:pPr>
      <w:r w:rsidRPr="004132B3">
        <w:rPr>
          <w:b/>
          <w:bCs/>
          <w:color w:val="auto"/>
          <w:sz w:val="22"/>
          <w:szCs w:val="18"/>
        </w:rPr>
        <w:t>Compétences techniques</w:t>
      </w:r>
    </w:p>
    <w:p w14:paraId="56452BAC" w14:textId="621D0FCB" w:rsidR="004132B3" w:rsidRPr="004132B3" w:rsidRDefault="009E2998" w:rsidP="004132B3">
      <w:pPr>
        <w:pStyle w:val="Paragraphedeliste"/>
        <w:numPr>
          <w:ilvl w:val="0"/>
          <w:numId w:val="16"/>
        </w:numPr>
        <w:autoSpaceDE w:val="0"/>
        <w:autoSpaceDN w:val="0"/>
        <w:adjustRightInd w:val="0"/>
        <w:jc w:val="both"/>
        <w:rPr>
          <w:rFonts w:cs="CIDFont+F5"/>
          <w:color w:val="auto"/>
          <w:sz w:val="22"/>
          <w:szCs w:val="22"/>
        </w:rPr>
      </w:pPr>
      <w:r>
        <w:rPr>
          <w:rFonts w:cs="CIDFont+F5"/>
          <w:color w:val="auto"/>
          <w:sz w:val="22"/>
          <w:szCs w:val="22"/>
        </w:rPr>
        <w:t xml:space="preserve">A minima BAC +2 en </w:t>
      </w:r>
      <w:r w:rsidR="001B08E0">
        <w:rPr>
          <w:rFonts w:cs="CIDFont+F5"/>
          <w:color w:val="auto"/>
          <w:sz w:val="22"/>
          <w:szCs w:val="22"/>
        </w:rPr>
        <w:t>informatique « </w:t>
      </w:r>
      <w:r>
        <w:rPr>
          <w:rFonts w:cs="CIDFont+F5"/>
          <w:color w:val="auto"/>
          <w:sz w:val="22"/>
          <w:szCs w:val="22"/>
        </w:rPr>
        <w:t>systèmes et réseaux</w:t>
      </w:r>
      <w:r w:rsidR="001B08E0">
        <w:rPr>
          <w:rFonts w:cs="CIDFont+F5"/>
          <w:color w:val="auto"/>
          <w:sz w:val="22"/>
          <w:szCs w:val="22"/>
        </w:rPr>
        <w:t> »</w:t>
      </w:r>
    </w:p>
    <w:p w14:paraId="36A93655" w14:textId="58CE7978" w:rsidR="004132B3" w:rsidRDefault="009E2998" w:rsidP="004132B3">
      <w:pPr>
        <w:pStyle w:val="Paragraphedeliste"/>
        <w:numPr>
          <w:ilvl w:val="0"/>
          <w:numId w:val="16"/>
        </w:numPr>
        <w:autoSpaceDE w:val="0"/>
        <w:autoSpaceDN w:val="0"/>
        <w:adjustRightInd w:val="0"/>
        <w:jc w:val="both"/>
        <w:rPr>
          <w:rFonts w:cs="CIDFont+F5"/>
          <w:color w:val="auto"/>
          <w:sz w:val="22"/>
          <w:szCs w:val="22"/>
        </w:rPr>
      </w:pPr>
      <w:r>
        <w:rPr>
          <w:rFonts w:cs="CIDFont+F5"/>
          <w:color w:val="auto"/>
          <w:sz w:val="22"/>
          <w:szCs w:val="22"/>
        </w:rPr>
        <w:t>Maitrise</w:t>
      </w:r>
      <w:r w:rsidR="004132B3" w:rsidRPr="004132B3">
        <w:rPr>
          <w:rFonts w:cs="CIDFont+F5"/>
          <w:color w:val="auto"/>
          <w:sz w:val="22"/>
          <w:szCs w:val="22"/>
        </w:rPr>
        <w:t xml:space="preserve"> des systèmes d’exploitation (Windows, Linux</w:t>
      </w:r>
      <w:r w:rsidR="000077E1">
        <w:rPr>
          <w:rFonts w:cs="CIDFont+F5"/>
          <w:color w:val="auto"/>
          <w:sz w:val="22"/>
          <w:szCs w:val="22"/>
        </w:rPr>
        <w:t>, Android</w:t>
      </w:r>
      <w:r w:rsidR="004132B3" w:rsidRPr="004132B3">
        <w:rPr>
          <w:rFonts w:cs="CIDFont+F5"/>
          <w:color w:val="auto"/>
          <w:sz w:val="22"/>
          <w:szCs w:val="22"/>
        </w:rPr>
        <w:t>)</w:t>
      </w:r>
    </w:p>
    <w:p w14:paraId="1C6D91F8" w14:textId="2A4B3211" w:rsidR="000077E1" w:rsidRPr="004132B3" w:rsidRDefault="003C5726" w:rsidP="004132B3">
      <w:pPr>
        <w:pStyle w:val="Paragraphedeliste"/>
        <w:numPr>
          <w:ilvl w:val="0"/>
          <w:numId w:val="16"/>
        </w:numPr>
        <w:autoSpaceDE w:val="0"/>
        <w:autoSpaceDN w:val="0"/>
        <w:adjustRightInd w:val="0"/>
        <w:jc w:val="both"/>
        <w:rPr>
          <w:rFonts w:cs="CIDFont+F5"/>
          <w:color w:val="auto"/>
          <w:sz w:val="22"/>
          <w:szCs w:val="22"/>
        </w:rPr>
      </w:pPr>
      <w:r>
        <w:rPr>
          <w:rFonts w:cs="CIDFont+F5"/>
          <w:color w:val="auto"/>
          <w:sz w:val="22"/>
          <w:szCs w:val="22"/>
        </w:rPr>
        <w:t>Maitrise de l’environnement cloud de Microsoft (Entra</w:t>
      </w:r>
      <w:r w:rsidR="0099707E">
        <w:rPr>
          <w:rFonts w:cs="CIDFont+F5"/>
          <w:color w:val="auto"/>
          <w:sz w:val="22"/>
          <w:szCs w:val="22"/>
        </w:rPr>
        <w:t>, Intune, …)</w:t>
      </w:r>
    </w:p>
    <w:p w14:paraId="14963459" w14:textId="77777777" w:rsidR="004132B3" w:rsidRPr="004132B3" w:rsidRDefault="004132B3" w:rsidP="004132B3">
      <w:pPr>
        <w:pStyle w:val="Paragraphedeliste"/>
        <w:numPr>
          <w:ilvl w:val="0"/>
          <w:numId w:val="16"/>
        </w:numPr>
        <w:autoSpaceDE w:val="0"/>
        <w:autoSpaceDN w:val="0"/>
        <w:adjustRightInd w:val="0"/>
        <w:jc w:val="both"/>
        <w:rPr>
          <w:rFonts w:cs="CIDFont+F5"/>
          <w:color w:val="auto"/>
          <w:sz w:val="22"/>
          <w:szCs w:val="22"/>
        </w:rPr>
      </w:pPr>
      <w:r w:rsidRPr="004132B3">
        <w:rPr>
          <w:rFonts w:cs="CIDFont+F5"/>
          <w:color w:val="auto"/>
          <w:sz w:val="22"/>
          <w:szCs w:val="22"/>
        </w:rPr>
        <w:t>Sécurité informatique et gestion des accès</w:t>
      </w:r>
    </w:p>
    <w:p w14:paraId="6162E929" w14:textId="77777777" w:rsidR="004132B3" w:rsidRPr="004132B3" w:rsidRDefault="004132B3" w:rsidP="004132B3">
      <w:pPr>
        <w:pStyle w:val="Paragraphedeliste"/>
        <w:numPr>
          <w:ilvl w:val="0"/>
          <w:numId w:val="16"/>
        </w:numPr>
        <w:autoSpaceDE w:val="0"/>
        <w:autoSpaceDN w:val="0"/>
        <w:adjustRightInd w:val="0"/>
        <w:jc w:val="both"/>
        <w:rPr>
          <w:rFonts w:cs="CIDFont+F5"/>
          <w:color w:val="auto"/>
          <w:sz w:val="22"/>
          <w:szCs w:val="22"/>
        </w:rPr>
      </w:pPr>
      <w:r w:rsidRPr="004132B3">
        <w:rPr>
          <w:rFonts w:cs="CIDFont+F5"/>
          <w:color w:val="auto"/>
          <w:sz w:val="22"/>
          <w:szCs w:val="22"/>
        </w:rPr>
        <w:t>Administration des réseaux et protocoles de communication</w:t>
      </w:r>
    </w:p>
    <w:p w14:paraId="1976722F" w14:textId="40A45EFA" w:rsidR="004132B3" w:rsidRPr="004132B3" w:rsidRDefault="0099707E" w:rsidP="00021876">
      <w:pPr>
        <w:pStyle w:val="Paragraphedeliste"/>
        <w:numPr>
          <w:ilvl w:val="0"/>
          <w:numId w:val="16"/>
        </w:numPr>
        <w:autoSpaceDE w:val="0"/>
        <w:autoSpaceDN w:val="0"/>
        <w:adjustRightInd w:val="0"/>
        <w:jc w:val="both"/>
        <w:rPr>
          <w:rFonts w:cs="CIDFont+F5"/>
          <w:color w:val="auto"/>
          <w:sz w:val="22"/>
          <w:szCs w:val="22"/>
        </w:rPr>
      </w:pPr>
      <w:r>
        <w:rPr>
          <w:rFonts w:cs="CIDFont+F5"/>
          <w:color w:val="auto"/>
          <w:sz w:val="22"/>
          <w:szCs w:val="22"/>
        </w:rPr>
        <w:t>Notions de g</w:t>
      </w:r>
      <w:r w:rsidR="004132B3" w:rsidRPr="004132B3">
        <w:rPr>
          <w:rFonts w:cs="CIDFont+F5"/>
          <w:color w:val="auto"/>
          <w:sz w:val="22"/>
          <w:szCs w:val="22"/>
        </w:rPr>
        <w:t>estion des bases de données (SQL)</w:t>
      </w:r>
    </w:p>
    <w:p w14:paraId="3E3B6B35" w14:textId="0BEFD40D" w:rsidR="004132B3" w:rsidRDefault="004132B3" w:rsidP="00021876">
      <w:pPr>
        <w:pStyle w:val="Paragraphedeliste"/>
        <w:numPr>
          <w:ilvl w:val="0"/>
          <w:numId w:val="16"/>
        </w:numPr>
        <w:autoSpaceDE w:val="0"/>
        <w:autoSpaceDN w:val="0"/>
        <w:adjustRightInd w:val="0"/>
        <w:jc w:val="both"/>
        <w:rPr>
          <w:rFonts w:cs="CIDFont+F5"/>
          <w:color w:val="auto"/>
          <w:sz w:val="22"/>
          <w:szCs w:val="22"/>
        </w:rPr>
      </w:pPr>
      <w:r w:rsidRPr="004132B3">
        <w:rPr>
          <w:rFonts w:cs="CIDFont+F5"/>
          <w:color w:val="auto"/>
          <w:sz w:val="22"/>
          <w:szCs w:val="22"/>
        </w:rPr>
        <w:t>Notions en cybersécurité et conformité réglementaire (RGPD, ISO 27001</w:t>
      </w:r>
      <w:r w:rsidR="009B02A0">
        <w:rPr>
          <w:rFonts w:cs="CIDFont+F5"/>
          <w:color w:val="auto"/>
          <w:sz w:val="22"/>
          <w:szCs w:val="22"/>
        </w:rPr>
        <w:t>, NIS2</w:t>
      </w:r>
      <w:r w:rsidRPr="004132B3">
        <w:rPr>
          <w:rFonts w:cs="CIDFont+F5"/>
          <w:color w:val="auto"/>
          <w:sz w:val="22"/>
          <w:szCs w:val="22"/>
        </w:rPr>
        <w:t>)</w:t>
      </w:r>
    </w:p>
    <w:p w14:paraId="6CA46624" w14:textId="77777777" w:rsidR="00021876" w:rsidRPr="00021876" w:rsidRDefault="00021876" w:rsidP="00021876">
      <w:pPr>
        <w:autoSpaceDE w:val="0"/>
        <w:autoSpaceDN w:val="0"/>
        <w:adjustRightInd w:val="0"/>
        <w:jc w:val="both"/>
        <w:rPr>
          <w:rFonts w:cs="CIDFont+F5"/>
          <w:color w:val="auto"/>
          <w:sz w:val="22"/>
          <w:szCs w:val="22"/>
        </w:rPr>
      </w:pPr>
    </w:p>
    <w:p w14:paraId="413BC7C1" w14:textId="77777777" w:rsidR="004132B3" w:rsidRPr="004132B3" w:rsidRDefault="004132B3" w:rsidP="004132B3">
      <w:pPr>
        <w:rPr>
          <w:b/>
          <w:bCs/>
          <w:color w:val="auto"/>
          <w:sz w:val="22"/>
          <w:szCs w:val="18"/>
        </w:rPr>
      </w:pPr>
      <w:r w:rsidRPr="004132B3">
        <w:rPr>
          <w:b/>
          <w:bCs/>
          <w:color w:val="auto"/>
          <w:sz w:val="22"/>
          <w:szCs w:val="18"/>
        </w:rPr>
        <w:t>Savoir-faire</w:t>
      </w:r>
    </w:p>
    <w:p w14:paraId="2D6B190C" w14:textId="77777777" w:rsidR="004132B3" w:rsidRPr="004132B3" w:rsidRDefault="004132B3" w:rsidP="004132B3">
      <w:pPr>
        <w:pStyle w:val="Paragraphedeliste"/>
        <w:numPr>
          <w:ilvl w:val="0"/>
          <w:numId w:val="16"/>
        </w:numPr>
        <w:autoSpaceDE w:val="0"/>
        <w:autoSpaceDN w:val="0"/>
        <w:adjustRightInd w:val="0"/>
        <w:jc w:val="both"/>
        <w:rPr>
          <w:rFonts w:cs="CIDFont+F5"/>
          <w:color w:val="auto"/>
          <w:sz w:val="22"/>
          <w:szCs w:val="22"/>
        </w:rPr>
      </w:pPr>
      <w:r w:rsidRPr="004132B3">
        <w:rPr>
          <w:rFonts w:cs="CIDFont+F5"/>
          <w:color w:val="auto"/>
          <w:sz w:val="22"/>
          <w:szCs w:val="22"/>
        </w:rPr>
        <w:t>Analyse des besoins et proposition de solutions adaptées</w:t>
      </w:r>
    </w:p>
    <w:p w14:paraId="00ACA459" w14:textId="6A82707A" w:rsidR="004132B3" w:rsidRPr="004132B3" w:rsidRDefault="00021876" w:rsidP="004132B3">
      <w:pPr>
        <w:pStyle w:val="Paragraphedeliste"/>
        <w:numPr>
          <w:ilvl w:val="0"/>
          <w:numId w:val="16"/>
        </w:numPr>
        <w:autoSpaceDE w:val="0"/>
        <w:autoSpaceDN w:val="0"/>
        <w:adjustRightInd w:val="0"/>
        <w:jc w:val="both"/>
        <w:rPr>
          <w:rFonts w:cs="CIDFont+F5"/>
          <w:color w:val="auto"/>
          <w:sz w:val="22"/>
          <w:szCs w:val="22"/>
        </w:rPr>
      </w:pPr>
      <w:r>
        <w:rPr>
          <w:rFonts w:cs="CIDFont+F5"/>
          <w:color w:val="auto"/>
          <w:sz w:val="22"/>
          <w:szCs w:val="22"/>
        </w:rPr>
        <w:t>Notions en g</w:t>
      </w:r>
      <w:r w:rsidR="004132B3" w:rsidRPr="004132B3">
        <w:rPr>
          <w:rFonts w:cs="CIDFont+F5"/>
          <w:color w:val="auto"/>
          <w:sz w:val="22"/>
          <w:szCs w:val="22"/>
        </w:rPr>
        <w:t>estion de projets</w:t>
      </w:r>
      <w:r w:rsidR="0028194D">
        <w:rPr>
          <w:rFonts w:cs="CIDFont+F5"/>
          <w:color w:val="auto"/>
          <w:sz w:val="22"/>
          <w:szCs w:val="22"/>
        </w:rPr>
        <w:t xml:space="preserve"> (objectif, coûts, délais)</w:t>
      </w:r>
    </w:p>
    <w:p w14:paraId="7A29ACA4" w14:textId="77777777" w:rsidR="004132B3" w:rsidRPr="004132B3" w:rsidRDefault="004132B3" w:rsidP="004132B3">
      <w:pPr>
        <w:pStyle w:val="Paragraphedeliste"/>
        <w:numPr>
          <w:ilvl w:val="0"/>
          <w:numId w:val="16"/>
        </w:numPr>
        <w:autoSpaceDE w:val="0"/>
        <w:autoSpaceDN w:val="0"/>
        <w:adjustRightInd w:val="0"/>
        <w:jc w:val="both"/>
        <w:rPr>
          <w:rFonts w:cs="CIDFont+F5"/>
          <w:color w:val="auto"/>
          <w:sz w:val="22"/>
          <w:szCs w:val="22"/>
        </w:rPr>
      </w:pPr>
      <w:r w:rsidRPr="004132B3">
        <w:rPr>
          <w:rFonts w:cs="CIDFont+F5"/>
          <w:color w:val="auto"/>
          <w:sz w:val="22"/>
          <w:szCs w:val="22"/>
        </w:rPr>
        <w:t>Rédaction de documents techniques et procédures</w:t>
      </w:r>
    </w:p>
    <w:p w14:paraId="2BD10644" w14:textId="77777777" w:rsidR="004132B3" w:rsidRPr="004132B3" w:rsidRDefault="004132B3" w:rsidP="004132B3">
      <w:pPr>
        <w:pStyle w:val="Paragraphedeliste"/>
        <w:numPr>
          <w:ilvl w:val="0"/>
          <w:numId w:val="16"/>
        </w:numPr>
        <w:autoSpaceDE w:val="0"/>
        <w:autoSpaceDN w:val="0"/>
        <w:adjustRightInd w:val="0"/>
        <w:jc w:val="both"/>
        <w:rPr>
          <w:rFonts w:cs="CIDFont+F5"/>
          <w:color w:val="auto"/>
          <w:sz w:val="22"/>
          <w:szCs w:val="22"/>
        </w:rPr>
      </w:pPr>
      <w:r w:rsidRPr="004132B3">
        <w:rPr>
          <w:rFonts w:cs="CIDFont+F5"/>
          <w:color w:val="auto"/>
          <w:sz w:val="22"/>
          <w:szCs w:val="22"/>
        </w:rPr>
        <w:t>Coordination avec les différents services internes et externes</w:t>
      </w:r>
    </w:p>
    <w:p w14:paraId="0CEA394B" w14:textId="77777777" w:rsidR="004132B3" w:rsidRPr="004132B3" w:rsidRDefault="004132B3" w:rsidP="004132B3">
      <w:pPr>
        <w:pStyle w:val="Paragraphedeliste"/>
        <w:numPr>
          <w:ilvl w:val="0"/>
          <w:numId w:val="16"/>
        </w:numPr>
        <w:autoSpaceDE w:val="0"/>
        <w:autoSpaceDN w:val="0"/>
        <w:adjustRightInd w:val="0"/>
        <w:jc w:val="both"/>
        <w:rPr>
          <w:rFonts w:cs="CIDFont+F5"/>
          <w:color w:val="auto"/>
          <w:sz w:val="22"/>
          <w:szCs w:val="22"/>
        </w:rPr>
      </w:pPr>
      <w:r w:rsidRPr="004132B3">
        <w:rPr>
          <w:rFonts w:cs="CIDFont+F5"/>
          <w:color w:val="auto"/>
          <w:sz w:val="22"/>
          <w:szCs w:val="22"/>
        </w:rPr>
        <w:t>Résolution des incidents techniques</w:t>
      </w:r>
    </w:p>
    <w:p w14:paraId="10A4BCE1" w14:textId="77777777" w:rsidR="004132B3" w:rsidRDefault="004132B3" w:rsidP="004132B3">
      <w:pPr>
        <w:pStyle w:val="Paragraphedeliste"/>
        <w:numPr>
          <w:ilvl w:val="0"/>
          <w:numId w:val="16"/>
        </w:numPr>
        <w:autoSpaceDE w:val="0"/>
        <w:autoSpaceDN w:val="0"/>
        <w:adjustRightInd w:val="0"/>
        <w:jc w:val="both"/>
        <w:rPr>
          <w:rFonts w:cs="CIDFont+F5"/>
          <w:color w:val="auto"/>
          <w:sz w:val="22"/>
          <w:szCs w:val="22"/>
        </w:rPr>
      </w:pPr>
      <w:r w:rsidRPr="004132B3">
        <w:rPr>
          <w:rFonts w:cs="CIDFont+F5"/>
          <w:color w:val="auto"/>
          <w:sz w:val="22"/>
          <w:szCs w:val="22"/>
        </w:rPr>
        <w:t>Accompagnement des équipes sur l’utilisation des outils informatiques</w:t>
      </w:r>
    </w:p>
    <w:p w14:paraId="75800D38" w14:textId="77777777" w:rsidR="00863CA6" w:rsidRPr="00863CA6" w:rsidRDefault="00863CA6" w:rsidP="00863CA6">
      <w:pPr>
        <w:autoSpaceDE w:val="0"/>
        <w:autoSpaceDN w:val="0"/>
        <w:adjustRightInd w:val="0"/>
        <w:jc w:val="both"/>
        <w:rPr>
          <w:rFonts w:cs="CIDFont+F5"/>
          <w:color w:val="auto"/>
          <w:sz w:val="22"/>
          <w:szCs w:val="22"/>
        </w:rPr>
      </w:pPr>
    </w:p>
    <w:p w14:paraId="1AEEB3EB" w14:textId="77777777" w:rsidR="004132B3" w:rsidRDefault="004132B3" w:rsidP="004132B3">
      <w:pPr>
        <w:rPr>
          <w:b/>
          <w:bCs/>
          <w:color w:val="auto"/>
          <w:sz w:val="22"/>
          <w:szCs w:val="18"/>
        </w:rPr>
      </w:pPr>
      <w:r w:rsidRPr="004132B3">
        <w:rPr>
          <w:b/>
          <w:bCs/>
          <w:color w:val="auto"/>
          <w:sz w:val="22"/>
          <w:szCs w:val="18"/>
        </w:rPr>
        <w:t>Savoir-être</w:t>
      </w:r>
    </w:p>
    <w:p w14:paraId="5446995F" w14:textId="75CB246C" w:rsidR="008D0552" w:rsidRPr="008D0552" w:rsidRDefault="008D0552" w:rsidP="004132B3">
      <w:pPr>
        <w:pStyle w:val="Paragraphedeliste"/>
        <w:numPr>
          <w:ilvl w:val="0"/>
          <w:numId w:val="17"/>
        </w:numPr>
        <w:autoSpaceDE w:val="0"/>
        <w:autoSpaceDN w:val="0"/>
        <w:adjustRightInd w:val="0"/>
        <w:jc w:val="both"/>
        <w:rPr>
          <w:rFonts w:cs="CIDFont+F5"/>
          <w:color w:val="auto"/>
          <w:sz w:val="22"/>
          <w:szCs w:val="22"/>
        </w:rPr>
      </w:pPr>
      <w:r w:rsidRPr="004132B3">
        <w:rPr>
          <w:rFonts w:cs="CIDFont+F5"/>
          <w:color w:val="auto"/>
          <w:sz w:val="22"/>
          <w:szCs w:val="22"/>
        </w:rPr>
        <w:t>Sens du service et orientation client</w:t>
      </w:r>
    </w:p>
    <w:p w14:paraId="52791058" w14:textId="06E90CCE" w:rsidR="004132B3" w:rsidRPr="004132B3" w:rsidRDefault="004132B3" w:rsidP="004132B3">
      <w:pPr>
        <w:pStyle w:val="Paragraphedeliste"/>
        <w:numPr>
          <w:ilvl w:val="0"/>
          <w:numId w:val="17"/>
        </w:numPr>
        <w:autoSpaceDE w:val="0"/>
        <w:autoSpaceDN w:val="0"/>
        <w:adjustRightInd w:val="0"/>
        <w:jc w:val="both"/>
        <w:rPr>
          <w:rFonts w:cs="CIDFont+F5"/>
          <w:color w:val="auto"/>
          <w:sz w:val="22"/>
          <w:szCs w:val="22"/>
        </w:rPr>
      </w:pPr>
      <w:r w:rsidRPr="004132B3">
        <w:rPr>
          <w:rFonts w:cs="CIDFont+F5"/>
          <w:color w:val="auto"/>
          <w:sz w:val="22"/>
          <w:szCs w:val="22"/>
        </w:rPr>
        <w:t>Rigueur et sens de l’organisation</w:t>
      </w:r>
      <w:r w:rsidR="003B0330">
        <w:rPr>
          <w:rFonts w:cs="CIDFont+F5"/>
          <w:color w:val="auto"/>
          <w:sz w:val="22"/>
          <w:szCs w:val="22"/>
        </w:rPr>
        <w:t xml:space="preserve"> et des priorités</w:t>
      </w:r>
    </w:p>
    <w:p w14:paraId="0974CEDF" w14:textId="77777777" w:rsidR="004132B3" w:rsidRPr="004132B3" w:rsidRDefault="004132B3" w:rsidP="004132B3">
      <w:pPr>
        <w:pStyle w:val="Paragraphedeliste"/>
        <w:numPr>
          <w:ilvl w:val="0"/>
          <w:numId w:val="17"/>
        </w:numPr>
        <w:autoSpaceDE w:val="0"/>
        <w:autoSpaceDN w:val="0"/>
        <w:adjustRightInd w:val="0"/>
        <w:jc w:val="both"/>
        <w:rPr>
          <w:rFonts w:cs="CIDFont+F5"/>
          <w:color w:val="auto"/>
          <w:sz w:val="22"/>
          <w:szCs w:val="22"/>
        </w:rPr>
      </w:pPr>
      <w:r w:rsidRPr="004132B3">
        <w:rPr>
          <w:rFonts w:cs="CIDFont+F5"/>
          <w:color w:val="auto"/>
          <w:sz w:val="22"/>
          <w:szCs w:val="22"/>
        </w:rPr>
        <w:t>Esprit d’analyse et de synthèse</w:t>
      </w:r>
    </w:p>
    <w:p w14:paraId="6130FEC0" w14:textId="77777777" w:rsidR="004132B3" w:rsidRPr="004132B3" w:rsidRDefault="004132B3" w:rsidP="004132B3">
      <w:pPr>
        <w:pStyle w:val="Paragraphedeliste"/>
        <w:numPr>
          <w:ilvl w:val="0"/>
          <w:numId w:val="17"/>
        </w:numPr>
        <w:autoSpaceDE w:val="0"/>
        <w:autoSpaceDN w:val="0"/>
        <w:adjustRightInd w:val="0"/>
        <w:jc w:val="both"/>
        <w:rPr>
          <w:rFonts w:cs="CIDFont+F5"/>
          <w:color w:val="auto"/>
          <w:sz w:val="22"/>
          <w:szCs w:val="22"/>
        </w:rPr>
      </w:pPr>
      <w:r w:rsidRPr="004132B3">
        <w:rPr>
          <w:rFonts w:cs="CIDFont+F5"/>
          <w:color w:val="auto"/>
          <w:sz w:val="22"/>
          <w:szCs w:val="22"/>
        </w:rPr>
        <w:t>Autonomie et proactivité</w:t>
      </w:r>
    </w:p>
    <w:p w14:paraId="2FA9FF5E" w14:textId="77777777" w:rsidR="004132B3" w:rsidRPr="004132B3" w:rsidRDefault="004132B3" w:rsidP="004132B3">
      <w:pPr>
        <w:pStyle w:val="Paragraphedeliste"/>
        <w:numPr>
          <w:ilvl w:val="0"/>
          <w:numId w:val="17"/>
        </w:numPr>
        <w:autoSpaceDE w:val="0"/>
        <w:autoSpaceDN w:val="0"/>
        <w:adjustRightInd w:val="0"/>
        <w:jc w:val="both"/>
        <w:rPr>
          <w:rFonts w:cs="CIDFont+F5"/>
          <w:color w:val="auto"/>
          <w:sz w:val="22"/>
          <w:szCs w:val="22"/>
        </w:rPr>
      </w:pPr>
      <w:r w:rsidRPr="004132B3">
        <w:rPr>
          <w:rFonts w:cs="CIDFont+F5"/>
          <w:color w:val="auto"/>
          <w:sz w:val="22"/>
          <w:szCs w:val="22"/>
        </w:rPr>
        <w:t>Bonne communication et esprit d’équipe</w:t>
      </w:r>
    </w:p>
    <w:p w14:paraId="5F5212D8" w14:textId="03941115" w:rsidR="00D21DCC" w:rsidRDefault="004132B3" w:rsidP="00343232">
      <w:pPr>
        <w:pStyle w:val="Paragraphedeliste"/>
        <w:numPr>
          <w:ilvl w:val="0"/>
          <w:numId w:val="17"/>
        </w:numPr>
        <w:autoSpaceDE w:val="0"/>
        <w:autoSpaceDN w:val="0"/>
        <w:adjustRightInd w:val="0"/>
        <w:jc w:val="both"/>
        <w:rPr>
          <w:rFonts w:cs="CIDFont+F5"/>
          <w:color w:val="auto"/>
          <w:sz w:val="22"/>
          <w:szCs w:val="22"/>
        </w:rPr>
      </w:pPr>
      <w:r w:rsidRPr="004132B3">
        <w:rPr>
          <w:rFonts w:cs="CIDFont+F5"/>
          <w:color w:val="auto"/>
          <w:sz w:val="22"/>
          <w:szCs w:val="22"/>
        </w:rPr>
        <w:t>Capacité d’adaptation aux évolutions technologiques</w:t>
      </w:r>
      <w:r w:rsidR="00622C65">
        <w:rPr>
          <w:rFonts w:cs="CIDFont+F5"/>
          <w:color w:val="auto"/>
          <w:sz w:val="22"/>
          <w:szCs w:val="22"/>
        </w:rPr>
        <w:t xml:space="preserve"> et curiosité intellectuelle</w:t>
      </w:r>
    </w:p>
    <w:p w14:paraId="03C502CC" w14:textId="20ADA536" w:rsidR="00F86C1C" w:rsidRDefault="00F86C1C" w:rsidP="00343232">
      <w:pPr>
        <w:pStyle w:val="Paragraphedeliste"/>
        <w:numPr>
          <w:ilvl w:val="0"/>
          <w:numId w:val="17"/>
        </w:numPr>
        <w:autoSpaceDE w:val="0"/>
        <w:autoSpaceDN w:val="0"/>
        <w:adjustRightInd w:val="0"/>
        <w:jc w:val="both"/>
        <w:rPr>
          <w:rFonts w:cs="CIDFont+F5"/>
          <w:color w:val="auto"/>
          <w:sz w:val="22"/>
          <w:szCs w:val="22"/>
        </w:rPr>
      </w:pPr>
      <w:r>
        <w:rPr>
          <w:rFonts w:cs="CIDFont+F5"/>
          <w:color w:val="auto"/>
          <w:sz w:val="22"/>
          <w:szCs w:val="22"/>
        </w:rPr>
        <w:t>Discrétion par rapport aux informations confidentielles</w:t>
      </w:r>
    </w:p>
    <w:p w14:paraId="7CA41DA9" w14:textId="77777777" w:rsidR="008D56C4" w:rsidRPr="008D0552" w:rsidRDefault="008D56C4" w:rsidP="008D56C4">
      <w:pPr>
        <w:pStyle w:val="Paragraphedeliste"/>
        <w:autoSpaceDE w:val="0"/>
        <w:autoSpaceDN w:val="0"/>
        <w:adjustRightInd w:val="0"/>
        <w:jc w:val="both"/>
        <w:rPr>
          <w:rFonts w:cs="CIDFont+F5"/>
          <w:color w:val="auto"/>
          <w:sz w:val="22"/>
          <w:szCs w:val="22"/>
        </w:rPr>
      </w:pPr>
    </w:p>
    <w:p w14:paraId="47775CC4" w14:textId="77777777" w:rsidR="00AA1D5F" w:rsidRPr="00EA1CA1" w:rsidRDefault="00AA1D5F" w:rsidP="00343232">
      <w:pPr>
        <w:rPr>
          <w:color w:val="auto"/>
          <w:sz w:val="22"/>
          <w:szCs w:val="18"/>
        </w:rPr>
      </w:pPr>
    </w:p>
    <w:p w14:paraId="2B339C3B" w14:textId="41D52E31" w:rsidR="008D56C4" w:rsidRPr="008D56C4" w:rsidRDefault="008D56C4" w:rsidP="008D56C4">
      <w:pPr>
        <w:rPr>
          <w:rFonts w:eastAsia="Times New Roman" w:cstheme="minorHAnsi"/>
          <w:color w:val="4472C4" w:themeColor="accent1"/>
          <w:sz w:val="22"/>
          <w:szCs w:val="22"/>
          <w:u w:val="single"/>
          <w:lang w:eastAsia="fr-FR"/>
        </w:rPr>
      </w:pPr>
      <w:r w:rsidRPr="00934A6D">
        <w:rPr>
          <w:b/>
          <w:color w:val="4472C4" w:themeColor="accent1"/>
        </w:rPr>
        <w:t xml:space="preserve">Conditions et cadre de travail : </w:t>
      </w:r>
    </w:p>
    <w:p w14:paraId="75FD3F99" w14:textId="77777777" w:rsidR="008D56C4" w:rsidRPr="00934A6D" w:rsidRDefault="008D56C4" w:rsidP="008D56C4">
      <w:pPr>
        <w:pStyle w:val="Paragraphedeliste"/>
        <w:jc w:val="both"/>
        <w:rPr>
          <w:rFonts w:cs="Calibri" w:hint="eastAsia"/>
          <w:color w:val="auto"/>
          <w:sz w:val="22"/>
          <w:szCs w:val="22"/>
        </w:rPr>
      </w:pPr>
      <w:bookmarkStart w:id="3" w:name="_Hlk188020507"/>
    </w:p>
    <w:p w14:paraId="0F7DCB51" w14:textId="77777777" w:rsidR="008D56C4" w:rsidRDefault="008D56C4" w:rsidP="008D56C4">
      <w:pPr>
        <w:jc w:val="both"/>
        <w:rPr>
          <w:rFonts w:cs="Calibri" w:hint="eastAsia"/>
          <w:color w:val="000000" w:themeColor="text1"/>
          <w:sz w:val="22"/>
          <w:szCs w:val="22"/>
        </w:rPr>
      </w:pPr>
      <w:r>
        <w:rPr>
          <w:rFonts w:cs="Calibri" w:hint="eastAsia"/>
          <w:color w:val="000000" w:themeColor="text1"/>
          <w:sz w:val="22"/>
          <w:szCs w:val="22"/>
        </w:rPr>
        <w:t>P</w:t>
      </w:r>
      <w:r>
        <w:rPr>
          <w:rFonts w:cs="Calibri"/>
          <w:color w:val="000000" w:themeColor="text1"/>
          <w:sz w:val="22"/>
          <w:szCs w:val="22"/>
        </w:rPr>
        <w:t>oste basé à Strasbourg</w:t>
      </w:r>
    </w:p>
    <w:p w14:paraId="67EDAA48" w14:textId="77777777" w:rsidR="008D56C4" w:rsidRPr="00D62799" w:rsidRDefault="008D56C4" w:rsidP="008D56C4">
      <w:pPr>
        <w:jc w:val="both"/>
        <w:rPr>
          <w:rFonts w:cs="Calibri" w:hint="eastAsia"/>
          <w:color w:val="000000" w:themeColor="text1"/>
          <w:sz w:val="22"/>
          <w:szCs w:val="22"/>
        </w:rPr>
      </w:pPr>
      <w:r w:rsidRPr="00D62799">
        <w:rPr>
          <w:rFonts w:cs="Calibri"/>
          <w:color w:val="000000" w:themeColor="text1"/>
          <w:sz w:val="22"/>
          <w:szCs w:val="22"/>
        </w:rPr>
        <w:t>Tickets-restaurant.</w:t>
      </w:r>
    </w:p>
    <w:p w14:paraId="23AA6D6A" w14:textId="77777777" w:rsidR="008D56C4" w:rsidRDefault="008D56C4" w:rsidP="008D56C4">
      <w:pPr>
        <w:jc w:val="both"/>
        <w:rPr>
          <w:rFonts w:cs="Calibri"/>
          <w:color w:val="auto"/>
          <w:sz w:val="22"/>
          <w:szCs w:val="22"/>
        </w:rPr>
      </w:pPr>
      <w:r w:rsidRPr="00D62799">
        <w:rPr>
          <w:rFonts w:cs="Calibri"/>
          <w:color w:val="000000" w:themeColor="text1"/>
          <w:sz w:val="22"/>
          <w:szCs w:val="22"/>
        </w:rPr>
        <w:t xml:space="preserve">Mutuelle prise en charge à 90 % par l’employeur, niveau </w:t>
      </w:r>
      <w:r w:rsidRPr="00590CA3">
        <w:rPr>
          <w:rFonts w:cs="Calibri"/>
          <w:color w:val="auto"/>
          <w:sz w:val="22"/>
          <w:szCs w:val="22"/>
        </w:rPr>
        <w:t>de garantie maximum.</w:t>
      </w:r>
    </w:p>
    <w:p w14:paraId="52D9406A" w14:textId="2A483454" w:rsidR="008D56C4" w:rsidRPr="008D56C4" w:rsidRDefault="008D56C4" w:rsidP="008D56C4">
      <w:pPr>
        <w:jc w:val="both"/>
        <w:rPr>
          <w:rFonts w:cs="Calibri" w:hint="eastAsia"/>
          <w:color w:val="auto"/>
          <w:sz w:val="22"/>
          <w:szCs w:val="22"/>
        </w:rPr>
      </w:pPr>
      <w:r>
        <w:rPr>
          <w:rFonts w:cs="Calibri"/>
          <w:color w:val="auto"/>
          <w:sz w:val="22"/>
          <w:szCs w:val="22"/>
        </w:rPr>
        <w:t>RTT.</w:t>
      </w:r>
    </w:p>
    <w:p w14:paraId="20362D0C" w14:textId="77777777" w:rsidR="008D56C4" w:rsidRDefault="008D56C4" w:rsidP="008D56C4">
      <w:pPr>
        <w:jc w:val="both"/>
        <w:rPr>
          <w:color w:val="auto"/>
          <w:sz w:val="22"/>
        </w:rPr>
      </w:pPr>
      <w:r w:rsidRPr="007B7C45">
        <w:rPr>
          <w:color w:val="auto"/>
          <w:sz w:val="22"/>
        </w:rPr>
        <w:t>Possibilité d’un jour de télétravail dès l’embauche et jusqu’à deux jours de télétravail après la fin de la période d’essai.</w:t>
      </w:r>
    </w:p>
    <w:p w14:paraId="5D67D843" w14:textId="77777777" w:rsidR="008D56C4" w:rsidRPr="00765D98" w:rsidRDefault="008D56C4" w:rsidP="008D56C4">
      <w:pPr>
        <w:jc w:val="both"/>
        <w:rPr>
          <w:rFonts w:cs="Calibri" w:hint="eastAsia"/>
          <w:color w:val="000000" w:themeColor="text1"/>
          <w:sz w:val="22"/>
          <w:szCs w:val="22"/>
        </w:rPr>
      </w:pPr>
    </w:p>
    <w:p w14:paraId="73E075A7" w14:textId="705285C8" w:rsidR="008D56C4" w:rsidRPr="00765D98" w:rsidRDefault="008D56C4" w:rsidP="008D56C4">
      <w:pPr>
        <w:tabs>
          <w:tab w:val="left" w:pos="9072"/>
        </w:tabs>
        <w:jc w:val="both"/>
        <w:rPr>
          <w:rFonts w:cs="Calibri" w:hint="eastAsia"/>
          <w:b/>
          <w:bCs/>
          <w:color w:val="auto"/>
          <w:sz w:val="22"/>
          <w:szCs w:val="22"/>
        </w:rPr>
      </w:pPr>
      <w:r w:rsidRPr="00926882">
        <w:rPr>
          <w:rFonts w:cs="Calibri"/>
          <w:b/>
          <w:bCs/>
          <w:color w:val="auto"/>
          <w:sz w:val="22"/>
          <w:szCs w:val="22"/>
        </w:rPr>
        <w:t xml:space="preserve">Merci d’adresser votre candidature à : </w:t>
      </w:r>
      <w:hyperlink r:id="rId12" w:history="1">
        <w:r w:rsidRPr="00926882">
          <w:rPr>
            <w:rStyle w:val="Lienhypertexte"/>
            <w:rFonts w:cs="Calibri" w:hint="eastAsia"/>
            <w:b/>
            <w:bCs/>
            <w:sz w:val="22"/>
            <w:szCs w:val="22"/>
            <w:u w:val="none"/>
          </w:rPr>
          <w:t>RH@splgrandestmobilites.fr</w:t>
        </w:r>
      </w:hyperlink>
      <w:bookmarkEnd w:id="3"/>
    </w:p>
    <w:p w14:paraId="632DD0B2" w14:textId="21D4DEC8" w:rsidR="007A6604" w:rsidRPr="00622C65" w:rsidRDefault="007A6604" w:rsidP="008D56C4">
      <w:pPr>
        <w:rPr>
          <w:rFonts w:cstheme="minorHAnsi"/>
          <w:color w:val="auto"/>
          <w:sz w:val="22"/>
          <w:szCs w:val="22"/>
        </w:rPr>
      </w:pPr>
    </w:p>
    <w:sectPr w:rsidR="007A6604" w:rsidRPr="00622C65" w:rsidSect="004974A2">
      <w:headerReference w:type="default" r:id="rId13"/>
      <w:footerReference w:type="default" r:id="rId14"/>
      <w:footerReference w:type="first" r:id="rId15"/>
      <w:pgSz w:w="11906" w:h="16838"/>
      <w:pgMar w:top="1417" w:right="1417" w:bottom="1417" w:left="1417" w:header="567" w:footer="17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DD4E1" w14:textId="77777777" w:rsidR="00202405" w:rsidRDefault="00202405" w:rsidP="00EB0C2B">
      <w:r>
        <w:separator/>
      </w:r>
    </w:p>
    <w:p w14:paraId="45FCA337" w14:textId="77777777" w:rsidR="00202405" w:rsidRDefault="00202405"/>
  </w:endnote>
  <w:endnote w:type="continuationSeparator" w:id="0">
    <w:p w14:paraId="270F8A2E" w14:textId="77777777" w:rsidR="00202405" w:rsidRDefault="00202405" w:rsidP="00EB0C2B">
      <w:r>
        <w:continuationSeparator/>
      </w:r>
    </w:p>
    <w:p w14:paraId="1A34CC66" w14:textId="77777777" w:rsidR="00202405" w:rsidRDefault="00202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00000003" w:usb1="00000000" w:usb2="00000000" w:usb3="00000000" w:csb0="0000000B" w:csb1="00000000"/>
  </w:font>
  <w:font w:name="Wingdings 3">
    <w:panose1 w:val="05040102010807070707"/>
    <w:charset w:val="02"/>
    <w:family w:val="roman"/>
    <w:pitch w:val="variable"/>
    <w:sig w:usb0="00000000" w:usb1="10000000" w:usb2="00000000" w:usb3="00000000" w:csb0="80000000" w:csb1="00000000"/>
  </w:font>
  <w:font w:name="CIDFont+F5">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2AFD" w14:textId="77777777" w:rsidR="00EB0C2B" w:rsidRDefault="00B60CB9" w:rsidP="009672BF">
    <w:pPr>
      <w:pStyle w:val="Pieddepage"/>
    </w:pPr>
    <w:r>
      <w:rPr>
        <w:noProof/>
      </w:rPr>
      <mc:AlternateContent>
        <mc:Choice Requires="wps">
          <w:drawing>
            <wp:anchor distT="45720" distB="45720" distL="114300" distR="114300" simplePos="0" relativeHeight="251670528" behindDoc="0" locked="0" layoutInCell="1" allowOverlap="1" wp14:anchorId="5898ABD1" wp14:editId="740449B7">
              <wp:simplePos x="0" y="0"/>
              <wp:positionH relativeFrom="margin">
                <wp:align>left</wp:align>
              </wp:positionH>
              <wp:positionV relativeFrom="paragraph">
                <wp:posOffset>171478</wp:posOffset>
              </wp:positionV>
              <wp:extent cx="829310" cy="354842"/>
              <wp:effectExtent l="0" t="0" r="8890" b="7620"/>
              <wp:wrapNone/>
              <wp:docPr id="1838203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54842"/>
                      </a:xfrm>
                      <a:prstGeom prst="rect">
                        <a:avLst/>
                      </a:prstGeom>
                      <a:solidFill>
                        <a:srgbClr val="FFFFFF"/>
                      </a:solidFill>
                      <a:ln w="9525">
                        <a:noFill/>
                        <a:miter lim="800000"/>
                        <a:headEnd/>
                        <a:tailEnd/>
                      </a:ln>
                    </wps:spPr>
                    <wps:txbx>
                      <w:txbxContent>
                        <w:p w14:paraId="681D5BC0" w14:textId="7E18BC68" w:rsidR="00CC7FD7" w:rsidRPr="00084F08" w:rsidRDefault="00C6460D" w:rsidP="00472791">
                          <w:pPr>
                            <w:pStyle w:val="Version"/>
                          </w:pPr>
                          <w:fldSimple w:instr=" STYLEREF  Version  \* MERGEFORMAT ">
                            <w:r w:rsidR="008D56C4">
                              <w:rPr>
                                <w:noProof/>
                              </w:rPr>
                              <w:t>V002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8ABD1" id="_x0000_t202" coordsize="21600,21600" o:spt="202" path="m,l,21600r21600,l21600,xe">
              <v:stroke joinstyle="miter"/>
              <v:path gradientshapeok="t" o:connecttype="rect"/>
            </v:shapetype>
            <v:shape id="Zone de texte 2" o:spid="_x0000_s1027" type="#_x0000_t202" style="position:absolute;margin-left:0;margin-top:13.5pt;width:65.3pt;height:27.9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" stroked="f">
              <v:textbox>
                <w:txbxContent>
                  <w:p w14:paraId="681D5BC0" w14:textId="7E18BC68" w:rsidR="00CC7FD7" w:rsidRPr="00084F08" w:rsidRDefault="00C6460D" w:rsidP="00472791">
                    <w:pPr>
                      <w:pStyle w:val="Version"/>
                    </w:pPr>
                    <w:fldSimple w:instr=" STYLEREF  Version  \* MERGEFORMAT ">
                      <w:r w:rsidR="008D56C4">
                        <w:rPr>
                          <w:noProof/>
                        </w:rPr>
                        <w:t>V002</w:t>
                      </w:r>
                    </w:fldSimple>
                  </w:p>
                </w:txbxContent>
              </v:textbox>
              <w10:wrap anchorx="margin"/>
            </v:shape>
          </w:pict>
        </mc:Fallback>
      </mc:AlternateContent>
    </w:r>
    <w:r>
      <w:rPr>
        <w:noProof/>
        <w14:ligatures w14:val="standardContextual"/>
      </w:rPr>
      <w:drawing>
        <wp:anchor distT="0" distB="0" distL="114300" distR="114300" simplePos="0" relativeHeight="251662336" behindDoc="0" locked="0" layoutInCell="1" allowOverlap="1" wp14:anchorId="638CD4AF" wp14:editId="2CC82A4C">
          <wp:simplePos x="0" y="0"/>
          <wp:positionH relativeFrom="rightMargin">
            <wp:align>left</wp:align>
          </wp:positionH>
          <wp:positionV relativeFrom="paragraph">
            <wp:posOffset>-329716</wp:posOffset>
          </wp:positionV>
          <wp:extent cx="622935" cy="815778"/>
          <wp:effectExtent l="0" t="0" r="5715" b="3810"/>
          <wp:wrapNone/>
          <wp:docPr id="1979829273" name="Image 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29273" name="Image 6" descr="Une image contenant texte, Police, logo, Graphiqu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935" cy="8157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6604">
      <w:rPr>
        <w:noProof/>
      </w:rPr>
      <mc:AlternateContent>
        <mc:Choice Requires="wps">
          <w:drawing>
            <wp:anchor distT="0" distB="0" distL="114300" distR="114300" simplePos="0" relativeHeight="251664384" behindDoc="0" locked="0" layoutInCell="1" allowOverlap="1" wp14:anchorId="160B6E98" wp14:editId="4F9E6D8C">
              <wp:simplePos x="0" y="0"/>
              <wp:positionH relativeFrom="margin">
                <wp:align>center</wp:align>
              </wp:positionH>
              <wp:positionV relativeFrom="paragraph">
                <wp:posOffset>129180</wp:posOffset>
              </wp:positionV>
              <wp:extent cx="5010411" cy="45719"/>
              <wp:effectExtent l="0" t="0" r="0" b="0"/>
              <wp:wrapNone/>
              <wp:docPr id="1242191315" name="Ellipse 7"/>
              <wp:cNvGraphicFramePr/>
              <a:graphic xmlns:a="http://schemas.openxmlformats.org/drawingml/2006/main">
                <a:graphicData uri="http://schemas.microsoft.com/office/word/2010/wordprocessingShape">
                  <wps:wsp>
                    <wps:cNvSpPr/>
                    <wps:spPr>
                      <a:xfrm>
                        <a:off x="0" y="0"/>
                        <a:ext cx="5010411" cy="45719"/>
                      </a:xfrm>
                      <a:prstGeom prst="ellipse">
                        <a:avLst/>
                      </a:prstGeom>
                      <a:solidFill>
                        <a:srgbClr val="262F81">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39095EF" id="Ellipse 7" o:spid="_x0000_s1026" style="position:absolute;margin-left:0;margin-top:10.15pt;width:394.5pt;height:3.6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" fillcolor="#262f81" stroked="f" strokeweight="1pt">
              <v:fill opacity="26214f"/>
              <v:stroke joinstyle="miter"/>
              <w10:wrap anchorx="margin"/>
            </v:oval>
          </w:pict>
        </mc:Fallback>
      </mc:AlternateContent>
    </w:r>
    <w:sdt>
      <w:sdtPr>
        <w:id w:val="507101361"/>
        <w:docPartObj>
          <w:docPartGallery w:val="Page Numbers (Bottom of Page)"/>
          <w:docPartUnique/>
        </w:docPartObj>
      </w:sdtPr>
      <w:sdtEndPr/>
      <w:sdtContent>
        <w:sdt>
          <w:sdtPr>
            <w:id w:val="1821152101"/>
            <w:docPartObj>
              <w:docPartGallery w:val="Page Numbers (Top of Page)"/>
              <w:docPartUnique/>
            </w:docPartObj>
          </w:sdtPr>
          <w:sdtEndPr/>
          <w:sdtContent>
            <w:r w:rsidR="009672BF">
              <w:tab/>
            </w:r>
            <w:r w:rsidR="009672BF">
              <w:tab/>
              <w:t xml:space="preserve">              </w:t>
            </w:r>
          </w:sdtContent>
        </w:sdt>
      </w:sdtContent>
    </w:sdt>
  </w:p>
  <w:p w14:paraId="0C6731F6" w14:textId="77777777" w:rsidR="00EB0C2B" w:rsidRDefault="008D56C4" w:rsidP="00386F6C">
    <w:pPr>
      <w:pStyle w:val="Pieddepage"/>
      <w:jc w:val="center"/>
    </w:pPr>
    <w:sdt>
      <w:sdtPr>
        <w:id w:val="-1824116135"/>
        <w:docPartObj>
          <w:docPartGallery w:val="Page Numbers (Top of Page)"/>
          <w:docPartUnique/>
        </w:docPartObj>
      </w:sdtPr>
      <w:sdtEndPr/>
      <w:sdtContent>
        <w:r w:rsidR="009672BF" w:rsidRPr="00DE57D2">
          <w:rPr>
            <w:sz w:val="24"/>
          </w:rPr>
          <w:t xml:space="preserve">Page </w:t>
        </w:r>
        <w:r w:rsidR="009672BF" w:rsidRPr="00DE57D2">
          <w:rPr>
            <w:b/>
            <w:bCs/>
            <w:sz w:val="24"/>
          </w:rPr>
          <w:fldChar w:fldCharType="begin"/>
        </w:r>
        <w:r w:rsidR="009672BF" w:rsidRPr="00DE57D2">
          <w:rPr>
            <w:b/>
            <w:bCs/>
            <w:sz w:val="24"/>
          </w:rPr>
          <w:instrText>PAGE</w:instrText>
        </w:r>
        <w:r w:rsidR="009672BF" w:rsidRPr="00DE57D2">
          <w:rPr>
            <w:b/>
            <w:bCs/>
            <w:sz w:val="24"/>
          </w:rPr>
          <w:fldChar w:fldCharType="separate"/>
        </w:r>
        <w:r w:rsidR="009672BF" w:rsidRPr="00DE57D2">
          <w:rPr>
            <w:b/>
            <w:bCs/>
            <w:sz w:val="24"/>
          </w:rPr>
          <w:t>1</w:t>
        </w:r>
        <w:r w:rsidR="009672BF" w:rsidRPr="00DE57D2">
          <w:rPr>
            <w:b/>
            <w:bCs/>
            <w:sz w:val="24"/>
          </w:rPr>
          <w:fldChar w:fldCharType="end"/>
        </w:r>
        <w:r w:rsidR="009672BF" w:rsidRPr="00DE57D2">
          <w:rPr>
            <w:sz w:val="24"/>
          </w:rPr>
          <w:t xml:space="preserve"> sur </w:t>
        </w:r>
        <w:r w:rsidR="009672BF" w:rsidRPr="00DE57D2">
          <w:rPr>
            <w:b/>
            <w:bCs/>
            <w:sz w:val="24"/>
          </w:rPr>
          <w:fldChar w:fldCharType="begin"/>
        </w:r>
        <w:r w:rsidR="009672BF" w:rsidRPr="00DE57D2">
          <w:rPr>
            <w:b/>
            <w:bCs/>
            <w:sz w:val="24"/>
          </w:rPr>
          <w:instrText>NUMPAGES</w:instrText>
        </w:r>
        <w:r w:rsidR="009672BF" w:rsidRPr="00DE57D2">
          <w:rPr>
            <w:b/>
            <w:bCs/>
            <w:sz w:val="24"/>
          </w:rPr>
          <w:fldChar w:fldCharType="separate"/>
        </w:r>
        <w:r w:rsidR="009672BF" w:rsidRPr="00DE57D2">
          <w:rPr>
            <w:b/>
            <w:bCs/>
            <w:sz w:val="24"/>
          </w:rPr>
          <w:t>4</w:t>
        </w:r>
        <w:r w:rsidR="009672BF" w:rsidRPr="00DE57D2">
          <w:rPr>
            <w:b/>
            <w:bCs/>
            <w:sz w:val="24"/>
          </w:rPr>
          <w:fldChar w:fldCharType="end"/>
        </w:r>
      </w:sdtContent>
    </w:sdt>
    <w:r w:rsidR="009672BF">
      <w:rPr>
        <w:noProof/>
      </w:rPr>
      <w:t xml:space="preserve"> </w:t>
    </w:r>
  </w:p>
  <w:p w14:paraId="6DF45C31" w14:textId="77777777" w:rsidR="003C427B" w:rsidRDefault="003C42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599DF" w14:textId="77777777" w:rsidR="003C427B" w:rsidRDefault="00386F6C" w:rsidP="00386F6C">
    <w:pPr>
      <w:pStyle w:val="Pieddepage"/>
      <w:spacing w:before="240" w:after="240"/>
      <w:jc w:val="center"/>
    </w:pPr>
    <w:r>
      <w:rPr>
        <w:noProof/>
      </w:rPr>
      <mc:AlternateContent>
        <mc:Choice Requires="wps">
          <w:drawing>
            <wp:anchor distT="45720" distB="45720" distL="114300" distR="114300" simplePos="0" relativeHeight="251659263" behindDoc="0" locked="0" layoutInCell="1" allowOverlap="1" wp14:anchorId="0BDD73C5" wp14:editId="49AF1339">
              <wp:simplePos x="0" y="0"/>
              <wp:positionH relativeFrom="margin">
                <wp:align>left</wp:align>
              </wp:positionH>
              <wp:positionV relativeFrom="paragraph">
                <wp:posOffset>89848</wp:posOffset>
              </wp:positionV>
              <wp:extent cx="829310" cy="354842"/>
              <wp:effectExtent l="0" t="0" r="8890" b="7620"/>
              <wp:wrapNone/>
              <wp:docPr id="3688664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54842"/>
                      </a:xfrm>
                      <a:prstGeom prst="rect">
                        <a:avLst/>
                      </a:prstGeom>
                      <a:solidFill>
                        <a:srgbClr val="FFFFFF"/>
                      </a:solidFill>
                      <a:ln w="9525">
                        <a:noFill/>
                        <a:miter lim="800000"/>
                        <a:headEnd/>
                        <a:tailEnd/>
                      </a:ln>
                    </wps:spPr>
                    <wps:txbx>
                      <w:txbxContent>
                        <w:p w14:paraId="79FD4728" w14:textId="036A0E6B" w:rsidR="00B60CB9" w:rsidRPr="00084F08" w:rsidRDefault="00472791" w:rsidP="00B60CB9">
                          <w:pPr>
                            <w:rPr>
                              <w:color w:val="002060"/>
                              <w:sz w:val="24"/>
                            </w:rPr>
                          </w:pPr>
                          <w:r w:rsidRPr="00472791">
                            <w:rPr>
                              <w:color w:val="002060"/>
                              <w:sz w:val="24"/>
                            </w:rPr>
                            <w:fldChar w:fldCharType="begin"/>
                          </w:r>
                          <w:r w:rsidRPr="00472791">
                            <w:rPr>
                              <w:color w:val="002060"/>
                              <w:sz w:val="24"/>
                            </w:rPr>
                            <w:instrText xml:space="preserve"> STYLEREF  Version  \* MERGEFORMAT </w:instrText>
                          </w:r>
                          <w:r w:rsidRPr="00472791">
                            <w:rPr>
                              <w:color w:val="002060"/>
                              <w:sz w:val="24"/>
                            </w:rPr>
                            <w:fldChar w:fldCharType="separate"/>
                          </w:r>
                          <w:r w:rsidR="008D56C4">
                            <w:rPr>
                              <w:noProof/>
                              <w:color w:val="002060"/>
                              <w:sz w:val="24"/>
                            </w:rPr>
                            <w:t>V002</w:t>
                          </w:r>
                          <w:r w:rsidRPr="00472791">
                            <w:rPr>
                              <w:color w:val="002060"/>
                              <w:sz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D73C5" id="_x0000_t202" coordsize="21600,21600" o:spt="202" path="m,l,21600r21600,l21600,xe">
              <v:stroke joinstyle="miter"/>
              <v:path gradientshapeok="t" o:connecttype="rect"/>
            </v:shapetype>
            <v:shape id="_x0000_s1028" type="#_x0000_t202" style="position:absolute;left:0;text-align:left;margin-left:0;margin-top:7.05pt;width:65.3pt;height:27.95pt;z-index:25165926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" stroked="f">
              <v:textbox>
                <w:txbxContent>
                  <w:p w14:paraId="79FD4728" w14:textId="036A0E6B" w:rsidR="00B60CB9" w:rsidRPr="00084F08" w:rsidRDefault="00472791" w:rsidP="00B60CB9">
                    <w:pPr>
                      <w:rPr>
                        <w:color w:val="002060"/>
                        <w:sz w:val="24"/>
                      </w:rPr>
                    </w:pPr>
                    <w:r w:rsidRPr="00472791">
                      <w:rPr>
                        <w:color w:val="002060"/>
                        <w:sz w:val="24"/>
                      </w:rPr>
                      <w:fldChar w:fldCharType="begin"/>
                    </w:r>
                    <w:r w:rsidRPr="00472791">
                      <w:rPr>
                        <w:color w:val="002060"/>
                        <w:sz w:val="24"/>
                      </w:rPr>
                      <w:instrText xml:space="preserve"> STYLEREF  Version  \* MERGEFORMAT </w:instrText>
                    </w:r>
                    <w:r w:rsidRPr="00472791">
                      <w:rPr>
                        <w:color w:val="002060"/>
                        <w:sz w:val="24"/>
                      </w:rPr>
                      <w:fldChar w:fldCharType="separate"/>
                    </w:r>
                    <w:r w:rsidR="008D56C4">
                      <w:rPr>
                        <w:noProof/>
                        <w:color w:val="002060"/>
                        <w:sz w:val="24"/>
                      </w:rPr>
                      <w:t>V002</w:t>
                    </w:r>
                    <w:r w:rsidRPr="00472791">
                      <w:rPr>
                        <w:color w:val="002060"/>
                        <w:sz w:val="24"/>
                      </w:rPr>
                      <w:fldChar w:fldCharType="end"/>
                    </w:r>
                  </w:p>
                </w:txbxContent>
              </v:textbox>
              <w10:wrap anchorx="margin"/>
            </v:shape>
          </w:pict>
        </mc:Fallback>
      </mc:AlternateContent>
    </w:r>
    <w:r w:rsidR="00466CDF" w:rsidRPr="007A6604">
      <w:rPr>
        <w:noProof/>
      </w:rPr>
      <mc:AlternateContent>
        <mc:Choice Requires="wps">
          <w:drawing>
            <wp:anchor distT="0" distB="0" distL="114300" distR="114300" simplePos="0" relativeHeight="251666432" behindDoc="0" locked="0" layoutInCell="1" allowOverlap="1" wp14:anchorId="5C81568F" wp14:editId="68E29885">
              <wp:simplePos x="0" y="0"/>
              <wp:positionH relativeFrom="margin">
                <wp:align>center</wp:align>
              </wp:positionH>
              <wp:positionV relativeFrom="paragraph">
                <wp:posOffset>50165</wp:posOffset>
              </wp:positionV>
              <wp:extent cx="5010150" cy="45085"/>
              <wp:effectExtent l="0" t="0" r="0" b="0"/>
              <wp:wrapNone/>
              <wp:docPr id="873201480" name="Ellipse 7"/>
              <wp:cNvGraphicFramePr/>
              <a:graphic xmlns:a="http://schemas.openxmlformats.org/drawingml/2006/main">
                <a:graphicData uri="http://schemas.microsoft.com/office/word/2010/wordprocessingShape">
                  <wps:wsp>
                    <wps:cNvSpPr/>
                    <wps:spPr>
                      <a:xfrm>
                        <a:off x="0" y="0"/>
                        <a:ext cx="5010150" cy="45085"/>
                      </a:xfrm>
                      <a:prstGeom prst="ellipse">
                        <a:avLst/>
                      </a:prstGeom>
                      <a:solidFill>
                        <a:srgbClr val="262F81">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32EFAA1" id="Ellipse 7" o:spid="_x0000_s1026" style="position:absolute;margin-left:0;margin-top:3.95pt;width:394.5pt;height:3.5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" fillcolor="#262f81" stroked="f" strokeweight="1pt">
              <v:fill opacity="26214f"/>
              <v:stroke joinstyle="miter"/>
              <w10:wrap anchorx="margin"/>
            </v:oval>
          </w:pict>
        </mc:Fallback>
      </mc:AlternateContent>
    </w:r>
    <w:sdt>
      <w:sdtPr>
        <w:id w:val="1000079205"/>
        <w:docPartObj>
          <w:docPartGallery w:val="Page Numbers (Bottom of Page)"/>
          <w:docPartUnique/>
        </w:docPartObj>
      </w:sdtPr>
      <w:sdtEndPr/>
      <w:sdtContent>
        <w:sdt>
          <w:sdtPr>
            <w:id w:val="1728636285"/>
            <w:docPartObj>
              <w:docPartGallery w:val="Page Numbers (Top of Page)"/>
              <w:docPartUnique/>
            </w:docPartObj>
          </w:sdtPr>
          <w:sdtEndPr/>
          <w:sdtContent>
            <w:r w:rsidR="00EB0C2B" w:rsidRPr="00386F6C">
              <w:rPr>
                <w:sz w:val="24"/>
              </w:rPr>
              <w:t xml:space="preserve">Page </w:t>
            </w:r>
            <w:r w:rsidR="00EB0C2B" w:rsidRPr="00386F6C">
              <w:rPr>
                <w:b/>
                <w:bCs/>
                <w:sz w:val="24"/>
              </w:rPr>
              <w:fldChar w:fldCharType="begin"/>
            </w:r>
            <w:r w:rsidR="00EB0C2B" w:rsidRPr="00386F6C">
              <w:rPr>
                <w:b/>
                <w:bCs/>
                <w:sz w:val="24"/>
              </w:rPr>
              <w:instrText>PAGE</w:instrText>
            </w:r>
            <w:r w:rsidR="00EB0C2B" w:rsidRPr="00386F6C">
              <w:rPr>
                <w:b/>
                <w:bCs/>
                <w:sz w:val="24"/>
              </w:rPr>
              <w:fldChar w:fldCharType="separate"/>
            </w:r>
            <w:r w:rsidR="00EB0C2B" w:rsidRPr="00386F6C">
              <w:rPr>
                <w:b/>
                <w:bCs/>
                <w:sz w:val="24"/>
              </w:rPr>
              <w:t>2</w:t>
            </w:r>
            <w:r w:rsidR="00EB0C2B" w:rsidRPr="00386F6C">
              <w:rPr>
                <w:b/>
                <w:bCs/>
                <w:sz w:val="24"/>
              </w:rPr>
              <w:fldChar w:fldCharType="end"/>
            </w:r>
            <w:r w:rsidR="00EB0C2B" w:rsidRPr="00386F6C">
              <w:rPr>
                <w:sz w:val="24"/>
              </w:rPr>
              <w:t xml:space="preserve"> sur </w:t>
            </w:r>
            <w:r w:rsidR="00EB0C2B" w:rsidRPr="00386F6C">
              <w:rPr>
                <w:b/>
                <w:bCs/>
                <w:sz w:val="24"/>
              </w:rPr>
              <w:fldChar w:fldCharType="begin"/>
            </w:r>
            <w:r w:rsidR="00EB0C2B" w:rsidRPr="00386F6C">
              <w:rPr>
                <w:b/>
                <w:bCs/>
                <w:sz w:val="24"/>
              </w:rPr>
              <w:instrText>NUMPAGES</w:instrText>
            </w:r>
            <w:r w:rsidR="00EB0C2B" w:rsidRPr="00386F6C">
              <w:rPr>
                <w:b/>
                <w:bCs/>
                <w:sz w:val="24"/>
              </w:rPr>
              <w:fldChar w:fldCharType="separate"/>
            </w:r>
            <w:r w:rsidR="00EB0C2B" w:rsidRPr="00386F6C">
              <w:rPr>
                <w:b/>
                <w:bCs/>
                <w:sz w:val="24"/>
              </w:rPr>
              <w:t>2</w:t>
            </w:r>
            <w:r w:rsidR="00EB0C2B" w:rsidRPr="00386F6C">
              <w:rPr>
                <w:b/>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B06E" w14:textId="77777777" w:rsidR="00202405" w:rsidRDefault="00202405" w:rsidP="00EB0C2B">
      <w:r>
        <w:separator/>
      </w:r>
    </w:p>
    <w:p w14:paraId="6DC1335D" w14:textId="77777777" w:rsidR="00202405" w:rsidRDefault="00202405"/>
  </w:footnote>
  <w:footnote w:type="continuationSeparator" w:id="0">
    <w:p w14:paraId="5065F2BA" w14:textId="77777777" w:rsidR="00202405" w:rsidRDefault="00202405" w:rsidP="00EB0C2B">
      <w:r>
        <w:continuationSeparator/>
      </w:r>
    </w:p>
    <w:p w14:paraId="721DAEB9" w14:textId="77777777" w:rsidR="00202405" w:rsidRDefault="002024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1990" w14:textId="3C475564" w:rsidR="007838BB" w:rsidRPr="00084F08" w:rsidRDefault="00EB0C2B" w:rsidP="007838BB">
    <w:pPr>
      <w:pStyle w:val="En-tte"/>
      <w:tabs>
        <w:tab w:val="clear" w:pos="4536"/>
      </w:tabs>
      <w:jc w:val="center"/>
      <w:rPr>
        <w:color w:val="002060"/>
        <w:sz w:val="24"/>
      </w:rPr>
    </w:pPr>
    <w:r w:rsidRPr="0079284C">
      <w:rPr>
        <w:noProof/>
        <w:color w:val="002060"/>
        <w:sz w:val="24"/>
        <w:highlight w:val="yellow"/>
        <w14:ligatures w14:val="standardContextual"/>
      </w:rPr>
      <w:drawing>
        <wp:anchor distT="0" distB="0" distL="114300" distR="114300" simplePos="0" relativeHeight="251660288" behindDoc="1" locked="0" layoutInCell="1" allowOverlap="1" wp14:anchorId="0587B609" wp14:editId="425F2EF1">
          <wp:simplePos x="0" y="0"/>
          <wp:positionH relativeFrom="page">
            <wp:posOffset>8255</wp:posOffset>
          </wp:positionH>
          <wp:positionV relativeFrom="paragraph">
            <wp:posOffset>-352338</wp:posOffset>
          </wp:positionV>
          <wp:extent cx="2812225" cy="2191385"/>
          <wp:effectExtent l="0" t="0" r="0" b="0"/>
          <wp:wrapNone/>
          <wp:docPr id="33018830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88305" name="Image 330188305"/>
                  <pic:cNvPicPr/>
                </pic:nvPicPr>
                <pic:blipFill rotWithShape="1">
                  <a:blip r:embed="rId1">
                    <a:alphaModFix amt="35000"/>
                    <a:extLst>
                      <a:ext uri="{28A0092B-C50C-407E-A947-70E740481C1C}">
                        <a14:useLocalDpi xmlns:a14="http://schemas.microsoft.com/office/drawing/2010/main" val="0"/>
                      </a:ext>
                    </a:extLst>
                  </a:blip>
                  <a:srcRect l="3550" t="8629"/>
                  <a:stretch/>
                </pic:blipFill>
                <pic:spPr bwMode="auto">
                  <a:xfrm>
                    <a:off x="0" y="0"/>
                    <a:ext cx="2812225" cy="2191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2791">
      <w:rPr>
        <w:color w:val="002060"/>
        <w:sz w:val="24"/>
      </w:rPr>
      <w:fldChar w:fldCharType="begin"/>
    </w:r>
    <w:r w:rsidR="00472791">
      <w:rPr>
        <w:color w:val="002060"/>
        <w:sz w:val="24"/>
      </w:rPr>
      <w:instrText xml:space="preserve"> STYLEREF  "Titre doc"  \* MERGEFORMAT </w:instrText>
    </w:r>
    <w:r w:rsidR="00472791">
      <w:rPr>
        <w:color w:val="002060"/>
        <w:sz w:val="24"/>
      </w:rPr>
      <w:fldChar w:fldCharType="separate"/>
    </w:r>
    <w:r w:rsidR="008D56C4">
      <w:rPr>
        <w:noProof/>
        <w:color w:val="002060"/>
        <w:sz w:val="24"/>
      </w:rPr>
      <w:t>Adjoint(e) Responsable SI</w:t>
    </w:r>
    <w:r w:rsidR="00472791">
      <w:rPr>
        <w:color w:val="002060"/>
        <w:sz w:val="24"/>
      </w:rPr>
      <w:fldChar w:fldCharType="end"/>
    </w:r>
  </w:p>
  <w:p w14:paraId="3E9D6E52" w14:textId="77777777" w:rsidR="00EB0C2B" w:rsidRDefault="00EB0C2B">
    <w:pPr>
      <w:pStyle w:val="En-tte"/>
    </w:pPr>
  </w:p>
  <w:p w14:paraId="389E24CB" w14:textId="77777777" w:rsidR="003C427B" w:rsidRDefault="003C42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3017"/>
    <w:multiLevelType w:val="hybridMultilevel"/>
    <w:tmpl w:val="17AEC9FA"/>
    <w:lvl w:ilvl="0" w:tplc="F35CAF6A">
      <w:start w:val="1"/>
      <w:numFmt w:val="lowerLetter"/>
      <w:pStyle w:val="Style4"/>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07981036"/>
    <w:multiLevelType w:val="multilevel"/>
    <w:tmpl w:val="102C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00229"/>
    <w:multiLevelType w:val="hybridMultilevel"/>
    <w:tmpl w:val="27D8EF36"/>
    <w:lvl w:ilvl="0" w:tplc="8982EA3E">
      <w:start w:val="1"/>
      <w:numFmt w:val="upperRoman"/>
      <w:pStyle w:val="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CA62B6"/>
    <w:multiLevelType w:val="hybridMultilevel"/>
    <w:tmpl w:val="E8280430"/>
    <w:lvl w:ilvl="0" w:tplc="9A58B896">
      <w:start w:val="2"/>
      <w:numFmt w:val="bullet"/>
      <w:lvlText w:val="-"/>
      <w:lvlJc w:val="left"/>
      <w:pPr>
        <w:ind w:left="720" w:hanging="360"/>
      </w:pPr>
      <w:rPr>
        <w:rFonts w:ascii="Gotham Book" w:eastAsiaTheme="minorEastAsia" w:hAnsi="Gotham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77132F"/>
    <w:multiLevelType w:val="hybridMultilevel"/>
    <w:tmpl w:val="6DFCECBC"/>
    <w:lvl w:ilvl="0" w:tplc="FC54BE4A">
      <w:start w:val="1"/>
      <w:numFmt w:val="decimal"/>
      <w:pStyle w:val="Style3"/>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294B6512"/>
    <w:multiLevelType w:val="multilevel"/>
    <w:tmpl w:val="43BC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D0E11"/>
    <w:multiLevelType w:val="hybridMultilevel"/>
    <w:tmpl w:val="BC56C9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6A4422"/>
    <w:multiLevelType w:val="multilevel"/>
    <w:tmpl w:val="3748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C5474"/>
    <w:multiLevelType w:val="hybridMultilevel"/>
    <w:tmpl w:val="5A9EDA76"/>
    <w:lvl w:ilvl="0" w:tplc="FFFFFFFF">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4E452C3"/>
    <w:multiLevelType w:val="hybridMultilevel"/>
    <w:tmpl w:val="0428BA56"/>
    <w:lvl w:ilvl="0" w:tplc="1F1A8712">
      <w:numFmt w:val="bullet"/>
      <w:lvlText w:val="-"/>
      <w:lvlJc w:val="left"/>
      <w:pPr>
        <w:ind w:left="720" w:hanging="360"/>
      </w:pPr>
      <w:rPr>
        <w:rFonts w:ascii="Gotham Book" w:eastAsiaTheme="minorEastAsia" w:hAnsi="Gotham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E2638C"/>
    <w:multiLevelType w:val="hybridMultilevel"/>
    <w:tmpl w:val="6AA23D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854CA6"/>
    <w:multiLevelType w:val="hybridMultilevel"/>
    <w:tmpl w:val="ACEA1ADC"/>
    <w:lvl w:ilvl="0" w:tplc="ED5ECE3C">
      <w:start w:val="1"/>
      <w:numFmt w:val="upperRoman"/>
      <w:pStyle w:val="Style5"/>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FA5743"/>
    <w:multiLevelType w:val="hybridMultilevel"/>
    <w:tmpl w:val="E294E262"/>
    <w:lvl w:ilvl="0" w:tplc="4D3C6F44">
      <w:start w:val="1"/>
      <w:numFmt w:val="upperLetter"/>
      <w:pStyle w:val="Style6"/>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15F6688"/>
    <w:multiLevelType w:val="hybridMultilevel"/>
    <w:tmpl w:val="94F01F84"/>
    <w:lvl w:ilvl="0" w:tplc="3EE06202">
      <w:start w:val="1"/>
      <w:numFmt w:val="lowerLetter"/>
      <w:pStyle w:val="Titre1"/>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4" w15:restartNumberingAfterBreak="0">
    <w:nsid w:val="592C249B"/>
    <w:multiLevelType w:val="hybridMultilevel"/>
    <w:tmpl w:val="4134E838"/>
    <w:lvl w:ilvl="0" w:tplc="44085F10">
      <w:start w:val="1"/>
      <w:numFmt w:val="decimal"/>
      <w:pStyle w:val="Style7"/>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597E700C"/>
    <w:multiLevelType w:val="multilevel"/>
    <w:tmpl w:val="DA48B7C0"/>
    <w:lvl w:ilvl="0">
      <w:start w:val="1"/>
      <w:numFmt w:val="upperRoman"/>
      <w:pStyle w:val="Style1"/>
      <w:lvlText w:val="%1."/>
      <w:lvlJc w:val="right"/>
      <w:pPr>
        <w:ind w:left="108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CAA38D6"/>
    <w:multiLevelType w:val="hybridMultilevel"/>
    <w:tmpl w:val="4614CDA6"/>
    <w:lvl w:ilvl="0" w:tplc="E2128774">
      <w:start w:val="1"/>
      <w:numFmt w:val="bullet"/>
      <w:lvlText w:val=""/>
      <w:lvlJc w:val="left"/>
      <w:pPr>
        <w:ind w:left="644"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494B95"/>
    <w:multiLevelType w:val="hybridMultilevel"/>
    <w:tmpl w:val="8CA88C3C"/>
    <w:lvl w:ilvl="0" w:tplc="040C0001">
      <w:start w:val="1"/>
      <w:numFmt w:val="bullet"/>
      <w:lvlText w:val=""/>
      <w:lvlJc w:val="left"/>
      <w:pPr>
        <w:ind w:left="720" w:hanging="360"/>
      </w:pPr>
      <w:rPr>
        <w:rFonts w:ascii="Symbol" w:hAnsi="Symbol" w:hint="default"/>
      </w:rPr>
    </w:lvl>
    <w:lvl w:ilvl="1" w:tplc="695C4B14">
      <w:numFmt w:val="bullet"/>
      <w:lvlText w:val="-"/>
      <w:lvlJc w:val="left"/>
      <w:pPr>
        <w:ind w:left="1440" w:hanging="360"/>
      </w:pPr>
      <w:rPr>
        <w:rFonts w:ascii="Gotham Book" w:eastAsiaTheme="minorEastAsia" w:hAnsi="Gotham Book" w:cs="CIDFont+F5"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995D53"/>
    <w:multiLevelType w:val="hybridMultilevel"/>
    <w:tmpl w:val="FE2A5E62"/>
    <w:lvl w:ilvl="0" w:tplc="42C01542">
      <w:start w:val="1"/>
      <w:numFmt w:val="upperLetter"/>
      <w:pStyle w:val="Style2"/>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719C464C"/>
    <w:multiLevelType w:val="hybridMultilevel"/>
    <w:tmpl w:val="3774B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4848F0"/>
    <w:multiLevelType w:val="hybridMultilevel"/>
    <w:tmpl w:val="346210F0"/>
    <w:lvl w:ilvl="0" w:tplc="7DE892E8">
      <w:numFmt w:val="bullet"/>
      <w:lvlText w:val=""/>
      <w:lvlJc w:val="left"/>
      <w:pPr>
        <w:ind w:left="720" w:hanging="360"/>
      </w:pPr>
      <w:rPr>
        <w:rFonts w:ascii="Symbol" w:eastAsiaTheme="minorEastAsia" w:hAnsi="Symbol" w:cs="CIDFont+F5"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A159E3"/>
    <w:multiLevelType w:val="hybridMultilevel"/>
    <w:tmpl w:val="2BBAC430"/>
    <w:lvl w:ilvl="0" w:tplc="E6700A32">
      <w:start w:val="1"/>
      <w:numFmt w:val="decimal"/>
      <w:pStyle w:val="Sansinterligne"/>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16cid:durableId="1426918911">
    <w:abstractNumId w:val="2"/>
  </w:num>
  <w:num w:numId="2" w16cid:durableId="806122199">
    <w:abstractNumId w:val="21"/>
  </w:num>
  <w:num w:numId="3" w16cid:durableId="563563143">
    <w:abstractNumId w:val="13"/>
  </w:num>
  <w:num w:numId="4" w16cid:durableId="419370814">
    <w:abstractNumId w:val="15"/>
  </w:num>
  <w:num w:numId="5" w16cid:durableId="1518957550">
    <w:abstractNumId w:val="11"/>
  </w:num>
  <w:num w:numId="6" w16cid:durableId="43799465">
    <w:abstractNumId w:val="12"/>
  </w:num>
  <w:num w:numId="7" w16cid:durableId="256014943">
    <w:abstractNumId w:val="14"/>
  </w:num>
  <w:num w:numId="8" w16cid:durableId="924605956">
    <w:abstractNumId w:val="0"/>
  </w:num>
  <w:num w:numId="9" w16cid:durableId="2064329576">
    <w:abstractNumId w:val="18"/>
  </w:num>
  <w:num w:numId="10" w16cid:durableId="1248923319">
    <w:abstractNumId w:val="4"/>
  </w:num>
  <w:num w:numId="11" w16cid:durableId="1049107459">
    <w:abstractNumId w:val="10"/>
  </w:num>
  <w:num w:numId="12" w16cid:durableId="450830521">
    <w:abstractNumId w:val="16"/>
  </w:num>
  <w:num w:numId="13" w16cid:durableId="1039235902">
    <w:abstractNumId w:val="3"/>
  </w:num>
  <w:num w:numId="14" w16cid:durableId="591090160">
    <w:abstractNumId w:val="6"/>
  </w:num>
  <w:num w:numId="15" w16cid:durableId="1031763838">
    <w:abstractNumId w:val="8"/>
  </w:num>
  <w:num w:numId="16" w16cid:durableId="335041974">
    <w:abstractNumId w:val="17"/>
  </w:num>
  <w:num w:numId="17" w16cid:durableId="193352500">
    <w:abstractNumId w:val="20"/>
  </w:num>
  <w:num w:numId="18" w16cid:durableId="747770920">
    <w:abstractNumId w:val="19"/>
  </w:num>
  <w:num w:numId="19" w16cid:durableId="1748071669">
    <w:abstractNumId w:val="5"/>
  </w:num>
  <w:num w:numId="20" w16cid:durableId="941375488">
    <w:abstractNumId w:val="7"/>
  </w:num>
  <w:num w:numId="21" w16cid:durableId="1745373025">
    <w:abstractNumId w:val="1"/>
  </w:num>
  <w:num w:numId="22" w16cid:durableId="11492032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85"/>
    <w:rsid w:val="000076DA"/>
    <w:rsid w:val="000077E1"/>
    <w:rsid w:val="00016094"/>
    <w:rsid w:val="00021876"/>
    <w:rsid w:val="00044982"/>
    <w:rsid w:val="0004744A"/>
    <w:rsid w:val="000562A8"/>
    <w:rsid w:val="00070395"/>
    <w:rsid w:val="00081486"/>
    <w:rsid w:val="00084F08"/>
    <w:rsid w:val="000B59FB"/>
    <w:rsid w:val="000C39E5"/>
    <w:rsid w:val="000D2DC5"/>
    <w:rsid w:val="000E0B90"/>
    <w:rsid w:val="000E40AF"/>
    <w:rsid w:val="000E498E"/>
    <w:rsid w:val="000E529C"/>
    <w:rsid w:val="000E66A9"/>
    <w:rsid w:val="000F3F8E"/>
    <w:rsid w:val="000F5151"/>
    <w:rsid w:val="00133BE6"/>
    <w:rsid w:val="001352AA"/>
    <w:rsid w:val="00135E2B"/>
    <w:rsid w:val="001429EB"/>
    <w:rsid w:val="001434B4"/>
    <w:rsid w:val="00144296"/>
    <w:rsid w:val="00166CB1"/>
    <w:rsid w:val="001767DE"/>
    <w:rsid w:val="00191FF8"/>
    <w:rsid w:val="0019244F"/>
    <w:rsid w:val="00195DB4"/>
    <w:rsid w:val="001A39DB"/>
    <w:rsid w:val="001B08E0"/>
    <w:rsid w:val="001B1427"/>
    <w:rsid w:val="001B3EE0"/>
    <w:rsid w:val="001C4BFE"/>
    <w:rsid w:val="001D5DD6"/>
    <w:rsid w:val="001E0C92"/>
    <w:rsid w:val="001E589C"/>
    <w:rsid w:val="001F0124"/>
    <w:rsid w:val="0020172A"/>
    <w:rsid w:val="00202405"/>
    <w:rsid w:val="00203272"/>
    <w:rsid w:val="00204F8B"/>
    <w:rsid w:val="002145F2"/>
    <w:rsid w:val="0022731A"/>
    <w:rsid w:val="0023277D"/>
    <w:rsid w:val="00247FE6"/>
    <w:rsid w:val="00271EC3"/>
    <w:rsid w:val="002754BE"/>
    <w:rsid w:val="0028194D"/>
    <w:rsid w:val="00282DBA"/>
    <w:rsid w:val="00290F2D"/>
    <w:rsid w:val="00293C6E"/>
    <w:rsid w:val="002A09C6"/>
    <w:rsid w:val="002B564D"/>
    <w:rsid w:val="002C2B76"/>
    <w:rsid w:val="002C4DC2"/>
    <w:rsid w:val="002D6EE2"/>
    <w:rsid w:val="002E432F"/>
    <w:rsid w:val="002E5F90"/>
    <w:rsid w:val="002E77C6"/>
    <w:rsid w:val="002F04F6"/>
    <w:rsid w:val="002F2CA8"/>
    <w:rsid w:val="002F4C52"/>
    <w:rsid w:val="003149D8"/>
    <w:rsid w:val="00321FC3"/>
    <w:rsid w:val="00325C92"/>
    <w:rsid w:val="00343232"/>
    <w:rsid w:val="00353003"/>
    <w:rsid w:val="003563FC"/>
    <w:rsid w:val="00360CF3"/>
    <w:rsid w:val="00366E29"/>
    <w:rsid w:val="003857C2"/>
    <w:rsid w:val="00386F6C"/>
    <w:rsid w:val="00394B6F"/>
    <w:rsid w:val="00394F05"/>
    <w:rsid w:val="00397853"/>
    <w:rsid w:val="003A07D3"/>
    <w:rsid w:val="003A485D"/>
    <w:rsid w:val="003A6F14"/>
    <w:rsid w:val="003B0330"/>
    <w:rsid w:val="003C427B"/>
    <w:rsid w:val="003C5726"/>
    <w:rsid w:val="003E78E8"/>
    <w:rsid w:val="00406749"/>
    <w:rsid w:val="004132B3"/>
    <w:rsid w:val="00417B39"/>
    <w:rsid w:val="00420C16"/>
    <w:rsid w:val="004225C5"/>
    <w:rsid w:val="004228A3"/>
    <w:rsid w:val="0046211C"/>
    <w:rsid w:val="00466CDF"/>
    <w:rsid w:val="00472791"/>
    <w:rsid w:val="00473F43"/>
    <w:rsid w:val="00495085"/>
    <w:rsid w:val="004974A2"/>
    <w:rsid w:val="004A3F67"/>
    <w:rsid w:val="004B1C43"/>
    <w:rsid w:val="004B7271"/>
    <w:rsid w:val="004C2165"/>
    <w:rsid w:val="004C5EF3"/>
    <w:rsid w:val="004D1BF3"/>
    <w:rsid w:val="004D55BA"/>
    <w:rsid w:val="004D5AC5"/>
    <w:rsid w:val="004D7B3F"/>
    <w:rsid w:val="004F10BD"/>
    <w:rsid w:val="004F4569"/>
    <w:rsid w:val="004F52DF"/>
    <w:rsid w:val="005014CB"/>
    <w:rsid w:val="005041B6"/>
    <w:rsid w:val="005256CC"/>
    <w:rsid w:val="00533C5C"/>
    <w:rsid w:val="00537FE7"/>
    <w:rsid w:val="00545C66"/>
    <w:rsid w:val="005530D3"/>
    <w:rsid w:val="0055791D"/>
    <w:rsid w:val="00573772"/>
    <w:rsid w:val="00590867"/>
    <w:rsid w:val="005D5B0E"/>
    <w:rsid w:val="005D64DD"/>
    <w:rsid w:val="005E3D61"/>
    <w:rsid w:val="006012F7"/>
    <w:rsid w:val="00602877"/>
    <w:rsid w:val="00622C65"/>
    <w:rsid w:val="00623C3C"/>
    <w:rsid w:val="006259BB"/>
    <w:rsid w:val="006306B1"/>
    <w:rsid w:val="006341CA"/>
    <w:rsid w:val="00635DB3"/>
    <w:rsid w:val="00641415"/>
    <w:rsid w:val="00642269"/>
    <w:rsid w:val="00645577"/>
    <w:rsid w:val="00651067"/>
    <w:rsid w:val="00693FF2"/>
    <w:rsid w:val="006A524A"/>
    <w:rsid w:val="006A6776"/>
    <w:rsid w:val="006C0208"/>
    <w:rsid w:val="006C0280"/>
    <w:rsid w:val="006C133C"/>
    <w:rsid w:val="006C6706"/>
    <w:rsid w:val="006C70B0"/>
    <w:rsid w:val="006D490F"/>
    <w:rsid w:val="006D559E"/>
    <w:rsid w:val="006E4DD8"/>
    <w:rsid w:val="006F5D3F"/>
    <w:rsid w:val="007120AC"/>
    <w:rsid w:val="00717075"/>
    <w:rsid w:val="007348AF"/>
    <w:rsid w:val="007401A0"/>
    <w:rsid w:val="00744D66"/>
    <w:rsid w:val="007456C1"/>
    <w:rsid w:val="007516CD"/>
    <w:rsid w:val="0076365E"/>
    <w:rsid w:val="0076632F"/>
    <w:rsid w:val="007706D9"/>
    <w:rsid w:val="0078292A"/>
    <w:rsid w:val="007831F3"/>
    <w:rsid w:val="007838BB"/>
    <w:rsid w:val="00784949"/>
    <w:rsid w:val="00790E7E"/>
    <w:rsid w:val="0079284C"/>
    <w:rsid w:val="007A6457"/>
    <w:rsid w:val="007A6604"/>
    <w:rsid w:val="007A6F14"/>
    <w:rsid w:val="007B5B23"/>
    <w:rsid w:val="007C3C33"/>
    <w:rsid w:val="007D0AA9"/>
    <w:rsid w:val="007E18AE"/>
    <w:rsid w:val="007E1C9C"/>
    <w:rsid w:val="007E5955"/>
    <w:rsid w:val="007E5EF7"/>
    <w:rsid w:val="007F6EBE"/>
    <w:rsid w:val="00802DC1"/>
    <w:rsid w:val="008040AB"/>
    <w:rsid w:val="008060E5"/>
    <w:rsid w:val="00813EFA"/>
    <w:rsid w:val="008228DD"/>
    <w:rsid w:val="00833A67"/>
    <w:rsid w:val="008345C1"/>
    <w:rsid w:val="0085091F"/>
    <w:rsid w:val="0085542F"/>
    <w:rsid w:val="00861FBC"/>
    <w:rsid w:val="00863B3B"/>
    <w:rsid w:val="00863CA6"/>
    <w:rsid w:val="008709E4"/>
    <w:rsid w:val="00872E41"/>
    <w:rsid w:val="0087348E"/>
    <w:rsid w:val="00885F63"/>
    <w:rsid w:val="00886431"/>
    <w:rsid w:val="008A1A76"/>
    <w:rsid w:val="008A1B38"/>
    <w:rsid w:val="008B24E4"/>
    <w:rsid w:val="008B2BD7"/>
    <w:rsid w:val="008B31A5"/>
    <w:rsid w:val="008D0552"/>
    <w:rsid w:val="008D56C4"/>
    <w:rsid w:val="008E01FD"/>
    <w:rsid w:val="008E0DAB"/>
    <w:rsid w:val="008E6E8A"/>
    <w:rsid w:val="008F0528"/>
    <w:rsid w:val="008F4E72"/>
    <w:rsid w:val="008F6656"/>
    <w:rsid w:val="00916671"/>
    <w:rsid w:val="009210EF"/>
    <w:rsid w:val="009214CB"/>
    <w:rsid w:val="00921FAA"/>
    <w:rsid w:val="00957A00"/>
    <w:rsid w:val="00961DAD"/>
    <w:rsid w:val="00966251"/>
    <w:rsid w:val="009672BF"/>
    <w:rsid w:val="0099707E"/>
    <w:rsid w:val="009B02A0"/>
    <w:rsid w:val="009B2D12"/>
    <w:rsid w:val="009B5B28"/>
    <w:rsid w:val="009C459E"/>
    <w:rsid w:val="009C498D"/>
    <w:rsid w:val="009E2998"/>
    <w:rsid w:val="009E32A4"/>
    <w:rsid w:val="009E3C5E"/>
    <w:rsid w:val="009E47CA"/>
    <w:rsid w:val="00A03D75"/>
    <w:rsid w:val="00A27135"/>
    <w:rsid w:val="00A378B5"/>
    <w:rsid w:val="00A418FB"/>
    <w:rsid w:val="00A71912"/>
    <w:rsid w:val="00A726AE"/>
    <w:rsid w:val="00A82205"/>
    <w:rsid w:val="00A87ACE"/>
    <w:rsid w:val="00AA1D5F"/>
    <w:rsid w:val="00AA35D2"/>
    <w:rsid w:val="00AB6B56"/>
    <w:rsid w:val="00AE0282"/>
    <w:rsid w:val="00AE3ADF"/>
    <w:rsid w:val="00B027C2"/>
    <w:rsid w:val="00B101A3"/>
    <w:rsid w:val="00B15BA5"/>
    <w:rsid w:val="00B2010B"/>
    <w:rsid w:val="00B22159"/>
    <w:rsid w:val="00B24523"/>
    <w:rsid w:val="00B410EE"/>
    <w:rsid w:val="00B41EBD"/>
    <w:rsid w:val="00B60CB9"/>
    <w:rsid w:val="00B6400E"/>
    <w:rsid w:val="00B65592"/>
    <w:rsid w:val="00B76169"/>
    <w:rsid w:val="00B857C5"/>
    <w:rsid w:val="00B90BEB"/>
    <w:rsid w:val="00B94F91"/>
    <w:rsid w:val="00B9560D"/>
    <w:rsid w:val="00BA0790"/>
    <w:rsid w:val="00BA7FA8"/>
    <w:rsid w:val="00BB5008"/>
    <w:rsid w:val="00BE34B7"/>
    <w:rsid w:val="00BE6D50"/>
    <w:rsid w:val="00C12F89"/>
    <w:rsid w:val="00C242BB"/>
    <w:rsid w:val="00C47E21"/>
    <w:rsid w:val="00C53850"/>
    <w:rsid w:val="00C546C6"/>
    <w:rsid w:val="00C54D8F"/>
    <w:rsid w:val="00C625A4"/>
    <w:rsid w:val="00C6460D"/>
    <w:rsid w:val="00C75816"/>
    <w:rsid w:val="00C75C7A"/>
    <w:rsid w:val="00C81C4B"/>
    <w:rsid w:val="00C839E3"/>
    <w:rsid w:val="00C937E0"/>
    <w:rsid w:val="00C952EA"/>
    <w:rsid w:val="00CC0052"/>
    <w:rsid w:val="00CC25EE"/>
    <w:rsid w:val="00CC36FB"/>
    <w:rsid w:val="00CC381C"/>
    <w:rsid w:val="00CC5129"/>
    <w:rsid w:val="00CC7FD7"/>
    <w:rsid w:val="00CD11C9"/>
    <w:rsid w:val="00CD360F"/>
    <w:rsid w:val="00CD4741"/>
    <w:rsid w:val="00CD557E"/>
    <w:rsid w:val="00CE32B3"/>
    <w:rsid w:val="00D036EE"/>
    <w:rsid w:val="00D12393"/>
    <w:rsid w:val="00D20B43"/>
    <w:rsid w:val="00D210A4"/>
    <w:rsid w:val="00D21AF1"/>
    <w:rsid w:val="00D21DCC"/>
    <w:rsid w:val="00D26B72"/>
    <w:rsid w:val="00D31045"/>
    <w:rsid w:val="00D33169"/>
    <w:rsid w:val="00D339B3"/>
    <w:rsid w:val="00D371E9"/>
    <w:rsid w:val="00D54105"/>
    <w:rsid w:val="00D552B5"/>
    <w:rsid w:val="00D55577"/>
    <w:rsid w:val="00D64B6C"/>
    <w:rsid w:val="00D65951"/>
    <w:rsid w:val="00D729BB"/>
    <w:rsid w:val="00D84DF7"/>
    <w:rsid w:val="00D912C0"/>
    <w:rsid w:val="00DA288C"/>
    <w:rsid w:val="00DB4140"/>
    <w:rsid w:val="00DC4FA6"/>
    <w:rsid w:val="00DD01DA"/>
    <w:rsid w:val="00DD6D73"/>
    <w:rsid w:val="00DE22BA"/>
    <w:rsid w:val="00DE57D2"/>
    <w:rsid w:val="00DF24E6"/>
    <w:rsid w:val="00E12EBD"/>
    <w:rsid w:val="00E16375"/>
    <w:rsid w:val="00E238C6"/>
    <w:rsid w:val="00E31A75"/>
    <w:rsid w:val="00E32113"/>
    <w:rsid w:val="00E42025"/>
    <w:rsid w:val="00E42258"/>
    <w:rsid w:val="00E564C1"/>
    <w:rsid w:val="00E6160C"/>
    <w:rsid w:val="00E6607B"/>
    <w:rsid w:val="00E725E6"/>
    <w:rsid w:val="00E80677"/>
    <w:rsid w:val="00E93530"/>
    <w:rsid w:val="00E9599F"/>
    <w:rsid w:val="00E960A6"/>
    <w:rsid w:val="00EA1CA1"/>
    <w:rsid w:val="00EA334C"/>
    <w:rsid w:val="00EA5542"/>
    <w:rsid w:val="00EA6331"/>
    <w:rsid w:val="00EB0C2B"/>
    <w:rsid w:val="00EC0254"/>
    <w:rsid w:val="00EC4B04"/>
    <w:rsid w:val="00ED2B67"/>
    <w:rsid w:val="00EE5F1F"/>
    <w:rsid w:val="00EE7A6C"/>
    <w:rsid w:val="00EF1A6E"/>
    <w:rsid w:val="00EF41EF"/>
    <w:rsid w:val="00F154F6"/>
    <w:rsid w:val="00F20303"/>
    <w:rsid w:val="00F34FDD"/>
    <w:rsid w:val="00F3674D"/>
    <w:rsid w:val="00F3701A"/>
    <w:rsid w:val="00F37868"/>
    <w:rsid w:val="00F51658"/>
    <w:rsid w:val="00F532A2"/>
    <w:rsid w:val="00F65979"/>
    <w:rsid w:val="00F73E32"/>
    <w:rsid w:val="00F7618E"/>
    <w:rsid w:val="00F76205"/>
    <w:rsid w:val="00F8225E"/>
    <w:rsid w:val="00F86C1C"/>
    <w:rsid w:val="00FA07A5"/>
    <w:rsid w:val="00FB480C"/>
    <w:rsid w:val="00FC657B"/>
    <w:rsid w:val="00FE5451"/>
    <w:rsid w:val="00FF0FE9"/>
    <w:rsid w:val="00FF3D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D528E"/>
  <w15:chartTrackingRefBased/>
  <w15:docId w15:val="{1DA84ED6-FD7A-4FA1-8C8F-61FD9B3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
    <w:rsid w:val="00813EFA"/>
    <w:pPr>
      <w:spacing w:after="0" w:line="240" w:lineRule="auto"/>
    </w:pPr>
    <w:rPr>
      <w:rFonts w:ascii="Gotham Book" w:eastAsiaTheme="minorEastAsia" w:hAnsi="Gotham Book"/>
      <w:color w:val="262F81"/>
      <w:kern w:val="0"/>
      <w:sz w:val="28"/>
      <w:szCs w:val="24"/>
      <w14:ligatures w14:val="none"/>
    </w:rPr>
  </w:style>
  <w:style w:type="paragraph" w:styleId="Titre1">
    <w:name w:val="heading 1"/>
    <w:aliases w:val="3"/>
    <w:basedOn w:val="Titre3"/>
    <w:next w:val="Titre3"/>
    <w:link w:val="Titre1Car"/>
    <w:uiPriority w:val="9"/>
    <w:rsid w:val="00EE7A6C"/>
    <w:pPr>
      <w:numPr>
        <w:numId w:val="3"/>
      </w:numPr>
      <w:spacing w:before="240"/>
      <w:outlineLvl w:val="0"/>
    </w:pPr>
    <w:rPr>
      <w:rFonts w:ascii="Gotham Book" w:hAnsi="Gotham Book"/>
      <w:i/>
      <w:color w:val="262F81"/>
      <w:szCs w:val="32"/>
    </w:rPr>
  </w:style>
  <w:style w:type="paragraph" w:styleId="Titre2">
    <w:name w:val="heading 2"/>
    <w:basedOn w:val="Normal"/>
    <w:next w:val="Normal"/>
    <w:link w:val="Titre2Car"/>
    <w:uiPriority w:val="9"/>
    <w:unhideWhenUsed/>
    <w:rsid w:val="00693F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rsid w:val="003A485D"/>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rsid w:val="006C0208"/>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84949"/>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0C2B"/>
    <w:pPr>
      <w:tabs>
        <w:tab w:val="center" w:pos="4536"/>
        <w:tab w:val="right" w:pos="9072"/>
      </w:tabs>
    </w:pPr>
  </w:style>
  <w:style w:type="character" w:customStyle="1" w:styleId="En-tteCar">
    <w:name w:val="En-tête Car"/>
    <w:basedOn w:val="Policepardfaut"/>
    <w:link w:val="En-tte"/>
    <w:uiPriority w:val="99"/>
    <w:rsid w:val="00EB0C2B"/>
    <w:rPr>
      <w:rFonts w:eastAsiaTheme="minorEastAsia"/>
      <w:kern w:val="0"/>
      <w:sz w:val="24"/>
      <w:szCs w:val="24"/>
      <w14:ligatures w14:val="none"/>
    </w:rPr>
  </w:style>
  <w:style w:type="paragraph" w:styleId="Pieddepage">
    <w:name w:val="footer"/>
    <w:basedOn w:val="Normal"/>
    <w:link w:val="PieddepageCar"/>
    <w:uiPriority w:val="99"/>
    <w:unhideWhenUsed/>
    <w:rsid w:val="00EB0C2B"/>
    <w:pPr>
      <w:tabs>
        <w:tab w:val="center" w:pos="4536"/>
        <w:tab w:val="right" w:pos="9072"/>
      </w:tabs>
    </w:pPr>
  </w:style>
  <w:style w:type="character" w:customStyle="1" w:styleId="PieddepageCar">
    <w:name w:val="Pied de page Car"/>
    <w:basedOn w:val="Policepardfaut"/>
    <w:link w:val="Pieddepage"/>
    <w:uiPriority w:val="99"/>
    <w:rsid w:val="00EB0C2B"/>
    <w:rPr>
      <w:rFonts w:eastAsiaTheme="minorEastAsia"/>
      <w:kern w:val="0"/>
      <w:sz w:val="24"/>
      <w:szCs w:val="24"/>
      <w14:ligatures w14:val="none"/>
    </w:rPr>
  </w:style>
  <w:style w:type="table" w:styleId="Grilledutableau">
    <w:name w:val="Table Grid"/>
    <w:basedOn w:val="TableauNormal"/>
    <w:uiPriority w:val="39"/>
    <w:rsid w:val="0020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itre1"/>
    <w:next w:val="Titre1"/>
    <w:link w:val="1Car"/>
    <w:rsid w:val="00EE7A6C"/>
    <w:pPr>
      <w:numPr>
        <w:numId w:val="1"/>
      </w:numPr>
    </w:pPr>
    <w:rPr>
      <w:b/>
      <w:sz w:val="32"/>
    </w:rPr>
  </w:style>
  <w:style w:type="character" w:customStyle="1" w:styleId="1Car">
    <w:name w:val="1 Car"/>
    <w:basedOn w:val="Policepardfaut"/>
    <w:link w:val="1"/>
    <w:rsid w:val="003A485D"/>
    <w:rPr>
      <w:rFonts w:ascii="Gotham Book" w:eastAsiaTheme="majorEastAsia" w:hAnsi="Gotham Book" w:cstheme="majorBidi"/>
      <w:b/>
      <w:i/>
      <w:color w:val="262F81"/>
      <w:kern w:val="0"/>
      <w:sz w:val="32"/>
      <w:szCs w:val="32"/>
      <w14:ligatures w14:val="none"/>
    </w:rPr>
  </w:style>
  <w:style w:type="paragraph" w:styleId="Sansinterligne">
    <w:name w:val="No Spacing"/>
    <w:aliases w:val="2"/>
    <w:basedOn w:val="Titre2"/>
    <w:next w:val="Titre2"/>
    <w:uiPriority w:val="1"/>
    <w:rsid w:val="00EE7A6C"/>
    <w:pPr>
      <w:numPr>
        <w:numId w:val="2"/>
      </w:numPr>
    </w:pPr>
    <w:rPr>
      <w:rFonts w:eastAsiaTheme="minorEastAsia"/>
      <w:b/>
      <w:sz w:val="28"/>
      <w:szCs w:val="24"/>
    </w:rPr>
  </w:style>
  <w:style w:type="character" w:customStyle="1" w:styleId="Titre1Car">
    <w:name w:val="Titre 1 Car"/>
    <w:aliases w:val="3 Car"/>
    <w:basedOn w:val="Policepardfaut"/>
    <w:link w:val="Titre1"/>
    <w:uiPriority w:val="9"/>
    <w:rsid w:val="003A485D"/>
    <w:rPr>
      <w:rFonts w:ascii="Gotham Book" w:eastAsiaTheme="majorEastAsia" w:hAnsi="Gotham Book" w:cstheme="majorBidi"/>
      <w:i/>
      <w:color w:val="262F81"/>
      <w:kern w:val="0"/>
      <w:sz w:val="24"/>
      <w:szCs w:val="32"/>
      <w14:ligatures w14:val="none"/>
    </w:rPr>
  </w:style>
  <w:style w:type="character" w:customStyle="1" w:styleId="Titre2Car">
    <w:name w:val="Titre 2 Car"/>
    <w:basedOn w:val="Policepardfaut"/>
    <w:link w:val="Titre2"/>
    <w:uiPriority w:val="9"/>
    <w:rsid w:val="00693FF2"/>
    <w:rPr>
      <w:rFonts w:asciiTheme="majorHAnsi" w:eastAsiaTheme="majorEastAsia" w:hAnsiTheme="majorHAnsi" w:cstheme="majorBidi"/>
      <w:color w:val="2F5496" w:themeColor="accent1" w:themeShade="BF"/>
      <w:kern w:val="0"/>
      <w:sz w:val="26"/>
      <w:szCs w:val="26"/>
      <w14:ligatures w14:val="none"/>
    </w:rPr>
  </w:style>
  <w:style w:type="paragraph" w:styleId="En-ttedetabledesmatires">
    <w:name w:val="TOC Heading"/>
    <w:basedOn w:val="Titre1"/>
    <w:next w:val="Normal"/>
    <w:uiPriority w:val="39"/>
    <w:unhideWhenUsed/>
    <w:rsid w:val="00BE6D50"/>
    <w:pPr>
      <w:spacing w:line="259" w:lineRule="auto"/>
      <w:outlineLvl w:val="9"/>
    </w:pPr>
    <w:rPr>
      <w:rFonts w:asciiTheme="majorHAnsi" w:hAnsiTheme="majorHAnsi"/>
      <w:i w:val="0"/>
      <w:color w:val="2F5496" w:themeColor="accent1" w:themeShade="BF"/>
      <w:sz w:val="32"/>
      <w:lang w:eastAsia="fr-FR"/>
    </w:rPr>
  </w:style>
  <w:style w:type="paragraph" w:styleId="TM2">
    <w:name w:val="toc 2"/>
    <w:basedOn w:val="Normal"/>
    <w:next w:val="Normal"/>
    <w:autoRedefine/>
    <w:uiPriority w:val="39"/>
    <w:unhideWhenUsed/>
    <w:rsid w:val="00BE6D50"/>
    <w:pPr>
      <w:ind w:left="280"/>
    </w:pPr>
    <w:rPr>
      <w:rFonts w:asciiTheme="minorHAnsi" w:hAnsiTheme="minorHAnsi" w:cstheme="minorHAnsi"/>
      <w:smallCaps/>
      <w:sz w:val="20"/>
      <w:szCs w:val="20"/>
    </w:rPr>
  </w:style>
  <w:style w:type="paragraph" w:styleId="TM1">
    <w:name w:val="toc 1"/>
    <w:basedOn w:val="Normal"/>
    <w:next w:val="Normal"/>
    <w:autoRedefine/>
    <w:uiPriority w:val="39"/>
    <w:unhideWhenUsed/>
    <w:rsid w:val="00BE6D50"/>
    <w:pPr>
      <w:spacing w:before="120" w:after="120"/>
    </w:pPr>
    <w:rPr>
      <w:rFonts w:asciiTheme="minorHAnsi" w:hAnsiTheme="minorHAnsi" w:cstheme="minorHAnsi"/>
      <w:b/>
      <w:bCs/>
      <w:caps/>
      <w:sz w:val="20"/>
      <w:szCs w:val="20"/>
    </w:rPr>
  </w:style>
  <w:style w:type="paragraph" w:styleId="TM3">
    <w:name w:val="toc 3"/>
    <w:basedOn w:val="Normal"/>
    <w:next w:val="Normal"/>
    <w:autoRedefine/>
    <w:uiPriority w:val="39"/>
    <w:unhideWhenUsed/>
    <w:rsid w:val="00BE6D50"/>
    <w:pPr>
      <w:ind w:left="560"/>
    </w:pPr>
    <w:rPr>
      <w:rFonts w:asciiTheme="minorHAnsi" w:hAnsiTheme="minorHAnsi" w:cstheme="minorHAnsi"/>
      <w:i/>
      <w:iCs/>
      <w:sz w:val="20"/>
      <w:szCs w:val="20"/>
    </w:rPr>
  </w:style>
  <w:style w:type="paragraph" w:styleId="TM4">
    <w:name w:val="toc 4"/>
    <w:basedOn w:val="Normal"/>
    <w:next w:val="Normal"/>
    <w:autoRedefine/>
    <w:uiPriority w:val="39"/>
    <w:unhideWhenUsed/>
    <w:rsid w:val="006A524A"/>
    <w:pPr>
      <w:ind w:left="840"/>
    </w:pPr>
    <w:rPr>
      <w:rFonts w:asciiTheme="minorHAnsi" w:hAnsiTheme="minorHAnsi" w:cstheme="minorHAnsi"/>
      <w:sz w:val="18"/>
      <w:szCs w:val="18"/>
    </w:rPr>
  </w:style>
  <w:style w:type="paragraph" w:styleId="TM5">
    <w:name w:val="toc 5"/>
    <w:basedOn w:val="Normal"/>
    <w:next w:val="Normal"/>
    <w:autoRedefine/>
    <w:uiPriority w:val="39"/>
    <w:unhideWhenUsed/>
    <w:rsid w:val="006A524A"/>
    <w:pPr>
      <w:ind w:left="1120"/>
    </w:pPr>
    <w:rPr>
      <w:rFonts w:asciiTheme="minorHAnsi" w:hAnsiTheme="minorHAnsi" w:cstheme="minorHAnsi"/>
      <w:sz w:val="18"/>
      <w:szCs w:val="18"/>
    </w:rPr>
  </w:style>
  <w:style w:type="paragraph" w:styleId="TM6">
    <w:name w:val="toc 6"/>
    <w:basedOn w:val="Normal"/>
    <w:next w:val="Normal"/>
    <w:autoRedefine/>
    <w:uiPriority w:val="39"/>
    <w:unhideWhenUsed/>
    <w:rsid w:val="006A524A"/>
    <w:pPr>
      <w:ind w:left="1400"/>
    </w:pPr>
    <w:rPr>
      <w:rFonts w:asciiTheme="minorHAnsi" w:hAnsiTheme="minorHAnsi" w:cstheme="minorHAnsi"/>
      <w:sz w:val="18"/>
      <w:szCs w:val="18"/>
    </w:rPr>
  </w:style>
  <w:style w:type="paragraph" w:styleId="TM7">
    <w:name w:val="toc 7"/>
    <w:basedOn w:val="Normal"/>
    <w:next w:val="Normal"/>
    <w:autoRedefine/>
    <w:uiPriority w:val="39"/>
    <w:unhideWhenUsed/>
    <w:rsid w:val="006A524A"/>
    <w:pPr>
      <w:ind w:left="1680"/>
    </w:pPr>
    <w:rPr>
      <w:rFonts w:asciiTheme="minorHAnsi" w:hAnsiTheme="minorHAnsi" w:cstheme="minorHAnsi"/>
      <w:sz w:val="18"/>
      <w:szCs w:val="18"/>
    </w:rPr>
  </w:style>
  <w:style w:type="paragraph" w:styleId="TM8">
    <w:name w:val="toc 8"/>
    <w:basedOn w:val="Normal"/>
    <w:next w:val="Normal"/>
    <w:autoRedefine/>
    <w:uiPriority w:val="39"/>
    <w:unhideWhenUsed/>
    <w:rsid w:val="006A524A"/>
    <w:pPr>
      <w:ind w:left="1960"/>
    </w:pPr>
    <w:rPr>
      <w:rFonts w:asciiTheme="minorHAnsi" w:hAnsiTheme="minorHAnsi" w:cstheme="minorHAnsi"/>
      <w:sz w:val="18"/>
      <w:szCs w:val="18"/>
    </w:rPr>
  </w:style>
  <w:style w:type="paragraph" w:styleId="TM9">
    <w:name w:val="toc 9"/>
    <w:basedOn w:val="Normal"/>
    <w:next w:val="Normal"/>
    <w:autoRedefine/>
    <w:uiPriority w:val="39"/>
    <w:unhideWhenUsed/>
    <w:rsid w:val="006A524A"/>
    <w:pPr>
      <w:ind w:left="2240"/>
    </w:pPr>
    <w:rPr>
      <w:rFonts w:asciiTheme="minorHAnsi" w:hAnsiTheme="minorHAnsi" w:cstheme="minorHAnsi"/>
      <w:sz w:val="18"/>
      <w:szCs w:val="18"/>
    </w:rPr>
  </w:style>
  <w:style w:type="character" w:customStyle="1" w:styleId="Titre3Car">
    <w:name w:val="Titre 3 Car"/>
    <w:basedOn w:val="Policepardfaut"/>
    <w:link w:val="Titre3"/>
    <w:uiPriority w:val="9"/>
    <w:rsid w:val="003A485D"/>
    <w:rPr>
      <w:rFonts w:asciiTheme="majorHAnsi" w:eastAsiaTheme="majorEastAsia" w:hAnsiTheme="majorHAnsi" w:cstheme="majorBidi"/>
      <w:color w:val="1F3763" w:themeColor="accent1" w:themeShade="7F"/>
      <w:kern w:val="0"/>
      <w:sz w:val="24"/>
      <w:szCs w:val="24"/>
      <w14:ligatures w14:val="none"/>
    </w:rPr>
  </w:style>
  <w:style w:type="paragraph" w:styleId="Paragraphedeliste">
    <w:name w:val="List Paragraph"/>
    <w:basedOn w:val="Normal"/>
    <w:link w:val="ParagraphedelisteCar"/>
    <w:uiPriority w:val="34"/>
    <w:qFormat/>
    <w:rsid w:val="00FB480C"/>
    <w:pPr>
      <w:ind w:left="720"/>
      <w:contextualSpacing/>
    </w:pPr>
  </w:style>
  <w:style w:type="paragraph" w:customStyle="1" w:styleId="Style1">
    <w:name w:val="Style1"/>
    <w:basedOn w:val="Titre1"/>
    <w:next w:val="Normal0"/>
    <w:qFormat/>
    <w:rsid w:val="008709E4"/>
    <w:pPr>
      <w:numPr>
        <w:numId w:val="4"/>
      </w:numPr>
      <w:spacing w:before="0"/>
      <w:ind w:left="697" w:hanging="340"/>
    </w:pPr>
    <w:rPr>
      <w:b/>
      <w:i w:val="0"/>
      <w:sz w:val="28"/>
    </w:rPr>
  </w:style>
  <w:style w:type="paragraph" w:customStyle="1" w:styleId="Style2">
    <w:name w:val="Style2"/>
    <w:basedOn w:val="Titre1"/>
    <w:next w:val="Normal0"/>
    <w:qFormat/>
    <w:rsid w:val="006012F7"/>
    <w:pPr>
      <w:numPr>
        <w:numId w:val="9"/>
      </w:numPr>
      <w:spacing w:before="0"/>
      <w:ind w:left="1077" w:hanging="357"/>
    </w:pPr>
    <w:rPr>
      <w:i w:val="0"/>
    </w:rPr>
  </w:style>
  <w:style w:type="paragraph" w:customStyle="1" w:styleId="Style3">
    <w:name w:val="Style3"/>
    <w:basedOn w:val="Titre3"/>
    <w:next w:val="Normal0"/>
    <w:qFormat/>
    <w:rsid w:val="008709E4"/>
    <w:pPr>
      <w:numPr>
        <w:numId w:val="10"/>
      </w:numPr>
      <w:ind w:left="1434" w:hanging="357"/>
    </w:pPr>
    <w:rPr>
      <w:rFonts w:ascii="Gotham Book" w:hAnsi="Gotham Book"/>
      <w:i/>
      <w:color w:val="262F81"/>
    </w:rPr>
  </w:style>
  <w:style w:type="paragraph" w:customStyle="1" w:styleId="Style5">
    <w:name w:val="Style5"/>
    <w:basedOn w:val="Paragraphedeliste"/>
    <w:next w:val="Normal0"/>
    <w:link w:val="Style5Car"/>
    <w:rsid w:val="004A3F67"/>
    <w:pPr>
      <w:numPr>
        <w:numId w:val="5"/>
      </w:numPr>
    </w:pPr>
    <w:rPr>
      <w:b/>
      <w:bCs/>
      <w:szCs w:val="32"/>
    </w:rPr>
  </w:style>
  <w:style w:type="character" w:customStyle="1" w:styleId="ParagraphedelisteCar">
    <w:name w:val="Paragraphe de liste Car"/>
    <w:basedOn w:val="Policepardfaut"/>
    <w:link w:val="Paragraphedeliste"/>
    <w:uiPriority w:val="34"/>
    <w:rsid w:val="00833A67"/>
    <w:rPr>
      <w:rFonts w:ascii="Gotham Book" w:eastAsiaTheme="minorEastAsia" w:hAnsi="Gotham Book"/>
      <w:color w:val="262F81"/>
      <w:kern w:val="0"/>
      <w:sz w:val="28"/>
      <w:szCs w:val="24"/>
      <w14:ligatures w14:val="none"/>
    </w:rPr>
  </w:style>
  <w:style w:type="character" w:customStyle="1" w:styleId="Style5Car">
    <w:name w:val="Style5 Car"/>
    <w:basedOn w:val="ParagraphedelisteCar"/>
    <w:link w:val="Style5"/>
    <w:rsid w:val="004A3F67"/>
    <w:rPr>
      <w:rFonts w:ascii="Gotham Book" w:eastAsiaTheme="minorEastAsia" w:hAnsi="Gotham Book"/>
      <w:b/>
      <w:bCs/>
      <w:color w:val="262F81"/>
      <w:kern w:val="0"/>
      <w:sz w:val="28"/>
      <w:szCs w:val="32"/>
      <w14:ligatures w14:val="none"/>
    </w:rPr>
  </w:style>
  <w:style w:type="paragraph" w:customStyle="1" w:styleId="Style6">
    <w:name w:val="Style6"/>
    <w:basedOn w:val="Paragraphedeliste"/>
    <w:next w:val="Normal0"/>
    <w:link w:val="Style6Car"/>
    <w:rsid w:val="006012F7"/>
    <w:pPr>
      <w:numPr>
        <w:numId w:val="6"/>
      </w:numPr>
      <w:ind w:left="1077" w:hanging="357"/>
    </w:pPr>
    <w:rPr>
      <w:sz w:val="24"/>
      <w:szCs w:val="32"/>
    </w:rPr>
  </w:style>
  <w:style w:type="character" w:customStyle="1" w:styleId="Style6Car">
    <w:name w:val="Style6 Car"/>
    <w:basedOn w:val="ParagraphedelisteCar"/>
    <w:link w:val="Style6"/>
    <w:rsid w:val="006012F7"/>
    <w:rPr>
      <w:rFonts w:ascii="Gotham Book" w:eastAsiaTheme="minorEastAsia" w:hAnsi="Gotham Book"/>
      <w:color w:val="262F81"/>
      <w:kern w:val="0"/>
      <w:sz w:val="24"/>
      <w:szCs w:val="32"/>
      <w14:ligatures w14:val="none"/>
    </w:rPr>
  </w:style>
  <w:style w:type="paragraph" w:customStyle="1" w:styleId="Style7">
    <w:name w:val="Style7"/>
    <w:basedOn w:val="Paragraphedeliste"/>
    <w:next w:val="Normal0"/>
    <w:link w:val="Style7Car"/>
    <w:rsid w:val="004A3F67"/>
    <w:pPr>
      <w:numPr>
        <w:numId w:val="7"/>
      </w:numPr>
    </w:pPr>
    <w:rPr>
      <w:i/>
      <w:iCs/>
      <w:sz w:val="22"/>
    </w:rPr>
  </w:style>
  <w:style w:type="character" w:customStyle="1" w:styleId="Style7Car">
    <w:name w:val="Style7 Car"/>
    <w:basedOn w:val="ParagraphedelisteCar"/>
    <w:link w:val="Style7"/>
    <w:rsid w:val="004A3F67"/>
    <w:rPr>
      <w:rFonts w:ascii="Gotham Book" w:eastAsiaTheme="minorEastAsia" w:hAnsi="Gotham Book"/>
      <w:i/>
      <w:iCs/>
      <w:color w:val="262F81"/>
      <w:kern w:val="0"/>
      <w:sz w:val="28"/>
      <w:szCs w:val="24"/>
      <w14:ligatures w14:val="none"/>
    </w:rPr>
  </w:style>
  <w:style w:type="paragraph" w:customStyle="1" w:styleId="Style4">
    <w:name w:val="Style4"/>
    <w:basedOn w:val="Titre4"/>
    <w:next w:val="Normal0"/>
    <w:link w:val="Style4Car"/>
    <w:qFormat/>
    <w:rsid w:val="003857C2"/>
    <w:pPr>
      <w:numPr>
        <w:numId w:val="8"/>
      </w:numPr>
      <w:spacing w:before="0"/>
      <w:ind w:left="1661" w:hanging="357"/>
    </w:pPr>
    <w:rPr>
      <w:rFonts w:ascii="Gotham Book" w:hAnsi="Gotham Book"/>
      <w:iCs w:val="0"/>
      <w:color w:val="262F81"/>
      <w:sz w:val="22"/>
      <w:szCs w:val="28"/>
    </w:rPr>
  </w:style>
  <w:style w:type="character" w:customStyle="1" w:styleId="Style4Car">
    <w:name w:val="Style4 Car"/>
    <w:basedOn w:val="ParagraphedelisteCar"/>
    <w:link w:val="Style4"/>
    <w:rsid w:val="003857C2"/>
    <w:rPr>
      <w:rFonts w:ascii="Gotham Book" w:eastAsiaTheme="majorEastAsia" w:hAnsi="Gotham Book" w:cstheme="majorBidi"/>
      <w:i/>
      <w:color w:val="262F81"/>
      <w:kern w:val="0"/>
      <w:sz w:val="28"/>
      <w:szCs w:val="28"/>
      <w14:ligatures w14:val="none"/>
    </w:rPr>
  </w:style>
  <w:style w:type="character" w:styleId="Lienhypertexte">
    <w:name w:val="Hyperlink"/>
    <w:basedOn w:val="Policepardfaut"/>
    <w:uiPriority w:val="99"/>
    <w:unhideWhenUsed/>
    <w:rsid w:val="009E32A4"/>
    <w:rPr>
      <w:color w:val="0563C1" w:themeColor="hyperlink"/>
      <w:u w:val="single"/>
    </w:rPr>
  </w:style>
  <w:style w:type="character" w:customStyle="1" w:styleId="Titre4Car">
    <w:name w:val="Titre 4 Car"/>
    <w:basedOn w:val="Policepardfaut"/>
    <w:link w:val="Titre4"/>
    <w:uiPriority w:val="9"/>
    <w:semiHidden/>
    <w:rsid w:val="006C0208"/>
    <w:rPr>
      <w:rFonts w:asciiTheme="majorHAnsi" w:eastAsiaTheme="majorEastAsia" w:hAnsiTheme="majorHAnsi" w:cstheme="majorBidi"/>
      <w:i/>
      <w:iCs/>
      <w:color w:val="2F5496" w:themeColor="accent1" w:themeShade="BF"/>
      <w:kern w:val="0"/>
      <w:sz w:val="28"/>
      <w:szCs w:val="24"/>
      <w14:ligatures w14:val="none"/>
    </w:rPr>
  </w:style>
  <w:style w:type="paragraph" w:customStyle="1" w:styleId="TITRE0">
    <w:name w:val="TITRE0"/>
    <w:basedOn w:val="Normal"/>
    <w:next w:val="Normal0"/>
    <w:link w:val="TITRE0Car"/>
    <w:qFormat/>
    <w:rsid w:val="00E6160C"/>
  </w:style>
  <w:style w:type="character" w:customStyle="1" w:styleId="TITRE0Car">
    <w:name w:val="TITRE0 Car"/>
    <w:basedOn w:val="Policepardfaut"/>
    <w:link w:val="TITRE0"/>
    <w:rsid w:val="00E6160C"/>
    <w:rPr>
      <w:rFonts w:ascii="Gotham Book" w:eastAsiaTheme="minorEastAsia" w:hAnsi="Gotham Book"/>
      <w:color w:val="262F81"/>
      <w:kern w:val="0"/>
      <w:sz w:val="28"/>
      <w:szCs w:val="24"/>
      <w14:ligatures w14:val="none"/>
    </w:rPr>
  </w:style>
  <w:style w:type="character" w:styleId="Marquedecommentaire">
    <w:name w:val="annotation reference"/>
    <w:basedOn w:val="Policepardfaut"/>
    <w:uiPriority w:val="99"/>
    <w:semiHidden/>
    <w:unhideWhenUsed/>
    <w:rsid w:val="00B027C2"/>
    <w:rPr>
      <w:sz w:val="16"/>
      <w:szCs w:val="16"/>
    </w:rPr>
  </w:style>
  <w:style w:type="paragraph" w:styleId="Commentaire">
    <w:name w:val="annotation text"/>
    <w:basedOn w:val="Normal"/>
    <w:link w:val="CommentaireCar"/>
    <w:uiPriority w:val="99"/>
    <w:unhideWhenUsed/>
    <w:rsid w:val="00B027C2"/>
    <w:rPr>
      <w:sz w:val="20"/>
      <w:szCs w:val="20"/>
    </w:rPr>
  </w:style>
  <w:style w:type="character" w:customStyle="1" w:styleId="CommentaireCar">
    <w:name w:val="Commentaire Car"/>
    <w:basedOn w:val="Policepardfaut"/>
    <w:link w:val="Commentaire"/>
    <w:uiPriority w:val="99"/>
    <w:rsid w:val="00B027C2"/>
    <w:rPr>
      <w:rFonts w:ascii="Gotham Book" w:eastAsiaTheme="minorEastAsia" w:hAnsi="Gotham Book"/>
      <w:color w:val="262F81"/>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B027C2"/>
    <w:rPr>
      <w:b/>
      <w:bCs/>
    </w:rPr>
  </w:style>
  <w:style w:type="character" w:customStyle="1" w:styleId="ObjetducommentaireCar">
    <w:name w:val="Objet du commentaire Car"/>
    <w:basedOn w:val="CommentaireCar"/>
    <w:link w:val="Objetducommentaire"/>
    <w:uiPriority w:val="99"/>
    <w:semiHidden/>
    <w:rsid w:val="00B027C2"/>
    <w:rPr>
      <w:rFonts w:ascii="Gotham Book" w:eastAsiaTheme="minorEastAsia" w:hAnsi="Gotham Book"/>
      <w:b/>
      <w:bCs/>
      <w:color w:val="262F81"/>
      <w:kern w:val="0"/>
      <w:sz w:val="20"/>
      <w:szCs w:val="20"/>
      <w14:ligatures w14:val="none"/>
    </w:rPr>
  </w:style>
  <w:style w:type="paragraph" w:customStyle="1" w:styleId="Style0">
    <w:name w:val="Style0"/>
    <w:basedOn w:val="Sansinterligne"/>
    <w:next w:val="Normal0"/>
    <w:link w:val="Style0Car"/>
    <w:qFormat/>
    <w:rsid w:val="00C81C4B"/>
    <w:pPr>
      <w:numPr>
        <w:numId w:val="0"/>
      </w:numPr>
      <w:spacing w:before="120"/>
    </w:pPr>
    <w:rPr>
      <w:rFonts w:ascii="Gotham Book" w:hAnsi="Gotham Book"/>
      <w:b w:val="0"/>
      <w:color w:val="262F81"/>
    </w:rPr>
  </w:style>
  <w:style w:type="character" w:customStyle="1" w:styleId="Style0Car">
    <w:name w:val="Style0 Car"/>
    <w:basedOn w:val="Style5Car"/>
    <w:link w:val="Style0"/>
    <w:rsid w:val="00C81C4B"/>
    <w:rPr>
      <w:rFonts w:ascii="Gotham Book" w:eastAsiaTheme="minorEastAsia" w:hAnsi="Gotham Book" w:cstheme="majorBidi"/>
      <w:b w:val="0"/>
      <w:bCs w:val="0"/>
      <w:color w:val="262F81"/>
      <w:kern w:val="0"/>
      <w:sz w:val="28"/>
      <w:szCs w:val="24"/>
      <w14:ligatures w14:val="none"/>
    </w:rPr>
  </w:style>
  <w:style w:type="paragraph" w:styleId="Notedebasdepage">
    <w:name w:val="footnote text"/>
    <w:basedOn w:val="Normal"/>
    <w:link w:val="NotedebasdepageCar"/>
    <w:uiPriority w:val="99"/>
    <w:semiHidden/>
    <w:unhideWhenUsed/>
    <w:rsid w:val="009672BF"/>
    <w:rPr>
      <w:sz w:val="20"/>
      <w:szCs w:val="20"/>
    </w:rPr>
  </w:style>
  <w:style w:type="character" w:customStyle="1" w:styleId="NotedebasdepageCar">
    <w:name w:val="Note de bas de page Car"/>
    <w:basedOn w:val="Policepardfaut"/>
    <w:link w:val="Notedebasdepage"/>
    <w:uiPriority w:val="99"/>
    <w:semiHidden/>
    <w:rsid w:val="009672BF"/>
    <w:rPr>
      <w:rFonts w:ascii="Gotham Book" w:eastAsiaTheme="minorEastAsia" w:hAnsi="Gotham Book"/>
      <w:color w:val="262F81"/>
      <w:kern w:val="0"/>
      <w:sz w:val="20"/>
      <w:szCs w:val="20"/>
      <w14:ligatures w14:val="none"/>
    </w:rPr>
  </w:style>
  <w:style w:type="character" w:styleId="Appelnotedebasdep">
    <w:name w:val="footnote reference"/>
    <w:basedOn w:val="Policepardfaut"/>
    <w:uiPriority w:val="99"/>
    <w:semiHidden/>
    <w:unhideWhenUsed/>
    <w:rsid w:val="009672BF"/>
    <w:rPr>
      <w:vertAlign w:val="superscript"/>
    </w:rPr>
  </w:style>
  <w:style w:type="paragraph" w:customStyle="1" w:styleId="Normal0">
    <w:name w:val="Normal 0"/>
    <w:link w:val="Normal0Car"/>
    <w:qFormat/>
    <w:rsid w:val="00BB5008"/>
    <w:pPr>
      <w:spacing w:after="0"/>
      <w:jc w:val="both"/>
    </w:pPr>
    <w:rPr>
      <w:rFonts w:ascii="Gotham Book" w:eastAsiaTheme="minorEastAsia" w:hAnsi="Gotham Book"/>
      <w:kern w:val="0"/>
      <w:szCs w:val="24"/>
      <w14:ligatures w14:val="none"/>
    </w:rPr>
  </w:style>
  <w:style w:type="character" w:customStyle="1" w:styleId="Normal0Car">
    <w:name w:val="Normal 0 Car"/>
    <w:basedOn w:val="Policepardfaut"/>
    <w:link w:val="Normal0"/>
    <w:rsid w:val="00BB5008"/>
    <w:rPr>
      <w:rFonts w:ascii="Gotham Book" w:eastAsiaTheme="minorEastAsia" w:hAnsi="Gotham Book"/>
      <w:kern w:val="0"/>
      <w:szCs w:val="24"/>
      <w14:ligatures w14:val="none"/>
    </w:rPr>
  </w:style>
  <w:style w:type="paragraph" w:customStyle="1" w:styleId="Version">
    <w:name w:val="Version"/>
    <w:basedOn w:val="Normal"/>
    <w:link w:val="VersionCar"/>
    <w:qFormat/>
    <w:rsid w:val="00472791"/>
    <w:pPr>
      <w:jc w:val="center"/>
    </w:pPr>
    <w:rPr>
      <w:sz w:val="24"/>
    </w:rPr>
  </w:style>
  <w:style w:type="character" w:customStyle="1" w:styleId="VersionCar">
    <w:name w:val="Version Car"/>
    <w:basedOn w:val="Policepardfaut"/>
    <w:link w:val="Version"/>
    <w:rsid w:val="00472791"/>
    <w:rPr>
      <w:rFonts w:ascii="Gotham Book" w:eastAsiaTheme="minorEastAsia" w:hAnsi="Gotham Book"/>
      <w:color w:val="262F81"/>
      <w:kern w:val="0"/>
      <w:sz w:val="24"/>
      <w:szCs w:val="24"/>
      <w14:ligatures w14:val="none"/>
    </w:rPr>
  </w:style>
  <w:style w:type="paragraph" w:customStyle="1" w:styleId="Titredoc">
    <w:name w:val="Titre doc"/>
    <w:basedOn w:val="Normal"/>
    <w:link w:val="TitredocCar"/>
    <w:qFormat/>
    <w:rsid w:val="00472791"/>
    <w:pPr>
      <w:framePr w:hSpace="141" w:wrap="around" w:vAnchor="text" w:hAnchor="margin" w:xAlign="center" w:y="58"/>
      <w:jc w:val="center"/>
    </w:pPr>
    <w:rPr>
      <w:b/>
      <w:bCs/>
      <w:color w:val="FFFFFF" w:themeColor="background1"/>
    </w:rPr>
  </w:style>
  <w:style w:type="character" w:customStyle="1" w:styleId="TitredocCar">
    <w:name w:val="Titre doc Car"/>
    <w:basedOn w:val="Policepardfaut"/>
    <w:link w:val="Titredoc"/>
    <w:rsid w:val="00472791"/>
    <w:rPr>
      <w:rFonts w:ascii="Gotham Book" w:eastAsiaTheme="minorEastAsia" w:hAnsi="Gotham Book"/>
      <w:b/>
      <w:bCs/>
      <w:color w:val="FFFFFF" w:themeColor="background1"/>
      <w:kern w:val="0"/>
      <w:sz w:val="28"/>
      <w:szCs w:val="24"/>
      <w14:ligatures w14:val="none"/>
    </w:rPr>
  </w:style>
  <w:style w:type="paragraph" w:customStyle="1" w:styleId="Normal1">
    <w:name w:val="Normal 1"/>
    <w:link w:val="Normal1Car"/>
    <w:rsid w:val="007831F3"/>
    <w:pPr>
      <w:spacing w:after="0"/>
    </w:pPr>
    <w:rPr>
      <w:rFonts w:ascii="Gotham Book" w:eastAsiaTheme="minorEastAsia" w:hAnsi="Gotham Book"/>
      <w:color w:val="000000" w:themeColor="text1"/>
      <w:kern w:val="0"/>
      <w:szCs w:val="24"/>
      <w14:ligatures w14:val="none"/>
    </w:rPr>
  </w:style>
  <w:style w:type="character" w:customStyle="1" w:styleId="Normal1Car">
    <w:name w:val="Normal 1 Car"/>
    <w:basedOn w:val="Policepardfaut"/>
    <w:link w:val="Normal1"/>
    <w:rsid w:val="007831F3"/>
    <w:rPr>
      <w:rFonts w:ascii="Gotham Book" w:eastAsiaTheme="minorEastAsia" w:hAnsi="Gotham Book"/>
      <w:color w:val="000000" w:themeColor="text1"/>
      <w:kern w:val="0"/>
      <w:szCs w:val="24"/>
      <w14:ligatures w14:val="none"/>
    </w:rPr>
  </w:style>
  <w:style w:type="paragraph" w:customStyle="1" w:styleId="Style40">
    <w:name w:val="Style 40"/>
    <w:basedOn w:val="Style4"/>
    <w:link w:val="Style40Car"/>
    <w:rsid w:val="00D729BB"/>
  </w:style>
  <w:style w:type="character" w:customStyle="1" w:styleId="Style40Car">
    <w:name w:val="Style 40 Car"/>
    <w:basedOn w:val="Style4Car"/>
    <w:link w:val="Style40"/>
    <w:rsid w:val="00D729BB"/>
    <w:rPr>
      <w:rFonts w:ascii="Gotham Book" w:eastAsiaTheme="majorEastAsia" w:hAnsi="Gotham Book" w:cstheme="majorBidi"/>
      <w:i/>
      <w:color w:val="262F81"/>
      <w:kern w:val="0"/>
      <w:sz w:val="28"/>
      <w:szCs w:val="28"/>
      <w14:ligatures w14:val="none"/>
    </w:rPr>
  </w:style>
  <w:style w:type="character" w:customStyle="1" w:styleId="Titre5Car">
    <w:name w:val="Titre 5 Car"/>
    <w:basedOn w:val="Policepardfaut"/>
    <w:link w:val="Titre5"/>
    <w:uiPriority w:val="9"/>
    <w:semiHidden/>
    <w:rsid w:val="00784949"/>
    <w:rPr>
      <w:rFonts w:asciiTheme="majorHAnsi" w:eastAsiaTheme="majorEastAsia" w:hAnsiTheme="majorHAnsi" w:cstheme="majorBidi"/>
      <w:color w:val="2F5496" w:themeColor="accent1" w:themeShade="BF"/>
      <w:kern w:val="0"/>
      <w:sz w:val="28"/>
      <w:szCs w:val="24"/>
      <w14:ligatures w14:val="none"/>
    </w:rPr>
  </w:style>
  <w:style w:type="character" w:styleId="Textedelespacerserv">
    <w:name w:val="Placeholder Text"/>
    <w:basedOn w:val="Policepardfaut"/>
    <w:uiPriority w:val="99"/>
    <w:semiHidden/>
    <w:rsid w:val="00E32113"/>
    <w:rPr>
      <w:color w:val="666666"/>
    </w:rPr>
  </w:style>
  <w:style w:type="character" w:customStyle="1" w:styleId="Style8">
    <w:name w:val="Style8"/>
    <w:basedOn w:val="Policepardfaut"/>
    <w:uiPriority w:val="1"/>
    <w:rsid w:val="00E3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31987">
      <w:bodyDiv w:val="1"/>
      <w:marLeft w:val="0"/>
      <w:marRight w:val="0"/>
      <w:marTop w:val="0"/>
      <w:marBottom w:val="0"/>
      <w:divBdr>
        <w:top w:val="none" w:sz="0" w:space="0" w:color="auto"/>
        <w:left w:val="none" w:sz="0" w:space="0" w:color="auto"/>
        <w:bottom w:val="none" w:sz="0" w:space="0" w:color="auto"/>
        <w:right w:val="none" w:sz="0" w:space="0" w:color="auto"/>
      </w:divBdr>
    </w:div>
    <w:div w:id="243683331">
      <w:bodyDiv w:val="1"/>
      <w:marLeft w:val="0"/>
      <w:marRight w:val="0"/>
      <w:marTop w:val="0"/>
      <w:marBottom w:val="0"/>
      <w:divBdr>
        <w:top w:val="none" w:sz="0" w:space="0" w:color="auto"/>
        <w:left w:val="none" w:sz="0" w:space="0" w:color="auto"/>
        <w:bottom w:val="none" w:sz="0" w:space="0" w:color="auto"/>
        <w:right w:val="none" w:sz="0" w:space="0" w:color="auto"/>
      </w:divBdr>
    </w:div>
    <w:div w:id="1538541449">
      <w:bodyDiv w:val="1"/>
      <w:marLeft w:val="0"/>
      <w:marRight w:val="0"/>
      <w:marTop w:val="0"/>
      <w:marBottom w:val="0"/>
      <w:divBdr>
        <w:top w:val="none" w:sz="0" w:space="0" w:color="auto"/>
        <w:left w:val="none" w:sz="0" w:space="0" w:color="auto"/>
        <w:bottom w:val="none" w:sz="0" w:space="0" w:color="auto"/>
        <w:right w:val="none" w:sz="0" w:space="0" w:color="auto"/>
      </w:divBdr>
    </w:div>
    <w:div w:id="168100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splgrandestmobilites.f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ulKUCAN\SPL%20-%20GRAND%20EST%20MOBILIT&#201;S\Administratif%20-%20Documents\Dossier%20partag&#233;%20DG\SPL\20-RH%20et%20paie\ENTREE%20DANS%20LES%20EFFECTIFS\1-%20Fiche%20de%20poste\1%20-%20P&#244;le%20administrative%20et%20financi&#232;re\20240301_Fiche%20de%20poste%20assistante%20de%20direction_V0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37549E4DCC43628EB8D0E2B87B8C29"/>
        <w:category>
          <w:name w:val="Général"/>
          <w:gallery w:val="placeholder"/>
        </w:category>
        <w:types>
          <w:type w:val="bbPlcHdr"/>
        </w:types>
        <w:behaviors>
          <w:behavior w:val="content"/>
        </w:behaviors>
        <w:guid w:val="{E4F366C8-3CAB-4F03-B18C-30731D818CBD}"/>
      </w:docPartPr>
      <w:docPartBody>
        <w:p w:rsidR="00666E12" w:rsidRDefault="00DC552C">
          <w:pPr>
            <w:pStyle w:val="8837549E4DCC43628EB8D0E2B87B8C29"/>
          </w:pPr>
          <w:r w:rsidRPr="00713679">
            <w:rPr>
              <w:rStyle w:val="Textedelespacerserv"/>
            </w:rPr>
            <w:t>Cliquez ou appuyez ici pour entrer une date.</w:t>
          </w:r>
        </w:p>
      </w:docPartBody>
    </w:docPart>
    <w:docPart>
      <w:docPartPr>
        <w:name w:val="D0DAA697C53E46F69E9F32B2C692A748"/>
        <w:category>
          <w:name w:val="Général"/>
          <w:gallery w:val="placeholder"/>
        </w:category>
        <w:types>
          <w:type w:val="bbPlcHdr"/>
        </w:types>
        <w:behaviors>
          <w:behavior w:val="content"/>
        </w:behaviors>
        <w:guid w:val="{B16DE18F-BFFA-4D27-8952-919410540FFD}"/>
      </w:docPartPr>
      <w:docPartBody>
        <w:p w:rsidR="00666E12" w:rsidRDefault="00DC552C">
          <w:pPr>
            <w:pStyle w:val="D0DAA697C53E46F69E9F32B2C692A748"/>
          </w:pPr>
          <w:r w:rsidRPr="00E2442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00000003" w:usb1="00000000" w:usb2="00000000" w:usb3="00000000" w:csb0="0000000B" w:csb1="00000000"/>
  </w:font>
  <w:font w:name="Wingdings 3">
    <w:panose1 w:val="05040102010807070707"/>
    <w:charset w:val="02"/>
    <w:family w:val="roman"/>
    <w:pitch w:val="variable"/>
    <w:sig w:usb0="00000000" w:usb1="10000000" w:usb2="00000000" w:usb3="00000000" w:csb0="80000000" w:csb1="00000000"/>
  </w:font>
  <w:font w:name="CIDFont+F5">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12"/>
    <w:rsid w:val="00276ADC"/>
    <w:rsid w:val="00325C92"/>
    <w:rsid w:val="00666E12"/>
    <w:rsid w:val="007401A0"/>
    <w:rsid w:val="007B5B23"/>
    <w:rsid w:val="00AE3ADF"/>
    <w:rsid w:val="00BA54CA"/>
    <w:rsid w:val="00D42B48"/>
    <w:rsid w:val="00DC552C"/>
    <w:rsid w:val="00E80677"/>
    <w:rsid w:val="00F54E98"/>
    <w:rsid w:val="00FC65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666666"/>
    </w:rPr>
  </w:style>
  <w:style w:type="paragraph" w:customStyle="1" w:styleId="8837549E4DCC43628EB8D0E2B87B8C29">
    <w:name w:val="8837549E4DCC43628EB8D0E2B87B8C29"/>
  </w:style>
  <w:style w:type="paragraph" w:customStyle="1" w:styleId="D0DAA697C53E46F69E9F32B2C692A748">
    <w:name w:val="D0DAA697C53E46F69E9F32B2C692A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C9C9C41480E4C8070068A85D5E827" ma:contentTypeVersion="14" ma:contentTypeDescription="Crée un document." ma:contentTypeScope="" ma:versionID="79a484d53587894b48acd58098cdfbec">
  <xsd:schema xmlns:xsd="http://www.w3.org/2001/XMLSchema" xmlns:xs="http://www.w3.org/2001/XMLSchema" xmlns:p="http://schemas.microsoft.com/office/2006/metadata/properties" xmlns:ns2="731ddddd-9c0e-4b82-83f4-35590c188bec" xmlns:ns3="43c2356a-a523-4d67-9365-78ade291d6a5" targetNamespace="http://schemas.microsoft.com/office/2006/metadata/properties" ma:root="true" ma:fieldsID="f0eb7ff3751deaeafc279ab016f48287" ns2:_="" ns3:_="">
    <xsd:import namespace="731ddddd-9c0e-4b82-83f4-35590c188bec"/>
    <xsd:import namespace="43c2356a-a523-4d67-9365-78ade291d6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ddddd-9c0e-4b82-83f4-35590c188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961b28f-de93-4d80-9ed9-c3c7bab82a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2356a-a523-4d67-9365-78ade291d6a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22ea473-04a7-4df8-9463-2a5a273ba666}" ma:internalName="TaxCatchAll" ma:showField="CatchAllData" ma:web="43c2356a-a523-4d67-9365-78ade291d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ddddd-9c0e-4b82-83f4-35590c188bec">
      <Terms xmlns="http://schemas.microsoft.com/office/infopath/2007/PartnerControls"/>
    </lcf76f155ced4ddcb4097134ff3c332f>
    <TaxCatchAll xmlns="43c2356a-a523-4d67-9365-78ade291d6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AD622-128C-41AF-B31C-BABD40BBF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ddddd-9c0e-4b82-83f4-35590c188bec"/>
    <ds:schemaRef ds:uri="43c2356a-a523-4d67-9365-78ade291d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81EA0-4556-41EB-97B3-CB58F0F31DC1}">
  <ds:schemaRefs>
    <ds:schemaRef ds:uri="http://schemas.openxmlformats.org/officeDocument/2006/bibliography"/>
  </ds:schemaRefs>
</ds:datastoreItem>
</file>

<file path=customXml/itemProps3.xml><?xml version="1.0" encoding="utf-8"?>
<ds:datastoreItem xmlns:ds="http://schemas.openxmlformats.org/officeDocument/2006/customXml" ds:itemID="{14C5B684-DE4F-4746-8EE8-097404FEAA18}">
  <ds:schemaRefs>
    <ds:schemaRef ds:uri="http://schemas.microsoft.com/office/2006/metadata/properties"/>
    <ds:schemaRef ds:uri="http://schemas.microsoft.com/office/infopath/2007/PartnerControls"/>
    <ds:schemaRef ds:uri="731ddddd-9c0e-4b82-83f4-35590c188bec"/>
    <ds:schemaRef ds:uri="43c2356a-a523-4d67-9365-78ade291d6a5"/>
  </ds:schemaRefs>
</ds:datastoreItem>
</file>

<file path=customXml/itemProps4.xml><?xml version="1.0" encoding="utf-8"?>
<ds:datastoreItem xmlns:ds="http://schemas.openxmlformats.org/officeDocument/2006/customXml" ds:itemID="{AB44BF74-781F-4683-B0FF-D0D516C03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20240301_Fiche de poste assistante de direction_V001</Template>
  <TotalTime>2</TotalTime>
  <Pages>4</Pages>
  <Words>722</Words>
  <Characters>3972</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Betul KUCAN</dc:creator>
  <cp:keywords/>
  <dc:description/>
  <cp:lastModifiedBy>KOZAK Mélanie</cp:lastModifiedBy>
  <cp:revision>2</cp:revision>
  <dcterms:created xsi:type="dcterms:W3CDTF">2025-07-11T14:05:00Z</dcterms:created>
  <dcterms:modified xsi:type="dcterms:W3CDTF">2025-07-11T14:05:00Z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0x010100382C9C9C41480E4C8070068A85D5E827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