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center" w:leader="none" w:pos="4680"/>
          <w:tab w:val="right" w:leader="none" w:pos="9360"/>
          <w:tab w:val="left" w:leader="none" w:pos="6946"/>
        </w:tabs>
        <w:spacing w:after="80" w:lineRule="auto"/>
        <w:rPr>
          <w:b w:val="1"/>
          <w:bCs w:val="1"/>
          <w:sz w:val="21"/>
          <w:szCs w:val="2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-919160</wp:posOffset>
                </wp:positionH>
                <wp:positionV relativeFrom="paragraph">
                  <wp:posOffset>-1122359</wp:posOffset>
                </wp:positionV>
                <wp:extent cx="7616825" cy="175260"/>
                <wp:effectExtent b="0" l="0" r="0" t="0"/>
                <wp:wrapNone/>
                <wp:docPr id="2" name=""/>
                <a:graphic>
                  <a:graphicData uri="http://schemas.microsoft.com/office/word/2010/wordprocessingShape">
                    <wps:wsp>
                      <wps:cNvSpPr/>
                      <wps:cNvPr id="3" name="Shape 3"/>
                      <wps:spPr>
                        <a:xfrm>
                          <a:off x="1561400" y="3716183"/>
                          <a:ext cx="7569200" cy="127635"/>
                        </a:xfrm>
                        <a:prstGeom prst="rect">
                          <a:avLst/>
                        </a:prstGeom>
                        <a:gradFill>
                          <a:gsLst>
                            <a:gs pos="0">
                              <a:srgbClr val="F91037">
                                <a:alpha val="80000"/>
                              </a:srgbClr>
                            </a:gs>
                            <a:gs pos="31000">
                              <a:srgbClr val="F91037"/>
                            </a:gs>
                            <a:gs pos="83000">
                              <a:srgbClr val="FD4B30">
                                <a:alpha val="80000"/>
                              </a:srgbClr>
                            </a:gs>
                            <a:gs pos="100000">
                              <a:srgbClr val="FD4B30">
                                <a:alpha val="80000"/>
                              </a:srgbClr>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-919160</wp:posOffset>
                </wp:positionH>
                <wp:positionV relativeFrom="paragraph">
                  <wp:posOffset>-1122359</wp:posOffset>
                </wp:positionV>
                <wp:extent cx="7616825" cy="175260"/>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7616825" cy="175260"/>
                        </a:xfrm>
                        <a:prstGeom prst="rect"/>
                        <a:ln/>
                      </pic:spPr>
                    </pic:pic>
                  </a:graphicData>
                </a:graphic>
              </wp:anchor>
            </w:drawing>
          </mc:Fallback>
        </mc:AlternateContent>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center" w:leader="none" w:pos="4680"/>
          <w:tab w:val="right" w:leader="none" w:pos="9360"/>
          <w:tab w:val="left" w:leader="none" w:pos="6946"/>
        </w:tabs>
        <w:spacing w:after="200" w:lineRule="auto"/>
        <w:rPr>
          <w:b w:val="1"/>
          <w:bCs w:val="1"/>
          <w:color w:val="000000"/>
        </w:rPr>
      </w:pPr>
      <w:r w:rsidDel="00000000" w:rsidR="00000000" w:rsidRPr="00000000">
        <w:rPr>
          <w:rFonts w:ascii="MS Gothic" w:cs="MS Gothic" w:eastAsia="MS Gothic" w:hAnsi="MS Gothic"/>
          <w:b w:val="1"/>
          <w:bCs w:val="1"/>
          <w:color w:val="000000"/>
          <w:rtl w:val="0"/>
        </w:rPr>
        <w:t xml:space="preserve">当事者および署名</w:t>
      </w:r>
      <w:r w:rsidDel="00000000" w:rsidR="00000000" w:rsidRPr="00000000">
        <w:rPr>
          <w:b w:val="1"/>
          <w:bCs w:val="1"/>
        </w:rPr>
        <mc:AlternateContent>
          <mc:Choice Requires="wpg">
            <w:drawing>
              <wp:anchor allowOverlap="1" behindDoc="0" distB="0" distT="0" distL="114300" distR="114300" hidden="0" layoutInCell="1" locked="0" relativeHeight="0" simplePos="0">
                <wp:simplePos x="0" y="0"/>
                <wp:positionH relativeFrom="page">
                  <wp:posOffset>-29994</wp:posOffset>
                </wp:positionH>
                <wp:positionV relativeFrom="page">
                  <wp:posOffset>-4760</wp:posOffset>
                </wp:positionV>
                <wp:extent cx="7616825" cy="175260"/>
                <wp:effectExtent b="0" l="0" r="0" t="0"/>
                <wp:wrapNone/>
                <wp:docPr id="1" name=""/>
                <a:graphic>
                  <a:graphicData uri="http://schemas.microsoft.com/office/word/2010/wordprocessingShape">
                    <wps:wsp>
                      <wps:cNvSpPr/>
                      <wps:cNvPr id="2" name="Shape 2"/>
                      <wps:spPr>
                        <a:xfrm>
                          <a:off x="1561400" y="3716183"/>
                          <a:ext cx="7569200" cy="127635"/>
                        </a:xfrm>
                        <a:prstGeom prst="rect">
                          <a:avLst/>
                        </a:prstGeom>
                        <a:gradFill>
                          <a:gsLst>
                            <a:gs pos="0">
                              <a:srgbClr val="F91037">
                                <a:alpha val="80000"/>
                              </a:srgbClr>
                            </a:gs>
                            <a:gs pos="31000">
                              <a:srgbClr val="F91037"/>
                            </a:gs>
                            <a:gs pos="83000">
                              <a:srgbClr val="FD4B30">
                                <a:alpha val="80000"/>
                              </a:srgbClr>
                            </a:gs>
                            <a:gs pos="100000">
                              <a:srgbClr val="FD4B30">
                                <a:alpha val="80000"/>
                              </a:srgbClr>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-29994</wp:posOffset>
                </wp:positionH>
                <wp:positionV relativeFrom="page">
                  <wp:posOffset>-4760</wp:posOffset>
                </wp:positionV>
                <wp:extent cx="7616825" cy="17526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7616825" cy="175260"/>
                        </a:xfrm>
                        <a:prstGeom prst="rect"/>
                        <a:ln/>
                      </pic:spPr>
                    </pic:pic>
                  </a:graphicData>
                </a:graphic>
              </wp:anchor>
            </w:drawing>
          </mc:Fallback>
        </mc:AlternateContent>
      </w:r>
      <w:r w:rsidDel="00000000" w:rsidR="00000000" w:rsidRPr="00000000">
        <w:rPr>
          <w:rtl w:val="0"/>
        </w:rPr>
      </w:r>
    </w:p>
    <w:tbl>
      <w:tblPr>
        <w:tblStyle w:val="Table1"/>
        <w:tblW w:w="9209.0" w:type="dxa"/>
        <w:jc w:val="left"/>
        <w:tblBorders>
          <w:top w:color="000000" w:space="0" w:sz="4" w:val="single"/>
          <w:left w:color="000000" w:space="0" w:sz="4" w:val="single"/>
          <w:bottom w:color="000000" w:space="0" w:sz="4" w:val="single"/>
          <w:right w:color="000000" w:space="0" w:sz="4" w:val="single"/>
          <w:insideH w:color="bfbfbf" w:space="0" w:sz="4" w:val="dotted"/>
          <w:insideV w:color="bfbfbf" w:space="0" w:sz="4" w:val="dotted"/>
        </w:tblBorders>
        <w:tblLayout w:type="fixed"/>
        <w:tblLook w:val="0400"/>
      </w:tblPr>
      <w:tblGrid>
        <w:gridCol w:w="4531"/>
        <w:gridCol w:w="4678"/>
        <w:tblGridChange w:id="0">
          <w:tblGrid>
            <w:gridCol w:w="4531"/>
            <w:gridCol w:w="4678"/>
          </w:tblGrid>
        </w:tblGridChange>
      </w:tblGrid>
      <w:tr>
        <w:trPr>
          <w:cantSplit w:val="0"/>
          <w:trHeight w:val="395" w:hRule="atLeast"/>
          <w:tblHeader w:val="0"/>
        </w:trPr>
        <w:tc>
          <w:tcPr>
            <w:tcBorders>
              <w:top w:color="000000" w:space="0" w:sz="0" w:val="nil"/>
              <w:left w:color="000000" w:space="0" w:sz="0" w:val="nil"/>
              <w:bottom w:color="d9d9d9" w:space="0" w:sz="4" w:val="single"/>
            </w:tcBorders>
            <w:shd w:fill="f2f2f2" w:val="clear"/>
            <w:vAlign w:val="center"/>
          </w:tcPr>
          <w:p w:rsidR="00000000" w:rsidDel="00000000" w:rsidP="00000000" w:rsidRDefault="00000000" w:rsidRPr="00000000" w14:paraId="00000003">
            <w:pPr>
              <w:spacing w:line="276" w:lineRule="auto"/>
              <w:rPr>
                <w:rFonts w:ascii="Arial" w:cs="Arial" w:eastAsia="Arial" w:hAnsi="Arial"/>
                <w:b w:val="1"/>
                <w:bCs w:val="1"/>
                <w:sz w:val="21"/>
                <w:szCs w:val="21"/>
              </w:rPr>
            </w:pPr>
            <w:r w:rsidDel="00000000" w:rsidR="00000000" w:rsidRPr="00000000">
              <w:rPr>
                <w:rFonts w:ascii="MS Gothic" w:cs="MS Gothic" w:eastAsia="MS Gothic" w:hAnsi="MS Gothic"/>
                <w:b w:val="1"/>
                <w:bCs w:val="1"/>
                <w:sz w:val="21"/>
                <w:szCs w:val="21"/>
                <w:rtl w:val="0"/>
              </w:rPr>
              <w:t xml:space="preserve">当事者</w:t>
            </w:r>
            <w:r w:rsidDel="00000000" w:rsidR="00000000" w:rsidRPr="00000000">
              <w:rPr>
                <w:rFonts w:ascii="Arial" w:cs="Arial" w:eastAsia="Arial" w:hAnsi="Arial"/>
                <w:b w:val="1"/>
                <w:bCs w:val="1"/>
                <w:sz w:val="21"/>
                <w:szCs w:val="21"/>
                <w:rtl w:val="0"/>
              </w:rPr>
              <w:t xml:space="preserve"> 1</w:t>
            </w:r>
          </w:p>
        </w:tc>
        <w:tc>
          <w:tcPr>
            <w:tcBorders>
              <w:top w:color="000000" w:space="0" w:sz="0" w:val="nil"/>
              <w:bottom w:color="d9d9d9" w:space="0" w:sz="4" w:val="single"/>
              <w:right w:color="000000" w:space="0" w:sz="0" w:val="nil"/>
            </w:tcBorders>
            <w:shd w:fill="f2f2f2" w:val="clear"/>
            <w:vAlign w:val="center"/>
          </w:tcPr>
          <w:p w:rsidR="00000000" w:rsidDel="00000000" w:rsidP="00000000" w:rsidRDefault="00000000" w:rsidRPr="00000000" w14:paraId="00000004">
            <w:pPr>
              <w:spacing w:line="276" w:lineRule="auto"/>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当事者</w:t>
            </w:r>
            <w:r w:rsidDel="00000000" w:rsidR="00000000" w:rsidRPr="00000000">
              <w:rPr>
                <w:rFonts w:ascii="Arial" w:cs="Arial" w:eastAsia="Arial" w:hAnsi="Arial"/>
                <w:b w:val="1"/>
                <w:bCs w:val="1"/>
                <w:sz w:val="21"/>
                <w:szCs w:val="21"/>
                <w:rtl w:val="0"/>
              </w:rPr>
              <w:t xml:space="preserve"> </w:t>
            </w:r>
            <w:r w:rsidDel="00000000" w:rsidR="00000000" w:rsidRPr="00000000">
              <w:rPr>
                <w:rFonts w:ascii="MS Gothic" w:cs="MS Gothic" w:eastAsia="MS Gothic" w:hAnsi="MS Gothic"/>
                <w:b w:val="1"/>
                <w:bCs w:val="1"/>
                <w:sz w:val="21"/>
                <w:szCs w:val="21"/>
                <w:rtl w:val="0"/>
              </w:rPr>
              <w:t xml:space="preserve">2</w:t>
            </w:r>
            <w:r w:rsidDel="00000000" w:rsidR="00000000" w:rsidRPr="00000000">
              <w:rPr>
                <w:rtl w:val="0"/>
              </w:rPr>
            </w:r>
          </w:p>
        </w:tc>
      </w:tr>
      <w:tr>
        <w:trPr>
          <w:cantSplit w:val="0"/>
          <w:trHeight w:val="70" w:hRule="atLeast"/>
          <w:tblHeader w:val="0"/>
        </w:trPr>
        <w:tc>
          <w:tcPr>
            <w:tcBorders>
              <w:top w:color="d9d9d9" w:space="0" w:sz="4" w:val="single"/>
              <w:left w:color="000000" w:space="0" w:sz="0" w:val="nil"/>
              <w:bottom w:color="f3f3f3" w:space="0" w:sz="4" w:val="single"/>
              <w:right w:color="f3f3f3" w:space="0" w:sz="4" w:val="single"/>
            </w:tcBorders>
          </w:tcPr>
          <w:p w:rsidR="00000000" w:rsidDel="00000000" w:rsidP="00000000" w:rsidRDefault="00000000" w:rsidRPr="00000000" w14:paraId="00000005">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事業者詳細:</w:t>
            </w:r>
            <w:r w:rsidDel="00000000" w:rsidR="00000000" w:rsidRPr="00000000">
              <w:rPr>
                <w:rtl w:val="0"/>
              </w:rPr>
            </w:r>
          </w:p>
          <w:p w:rsidR="00000000" w:rsidDel="00000000" w:rsidP="00000000" w:rsidRDefault="00000000" w:rsidRPr="00000000" w14:paraId="00000006">
            <w:pPr>
              <w:spacing w:before="120" w:line="276" w:lineRule="auto"/>
              <w:rPr>
                <w:sz w:val="21"/>
                <w:szCs w:val="21"/>
              </w:rPr>
            </w:pPr>
            <w:r w:rsidDel="00000000" w:rsidR="00000000" w:rsidRPr="00000000">
              <w:rPr>
                <w:rtl w:val="0"/>
              </w:rPr>
            </w:r>
          </w:p>
        </w:tc>
        <w:tc>
          <w:tcPr>
            <w:tcBorders>
              <w:top w:color="d9d9d9" w:space="0" w:sz="4" w:val="single"/>
              <w:left w:color="f3f3f3" w:space="0" w:sz="4" w:val="single"/>
              <w:bottom w:color="f3f3f3" w:space="0" w:sz="4" w:val="single"/>
              <w:right w:color="000000" w:space="0" w:sz="0" w:val="nil"/>
            </w:tcBorders>
          </w:tcPr>
          <w:p w:rsidR="00000000" w:rsidDel="00000000" w:rsidP="00000000" w:rsidRDefault="00000000" w:rsidRPr="00000000" w14:paraId="00000007">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事業者詳細:</w:t>
            </w:r>
            <w:r w:rsidDel="00000000" w:rsidR="00000000" w:rsidRPr="00000000">
              <w:rPr>
                <w:rtl w:val="0"/>
              </w:rPr>
            </w:r>
          </w:p>
          <w:p w:rsidR="00000000" w:rsidDel="00000000" w:rsidP="00000000" w:rsidRDefault="00000000" w:rsidRPr="00000000" w14:paraId="00000008">
            <w:pPr>
              <w:spacing w:before="120" w:line="276" w:lineRule="auto"/>
              <w:rPr>
                <w:sz w:val="21"/>
                <w:szCs w:val="21"/>
              </w:rPr>
            </w:pPr>
            <w:r w:rsidDel="00000000" w:rsidR="00000000" w:rsidRPr="00000000">
              <w:rPr>
                <w:rtl w:val="0"/>
              </w:rPr>
            </w:r>
          </w:p>
        </w:tc>
      </w:tr>
      <w:tr>
        <w:trPr>
          <w:cantSplit w:val="0"/>
          <w:trHeight w:val="622" w:hRule="atLeast"/>
          <w:tblHeader w:val="0"/>
        </w:trPr>
        <w:tc>
          <w:tcPr>
            <w:tcBorders>
              <w:top w:color="f3f3f3" w:space="0" w:sz="4" w:val="single"/>
              <w:left w:color="000000" w:space="0" w:sz="0" w:val="nil"/>
              <w:bottom w:color="f3f3f3" w:space="0" w:sz="4" w:val="single"/>
              <w:right w:color="f3f3f3" w:space="0" w:sz="4" w:val="single"/>
            </w:tcBorders>
          </w:tcPr>
          <w:p w:rsidR="00000000" w:rsidDel="00000000" w:rsidP="00000000" w:rsidRDefault="00000000" w:rsidRPr="00000000" w14:paraId="00000009">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署名:</w:t>
            </w:r>
            <w:r w:rsidDel="00000000" w:rsidR="00000000" w:rsidRPr="00000000">
              <w:rPr>
                <w:rtl w:val="0"/>
              </w:rPr>
            </w:r>
          </w:p>
          <w:p w:rsidR="00000000" w:rsidDel="00000000" w:rsidP="00000000" w:rsidRDefault="00000000" w:rsidRPr="00000000" w14:paraId="0000000A">
            <w:pPr>
              <w:spacing w:before="120" w:line="276" w:lineRule="auto"/>
              <w:rPr>
                <w:sz w:val="21"/>
                <w:szCs w:val="21"/>
              </w:rPr>
            </w:pPr>
            <w:r w:rsidDel="00000000" w:rsidR="00000000" w:rsidRPr="00000000">
              <w:rPr>
                <w:rtl w:val="0"/>
              </w:rPr>
            </w:r>
          </w:p>
        </w:tc>
        <w:tc>
          <w:tcPr>
            <w:tcBorders>
              <w:top w:color="f3f3f3" w:space="0" w:sz="4" w:val="single"/>
              <w:left w:color="f3f3f3" w:space="0" w:sz="4" w:val="single"/>
              <w:bottom w:color="f3f3f3" w:space="0" w:sz="4" w:val="single"/>
              <w:right w:color="000000" w:space="0" w:sz="0" w:val="nil"/>
            </w:tcBorders>
          </w:tcPr>
          <w:p w:rsidR="00000000" w:rsidDel="00000000" w:rsidP="00000000" w:rsidRDefault="00000000" w:rsidRPr="00000000" w14:paraId="0000000B">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署名:</w:t>
            </w:r>
            <w:r w:rsidDel="00000000" w:rsidR="00000000" w:rsidRPr="00000000">
              <w:rPr>
                <w:rtl w:val="0"/>
              </w:rPr>
            </w:r>
          </w:p>
          <w:p w:rsidR="00000000" w:rsidDel="00000000" w:rsidP="00000000" w:rsidRDefault="00000000" w:rsidRPr="00000000" w14:paraId="0000000C">
            <w:pPr>
              <w:spacing w:before="120" w:line="276" w:lineRule="auto"/>
              <w:rPr>
                <w:sz w:val="21"/>
                <w:szCs w:val="21"/>
              </w:rPr>
            </w:pPr>
            <w:r w:rsidDel="00000000" w:rsidR="00000000" w:rsidRPr="00000000">
              <w:rPr>
                <w:rtl w:val="0"/>
              </w:rPr>
            </w:r>
          </w:p>
        </w:tc>
      </w:tr>
      <w:tr>
        <w:trPr>
          <w:cantSplit w:val="0"/>
          <w:trHeight w:val="527" w:hRule="atLeast"/>
          <w:tblHeader w:val="0"/>
        </w:trPr>
        <w:tc>
          <w:tcPr>
            <w:tcBorders>
              <w:top w:color="f3f3f3" w:space="0" w:sz="4" w:val="single"/>
              <w:left w:color="000000" w:space="0" w:sz="0" w:val="nil"/>
              <w:bottom w:color="f3f3f3" w:space="0" w:sz="4" w:val="single"/>
              <w:right w:color="f3f3f3" w:space="0" w:sz="4" w:val="single"/>
            </w:tcBorders>
          </w:tcPr>
          <w:p w:rsidR="00000000" w:rsidDel="00000000" w:rsidP="00000000" w:rsidRDefault="00000000" w:rsidRPr="00000000" w14:paraId="0000000D">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氏名: </w:t>
            </w:r>
            <w:r w:rsidDel="00000000" w:rsidR="00000000" w:rsidRPr="00000000">
              <w:rPr>
                <w:rtl w:val="0"/>
              </w:rPr>
            </w:r>
          </w:p>
        </w:tc>
        <w:tc>
          <w:tcPr>
            <w:tcBorders>
              <w:top w:color="f3f3f3" w:space="0" w:sz="4" w:val="single"/>
              <w:left w:color="f3f3f3" w:space="0" w:sz="4" w:val="single"/>
              <w:bottom w:color="f3f3f3" w:space="0" w:sz="4" w:val="single"/>
              <w:right w:color="000000" w:space="0" w:sz="0" w:val="nil"/>
            </w:tcBorders>
          </w:tcPr>
          <w:p w:rsidR="00000000" w:rsidDel="00000000" w:rsidP="00000000" w:rsidRDefault="00000000" w:rsidRPr="00000000" w14:paraId="0000000E">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氏名: </w:t>
            </w:r>
            <w:r w:rsidDel="00000000" w:rsidR="00000000" w:rsidRPr="00000000">
              <w:rPr>
                <w:rtl w:val="0"/>
              </w:rPr>
            </w:r>
          </w:p>
        </w:tc>
      </w:tr>
      <w:tr>
        <w:trPr>
          <w:cantSplit w:val="0"/>
          <w:trHeight w:val="71" w:hRule="atLeast"/>
          <w:tblHeader w:val="0"/>
        </w:trPr>
        <w:tc>
          <w:tcPr>
            <w:tcBorders>
              <w:top w:color="f3f3f3" w:space="0" w:sz="4" w:val="single"/>
              <w:left w:color="000000" w:space="0" w:sz="0" w:val="nil"/>
              <w:bottom w:color="f3f3f3" w:space="0" w:sz="4" w:val="single"/>
              <w:right w:color="f3f3f3" w:space="0" w:sz="4" w:val="single"/>
            </w:tcBorders>
          </w:tcPr>
          <w:p w:rsidR="00000000" w:rsidDel="00000000" w:rsidP="00000000" w:rsidRDefault="00000000" w:rsidRPr="00000000" w14:paraId="0000000F">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肩書: </w:t>
            </w:r>
            <w:r w:rsidDel="00000000" w:rsidR="00000000" w:rsidRPr="00000000">
              <w:rPr>
                <w:rtl w:val="0"/>
              </w:rPr>
            </w:r>
          </w:p>
        </w:tc>
        <w:tc>
          <w:tcPr>
            <w:tcBorders>
              <w:top w:color="f3f3f3" w:space="0" w:sz="4" w:val="single"/>
              <w:left w:color="f3f3f3" w:space="0" w:sz="4" w:val="single"/>
              <w:bottom w:color="f3f3f3" w:space="0" w:sz="4" w:val="single"/>
              <w:right w:color="000000" w:space="0" w:sz="0" w:val="nil"/>
            </w:tcBorders>
          </w:tcPr>
          <w:p w:rsidR="00000000" w:rsidDel="00000000" w:rsidP="00000000" w:rsidRDefault="00000000" w:rsidRPr="00000000" w14:paraId="00000010">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肩書: </w:t>
            </w:r>
            <w:r w:rsidDel="00000000" w:rsidR="00000000" w:rsidRPr="00000000">
              <w:rPr>
                <w:rtl w:val="0"/>
              </w:rPr>
            </w:r>
          </w:p>
        </w:tc>
      </w:tr>
      <w:tr>
        <w:trPr>
          <w:cantSplit w:val="0"/>
          <w:trHeight w:val="513" w:hRule="atLeast"/>
          <w:tblHeader w:val="0"/>
        </w:trPr>
        <w:tc>
          <w:tcPr>
            <w:tcBorders>
              <w:top w:color="f3f3f3" w:space="0" w:sz="4" w:val="single"/>
              <w:left w:color="000000" w:space="0" w:sz="0" w:val="nil"/>
              <w:bottom w:color="f3f3f3" w:space="0" w:sz="4" w:val="single"/>
              <w:right w:color="f3f3f3" w:space="0" w:sz="4" w:val="single"/>
            </w:tcBorders>
          </w:tcPr>
          <w:p w:rsidR="00000000" w:rsidDel="00000000" w:rsidP="00000000" w:rsidRDefault="00000000" w:rsidRPr="00000000" w14:paraId="00000011">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Eメール: </w:t>
            </w:r>
            <w:r w:rsidDel="00000000" w:rsidR="00000000" w:rsidRPr="00000000">
              <w:rPr>
                <w:rtl w:val="0"/>
              </w:rPr>
            </w:r>
          </w:p>
        </w:tc>
        <w:tc>
          <w:tcPr>
            <w:tcBorders>
              <w:top w:color="f3f3f3" w:space="0" w:sz="4" w:val="single"/>
              <w:left w:color="f3f3f3" w:space="0" w:sz="4" w:val="single"/>
              <w:bottom w:color="f3f3f3" w:space="0" w:sz="4" w:val="single"/>
              <w:right w:color="000000" w:space="0" w:sz="0" w:val="nil"/>
            </w:tcBorders>
          </w:tcPr>
          <w:p w:rsidR="00000000" w:rsidDel="00000000" w:rsidP="00000000" w:rsidRDefault="00000000" w:rsidRPr="00000000" w14:paraId="00000012">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Eメール: </w:t>
            </w:r>
            <w:r w:rsidDel="00000000" w:rsidR="00000000" w:rsidRPr="00000000">
              <w:rPr>
                <w:rtl w:val="0"/>
              </w:rPr>
            </w:r>
          </w:p>
        </w:tc>
      </w:tr>
      <w:tr>
        <w:trPr>
          <w:cantSplit w:val="0"/>
          <w:trHeight w:val="471" w:hRule="atLeast"/>
          <w:tblHeader w:val="0"/>
        </w:trPr>
        <w:tc>
          <w:tcPr>
            <w:tcBorders>
              <w:top w:color="f3f3f3" w:space="0" w:sz="4" w:val="single"/>
              <w:left w:color="000000" w:space="0" w:sz="0" w:val="nil"/>
              <w:bottom w:color="000000" w:space="0" w:sz="0" w:val="nil"/>
              <w:right w:color="f3f3f3" w:space="0" w:sz="4" w:val="single"/>
            </w:tcBorders>
          </w:tcPr>
          <w:p w:rsidR="00000000" w:rsidDel="00000000" w:rsidP="00000000" w:rsidRDefault="00000000" w:rsidRPr="00000000" w14:paraId="00000013">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日付: </w:t>
            </w:r>
            <w:r w:rsidDel="00000000" w:rsidR="00000000" w:rsidRPr="00000000">
              <w:rPr>
                <w:rtl w:val="0"/>
              </w:rPr>
            </w:r>
          </w:p>
        </w:tc>
        <w:tc>
          <w:tcPr>
            <w:tcBorders>
              <w:top w:color="f3f3f3" w:space="0" w:sz="4" w:val="single"/>
              <w:left w:color="f3f3f3" w:space="0" w:sz="4" w:val="single"/>
              <w:bottom w:color="000000" w:space="0" w:sz="0" w:val="nil"/>
              <w:right w:color="000000" w:space="0" w:sz="0" w:val="nil"/>
            </w:tcBorders>
          </w:tcPr>
          <w:p w:rsidR="00000000" w:rsidDel="00000000" w:rsidP="00000000" w:rsidRDefault="00000000" w:rsidRPr="00000000" w14:paraId="00000014">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日付: </w:t>
            </w:r>
            <w:r w:rsidDel="00000000" w:rsidR="00000000" w:rsidRPr="00000000">
              <w:rPr>
                <w:rtl w:val="0"/>
              </w:rPr>
            </w:r>
          </w:p>
        </w:tc>
      </w:tr>
      <w:tr>
        <w:trPr>
          <w:cantSplit w:val="0"/>
          <w:trHeight w:val="395" w:hRule="atLeast"/>
          <w:tblHeader w:val="0"/>
        </w:trPr>
        <w:tc>
          <w:tcPr>
            <w:tcBorders>
              <w:top w:color="000000" w:space="0" w:sz="0" w:val="nil"/>
              <w:left w:color="000000" w:space="0" w:sz="0" w:val="nil"/>
              <w:bottom w:color="d9d9d9" w:space="0" w:sz="4" w:val="single"/>
              <w:right w:color="000000" w:space="0" w:sz="0" w:val="nil"/>
            </w:tcBorders>
            <w:shd w:fill="f2f2f2" w:val="clear"/>
            <w:vAlign w:val="center"/>
          </w:tcPr>
          <w:p w:rsidR="00000000" w:rsidDel="00000000" w:rsidP="00000000" w:rsidRDefault="00000000" w:rsidRPr="00000000" w14:paraId="00000015">
            <w:pPr>
              <w:spacing w:line="276" w:lineRule="auto"/>
              <w:rPr>
                <w:b w:val="1"/>
                <w:bCs w:val="1"/>
                <w:sz w:val="21"/>
                <w:szCs w:val="21"/>
              </w:rPr>
            </w:pPr>
            <w:r w:rsidDel="00000000" w:rsidR="00000000" w:rsidRPr="00000000">
              <w:rPr>
                <w:rFonts w:ascii="Arial Unicode MS" w:cs="Arial Unicode MS" w:eastAsia="Arial Unicode MS" w:hAnsi="Arial Unicode MS"/>
                <w:b w:val="1"/>
                <w:bCs w:val="1"/>
                <w:sz w:val="21"/>
                <w:szCs w:val="21"/>
                <w:rtl w:val="0"/>
              </w:rPr>
              <w:t xml:space="preserve">当事者 3</w:t>
            </w:r>
            <w:r w:rsidDel="00000000" w:rsidR="00000000" w:rsidRPr="00000000">
              <w:rPr>
                <w:rtl w:val="0"/>
              </w:rPr>
            </w:r>
          </w:p>
        </w:tc>
        <w:tc>
          <w:tcPr>
            <w:tcBorders>
              <w:top w:color="000000" w:space="0" w:sz="0" w:val="nil"/>
              <w:left w:color="000000" w:space="0" w:sz="0" w:val="nil"/>
              <w:bottom w:color="d9d9d9" w:space="0" w:sz="4" w:val="single"/>
              <w:right w:color="000000" w:space="0" w:sz="0" w:val="nil"/>
            </w:tcBorders>
            <w:shd w:fill="f2f2f2" w:val="clear"/>
            <w:vAlign w:val="center"/>
          </w:tcPr>
          <w:p w:rsidR="00000000" w:rsidDel="00000000" w:rsidP="00000000" w:rsidRDefault="00000000" w:rsidRPr="00000000" w14:paraId="00000016">
            <w:pPr>
              <w:spacing w:line="276" w:lineRule="auto"/>
              <w:rPr>
                <w:b w:val="1"/>
                <w:bCs w:val="1"/>
                <w:sz w:val="21"/>
                <w:szCs w:val="21"/>
              </w:rPr>
            </w:pPr>
            <w:r w:rsidDel="00000000" w:rsidR="00000000" w:rsidRPr="00000000">
              <w:rPr>
                <w:rFonts w:ascii="Arial Unicode MS" w:cs="Arial Unicode MS" w:eastAsia="Arial Unicode MS" w:hAnsi="Arial Unicode MS"/>
                <w:b w:val="1"/>
                <w:bCs w:val="1"/>
                <w:sz w:val="21"/>
                <w:szCs w:val="21"/>
                <w:rtl w:val="0"/>
              </w:rPr>
              <w:t xml:space="preserve">当事者 4</w:t>
            </w:r>
            <w:r w:rsidDel="00000000" w:rsidR="00000000" w:rsidRPr="00000000">
              <w:rPr>
                <w:rtl w:val="0"/>
              </w:rPr>
            </w:r>
          </w:p>
        </w:tc>
      </w:tr>
      <w:tr>
        <w:trPr>
          <w:cantSplit w:val="0"/>
          <w:trHeight w:val="70" w:hRule="atLeast"/>
          <w:tblHeader w:val="0"/>
        </w:trPr>
        <w:tc>
          <w:tcPr>
            <w:tcBorders>
              <w:top w:color="d9d9d9" w:space="0" w:sz="4" w:val="single"/>
              <w:left w:color="000000" w:space="0" w:sz="0" w:val="nil"/>
              <w:bottom w:color="f3f3f3" w:space="0" w:sz="4" w:val="single"/>
              <w:right w:color="f3f3f3" w:space="0" w:sz="4" w:val="single"/>
            </w:tcBorders>
          </w:tcPr>
          <w:p w:rsidR="00000000" w:rsidDel="00000000" w:rsidP="00000000" w:rsidRDefault="00000000" w:rsidRPr="00000000" w14:paraId="00000017">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事業者詳細:</w:t>
            </w:r>
            <w:r w:rsidDel="00000000" w:rsidR="00000000" w:rsidRPr="00000000">
              <w:rPr>
                <w:rtl w:val="0"/>
              </w:rPr>
            </w:r>
          </w:p>
          <w:p w:rsidR="00000000" w:rsidDel="00000000" w:rsidP="00000000" w:rsidRDefault="00000000" w:rsidRPr="00000000" w14:paraId="00000018">
            <w:pPr>
              <w:spacing w:before="120" w:line="276" w:lineRule="auto"/>
              <w:rPr>
                <w:sz w:val="21"/>
                <w:szCs w:val="21"/>
              </w:rPr>
            </w:pPr>
            <w:r w:rsidDel="00000000" w:rsidR="00000000" w:rsidRPr="00000000">
              <w:rPr>
                <w:rtl w:val="0"/>
              </w:rPr>
            </w:r>
          </w:p>
        </w:tc>
        <w:tc>
          <w:tcPr>
            <w:tcBorders>
              <w:top w:color="d9d9d9" w:space="0" w:sz="4" w:val="single"/>
              <w:left w:color="f3f3f3" w:space="0" w:sz="4" w:val="single"/>
              <w:bottom w:color="f3f3f3" w:space="0" w:sz="4" w:val="single"/>
              <w:right w:color="000000" w:space="0" w:sz="0" w:val="nil"/>
            </w:tcBorders>
          </w:tcPr>
          <w:p w:rsidR="00000000" w:rsidDel="00000000" w:rsidP="00000000" w:rsidRDefault="00000000" w:rsidRPr="00000000" w14:paraId="00000019">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事業者詳細:</w:t>
            </w:r>
            <w:r w:rsidDel="00000000" w:rsidR="00000000" w:rsidRPr="00000000">
              <w:rPr>
                <w:rtl w:val="0"/>
              </w:rPr>
            </w:r>
          </w:p>
          <w:p w:rsidR="00000000" w:rsidDel="00000000" w:rsidP="00000000" w:rsidRDefault="00000000" w:rsidRPr="00000000" w14:paraId="0000001A">
            <w:pPr>
              <w:spacing w:before="120" w:line="276" w:lineRule="auto"/>
              <w:rPr>
                <w:sz w:val="21"/>
                <w:szCs w:val="21"/>
              </w:rPr>
            </w:pPr>
            <w:r w:rsidDel="00000000" w:rsidR="00000000" w:rsidRPr="00000000">
              <w:rPr>
                <w:rtl w:val="0"/>
              </w:rPr>
            </w:r>
          </w:p>
        </w:tc>
      </w:tr>
      <w:tr>
        <w:trPr>
          <w:cantSplit w:val="0"/>
          <w:trHeight w:val="622" w:hRule="atLeast"/>
          <w:tblHeader w:val="0"/>
        </w:trPr>
        <w:tc>
          <w:tcPr>
            <w:tcBorders>
              <w:top w:color="f3f3f3" w:space="0" w:sz="4" w:val="single"/>
              <w:left w:color="000000" w:space="0" w:sz="0" w:val="nil"/>
              <w:bottom w:color="f3f3f3" w:space="0" w:sz="4" w:val="single"/>
              <w:right w:color="f3f3f3" w:space="0" w:sz="4" w:val="single"/>
            </w:tcBorders>
          </w:tcPr>
          <w:p w:rsidR="00000000" w:rsidDel="00000000" w:rsidP="00000000" w:rsidRDefault="00000000" w:rsidRPr="00000000" w14:paraId="0000001B">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署名:</w:t>
            </w:r>
            <w:r w:rsidDel="00000000" w:rsidR="00000000" w:rsidRPr="00000000">
              <w:rPr>
                <w:rtl w:val="0"/>
              </w:rPr>
            </w:r>
          </w:p>
          <w:p w:rsidR="00000000" w:rsidDel="00000000" w:rsidP="00000000" w:rsidRDefault="00000000" w:rsidRPr="00000000" w14:paraId="0000001C">
            <w:pPr>
              <w:spacing w:before="120" w:line="276" w:lineRule="auto"/>
              <w:rPr>
                <w:sz w:val="21"/>
                <w:szCs w:val="21"/>
              </w:rPr>
            </w:pPr>
            <w:r w:rsidDel="00000000" w:rsidR="00000000" w:rsidRPr="00000000">
              <w:rPr>
                <w:rtl w:val="0"/>
              </w:rPr>
            </w:r>
          </w:p>
        </w:tc>
        <w:tc>
          <w:tcPr>
            <w:tcBorders>
              <w:top w:color="f3f3f3" w:space="0" w:sz="4" w:val="single"/>
              <w:left w:color="f3f3f3" w:space="0" w:sz="4" w:val="single"/>
              <w:bottom w:color="f3f3f3" w:space="0" w:sz="4" w:val="single"/>
              <w:right w:color="000000" w:space="0" w:sz="0" w:val="nil"/>
            </w:tcBorders>
          </w:tcPr>
          <w:p w:rsidR="00000000" w:rsidDel="00000000" w:rsidP="00000000" w:rsidRDefault="00000000" w:rsidRPr="00000000" w14:paraId="0000001D">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署名:</w:t>
            </w:r>
            <w:r w:rsidDel="00000000" w:rsidR="00000000" w:rsidRPr="00000000">
              <w:rPr>
                <w:rtl w:val="0"/>
              </w:rPr>
            </w:r>
          </w:p>
          <w:p w:rsidR="00000000" w:rsidDel="00000000" w:rsidP="00000000" w:rsidRDefault="00000000" w:rsidRPr="00000000" w14:paraId="0000001E">
            <w:pPr>
              <w:spacing w:before="120" w:line="276" w:lineRule="auto"/>
              <w:rPr>
                <w:sz w:val="21"/>
                <w:szCs w:val="21"/>
              </w:rPr>
            </w:pPr>
            <w:r w:rsidDel="00000000" w:rsidR="00000000" w:rsidRPr="00000000">
              <w:rPr>
                <w:rtl w:val="0"/>
              </w:rPr>
            </w:r>
          </w:p>
        </w:tc>
      </w:tr>
      <w:tr>
        <w:trPr>
          <w:cantSplit w:val="0"/>
          <w:trHeight w:val="527" w:hRule="atLeast"/>
          <w:tblHeader w:val="0"/>
        </w:trPr>
        <w:tc>
          <w:tcPr>
            <w:tcBorders>
              <w:top w:color="f3f3f3" w:space="0" w:sz="4" w:val="single"/>
              <w:left w:color="000000" w:space="0" w:sz="0" w:val="nil"/>
              <w:bottom w:color="f3f3f3" w:space="0" w:sz="4" w:val="single"/>
              <w:right w:color="f3f3f3" w:space="0" w:sz="4" w:val="single"/>
            </w:tcBorders>
          </w:tcPr>
          <w:p w:rsidR="00000000" w:rsidDel="00000000" w:rsidP="00000000" w:rsidRDefault="00000000" w:rsidRPr="00000000" w14:paraId="0000001F">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氏名: </w:t>
            </w:r>
            <w:r w:rsidDel="00000000" w:rsidR="00000000" w:rsidRPr="00000000">
              <w:rPr>
                <w:rtl w:val="0"/>
              </w:rPr>
            </w:r>
          </w:p>
        </w:tc>
        <w:tc>
          <w:tcPr>
            <w:tcBorders>
              <w:top w:color="f3f3f3" w:space="0" w:sz="4" w:val="single"/>
              <w:left w:color="f3f3f3" w:space="0" w:sz="4" w:val="single"/>
              <w:bottom w:color="f3f3f3" w:space="0" w:sz="4" w:val="single"/>
              <w:right w:color="000000" w:space="0" w:sz="0" w:val="nil"/>
            </w:tcBorders>
          </w:tcPr>
          <w:p w:rsidR="00000000" w:rsidDel="00000000" w:rsidP="00000000" w:rsidRDefault="00000000" w:rsidRPr="00000000" w14:paraId="00000020">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氏名: </w:t>
            </w:r>
            <w:r w:rsidDel="00000000" w:rsidR="00000000" w:rsidRPr="00000000">
              <w:rPr>
                <w:rtl w:val="0"/>
              </w:rPr>
            </w:r>
          </w:p>
        </w:tc>
      </w:tr>
      <w:tr>
        <w:trPr>
          <w:cantSplit w:val="0"/>
          <w:trHeight w:val="469" w:hRule="atLeast"/>
          <w:tblHeader w:val="0"/>
        </w:trPr>
        <w:tc>
          <w:tcPr>
            <w:tcBorders>
              <w:top w:color="f3f3f3" w:space="0" w:sz="4" w:val="single"/>
              <w:left w:color="000000" w:space="0" w:sz="0" w:val="nil"/>
              <w:bottom w:color="f3f3f3" w:space="0" w:sz="4" w:val="single"/>
              <w:right w:color="f3f3f3" w:space="0" w:sz="4" w:val="single"/>
            </w:tcBorders>
          </w:tcPr>
          <w:p w:rsidR="00000000" w:rsidDel="00000000" w:rsidP="00000000" w:rsidRDefault="00000000" w:rsidRPr="00000000" w14:paraId="00000021">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肩書: </w:t>
            </w:r>
            <w:r w:rsidDel="00000000" w:rsidR="00000000" w:rsidRPr="00000000">
              <w:rPr>
                <w:rtl w:val="0"/>
              </w:rPr>
            </w:r>
          </w:p>
        </w:tc>
        <w:tc>
          <w:tcPr>
            <w:tcBorders>
              <w:top w:color="f3f3f3" w:space="0" w:sz="4" w:val="single"/>
              <w:left w:color="f3f3f3" w:space="0" w:sz="4" w:val="single"/>
              <w:bottom w:color="f3f3f3" w:space="0" w:sz="4" w:val="single"/>
              <w:right w:color="000000" w:space="0" w:sz="0" w:val="nil"/>
            </w:tcBorders>
          </w:tcPr>
          <w:p w:rsidR="00000000" w:rsidDel="00000000" w:rsidP="00000000" w:rsidRDefault="00000000" w:rsidRPr="00000000" w14:paraId="00000022">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肩書: </w:t>
            </w:r>
            <w:r w:rsidDel="00000000" w:rsidR="00000000" w:rsidRPr="00000000">
              <w:rPr>
                <w:rtl w:val="0"/>
              </w:rPr>
            </w:r>
          </w:p>
        </w:tc>
      </w:tr>
      <w:tr>
        <w:trPr>
          <w:cantSplit w:val="0"/>
          <w:trHeight w:val="558" w:hRule="atLeast"/>
          <w:tblHeader w:val="0"/>
        </w:trPr>
        <w:tc>
          <w:tcPr>
            <w:tcBorders>
              <w:top w:color="f3f3f3" w:space="0" w:sz="4" w:val="single"/>
              <w:left w:color="000000" w:space="0" w:sz="0" w:val="nil"/>
              <w:bottom w:color="f3f3f3" w:space="0" w:sz="4" w:val="single"/>
              <w:right w:color="f3f3f3" w:space="0" w:sz="4" w:val="single"/>
            </w:tcBorders>
          </w:tcPr>
          <w:p w:rsidR="00000000" w:rsidDel="00000000" w:rsidP="00000000" w:rsidRDefault="00000000" w:rsidRPr="00000000" w14:paraId="00000023">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Eメール: </w:t>
            </w:r>
            <w:r w:rsidDel="00000000" w:rsidR="00000000" w:rsidRPr="00000000">
              <w:rPr>
                <w:rtl w:val="0"/>
              </w:rPr>
            </w:r>
          </w:p>
        </w:tc>
        <w:tc>
          <w:tcPr>
            <w:tcBorders>
              <w:top w:color="f3f3f3" w:space="0" w:sz="4" w:val="single"/>
              <w:left w:color="f3f3f3" w:space="0" w:sz="4" w:val="single"/>
              <w:bottom w:color="f3f3f3" w:space="0" w:sz="4" w:val="single"/>
              <w:right w:color="000000" w:space="0" w:sz="0" w:val="nil"/>
            </w:tcBorders>
          </w:tcPr>
          <w:p w:rsidR="00000000" w:rsidDel="00000000" w:rsidP="00000000" w:rsidRDefault="00000000" w:rsidRPr="00000000" w14:paraId="00000024">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Eメール: </w:t>
            </w:r>
            <w:r w:rsidDel="00000000" w:rsidR="00000000" w:rsidRPr="00000000">
              <w:rPr>
                <w:rtl w:val="0"/>
              </w:rPr>
            </w:r>
          </w:p>
        </w:tc>
      </w:tr>
      <w:tr>
        <w:trPr>
          <w:cantSplit w:val="0"/>
          <w:trHeight w:val="471" w:hRule="atLeast"/>
          <w:tblHeader w:val="0"/>
        </w:trPr>
        <w:tc>
          <w:tcPr>
            <w:tcBorders>
              <w:top w:color="f3f3f3" w:space="0" w:sz="4" w:val="single"/>
              <w:left w:color="000000" w:space="0" w:sz="0" w:val="nil"/>
              <w:bottom w:color="000000" w:space="0" w:sz="0" w:val="nil"/>
              <w:right w:color="f3f3f3" w:space="0" w:sz="4" w:val="single"/>
            </w:tcBorders>
          </w:tcPr>
          <w:p w:rsidR="00000000" w:rsidDel="00000000" w:rsidP="00000000" w:rsidRDefault="00000000" w:rsidRPr="00000000" w14:paraId="00000025">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日付: </w:t>
            </w:r>
            <w:r w:rsidDel="00000000" w:rsidR="00000000" w:rsidRPr="00000000">
              <w:rPr>
                <w:rtl w:val="0"/>
              </w:rPr>
            </w:r>
          </w:p>
        </w:tc>
        <w:tc>
          <w:tcPr>
            <w:tcBorders>
              <w:top w:color="f3f3f3" w:space="0" w:sz="4" w:val="single"/>
              <w:left w:color="f3f3f3" w:space="0" w:sz="4" w:val="single"/>
              <w:bottom w:color="000000" w:space="0" w:sz="0" w:val="nil"/>
              <w:right w:color="000000" w:space="0" w:sz="0" w:val="nil"/>
            </w:tcBorders>
          </w:tcPr>
          <w:p w:rsidR="00000000" w:rsidDel="00000000" w:rsidP="00000000" w:rsidRDefault="00000000" w:rsidRPr="00000000" w14:paraId="00000026">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日付: </w:t>
            </w:r>
            <w:r w:rsidDel="00000000" w:rsidR="00000000" w:rsidRPr="00000000">
              <w:rPr>
                <w:rtl w:val="0"/>
              </w:rPr>
            </w:r>
          </w:p>
        </w:tc>
      </w:tr>
    </w:tbl>
    <w:p w:rsidR="00000000" w:rsidDel="00000000" w:rsidP="00000000" w:rsidRDefault="00000000" w:rsidRPr="00000000" w14:paraId="00000027">
      <w:pPr>
        <w:pStyle w:val="Heading1"/>
        <w:keepNext w:val="0"/>
        <w:keepLines w:val="0"/>
        <w:widowControl w:val="0"/>
        <w:spacing w:after="200" w:before="200" w:lineRule="auto"/>
        <w:rPr>
          <w:b w:val="1"/>
          <w:bCs w:val="1"/>
          <w:color w:val="000000"/>
          <w:sz w:val="22"/>
          <w:szCs w:val="22"/>
        </w:rPr>
      </w:pPr>
      <w:r w:rsidDel="00000000" w:rsidR="00000000" w:rsidRPr="00000000">
        <w:rPr>
          <w:rtl w:val="0"/>
        </w:rPr>
      </w:r>
    </w:p>
    <w:p w:rsidR="00000000" w:rsidDel="00000000" w:rsidP="00000000" w:rsidRDefault="00000000" w:rsidRPr="00000000" w14:paraId="00000028">
      <w:pPr>
        <w:pStyle w:val="Heading1"/>
        <w:keepNext w:val="0"/>
        <w:keepLines w:val="0"/>
        <w:widowControl w:val="0"/>
        <w:spacing w:after="200" w:before="200" w:lineRule="auto"/>
        <w:rPr>
          <w:b w:val="1"/>
          <w:bCs w:val="1"/>
          <w:color w:val="000000"/>
          <w:sz w:val="22"/>
          <w:szCs w:val="22"/>
        </w:rPr>
      </w:pPr>
      <w:r w:rsidDel="00000000" w:rsidR="00000000" w:rsidRPr="00000000">
        <w:rPr>
          <w:rFonts w:ascii="Arial Unicode MS" w:cs="Arial Unicode MS" w:eastAsia="Arial Unicode MS" w:hAnsi="Arial Unicode MS"/>
          <w:b w:val="1"/>
          <w:bCs w:val="1"/>
          <w:color w:val="000000"/>
          <w:sz w:val="22"/>
          <w:szCs w:val="22"/>
          <w:rtl w:val="0"/>
        </w:rPr>
        <w:t xml:space="preserve">可変項目</w:t>
      </w:r>
      <w:r w:rsidDel="00000000" w:rsidR="00000000" w:rsidRPr="00000000">
        <w:rPr>
          <w:rtl w:val="0"/>
        </w:rPr>
      </w:r>
    </w:p>
    <w:tbl>
      <w:tblPr>
        <w:tblStyle w:val="Table2"/>
        <w:tblW w:w="9210.0" w:type="dxa"/>
        <w:jc w:val="left"/>
        <w:tblBorders>
          <w:top w:color="000000" w:space="0" w:sz="4" w:val="single"/>
          <w:left w:color="000000" w:space="0" w:sz="4" w:val="single"/>
          <w:bottom w:color="000000" w:space="0" w:sz="4" w:val="single"/>
          <w:right w:color="000000" w:space="0" w:sz="4" w:val="single"/>
          <w:insideH w:color="a6a6a6" w:space="0" w:sz="4" w:val="single"/>
          <w:insideV w:color="a6a6a6" w:space="0" w:sz="4" w:val="single"/>
        </w:tblBorders>
        <w:tblLayout w:type="fixed"/>
        <w:tblLook w:val="0400"/>
      </w:tblPr>
      <w:tblGrid>
        <w:gridCol w:w="2268"/>
        <w:gridCol w:w="6942"/>
        <w:tblGridChange w:id="0">
          <w:tblGrid>
            <w:gridCol w:w="2268"/>
            <w:gridCol w:w="6942"/>
          </w:tblGrid>
        </w:tblGridChange>
      </w:tblGrid>
      <w:tr>
        <w:trPr>
          <w:cantSplit w:val="0"/>
          <w:trHeight w:val="630" w:hRule="atLeast"/>
          <w:tblHeader w:val="0"/>
        </w:trPr>
        <w:tc>
          <w:tcPr>
            <w:tcBorders>
              <w:top w:color="d9d9d9" w:space="0" w:sz="4" w:val="single"/>
              <w:left w:color="000000" w:space="0" w:sz="0" w:val="nil"/>
              <w:bottom w:color="d9d9d9" w:space="0" w:sz="4" w:val="single"/>
              <w:right w:color="000000" w:space="0" w:sz="0" w:val="nil"/>
            </w:tcBorders>
            <w:shd w:fill="f2f2f2" w:val="clear"/>
          </w:tcPr>
          <w:p w:rsidR="00000000" w:rsidDel="00000000" w:rsidP="00000000" w:rsidRDefault="00000000" w:rsidRPr="00000000" w14:paraId="00000029">
            <w:pPr>
              <w:spacing w:before="120" w:line="276" w:lineRule="auto"/>
              <w:ind w:left="33" w:firstLine="0"/>
              <w:rPr>
                <w:rFonts w:ascii="Arial" w:cs="Arial" w:eastAsia="Arial" w:hAnsi="Arial"/>
                <w:b w:val="1"/>
                <w:bCs w:val="1"/>
                <w:sz w:val="21"/>
                <w:szCs w:val="21"/>
              </w:rPr>
            </w:pPr>
            <w:r w:rsidDel="00000000" w:rsidR="00000000" w:rsidRPr="00000000">
              <w:rPr>
                <w:rFonts w:ascii="MS Gothic" w:cs="MS Gothic" w:eastAsia="MS Gothic" w:hAnsi="MS Gothic"/>
                <w:b w:val="1"/>
                <w:bCs w:val="1"/>
                <w:sz w:val="21"/>
                <w:szCs w:val="21"/>
                <w:rtl w:val="0"/>
              </w:rPr>
              <w:t xml:space="preserve">本目的</w:t>
            </w:r>
            <w:r w:rsidDel="00000000" w:rsidR="00000000" w:rsidRPr="00000000">
              <w:rPr>
                <w:rFonts w:ascii="Arial" w:cs="Arial" w:eastAsia="Arial" w:hAnsi="Arial"/>
                <w:b w:val="1"/>
                <w:bCs w:val="1"/>
                <w:sz w:val="21"/>
                <w:szCs w:val="21"/>
                <w:rtl w:val="0"/>
              </w:rPr>
              <w:t xml:space="preserve">:</w:t>
            </w:r>
          </w:p>
        </w:tc>
        <w:tc>
          <w:tcPr>
            <w:tcBorders>
              <w:top w:color="d9d9d9" w:space="0" w:sz="4" w:val="single"/>
              <w:left w:color="000000" w:space="0" w:sz="0" w:val="nil"/>
              <w:bottom w:color="d9d9d9" w:space="0" w:sz="4" w:val="single"/>
              <w:right w:color="000000" w:space="0" w:sz="0" w:val="nil"/>
            </w:tcBorders>
          </w:tcPr>
          <w:p w:rsidR="00000000" w:rsidDel="00000000" w:rsidP="00000000" w:rsidRDefault="00000000" w:rsidRPr="00000000" w14:paraId="0000002A">
            <w:pPr>
              <w:spacing w:before="120" w:line="276" w:lineRule="auto"/>
              <w:rPr>
                <w:sz w:val="21"/>
                <w:szCs w:val="21"/>
              </w:rPr>
            </w:pPr>
            <w:r w:rsidDel="00000000" w:rsidR="00000000" w:rsidRPr="00000000">
              <w:rPr>
                <w:rtl w:val="0"/>
              </w:rPr>
            </w:r>
          </w:p>
        </w:tc>
      </w:tr>
      <w:tr>
        <w:trPr>
          <w:cantSplit w:val="0"/>
          <w:trHeight w:val="838" w:hRule="atLeast"/>
          <w:tblHeader w:val="0"/>
        </w:trPr>
        <w:tc>
          <w:tcPr>
            <w:tcBorders>
              <w:top w:color="d9d9d9" w:space="0" w:sz="4" w:val="single"/>
              <w:left w:color="000000" w:space="0" w:sz="0" w:val="nil"/>
              <w:bottom w:color="d9d9d9" w:space="0" w:sz="4" w:val="single"/>
              <w:right w:color="000000" w:space="0" w:sz="0" w:val="nil"/>
            </w:tcBorders>
            <w:shd w:fill="f2f2f2" w:val="clear"/>
          </w:tcPr>
          <w:p w:rsidR="00000000" w:rsidDel="00000000" w:rsidP="00000000" w:rsidRDefault="00000000" w:rsidRPr="00000000" w14:paraId="0000002B">
            <w:pPr>
              <w:spacing w:before="120" w:line="276" w:lineRule="auto"/>
              <w:ind w:left="33" w:firstLine="0"/>
              <w:rPr>
                <w:rFonts w:ascii="Arial" w:cs="Arial" w:eastAsia="Arial" w:hAnsi="Arial"/>
                <w:b w:val="1"/>
                <w:bCs w:val="1"/>
                <w:sz w:val="21"/>
                <w:szCs w:val="21"/>
              </w:rPr>
            </w:pPr>
            <w:r w:rsidDel="00000000" w:rsidR="00000000" w:rsidRPr="00000000">
              <w:rPr>
                <w:rFonts w:ascii="MS Gothic" w:cs="MS Gothic" w:eastAsia="MS Gothic" w:hAnsi="MS Gothic"/>
                <w:b w:val="1"/>
                <w:bCs w:val="1"/>
                <w:sz w:val="21"/>
                <w:szCs w:val="21"/>
                <w:rtl w:val="0"/>
              </w:rPr>
              <w:t xml:space="preserve">本秘密保持期間</w:t>
            </w:r>
            <w:r w:rsidDel="00000000" w:rsidR="00000000" w:rsidRPr="00000000">
              <w:rPr>
                <w:rFonts w:ascii="Arial" w:cs="Arial" w:eastAsia="Arial" w:hAnsi="Arial"/>
                <w:b w:val="1"/>
                <w:bCs w:val="1"/>
                <w:sz w:val="21"/>
                <w:szCs w:val="21"/>
                <w:rtl w:val="0"/>
              </w:rPr>
              <w:t xml:space="preserve">:</w:t>
            </w:r>
          </w:p>
        </w:tc>
        <w:tc>
          <w:tcPr>
            <w:tcBorders>
              <w:top w:color="d9d9d9" w:space="0" w:sz="4" w:val="single"/>
              <w:left w:color="000000" w:space="0" w:sz="0" w:val="nil"/>
              <w:bottom w:color="d9d9d9" w:space="0" w:sz="4" w:val="single"/>
              <w:right w:color="000000" w:space="0" w:sz="0" w:val="nil"/>
            </w:tcBorders>
          </w:tcPr>
          <w:bookmarkStart w:colFirst="0" w:colLast="0" w:name="6bozg5k4inoi" w:id="0"/>
          <w:bookmarkEnd w:id="0"/>
          <w:p w:rsidR="00000000" w:rsidDel="00000000" w:rsidP="00000000" w:rsidRDefault="00000000" w:rsidRPr="00000000" w14:paraId="0000002C">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 [年/月]  </w:t>
            </w:r>
            <w:r w:rsidDel="00000000" w:rsidR="00000000" w:rsidRPr="00000000">
              <w:rPr>
                <w:rtl w:val="0"/>
              </w:rPr>
            </w:r>
          </w:p>
        </w:tc>
      </w:tr>
      <w:tr>
        <w:trPr>
          <w:cantSplit w:val="0"/>
          <w:trHeight w:val="566" w:hRule="atLeast"/>
          <w:tblHeader w:val="0"/>
        </w:trPr>
        <w:tc>
          <w:tcPr>
            <w:tcBorders>
              <w:top w:color="d9d9d9" w:space="0" w:sz="4" w:val="single"/>
              <w:left w:color="000000" w:space="0" w:sz="0" w:val="nil"/>
              <w:bottom w:color="d9d9d9" w:space="0" w:sz="4" w:val="single"/>
              <w:right w:color="000000" w:space="0" w:sz="0" w:val="nil"/>
            </w:tcBorders>
            <w:shd w:fill="f2f2f2" w:val="clear"/>
          </w:tcPr>
          <w:p w:rsidR="00000000" w:rsidDel="00000000" w:rsidP="00000000" w:rsidRDefault="00000000" w:rsidRPr="00000000" w14:paraId="0000002D">
            <w:pPr>
              <w:spacing w:before="120" w:line="276" w:lineRule="auto"/>
              <w:ind w:left="33" w:firstLine="0"/>
              <w:rPr>
                <w:rFonts w:ascii="Arial" w:cs="Arial" w:eastAsia="Arial" w:hAnsi="Arial"/>
                <w:b w:val="1"/>
                <w:bCs w:val="1"/>
                <w:sz w:val="21"/>
                <w:szCs w:val="21"/>
              </w:rPr>
            </w:pPr>
            <w:r w:rsidDel="00000000" w:rsidR="00000000" w:rsidRPr="00000000">
              <w:rPr>
                <w:rFonts w:ascii="MS Gothic" w:cs="MS Gothic" w:eastAsia="MS Gothic" w:hAnsi="MS Gothic"/>
                <w:b w:val="1"/>
                <w:bCs w:val="1"/>
                <w:sz w:val="21"/>
                <w:szCs w:val="21"/>
                <w:rtl w:val="0"/>
              </w:rPr>
              <w:t xml:space="preserve">本準拠法</w:t>
            </w:r>
            <w:r w:rsidDel="00000000" w:rsidR="00000000" w:rsidRPr="00000000">
              <w:rPr>
                <w:rFonts w:ascii="Arial" w:cs="Arial" w:eastAsia="Arial" w:hAnsi="Arial"/>
                <w:b w:val="1"/>
                <w:bCs w:val="1"/>
                <w:sz w:val="21"/>
                <w:szCs w:val="21"/>
                <w:rtl w:val="0"/>
              </w:rPr>
              <w:t xml:space="preserve">:</w:t>
            </w:r>
          </w:p>
        </w:tc>
        <w:tc>
          <w:tcPr>
            <w:tcBorders>
              <w:top w:color="d9d9d9" w:space="0" w:sz="4" w:val="single"/>
              <w:left w:color="000000" w:space="0" w:sz="0" w:val="nil"/>
              <w:bottom w:color="d9d9d9" w:space="0" w:sz="4" w:val="single"/>
              <w:right w:color="000000" w:space="0" w:sz="0" w:val="nil"/>
            </w:tcBorders>
          </w:tcPr>
          <w:p w:rsidR="00000000" w:rsidDel="00000000" w:rsidP="00000000" w:rsidRDefault="00000000" w:rsidRPr="00000000" w14:paraId="0000002E">
            <w:pPr>
              <w:spacing w:before="120" w:line="276" w:lineRule="auto"/>
              <w:rPr>
                <w:sz w:val="21"/>
                <w:szCs w:val="21"/>
              </w:rPr>
            </w:pPr>
            <w:r w:rsidDel="00000000" w:rsidR="00000000" w:rsidRPr="00000000">
              <w:rPr>
                <w:rtl w:val="0"/>
              </w:rPr>
            </w:r>
          </w:p>
        </w:tc>
      </w:tr>
      <w:tr>
        <w:trPr>
          <w:cantSplit w:val="0"/>
          <w:trHeight w:val="842" w:hRule="atLeast"/>
          <w:tblHeader w:val="0"/>
        </w:trPr>
        <w:tc>
          <w:tcPr>
            <w:tcBorders>
              <w:top w:color="d9d9d9" w:space="0" w:sz="4" w:val="single"/>
              <w:left w:color="000000" w:space="0" w:sz="0" w:val="nil"/>
              <w:bottom w:color="d9d9d9" w:space="0" w:sz="4" w:val="single"/>
              <w:right w:color="000000" w:space="0" w:sz="0" w:val="nil"/>
            </w:tcBorders>
            <w:shd w:fill="f2f2f2" w:val="clear"/>
          </w:tcPr>
          <w:p w:rsidR="00000000" w:rsidDel="00000000" w:rsidP="00000000" w:rsidRDefault="00000000" w:rsidRPr="00000000" w14:paraId="0000002F">
            <w:pPr>
              <w:spacing w:before="120" w:line="276" w:lineRule="auto"/>
              <w:ind w:left="33" w:firstLine="0"/>
              <w:rPr>
                <w:rFonts w:ascii="Arial" w:cs="Arial" w:eastAsia="Arial" w:hAnsi="Arial"/>
                <w:b w:val="1"/>
                <w:bCs w:val="1"/>
                <w:sz w:val="21"/>
                <w:szCs w:val="21"/>
              </w:rPr>
            </w:pPr>
            <w:r w:rsidDel="00000000" w:rsidR="00000000" w:rsidRPr="00000000">
              <w:rPr>
                <w:rFonts w:ascii="MS Gothic" w:cs="MS Gothic" w:eastAsia="MS Gothic" w:hAnsi="MS Gothic"/>
                <w:b w:val="1"/>
                <w:bCs w:val="1"/>
                <w:sz w:val="21"/>
                <w:szCs w:val="21"/>
                <w:rtl w:val="0"/>
              </w:rPr>
              <w:t xml:space="preserve">本紛争解決方法</w:t>
            </w:r>
            <w:r w:rsidDel="00000000" w:rsidR="00000000" w:rsidRPr="00000000">
              <w:rPr>
                <w:rFonts w:ascii="Arial" w:cs="Arial" w:eastAsia="Arial" w:hAnsi="Arial"/>
                <w:b w:val="1"/>
                <w:bCs w:val="1"/>
                <w:sz w:val="21"/>
                <w:szCs w:val="21"/>
                <w:rtl w:val="0"/>
              </w:rPr>
              <w:t xml:space="preserve">:</w:t>
            </w:r>
          </w:p>
        </w:tc>
        <w:tc>
          <w:tcPr>
            <w:tcBorders>
              <w:top w:color="d9d9d9" w:space="0" w:sz="4" w:val="single"/>
              <w:left w:color="000000" w:space="0" w:sz="0" w:val="nil"/>
              <w:bottom w:color="d9d9d9" w:space="0" w:sz="4" w:val="single"/>
              <w:right w:color="000000" w:space="0" w:sz="0" w:val="nil"/>
            </w:tcBorders>
          </w:tcPr>
          <w:p w:rsidR="00000000" w:rsidDel="00000000" w:rsidP="00000000" w:rsidRDefault="00000000" w:rsidRPr="00000000" w14:paraId="00000030">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[__＿＿裁判所における訴訟]</w:t>
            </w:r>
            <w:r w:rsidDel="00000000" w:rsidR="00000000" w:rsidRPr="00000000">
              <w:rPr>
                <w:rtl w:val="0"/>
              </w:rPr>
            </w:r>
          </w:p>
          <w:p w:rsidR="00000000" w:rsidDel="00000000" w:rsidP="00000000" w:rsidRDefault="00000000" w:rsidRPr="00000000" w14:paraId="00000031">
            <w:pPr>
              <w:spacing w:before="120" w:line="276" w:lineRule="auto"/>
              <w:rPr>
                <w:sz w:val="21"/>
                <w:szCs w:val="21"/>
              </w:rPr>
            </w:pPr>
            <w:r w:rsidDel="00000000" w:rsidR="00000000" w:rsidRPr="00000000">
              <w:rPr>
                <w:rFonts w:ascii="Arial Unicode MS" w:cs="Arial Unicode MS" w:eastAsia="Arial Unicode MS" w:hAnsi="Arial Unicode MS"/>
                <w:sz w:val="21"/>
                <w:szCs w:val="21"/>
                <w:rtl w:val="0"/>
              </w:rPr>
              <w:t xml:space="preserve">[＿＿＿における____仲裁規則に基づく仲裁]</w:t>
            </w:r>
            <w:r w:rsidDel="00000000" w:rsidR="00000000" w:rsidRPr="00000000">
              <w:rPr>
                <w:rtl w:val="0"/>
              </w:rPr>
            </w:r>
          </w:p>
        </w:tc>
      </w:tr>
    </w:tbl>
    <w:p w:rsidR="00000000" w:rsidDel="00000000" w:rsidP="00000000" w:rsidRDefault="00000000" w:rsidRPr="00000000" w14:paraId="00000032">
      <w:pPr>
        <w:spacing w:after="200" w:lineRule="auto"/>
        <w:rPr>
          <w:b w:val="1"/>
          <w:bCs w:val="1"/>
          <w:color w:val="000000"/>
          <w:sz w:val="21"/>
          <w:szCs w:val="21"/>
        </w:rPr>
        <w:sectPr>
          <w:headerReference r:id="rId7" w:type="default"/>
          <w:headerReference r:id="rId8" w:type="first"/>
          <w:footerReference r:id="rId9" w:type="default"/>
          <w:footerReference r:id="rId10" w:type="first"/>
          <w:footerReference r:id="rId11" w:type="even"/>
          <w:pgSz w:h="16834" w:w="11909" w:orient="portrait"/>
          <w:pgMar w:bottom="1440" w:top="1440" w:left="1440" w:right="1440" w:header="737" w:footer="720"/>
          <w:pgNumType w:start="1"/>
        </w:sectPr>
      </w:pPr>
      <w:bookmarkStart w:colFirst="0" w:colLast="0" w:name="_jlwy1qtggsac" w:id="1"/>
      <w:bookmarkEnd w:id="1"/>
      <w:r w:rsidDel="00000000" w:rsidR="00000000" w:rsidRPr="00000000">
        <w:rPr>
          <w:rtl w:val="0"/>
        </w:rPr>
      </w:r>
    </w:p>
    <w:p w:rsidR="00000000" w:rsidDel="00000000" w:rsidP="00000000" w:rsidRDefault="00000000" w:rsidRPr="00000000" w14:paraId="00000033">
      <w:pPr>
        <w:spacing w:after="200" w:lineRule="auto"/>
        <w:rPr>
          <w:b w:val="1"/>
          <w:bCs w:val="1"/>
          <w:color w:val="000000"/>
        </w:rPr>
      </w:pPr>
      <w:r w:rsidDel="00000000" w:rsidR="00000000" w:rsidRPr="00000000">
        <w:rPr>
          <w:rFonts w:ascii="Arial Unicode MS" w:cs="Arial Unicode MS" w:eastAsia="Arial Unicode MS" w:hAnsi="Arial Unicode MS"/>
          <w:b w:val="1"/>
          <w:bCs w:val="1"/>
          <w:color w:val="000000"/>
          <w:rtl w:val="0"/>
        </w:rPr>
        <w:t xml:space="preserve">要項</w:t>
      </w:r>
      <w:r w:rsidDel="00000000" w:rsidR="00000000" w:rsidRPr="00000000">
        <w:rPr>
          <w:rtl w:val="0"/>
        </w:rPr>
      </w:r>
    </w:p>
    <w:tbl>
      <w:tblPr>
        <w:tblStyle w:val="Table3"/>
        <w:tblW w:w="902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
        <w:gridCol w:w="8456"/>
        <w:tblGridChange w:id="0">
          <w:tblGrid>
            <w:gridCol w:w="567"/>
            <w:gridCol w:w="8456"/>
          </w:tblGrid>
        </w:tblGridChange>
      </w:tblGrid>
      <w:tr>
        <w:trPr>
          <w:cantSplit w:val="0"/>
          <w:trHeight w:val="165" w:hRule="atLeast"/>
          <w:tblHeader w:val="0"/>
        </w:trPr>
        <w:tc>
          <w:tcPr>
            <w:tcBorders>
              <w:top w:color="000000" w:space="0" w:sz="0" w:val="nil"/>
              <w:left w:color="000000" w:space="0" w:sz="0" w:val="nil"/>
              <w:bottom w:color="d9d9d9" w:space="0" w:sz="4" w:val="single"/>
              <w:right w:color="000000" w:space="0" w:sz="0" w:val="nil"/>
            </w:tcBorders>
            <w:shd w:fill="f2f2f2" w:val="clear"/>
            <w:vAlign w:val="center"/>
          </w:tcPr>
          <w:p w:rsidR="00000000" w:rsidDel="00000000" w:rsidP="00000000" w:rsidRDefault="00000000" w:rsidRPr="00000000" w14:paraId="00000034">
            <w:pPr>
              <w:pStyle w:val="Heading3"/>
              <w:keepNext w:val="0"/>
              <w:keepLines w:val="0"/>
              <w:widowControl w:val="0"/>
              <w:numPr>
                <w:ilvl w:val="0"/>
                <w:numId w:val="3"/>
              </w:numPr>
              <w:tabs>
                <w:tab w:val="left" w:leader="none" w:pos="420"/>
              </w:tabs>
              <w:spacing w:after="120" w:before="120" w:line="276" w:lineRule="auto"/>
              <w:ind w:left="0" w:hanging="357"/>
              <w:rPr/>
            </w:pPr>
            <w:r w:rsidDel="00000000" w:rsidR="00000000" w:rsidRPr="00000000">
              <w:rPr>
                <w:rFonts w:ascii="Arial" w:cs="Arial" w:eastAsia="Arial" w:hAnsi="Arial"/>
                <w:b w:val="1"/>
                <w:bCs w:val="1"/>
                <w:color w:val="000000"/>
                <w:sz w:val="21"/>
                <w:szCs w:val="21"/>
                <w:rtl w:val="0"/>
              </w:rPr>
              <w:t xml:space="preserve">1.</w:t>
            </w:r>
            <w:r w:rsidDel="00000000" w:rsidR="00000000" w:rsidRPr="00000000">
              <w:rPr>
                <w:rtl w:val="0"/>
              </w:rPr>
            </w:r>
          </w:p>
        </w:tc>
        <w:tc>
          <w:tcPr>
            <w:tcBorders>
              <w:top w:color="000000" w:space="0" w:sz="0" w:val="nil"/>
              <w:left w:color="000000" w:space="0" w:sz="0" w:val="nil"/>
              <w:bottom w:color="d9d9d9" w:space="0" w:sz="4" w:val="single"/>
              <w:right w:color="000000" w:space="0" w:sz="0" w:val="nil"/>
            </w:tcBorders>
            <w:shd w:fill="f2f2f2" w:val="clear"/>
            <w:vAlign w:val="center"/>
          </w:tcPr>
          <w:p w:rsidR="00000000" w:rsidDel="00000000" w:rsidP="00000000" w:rsidRDefault="00000000" w:rsidRPr="00000000" w14:paraId="00000035">
            <w:pPr>
              <w:pStyle w:val="Heading3"/>
              <w:keepNext w:val="0"/>
              <w:keepLines w:val="0"/>
              <w:widowControl w:val="0"/>
              <w:numPr>
                <w:ilvl w:val="0"/>
                <w:numId w:val="3"/>
              </w:numPr>
              <w:tabs>
                <w:tab w:val="left" w:leader="none" w:pos="420"/>
              </w:tabs>
              <w:spacing w:after="120" w:before="120" w:line="276" w:lineRule="auto"/>
              <w:ind w:left="0" w:hanging="357"/>
              <w:rPr/>
            </w:pPr>
            <w:r w:rsidDel="00000000" w:rsidR="00000000" w:rsidRPr="00000000">
              <w:rPr>
                <w:rFonts w:ascii="MS Gothic" w:cs="MS Gothic" w:eastAsia="MS Gothic" w:hAnsi="MS Gothic"/>
                <w:b w:val="1"/>
                <w:bCs w:val="1"/>
                <w:color w:val="000000"/>
                <w:sz w:val="21"/>
                <w:szCs w:val="21"/>
                <w:rtl w:val="0"/>
              </w:rPr>
              <w:t xml:space="preserve">秘密情報の定義</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6">
            <w:pPr>
              <w:widowControl w:val="0"/>
              <w:numPr>
                <w:ilvl w:val="0"/>
                <w:numId w:val="8"/>
              </w:numPr>
              <w:pBdr>
                <w:top w:space="0" w:sz="0" w:val="nil"/>
                <w:left w:space="0" w:sz="0" w:val="nil"/>
                <w:bottom w:space="0" w:sz="0" w:val="nil"/>
                <w:right w:space="0" w:sz="0" w:val="nil"/>
                <w:between w:space="0" w:sz="0" w:val="nil"/>
              </w:pBdr>
              <w:spacing w:after="60" w:before="60" w:line="276" w:lineRule="auto"/>
              <w:ind w:left="601" w:hanging="567"/>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秘密情報</w:t>
            </w:r>
            <w:r w:rsidDel="00000000" w:rsidR="00000000" w:rsidRPr="00000000">
              <w:rPr>
                <w:rFonts w:ascii="MS Gothic" w:cs="MS Gothic" w:eastAsia="MS Gothic" w:hAnsi="MS Gothic"/>
                <w:sz w:val="21"/>
                <w:szCs w:val="21"/>
                <w:rtl w:val="0"/>
              </w:rPr>
              <w:t xml:space="preserve">とは、</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37">
            <w:pPr>
              <w:widowControl w:val="0"/>
              <w:numPr>
                <w:ilvl w:val="1"/>
                <w:numId w:val="7"/>
              </w:numPr>
              <w:spacing w:after="60" w:line="276" w:lineRule="auto"/>
              <w:ind w:left="1031" w:hanging="425"/>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本契約の当事者（以下</w:t>
            </w:r>
            <w:r w:rsidDel="00000000" w:rsidR="00000000" w:rsidRPr="00000000">
              <w:rPr>
                <w:rFonts w:ascii="MS Gothic" w:cs="MS Gothic" w:eastAsia="MS Gothic" w:hAnsi="MS Gothic"/>
                <w:b w:val="1"/>
                <w:bCs w:val="1"/>
                <w:sz w:val="21"/>
                <w:szCs w:val="21"/>
                <w:rtl w:val="0"/>
              </w:rPr>
              <w:t xml:space="preserve">「開示者」</w:t>
            </w:r>
            <w:r w:rsidDel="00000000" w:rsidR="00000000" w:rsidRPr="00000000">
              <w:rPr>
                <w:rFonts w:ascii="MS Gothic" w:cs="MS Gothic" w:eastAsia="MS Gothic" w:hAnsi="MS Gothic"/>
                <w:sz w:val="21"/>
                <w:szCs w:val="21"/>
                <w:rtl w:val="0"/>
              </w:rPr>
              <w:t xml:space="preserve">という）、開示者を代理する権限を有する代理人または開示者の関連当事者により、</w:t>
            </w:r>
            <w:r w:rsidDel="00000000" w:rsidR="00000000" w:rsidRPr="00000000">
              <w:rPr>
                <w:rtl w:val="0"/>
              </w:rPr>
            </w:r>
          </w:p>
          <w:p w:rsidR="00000000" w:rsidDel="00000000" w:rsidP="00000000" w:rsidRDefault="00000000" w:rsidRPr="00000000" w14:paraId="00000038">
            <w:pPr>
              <w:widowControl w:val="0"/>
              <w:numPr>
                <w:ilvl w:val="1"/>
                <w:numId w:val="7"/>
              </w:numPr>
              <w:spacing w:after="60" w:line="276" w:lineRule="auto"/>
              <w:ind w:left="1031" w:hanging="425"/>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本契約の相手方当事者（以下</w:t>
            </w:r>
            <w:r w:rsidDel="00000000" w:rsidR="00000000" w:rsidRPr="00000000">
              <w:rPr>
                <w:rFonts w:ascii="MS Gothic" w:cs="MS Gothic" w:eastAsia="MS Gothic" w:hAnsi="MS Gothic"/>
                <w:b w:val="1"/>
                <w:bCs w:val="1"/>
                <w:sz w:val="21"/>
                <w:szCs w:val="21"/>
                <w:rtl w:val="0"/>
              </w:rPr>
              <w:t xml:space="preserve">「受領者」</w:t>
            </w:r>
            <w:r w:rsidDel="00000000" w:rsidR="00000000" w:rsidRPr="00000000">
              <w:rPr>
                <w:rFonts w:ascii="MS Gothic" w:cs="MS Gothic" w:eastAsia="MS Gothic" w:hAnsi="MS Gothic"/>
                <w:sz w:val="21"/>
                <w:szCs w:val="21"/>
                <w:rtl w:val="0"/>
              </w:rPr>
              <w:t xml:space="preserve">という）またはその関連当事者もしくは許可受領者に対し、</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39">
            <w:pPr>
              <w:widowControl w:val="0"/>
              <w:numPr>
                <w:ilvl w:val="1"/>
                <w:numId w:val="7"/>
              </w:numPr>
              <w:spacing w:after="60" w:line="276" w:lineRule="auto"/>
              <w:ind w:left="1031" w:hanging="425"/>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本目的に関連して、</w:t>
            </w:r>
            <w:r w:rsidDel="00000000" w:rsidR="00000000" w:rsidRPr="00000000">
              <w:rPr>
                <w:rtl w:val="0"/>
              </w:rPr>
            </w:r>
          </w:p>
          <w:p w:rsidR="00000000" w:rsidDel="00000000" w:rsidP="00000000" w:rsidRDefault="00000000" w:rsidRPr="00000000" w14:paraId="0000003A">
            <w:pPr>
              <w:widowControl w:val="0"/>
              <w:spacing w:after="60" w:line="276" w:lineRule="auto"/>
              <w:ind w:left="606" w:firstLine="0"/>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開示された情報をいう。</w:t>
            </w:r>
            <w:r w:rsidDel="00000000" w:rsidR="00000000" w:rsidRPr="00000000">
              <w:rPr>
                <w:rtl w:val="0"/>
              </w:rPr>
            </w:r>
          </w:p>
          <w:p w:rsidR="00000000" w:rsidDel="00000000" w:rsidP="00000000" w:rsidRDefault="00000000" w:rsidRPr="00000000" w14:paraId="0000003B">
            <w:pPr>
              <w:widowControl w:val="0"/>
              <w:numPr>
                <w:ilvl w:val="0"/>
                <w:numId w:val="7"/>
              </w:numPr>
              <w:spacing w:after="60" w:before="60" w:line="276" w:lineRule="auto"/>
              <w:ind w:left="598" w:hanging="567"/>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関連当事者</w:t>
            </w:r>
            <w:r w:rsidDel="00000000" w:rsidR="00000000" w:rsidRPr="00000000">
              <w:rPr>
                <w:rFonts w:ascii="MS Gothic" w:cs="MS Gothic" w:eastAsia="MS Gothic" w:hAnsi="MS Gothic"/>
                <w:sz w:val="21"/>
                <w:szCs w:val="21"/>
                <w:rtl w:val="0"/>
              </w:rPr>
              <w:t xml:space="preserve">とは以下のいずれかをいう。</w:t>
            </w:r>
            <w:r w:rsidDel="00000000" w:rsidR="00000000" w:rsidRPr="00000000">
              <w:rPr>
                <w:rtl w:val="0"/>
              </w:rPr>
            </w:r>
          </w:p>
          <w:p w:rsidR="00000000" w:rsidDel="00000000" w:rsidP="00000000" w:rsidRDefault="00000000" w:rsidRPr="00000000" w14:paraId="0000003C">
            <w:pPr>
              <w:widowControl w:val="0"/>
              <w:numPr>
                <w:ilvl w:val="1"/>
                <w:numId w:val="6"/>
              </w:numPr>
              <w:spacing w:after="60" w:before="60" w:line="276" w:lineRule="auto"/>
              <w:ind w:left="1029" w:hanging="357"/>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直接的または間接的に、支配するか、支配されるか、もしくは共通の支配下に置かれる企業、または本契約の当事者と同一のグループ企業に属する企業</w:t>
            </w:r>
            <w:r w:rsidDel="00000000" w:rsidR="00000000" w:rsidRPr="00000000">
              <w:rPr>
                <w:rtl w:val="0"/>
              </w:rPr>
            </w:r>
          </w:p>
          <w:p w:rsidR="00000000" w:rsidDel="00000000" w:rsidP="00000000" w:rsidRDefault="00000000" w:rsidRPr="00000000" w14:paraId="0000003D">
            <w:pPr>
              <w:widowControl w:val="0"/>
              <w:numPr>
                <w:ilvl w:val="1"/>
                <w:numId w:val="6"/>
              </w:numPr>
              <w:spacing w:after="60" w:before="60" w:line="276" w:lineRule="auto"/>
              <w:ind w:left="1029" w:hanging="357"/>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受領者または受領者の関連当事者または受領者もしくはその関連当事者が支配する者が、管理または専門的助言をしているファンドもしくは</w:t>
            </w:r>
            <w:r w:rsidDel="00000000" w:rsidR="00000000" w:rsidRPr="00000000">
              <w:rPr>
                <w:rFonts w:ascii="Arial Unicode MS" w:cs="Arial Unicode MS" w:eastAsia="Arial Unicode MS" w:hAnsi="Arial Unicode MS"/>
                <w:color w:val="222222"/>
                <w:rtl w:val="0"/>
              </w:rPr>
              <w:t xml:space="preserve">リミテッドパートナー</w:t>
            </w:r>
            <w:r w:rsidDel="00000000" w:rsidR="00000000" w:rsidRPr="00000000">
              <w:rPr>
                <w:rFonts w:ascii="MS Gothic" w:cs="MS Gothic" w:eastAsia="MS Gothic" w:hAnsi="MS Gothic"/>
                <w:sz w:val="21"/>
                <w:szCs w:val="21"/>
                <w:rtl w:val="0"/>
              </w:rPr>
              <w:t xml:space="preserve">またはそれらのジェネラルパートナーもしくはマネージャー</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3E">
            <w:pPr>
              <w:widowControl w:val="0"/>
              <w:numPr>
                <w:ilvl w:val="0"/>
                <w:numId w:val="7"/>
              </w:numPr>
              <w:spacing w:after="60" w:line="276" w:lineRule="auto"/>
              <w:ind w:left="602" w:hanging="567"/>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許可受領者</w:t>
            </w:r>
            <w:r w:rsidDel="00000000" w:rsidR="00000000" w:rsidRPr="00000000">
              <w:rPr>
                <w:rFonts w:ascii="MS Gothic" w:cs="MS Gothic" w:eastAsia="MS Gothic" w:hAnsi="MS Gothic"/>
                <w:sz w:val="21"/>
                <w:szCs w:val="21"/>
                <w:rtl w:val="0"/>
              </w:rPr>
              <w:t xml:space="preserve">とは受領者の関連当事者または受領者もしくは受領者の関連当事者の役員、従業員、会員、代表者、専門的助言者、代理人もしくは下請業者を意味する。</w:t>
            </w:r>
            <w:r w:rsidDel="00000000" w:rsidR="00000000" w:rsidRPr="00000000">
              <w:rPr>
                <w:rtl w:val="0"/>
              </w:rPr>
            </w:r>
          </w:p>
          <w:p w:rsidR="00000000" w:rsidDel="00000000" w:rsidP="00000000" w:rsidRDefault="00000000" w:rsidRPr="00000000" w14:paraId="0000003F">
            <w:pPr>
              <w:widowControl w:val="0"/>
              <w:numPr>
                <w:ilvl w:val="0"/>
                <w:numId w:val="7"/>
              </w:numPr>
              <w:spacing w:after="60" w:line="276" w:lineRule="auto"/>
              <w:ind w:left="602" w:hanging="567"/>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秘密情報には以下の情報を含まない。</w:t>
            </w:r>
            <w:r w:rsidDel="00000000" w:rsidR="00000000" w:rsidRPr="00000000">
              <w:rPr>
                <w:rtl w:val="0"/>
              </w:rPr>
            </w:r>
          </w:p>
          <w:p w:rsidR="00000000" w:rsidDel="00000000" w:rsidP="00000000" w:rsidRDefault="00000000" w:rsidRPr="00000000" w14:paraId="00000040">
            <w:pPr>
              <w:widowControl w:val="0"/>
              <w:numPr>
                <w:ilvl w:val="1"/>
                <w:numId w:val="7"/>
              </w:numPr>
              <w:spacing w:after="60" w:line="276" w:lineRule="auto"/>
              <w:ind w:left="1031" w:hanging="425"/>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本契約に違反することなく公知となった情報</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41">
            <w:pPr>
              <w:widowControl w:val="0"/>
              <w:numPr>
                <w:ilvl w:val="1"/>
                <w:numId w:val="7"/>
              </w:numPr>
              <w:spacing w:after="60" w:line="276" w:lineRule="auto"/>
              <w:ind w:left="1031" w:hanging="425"/>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開示時点において、受領者またはその許可受領者が知っていた情報</w:t>
            </w:r>
            <w:r w:rsidDel="00000000" w:rsidR="00000000" w:rsidRPr="00000000">
              <w:rPr>
                <w:rtl w:val="0"/>
              </w:rPr>
            </w:r>
          </w:p>
          <w:p w:rsidR="00000000" w:rsidDel="00000000" w:rsidP="00000000" w:rsidRDefault="00000000" w:rsidRPr="00000000" w14:paraId="00000042">
            <w:pPr>
              <w:widowControl w:val="0"/>
              <w:numPr>
                <w:ilvl w:val="1"/>
                <w:numId w:val="7"/>
              </w:numPr>
              <w:spacing w:after="60" w:line="276" w:lineRule="auto"/>
              <w:ind w:left="1031" w:hanging="425"/>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受領者またはその許可受領者が、秘密保持義務違反を犯すことなく第三者から正当に入手した情報</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43">
            <w:pPr>
              <w:widowControl w:val="0"/>
              <w:numPr>
                <w:ilvl w:val="1"/>
                <w:numId w:val="7"/>
              </w:numPr>
              <w:spacing w:after="60" w:line="276" w:lineRule="auto"/>
              <w:ind w:left="1031" w:hanging="425"/>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受領者が独自に開発した情報、または</w:t>
            </w:r>
            <w:r w:rsidDel="00000000" w:rsidR="00000000" w:rsidRPr="00000000">
              <w:rPr>
                <w:rtl w:val="0"/>
              </w:rPr>
            </w:r>
          </w:p>
          <w:p w:rsidR="00000000" w:rsidDel="00000000" w:rsidP="00000000" w:rsidRDefault="00000000" w:rsidRPr="00000000" w14:paraId="00000044">
            <w:pPr>
              <w:widowControl w:val="0"/>
              <w:numPr>
                <w:ilvl w:val="1"/>
                <w:numId w:val="7"/>
              </w:numPr>
              <w:spacing w:after="200" w:line="276" w:lineRule="auto"/>
              <w:ind w:left="1032" w:hanging="425"/>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開示者が秘密でないことを明示した情報</w:t>
            </w:r>
            <w:r w:rsidDel="00000000" w:rsidR="00000000" w:rsidRPr="00000000">
              <w:rPr>
                <w:rtl w:val="0"/>
              </w:rPr>
            </w:r>
          </w:p>
        </w:tc>
      </w:tr>
      <w:tr>
        <w:trPr>
          <w:cantSplit w:val="0"/>
          <w:tblHeader w:val="0"/>
        </w:trPr>
        <w:tc>
          <w:tcPr>
            <w:tcBorders>
              <w:top w:color="000000" w:space="0" w:sz="0" w:val="nil"/>
              <w:left w:color="000000" w:space="0" w:sz="0" w:val="nil"/>
              <w:bottom w:color="d9d9d9" w:space="0" w:sz="4" w:val="single"/>
              <w:right w:color="000000" w:space="0" w:sz="0" w:val="nil"/>
            </w:tcBorders>
            <w:shd w:fill="f2f2f2" w:val="clear"/>
            <w:vAlign w:val="center"/>
          </w:tcPr>
          <w:p w:rsidR="00000000" w:rsidDel="00000000" w:rsidP="00000000" w:rsidRDefault="00000000" w:rsidRPr="00000000" w14:paraId="00000046">
            <w:pPr>
              <w:pStyle w:val="Heading3"/>
              <w:keepNext w:val="0"/>
              <w:keepLines w:val="0"/>
              <w:widowControl w:val="0"/>
              <w:numPr>
                <w:ilvl w:val="0"/>
                <w:numId w:val="3"/>
              </w:numPr>
              <w:tabs>
                <w:tab w:val="left" w:leader="none" w:pos="426"/>
              </w:tabs>
              <w:spacing w:after="120" w:before="120" w:line="276" w:lineRule="auto"/>
              <w:ind w:left="0" w:hanging="360"/>
              <w:rPr/>
            </w:pPr>
            <w:r w:rsidDel="00000000" w:rsidR="00000000" w:rsidRPr="00000000">
              <w:rPr>
                <w:rFonts w:ascii="Arial" w:cs="Arial" w:eastAsia="Arial" w:hAnsi="Arial"/>
                <w:b w:val="1"/>
                <w:bCs w:val="1"/>
                <w:color w:val="000000"/>
                <w:sz w:val="21"/>
                <w:szCs w:val="21"/>
                <w:rtl w:val="0"/>
              </w:rPr>
              <w:t xml:space="preserve">2.</w:t>
            </w:r>
            <w:r w:rsidDel="00000000" w:rsidR="00000000" w:rsidRPr="00000000">
              <w:rPr>
                <w:rtl w:val="0"/>
              </w:rPr>
            </w:r>
          </w:p>
        </w:tc>
        <w:tc>
          <w:tcPr>
            <w:tcBorders>
              <w:top w:color="000000" w:space="0" w:sz="0" w:val="nil"/>
              <w:left w:color="000000" w:space="0" w:sz="0" w:val="nil"/>
              <w:bottom w:color="d9d9d9" w:space="0" w:sz="4" w:val="single"/>
              <w:right w:color="ffffff" w:space="0" w:sz="4" w:val="single"/>
            </w:tcBorders>
            <w:shd w:fill="f2f2f2" w:val="clear"/>
            <w:vAlign w:val="center"/>
          </w:tcPr>
          <w:p w:rsidR="00000000" w:rsidDel="00000000" w:rsidP="00000000" w:rsidRDefault="00000000" w:rsidRPr="00000000" w14:paraId="00000047">
            <w:pPr>
              <w:widowControl w:val="0"/>
              <w:spacing w:after="120" w:before="120" w:line="276" w:lineRule="auto"/>
              <w:ind w:left="40" w:firstLine="0"/>
              <w:rPr>
                <w:rFonts w:ascii="Arial" w:cs="Arial" w:eastAsia="Arial" w:hAnsi="Arial"/>
                <w:sz w:val="21"/>
                <w:szCs w:val="21"/>
              </w:rPr>
            </w:pPr>
            <w:r w:rsidDel="00000000" w:rsidR="00000000" w:rsidRPr="00000000">
              <w:rPr>
                <w:rFonts w:ascii="MS Gothic" w:cs="MS Gothic" w:eastAsia="MS Gothic" w:hAnsi="MS Gothic"/>
                <w:b w:val="1"/>
                <w:bCs w:val="1"/>
                <w:color w:val="000000"/>
                <w:sz w:val="21"/>
                <w:szCs w:val="21"/>
                <w:rtl w:val="0"/>
              </w:rPr>
              <w:t xml:space="preserve">開示可能な対象者</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60" w:before="60" w:line="276" w:lineRule="auto"/>
              <w:ind w:left="604" w:right="0" w:hanging="567"/>
              <w:jc w:val="left"/>
              <w:rPr>
                <w:rFonts w:ascii="Arial" w:cs="Arial" w:eastAsia="Arial" w:hAnsi="Arial"/>
                <w:b w:val="0"/>
                <w:bCs w:val="0"/>
                <w:i w:val="0"/>
                <w:iCs w:val="0"/>
                <w:smallCaps w:val="0"/>
                <w:strike w:val="0"/>
                <w:color w:val="000000"/>
                <w:sz w:val="21"/>
                <w:szCs w:val="21"/>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受領者は、秘密情報を許可受領者に開示することができる。ただし、許可受領者が以下に該当する場合に限る。</w:t>
            </w:r>
            <w:r w:rsidDel="00000000" w:rsidR="00000000" w:rsidRPr="00000000">
              <w:rPr>
                <w:rtl w:val="0"/>
              </w:rPr>
            </w:r>
          </w:p>
          <w:p w:rsidR="00000000" w:rsidDel="00000000" w:rsidP="00000000" w:rsidRDefault="00000000" w:rsidRPr="00000000" w14:paraId="00000049">
            <w:pPr>
              <w:widowControl w:val="0"/>
              <w:numPr>
                <w:ilvl w:val="1"/>
                <w:numId w:val="4"/>
              </w:numPr>
              <w:spacing w:after="60" w:line="276" w:lineRule="auto"/>
              <w:ind w:left="1029" w:hanging="425"/>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秘密情報を知る必要性があり、本目的のためにのみ利用し、かつ、</w:t>
            </w:r>
            <w:r w:rsidDel="00000000" w:rsidR="00000000" w:rsidRPr="00000000">
              <w:rPr>
                <w:rtl w:val="0"/>
              </w:rPr>
            </w:r>
          </w:p>
          <w:p w:rsidR="00000000" w:rsidDel="00000000" w:rsidP="00000000" w:rsidRDefault="00000000" w:rsidRPr="00000000" w14:paraId="0000004A">
            <w:pPr>
              <w:widowControl w:val="0"/>
              <w:numPr>
                <w:ilvl w:val="1"/>
                <w:numId w:val="4"/>
              </w:numPr>
              <w:spacing w:after="60" w:line="276" w:lineRule="auto"/>
              <w:ind w:left="1029" w:hanging="425"/>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秘密情報を機密として扱い、受領者と同一の範囲における利用に限ることに同意している場合。</w:t>
            </w:r>
            <w:r w:rsidDel="00000000" w:rsidR="00000000" w:rsidRPr="00000000">
              <w:rPr>
                <w:rtl w:val="0"/>
              </w:rPr>
            </w:r>
          </w:p>
          <w:p w:rsidR="00000000" w:rsidDel="00000000" w:rsidP="00000000" w:rsidRDefault="00000000" w:rsidRPr="00000000" w14:paraId="0000004B">
            <w:pPr>
              <w:widowControl w:val="0"/>
              <w:numPr>
                <w:ilvl w:val="0"/>
                <w:numId w:val="4"/>
              </w:numPr>
              <w:spacing w:after="60" w:line="276" w:lineRule="auto"/>
              <w:ind w:left="604" w:hanging="567"/>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受領者は、受領者による本契約の違反、および許可受領者が本契約の当事者であった場合に本契約の違反を構成する許可受領者による作為または不作為について責任を負う。</w:t>
            </w:r>
            <w:r w:rsidDel="00000000" w:rsidR="00000000" w:rsidRPr="00000000">
              <w:rPr>
                <w:rtl w:val="0"/>
              </w:rPr>
            </w:r>
          </w:p>
          <w:p w:rsidR="00000000" w:rsidDel="00000000" w:rsidP="00000000" w:rsidRDefault="00000000" w:rsidRPr="00000000" w14:paraId="0000004C">
            <w:pPr>
              <w:widowControl w:val="0"/>
              <w:numPr>
                <w:ilvl w:val="0"/>
                <w:numId w:val="4"/>
              </w:numPr>
              <w:spacing w:after="200" w:line="276" w:lineRule="auto"/>
              <w:ind w:left="604" w:hanging="567"/>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受領者は、法律または規則により求められる場合に秘密情報を開示することができる。ただし、受領者は、法律または規則により許容される場合には、当該要請について速やかに開示者に通知しなければならない。</w:t>
            </w:r>
            <w:r w:rsidDel="00000000" w:rsidR="00000000" w:rsidRPr="00000000">
              <w:rPr>
                <w:rtl w:val="0"/>
              </w:rPr>
            </w:r>
          </w:p>
        </w:tc>
      </w:tr>
      <w:tr>
        <w:trPr>
          <w:cantSplit w:val="0"/>
          <w:tblHeader w:val="0"/>
        </w:trPr>
        <w:tc>
          <w:tcPr>
            <w:tcBorders>
              <w:top w:color="000000" w:space="0" w:sz="0" w:val="nil"/>
              <w:left w:color="000000" w:space="0" w:sz="0" w:val="nil"/>
              <w:bottom w:color="d9d9d9" w:space="0" w:sz="4" w:val="single"/>
              <w:right w:color="000000" w:space="0" w:sz="0" w:val="nil"/>
            </w:tcBorders>
            <w:shd w:fill="f2f2f2" w:val="clear"/>
            <w:vAlign w:val="center"/>
          </w:tcPr>
          <w:p w:rsidR="00000000" w:rsidDel="00000000" w:rsidP="00000000" w:rsidRDefault="00000000" w:rsidRPr="00000000" w14:paraId="0000004E">
            <w:pPr>
              <w:pStyle w:val="Heading3"/>
              <w:keepNext w:val="0"/>
              <w:keepLines w:val="0"/>
              <w:widowControl w:val="0"/>
              <w:numPr>
                <w:ilvl w:val="0"/>
                <w:numId w:val="3"/>
              </w:numPr>
              <w:tabs>
                <w:tab w:val="left" w:leader="none" w:pos="426"/>
              </w:tabs>
              <w:spacing w:after="120" w:before="120" w:line="276" w:lineRule="auto"/>
              <w:ind w:left="0" w:hanging="360"/>
              <w:rPr/>
            </w:pPr>
            <w:r w:rsidDel="00000000" w:rsidR="00000000" w:rsidRPr="00000000">
              <w:rPr>
                <w:rFonts w:ascii="Arial" w:cs="Arial" w:eastAsia="Arial" w:hAnsi="Arial"/>
                <w:b w:val="1"/>
                <w:bCs w:val="1"/>
                <w:color w:val="000000"/>
                <w:sz w:val="21"/>
                <w:szCs w:val="21"/>
                <w:rtl w:val="0"/>
              </w:rPr>
              <w:t xml:space="preserve">3.</w:t>
            </w:r>
            <w:r w:rsidDel="00000000" w:rsidR="00000000" w:rsidRPr="00000000">
              <w:rPr>
                <w:rtl w:val="0"/>
              </w:rPr>
            </w:r>
          </w:p>
        </w:tc>
        <w:tc>
          <w:tcPr>
            <w:tcBorders>
              <w:top w:color="000000" w:space="0" w:sz="0" w:val="nil"/>
              <w:left w:color="000000" w:space="0" w:sz="0" w:val="nil"/>
              <w:bottom w:color="d9d9d9" w:space="0" w:sz="4" w:val="single"/>
              <w:right w:color="ffffff" w:space="0" w:sz="4" w:val="single"/>
            </w:tcBorders>
            <w:shd w:fill="f2f2f2" w:val="clear"/>
            <w:vAlign w:val="center"/>
          </w:tcPr>
          <w:p w:rsidR="00000000" w:rsidDel="00000000" w:rsidP="00000000" w:rsidRDefault="00000000" w:rsidRPr="00000000" w14:paraId="0000004F">
            <w:pPr>
              <w:widowControl w:val="0"/>
              <w:spacing w:after="120" w:before="120" w:line="276" w:lineRule="auto"/>
              <w:ind w:left="39" w:firstLine="0"/>
              <w:rPr>
                <w:rFonts w:ascii="Arial" w:cs="Arial" w:eastAsia="Arial" w:hAnsi="Arial"/>
                <w:sz w:val="21"/>
                <w:szCs w:val="21"/>
              </w:rPr>
            </w:pPr>
            <w:r w:rsidDel="00000000" w:rsidR="00000000" w:rsidRPr="00000000">
              <w:rPr>
                <w:rFonts w:ascii="MS Gothic" w:cs="MS Gothic" w:eastAsia="MS Gothic" w:hAnsi="MS Gothic"/>
                <w:b w:val="1"/>
                <w:bCs w:val="1"/>
                <w:color w:val="000000"/>
                <w:sz w:val="21"/>
                <w:szCs w:val="21"/>
                <w:rtl w:val="0"/>
              </w:rPr>
              <w:t xml:space="preserve">義務内容</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0">
            <w:pPr>
              <w:widowControl w:val="0"/>
              <w:spacing w:after="60" w:before="60" w:line="276" w:lineRule="auto"/>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受領者は、以下について従わなければならない。</w:t>
            </w:r>
            <w:r w:rsidDel="00000000" w:rsidR="00000000" w:rsidRPr="00000000">
              <w:rPr>
                <w:rtl w:val="0"/>
              </w:rPr>
            </w:r>
          </w:p>
          <w:p w:rsidR="00000000" w:rsidDel="00000000" w:rsidP="00000000" w:rsidRDefault="00000000" w:rsidRPr="00000000" w14:paraId="00000051">
            <w:pPr>
              <w:widowControl w:val="0"/>
              <w:numPr>
                <w:ilvl w:val="0"/>
                <w:numId w:val="9"/>
              </w:numPr>
              <w:spacing w:after="60" w:line="276" w:lineRule="auto"/>
              <w:ind w:left="604" w:hanging="567"/>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秘密情報を本目的のためにのみ利用すること</w:t>
            </w:r>
            <w:r w:rsidDel="00000000" w:rsidR="00000000" w:rsidRPr="00000000">
              <w:rPr>
                <w:rtl w:val="0"/>
              </w:rPr>
            </w:r>
          </w:p>
          <w:p w:rsidR="00000000" w:rsidDel="00000000" w:rsidP="00000000" w:rsidRDefault="00000000" w:rsidRPr="00000000" w14:paraId="00000052">
            <w:pPr>
              <w:widowControl w:val="0"/>
              <w:numPr>
                <w:ilvl w:val="0"/>
                <w:numId w:val="9"/>
              </w:numPr>
              <w:spacing w:after="60" w:line="276" w:lineRule="auto"/>
              <w:ind w:left="604" w:hanging="567"/>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秘密情報を厳格に機密として扱い、本契約により許可された場合を除き開示しないこと</w:t>
            </w:r>
            <w:r w:rsidDel="00000000" w:rsidR="00000000" w:rsidRPr="00000000">
              <w:rPr>
                <w:rtl w:val="0"/>
              </w:rPr>
            </w:r>
          </w:p>
          <w:p w:rsidR="00000000" w:rsidDel="00000000" w:rsidP="00000000" w:rsidRDefault="00000000" w:rsidRPr="00000000" w14:paraId="00000053">
            <w:pPr>
              <w:widowControl w:val="0"/>
              <w:numPr>
                <w:ilvl w:val="0"/>
                <w:numId w:val="9"/>
              </w:numPr>
              <w:spacing w:after="60" w:line="276" w:lineRule="auto"/>
              <w:ind w:left="604" w:hanging="567"/>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本契約の違反を認識した場合は速やかに開示者に通知すること、および</w:t>
            </w:r>
            <w:r w:rsidDel="00000000" w:rsidR="00000000" w:rsidRPr="00000000">
              <w:rPr>
                <w:rtl w:val="0"/>
              </w:rPr>
            </w:r>
          </w:p>
          <w:p w:rsidR="00000000" w:rsidDel="00000000" w:rsidP="00000000" w:rsidRDefault="00000000" w:rsidRPr="00000000" w14:paraId="00000054">
            <w:pPr>
              <w:widowControl w:val="0"/>
              <w:numPr>
                <w:ilvl w:val="0"/>
                <w:numId w:val="9"/>
              </w:numPr>
              <w:spacing w:after="60" w:line="276" w:lineRule="auto"/>
              <w:ind w:left="604" w:hanging="567"/>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開示者の要求から30日以内に、保有している秘密情報について廃棄または消去のための適切な措置を講じること。ただし、以下の場合には、本契約の条件に基づき、受領者は秘密情報の写しを保持することができる。</w:t>
            </w: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55">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29" w:right="0" w:hanging="425"/>
              <w:jc w:val="left"/>
              <w:rPr>
                <w:b w:val="0"/>
                <w:bCs w:val="0"/>
                <w:i w:val="0"/>
                <w:iCs w:val="0"/>
                <w:smallCaps w:val="0"/>
                <w:strike w:val="0"/>
                <w:color w:val="000000"/>
                <w:sz w:val="21"/>
                <w:szCs w:val="21"/>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アーカイブシステムもしくはコンピュータバックアップシステムにおいて、安全に保管されている場合</w:t>
            </w:r>
            <w:r w:rsidDel="00000000" w:rsidR="00000000" w:rsidRPr="00000000">
              <w:rPr>
                <w:rtl w:val="0"/>
              </w:rPr>
            </w:r>
          </w:p>
          <w:p w:rsidR="00000000" w:rsidDel="00000000" w:rsidP="00000000" w:rsidRDefault="00000000" w:rsidRPr="00000000" w14:paraId="00000056">
            <w:pPr>
              <w:widowControl w:val="0"/>
              <w:numPr>
                <w:ilvl w:val="0"/>
                <w:numId w:val="5"/>
              </w:numPr>
              <w:spacing w:after="200" w:line="276" w:lineRule="auto"/>
              <w:ind w:left="1029" w:hanging="425"/>
              <w:rPr>
                <w:sz w:val="21"/>
                <w:szCs w:val="21"/>
              </w:rPr>
            </w:pPr>
            <w:r w:rsidDel="00000000" w:rsidR="00000000" w:rsidRPr="00000000">
              <w:rPr>
                <w:rFonts w:ascii="MS Gothic" w:cs="MS Gothic" w:eastAsia="MS Gothic" w:hAnsi="MS Gothic"/>
                <w:sz w:val="21"/>
                <w:szCs w:val="21"/>
                <w:rtl w:val="0"/>
              </w:rPr>
              <w:t xml:space="preserve">法律上もしくは規則上の義務に準拠している場合、または</w:t>
            </w:r>
            <w:r w:rsidDel="00000000" w:rsidR="00000000" w:rsidRPr="00000000">
              <w:rPr>
                <w:rtl w:val="0"/>
              </w:rPr>
            </w:r>
          </w:p>
          <w:p w:rsidR="00000000" w:rsidDel="00000000" w:rsidP="00000000" w:rsidRDefault="00000000" w:rsidRPr="00000000" w14:paraId="00000057">
            <w:pPr>
              <w:widowControl w:val="0"/>
              <w:numPr>
                <w:ilvl w:val="0"/>
                <w:numId w:val="5"/>
              </w:numPr>
              <w:spacing w:after="200" w:line="276" w:lineRule="auto"/>
              <w:ind w:left="1029" w:hanging="425"/>
              <w:rPr>
                <w:sz w:val="21"/>
                <w:szCs w:val="21"/>
              </w:rPr>
            </w:pPr>
            <w:r w:rsidDel="00000000" w:rsidR="00000000" w:rsidRPr="00000000">
              <w:rPr>
                <w:rFonts w:ascii="Arial Unicode MS" w:cs="Arial Unicode MS" w:eastAsia="Arial Unicode MS" w:hAnsi="Arial Unicode MS"/>
                <w:color w:val="222222"/>
                <w:rtl w:val="0"/>
              </w:rPr>
              <w:t xml:space="preserve">記録保持規程</w:t>
            </w:r>
            <w:r w:rsidDel="00000000" w:rsidR="00000000" w:rsidRPr="00000000">
              <w:rPr>
                <w:rFonts w:ascii="MS Gothic" w:cs="MS Gothic" w:eastAsia="MS Gothic" w:hAnsi="MS Gothic"/>
                <w:sz w:val="21"/>
                <w:szCs w:val="21"/>
                <w:rtl w:val="0"/>
              </w:rPr>
              <w:t xml:space="preserve">に誠実に従う場合</w:t>
            </w:r>
            <w:r w:rsidDel="00000000" w:rsidR="00000000" w:rsidRPr="00000000">
              <w:rPr>
                <w:rFonts w:ascii="Arial" w:cs="Arial" w:eastAsia="Arial" w:hAnsi="Arial"/>
                <w:sz w:val="21"/>
                <w:szCs w:val="21"/>
                <w:rtl w:val="0"/>
              </w:rPr>
              <w:t xml:space="preserve"> </w:t>
            </w:r>
          </w:p>
        </w:tc>
      </w:tr>
      <w:tr>
        <w:trPr>
          <w:cantSplit w:val="0"/>
          <w:tblHeader w:val="0"/>
        </w:trPr>
        <w:tc>
          <w:tcPr>
            <w:tcBorders>
              <w:top w:color="000000" w:space="0" w:sz="0" w:val="nil"/>
              <w:left w:color="000000" w:space="0" w:sz="0" w:val="nil"/>
              <w:bottom w:color="d9d9d9" w:space="0" w:sz="4" w:val="single"/>
              <w:right w:color="000000" w:space="0" w:sz="0" w:val="nil"/>
            </w:tcBorders>
            <w:shd w:fill="f2f2f2" w:val="clear"/>
          </w:tcPr>
          <w:p w:rsidR="00000000" w:rsidDel="00000000" w:rsidP="00000000" w:rsidRDefault="00000000" w:rsidRPr="00000000" w14:paraId="00000059">
            <w:pPr>
              <w:pStyle w:val="Heading3"/>
              <w:keepNext w:val="0"/>
              <w:keepLines w:val="0"/>
              <w:widowControl w:val="0"/>
              <w:numPr>
                <w:ilvl w:val="0"/>
                <w:numId w:val="3"/>
              </w:numPr>
              <w:tabs>
                <w:tab w:val="left" w:leader="none" w:pos="426"/>
                <w:tab w:val="left" w:leader="none" w:pos="567"/>
              </w:tabs>
              <w:spacing w:after="120" w:before="120" w:line="276" w:lineRule="auto"/>
              <w:ind w:left="0" w:hanging="360"/>
              <w:rPr/>
            </w:pPr>
            <w:r w:rsidDel="00000000" w:rsidR="00000000" w:rsidRPr="00000000">
              <w:rPr>
                <w:rFonts w:ascii="Arial" w:cs="Arial" w:eastAsia="Arial" w:hAnsi="Arial"/>
                <w:b w:val="1"/>
                <w:bCs w:val="1"/>
                <w:color w:val="000000"/>
                <w:sz w:val="21"/>
                <w:szCs w:val="21"/>
                <w:rtl w:val="0"/>
              </w:rPr>
              <w:t xml:space="preserve">4.</w:t>
            </w:r>
            <w:r w:rsidDel="00000000" w:rsidR="00000000" w:rsidRPr="00000000">
              <w:rPr>
                <w:rtl w:val="0"/>
              </w:rPr>
            </w:r>
          </w:p>
        </w:tc>
        <w:tc>
          <w:tcPr>
            <w:tcBorders>
              <w:top w:color="000000" w:space="0" w:sz="0" w:val="nil"/>
              <w:left w:color="000000" w:space="0" w:sz="0" w:val="nil"/>
              <w:bottom w:color="d9d9d9" w:space="0" w:sz="4" w:val="single"/>
              <w:right w:color="ffffff" w:space="0" w:sz="4" w:val="single"/>
            </w:tcBorders>
            <w:shd w:fill="f2f2f2" w:val="clear"/>
          </w:tcPr>
          <w:p w:rsidR="00000000" w:rsidDel="00000000" w:rsidP="00000000" w:rsidRDefault="00000000" w:rsidRPr="00000000" w14:paraId="0000005A">
            <w:pPr>
              <w:pStyle w:val="Heading3"/>
              <w:keepNext w:val="0"/>
              <w:keepLines w:val="0"/>
              <w:widowControl w:val="0"/>
              <w:numPr>
                <w:ilvl w:val="0"/>
                <w:numId w:val="3"/>
              </w:numPr>
              <w:tabs>
                <w:tab w:val="left" w:leader="none" w:pos="426"/>
                <w:tab w:val="left" w:leader="none" w:pos="567"/>
              </w:tabs>
              <w:spacing w:after="120" w:before="120" w:line="276" w:lineRule="auto"/>
              <w:ind w:left="0" w:hanging="357"/>
              <w:rPr/>
            </w:pPr>
            <w:r w:rsidDel="00000000" w:rsidR="00000000" w:rsidRPr="00000000">
              <w:rPr>
                <w:rFonts w:ascii="MS Gothic" w:cs="MS Gothic" w:eastAsia="MS Gothic" w:hAnsi="MS Gothic"/>
                <w:b w:val="1"/>
                <w:bCs w:val="1"/>
                <w:color w:val="000000"/>
                <w:sz w:val="21"/>
                <w:szCs w:val="21"/>
                <w:rtl w:val="0"/>
              </w:rPr>
              <w:t xml:space="preserve">義務の存続期間</w:t>
            </w: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B">
            <w:pPr>
              <w:widowControl w:val="0"/>
              <w:numPr>
                <w:ilvl w:val="0"/>
                <w:numId w:val="1"/>
              </w:numPr>
              <w:spacing w:after="60" w:before="60" w:line="276" w:lineRule="auto"/>
              <w:ind w:left="604" w:hanging="567"/>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秘密情報に関連する受領者の義務は、秘密情報が開示された日に始まり、本秘密保持期間の最終日まで存続する。</w:t>
            </w:r>
            <w:r w:rsidDel="00000000" w:rsidR="00000000" w:rsidRPr="00000000">
              <w:rPr>
                <w:rtl w:val="0"/>
              </w:rPr>
            </w:r>
          </w:p>
          <w:p w:rsidR="00000000" w:rsidDel="00000000" w:rsidP="00000000" w:rsidRDefault="00000000" w:rsidRPr="00000000" w14:paraId="0000005C">
            <w:pPr>
              <w:widowControl w:val="0"/>
              <w:numPr>
                <w:ilvl w:val="0"/>
                <w:numId w:val="1"/>
              </w:numPr>
              <w:spacing w:after="200" w:line="276" w:lineRule="auto"/>
              <w:ind w:left="604" w:hanging="567"/>
              <w:rPr>
                <w:rFonts w:ascii="Arial" w:cs="Arial" w:eastAsia="Arial" w:hAnsi="Arial"/>
                <w:sz w:val="21"/>
                <w:szCs w:val="21"/>
              </w:rPr>
            </w:pPr>
            <w:r w:rsidDel="00000000" w:rsidR="00000000" w:rsidRPr="00000000">
              <w:rPr>
                <w:rFonts w:ascii="MS Gothic" w:cs="MS Gothic" w:eastAsia="MS Gothic" w:hAnsi="MS Gothic"/>
                <w:sz w:val="21"/>
                <w:szCs w:val="21"/>
                <w:rtl w:val="0"/>
              </w:rPr>
              <w:t xml:space="preserve">当事者は、書面による30日前の通知により本契約を終了することができる。ただし、本契約の終了は、終了日以前に開示された秘密情報に関する当事者の義務に影響を与えないものとし、本秘密保持期間が満了するまで当該義務は存続する。</w:t>
            </w:r>
            <w:r w:rsidDel="00000000" w:rsidR="00000000" w:rsidRPr="00000000">
              <w:rPr>
                <w:rtl w:val="0"/>
              </w:rPr>
            </w:r>
          </w:p>
        </w:tc>
      </w:tr>
      <w:tr>
        <w:trPr>
          <w:cantSplit w:val="0"/>
          <w:tblHeader w:val="0"/>
        </w:trPr>
        <w:tc>
          <w:tcPr>
            <w:tcBorders>
              <w:top w:color="000000" w:space="0" w:sz="0" w:val="nil"/>
              <w:left w:color="000000" w:space="0" w:sz="0" w:val="nil"/>
              <w:bottom w:color="d9d9d9" w:space="0" w:sz="4" w:val="single"/>
              <w:right w:color="000000" w:space="0" w:sz="0" w:val="nil"/>
            </w:tcBorders>
            <w:shd w:fill="f2f2f2" w:val="clear"/>
          </w:tcPr>
          <w:p w:rsidR="00000000" w:rsidDel="00000000" w:rsidP="00000000" w:rsidRDefault="00000000" w:rsidRPr="00000000" w14:paraId="0000005E">
            <w:pPr>
              <w:pStyle w:val="Heading3"/>
              <w:keepNext w:val="0"/>
              <w:keepLines w:val="0"/>
              <w:widowControl w:val="0"/>
              <w:numPr>
                <w:ilvl w:val="0"/>
                <w:numId w:val="3"/>
              </w:numPr>
              <w:tabs>
                <w:tab w:val="left" w:leader="none" w:pos="426"/>
                <w:tab w:val="left" w:leader="none" w:pos="567"/>
              </w:tabs>
              <w:spacing w:after="120" w:before="120" w:line="276" w:lineRule="auto"/>
              <w:ind w:left="0" w:hanging="360"/>
              <w:rPr/>
            </w:pPr>
            <w:r w:rsidDel="00000000" w:rsidR="00000000" w:rsidRPr="00000000">
              <w:rPr>
                <w:rFonts w:ascii="Arial" w:cs="Arial" w:eastAsia="Arial" w:hAnsi="Arial"/>
                <w:b w:val="1"/>
                <w:bCs w:val="1"/>
                <w:color w:val="000000"/>
                <w:sz w:val="21"/>
                <w:szCs w:val="21"/>
                <w:rtl w:val="0"/>
              </w:rPr>
              <w:t xml:space="preserve">5.</w:t>
            </w:r>
            <w:r w:rsidDel="00000000" w:rsidR="00000000" w:rsidRPr="00000000">
              <w:rPr>
                <w:rtl w:val="0"/>
              </w:rPr>
            </w:r>
          </w:p>
        </w:tc>
        <w:tc>
          <w:tcPr>
            <w:tcBorders>
              <w:top w:color="000000" w:space="0" w:sz="0" w:val="nil"/>
              <w:left w:color="000000" w:space="0" w:sz="0" w:val="nil"/>
              <w:bottom w:color="d9d9d9" w:space="0" w:sz="4" w:val="single"/>
              <w:right w:color="ffffff" w:space="0" w:sz="4" w:val="single"/>
            </w:tcBorders>
            <w:shd w:fill="f2f2f2" w:val="clear"/>
          </w:tcPr>
          <w:p w:rsidR="00000000" w:rsidDel="00000000" w:rsidP="00000000" w:rsidRDefault="00000000" w:rsidRPr="00000000" w14:paraId="0000005F">
            <w:pPr>
              <w:pStyle w:val="Heading3"/>
              <w:keepNext w:val="0"/>
              <w:keepLines w:val="0"/>
              <w:widowControl w:val="0"/>
              <w:numPr>
                <w:ilvl w:val="0"/>
                <w:numId w:val="3"/>
              </w:numPr>
              <w:tabs>
                <w:tab w:val="left" w:leader="none" w:pos="426"/>
                <w:tab w:val="left" w:leader="none" w:pos="567"/>
              </w:tabs>
              <w:spacing w:after="120" w:before="120" w:line="276" w:lineRule="auto"/>
              <w:ind w:left="0" w:hanging="357"/>
              <w:rPr/>
            </w:pPr>
            <w:r w:rsidDel="00000000" w:rsidR="00000000" w:rsidRPr="00000000">
              <w:rPr>
                <w:rFonts w:ascii="MS Gothic" w:cs="MS Gothic" w:eastAsia="MS Gothic" w:hAnsi="MS Gothic"/>
                <w:b w:val="1"/>
                <w:bCs w:val="1"/>
                <w:color w:val="000000"/>
                <w:sz w:val="21"/>
                <w:szCs w:val="21"/>
                <w:rtl w:val="0"/>
              </w:rPr>
              <w:t xml:space="preserve">その他重要事項</w:t>
            </w:r>
            <w:r w:rsidDel="00000000" w:rsidR="00000000" w:rsidRPr="00000000">
              <w:rPr>
                <w:rtl w:val="0"/>
              </w:rPr>
            </w:r>
          </w:p>
        </w:tc>
      </w:tr>
      <w:tr>
        <w:trPr>
          <w:cantSplit w:val="0"/>
          <w:trHeight w:val="7"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0">
            <w:pPr>
              <w:widowControl w:val="0"/>
              <w:numPr>
                <w:ilvl w:val="0"/>
                <w:numId w:val="2"/>
              </w:numPr>
              <w:tabs>
                <w:tab w:val="left" w:leader="none" w:pos="705"/>
              </w:tabs>
              <w:spacing w:after="60" w:before="60" w:line="276" w:lineRule="auto"/>
              <w:ind w:left="601" w:hanging="601"/>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通知</w:t>
            </w:r>
            <w:r w:rsidDel="00000000" w:rsidR="00000000" w:rsidRPr="00000000">
              <w:rPr>
                <w:rFonts w:ascii="Arial" w:cs="Arial" w:eastAsia="Arial" w:hAnsi="Arial"/>
                <w:b w:val="1"/>
                <w:bCs w:val="1"/>
                <w:sz w:val="21"/>
                <w:szCs w:val="21"/>
                <w:rtl w:val="0"/>
              </w:rPr>
              <w:t xml:space="preserve"> </w:t>
            </w:r>
            <w:r w:rsidDel="00000000" w:rsidR="00000000" w:rsidRPr="00000000">
              <w:rPr>
                <w:rFonts w:ascii="MS Gothic" w:cs="MS Gothic" w:eastAsia="MS Gothic" w:hAnsi="MS Gothic"/>
                <w:sz w:val="21"/>
                <w:szCs w:val="21"/>
                <w:rtl w:val="0"/>
              </w:rPr>
              <w:t xml:space="preserve">本契約に基づく正式な通知は、書面にて本契約書冒頭のEメール宛（当事者は書面により相手方に対して更新することができる）になされなければならない。</w:t>
            </w:r>
            <w:r w:rsidDel="00000000" w:rsidR="00000000" w:rsidRPr="00000000">
              <w:rPr>
                <w:rtl w:val="0"/>
              </w:rPr>
            </w:r>
          </w:p>
          <w:p w:rsidR="00000000" w:rsidDel="00000000" w:rsidP="00000000" w:rsidRDefault="00000000" w:rsidRPr="00000000" w14:paraId="00000061">
            <w:pPr>
              <w:widowControl w:val="0"/>
              <w:numPr>
                <w:ilvl w:val="0"/>
                <w:numId w:val="2"/>
              </w:numPr>
              <w:tabs>
                <w:tab w:val="left" w:leader="none" w:pos="705"/>
              </w:tabs>
              <w:spacing w:after="60" w:line="276" w:lineRule="auto"/>
              <w:ind w:left="601" w:hanging="601"/>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第三者</w:t>
            </w:r>
            <w:r w:rsidDel="00000000" w:rsidR="00000000" w:rsidRPr="00000000">
              <w:rPr>
                <w:rFonts w:ascii="Arial" w:cs="Arial" w:eastAsia="Arial" w:hAnsi="Arial"/>
                <w:sz w:val="21"/>
                <w:szCs w:val="21"/>
                <w:rtl w:val="0"/>
              </w:rPr>
              <w:t xml:space="preserve"> </w:t>
            </w:r>
            <w:r w:rsidDel="00000000" w:rsidR="00000000" w:rsidRPr="00000000">
              <w:rPr>
                <w:rFonts w:ascii="MS Gothic" w:cs="MS Gothic" w:eastAsia="MS Gothic" w:hAnsi="MS Gothic"/>
                <w:sz w:val="21"/>
                <w:szCs w:val="21"/>
                <w:rtl w:val="0"/>
              </w:rPr>
              <w:t xml:space="preserve">本契約の当事者以外の者（開示者の関連当事者を除く）は、本契約上のいかなる条項も行使する権利を有しない。</w:t>
            </w:r>
            <w:r w:rsidDel="00000000" w:rsidR="00000000" w:rsidRPr="00000000">
              <w:rPr>
                <w:rtl w:val="0"/>
              </w:rPr>
            </w:r>
          </w:p>
          <w:p w:rsidR="00000000" w:rsidDel="00000000" w:rsidP="00000000" w:rsidRDefault="00000000" w:rsidRPr="00000000" w14:paraId="00000062">
            <w:pPr>
              <w:widowControl w:val="0"/>
              <w:numPr>
                <w:ilvl w:val="0"/>
                <w:numId w:val="2"/>
              </w:numPr>
              <w:tabs>
                <w:tab w:val="left" w:leader="none" w:pos="705"/>
              </w:tabs>
              <w:spacing w:after="60" w:line="276" w:lineRule="auto"/>
              <w:ind w:left="601" w:hanging="601"/>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完全合意</w:t>
            </w:r>
            <w:r w:rsidDel="00000000" w:rsidR="00000000" w:rsidRPr="00000000">
              <w:rPr>
                <w:rFonts w:ascii="Arial" w:cs="Arial" w:eastAsia="Arial" w:hAnsi="Arial"/>
                <w:sz w:val="21"/>
                <w:szCs w:val="21"/>
                <w:rtl w:val="0"/>
              </w:rPr>
              <w:t xml:space="preserve"> </w:t>
            </w:r>
            <w:r w:rsidDel="00000000" w:rsidR="00000000" w:rsidRPr="00000000">
              <w:rPr>
                <w:rFonts w:ascii="MS Gothic" w:cs="MS Gothic" w:eastAsia="MS Gothic" w:hAnsi="MS Gothic"/>
                <w:sz w:val="21"/>
                <w:szCs w:val="21"/>
                <w:rtl w:val="0"/>
              </w:rPr>
              <w:t xml:space="preserve">本契約は、契約締結前の全ての議論および合意に優先し、本契約の主題に関連して当事者間の完全な合意を構成し、当事者は契約締結に際してはいかなる者の供述および表明にも依拠していない。</w:t>
            </w:r>
            <w:r w:rsidDel="00000000" w:rsidR="00000000" w:rsidRPr="00000000">
              <w:rPr>
                <w:rtl w:val="0"/>
              </w:rPr>
            </w:r>
          </w:p>
          <w:p w:rsidR="00000000" w:rsidDel="00000000" w:rsidP="00000000" w:rsidRDefault="00000000" w:rsidRPr="00000000" w14:paraId="00000063">
            <w:pPr>
              <w:widowControl w:val="0"/>
              <w:numPr>
                <w:ilvl w:val="0"/>
                <w:numId w:val="2"/>
              </w:numPr>
              <w:tabs>
                <w:tab w:val="left" w:leader="none" w:pos="705"/>
              </w:tabs>
              <w:spacing w:after="60" w:line="276" w:lineRule="auto"/>
              <w:ind w:left="601" w:hanging="601"/>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修正</w:t>
            </w:r>
            <w:r w:rsidDel="00000000" w:rsidR="00000000" w:rsidRPr="00000000">
              <w:rPr>
                <w:rFonts w:ascii="Arial" w:cs="Arial" w:eastAsia="Arial" w:hAnsi="Arial"/>
                <w:sz w:val="21"/>
                <w:szCs w:val="21"/>
                <w:rtl w:val="0"/>
              </w:rPr>
              <w:t xml:space="preserve"> </w:t>
            </w:r>
            <w:r w:rsidDel="00000000" w:rsidR="00000000" w:rsidRPr="00000000">
              <w:rPr>
                <w:rFonts w:ascii="MS Gothic" w:cs="MS Gothic" w:eastAsia="MS Gothic" w:hAnsi="MS Gothic"/>
                <w:sz w:val="21"/>
                <w:szCs w:val="21"/>
                <w:rtl w:val="0"/>
              </w:rPr>
              <w:t xml:space="preserve">本契約についてのいかなる修正も、書面にて合意されなければならない。</w:t>
            </w:r>
            <w:r w:rsidDel="00000000" w:rsidR="00000000" w:rsidRPr="00000000">
              <w:rPr>
                <w:rtl w:val="0"/>
              </w:rPr>
            </w:r>
          </w:p>
          <w:p w:rsidR="00000000" w:rsidDel="00000000" w:rsidP="00000000" w:rsidRDefault="00000000" w:rsidRPr="00000000" w14:paraId="00000064">
            <w:pPr>
              <w:widowControl w:val="0"/>
              <w:numPr>
                <w:ilvl w:val="0"/>
                <w:numId w:val="2"/>
              </w:numPr>
              <w:tabs>
                <w:tab w:val="left" w:leader="none" w:pos="705"/>
              </w:tabs>
              <w:spacing w:after="60" w:line="276" w:lineRule="auto"/>
              <w:ind w:left="601" w:hanging="601"/>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譲渡</w:t>
            </w:r>
            <w:r w:rsidDel="00000000" w:rsidR="00000000" w:rsidRPr="00000000">
              <w:rPr>
                <w:rFonts w:ascii="Arial" w:cs="Arial" w:eastAsia="Arial" w:hAnsi="Arial"/>
                <w:b w:val="1"/>
                <w:bCs w:val="1"/>
                <w:sz w:val="21"/>
                <w:szCs w:val="21"/>
                <w:rtl w:val="0"/>
              </w:rPr>
              <w:t xml:space="preserve"> </w:t>
            </w:r>
            <w:r w:rsidDel="00000000" w:rsidR="00000000" w:rsidRPr="00000000">
              <w:rPr>
                <w:rFonts w:ascii="MS Gothic" w:cs="MS Gothic" w:eastAsia="MS Gothic" w:hAnsi="MS Gothic"/>
                <w:sz w:val="21"/>
                <w:szCs w:val="21"/>
                <w:rtl w:val="0"/>
              </w:rPr>
              <w:t xml:space="preserve">いかなる当事者も、相手方当事者の同意のない限り、本契約を他人に譲渡することはできない。</w:t>
            </w:r>
            <w:r w:rsidDel="00000000" w:rsidR="00000000" w:rsidRPr="00000000">
              <w:rPr>
                <w:rFonts w:ascii="Arial" w:cs="Arial" w:eastAsia="Arial" w:hAnsi="Arial"/>
                <w:b w:val="1"/>
                <w:bCs w:val="1"/>
                <w:sz w:val="21"/>
                <w:szCs w:val="21"/>
                <w:rtl w:val="0"/>
              </w:rPr>
              <w:t xml:space="preserve"> </w:t>
            </w:r>
            <w:r w:rsidDel="00000000" w:rsidR="00000000" w:rsidRPr="00000000">
              <w:rPr>
                <w:rtl w:val="0"/>
              </w:rPr>
            </w:r>
          </w:p>
          <w:p w:rsidR="00000000" w:rsidDel="00000000" w:rsidP="00000000" w:rsidRDefault="00000000" w:rsidRPr="00000000" w14:paraId="00000065">
            <w:pPr>
              <w:widowControl w:val="0"/>
              <w:numPr>
                <w:ilvl w:val="0"/>
                <w:numId w:val="2"/>
              </w:numPr>
              <w:tabs>
                <w:tab w:val="left" w:leader="none" w:pos="705"/>
              </w:tabs>
              <w:spacing w:after="60" w:line="276" w:lineRule="auto"/>
              <w:ind w:left="601" w:hanging="601"/>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放棄</w:t>
            </w:r>
            <w:r w:rsidDel="00000000" w:rsidR="00000000" w:rsidRPr="00000000">
              <w:rPr>
                <w:rFonts w:ascii="Arial" w:cs="Arial" w:eastAsia="Arial" w:hAnsi="Arial"/>
                <w:sz w:val="21"/>
                <w:szCs w:val="21"/>
                <w:rtl w:val="0"/>
              </w:rPr>
              <w:t xml:space="preserve"> </w:t>
            </w:r>
            <w:r w:rsidDel="00000000" w:rsidR="00000000" w:rsidRPr="00000000">
              <w:rPr>
                <w:rFonts w:ascii="MS Gothic" w:cs="MS Gothic" w:eastAsia="MS Gothic" w:hAnsi="MS Gothic"/>
                <w:sz w:val="21"/>
                <w:szCs w:val="21"/>
                <w:rtl w:val="0"/>
              </w:rPr>
              <w:t xml:space="preserve">当事者が本契約に基づく</w:t>
            </w:r>
            <w:r w:rsidDel="00000000" w:rsidR="00000000" w:rsidRPr="00000000">
              <w:rPr>
                <w:rFonts w:ascii="Arial Unicode MS" w:cs="Arial Unicode MS" w:eastAsia="Arial Unicode MS" w:hAnsi="Arial Unicode MS"/>
                <w:color w:val="222222"/>
                <w:rtl w:val="0"/>
              </w:rPr>
              <w:t xml:space="preserve">権利を行使しなかった場合</w:t>
            </w:r>
            <w:r w:rsidDel="00000000" w:rsidR="00000000" w:rsidRPr="00000000">
              <w:rPr>
                <w:rFonts w:ascii="MS Gothic" w:cs="MS Gothic" w:eastAsia="MS Gothic" w:hAnsi="MS Gothic"/>
                <w:sz w:val="21"/>
                <w:szCs w:val="21"/>
                <w:rtl w:val="0"/>
              </w:rPr>
              <w:t xml:space="preserve">であっても、当該権利の放棄とはみなされない。</w:t>
            </w:r>
            <w:r w:rsidDel="00000000" w:rsidR="00000000" w:rsidRPr="00000000">
              <w:rPr>
                <w:rtl w:val="0"/>
              </w:rPr>
            </w:r>
          </w:p>
          <w:p w:rsidR="00000000" w:rsidDel="00000000" w:rsidP="00000000" w:rsidRDefault="00000000" w:rsidRPr="00000000" w14:paraId="00000066">
            <w:pPr>
              <w:widowControl w:val="0"/>
              <w:numPr>
                <w:ilvl w:val="0"/>
                <w:numId w:val="2"/>
              </w:numPr>
              <w:tabs>
                <w:tab w:val="left" w:leader="none" w:pos="705"/>
              </w:tabs>
              <w:spacing w:after="60" w:line="276" w:lineRule="auto"/>
              <w:ind w:left="601" w:hanging="601"/>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衡平法上の救済</w:t>
            </w:r>
            <w:r w:rsidDel="00000000" w:rsidR="00000000" w:rsidRPr="00000000">
              <w:rPr>
                <w:rFonts w:ascii="Arial" w:cs="Arial" w:eastAsia="Arial" w:hAnsi="Arial"/>
                <w:sz w:val="21"/>
                <w:szCs w:val="21"/>
                <w:rtl w:val="0"/>
              </w:rPr>
              <w:t xml:space="preserve"> </w:t>
            </w:r>
            <w:r w:rsidDel="00000000" w:rsidR="00000000" w:rsidRPr="00000000">
              <w:rPr>
                <w:rFonts w:ascii="MS Gothic" w:cs="MS Gothic" w:eastAsia="MS Gothic" w:hAnsi="MS Gothic"/>
                <w:sz w:val="21"/>
                <w:szCs w:val="21"/>
                <w:rtl w:val="0"/>
              </w:rPr>
              <w:t xml:space="preserve">開示者は、差止めによる救済または本契約に基づく権利を行使するための特定履行を求めることができる。</w:t>
            </w:r>
            <w:r w:rsidDel="00000000" w:rsidR="00000000" w:rsidRPr="00000000">
              <w:rPr>
                <w:rtl w:val="0"/>
              </w:rPr>
            </w:r>
          </w:p>
          <w:p w:rsidR="00000000" w:rsidDel="00000000" w:rsidP="00000000" w:rsidRDefault="00000000" w:rsidRPr="00000000" w14:paraId="00000067">
            <w:pPr>
              <w:widowControl w:val="0"/>
              <w:numPr>
                <w:ilvl w:val="0"/>
                <w:numId w:val="2"/>
              </w:numPr>
              <w:tabs>
                <w:tab w:val="left" w:leader="none" w:pos="705"/>
              </w:tabs>
              <w:spacing w:after="60" w:line="276" w:lineRule="auto"/>
              <w:ind w:left="601" w:hanging="601"/>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副本</w:t>
            </w:r>
            <w:r w:rsidDel="00000000" w:rsidR="00000000" w:rsidRPr="00000000">
              <w:rPr>
                <w:rFonts w:ascii="Arial" w:cs="Arial" w:eastAsia="Arial" w:hAnsi="Arial"/>
                <w:b w:val="1"/>
                <w:bCs w:val="1"/>
                <w:sz w:val="21"/>
                <w:szCs w:val="21"/>
                <w:rtl w:val="0"/>
              </w:rPr>
              <w:t xml:space="preserve"> </w:t>
            </w:r>
            <w:r w:rsidDel="00000000" w:rsidR="00000000" w:rsidRPr="00000000">
              <w:rPr>
                <w:rFonts w:ascii="MS Gothic" w:cs="MS Gothic" w:eastAsia="MS Gothic" w:hAnsi="MS Gothic"/>
                <w:sz w:val="21"/>
                <w:szCs w:val="21"/>
                <w:rtl w:val="0"/>
              </w:rPr>
              <w:t xml:space="preserve">本契約はいかなる部数の副本により締結することができ、当該副本上の署名は、本契約の原本へなされたものと同一の効果を有する。</w:t>
            </w:r>
            <w:r w:rsidDel="00000000" w:rsidR="00000000" w:rsidRPr="00000000">
              <w:rPr>
                <w:rtl w:val="0"/>
              </w:rPr>
            </w:r>
          </w:p>
          <w:p w:rsidR="00000000" w:rsidDel="00000000" w:rsidP="00000000" w:rsidRDefault="00000000" w:rsidRPr="00000000" w14:paraId="00000068">
            <w:pPr>
              <w:widowControl w:val="0"/>
              <w:numPr>
                <w:ilvl w:val="0"/>
                <w:numId w:val="2"/>
              </w:numPr>
              <w:tabs>
                <w:tab w:val="left" w:leader="none" w:pos="705"/>
              </w:tabs>
              <w:spacing w:after="60" w:line="276" w:lineRule="auto"/>
              <w:ind w:left="601" w:hanging="601"/>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準拠法</w:t>
            </w:r>
            <w:r w:rsidDel="00000000" w:rsidR="00000000" w:rsidRPr="00000000">
              <w:rPr>
                <w:rFonts w:ascii="Arial" w:cs="Arial" w:eastAsia="Arial" w:hAnsi="Arial"/>
                <w:b w:val="1"/>
                <w:bCs w:val="1"/>
                <w:sz w:val="21"/>
                <w:szCs w:val="21"/>
                <w:rtl w:val="0"/>
              </w:rPr>
              <w:t xml:space="preserve"> </w:t>
            </w:r>
            <w:r w:rsidDel="00000000" w:rsidR="00000000" w:rsidRPr="00000000">
              <w:rPr>
                <w:rFonts w:ascii="MS Gothic" w:cs="MS Gothic" w:eastAsia="MS Gothic" w:hAnsi="MS Gothic"/>
                <w:sz w:val="21"/>
                <w:szCs w:val="21"/>
                <w:rtl w:val="0"/>
              </w:rPr>
              <w:t xml:space="preserve">本準拠法は、法の抵触の原則を除き、本契約および関連する論点について適用される。</w:t>
            </w:r>
            <w:r w:rsidDel="00000000" w:rsidR="00000000" w:rsidRPr="00000000">
              <w:rPr>
                <w:rtl w:val="0"/>
              </w:rPr>
            </w:r>
          </w:p>
          <w:p w:rsidR="00000000" w:rsidDel="00000000" w:rsidP="00000000" w:rsidRDefault="00000000" w:rsidRPr="00000000" w14:paraId="00000069">
            <w:pPr>
              <w:widowControl w:val="0"/>
              <w:numPr>
                <w:ilvl w:val="0"/>
                <w:numId w:val="2"/>
              </w:numPr>
              <w:tabs>
                <w:tab w:val="left" w:leader="none" w:pos="705"/>
              </w:tabs>
              <w:spacing w:after="60" w:line="276" w:lineRule="auto"/>
              <w:ind w:left="601" w:hanging="601"/>
              <w:rPr>
                <w:rFonts w:ascii="Arial" w:cs="Arial" w:eastAsia="Arial" w:hAnsi="Arial"/>
                <w:sz w:val="21"/>
                <w:szCs w:val="21"/>
              </w:rPr>
            </w:pPr>
            <w:r w:rsidDel="00000000" w:rsidR="00000000" w:rsidRPr="00000000">
              <w:rPr>
                <w:rFonts w:ascii="MS Gothic" w:cs="MS Gothic" w:eastAsia="MS Gothic" w:hAnsi="MS Gothic"/>
                <w:b w:val="1"/>
                <w:bCs w:val="1"/>
                <w:sz w:val="21"/>
                <w:szCs w:val="21"/>
                <w:rtl w:val="0"/>
              </w:rPr>
              <w:t xml:space="preserve">紛争解決</w:t>
            </w:r>
            <w:r w:rsidDel="00000000" w:rsidR="00000000" w:rsidRPr="00000000">
              <w:rPr>
                <w:rFonts w:ascii="Arial" w:cs="Arial" w:eastAsia="Arial" w:hAnsi="Arial"/>
                <w:b w:val="1"/>
                <w:bCs w:val="1"/>
                <w:sz w:val="21"/>
                <w:szCs w:val="21"/>
                <w:rtl w:val="0"/>
              </w:rPr>
              <w:t xml:space="preserve"> </w:t>
            </w:r>
            <w:r w:rsidDel="00000000" w:rsidR="00000000" w:rsidRPr="00000000">
              <w:rPr>
                <w:rFonts w:ascii="MS Gothic" w:cs="MS Gothic" w:eastAsia="MS Gothic" w:hAnsi="MS Gothic"/>
                <w:sz w:val="21"/>
                <w:szCs w:val="21"/>
                <w:rtl w:val="0"/>
              </w:rPr>
              <w:t xml:space="preserve">本契約に関連して発生する紛争は、本紛争解決方法によってのみ解決されなければならない。</w:t>
            </w:r>
            <w:r w:rsidDel="00000000" w:rsidR="00000000" w:rsidRPr="00000000">
              <w:rPr>
                <w:rtl w:val="0"/>
              </w:rPr>
            </w:r>
          </w:p>
        </w:tc>
      </w:tr>
    </w:tbl>
    <w:p w:rsidR="00000000" w:rsidDel="00000000" w:rsidP="00000000" w:rsidRDefault="00000000" w:rsidRPr="00000000" w14:paraId="0000006B">
      <w:pPr>
        <w:widowControl w:val="0"/>
        <w:rPr>
          <w:sz w:val="21"/>
          <w:szCs w:val="21"/>
        </w:rPr>
      </w:pPr>
      <w:bookmarkStart w:colFirst="0" w:colLast="0" w:name="_3mmqokigyvos" w:id="2"/>
      <w:bookmarkEnd w:id="2"/>
      <w:r w:rsidDel="00000000" w:rsidR="00000000" w:rsidRPr="00000000">
        <w:rPr>
          <w:rtl w:val="0"/>
        </w:rPr>
      </w:r>
    </w:p>
    <w:sectPr>
      <w:type w:val="nextPage"/>
      <w:pgSz w:h="16834" w:w="11909" w:orient="portrait"/>
      <w:pgMar w:bottom="1440" w:top="1440" w:left="1440" w:right="1440" w:header="737"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Gothic"/>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center" w:leader="none" w:pos="4680"/>
        <w:tab w:val="right" w:leader="none" w:pos="9360"/>
      </w:tabs>
      <w:spacing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F">
    <w:pPr>
      <w:tabs>
        <w:tab w:val="left" w:leader="none" w:pos="705"/>
      </w:tabs>
      <w:spacing w:after="100" w:lineRule="auto"/>
      <w:rPr>
        <w:rFonts w:ascii="Open Sans Light" w:cs="Open Sans Light" w:eastAsia="Open Sans Light" w:hAnsi="Open Sans Light"/>
        <w:sz w:val="18"/>
        <w:szCs w:val="18"/>
      </w:rPr>
    </w:pPr>
    <w:r w:rsidDel="00000000" w:rsidR="00000000" w:rsidRPr="00000000">
      <w:rPr>
        <w:rFonts w:ascii="Open Sans Light" w:cs="Open Sans Light" w:eastAsia="Open Sans Light" w:hAnsi="Open Sans Light"/>
        <w:sz w:val="18"/>
        <w:szCs w:val="18"/>
        <w:rtl w:val="0"/>
      </w:rPr>
      <w:t xml:space="preserve">Adopt </w:t>
    </w:r>
    <w:hyperlink r:id="rId1">
      <w:r w:rsidDel="00000000" w:rsidR="00000000" w:rsidRPr="00000000">
        <w:rPr>
          <w:rFonts w:ascii="Open Sans Light" w:cs="Open Sans Light" w:eastAsia="Open Sans Light" w:hAnsi="Open Sans Light"/>
          <w:color w:val="f92246"/>
          <w:sz w:val="18"/>
          <w:szCs w:val="18"/>
          <w:u w:val="single"/>
          <w:rtl w:val="0"/>
        </w:rPr>
        <w:t xml:space="preserve">oneNDA</w:t>
      </w:r>
    </w:hyperlink>
    <w:r w:rsidDel="00000000" w:rsidR="00000000" w:rsidRPr="00000000">
      <w:rPr>
        <w:rFonts w:ascii="Open Sans Light" w:cs="Open Sans Light" w:eastAsia="Open Sans Light" w:hAnsi="Open Sans Light"/>
        <w:color w:val="f92246"/>
        <w:sz w:val="18"/>
        <w:szCs w:val="18"/>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center" w:leader="none" w:pos="4680"/>
        <w:tab w:val="right" w:leader="none" w:pos="9360"/>
      </w:tabs>
      <w:spacing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center" w:leader="none" w:pos="4680"/>
        <w:tab w:val="right" w:leader="none" w:pos="9360"/>
      </w:tabs>
      <w:spacing w:line="240" w:lineRule="auto"/>
      <w:ind w:right="360"/>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center" w:leader="none" w:pos="4680"/>
        <w:tab w:val="right" w:leader="none" w:pos="9360"/>
      </w:tabs>
      <w:spacing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center" w:leader="none" w:pos="4680"/>
        <w:tab w:val="right" w:leader="none" w:pos="9360"/>
      </w:tabs>
      <w:spacing w:line="240" w:lineRule="auto"/>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567"/>
        <w:tab w:val="center" w:leader="none" w:pos="4680"/>
        <w:tab w:val="right" w:leader="none" w:pos="9029"/>
        <w:tab w:val="right" w:leader="none" w:pos="9360"/>
      </w:tabs>
      <w:spacing w:line="240" w:lineRule="auto"/>
      <w:rPr>
        <w:color w:val="000000"/>
        <w:sz w:val="16"/>
        <w:szCs w:val="16"/>
      </w:rPr>
    </w:pPr>
    <w:r w:rsidDel="00000000" w:rsidR="00000000" w:rsidRPr="00000000">
      <w:rPr>
        <w:rFonts w:ascii="Open Sans Light" w:cs="Open Sans Light" w:eastAsia="Open Sans Light" w:hAnsi="Open Sans Light"/>
        <w:color w:val="000000"/>
        <w:sz w:val="16"/>
        <w:szCs w:val="16"/>
        <w:rtl w:val="0"/>
      </w:rPr>
      <w:t xml:space="preserve">oneNDA Version 2.0</w:t>
    </w:r>
    <w:r w:rsidDel="00000000" w:rsidR="00000000" w:rsidRPr="00000000">
      <w:rPr>
        <w:color w:val="000000"/>
        <w:sz w:val="16"/>
        <w:szCs w:val="16"/>
        <w:rtl w:val="0"/>
      </w:rPr>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-931860</wp:posOffset>
              </wp:positionH>
              <wp:positionV relativeFrom="paragraph">
                <wp:posOffset>-461959</wp:posOffset>
              </wp:positionV>
              <wp:extent cx="7616825" cy="175260"/>
              <wp:effectExtent b="0" l="0" r="0" t="0"/>
              <wp:wrapNone/>
              <wp:docPr id="4" name=""/>
              <a:graphic>
                <a:graphicData uri="http://schemas.microsoft.com/office/word/2010/wordprocessingShape">
                  <wps:wsp>
                    <wps:cNvSpPr/>
                    <wps:cNvPr id="5" name="Shape 5"/>
                    <wps:spPr>
                      <a:xfrm>
                        <a:off x="1561400" y="3716183"/>
                        <a:ext cx="7569200" cy="127635"/>
                      </a:xfrm>
                      <a:prstGeom prst="rect">
                        <a:avLst/>
                      </a:prstGeom>
                      <a:gradFill>
                        <a:gsLst>
                          <a:gs pos="0">
                            <a:srgbClr val="F91037">
                              <a:alpha val="80000"/>
                            </a:srgbClr>
                          </a:gs>
                          <a:gs pos="31000">
                            <a:srgbClr val="F91037"/>
                          </a:gs>
                          <a:gs pos="83000">
                            <a:srgbClr val="FD4B30">
                              <a:alpha val="80000"/>
                            </a:srgbClr>
                          </a:gs>
                          <a:gs pos="100000">
                            <a:srgbClr val="FD4B30">
                              <a:alpha val="80000"/>
                            </a:srgbClr>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-931860</wp:posOffset>
              </wp:positionH>
              <wp:positionV relativeFrom="paragraph">
                <wp:posOffset>-461959</wp:posOffset>
              </wp:positionV>
              <wp:extent cx="7616825" cy="17526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616825" cy="17526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5257800</wp:posOffset>
          </wp:positionH>
          <wp:positionV relativeFrom="paragraph">
            <wp:posOffset>-172716</wp:posOffset>
          </wp:positionV>
          <wp:extent cx="673735" cy="615315"/>
          <wp:effectExtent b="0" l="0" r="0" t="0"/>
          <wp:wrapNone/>
          <wp:docPr descr="Logo&#10;&#10;Description automatically generated with low confidence" id="6" name="image1.png"/>
          <a:graphic>
            <a:graphicData uri="http://schemas.openxmlformats.org/drawingml/2006/picture">
              <pic:pic>
                <pic:nvPicPr>
                  <pic:cNvPr descr="Logo&#10;&#10;Description automatically generated with low confidence" id="0" name="image1.png"/>
                  <pic:cNvPicPr preferRelativeResize="0"/>
                </pic:nvPicPr>
                <pic:blipFill>
                  <a:blip r:embed="rId2"/>
                  <a:srcRect b="-8" l="23903" r="23856" t="8"/>
                  <a:stretch>
                    <a:fillRect/>
                  </a:stretch>
                </pic:blipFill>
                <pic:spPr>
                  <a:xfrm>
                    <a:off x="0" y="0"/>
                    <a:ext cx="673735" cy="61531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center" w:leader="none" w:pos="4680"/>
        <w:tab w:val="right" w:leader="none" w:pos="9360"/>
      </w:tabs>
      <w:spacing w:line="240" w:lineRule="auto"/>
      <w:jc w:val="right"/>
      <w:rPr>
        <w:color w:val="000000"/>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-39520</wp:posOffset>
              </wp:positionH>
              <wp:positionV relativeFrom="page">
                <wp:posOffset>-42167</wp:posOffset>
              </wp:positionV>
              <wp:extent cx="7639050" cy="175260"/>
              <wp:effectExtent b="0" l="0" r="0" t="0"/>
              <wp:wrapNone/>
              <wp:docPr id="3" name=""/>
              <a:graphic>
                <a:graphicData uri="http://schemas.microsoft.com/office/word/2010/wordprocessingShape">
                  <wps:wsp>
                    <wps:cNvSpPr/>
                    <wps:cNvPr id="4" name="Shape 4"/>
                    <wps:spPr>
                      <a:xfrm>
                        <a:off x="1550288" y="3716183"/>
                        <a:ext cx="7591425" cy="127635"/>
                      </a:xfrm>
                      <a:prstGeom prst="rect">
                        <a:avLst/>
                      </a:prstGeom>
                      <a:gradFill>
                        <a:gsLst>
                          <a:gs pos="0">
                            <a:srgbClr val="F91037">
                              <a:alpha val="80000"/>
                            </a:srgbClr>
                          </a:gs>
                          <a:gs pos="31000">
                            <a:srgbClr val="F91037"/>
                          </a:gs>
                          <a:gs pos="83000">
                            <a:srgbClr val="FD4B30">
                              <a:alpha val="80000"/>
                            </a:srgbClr>
                          </a:gs>
                          <a:gs pos="100000">
                            <a:srgbClr val="FD4B30">
                              <a:alpha val="80000"/>
                            </a:srgbClr>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-39520</wp:posOffset>
              </wp:positionH>
              <wp:positionV relativeFrom="page">
                <wp:posOffset>-42167</wp:posOffset>
              </wp:positionV>
              <wp:extent cx="7639050" cy="175260"/>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639050" cy="175260"/>
                      </a:xfrm>
                      <a:prstGeom prst="rect"/>
                      <a:ln/>
                    </pic:spPr>
                  </pic:pic>
                </a:graphicData>
              </a:graphic>
            </wp:anchor>
          </w:drawing>
        </mc:Fallback>
      </mc:AlternateContent>
    </w:r>
    <w:r w:rsidDel="00000000" w:rsidR="00000000" w:rsidRPr="00000000">
      <w:rPr>
        <w:color w:val="000000"/>
      </w:rPr>
      <w:drawing>
        <wp:inline distB="0" distT="0" distL="0" distR="0">
          <wp:extent cx="673777" cy="615346"/>
          <wp:effectExtent b="0" l="0" r="0" t="0"/>
          <wp:docPr descr="Logo&#10;&#10;Description automatically generated with low confidence" id="5" name="image1.png"/>
          <a:graphic>
            <a:graphicData uri="http://schemas.openxmlformats.org/drawingml/2006/picture">
              <pic:pic>
                <pic:nvPicPr>
                  <pic:cNvPr descr="Logo&#10;&#10;Description automatically generated with low confidence" id="0" name="image1.png"/>
                  <pic:cNvPicPr preferRelativeResize="0"/>
                </pic:nvPicPr>
                <pic:blipFill>
                  <a:blip r:embed="rId2"/>
                  <a:srcRect b="-8" l="23903" r="23856" t="8"/>
                  <a:stretch>
                    <a:fillRect/>
                  </a:stretch>
                </pic:blipFill>
                <pic:spPr>
                  <a:xfrm>
                    <a:off x="0" y="0"/>
                    <a:ext cx="673777" cy="61534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b w:val="0"/>
        <w:bCs w:val="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141" w:firstLine="0"/>
      </w:pPr>
      <w:rPr>
        <w:rFonts w:ascii="Arial" w:cs="Arial" w:eastAsia="Arial" w:hAnsi="Arial"/>
        <w:b w:val="1"/>
        <w:bCs w:val="1"/>
        <w:color w:val="000000"/>
        <w:sz w:val="20"/>
        <w:szCs w:val="20"/>
      </w:rPr>
    </w:lvl>
    <w:lvl w:ilvl="1">
      <w:start w:val="1"/>
      <w:numFmt w:val="bullet"/>
      <w:lvlText w:val="•"/>
      <w:lvlJc w:val="left"/>
      <w:pPr>
        <w:ind w:left="1686" w:hanging="360"/>
      </w:pPr>
      <w:rPr/>
    </w:lvl>
    <w:lvl w:ilvl="2">
      <w:start w:val="1"/>
      <w:numFmt w:val="bullet"/>
      <w:lvlText w:val="•"/>
      <w:lvlJc w:val="left"/>
      <w:pPr>
        <w:ind w:left="2533" w:hanging="360"/>
      </w:pPr>
      <w:rPr/>
    </w:lvl>
    <w:lvl w:ilvl="3">
      <w:start w:val="1"/>
      <w:numFmt w:val="bullet"/>
      <w:lvlText w:val="•"/>
      <w:lvlJc w:val="left"/>
      <w:pPr>
        <w:ind w:left="3379" w:hanging="360"/>
      </w:pPr>
      <w:rPr/>
    </w:lvl>
    <w:lvl w:ilvl="4">
      <w:start w:val="1"/>
      <w:numFmt w:val="bullet"/>
      <w:lvlText w:val="•"/>
      <w:lvlJc w:val="left"/>
      <w:pPr>
        <w:ind w:left="4226" w:hanging="360"/>
      </w:pPr>
      <w:rPr/>
    </w:lvl>
    <w:lvl w:ilvl="5">
      <w:start w:val="1"/>
      <w:numFmt w:val="bullet"/>
      <w:lvlText w:val="•"/>
      <w:lvlJc w:val="left"/>
      <w:pPr>
        <w:ind w:left="5072" w:hanging="360"/>
      </w:pPr>
      <w:rPr/>
    </w:lvl>
    <w:lvl w:ilvl="6">
      <w:start w:val="1"/>
      <w:numFmt w:val="bullet"/>
      <w:lvlText w:val="•"/>
      <w:lvlJc w:val="left"/>
      <w:pPr>
        <w:ind w:left="5919" w:hanging="360"/>
      </w:pPr>
      <w:rPr/>
    </w:lvl>
    <w:lvl w:ilvl="7">
      <w:start w:val="1"/>
      <w:numFmt w:val="bullet"/>
      <w:lvlText w:val="•"/>
      <w:lvlJc w:val="left"/>
      <w:pPr>
        <w:ind w:left="6765" w:hanging="360"/>
      </w:pPr>
      <w:rPr/>
    </w:lvl>
    <w:lvl w:ilvl="8">
      <w:start w:val="1"/>
      <w:numFmt w:val="bullet"/>
      <w:lvlText w:val="•"/>
      <w:lvlJc w:val="left"/>
      <w:pPr>
        <w:ind w:left="7612" w:hanging="360"/>
      </w:pPr>
      <w:rPr/>
    </w:lvl>
  </w:abstractNum>
  <w:abstractNum w:abstractNumId="4">
    <w:lvl w:ilvl="0">
      <w:start w:val="1"/>
      <w:numFmt w:val="lowerLetter"/>
      <w:lvlText w:val="(%1)"/>
      <w:lvlJc w:val="left"/>
      <w:pPr>
        <w:ind w:left="720" w:hanging="360"/>
      </w:pPr>
      <w:rPr>
        <w:u w:val="none"/>
      </w:rPr>
    </w:lvl>
    <w:lvl w:ilvl="1">
      <w:start w:val="1"/>
      <w:numFmt w:val="lowerRoman"/>
      <w:lvlText w:val="(%2)"/>
      <w:lvlJc w:val="left"/>
      <w:pPr>
        <w:ind w:left="1440" w:hanging="360"/>
      </w:pPr>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Roman"/>
      <w:lvlText w:val="(%1)"/>
      <w:lvlJc w:val="left"/>
      <w:pPr>
        <w:ind w:left="720" w:hanging="360"/>
      </w:pPr>
      <w:rPr>
        <w:rFonts w:ascii="Arial" w:cs="Arial" w:eastAsia="Arial" w:hAnsi="Arial"/>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left"/>
      <w:pPr>
        <w:ind w:left="1440" w:hanging="360"/>
      </w:pPr>
      <w:rPr/>
    </w:lvl>
    <w:lvl w:ilvl="2">
      <w:start w:val="1"/>
      <w:numFmt w:val="upperLetter"/>
      <w:lvlText w:val="(%3)"/>
      <w:lvlJc w:val="left"/>
      <w:pPr>
        <w:ind w:left="2160" w:hanging="360"/>
      </w:pPr>
      <w:rPr>
        <w:rFonts w:ascii="Open Sans Light" w:cs="Open Sans Light" w:eastAsia="Open Sans Light" w:hAnsi="Open Sans Light"/>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left"/>
      <w:pPr>
        <w:ind w:left="1440" w:hanging="360"/>
      </w:pPr>
      <w:rPr/>
    </w:lvl>
    <w:lvl w:ilvl="2">
      <w:start w:val="1"/>
      <w:numFmt w:val="upperLetter"/>
      <w:lvlText w:val="(%3)"/>
      <w:lvlJc w:val="left"/>
      <w:pPr>
        <w:ind w:left="2160" w:hanging="360"/>
      </w:pPr>
      <w:rPr>
        <w:rFonts w:ascii="Open Sans Light" w:cs="Open Sans Light" w:eastAsia="Open Sans Light" w:hAnsi="Open Sans Light"/>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rPr>
      <w:rFonts w:ascii="Open Sans Light" w:cs="Open Sans Light" w:eastAsia="Open Sans Light" w:hAnsi="Open Sans Light"/>
    </w:r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rPr>
      <w:rFonts w:ascii="Open Sans Light" w:cs="Open Sans Light" w:eastAsia="Open Sans Light" w:hAnsi="Open Sans Light"/>
    </w:r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rPr>
      <w:rFonts w:ascii="Open Sans Light" w:cs="Open Sans Light" w:eastAsia="Open Sans Light" w:hAnsi="Open Sans Light"/>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OpenSansLight-regular.ttf"/><Relationship Id="rId6" Type="http://schemas.openxmlformats.org/officeDocument/2006/relationships/font" Target="fonts/OpenSansLight-bold.ttf"/><Relationship Id="rId7" Type="http://schemas.openxmlformats.org/officeDocument/2006/relationships/font" Target="fonts/OpenSansLight-italic.ttf"/><Relationship Id="rId8" Type="http://schemas.openxmlformats.org/officeDocument/2006/relationships/font" Target="fonts/OpenSansLight-boldItalic.ttf"/></Relationships>
</file>

<file path=word/_rels/footer1.xml.rels><?xml version="1.0" encoding="UTF-8" standalone="yes"?><Relationships xmlns="http://schemas.openxmlformats.org/package/2006/relationships"><Relationship Id="rId1" Type="http://schemas.openxmlformats.org/officeDocument/2006/relationships/hyperlink" Target="http://www.claustac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