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7E72" w14:textId="1650BDA3" w:rsidR="00EF1C20" w:rsidRPr="00EF1C20" w:rsidRDefault="00EF1C20" w:rsidP="00EF1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SAFETY DISCIPLINARY POLICY</w:t>
      </w:r>
    </w:p>
    <w:p w14:paraId="4E78B946" w14:textId="04656FE0" w:rsidR="00D47D22" w:rsidRDefault="003910AF" w:rsidP="00AC30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health and safety of our employees and the workplace is </w:t>
      </w:r>
      <w:r w:rsidRPr="00F550DA">
        <w:rPr>
          <w:rFonts w:ascii="Times New Roman" w:hAnsi="Times New Roman" w:cs="Times New Roman"/>
          <w:sz w:val="24"/>
          <w:szCs w:val="24"/>
          <w:highlight w:val="yellow"/>
        </w:rPr>
        <w:t>(insert company’s name)</w:t>
      </w:r>
      <w:r>
        <w:rPr>
          <w:rFonts w:ascii="Times New Roman" w:hAnsi="Times New Roman" w:cs="Times New Roman"/>
          <w:sz w:val="24"/>
          <w:szCs w:val="24"/>
        </w:rPr>
        <w:t xml:space="preserve">’s top priority. To ensure that every individual is diligently practicing the company’s </w:t>
      </w:r>
      <w:r w:rsidR="00F550DA">
        <w:rPr>
          <w:rFonts w:ascii="Times New Roman" w:hAnsi="Times New Roman" w:cs="Times New Roman"/>
          <w:sz w:val="24"/>
          <w:szCs w:val="24"/>
        </w:rPr>
        <w:t xml:space="preserve">safety policy, </w:t>
      </w:r>
      <w:r>
        <w:rPr>
          <w:rFonts w:ascii="Times New Roman" w:hAnsi="Times New Roman" w:cs="Times New Roman"/>
          <w:sz w:val="24"/>
          <w:szCs w:val="24"/>
        </w:rPr>
        <w:t xml:space="preserve">the following Safety Disciplinary Policy will be strictly followed. Our company believes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maintain a safe and </w:t>
      </w:r>
      <w:r w:rsidR="00AC30F7">
        <w:rPr>
          <w:rFonts w:ascii="Times New Roman" w:hAnsi="Times New Roman" w:cs="Times New Roman"/>
          <w:sz w:val="24"/>
          <w:szCs w:val="24"/>
        </w:rPr>
        <w:t>healthy</w:t>
      </w:r>
      <w:r>
        <w:rPr>
          <w:rFonts w:ascii="Times New Roman" w:hAnsi="Times New Roman" w:cs="Times New Roman"/>
          <w:sz w:val="24"/>
          <w:szCs w:val="24"/>
        </w:rPr>
        <w:t xml:space="preserve"> workplace, employees must be cognizant and aware of all company, state and federal safety and health regulations as they apply to specific job duties. </w:t>
      </w:r>
    </w:p>
    <w:p w14:paraId="672AD84A" w14:textId="011E52B3" w:rsidR="003910AF" w:rsidRDefault="003910AF" w:rsidP="00AC30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disciplinary policy shall be in effect for all employees and </w:t>
      </w:r>
      <w:r w:rsidR="00AC30F7">
        <w:rPr>
          <w:rFonts w:ascii="Times New Roman" w:hAnsi="Times New Roman" w:cs="Times New Roman"/>
          <w:sz w:val="24"/>
          <w:szCs w:val="24"/>
        </w:rPr>
        <w:t>applies</w:t>
      </w:r>
      <w:r>
        <w:rPr>
          <w:rFonts w:ascii="Times New Roman" w:hAnsi="Times New Roman" w:cs="Times New Roman"/>
          <w:sz w:val="24"/>
          <w:szCs w:val="24"/>
        </w:rPr>
        <w:t xml:space="preserve"> to all safety and health </w:t>
      </w:r>
      <w:r w:rsidR="00AC30F7">
        <w:rPr>
          <w:rFonts w:ascii="Times New Roman" w:hAnsi="Times New Roman" w:cs="Times New Roman"/>
          <w:sz w:val="24"/>
          <w:szCs w:val="24"/>
        </w:rPr>
        <w:t>violations</w:t>
      </w:r>
      <w:r>
        <w:rPr>
          <w:rFonts w:ascii="Times New Roman" w:hAnsi="Times New Roman" w:cs="Times New Roman"/>
          <w:sz w:val="24"/>
          <w:szCs w:val="24"/>
        </w:rPr>
        <w:t xml:space="preserve">. In general, each violation will follow the chronological and subsequent step; however, the company has the right to skip any step depending on the seriousness of the violation. </w:t>
      </w:r>
    </w:p>
    <w:p w14:paraId="2464AA27" w14:textId="23D7566E" w:rsidR="003910AF" w:rsidRDefault="003910AF" w:rsidP="00964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Steps:</w:t>
      </w:r>
    </w:p>
    <w:p w14:paraId="16D9EC1B" w14:textId="53525D5E" w:rsidR="003910AF" w:rsidRDefault="003910AF" w:rsidP="00964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STEP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 first time violation shall require an in-person meeting between the company supervisor and the employee as soon as possible. </w:t>
      </w:r>
    </w:p>
    <w:p w14:paraId="7919A921" w14:textId="719BAFEE" w:rsidR="003910AF" w:rsidRDefault="003910AF" w:rsidP="00964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STEP 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 second time violation shall require </w:t>
      </w:r>
      <w:proofErr w:type="gramStart"/>
      <w:r>
        <w:rPr>
          <w:rFonts w:ascii="Times New Roman" w:hAnsi="Times New Roman" w:cs="Times New Roman"/>
          <w:sz w:val="24"/>
          <w:szCs w:val="24"/>
        </w:rPr>
        <w:t>a written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C20">
        <w:rPr>
          <w:rFonts w:ascii="Times New Roman" w:hAnsi="Times New Roman" w:cs="Times New Roman"/>
          <w:sz w:val="24"/>
          <w:szCs w:val="24"/>
        </w:rPr>
        <w:t>documentation that summarizes the safety and health violation</w:t>
      </w:r>
      <w:r w:rsidR="00AC30F7">
        <w:rPr>
          <w:rFonts w:ascii="Times New Roman" w:hAnsi="Times New Roman" w:cs="Times New Roman"/>
          <w:sz w:val="24"/>
          <w:szCs w:val="24"/>
        </w:rPr>
        <w:t>(s</w:t>
      </w:r>
      <w:proofErr w:type="gramStart"/>
      <w:r w:rsidR="00AC30F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F1C20">
        <w:rPr>
          <w:rFonts w:ascii="Times New Roman" w:hAnsi="Times New Roman" w:cs="Times New Roman"/>
          <w:sz w:val="24"/>
          <w:szCs w:val="24"/>
        </w:rPr>
        <w:t xml:space="preserve"> and a copy of this written document shall be entered into the employee’s personnel file. </w:t>
      </w:r>
    </w:p>
    <w:p w14:paraId="3CDA7496" w14:textId="6D91AD5C" w:rsidR="00EF1C20" w:rsidRPr="00EF1C20" w:rsidRDefault="00EF1C20" w:rsidP="009644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STEP 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 third time violation may result in either a </w:t>
      </w:r>
      <w:r w:rsidRPr="00AC30F7">
        <w:rPr>
          <w:rFonts w:ascii="Times New Roman" w:hAnsi="Times New Roman" w:cs="Times New Roman"/>
          <w:sz w:val="24"/>
          <w:szCs w:val="24"/>
          <w:highlight w:val="yellow"/>
        </w:rPr>
        <w:t>[paid/unpaid]</w:t>
      </w:r>
      <w:r>
        <w:rPr>
          <w:rFonts w:ascii="Times New Roman" w:hAnsi="Times New Roman" w:cs="Times New Roman"/>
          <w:sz w:val="24"/>
          <w:szCs w:val="24"/>
        </w:rPr>
        <w:t xml:space="preserve"> suspension or a possible </w:t>
      </w:r>
      <w:r w:rsidRPr="00AC30F7">
        <w:rPr>
          <w:rFonts w:ascii="Times New Roman" w:hAnsi="Times New Roman" w:cs="Times New Roman"/>
          <w:sz w:val="24"/>
          <w:szCs w:val="24"/>
          <w:highlight w:val="yellow"/>
        </w:rPr>
        <w:t>[immediate]</w:t>
      </w:r>
      <w:r>
        <w:rPr>
          <w:rFonts w:ascii="Times New Roman" w:hAnsi="Times New Roman" w:cs="Times New Roman"/>
          <w:sz w:val="24"/>
          <w:szCs w:val="24"/>
        </w:rPr>
        <w:t xml:space="preserve"> termination of employment, depending on the severity of such violation.</w:t>
      </w:r>
    </w:p>
    <w:sectPr w:rsidR="00EF1C20" w:rsidRPr="00EF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AF"/>
    <w:rsid w:val="003910AF"/>
    <w:rsid w:val="0096449C"/>
    <w:rsid w:val="00AC30F7"/>
    <w:rsid w:val="00C14206"/>
    <w:rsid w:val="00C71366"/>
    <w:rsid w:val="00D47D22"/>
    <w:rsid w:val="00EF1C20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E12E"/>
  <w15:chartTrackingRefBased/>
  <w15:docId w15:val="{AC1CA23E-7B99-4A75-AFBE-E4C83B9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Yoo</dc:creator>
  <cp:keywords/>
  <dc:description/>
  <cp:lastModifiedBy>Jennifer Yoo</cp:lastModifiedBy>
  <cp:revision>4</cp:revision>
  <dcterms:created xsi:type="dcterms:W3CDTF">2024-02-22T20:28:00Z</dcterms:created>
  <dcterms:modified xsi:type="dcterms:W3CDTF">2024-03-19T02:52:00Z</dcterms:modified>
</cp:coreProperties>
</file>