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D8E" w:rsidRDefault="00485D8E">
      <w:pPr>
        <w:spacing w:after="40"/>
        <w:jc w:val="center"/>
      </w:pPr>
    </w:p>
    <w:p w:rsidR="000B2D9A" w:rsidRDefault="00B028A1" w:rsidP="00B028A1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 w:rsidRPr="00B028A1">
        <w:rPr>
          <w:rFonts w:ascii="Afya Sans" w:hAnsi="Afya Sans"/>
          <w:b/>
          <w:color w:val="8A0538"/>
          <w:sz w:val="24"/>
          <w:szCs w:val="24"/>
        </w:rPr>
        <w:t>SOLICITAÇÃO DE DISPENSA DO TERMO DE CONSENTIMENTO LIVRE E ESCLARECIDO (TCLE)</w:t>
      </w:r>
      <w:r w:rsidR="000B2D9A" w:rsidRPr="00AF398C">
        <w:rPr>
          <w:rFonts w:ascii="Afya Sans" w:hAnsi="Afya Sans"/>
          <w:b/>
          <w:color w:val="8A0538"/>
          <w:sz w:val="24"/>
          <w:szCs w:val="24"/>
        </w:rPr>
        <w:t>BASEADO NAS DIRETRIZES CONTIDAS NA LEI Nº 14.874/2024, RESOLUÇÃO CNS Nº 466/2012 OU RESOLUÇÃO CNS Nº 510/2016, CONEP/MS</w:t>
      </w:r>
    </w:p>
    <w:p w:rsidR="00935ABC" w:rsidRPr="00CD5816" w:rsidRDefault="00935ABC" w:rsidP="003A797A">
      <w:pPr>
        <w:jc w:val="center"/>
        <w:rPr>
          <w:rFonts w:ascii="Afya Sans" w:hAnsi="Afya Sans"/>
          <w:color w:val="C00000"/>
          <w:sz w:val="24"/>
          <w:szCs w:val="24"/>
        </w:rPr>
      </w:pPr>
    </w:p>
    <w:p w:rsidR="00CD5816" w:rsidRPr="00CD5816" w:rsidRDefault="00CD5816" w:rsidP="003A797A">
      <w:pPr>
        <w:jc w:val="center"/>
        <w:rPr>
          <w:rFonts w:ascii="Afya Sans" w:hAnsi="Afya Sans"/>
          <w:color w:val="C00000"/>
          <w:sz w:val="24"/>
          <w:szCs w:val="24"/>
        </w:rPr>
      </w:pPr>
      <w:r w:rsidRPr="00CD5816">
        <w:rPr>
          <w:rFonts w:ascii="Afya Sans" w:hAnsi="Afya Sans"/>
          <w:color w:val="C00000"/>
          <w:sz w:val="24"/>
          <w:szCs w:val="24"/>
        </w:rPr>
        <w:t xml:space="preserve">Os campos destacados em </w:t>
      </w:r>
      <w:r w:rsidRPr="00CD5816">
        <w:rPr>
          <w:rFonts w:ascii="Afya Sans" w:hAnsi="Afya Sans"/>
          <w:b/>
          <w:i/>
          <w:color w:val="C00000"/>
          <w:sz w:val="24"/>
          <w:szCs w:val="24"/>
          <w:highlight w:val="yellow"/>
        </w:rPr>
        <w:t>AMARELO</w:t>
      </w:r>
      <w:r w:rsidRPr="00CD5816">
        <w:rPr>
          <w:rFonts w:ascii="Afya Sans" w:hAnsi="Afya Sans"/>
          <w:color w:val="C00000"/>
          <w:sz w:val="24"/>
          <w:szCs w:val="24"/>
        </w:rPr>
        <w:t xml:space="preserve"> devem ser </w:t>
      </w:r>
      <w:r w:rsidR="00C263EC">
        <w:rPr>
          <w:rFonts w:ascii="Afya Sans" w:hAnsi="Afya Sans"/>
          <w:color w:val="C00000"/>
          <w:sz w:val="24"/>
          <w:szCs w:val="24"/>
        </w:rPr>
        <w:t>ajustados</w:t>
      </w:r>
      <w:r w:rsidRPr="00CD5816">
        <w:rPr>
          <w:rFonts w:ascii="Afya Sans" w:hAnsi="Afya Sans"/>
          <w:color w:val="C00000"/>
          <w:sz w:val="24"/>
          <w:szCs w:val="24"/>
        </w:rPr>
        <w:t xml:space="preserve"> com as informações do Projeto de Pesquisa</w:t>
      </w:r>
    </w:p>
    <w:p w:rsidR="00B028A1" w:rsidRDefault="00B028A1" w:rsidP="00B028A1">
      <w:pPr>
        <w:spacing w:line="360" w:lineRule="auto"/>
        <w:jc w:val="both"/>
        <w:rPr>
          <w:rFonts w:cs="Arial"/>
          <w:szCs w:val="20"/>
        </w:rPr>
      </w:pPr>
    </w:p>
    <w:p w:rsidR="00B028A1" w:rsidRPr="00B028A1" w:rsidRDefault="00B028A1" w:rsidP="00B028A1">
      <w:pPr>
        <w:spacing w:line="276" w:lineRule="auto"/>
        <w:jc w:val="both"/>
        <w:rPr>
          <w:rFonts w:ascii="Afya Sans" w:hAnsi="Afya Sans" w:cs="Arial"/>
          <w:sz w:val="24"/>
          <w:szCs w:val="24"/>
        </w:rPr>
      </w:pPr>
      <w:r w:rsidRPr="00B028A1">
        <w:rPr>
          <w:rFonts w:ascii="Afya Sans" w:hAnsi="Afya Sans" w:cs="Arial"/>
          <w:sz w:val="24"/>
          <w:szCs w:val="24"/>
        </w:rPr>
        <w:t xml:space="preserve">Ao Comitê de Ética em Pesquisa </w:t>
      </w:r>
      <w:r>
        <w:rPr>
          <w:rFonts w:ascii="Afya Sans" w:hAnsi="Afya Sans" w:cs="Arial"/>
          <w:sz w:val="24"/>
          <w:szCs w:val="24"/>
        </w:rPr>
        <w:t xml:space="preserve">em Seres Humanos </w:t>
      </w:r>
      <w:r w:rsidRPr="00B028A1">
        <w:rPr>
          <w:rFonts w:ascii="Afya Sans" w:hAnsi="Afya Sans" w:cs="Arial"/>
          <w:sz w:val="24"/>
          <w:szCs w:val="24"/>
        </w:rPr>
        <w:t xml:space="preserve">da Afya Centro Universitário UNIMA </w:t>
      </w:r>
      <w:r>
        <w:rPr>
          <w:rFonts w:ascii="Afya Sans" w:hAnsi="Afya Sans" w:cs="Arial"/>
          <w:sz w:val="24"/>
          <w:szCs w:val="24"/>
        </w:rPr>
        <w:t>(</w:t>
      </w:r>
      <w:r w:rsidRPr="00B028A1">
        <w:rPr>
          <w:rFonts w:ascii="Afya Sans" w:hAnsi="Afya Sans" w:cs="Arial"/>
          <w:sz w:val="24"/>
          <w:szCs w:val="24"/>
        </w:rPr>
        <w:t>CEP UNIMA</w:t>
      </w:r>
      <w:r>
        <w:rPr>
          <w:rFonts w:ascii="Afya Sans" w:hAnsi="Afya Sans" w:cs="Arial"/>
          <w:sz w:val="24"/>
          <w:szCs w:val="24"/>
        </w:rPr>
        <w:t>)</w:t>
      </w:r>
    </w:p>
    <w:p w:rsidR="00B028A1" w:rsidRDefault="00B028A1" w:rsidP="00B028A1">
      <w:pPr>
        <w:spacing w:before="120" w:after="80"/>
        <w:rPr>
          <w:b/>
          <w:color w:val="003366"/>
          <w:sz w:val="20"/>
        </w:rPr>
      </w:pPr>
    </w:p>
    <w:p w:rsidR="00B028A1" w:rsidRPr="00B028A1" w:rsidRDefault="00B028A1" w:rsidP="00B028A1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B028A1">
        <w:rPr>
          <w:rFonts w:ascii="Afya Sans" w:hAnsi="Afya Sans"/>
          <w:color w:val="000000" w:themeColor="text1"/>
        </w:rPr>
        <w:t xml:space="preserve">Vimos requerer perante </w:t>
      </w:r>
      <w:r>
        <w:rPr>
          <w:rFonts w:ascii="Afya Sans" w:hAnsi="Afya Sans"/>
          <w:color w:val="000000" w:themeColor="text1"/>
        </w:rPr>
        <w:t xml:space="preserve">ao </w:t>
      </w:r>
      <w:r w:rsidRPr="00B028A1">
        <w:rPr>
          <w:rFonts w:ascii="Afya Sans" w:hAnsi="Afya Sans"/>
          <w:color w:val="000000" w:themeColor="text1"/>
        </w:rPr>
        <w:t>CEP UNIMA, com fulcro na Lei nº 14.874/2024, na Resolução CNS nº 466/2012 (Item IV.8), na Resolução CNS nº 510/2016 (Art. 16) e na Lei Geral de Proteção de Dados (Lei nº 13.709/2018 - LGPD), a dispensa da obtenção do Termo de Consentimento Livre e Esclarecido (TCLE) dos participantes desta pesquisa.</w:t>
      </w:r>
    </w:p>
    <w:p w:rsidR="00B028A1" w:rsidRPr="000F0794" w:rsidRDefault="00B028A1" w:rsidP="00B028A1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Esta pesquisa</w:t>
      </w:r>
      <w:r>
        <w:rPr>
          <w:rFonts w:ascii="Afya Sans" w:hAnsi="Afya Sans"/>
          <w:color w:val="000000" w:themeColor="text1"/>
        </w:rPr>
        <w:t>,</w:t>
      </w:r>
      <w:r w:rsidRPr="000F0794">
        <w:rPr>
          <w:rFonts w:ascii="Afya Sans" w:hAnsi="Afya Sans"/>
          <w:color w:val="000000" w:themeColor="text1"/>
        </w:rPr>
        <w:t xml:space="preserve">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o título da pesquisa)</w:t>
      </w:r>
      <w:r>
        <w:rPr>
          <w:rFonts w:ascii="Afya Sans" w:hAnsi="Afya Sans"/>
          <w:color w:val="000000" w:themeColor="text1"/>
        </w:rPr>
        <w:t xml:space="preserve">, </w:t>
      </w:r>
      <w:r w:rsidRPr="000F0794">
        <w:rPr>
          <w:rFonts w:ascii="Afya Sans" w:hAnsi="Afya Sans"/>
          <w:color w:val="000000" w:themeColor="text1"/>
        </w:rPr>
        <w:t xml:space="preserve">está sendo desenvolvida pelos/as pesquisadores/as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nome de todos os pesquisadores envolvidos)</w:t>
      </w:r>
      <w:r w:rsidRPr="000F0794">
        <w:rPr>
          <w:rFonts w:ascii="Afya Sans" w:hAnsi="Afya Sans"/>
          <w:color w:val="000000" w:themeColor="text1"/>
          <w:highlight w:val="yellow"/>
        </w:rPr>
        <w:t>,</w:t>
      </w:r>
      <w:r w:rsidRPr="000F0794">
        <w:rPr>
          <w:rFonts w:ascii="Afya Sans" w:hAnsi="Afya Sans"/>
          <w:color w:val="000000" w:themeColor="text1"/>
        </w:rPr>
        <w:t xml:space="preserve"> do Curso de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(inserir o curso)</w:t>
      </w:r>
      <w:r w:rsidRPr="000F0794">
        <w:rPr>
          <w:rFonts w:ascii="Afya Sans" w:hAnsi="Afya Sans"/>
          <w:color w:val="000000" w:themeColor="text1"/>
        </w:rPr>
        <w:t xml:space="preserve"> </w:t>
      </w:r>
      <w:r w:rsidRPr="000F0794">
        <w:rPr>
          <w:rFonts w:ascii="Afya Sans" w:hAnsi="Afya Sans"/>
          <w:i/>
          <w:color w:val="000000" w:themeColor="text1"/>
        </w:rPr>
        <w:t xml:space="preserve">da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(Instituição de Origem)</w:t>
      </w:r>
      <w:r w:rsidRPr="000F0794">
        <w:rPr>
          <w:rFonts w:ascii="Afya Sans" w:hAnsi="Afya Sans"/>
          <w:color w:val="000000" w:themeColor="text1"/>
          <w:highlight w:val="yellow"/>
        </w:rPr>
        <w:t>,</w:t>
      </w:r>
      <w:r w:rsidRPr="000F0794">
        <w:rPr>
          <w:rFonts w:ascii="Afya Sans" w:hAnsi="Afya Sans"/>
          <w:color w:val="000000" w:themeColor="text1"/>
        </w:rPr>
        <w:t xml:space="preserve"> sob a responsabilidade do(a) Prof(a).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(nome do professor responsável/orientador)</w:t>
      </w:r>
      <w:r>
        <w:rPr>
          <w:rFonts w:ascii="Afya Sans" w:hAnsi="Afya Sans"/>
          <w:color w:val="000000" w:themeColor="text1"/>
          <w:highlight w:val="yellow"/>
        </w:rPr>
        <w:t>.</w:t>
      </w:r>
    </w:p>
    <w:p w:rsidR="00B028A1" w:rsidRDefault="00B028A1" w:rsidP="00B028A1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ab/>
        <w:t>Os objetivos do estudo são .....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(citar utilizando termos acessíveis ao entendimento dos participantes, sem alterar o sentido dos mesmos)</w:t>
      </w:r>
      <w:r w:rsidRPr="000F0794">
        <w:rPr>
          <w:rFonts w:ascii="Afya Sans" w:hAnsi="Afya Sans"/>
          <w:color w:val="000000" w:themeColor="text1"/>
        </w:rPr>
        <w:t xml:space="preserve">......... A finalidade deste trabalho é contribuir para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(Colocar neste ponto os benefícios diretos e indiretos aos participantes da pesquisa ou à comunidade)</w:t>
      </w:r>
      <w:r w:rsidRPr="000F0794">
        <w:rPr>
          <w:rFonts w:ascii="Afya Sans" w:hAnsi="Afya Sans"/>
          <w:color w:val="000000" w:themeColor="text1"/>
        </w:rPr>
        <w:t>.</w:t>
      </w:r>
    </w:p>
    <w:p w:rsidR="008D7F1E" w:rsidRPr="000F0794" w:rsidRDefault="008D7F1E" w:rsidP="00B028A1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p w:rsidR="00B028A1" w:rsidRPr="008D7F1E" w:rsidRDefault="00B028A1" w:rsidP="008D7F1E">
      <w:pPr>
        <w:rPr>
          <w:rFonts w:ascii="Afya Sans" w:hAnsi="Afya Sans"/>
          <w:b/>
          <w:color w:val="8A0538"/>
          <w:sz w:val="24"/>
          <w:szCs w:val="24"/>
        </w:rPr>
      </w:pPr>
      <w:r w:rsidRPr="008D7F1E">
        <w:rPr>
          <w:rFonts w:ascii="Afya Sans" w:hAnsi="Afya Sans"/>
          <w:b/>
          <w:color w:val="8A0538"/>
          <w:sz w:val="24"/>
          <w:szCs w:val="24"/>
        </w:rPr>
        <w:t>FUNDAMENTAÇÃO ÉTICO-LEGAL DA SOLICITAÇ</w:t>
      </w:r>
      <w:r w:rsidR="008D7F1E">
        <w:rPr>
          <w:rFonts w:ascii="Afya Sans" w:hAnsi="Afya Sans"/>
          <w:b/>
          <w:color w:val="8A0538"/>
          <w:sz w:val="24"/>
          <w:szCs w:val="24"/>
        </w:rPr>
        <w:t>Ã</w:t>
      </w:r>
      <w:r w:rsidRPr="008D7F1E">
        <w:rPr>
          <w:rFonts w:ascii="Afya Sans" w:hAnsi="Afya Sans"/>
          <w:b/>
          <w:color w:val="8A0538"/>
          <w:sz w:val="24"/>
          <w:szCs w:val="24"/>
        </w:rPr>
        <w:t>O</w:t>
      </w:r>
    </w:p>
    <w:p w:rsidR="00B028A1" w:rsidRDefault="005B7CE2" w:rsidP="005B7CE2">
      <w:pPr>
        <w:spacing w:before="40" w:after="120" w:line="276" w:lineRule="auto"/>
        <w:ind w:firstLine="708"/>
        <w:jc w:val="both"/>
        <w:rPr>
          <w:rFonts w:ascii="Afya Sans" w:hAnsi="Afya Sans"/>
          <w:highlight w:val="yellow"/>
        </w:rPr>
      </w:pPr>
      <w:r>
        <w:rPr>
          <w:rFonts w:ascii="Afya Sans" w:hAnsi="Afya Sans"/>
        </w:rPr>
        <w:t>A</w:t>
      </w:r>
      <w:r w:rsidR="00B028A1" w:rsidRPr="00B028A1">
        <w:rPr>
          <w:rFonts w:ascii="Afya Sans" w:hAnsi="Afya Sans"/>
        </w:rPr>
        <w:t xml:space="preserve"> dispensa da obtenção do Termo de Consentimento Livre e Esclarecido (TCLE) dos participantes desta pesquisa</w:t>
      </w:r>
      <w:r>
        <w:rPr>
          <w:rFonts w:ascii="Afya Sans" w:hAnsi="Afya Sans"/>
        </w:rPr>
        <w:t xml:space="preserve"> se justifica pela</w:t>
      </w:r>
      <w:r w:rsidRPr="005B7CE2">
        <w:rPr>
          <w:rFonts w:ascii="Afya Sans" w:hAnsi="Afya Sans"/>
          <w:b/>
          <w:i/>
          <w:highlight w:val="yellow"/>
        </w:rPr>
        <w:t xml:space="preserve"> </w:t>
      </w:r>
      <w:r>
        <w:rPr>
          <w:rFonts w:ascii="Afya Sans" w:hAnsi="Afya Sans"/>
          <w:b/>
          <w:i/>
          <w:highlight w:val="yellow"/>
        </w:rPr>
        <w:t>(Descrever o motivo que inviabilizam a coleta da assinatura do TCLE pelos participantes</w:t>
      </w:r>
      <w:r w:rsidRPr="005B7CE2">
        <w:rPr>
          <w:rFonts w:ascii="Afya Sans" w:hAnsi="Afya Sans"/>
          <w:b/>
          <w:i/>
          <w:highlight w:val="yellow"/>
        </w:rPr>
        <w:t xml:space="preserve"> (ex.: óbito, mudança de domicílio, prontuários antigos, grande volume documental desprovido de contato atualizado)</w:t>
      </w:r>
      <w:r w:rsidR="00FA0290">
        <w:rPr>
          <w:rFonts w:ascii="Afya Sans" w:hAnsi="Afya Sans"/>
          <w:highlight w:val="yellow"/>
        </w:rPr>
        <w:t>.</w:t>
      </w:r>
    </w:p>
    <w:p w:rsidR="00FA0290" w:rsidRPr="00FA0290" w:rsidRDefault="00FA0290" w:rsidP="005B7CE2">
      <w:pPr>
        <w:spacing w:before="40" w:after="120" w:line="276" w:lineRule="auto"/>
        <w:ind w:firstLine="708"/>
        <w:jc w:val="both"/>
        <w:rPr>
          <w:rFonts w:ascii="Afya Sans" w:hAnsi="Afya Sans"/>
        </w:rPr>
      </w:pPr>
    </w:p>
    <w:p w:rsidR="00B028A1" w:rsidRPr="008D7F1E" w:rsidRDefault="00B028A1" w:rsidP="008D7F1E">
      <w:pPr>
        <w:jc w:val="both"/>
        <w:rPr>
          <w:rFonts w:ascii="Afya Sans" w:hAnsi="Afya Sans"/>
          <w:b/>
          <w:color w:val="8A0538"/>
          <w:sz w:val="24"/>
          <w:szCs w:val="24"/>
        </w:rPr>
      </w:pPr>
      <w:r w:rsidRPr="008D7F1E">
        <w:rPr>
          <w:rFonts w:ascii="Afya Sans" w:hAnsi="Afya Sans"/>
          <w:b/>
          <w:color w:val="8A0538"/>
          <w:sz w:val="24"/>
          <w:szCs w:val="24"/>
        </w:rPr>
        <w:t>PLANO DE MINIMIZAÇÃO DE RISCOS ÉTICOS E PROTEÇÃO DOS PARTICIPANTES</w:t>
      </w:r>
    </w:p>
    <w:p w:rsidR="00E5307A" w:rsidRDefault="00B028A1" w:rsidP="00E5307A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B028A1">
        <w:rPr>
          <w:rFonts w:ascii="Afya Sans" w:hAnsi="Afya Sans"/>
        </w:rPr>
        <w:t xml:space="preserve">A ausência do </w:t>
      </w:r>
      <w:r w:rsidR="005B7CE2">
        <w:rPr>
          <w:rFonts w:ascii="Afya Sans" w:hAnsi="Afya Sans"/>
        </w:rPr>
        <w:t>C</w:t>
      </w:r>
      <w:r w:rsidRPr="00B028A1">
        <w:rPr>
          <w:rFonts w:ascii="Afya Sans" w:hAnsi="Afya Sans"/>
        </w:rPr>
        <w:t xml:space="preserve">onsentimento </w:t>
      </w:r>
      <w:r w:rsidR="005B7CE2">
        <w:rPr>
          <w:rFonts w:ascii="Afya Sans" w:hAnsi="Afya Sans"/>
        </w:rPr>
        <w:t>L</w:t>
      </w:r>
      <w:r w:rsidRPr="00B028A1">
        <w:rPr>
          <w:rFonts w:ascii="Afya Sans" w:hAnsi="Afya Sans"/>
        </w:rPr>
        <w:t xml:space="preserve">ivre e </w:t>
      </w:r>
      <w:r w:rsidR="005B7CE2">
        <w:rPr>
          <w:rFonts w:ascii="Afya Sans" w:hAnsi="Afya Sans"/>
        </w:rPr>
        <w:t>E</w:t>
      </w:r>
      <w:r w:rsidRPr="00B028A1">
        <w:rPr>
          <w:rFonts w:ascii="Afya Sans" w:hAnsi="Afya Sans"/>
        </w:rPr>
        <w:t>sclarecido</w:t>
      </w:r>
      <w:r w:rsidR="005B7CE2">
        <w:rPr>
          <w:rFonts w:ascii="Afya Sans" w:hAnsi="Afya Sans"/>
        </w:rPr>
        <w:t xml:space="preserve"> pelos participantes</w:t>
      </w:r>
      <w:r w:rsidRPr="00B028A1">
        <w:rPr>
          <w:rFonts w:ascii="Afya Sans" w:hAnsi="Afya Sans"/>
        </w:rPr>
        <w:t xml:space="preserve"> não exime a equipe do manejo proativo de riscos. </w:t>
      </w:r>
      <w:r w:rsidR="005B7CE2" w:rsidRPr="000F0794">
        <w:rPr>
          <w:rFonts w:ascii="Afya Sans" w:hAnsi="Afya Sans"/>
          <w:color w:val="000000" w:themeColor="text1"/>
        </w:rPr>
        <w:t xml:space="preserve">Informamos que essa pesquisa possui riscos </w:t>
      </w:r>
      <w:r w:rsidR="005B7CE2" w:rsidRPr="00CA62BC">
        <w:rPr>
          <w:rFonts w:ascii="Afya Sans" w:hAnsi="Afya Sans"/>
          <w:b/>
          <w:i/>
          <w:color w:val="000000" w:themeColor="text1"/>
          <w:highlight w:val="yellow"/>
        </w:rPr>
        <w:t>(</w:t>
      </w:r>
      <w:r w:rsidR="00CA62BC" w:rsidRPr="00CA62BC">
        <w:rPr>
          <w:rFonts w:ascii="Afya Sans" w:hAnsi="Afya Sans"/>
          <w:b/>
          <w:i/>
          <w:highlight w:val="yellow"/>
        </w:rPr>
        <w:t>Descreva detalhadamente como os pesquisadores irão mitigar e minimizar os riscos decorrentes da não aplicação do TCLE (ex.: risco de quebra de sigilo, vazamento de dados sensíveis ou reidentificação dos sujeitos)</w:t>
      </w:r>
      <w:r w:rsidR="005B7CE2" w:rsidRPr="00CA62BC">
        <w:rPr>
          <w:rFonts w:ascii="Afya Sans" w:hAnsi="Afya Sans"/>
          <w:b/>
          <w:i/>
          <w:color w:val="000000" w:themeColor="text1"/>
          <w:highlight w:val="yellow"/>
        </w:rPr>
        <w:t xml:space="preserve">conforme </w:t>
      </w:r>
      <w:r w:rsidR="005B7CE2" w:rsidRPr="00CA62BC">
        <w:rPr>
          <w:rFonts w:ascii="Afya Sans" w:hAnsi="Afya Sans"/>
          <w:b/>
          <w:i/>
          <w:color w:val="000000" w:themeColor="text1"/>
          <w:highlight w:val="yellow"/>
        </w:rPr>
        <w:lastRenderedPageBreak/>
        <w:t xml:space="preserve">resoluções pertinentes CNS Nº 466/2012 ou RESOLUÇÃO CNS Nº 510/2016 e Lei </w:t>
      </w:r>
      <w:r w:rsidR="005B7CE2" w:rsidRPr="00CA62BC">
        <w:rPr>
          <w:rFonts w:ascii="Afya Sans" w:hAnsi="Afya Sans"/>
          <w:b/>
          <w:color w:val="000000" w:themeColor="text1"/>
          <w:highlight w:val="yellow"/>
        </w:rPr>
        <w:t>nº</w:t>
      </w:r>
      <w:r w:rsidR="005B7CE2" w:rsidRPr="000F0794">
        <w:rPr>
          <w:rFonts w:ascii="Afya Sans" w:hAnsi="Afya Sans"/>
          <w:b/>
          <w:i/>
          <w:color w:val="000000" w:themeColor="text1"/>
          <w:highlight w:val="yellow"/>
        </w:rPr>
        <w:t xml:space="preserve"> 14.874/2024)</w:t>
      </w:r>
      <w:r w:rsidR="005B7CE2" w:rsidRPr="000F0794">
        <w:rPr>
          <w:rFonts w:ascii="Afya Sans" w:hAnsi="Afya Sans"/>
          <w:color w:val="000000" w:themeColor="text1"/>
        </w:rPr>
        <w:t>.</w:t>
      </w:r>
    </w:p>
    <w:p w:rsidR="00E5307A" w:rsidRDefault="00E5307A" w:rsidP="00E5307A">
      <w:pPr>
        <w:spacing w:line="276" w:lineRule="auto"/>
        <w:jc w:val="center"/>
        <w:rPr>
          <w:rFonts w:ascii="Afya Sans" w:hAnsi="Afya Sans"/>
          <w:b/>
        </w:rPr>
      </w:pPr>
    </w:p>
    <w:p w:rsidR="00B028A1" w:rsidRPr="008D7F1E" w:rsidRDefault="00E5307A" w:rsidP="008D7F1E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 w:rsidRPr="008D7F1E">
        <w:rPr>
          <w:rFonts w:ascii="Afya Sans" w:hAnsi="Afya Sans"/>
          <w:b/>
          <w:color w:val="8A0538"/>
          <w:sz w:val="24"/>
          <w:szCs w:val="24"/>
        </w:rPr>
        <w:t xml:space="preserve">DECLARAÇÃO DE </w:t>
      </w:r>
      <w:r w:rsidR="00B028A1" w:rsidRPr="008D7F1E">
        <w:rPr>
          <w:rFonts w:ascii="Afya Sans" w:hAnsi="Afya Sans"/>
          <w:b/>
          <w:color w:val="8A0538"/>
          <w:sz w:val="24"/>
          <w:szCs w:val="24"/>
        </w:rPr>
        <w:t>COMPROMISSO DE SALVAGUARDA DE DADOS E GARANTIA DE SIGILO</w:t>
      </w:r>
    </w:p>
    <w:p w:rsidR="004E4E0B" w:rsidRPr="00E5307A" w:rsidRDefault="004E4E0B" w:rsidP="004E4E0B">
      <w:pPr>
        <w:spacing w:line="276" w:lineRule="auto"/>
        <w:ind w:firstLine="708"/>
        <w:jc w:val="both"/>
        <w:rPr>
          <w:rFonts w:cs="Arial"/>
          <w:sz w:val="24"/>
          <w:szCs w:val="24"/>
        </w:rPr>
      </w:pPr>
      <w:r w:rsidRPr="00E5307A">
        <w:rPr>
          <w:rFonts w:ascii="Afya Sans" w:hAnsi="Afya Sans"/>
        </w:rPr>
        <w:t xml:space="preserve">Eu,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</w:t>
      </w:r>
      <w:r>
        <w:rPr>
          <w:rFonts w:ascii="Afya Sans" w:hAnsi="Afya Sans"/>
          <w:b/>
          <w:i/>
          <w:color w:val="000000" w:themeColor="text1"/>
          <w:highlight w:val="yellow"/>
        </w:rPr>
        <w:t>nome completo do pesquisador responsável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)</w:t>
      </w:r>
      <w:r w:rsidRPr="00E5307A">
        <w:rPr>
          <w:rFonts w:ascii="Afya Sans" w:hAnsi="Afya Sans"/>
        </w:rPr>
        <w:t>, CPF nº</w:t>
      </w:r>
      <w:r>
        <w:rPr>
          <w:rFonts w:ascii="Afya Sans" w:hAnsi="Afya Sans"/>
        </w:rPr>
        <w:t xml:space="preserve">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</w:t>
      </w:r>
      <w:r>
        <w:rPr>
          <w:rFonts w:ascii="Afya Sans" w:hAnsi="Afya Sans"/>
          <w:b/>
          <w:i/>
          <w:color w:val="000000" w:themeColor="text1"/>
          <w:highlight w:val="yellow"/>
        </w:rPr>
        <w:t>inserir o número do CPF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)</w:t>
      </w:r>
      <w:r w:rsidRPr="00E5307A">
        <w:rPr>
          <w:rFonts w:ascii="Afya Sans" w:hAnsi="Afya Sans"/>
        </w:rPr>
        <w:t>, na</w:t>
      </w:r>
      <w:r>
        <w:rPr>
          <w:rFonts w:ascii="Afya Sans" w:hAnsi="Afya Sans"/>
        </w:rPr>
        <w:t xml:space="preserve"> </w:t>
      </w:r>
      <w:r w:rsidRPr="00E5307A">
        <w:rPr>
          <w:rFonts w:ascii="Afya Sans" w:hAnsi="Afya Sans"/>
        </w:rPr>
        <w:t>condição de pesquisador(a) responsável por este protocolo de</w:t>
      </w:r>
      <w:r>
        <w:rPr>
          <w:rFonts w:ascii="Afya Sans" w:hAnsi="Afya Sans"/>
        </w:rPr>
        <w:t xml:space="preserve"> </w:t>
      </w:r>
      <w:r w:rsidRPr="00E5307A">
        <w:rPr>
          <w:rFonts w:ascii="Afya Sans" w:hAnsi="Afya Sans"/>
        </w:rPr>
        <w:t xml:space="preserve">pesquisa, assumo exclusivamente </w:t>
      </w:r>
      <w:r>
        <w:rPr>
          <w:rFonts w:ascii="Afya Sans" w:hAnsi="Afya Sans"/>
        </w:rPr>
        <w:t xml:space="preserve">perante o CEP UNIMA </w:t>
      </w:r>
      <w:r w:rsidRPr="00E5307A">
        <w:rPr>
          <w:rFonts w:ascii="Afya Sans" w:hAnsi="Afya Sans"/>
        </w:rPr>
        <w:t>a responsabilidade de cumprir os termos da Lei nº 14.874/2024, da</w:t>
      </w:r>
      <w:r>
        <w:rPr>
          <w:rFonts w:ascii="Afya Sans" w:hAnsi="Afya Sans"/>
        </w:rPr>
        <w:t xml:space="preserve"> </w:t>
      </w:r>
      <w:r w:rsidRPr="00E5307A">
        <w:rPr>
          <w:rFonts w:ascii="Afya Sans" w:hAnsi="Afya Sans"/>
        </w:rPr>
        <w:t>Lei Geral de Proteção de Dados (Lei nº 13.709/2018 - LGPD), bem como os dizeres da</w:t>
      </w:r>
      <w:r>
        <w:rPr>
          <w:rFonts w:ascii="Afya Sans" w:hAnsi="Afya Sans"/>
        </w:rPr>
        <w:t xml:space="preserve"> </w:t>
      </w:r>
      <w:r w:rsidRPr="00E5307A">
        <w:rPr>
          <w:rFonts w:ascii="Afya Sans" w:hAnsi="Afya Sans"/>
        </w:rPr>
        <w:t>Resolução CNS nº 466/2012 e/ou Resolução CNS nº 510/2016 e demais</w:t>
      </w:r>
      <w:r>
        <w:rPr>
          <w:rFonts w:ascii="Afya Sans" w:hAnsi="Afya Sans"/>
        </w:rPr>
        <w:t>, os seguintes compromissos:</w:t>
      </w:r>
      <w:r w:rsidRPr="00E5307A">
        <w:rPr>
          <w:rFonts w:ascii="Afya Sans" w:hAnsi="Afya Sans"/>
        </w:rPr>
        <w:t xml:space="preserve"> </w:t>
      </w:r>
    </w:p>
    <w:p w:rsidR="00B028A1" w:rsidRPr="00B028A1" w:rsidRDefault="00B028A1" w:rsidP="00E5307A">
      <w:pPr>
        <w:spacing w:before="20" w:after="40" w:line="276" w:lineRule="auto"/>
        <w:ind w:left="216"/>
        <w:jc w:val="both"/>
        <w:rPr>
          <w:rFonts w:ascii="Afya Sans" w:hAnsi="Afya Sans"/>
        </w:rPr>
      </w:pPr>
      <w:bookmarkStart w:id="0" w:name="_GoBack"/>
      <w:bookmarkEnd w:id="0"/>
      <w:r w:rsidRPr="00B028A1">
        <w:rPr>
          <w:rFonts w:ascii="Afya Sans" w:hAnsi="Afya Sans"/>
          <w:b/>
        </w:rPr>
        <w:t xml:space="preserve">1. Anonimização e Sigilo: </w:t>
      </w:r>
      <w:r w:rsidRPr="00B028A1">
        <w:rPr>
          <w:rFonts w:ascii="Afya Sans" w:hAnsi="Afya Sans"/>
        </w:rPr>
        <w:t>Garantir a total privacidade, confidencialidade e sigilo dos dados coletados, assegurando que nenhum participante será identificado em publicações ou relatórios científicos.</w:t>
      </w:r>
    </w:p>
    <w:p w:rsidR="00B028A1" w:rsidRPr="00B028A1" w:rsidRDefault="00B028A1" w:rsidP="00E5307A">
      <w:pPr>
        <w:spacing w:before="20" w:after="40" w:line="276" w:lineRule="auto"/>
        <w:ind w:left="216"/>
        <w:jc w:val="both"/>
        <w:rPr>
          <w:rFonts w:ascii="Afya Sans" w:hAnsi="Afya Sans"/>
        </w:rPr>
      </w:pPr>
      <w:r w:rsidRPr="00B028A1">
        <w:rPr>
          <w:rFonts w:ascii="Afya Sans" w:hAnsi="Afya Sans"/>
          <w:b/>
        </w:rPr>
        <w:t xml:space="preserve">2. Não Reutilização: </w:t>
      </w:r>
      <w:r w:rsidRPr="00B028A1">
        <w:rPr>
          <w:rFonts w:ascii="Afya Sans" w:hAnsi="Afya Sans"/>
        </w:rPr>
        <w:t>Utilizar as informações exclusivamente para atingir os objetivos aprovados neste protocolo, vedada a transferência ou reuso de dados sem prévia aprovação ética.</w:t>
      </w:r>
    </w:p>
    <w:p w:rsidR="00B028A1" w:rsidRPr="00B028A1" w:rsidRDefault="00B028A1" w:rsidP="00E5307A">
      <w:pPr>
        <w:spacing w:before="20" w:after="40" w:line="276" w:lineRule="auto"/>
        <w:ind w:left="216"/>
        <w:jc w:val="both"/>
        <w:rPr>
          <w:rFonts w:ascii="Afya Sans" w:hAnsi="Afya Sans"/>
        </w:rPr>
      </w:pPr>
      <w:r w:rsidRPr="00B028A1">
        <w:rPr>
          <w:rFonts w:ascii="Afya Sans" w:hAnsi="Afya Sans"/>
          <w:b/>
        </w:rPr>
        <w:t xml:space="preserve">3. Minimização de Danos: </w:t>
      </w:r>
      <w:r w:rsidRPr="00B028A1">
        <w:rPr>
          <w:rFonts w:ascii="Afya Sans" w:hAnsi="Afya Sans"/>
        </w:rPr>
        <w:t>Assegurar que o plano de mitigação adotado impedirá prejuízos materiais, morais, psicológicos ou sociais aos titulares dos dados.</w:t>
      </w:r>
    </w:p>
    <w:p w:rsidR="00B028A1" w:rsidRDefault="00B028A1" w:rsidP="00E5307A">
      <w:pPr>
        <w:spacing w:before="20" w:after="40" w:line="276" w:lineRule="auto"/>
        <w:ind w:left="216"/>
        <w:jc w:val="both"/>
        <w:rPr>
          <w:rFonts w:ascii="Afya Sans" w:hAnsi="Afya Sans"/>
        </w:rPr>
      </w:pPr>
      <w:r w:rsidRPr="00B028A1">
        <w:rPr>
          <w:rFonts w:ascii="Afya Sans" w:hAnsi="Afya Sans"/>
          <w:b/>
        </w:rPr>
        <w:t xml:space="preserve">4. Guarda Segura: </w:t>
      </w:r>
      <w:r w:rsidRPr="00B028A1">
        <w:rPr>
          <w:rFonts w:ascii="Afya Sans" w:hAnsi="Afya Sans"/>
        </w:rPr>
        <w:t>Manter os dados sob guarda direta e confidencial pelo período mínimo de 5 (cinco) anos, promovendo o descarte seguro após este prazo conforme a Lei nº 14.874/2024 e a LGPD.</w:t>
      </w:r>
    </w:p>
    <w:p w:rsidR="00E5307A" w:rsidRDefault="00E5307A" w:rsidP="00B028A1">
      <w:pPr>
        <w:spacing w:before="20" w:after="40"/>
        <w:ind w:left="216"/>
        <w:jc w:val="both"/>
        <w:rPr>
          <w:rFonts w:ascii="Afya Sans" w:hAnsi="Afya Sans"/>
        </w:rPr>
      </w:pPr>
    </w:p>
    <w:p w:rsidR="00E5307A" w:rsidRPr="000F0794" w:rsidRDefault="00E5307A" w:rsidP="00E5307A">
      <w:pPr>
        <w:spacing w:line="276" w:lineRule="auto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Maceió, ____ de _____ de 20__</w:t>
      </w:r>
    </w:p>
    <w:p w:rsidR="00E5307A" w:rsidRDefault="00E5307A" w:rsidP="00B028A1">
      <w:pPr>
        <w:spacing w:before="20" w:after="40"/>
        <w:ind w:left="216"/>
        <w:jc w:val="both"/>
        <w:rPr>
          <w:rFonts w:ascii="Afya Sans" w:hAnsi="Afya Sans"/>
        </w:rPr>
      </w:pPr>
    </w:p>
    <w:p w:rsidR="007443B0" w:rsidRDefault="007443B0" w:rsidP="00B028A1">
      <w:pPr>
        <w:spacing w:before="20" w:after="40"/>
        <w:ind w:left="216"/>
        <w:jc w:val="both"/>
        <w:rPr>
          <w:rFonts w:ascii="Afya Sans" w:hAnsi="Afya Sans"/>
        </w:rPr>
      </w:pPr>
    </w:p>
    <w:p w:rsidR="00CA62BC" w:rsidRPr="000F0794" w:rsidRDefault="00CA62BC" w:rsidP="00CA62BC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91"/>
        <w:gridCol w:w="464"/>
        <w:gridCol w:w="464"/>
      </w:tblGrid>
      <w:tr w:rsidR="007443B0" w:rsidRPr="000F0794" w:rsidTr="00D91730">
        <w:trPr>
          <w:jc w:val="center"/>
        </w:trPr>
        <w:tc>
          <w:tcPr>
            <w:tcW w:w="4091" w:type="dxa"/>
          </w:tcPr>
          <w:p w:rsidR="007443B0" w:rsidRPr="000F0794" w:rsidRDefault="007443B0" w:rsidP="00C8263A">
            <w:pPr>
              <w:jc w:val="center"/>
              <w:rPr>
                <w:rFonts w:ascii="Afya Sans" w:hAnsi="Afya Sans"/>
                <w:color w:val="000000" w:themeColor="text1"/>
              </w:rPr>
            </w:pPr>
            <w:r w:rsidRPr="000F0794">
              <w:rPr>
                <w:rFonts w:ascii="Afya Sans" w:hAnsi="Afya Sans"/>
                <w:color w:val="000000" w:themeColor="text1"/>
              </w:rPr>
              <w:t>_________________________________________</w:t>
            </w:r>
          </w:p>
        </w:tc>
        <w:tc>
          <w:tcPr>
            <w:tcW w:w="464" w:type="dxa"/>
          </w:tcPr>
          <w:p w:rsidR="007443B0" w:rsidRPr="000F0794" w:rsidRDefault="007443B0" w:rsidP="00C8263A">
            <w:pPr>
              <w:rPr>
                <w:rFonts w:ascii="Afya Sans" w:hAnsi="Afya Sans"/>
                <w:color w:val="000000" w:themeColor="text1"/>
              </w:rPr>
            </w:pPr>
          </w:p>
        </w:tc>
        <w:tc>
          <w:tcPr>
            <w:tcW w:w="464" w:type="dxa"/>
          </w:tcPr>
          <w:p w:rsidR="007443B0" w:rsidRPr="000F0794" w:rsidRDefault="007443B0" w:rsidP="00C8263A">
            <w:pPr>
              <w:rPr>
                <w:rFonts w:ascii="Afya Sans" w:hAnsi="Afya Sans"/>
                <w:color w:val="000000" w:themeColor="text1"/>
              </w:rPr>
            </w:pPr>
          </w:p>
        </w:tc>
      </w:tr>
      <w:tr w:rsidR="007443B0" w:rsidRPr="000F0794" w:rsidTr="00D91730">
        <w:trPr>
          <w:jc w:val="center"/>
        </w:trPr>
        <w:tc>
          <w:tcPr>
            <w:tcW w:w="4091" w:type="dxa"/>
          </w:tcPr>
          <w:p w:rsidR="007443B0" w:rsidRPr="000F0794" w:rsidRDefault="007443B0" w:rsidP="00E5307A">
            <w:pPr>
              <w:jc w:val="center"/>
              <w:rPr>
                <w:rFonts w:ascii="Afya Sans" w:hAnsi="Afya Sans"/>
                <w:color w:val="000000" w:themeColor="text1"/>
                <w:sz w:val="18"/>
                <w:szCs w:val="18"/>
              </w:rPr>
            </w:pPr>
            <w:r w:rsidRPr="007443B0">
              <w:rPr>
                <w:rFonts w:ascii="Afya Sans" w:hAnsi="Afya Sans"/>
                <w:color w:val="000000" w:themeColor="text1"/>
                <w:sz w:val="20"/>
                <w:szCs w:val="18"/>
              </w:rPr>
              <w:t xml:space="preserve">Assinatura do(a) </w:t>
            </w:r>
            <w:r>
              <w:rPr>
                <w:rFonts w:ascii="Afya Sans" w:hAnsi="Afya Sans"/>
                <w:color w:val="000000" w:themeColor="text1"/>
                <w:sz w:val="20"/>
                <w:szCs w:val="18"/>
              </w:rPr>
              <w:t>P</w:t>
            </w:r>
            <w:r w:rsidRPr="007443B0">
              <w:rPr>
                <w:rFonts w:ascii="Afya Sans" w:hAnsi="Afya Sans"/>
                <w:color w:val="000000" w:themeColor="text1"/>
                <w:sz w:val="20"/>
                <w:szCs w:val="18"/>
              </w:rPr>
              <w:t xml:space="preserve">esquisador(a) </w:t>
            </w:r>
            <w:r>
              <w:rPr>
                <w:rFonts w:ascii="Afya Sans" w:hAnsi="Afya Sans"/>
                <w:color w:val="000000" w:themeColor="text1"/>
                <w:sz w:val="20"/>
                <w:szCs w:val="18"/>
              </w:rPr>
              <w:t>R</w:t>
            </w:r>
            <w:r w:rsidRPr="007443B0">
              <w:rPr>
                <w:rFonts w:ascii="Afya Sans" w:hAnsi="Afya Sans"/>
                <w:color w:val="000000" w:themeColor="text1"/>
                <w:sz w:val="20"/>
                <w:szCs w:val="18"/>
              </w:rPr>
              <w:t>esponsável</w:t>
            </w:r>
          </w:p>
        </w:tc>
        <w:tc>
          <w:tcPr>
            <w:tcW w:w="464" w:type="dxa"/>
          </w:tcPr>
          <w:p w:rsidR="007443B0" w:rsidRPr="000F0794" w:rsidRDefault="007443B0" w:rsidP="00C8263A">
            <w:pPr>
              <w:rPr>
                <w:rFonts w:ascii="Afya Sans" w:hAnsi="Afya Sans"/>
                <w:color w:val="000000" w:themeColor="text1"/>
              </w:rPr>
            </w:pPr>
          </w:p>
        </w:tc>
        <w:tc>
          <w:tcPr>
            <w:tcW w:w="464" w:type="dxa"/>
          </w:tcPr>
          <w:p w:rsidR="007443B0" w:rsidRPr="000F0794" w:rsidRDefault="007443B0" w:rsidP="00C8263A">
            <w:pPr>
              <w:rPr>
                <w:rFonts w:ascii="Afya Sans" w:hAnsi="Afya Sans"/>
                <w:color w:val="000000" w:themeColor="text1"/>
              </w:rPr>
            </w:pPr>
          </w:p>
        </w:tc>
      </w:tr>
    </w:tbl>
    <w:p w:rsidR="00CA62BC" w:rsidRDefault="00CA62BC" w:rsidP="00CA62BC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p w:rsidR="00B028A1" w:rsidRDefault="00B028A1" w:rsidP="00B028A1"/>
    <w:p w:rsidR="00B028A1" w:rsidRDefault="00B028A1" w:rsidP="00FB0C8A">
      <w:pPr>
        <w:spacing w:line="276" w:lineRule="auto"/>
        <w:jc w:val="both"/>
        <w:rPr>
          <w:rFonts w:ascii="Afya Sans" w:hAnsi="Afya Sans"/>
          <w:color w:val="000000" w:themeColor="text1"/>
        </w:rPr>
      </w:pPr>
    </w:p>
    <w:sectPr w:rsidR="00B028A1" w:rsidSect="00F057D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439" w:rsidRDefault="00D02439" w:rsidP="00FE1A68">
      <w:r>
        <w:separator/>
      </w:r>
    </w:p>
  </w:endnote>
  <w:endnote w:type="continuationSeparator" w:id="0">
    <w:p w:rsidR="00D02439" w:rsidRDefault="00D02439" w:rsidP="00FE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fya Sans">
    <w:panose1 w:val="00000000000000000000"/>
    <w:charset w:val="00"/>
    <w:family w:val="auto"/>
    <w:pitch w:val="variable"/>
    <w:sig w:usb0="8000006F" w:usb1="0000007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8E" w:rsidRDefault="00EF1F14">
    <w:pPr>
      <w:jc w:val="center"/>
    </w:pPr>
    <w:r>
      <w:rPr>
        <w:b/>
        <w:noProof/>
        <w:color w:val="8A0538"/>
        <w:sz w:val="19"/>
      </w:rPr>
      <w:drawing>
        <wp:anchor distT="0" distB="0" distL="114300" distR="114300" simplePos="0" relativeHeight="251660288" behindDoc="1" locked="0" layoutInCell="1" allowOverlap="1" wp14:anchorId="12850593">
          <wp:simplePos x="0" y="0"/>
          <wp:positionH relativeFrom="page">
            <wp:posOffset>-164465</wp:posOffset>
          </wp:positionH>
          <wp:positionV relativeFrom="paragraph">
            <wp:posOffset>-1628140</wp:posOffset>
          </wp:positionV>
          <wp:extent cx="7696200" cy="2678665"/>
          <wp:effectExtent l="0" t="0" r="0" b="762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2678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709C">
      <w:rPr>
        <w:color w:val="8A0538"/>
        <w:sz w:val="1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439" w:rsidRDefault="00D02439" w:rsidP="00FE1A68">
      <w:r>
        <w:separator/>
      </w:r>
    </w:p>
  </w:footnote>
  <w:footnote w:type="continuationSeparator" w:id="0">
    <w:p w:rsidR="00D02439" w:rsidRDefault="00D02439" w:rsidP="00FE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A68" w:rsidRDefault="003A1182" w:rsidP="00F057DE">
    <w:pPr>
      <w:spacing w:before="80" w:after="80"/>
      <w:ind w:left="2977"/>
    </w:pPr>
    <w:r w:rsidRPr="003A1182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1421DC86" wp14:editId="6E19B7AF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2819400" cy="652547"/>
          <wp:effectExtent l="0" t="0" r="0" b="0"/>
          <wp:wrapNone/>
          <wp:docPr id="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8405" cy="65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1A68" w:rsidRDefault="00EB422B">
    <w:pPr>
      <w:pStyle w:val="Cabealho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68"/>
    <w:rsid w:val="00031B22"/>
    <w:rsid w:val="000B2D9A"/>
    <w:rsid w:val="000F0794"/>
    <w:rsid w:val="0012041B"/>
    <w:rsid w:val="00193437"/>
    <w:rsid w:val="00194267"/>
    <w:rsid w:val="001E238F"/>
    <w:rsid w:val="002367D4"/>
    <w:rsid w:val="0026472C"/>
    <w:rsid w:val="00310555"/>
    <w:rsid w:val="00312D67"/>
    <w:rsid w:val="003429E4"/>
    <w:rsid w:val="0037227C"/>
    <w:rsid w:val="003A1182"/>
    <w:rsid w:val="003A797A"/>
    <w:rsid w:val="003B4D80"/>
    <w:rsid w:val="003E45F1"/>
    <w:rsid w:val="00410336"/>
    <w:rsid w:val="0041234B"/>
    <w:rsid w:val="00413335"/>
    <w:rsid w:val="004738C7"/>
    <w:rsid w:val="00485D8E"/>
    <w:rsid w:val="00492111"/>
    <w:rsid w:val="00492CBB"/>
    <w:rsid w:val="004E4E0B"/>
    <w:rsid w:val="0054709C"/>
    <w:rsid w:val="0055699E"/>
    <w:rsid w:val="005718BA"/>
    <w:rsid w:val="005A083E"/>
    <w:rsid w:val="005B7CE2"/>
    <w:rsid w:val="00654951"/>
    <w:rsid w:val="00681C61"/>
    <w:rsid w:val="00691C59"/>
    <w:rsid w:val="00693194"/>
    <w:rsid w:val="006A6063"/>
    <w:rsid w:val="006A7F11"/>
    <w:rsid w:val="00730FC4"/>
    <w:rsid w:val="00731426"/>
    <w:rsid w:val="007443B0"/>
    <w:rsid w:val="00771F4C"/>
    <w:rsid w:val="00795BE7"/>
    <w:rsid w:val="007B6470"/>
    <w:rsid w:val="007E62BD"/>
    <w:rsid w:val="00846C9F"/>
    <w:rsid w:val="008B7282"/>
    <w:rsid w:val="008D7F1E"/>
    <w:rsid w:val="009161D5"/>
    <w:rsid w:val="00935ABC"/>
    <w:rsid w:val="009B62FF"/>
    <w:rsid w:val="00A02C75"/>
    <w:rsid w:val="00A96317"/>
    <w:rsid w:val="00A96838"/>
    <w:rsid w:val="00AA5FB5"/>
    <w:rsid w:val="00AF398C"/>
    <w:rsid w:val="00B028A1"/>
    <w:rsid w:val="00B20A33"/>
    <w:rsid w:val="00C263EC"/>
    <w:rsid w:val="00CA62BC"/>
    <w:rsid w:val="00CD5816"/>
    <w:rsid w:val="00D02439"/>
    <w:rsid w:val="00D12702"/>
    <w:rsid w:val="00D725D2"/>
    <w:rsid w:val="00DC0A42"/>
    <w:rsid w:val="00DF7183"/>
    <w:rsid w:val="00DF7485"/>
    <w:rsid w:val="00E15F48"/>
    <w:rsid w:val="00E16A56"/>
    <w:rsid w:val="00E3535E"/>
    <w:rsid w:val="00E463AD"/>
    <w:rsid w:val="00E5307A"/>
    <w:rsid w:val="00E97228"/>
    <w:rsid w:val="00EA0981"/>
    <w:rsid w:val="00EA20C1"/>
    <w:rsid w:val="00EB422B"/>
    <w:rsid w:val="00EF1F14"/>
    <w:rsid w:val="00F057DE"/>
    <w:rsid w:val="00F342C5"/>
    <w:rsid w:val="00FA0290"/>
    <w:rsid w:val="00FB0C8A"/>
    <w:rsid w:val="00FD73D4"/>
    <w:rsid w:val="00FE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EDA50-30C2-4179-A43B-F35FFF7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0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E1A6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1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1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1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1A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A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1A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1A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1A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1A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1A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E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1A6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E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1A6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E1A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1A6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E1A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1A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1A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1A6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E1A68"/>
  </w:style>
  <w:style w:type="paragraph" w:styleId="Rodap">
    <w:name w:val="footer"/>
    <w:basedOn w:val="Normal"/>
    <w:link w:val="Rodap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E1A68"/>
  </w:style>
  <w:style w:type="paragraph" w:styleId="Corpodetexto">
    <w:name w:val="Body Text"/>
    <w:basedOn w:val="Normal"/>
    <w:link w:val="CorpodetextoChar"/>
    <w:uiPriority w:val="1"/>
    <w:qFormat/>
    <w:rsid w:val="00AA5FB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A5FB5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Forte">
    <w:name w:val="Strong"/>
    <w:basedOn w:val="Fontepargpadro"/>
    <w:qFormat/>
    <w:rsid w:val="00F342C5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F079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F0794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0F0794"/>
    <w:rPr>
      <w:vertAlign w:val="superscript"/>
    </w:rPr>
  </w:style>
  <w:style w:type="table" w:styleId="Tabelacomgrade">
    <w:name w:val="Table Grid"/>
    <w:basedOn w:val="Tabelanormal"/>
    <w:uiPriority w:val="39"/>
    <w:rsid w:val="005B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4c989dba25250dab9599d7250123f87d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7cc040e3f1ae7c0f64a97588ae168145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32CCE-8387-4C47-8770-F38E1970E6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99b0cd-c15e-4a0c-ab8b-c0c78e9e67df"/>
    <ds:schemaRef ds:uri="35a272bf-c622-42f5-9ab2-191eeead6ae3"/>
  </ds:schemaRefs>
</ds:datastoreItem>
</file>

<file path=customXml/itemProps2.xml><?xml version="1.0" encoding="utf-8"?>
<ds:datastoreItem xmlns:ds="http://schemas.openxmlformats.org/officeDocument/2006/customXml" ds:itemID="{980FDDF9-52D4-475F-A638-E5C843B43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60F38-883A-4366-B8F0-8546D4E54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272bf-c622-42f5-9ab2-191eeead6ae3"/>
    <ds:schemaRef ds:uri="4e99b0cd-c15e-4a0c-ab8b-c0c78e9e6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6757A3-6ABD-407F-B521-64B5A545B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559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 da Silva Santos</dc:creator>
  <cp:keywords/>
  <dc:description/>
  <cp:lastModifiedBy>Vinicius Minatel</cp:lastModifiedBy>
  <cp:revision>8</cp:revision>
  <cp:lastPrinted>2026-03-25T14:09:00Z</cp:lastPrinted>
  <dcterms:created xsi:type="dcterms:W3CDTF">2026-09-04T18:32:00Z</dcterms:created>
  <dcterms:modified xsi:type="dcterms:W3CDTF">2026-09-09T20:21:00Z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