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MEA Nº01/2026  PROSAS COM A ESCOLA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ANEXO 3: </w:t>
      </w:r>
      <w:r w:rsidDel="00000000" w:rsidR="00000000" w:rsidRPr="00000000">
        <w:rPr>
          <w:rtl w:val="0"/>
        </w:rPr>
        <w:t xml:space="preserve">Relatório final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 de exposição e </w:t>
            </w:r>
            <w:r w:rsidDel="00000000" w:rsidR="00000000" w:rsidRPr="00000000">
              <w:rPr>
                <w:rtl w:val="0"/>
              </w:rPr>
              <w:t xml:space="preserve">atividade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educativa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de público atendido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Registro fotográfico (inserir até 10 imagens)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 resultados foram alcançados? Explique.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como </w:t>
            </w:r>
            <w:r w:rsidDel="00000000" w:rsidR="00000000" w:rsidRPr="00000000">
              <w:rPr>
                <w:rtl w:val="0"/>
              </w:rPr>
              <w:t xml:space="preserve">o projeto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realizad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 dos alunos participantes.</w:t>
            </w:r>
          </w:p>
        </w:tc>
      </w:tr>
    </w:tbl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first"/>
      <w:footerReference r:id="rId8" w:type="even"/>
      <w:pgSz w:h="16838" w:w="11906" w:orient="portrait"/>
      <w:pgMar w:bottom="1134" w:top="1134" w:left="1701" w:right="1134" w:header="709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63400" y="3530445"/>
                        <a:ext cx="9652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Company Use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3" name="image1.png"/>
              <a:graphic>
                <a:graphicData uri="http://schemas.openxmlformats.org/drawingml/2006/picture">
                  <pic:pic>
                    <pic:nvPicPr>
                      <pic:cNvPr descr="Company Us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725" cy="508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63400" y="3530445"/>
                        <a:ext cx="9652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Company Use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4" name="image2.png"/>
              <a:graphic>
                <a:graphicData uri="http://schemas.openxmlformats.org/drawingml/2006/picture">
                  <pic:pic>
                    <pic:nvPicPr>
                      <pic:cNvPr descr="Company Us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725" cy="508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0" w:lineRule="auto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  <w:jc w:val="right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0" w:lineRule="auto"/>
      <w:ind w:left="717" w:hanging="360"/>
    </w:pPr>
    <w:rPr>
      <w:rFonts w:ascii="Calibri" w:cs="Calibri" w:eastAsia="Calibri" w:hAnsi="Calibri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258E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258E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258E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43A9F"/>
    <w:rPr>
      <w:rFonts w:ascii="Arial" w:hAnsi="Arial" w:cstheme="majorBidi" w:eastAsiaTheme="majorEastAsia"/>
      <w:b w:val="1"/>
      <w:kern w:val="0"/>
      <w:sz w:val="24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FB5042"/>
    <w:rPr>
      <w:rFonts w:ascii="Arial" w:hAnsi="Arial" w:cstheme="majorBidi" w:eastAsiaTheme="majorEastAsia"/>
      <w:kern w:val="0"/>
      <w:sz w:val="24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BF030C"/>
    <w:rPr>
      <w:rFonts w:asciiTheme="majorHAnsi" w:cstheme="majorBidi" w:eastAsiaTheme="majorEastAsia" w:hAnsiTheme="majorHAnsi"/>
      <w:color w:val="000000" w:themeColor="text1"/>
      <w:kern w:val="0"/>
      <w:sz w:val="24"/>
      <w:szCs w:val="28"/>
    </w:rPr>
  </w:style>
  <w:style w:type="character" w:styleId="Ttulo4Char" w:customStyle="1">
    <w:name w:val="Título 4 Char"/>
    <w:basedOn w:val="Fontepargpadro"/>
    <w:link w:val="Ttulo4"/>
    <w:uiPriority w:val="9"/>
    <w:rsid w:val="00794963"/>
    <w:rPr>
      <w:rFonts w:ascii="Arial" w:hAnsi="Arial" w:cstheme="majorBidi" w:eastAsiaTheme="majorEastAsia"/>
      <w:i w:val="1"/>
      <w:iCs w:val="1"/>
      <w:kern w:val="0"/>
    </w:rPr>
  </w:style>
  <w:style w:type="character" w:styleId="Ttulo5Char" w:customStyle="1">
    <w:name w:val="Título 5 Char"/>
    <w:basedOn w:val="Fontepargpadro"/>
    <w:link w:val="Ttulo5"/>
    <w:uiPriority w:val="9"/>
    <w:rsid w:val="00E90F90"/>
    <w:rPr>
      <w:rFonts w:ascii="Arial" w:hAnsi="Arial" w:cstheme="majorBidi" w:eastAsiaTheme="majorEastAsia"/>
      <w:i w:val="1"/>
      <w:kern w:val="0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258E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258E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258E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258E9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3258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3258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258E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3258E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3258E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3258E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258E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258E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258E9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3258E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258E9"/>
  </w:style>
  <w:style w:type="paragraph" w:styleId="Rodap">
    <w:name w:val="footer"/>
    <w:basedOn w:val="Normal"/>
    <w:link w:val="RodapChar"/>
    <w:uiPriority w:val="99"/>
    <w:unhideWhenUsed w:val="1"/>
    <w:rsid w:val="003258E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258E9"/>
  </w:style>
  <w:style w:type="table" w:styleId="Tabelacomgrade">
    <w:name w:val="Table Grid"/>
    <w:basedOn w:val="Tabelanormal"/>
    <w:uiPriority w:val="39"/>
    <w:rsid w:val="00571E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0052A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9E5B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E5B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+NHTbUMgoxAYh0b6EtF4GvKhA==">CgMxLjA4AHIhMXJpQ1JEclpCSXdfblNHNHNGVFI2TjZGaGhmZUZDV2Fm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2024-11-03T21:16:00Z</dcterms:created>
  <dc:creator>Karina 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51444621,6bf964ce,5f0f0508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Company Use</vt:lpwstr>
  </property>
  <property fmtid="{D5CDD505-2E9C-101B-9397-08002B2CF9AE}" pid="5" name="MSIP_Label_6388fff8-b053-4fb1-90cd-f0bc93ae9791_Enabled">
    <vt:lpwstr>true</vt:lpwstr>
  </property>
  <property fmtid="{D5CDD505-2E9C-101B-9397-08002B2CF9AE}" pid="6" name="MSIP_Label_6388fff8-b053-4fb1-90cd-f0bc93ae9791_SetDate">
    <vt:lpwstr>2024-11-02T16:40:19Z</vt:lpwstr>
  </property>
  <property fmtid="{D5CDD505-2E9C-101B-9397-08002B2CF9AE}" pid="7" name="MSIP_Label_6388fff8-b053-4fb1-90cd-f0bc93ae9791_Method">
    <vt:lpwstr>Privileged</vt:lpwstr>
  </property>
  <property fmtid="{D5CDD505-2E9C-101B-9397-08002B2CF9AE}" pid="8" name="MSIP_Label_6388fff8-b053-4fb1-90cd-f0bc93ae9791_Name">
    <vt:lpwstr>Company Use</vt:lpwstr>
  </property>
  <property fmtid="{D5CDD505-2E9C-101B-9397-08002B2CF9AE}" pid="9" name="MSIP_Label_6388fff8-b053-4fb1-90cd-f0bc93ae9791_SiteId">
    <vt:lpwstr>39b03722-b836-496a-85ec-850f0957ca6b</vt:lpwstr>
  </property>
  <property fmtid="{D5CDD505-2E9C-101B-9397-08002B2CF9AE}" pid="10" name="MSIP_Label_6388fff8-b053-4fb1-90cd-f0bc93ae9791_ActionId">
    <vt:lpwstr>6db65fdf-fdef-4ffd-ae63-600caf43c011</vt:lpwstr>
  </property>
  <property fmtid="{D5CDD505-2E9C-101B-9397-08002B2CF9AE}" pid="11" name="MSIP_Label_6388fff8-b053-4fb1-90cd-f0bc93ae9791_ContentBits">
    <vt:lpwstr>2</vt:lpwstr>
  </property>
</Properties>
</file>