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F8A3" w14:textId="63A6A731" w:rsidR="00932491" w:rsidRDefault="00B25492" w:rsidP="00932491">
      <w:pPr>
        <w:spacing w:after="252" w:line="259" w:lineRule="auto"/>
        <w:ind w:left="0" w:firstLine="0"/>
        <w:jc w:val="center"/>
        <w:rPr>
          <w:rFonts w:ascii="Times New Roman" w:hAnsi="Times New Roman" w:cs="Times New Roman"/>
          <w:sz w:val="22"/>
        </w:rPr>
      </w:pPr>
      <w:r w:rsidRPr="004F7EE3">
        <w:rPr>
          <w:rFonts w:ascii="Times New Roman" w:hAnsi="Times New Roman" w:cs="Times New Roman"/>
          <w:noProof/>
          <w:sz w:val="40"/>
        </w:rPr>
        <w:drawing>
          <wp:anchor distT="0" distB="0" distL="114300" distR="114300" simplePos="0" relativeHeight="251658240" behindDoc="0" locked="0" layoutInCell="1" allowOverlap="1" wp14:anchorId="46300531" wp14:editId="7983D778">
            <wp:simplePos x="0" y="0"/>
            <wp:positionH relativeFrom="column">
              <wp:posOffset>5307685</wp:posOffset>
            </wp:positionH>
            <wp:positionV relativeFrom="paragraph">
              <wp:posOffset>-257865</wp:posOffset>
            </wp:positionV>
            <wp:extent cx="1342236" cy="320875"/>
            <wp:effectExtent l="0" t="0" r="0" b="317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GENOMICS - TM Logo - Blue7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236" cy="320875"/>
                    </a:xfrm>
                    <a:prstGeom prst="rect">
                      <a:avLst/>
                    </a:prstGeom>
                  </pic:spPr>
                </pic:pic>
              </a:graphicData>
            </a:graphic>
            <wp14:sizeRelH relativeFrom="margin">
              <wp14:pctWidth>0</wp14:pctWidth>
            </wp14:sizeRelH>
            <wp14:sizeRelV relativeFrom="margin">
              <wp14:pctHeight>0</wp14:pctHeight>
            </wp14:sizeRelV>
          </wp:anchor>
        </w:drawing>
      </w:r>
      <w:r w:rsidR="00645395" w:rsidRPr="004F7EE3">
        <w:rPr>
          <w:rFonts w:ascii="Times New Roman" w:hAnsi="Times New Roman" w:cs="Times New Roman"/>
          <w:sz w:val="40"/>
        </w:rPr>
        <w:t xml:space="preserve">   </w:t>
      </w:r>
      <w:r w:rsidR="00F66C94" w:rsidRPr="004F7EE3">
        <w:rPr>
          <w:rFonts w:ascii="Times New Roman" w:hAnsi="Times New Roman" w:cs="Times New Roman"/>
          <w:sz w:val="40"/>
        </w:rPr>
        <w:t>Genetic Test</w:t>
      </w:r>
      <w:r w:rsidR="009D53FA">
        <w:rPr>
          <w:rFonts w:ascii="Times New Roman" w:hAnsi="Times New Roman" w:cs="Times New Roman"/>
          <w:sz w:val="40"/>
        </w:rPr>
        <w:t>s</w:t>
      </w:r>
      <w:r w:rsidR="00F66C94" w:rsidRPr="004F7EE3">
        <w:rPr>
          <w:rFonts w:ascii="Times New Roman" w:hAnsi="Times New Roman" w:cs="Times New Roman"/>
          <w:sz w:val="40"/>
        </w:rPr>
        <w:t xml:space="preserve"> </w:t>
      </w:r>
      <w:r w:rsidR="009D53FA">
        <w:rPr>
          <w:rFonts w:ascii="Times New Roman" w:hAnsi="Times New Roman" w:cs="Times New Roman"/>
          <w:sz w:val="40"/>
        </w:rPr>
        <w:t>–</w:t>
      </w:r>
      <w:r w:rsidR="009D784D">
        <w:rPr>
          <w:rFonts w:ascii="Times New Roman" w:hAnsi="Times New Roman" w:cs="Times New Roman"/>
          <w:sz w:val="40"/>
        </w:rPr>
        <w:t xml:space="preserve"> </w:t>
      </w:r>
      <w:r w:rsidR="009D53FA">
        <w:rPr>
          <w:rFonts w:ascii="Times New Roman" w:hAnsi="Times New Roman" w:cs="Times New Roman"/>
          <w:sz w:val="40"/>
        </w:rPr>
        <w:t xml:space="preserve">Patient </w:t>
      </w:r>
      <w:r w:rsidR="00F66C94" w:rsidRPr="004F7EE3">
        <w:rPr>
          <w:rFonts w:ascii="Times New Roman" w:hAnsi="Times New Roman" w:cs="Times New Roman"/>
          <w:sz w:val="40"/>
        </w:rPr>
        <w:t>Informed Consent Form</w:t>
      </w:r>
      <w:r w:rsidR="00645395" w:rsidRPr="004F7EE3">
        <w:rPr>
          <w:rFonts w:ascii="Times New Roman" w:hAnsi="Times New Roman" w:cs="Times New Roman"/>
          <w:sz w:val="40"/>
        </w:rPr>
        <w:t xml:space="preserve"> </w:t>
      </w:r>
      <w:r w:rsidR="00645395" w:rsidRPr="004F7EE3">
        <w:rPr>
          <w:rFonts w:ascii="Times New Roman" w:hAnsi="Times New Roman" w:cs="Times New Roman"/>
          <w:sz w:val="22"/>
        </w:rPr>
        <w:t xml:space="preserve"> </w:t>
      </w:r>
    </w:p>
    <w:p w14:paraId="1AE0E7B3" w14:textId="6EDE1D22" w:rsidR="00932491" w:rsidRDefault="00932491" w:rsidP="00BD1708">
      <w:pPr>
        <w:spacing w:after="0" w:line="360" w:lineRule="auto"/>
        <w:jc w:val="both"/>
        <w:rPr>
          <w:rFonts w:ascii="Times New Roman" w:hAnsi="Times New Roman" w:cs="Times New Roman"/>
          <w:szCs w:val="24"/>
        </w:rPr>
      </w:pPr>
      <w:r w:rsidRPr="00BD1708">
        <w:rPr>
          <w:rFonts w:ascii="Times New Roman" w:hAnsi="Times New Roman" w:cs="Times New Roman"/>
          <w:szCs w:val="24"/>
        </w:rPr>
        <w:t>Before you choose to have your specimen(s)</w:t>
      </w:r>
      <w:r w:rsidR="00D621F8" w:rsidRPr="00BD1708">
        <w:rPr>
          <w:rFonts w:ascii="Times New Roman" w:hAnsi="Times New Roman" w:cs="Times New Roman"/>
          <w:szCs w:val="24"/>
        </w:rPr>
        <w:t>/clinical samples</w:t>
      </w:r>
      <w:r w:rsidRPr="00BD1708">
        <w:rPr>
          <w:rFonts w:ascii="Times New Roman" w:hAnsi="Times New Roman" w:cs="Times New Roman"/>
          <w:szCs w:val="24"/>
        </w:rPr>
        <w:t xml:space="preserve"> for genomic </w:t>
      </w:r>
      <w:r w:rsidR="00A41AC8">
        <w:rPr>
          <w:rFonts w:ascii="Times New Roman" w:hAnsi="Times New Roman" w:cs="Times New Roman" w:hint="eastAsia"/>
          <w:szCs w:val="24"/>
        </w:rPr>
        <w:t>t</w:t>
      </w:r>
      <w:r w:rsidR="00A41AC8">
        <w:rPr>
          <w:rFonts w:ascii="Times New Roman" w:hAnsi="Times New Roman" w:cs="Times New Roman"/>
          <w:szCs w:val="24"/>
        </w:rPr>
        <w:t xml:space="preserve">est </w:t>
      </w:r>
      <w:r w:rsidRPr="00BD1708">
        <w:rPr>
          <w:rFonts w:ascii="Times New Roman" w:hAnsi="Times New Roman" w:cs="Times New Roman"/>
          <w:szCs w:val="24"/>
        </w:rPr>
        <w:t>at ACT Genomics Co. Ltd.</w:t>
      </w:r>
      <w:r w:rsidR="009D53FA" w:rsidRPr="00BD1708">
        <w:rPr>
          <w:rFonts w:ascii="Times New Roman" w:hAnsi="Times New Roman" w:cs="Times New Roman"/>
          <w:szCs w:val="24"/>
        </w:rPr>
        <w:t xml:space="preserve"> (</w:t>
      </w:r>
      <w:r w:rsidR="008A691B">
        <w:rPr>
          <w:rFonts w:ascii="Times New Roman" w:hAnsi="Times New Roman" w:cs="Times New Roman"/>
          <w:szCs w:val="24"/>
        </w:rPr>
        <w:t xml:space="preserve">Hereafter referred to as </w:t>
      </w:r>
      <w:r w:rsidR="009D53FA" w:rsidRPr="00BD1708">
        <w:rPr>
          <w:rFonts w:ascii="Times New Roman" w:hAnsi="Times New Roman" w:cs="Times New Roman"/>
          <w:szCs w:val="24"/>
        </w:rPr>
        <w:t>“ACT Genomics”</w:t>
      </w:r>
      <w:r w:rsidR="008A691B">
        <w:rPr>
          <w:rFonts w:ascii="Times New Roman" w:hAnsi="Times New Roman" w:cs="Times New Roman"/>
          <w:szCs w:val="24"/>
        </w:rPr>
        <w:t xml:space="preserve">. </w:t>
      </w:r>
      <w:r w:rsidR="008A691B" w:rsidRPr="008A691B">
        <w:rPr>
          <w:rFonts w:ascii="Times New Roman" w:hAnsi="Times New Roman" w:cs="Times New Roman"/>
          <w:szCs w:val="24"/>
        </w:rPr>
        <w:t>This includes its affiliated companies in Hong Kong, Taiwan, and Thailand.</w:t>
      </w:r>
      <w:r w:rsidR="009D53FA" w:rsidRPr="00BD1708">
        <w:rPr>
          <w:rFonts w:ascii="Times New Roman" w:hAnsi="Times New Roman" w:cs="Times New Roman"/>
          <w:szCs w:val="24"/>
        </w:rPr>
        <w:t>)</w:t>
      </w:r>
      <w:r w:rsidRPr="00BD1708">
        <w:rPr>
          <w:rFonts w:ascii="Times New Roman" w:hAnsi="Times New Roman" w:cs="Times New Roman"/>
          <w:szCs w:val="24"/>
        </w:rPr>
        <w:t>, please read this form and make sure you</w:t>
      </w:r>
      <w:r w:rsidR="009D53FA" w:rsidRPr="00BD1708">
        <w:rPr>
          <w:rFonts w:ascii="Times New Roman" w:hAnsi="Times New Roman" w:cs="Times New Roman"/>
          <w:szCs w:val="24"/>
        </w:rPr>
        <w:t xml:space="preserve"> fully</w:t>
      </w:r>
      <w:r w:rsidRPr="00BD1708">
        <w:rPr>
          <w:rFonts w:ascii="Times New Roman" w:hAnsi="Times New Roman" w:cs="Times New Roman"/>
          <w:szCs w:val="24"/>
        </w:rPr>
        <w:t xml:space="preserve"> understand the purpose, procedures, limitations and risks involved in doing this test. If you </w:t>
      </w:r>
      <w:r w:rsidR="00946EE5" w:rsidRPr="00BD1708">
        <w:rPr>
          <w:rFonts w:ascii="Times New Roman" w:hAnsi="Times New Roman" w:cs="Times New Roman"/>
          <w:szCs w:val="24"/>
        </w:rPr>
        <w:t>have</w:t>
      </w:r>
      <w:r w:rsidR="009D53FA" w:rsidRPr="00BD1708">
        <w:rPr>
          <w:rFonts w:ascii="Times New Roman" w:hAnsi="Times New Roman" w:cs="Times New Roman"/>
          <w:szCs w:val="24"/>
        </w:rPr>
        <w:t xml:space="preserve"> any questions</w:t>
      </w:r>
      <w:r w:rsidRPr="00BD1708">
        <w:rPr>
          <w:rFonts w:ascii="Times New Roman" w:hAnsi="Times New Roman" w:cs="Times New Roman"/>
          <w:szCs w:val="24"/>
        </w:rPr>
        <w:t>, please consult your referring doctor prior to signing this consent form.</w:t>
      </w:r>
    </w:p>
    <w:p w14:paraId="002DF481" w14:textId="7E099B40" w:rsidR="004E241B" w:rsidRPr="00BD1708" w:rsidRDefault="004E241B" w:rsidP="00BD1708">
      <w:pPr>
        <w:spacing w:after="0" w:line="360" w:lineRule="auto"/>
        <w:jc w:val="both"/>
        <w:rPr>
          <w:rFonts w:ascii="Times New Roman" w:hAnsi="Times New Roman" w:cs="Times New Roman"/>
          <w:szCs w:val="24"/>
        </w:rPr>
      </w:pPr>
    </w:p>
    <w:p w14:paraId="33F22017" w14:textId="10056D7A" w:rsidR="00932491" w:rsidRPr="00946EE5" w:rsidRDefault="00932491" w:rsidP="001D21CD">
      <w:pPr>
        <w:pStyle w:val="1"/>
        <w:numPr>
          <w:ilvl w:val="0"/>
          <w:numId w:val="13"/>
        </w:numPr>
        <w:spacing w:line="360" w:lineRule="auto"/>
        <w:jc w:val="both"/>
        <w:rPr>
          <w:rFonts w:ascii="Times New Roman" w:hAnsi="Times New Roman" w:cs="Times New Roman"/>
          <w:sz w:val="20"/>
        </w:rPr>
      </w:pPr>
      <w:r w:rsidRPr="00946EE5">
        <w:rPr>
          <w:rFonts w:ascii="Times New Roman" w:hAnsi="Times New Roman" w:cs="Times New Roman"/>
          <w:b/>
          <w:szCs w:val="28"/>
        </w:rPr>
        <w:t>T</w:t>
      </w:r>
      <w:r w:rsidRPr="00946EE5">
        <w:rPr>
          <w:rFonts w:ascii="Times New Roman" w:hAnsi="Times New Roman" w:cs="Times New Roman"/>
          <w:b/>
        </w:rPr>
        <w:t>esting Purpose</w:t>
      </w:r>
    </w:p>
    <w:p w14:paraId="5E82C067" w14:textId="10D61D7B" w:rsidR="00932491" w:rsidRPr="00946EE5" w:rsidRDefault="00872418" w:rsidP="00BD1708">
      <w:pPr>
        <w:spacing w:after="0" w:line="360" w:lineRule="auto"/>
        <w:jc w:val="both"/>
        <w:rPr>
          <w:rFonts w:ascii="Times New Roman" w:hAnsi="Times New Roman" w:cs="Times New Roman"/>
          <w:szCs w:val="24"/>
        </w:rPr>
      </w:pPr>
      <w:r>
        <w:rPr>
          <w:rFonts w:ascii="Times New Roman" w:hAnsi="Times New Roman" w:cs="Times New Roman"/>
          <w:szCs w:val="24"/>
        </w:rPr>
        <w:t>ACT Genomics’ cancer genetic testing service is used to</w:t>
      </w:r>
      <w:r w:rsidR="0009411F" w:rsidRPr="0009411F">
        <w:rPr>
          <w:rFonts w:ascii="Times New Roman" w:hAnsi="Times New Roman" w:cs="Times New Roman"/>
          <w:szCs w:val="24"/>
        </w:rPr>
        <w:t xml:space="preserve"> detect specific gene mutations related to cancer. </w:t>
      </w:r>
      <w:r w:rsidR="00582416" w:rsidRPr="00946EE5">
        <w:rPr>
          <w:rFonts w:ascii="Times New Roman" w:hAnsi="Times New Roman" w:cs="Times New Roman"/>
          <w:szCs w:val="24"/>
        </w:rPr>
        <w:t xml:space="preserve"> This information can be used to </w:t>
      </w:r>
      <w:r w:rsidR="001D21CD" w:rsidRPr="00946EE5">
        <w:rPr>
          <w:rFonts w:ascii="Times New Roman" w:hAnsi="Times New Roman" w:cs="Times New Roman"/>
          <w:szCs w:val="24"/>
        </w:rPr>
        <w:t xml:space="preserve">assist </w:t>
      </w:r>
      <w:r w:rsidR="001D21CD">
        <w:rPr>
          <w:rFonts w:ascii="Times New Roman" w:hAnsi="Times New Roman" w:cs="Times New Roman"/>
          <w:szCs w:val="24"/>
        </w:rPr>
        <w:t>physicians</w:t>
      </w:r>
      <w:r w:rsidR="00955C42">
        <w:rPr>
          <w:rFonts w:ascii="Times New Roman" w:hAnsi="Times New Roman" w:cs="Times New Roman"/>
          <w:szCs w:val="24"/>
        </w:rPr>
        <w:t xml:space="preserve"> </w:t>
      </w:r>
      <w:r w:rsidR="00582416" w:rsidRPr="00946EE5">
        <w:rPr>
          <w:rFonts w:ascii="Times New Roman" w:hAnsi="Times New Roman" w:cs="Times New Roman"/>
          <w:szCs w:val="24"/>
        </w:rPr>
        <w:t>in determining the clinical treatment for cancer or potential participation in clinical trials.</w:t>
      </w:r>
    </w:p>
    <w:p w14:paraId="22413216" w14:textId="1498C657" w:rsidR="00932491" w:rsidRPr="00946EE5" w:rsidRDefault="00932491" w:rsidP="001D21CD">
      <w:pPr>
        <w:spacing w:after="0" w:line="360" w:lineRule="auto"/>
        <w:ind w:left="0" w:firstLine="0"/>
        <w:jc w:val="both"/>
        <w:rPr>
          <w:rFonts w:ascii="Times New Roman" w:hAnsi="Times New Roman" w:cs="Times New Roman"/>
          <w:szCs w:val="24"/>
        </w:rPr>
      </w:pPr>
    </w:p>
    <w:p w14:paraId="0BE7D867" w14:textId="2B421E1D" w:rsidR="006650FA" w:rsidRPr="00946EE5" w:rsidRDefault="00DA1CFB" w:rsidP="001D21CD">
      <w:pPr>
        <w:pStyle w:val="1"/>
        <w:numPr>
          <w:ilvl w:val="0"/>
          <w:numId w:val="13"/>
        </w:numPr>
        <w:spacing w:line="360" w:lineRule="auto"/>
        <w:jc w:val="both"/>
        <w:rPr>
          <w:rFonts w:ascii="Times New Roman" w:hAnsi="Times New Roman" w:cs="Times New Roman"/>
          <w:sz w:val="20"/>
        </w:rPr>
      </w:pPr>
      <w:r w:rsidRPr="00946EE5">
        <w:rPr>
          <w:rFonts w:ascii="Times New Roman" w:hAnsi="Times New Roman" w:cs="Times New Roman"/>
          <w:b/>
          <w:szCs w:val="28"/>
        </w:rPr>
        <w:t>T</w:t>
      </w:r>
      <w:r w:rsidR="00715F0F" w:rsidRPr="00946EE5">
        <w:rPr>
          <w:rFonts w:ascii="Times New Roman" w:hAnsi="Times New Roman" w:cs="Times New Roman"/>
          <w:b/>
        </w:rPr>
        <w:t>esting Procedure</w:t>
      </w:r>
    </w:p>
    <w:p w14:paraId="0F51C218" w14:textId="293A2466" w:rsidR="008635DF" w:rsidRPr="00946EE5" w:rsidRDefault="006D1F6E" w:rsidP="00BD1708">
      <w:pPr>
        <w:spacing w:after="0" w:line="360" w:lineRule="auto"/>
        <w:ind w:left="-6" w:hanging="11"/>
        <w:jc w:val="both"/>
        <w:rPr>
          <w:rFonts w:ascii="Times New Roman" w:hAnsi="Times New Roman" w:cs="Times New Roman"/>
          <w:szCs w:val="24"/>
        </w:rPr>
      </w:pPr>
      <w:r w:rsidRPr="00946EE5">
        <w:rPr>
          <w:rFonts w:ascii="Times New Roman" w:hAnsi="Times New Roman" w:cs="Times New Roman"/>
          <w:szCs w:val="24"/>
        </w:rPr>
        <w:t>Upon the determination</w:t>
      </w:r>
      <w:r w:rsidRPr="00946EE5">
        <w:rPr>
          <w:rFonts w:ascii="Times New Roman" w:hAnsi="Times New Roman" w:cs="Times New Roman"/>
          <w:color w:val="auto"/>
          <w:szCs w:val="24"/>
        </w:rPr>
        <w:t xml:space="preserve"> </w:t>
      </w:r>
      <w:r w:rsidR="00D621F8" w:rsidRPr="00946EE5">
        <w:rPr>
          <w:rFonts w:ascii="Times New Roman" w:hAnsi="Times New Roman" w:cs="Times New Roman"/>
          <w:color w:val="auto"/>
          <w:szCs w:val="24"/>
        </w:rPr>
        <w:t xml:space="preserve">made by </w:t>
      </w:r>
      <w:r w:rsidRPr="00946EE5">
        <w:rPr>
          <w:rFonts w:ascii="Times New Roman" w:hAnsi="Times New Roman" w:cs="Times New Roman"/>
          <w:color w:val="auto"/>
          <w:szCs w:val="24"/>
        </w:rPr>
        <w:t>your</w:t>
      </w:r>
      <w:r w:rsidRPr="00946EE5">
        <w:rPr>
          <w:rFonts w:ascii="Times New Roman" w:hAnsi="Times New Roman" w:cs="Times New Roman"/>
          <w:szCs w:val="24"/>
        </w:rPr>
        <w:t xml:space="preserve"> doctor, ACT Genomics will arrange the transportation of your clinical samples (formalin-fixed paraffin-embedded specimens, peripheral blood, or cerebrospinal fluid, etc.)</w:t>
      </w:r>
      <w:r w:rsidRPr="00946EE5">
        <w:rPr>
          <w:rFonts w:ascii="Helvetica" w:hAnsi="Helvetica"/>
          <w:sz w:val="18"/>
          <w:szCs w:val="18"/>
        </w:rPr>
        <w:t xml:space="preserve"> </w:t>
      </w:r>
      <w:r w:rsidR="00715F0F" w:rsidRPr="00946EE5">
        <w:rPr>
          <w:rFonts w:ascii="Times New Roman" w:hAnsi="Times New Roman" w:cs="Times New Roman"/>
          <w:szCs w:val="24"/>
        </w:rPr>
        <w:t>obtained through surgery or other sampling methods</w:t>
      </w:r>
      <w:r w:rsidRPr="00946EE5">
        <w:rPr>
          <w:rFonts w:ascii="Times New Roman" w:hAnsi="Times New Roman" w:cs="Times New Roman"/>
          <w:szCs w:val="24"/>
        </w:rPr>
        <w:t xml:space="preserve">. </w:t>
      </w:r>
      <w:r w:rsidR="00733FB0" w:rsidRPr="00946EE5">
        <w:rPr>
          <w:rFonts w:ascii="Times New Roman" w:hAnsi="Times New Roman" w:cs="Times New Roman"/>
          <w:szCs w:val="24"/>
        </w:rPr>
        <w:t xml:space="preserve">After receiving </w:t>
      </w:r>
      <w:r w:rsidRPr="00946EE5">
        <w:rPr>
          <w:rFonts w:ascii="Times New Roman" w:hAnsi="Times New Roman" w:cs="Times New Roman"/>
          <w:szCs w:val="24"/>
        </w:rPr>
        <w:t>your clinical samples</w:t>
      </w:r>
      <w:r w:rsidR="00733FB0" w:rsidRPr="00946EE5">
        <w:rPr>
          <w:rFonts w:ascii="Times New Roman" w:hAnsi="Times New Roman" w:cs="Times New Roman"/>
          <w:szCs w:val="24"/>
        </w:rPr>
        <w:t xml:space="preserve"> </w:t>
      </w:r>
      <w:r w:rsidR="00DD2EB3">
        <w:rPr>
          <w:rFonts w:ascii="Times New Roman" w:hAnsi="Times New Roman" w:cs="Times New Roman" w:hint="eastAsia"/>
          <w:szCs w:val="24"/>
        </w:rPr>
        <w:t xml:space="preserve">by </w:t>
      </w:r>
      <w:r w:rsidR="008300DF">
        <w:rPr>
          <w:rFonts w:ascii="Times New Roman" w:hAnsi="Times New Roman" w:cs="Times New Roman" w:hint="eastAsia"/>
          <w:szCs w:val="24"/>
        </w:rPr>
        <w:t xml:space="preserve">ACT Genomics </w:t>
      </w:r>
      <w:r w:rsidR="001D21CD" w:rsidRPr="00946EE5">
        <w:rPr>
          <w:rFonts w:ascii="Times New Roman" w:hAnsi="Times New Roman" w:cs="Times New Roman"/>
          <w:szCs w:val="24"/>
        </w:rPr>
        <w:t>Laboratory</w:t>
      </w:r>
      <w:r w:rsidR="001D21CD">
        <w:rPr>
          <w:rFonts w:ascii="Times New Roman" w:hAnsi="Times New Roman" w:cs="Times New Roman"/>
          <w:szCs w:val="24"/>
        </w:rPr>
        <w:t xml:space="preserve"> (</w:t>
      </w:r>
      <w:r w:rsidR="008A691B">
        <w:rPr>
          <w:rFonts w:ascii="Times New Roman" w:hAnsi="Times New Roman" w:cs="Times New Roman"/>
          <w:szCs w:val="24"/>
        </w:rPr>
        <w:t xml:space="preserve">Hereafter referred to as </w:t>
      </w:r>
      <w:r w:rsidR="008A691B">
        <w:rPr>
          <w:rFonts w:ascii="Times New Roman" w:hAnsi="Times New Roman" w:cs="Times New Roman" w:hint="eastAsia"/>
          <w:szCs w:val="24"/>
        </w:rPr>
        <w:t xml:space="preserve">the </w:t>
      </w:r>
      <w:r w:rsidR="008A691B">
        <w:rPr>
          <w:rFonts w:ascii="Times New Roman" w:hAnsi="Times New Roman" w:cs="Times New Roman"/>
          <w:szCs w:val="24"/>
        </w:rPr>
        <w:t>“</w:t>
      </w:r>
      <w:r w:rsidR="008A691B">
        <w:rPr>
          <w:rFonts w:ascii="Times New Roman" w:hAnsi="Times New Roman" w:cs="Times New Roman" w:hint="eastAsia"/>
          <w:szCs w:val="24"/>
        </w:rPr>
        <w:t>Lab</w:t>
      </w:r>
      <w:r w:rsidR="008A691B">
        <w:rPr>
          <w:rFonts w:ascii="Times New Roman" w:hAnsi="Times New Roman" w:cs="Times New Roman"/>
          <w:szCs w:val="24"/>
        </w:rPr>
        <w:t>”</w:t>
      </w:r>
      <w:r w:rsidR="008A691B">
        <w:rPr>
          <w:rFonts w:ascii="Times New Roman" w:hAnsi="Times New Roman" w:cs="Times New Roman" w:hint="eastAsia"/>
          <w:szCs w:val="24"/>
        </w:rPr>
        <w:t xml:space="preserve">) </w:t>
      </w:r>
      <w:r w:rsidR="008300DF">
        <w:rPr>
          <w:rFonts w:ascii="Times New Roman" w:hAnsi="Times New Roman" w:cs="Times New Roman" w:hint="eastAsia"/>
          <w:szCs w:val="24"/>
        </w:rPr>
        <w:t>located in</w:t>
      </w:r>
      <w:r w:rsidR="008A691B">
        <w:rPr>
          <w:rFonts w:ascii="Times New Roman" w:hAnsi="Times New Roman" w:cs="Times New Roman"/>
          <w:szCs w:val="24"/>
        </w:rPr>
        <w:t xml:space="preserve"> Hong Kong,</w:t>
      </w:r>
      <w:r w:rsidR="008300DF">
        <w:rPr>
          <w:rFonts w:ascii="Times New Roman" w:hAnsi="Times New Roman" w:cs="Times New Roman" w:hint="eastAsia"/>
          <w:szCs w:val="24"/>
        </w:rPr>
        <w:t xml:space="preserve"> Taipei, Taiwan</w:t>
      </w:r>
      <w:r w:rsidR="008A691B">
        <w:rPr>
          <w:rFonts w:ascii="Times New Roman" w:hAnsi="Times New Roman" w:cs="Times New Roman"/>
          <w:szCs w:val="24"/>
        </w:rPr>
        <w:t xml:space="preserve"> or Bangkok, Thailand and</w:t>
      </w:r>
      <w:r w:rsidR="004B27A7">
        <w:rPr>
          <w:rFonts w:ascii="Times New Roman" w:hAnsi="Times New Roman" w:cs="Times New Roman" w:hint="eastAsia"/>
          <w:szCs w:val="24"/>
        </w:rPr>
        <w:t xml:space="preserve"> confirm</w:t>
      </w:r>
      <w:r w:rsidR="003C1635">
        <w:rPr>
          <w:rFonts w:ascii="Times New Roman" w:hAnsi="Times New Roman" w:cs="Times New Roman" w:hint="eastAsia"/>
          <w:szCs w:val="24"/>
        </w:rPr>
        <w:t xml:space="preserve"> </w:t>
      </w:r>
      <w:r w:rsidR="00733FB0" w:rsidRPr="00946EE5">
        <w:rPr>
          <w:rFonts w:ascii="Times New Roman" w:hAnsi="Times New Roman" w:cs="Times New Roman"/>
          <w:szCs w:val="24"/>
        </w:rPr>
        <w:t>that</w:t>
      </w:r>
      <w:r w:rsidRPr="00946EE5" w:rsidDel="006D1F6E">
        <w:rPr>
          <w:rFonts w:ascii="Times New Roman" w:hAnsi="Times New Roman" w:cs="Times New Roman"/>
          <w:szCs w:val="24"/>
        </w:rPr>
        <w:t xml:space="preserve"> </w:t>
      </w:r>
      <w:r w:rsidR="00DC7C3A" w:rsidRPr="00946EE5">
        <w:rPr>
          <w:rFonts w:ascii="Times New Roman" w:hAnsi="Times New Roman" w:cs="Times New Roman"/>
          <w:szCs w:val="24"/>
        </w:rPr>
        <w:t xml:space="preserve">your clinical </w:t>
      </w:r>
      <w:r w:rsidR="001D21CD" w:rsidRPr="00946EE5">
        <w:rPr>
          <w:rFonts w:ascii="Times New Roman" w:hAnsi="Times New Roman" w:cs="Times New Roman"/>
          <w:szCs w:val="24"/>
        </w:rPr>
        <w:t>samples meeting</w:t>
      </w:r>
      <w:r w:rsidR="00715F0F" w:rsidRPr="00946EE5">
        <w:rPr>
          <w:rFonts w:ascii="Times New Roman" w:hAnsi="Times New Roman" w:cs="Times New Roman"/>
          <w:szCs w:val="24"/>
        </w:rPr>
        <w:t xml:space="preserve"> the testing acceptance criteria</w:t>
      </w:r>
      <w:r w:rsidR="00733FB0" w:rsidRPr="00946EE5">
        <w:rPr>
          <w:rFonts w:ascii="Times New Roman" w:hAnsi="Times New Roman" w:cs="Times New Roman"/>
          <w:szCs w:val="24"/>
        </w:rPr>
        <w:t xml:space="preserve"> </w:t>
      </w:r>
      <w:proofErr w:type="gramStart"/>
      <w:r w:rsidR="00733FB0" w:rsidRPr="00946EE5">
        <w:rPr>
          <w:rFonts w:ascii="Times New Roman" w:hAnsi="Times New Roman" w:cs="Times New Roman"/>
          <w:szCs w:val="24"/>
        </w:rPr>
        <w:t xml:space="preserve">of </w:t>
      </w:r>
      <w:r w:rsidR="009B6BEE">
        <w:rPr>
          <w:rFonts w:ascii="Times New Roman" w:hAnsi="Times New Roman" w:cs="Times New Roman" w:hint="eastAsia"/>
          <w:szCs w:val="24"/>
        </w:rPr>
        <w:t xml:space="preserve"> the</w:t>
      </w:r>
      <w:proofErr w:type="gramEnd"/>
      <w:r w:rsidR="00733FB0" w:rsidRPr="00946EE5">
        <w:rPr>
          <w:rFonts w:ascii="Times New Roman" w:hAnsi="Times New Roman" w:cs="Times New Roman"/>
          <w:szCs w:val="24"/>
        </w:rPr>
        <w:t xml:space="preserve"> Lab</w:t>
      </w:r>
      <w:r w:rsidR="00715F0F" w:rsidRPr="00946EE5">
        <w:rPr>
          <w:rFonts w:ascii="Times New Roman" w:hAnsi="Times New Roman" w:cs="Times New Roman"/>
          <w:szCs w:val="24"/>
        </w:rPr>
        <w:t xml:space="preserve">, </w:t>
      </w:r>
      <w:r w:rsidR="009B6BEE">
        <w:rPr>
          <w:rFonts w:ascii="Times New Roman" w:hAnsi="Times New Roman" w:cs="Times New Roman" w:hint="eastAsia"/>
          <w:szCs w:val="24"/>
        </w:rPr>
        <w:t>the Lab</w:t>
      </w:r>
      <w:r w:rsidR="00733FB0" w:rsidRPr="00946EE5">
        <w:rPr>
          <w:rFonts w:ascii="Times New Roman" w:hAnsi="Times New Roman" w:cs="Times New Roman"/>
          <w:szCs w:val="24"/>
        </w:rPr>
        <w:t xml:space="preserve"> will conduct</w:t>
      </w:r>
      <w:r w:rsidR="002D75D9" w:rsidRPr="00946EE5">
        <w:rPr>
          <w:rFonts w:ascii="Times New Roman" w:hAnsi="Times New Roman" w:cs="Times New Roman"/>
          <w:szCs w:val="24"/>
        </w:rPr>
        <w:t xml:space="preserve"> </w:t>
      </w:r>
      <w:r w:rsidR="00715F0F" w:rsidRPr="00946EE5">
        <w:rPr>
          <w:rFonts w:ascii="Times New Roman" w:hAnsi="Times New Roman" w:cs="Times New Roman"/>
          <w:szCs w:val="24"/>
        </w:rPr>
        <w:t>the</w:t>
      </w:r>
      <w:r w:rsidR="002D75D9" w:rsidRPr="00946EE5">
        <w:rPr>
          <w:rFonts w:ascii="Times New Roman" w:hAnsi="Times New Roman" w:cs="Times New Roman"/>
          <w:szCs w:val="24"/>
        </w:rPr>
        <w:t xml:space="preserve"> test and prepare the</w:t>
      </w:r>
      <w:r w:rsidR="00715F0F" w:rsidRPr="00946EE5">
        <w:rPr>
          <w:rFonts w:ascii="Times New Roman" w:hAnsi="Times New Roman" w:cs="Times New Roman"/>
          <w:szCs w:val="24"/>
        </w:rPr>
        <w:t xml:space="preserve"> test </w:t>
      </w:r>
      <w:r w:rsidR="002D75D9" w:rsidRPr="00946EE5">
        <w:rPr>
          <w:rFonts w:ascii="Times New Roman" w:hAnsi="Times New Roman" w:cs="Times New Roman"/>
          <w:szCs w:val="24"/>
        </w:rPr>
        <w:t xml:space="preserve">report </w:t>
      </w:r>
      <w:r w:rsidR="00715F0F" w:rsidRPr="00946EE5">
        <w:rPr>
          <w:rFonts w:ascii="Times New Roman" w:hAnsi="Times New Roman" w:cs="Times New Roman"/>
          <w:szCs w:val="24"/>
        </w:rPr>
        <w:t xml:space="preserve">based on the testing service </w:t>
      </w:r>
      <w:r w:rsidR="002D75D9" w:rsidRPr="00946EE5">
        <w:rPr>
          <w:rFonts w:ascii="Times New Roman" w:hAnsi="Times New Roman" w:cs="Times New Roman"/>
          <w:szCs w:val="24"/>
        </w:rPr>
        <w:t xml:space="preserve">(further described below) </w:t>
      </w:r>
      <w:r w:rsidR="00715F0F" w:rsidRPr="00946EE5">
        <w:rPr>
          <w:rFonts w:ascii="Times New Roman" w:hAnsi="Times New Roman" w:cs="Times New Roman"/>
          <w:szCs w:val="24"/>
        </w:rPr>
        <w:t xml:space="preserve">you and </w:t>
      </w:r>
      <w:r w:rsidR="002D75D9" w:rsidRPr="00946EE5">
        <w:rPr>
          <w:rFonts w:ascii="Times New Roman" w:hAnsi="Times New Roman" w:cs="Times New Roman"/>
          <w:szCs w:val="24"/>
        </w:rPr>
        <w:t xml:space="preserve">your doctor </w:t>
      </w:r>
      <w:r w:rsidR="00715F0F" w:rsidRPr="00946EE5">
        <w:rPr>
          <w:rFonts w:ascii="Times New Roman" w:hAnsi="Times New Roman" w:cs="Times New Roman"/>
          <w:szCs w:val="24"/>
        </w:rPr>
        <w:t>selected.</w:t>
      </w:r>
      <w:r w:rsidR="002D75D9" w:rsidRPr="00946EE5">
        <w:rPr>
          <w:rFonts w:ascii="Times New Roman" w:hAnsi="Times New Roman" w:cs="Times New Roman"/>
          <w:szCs w:val="24"/>
        </w:rPr>
        <w:t xml:space="preserve"> Th</w:t>
      </w:r>
      <w:r w:rsidR="00352163" w:rsidRPr="00946EE5">
        <w:rPr>
          <w:rFonts w:ascii="Times New Roman" w:hAnsi="Times New Roman" w:cs="Times New Roman"/>
          <w:szCs w:val="24"/>
        </w:rPr>
        <w:t>e</w:t>
      </w:r>
      <w:r w:rsidR="002D75D9" w:rsidRPr="00946EE5">
        <w:rPr>
          <w:rFonts w:ascii="Times New Roman" w:hAnsi="Times New Roman" w:cs="Times New Roman"/>
          <w:szCs w:val="24"/>
        </w:rPr>
        <w:t xml:space="preserve"> report will then be provided to </w:t>
      </w:r>
      <w:r w:rsidR="00872418">
        <w:rPr>
          <w:rFonts w:ascii="Times New Roman" w:hAnsi="Times New Roman" w:cs="Times New Roman"/>
          <w:szCs w:val="24"/>
        </w:rPr>
        <w:t>t</w:t>
      </w:r>
      <w:r w:rsidR="002D75D9" w:rsidRPr="00946EE5">
        <w:rPr>
          <w:rFonts w:ascii="Times New Roman" w:hAnsi="Times New Roman" w:cs="Times New Roman"/>
          <w:szCs w:val="24"/>
        </w:rPr>
        <w:t>he commissioned healthcare institution.</w:t>
      </w:r>
    </w:p>
    <w:p w14:paraId="4B53479D" w14:textId="14876E15" w:rsidR="005C6C45" w:rsidRPr="00946EE5" w:rsidRDefault="00715F0F" w:rsidP="00235409">
      <w:pPr>
        <w:pStyle w:val="a3"/>
        <w:numPr>
          <w:ilvl w:val="0"/>
          <w:numId w:val="9"/>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 xml:space="preserve">Next-generation sequencing </w:t>
      </w:r>
      <w:r w:rsidR="002D75D9" w:rsidRPr="00946EE5">
        <w:rPr>
          <w:rFonts w:ascii="Times New Roman" w:hAnsi="Times New Roman" w:cs="Times New Roman"/>
          <w:szCs w:val="24"/>
        </w:rPr>
        <w:t xml:space="preserve">(NGS) </w:t>
      </w:r>
      <w:r w:rsidRPr="00946EE5">
        <w:rPr>
          <w:rFonts w:ascii="Times New Roman" w:hAnsi="Times New Roman" w:cs="Times New Roman"/>
          <w:szCs w:val="24"/>
        </w:rPr>
        <w:t xml:space="preserve">testing services utilize next-generation sequencing and nucleic acid testing to sequence specific </w:t>
      </w:r>
      <w:r w:rsidR="00DA1CFB" w:rsidRPr="00946EE5">
        <w:rPr>
          <w:rFonts w:ascii="Times New Roman" w:hAnsi="Times New Roman" w:cs="Times New Roman"/>
          <w:szCs w:val="24"/>
        </w:rPr>
        <w:t>cancer-related gene</w:t>
      </w:r>
      <w:r w:rsidR="00872418">
        <w:rPr>
          <w:rFonts w:ascii="Times New Roman" w:hAnsi="Times New Roman" w:cs="Times New Roman"/>
          <w:szCs w:val="24"/>
        </w:rPr>
        <w:t>tic mutations</w:t>
      </w:r>
      <w:r w:rsidRPr="00946EE5">
        <w:rPr>
          <w:rFonts w:ascii="Times New Roman" w:hAnsi="Times New Roman" w:cs="Times New Roman"/>
          <w:szCs w:val="24"/>
        </w:rPr>
        <w:t xml:space="preserve"> within the specimen</w:t>
      </w:r>
      <w:r w:rsidR="00DA1CFB" w:rsidRPr="00946EE5">
        <w:rPr>
          <w:rFonts w:ascii="Times New Roman" w:hAnsi="Times New Roman" w:cs="Times New Roman"/>
          <w:szCs w:val="24"/>
        </w:rPr>
        <w:t xml:space="preserve"> and generate the genomic mutation data. </w:t>
      </w:r>
      <w:r w:rsidRPr="00946EE5">
        <w:rPr>
          <w:rFonts w:ascii="Times New Roman" w:hAnsi="Times New Roman" w:cs="Times New Roman"/>
          <w:szCs w:val="24"/>
        </w:rPr>
        <w:t xml:space="preserve">Subsequently, a comparison will be made with a large medical database to </w:t>
      </w:r>
      <w:r w:rsidR="00D04619" w:rsidRPr="00946EE5">
        <w:rPr>
          <w:rFonts w:ascii="Times New Roman" w:hAnsi="Times New Roman" w:cs="Times New Roman" w:hint="eastAsia"/>
          <w:szCs w:val="24"/>
        </w:rPr>
        <w:t>g</w:t>
      </w:r>
      <w:r w:rsidR="00D04619" w:rsidRPr="00946EE5">
        <w:rPr>
          <w:rFonts w:ascii="Times New Roman" w:hAnsi="Times New Roman" w:cs="Times New Roman"/>
          <w:szCs w:val="24"/>
        </w:rPr>
        <w:t xml:space="preserve">enerate </w:t>
      </w:r>
      <w:r w:rsidRPr="00946EE5">
        <w:rPr>
          <w:rFonts w:ascii="Times New Roman" w:hAnsi="Times New Roman" w:cs="Times New Roman"/>
          <w:szCs w:val="24"/>
        </w:rPr>
        <w:t xml:space="preserve">a testing report based on the sequencing results. </w:t>
      </w:r>
    </w:p>
    <w:p w14:paraId="580D87C7" w14:textId="511ACCBA" w:rsidR="00715F0F" w:rsidRPr="00946EE5" w:rsidRDefault="000E2071" w:rsidP="00235409">
      <w:pPr>
        <w:pStyle w:val="a3"/>
        <w:numPr>
          <w:ilvl w:val="0"/>
          <w:numId w:val="9"/>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Droplet Digital Polymerase Chain Reaction (</w:t>
      </w:r>
      <w:proofErr w:type="spellStart"/>
      <w:r w:rsidRPr="00946EE5">
        <w:rPr>
          <w:rFonts w:ascii="Times New Roman" w:hAnsi="Times New Roman" w:cs="Times New Roman"/>
          <w:szCs w:val="24"/>
        </w:rPr>
        <w:t>ddPCR</w:t>
      </w:r>
      <w:proofErr w:type="spellEnd"/>
      <w:r w:rsidRPr="00946EE5">
        <w:rPr>
          <w:rFonts w:ascii="Times New Roman" w:hAnsi="Times New Roman" w:cs="Times New Roman"/>
          <w:szCs w:val="24"/>
        </w:rPr>
        <w:t>) testing or immunohistochemistry</w:t>
      </w:r>
      <w:r w:rsidR="00872418">
        <w:rPr>
          <w:rFonts w:ascii="Times New Roman" w:hAnsi="Times New Roman" w:cs="Times New Roman"/>
          <w:szCs w:val="24"/>
        </w:rPr>
        <w:t xml:space="preserve"> staining</w:t>
      </w:r>
      <w:r w:rsidRPr="00946EE5">
        <w:rPr>
          <w:rFonts w:ascii="Times New Roman" w:hAnsi="Times New Roman" w:cs="Times New Roman"/>
          <w:szCs w:val="24"/>
        </w:rPr>
        <w:t xml:space="preserve"> will be used to detect specific genes, and the obtained test results will be </w:t>
      </w:r>
      <w:r w:rsidR="00D04619" w:rsidRPr="00946EE5">
        <w:rPr>
          <w:rFonts w:ascii="Times New Roman" w:hAnsi="Times New Roman" w:cs="Times New Roman"/>
          <w:szCs w:val="24"/>
        </w:rPr>
        <w:t xml:space="preserve">used to generate </w:t>
      </w:r>
      <w:r w:rsidRPr="00946EE5">
        <w:rPr>
          <w:rFonts w:ascii="Times New Roman" w:hAnsi="Times New Roman" w:cs="Times New Roman"/>
          <w:szCs w:val="24"/>
        </w:rPr>
        <w:t>a testing report.</w:t>
      </w:r>
    </w:p>
    <w:p w14:paraId="54EF4187" w14:textId="449B2532" w:rsidR="006650FA" w:rsidRPr="001D21CD" w:rsidRDefault="0009411F" w:rsidP="001D21CD">
      <w:pPr>
        <w:pStyle w:val="1"/>
        <w:numPr>
          <w:ilvl w:val="0"/>
          <w:numId w:val="13"/>
        </w:numPr>
        <w:spacing w:line="360" w:lineRule="auto"/>
        <w:jc w:val="both"/>
        <w:rPr>
          <w:rFonts w:ascii="Times New Roman" w:hAnsi="Times New Roman"/>
          <w:b/>
        </w:rPr>
      </w:pPr>
      <w:r w:rsidRPr="00451A6E">
        <w:rPr>
          <w:rFonts w:ascii="Times New Roman" w:hAnsi="Times New Roman" w:cs="Times New Roman"/>
          <w:b/>
          <w:szCs w:val="28"/>
        </w:rPr>
        <w:t xml:space="preserve"> </w:t>
      </w:r>
      <w:r w:rsidR="00E55599" w:rsidRPr="00451A6E">
        <w:rPr>
          <w:rFonts w:ascii="Times New Roman" w:hAnsi="Times New Roman" w:cs="Times New Roman"/>
          <w:b/>
          <w:szCs w:val="28"/>
        </w:rPr>
        <w:t>Limitations and Risks of Testing Technology</w:t>
      </w:r>
    </w:p>
    <w:p w14:paraId="79B1BCAB" w14:textId="39CC53BA" w:rsidR="006650FA" w:rsidRPr="00235409" w:rsidRDefault="009713B7" w:rsidP="009713B7">
      <w:pPr>
        <w:pStyle w:val="a3"/>
        <w:numPr>
          <w:ilvl w:val="0"/>
          <w:numId w:val="11"/>
        </w:numPr>
        <w:spacing w:after="0" w:line="360" w:lineRule="auto"/>
        <w:ind w:leftChars="0"/>
        <w:jc w:val="both"/>
        <w:rPr>
          <w:rFonts w:ascii="Times New Roman" w:hAnsi="Times New Roman" w:cs="Times New Roman"/>
          <w:szCs w:val="24"/>
        </w:rPr>
      </w:pPr>
      <w:r w:rsidRPr="009713B7">
        <w:rPr>
          <w:rFonts w:ascii="Times New Roman" w:hAnsi="Times New Roman" w:cs="Times New Roman"/>
          <w:szCs w:val="24"/>
        </w:rPr>
        <w:t xml:space="preserve">If the </w:t>
      </w:r>
      <w:r w:rsidR="00F2612D">
        <w:rPr>
          <w:rFonts w:ascii="Times New Roman" w:hAnsi="Times New Roman" w:cs="Times New Roman"/>
          <w:szCs w:val="24"/>
        </w:rPr>
        <w:t xml:space="preserve">clinical samples do not meet the acceptance criteria for testing, the test </w:t>
      </w:r>
      <w:r w:rsidR="0013495E">
        <w:rPr>
          <w:rFonts w:ascii="Times New Roman" w:hAnsi="Times New Roman" w:cs="Times New Roman" w:hint="eastAsia"/>
          <w:szCs w:val="24"/>
        </w:rPr>
        <w:t>will not be conducted</w:t>
      </w:r>
      <w:r w:rsidR="00F2612D">
        <w:rPr>
          <w:rFonts w:ascii="Times New Roman" w:hAnsi="Times New Roman" w:cs="Times New Roman"/>
          <w:szCs w:val="24"/>
        </w:rPr>
        <w:t xml:space="preserve">. </w:t>
      </w:r>
      <w:r w:rsidR="0013495E">
        <w:rPr>
          <w:rFonts w:ascii="Times New Roman" w:hAnsi="Times New Roman" w:cs="Times New Roman" w:hint="eastAsia"/>
          <w:szCs w:val="24"/>
        </w:rPr>
        <w:t>Such</w:t>
      </w:r>
      <w:r w:rsidR="00F2612D">
        <w:rPr>
          <w:rFonts w:ascii="Times New Roman" w:hAnsi="Times New Roman" w:cs="Times New Roman"/>
          <w:szCs w:val="24"/>
        </w:rPr>
        <w:t xml:space="preserve"> clinical samples </w:t>
      </w:r>
      <w:r w:rsidRPr="009713B7">
        <w:rPr>
          <w:rFonts w:ascii="Times New Roman" w:hAnsi="Times New Roman" w:cs="Times New Roman"/>
          <w:szCs w:val="24"/>
        </w:rPr>
        <w:t xml:space="preserve">will be assessed by the referring </w:t>
      </w:r>
      <w:r w:rsidR="00F2612D">
        <w:rPr>
          <w:rFonts w:ascii="Times New Roman" w:hAnsi="Times New Roman" w:cs="Times New Roman"/>
          <w:szCs w:val="24"/>
        </w:rPr>
        <w:t xml:space="preserve">physician or your doctor </w:t>
      </w:r>
      <w:r w:rsidRPr="009713B7">
        <w:rPr>
          <w:rFonts w:ascii="Times New Roman" w:hAnsi="Times New Roman" w:cs="Times New Roman"/>
          <w:szCs w:val="24"/>
        </w:rPr>
        <w:t>to</w:t>
      </w:r>
      <w:r w:rsidR="0013495E">
        <w:rPr>
          <w:rFonts w:ascii="Times New Roman" w:hAnsi="Times New Roman" w:cs="Times New Roman" w:hint="eastAsia"/>
          <w:szCs w:val="24"/>
        </w:rPr>
        <w:t xml:space="preserve"> determine whether</w:t>
      </w:r>
      <w:r w:rsidRPr="009713B7">
        <w:rPr>
          <w:rFonts w:ascii="Times New Roman" w:hAnsi="Times New Roman" w:cs="Times New Roman"/>
          <w:szCs w:val="24"/>
        </w:rPr>
        <w:t xml:space="preserve"> either </w:t>
      </w:r>
      <w:r w:rsidR="00F2612D">
        <w:rPr>
          <w:rFonts w:ascii="Times New Roman" w:hAnsi="Times New Roman" w:cs="Times New Roman"/>
          <w:szCs w:val="24"/>
        </w:rPr>
        <w:t xml:space="preserve">reacquire </w:t>
      </w:r>
      <w:r w:rsidR="002D075D">
        <w:rPr>
          <w:rFonts w:ascii="Times New Roman" w:hAnsi="Times New Roman" w:cs="Times New Roman"/>
          <w:szCs w:val="24"/>
        </w:rPr>
        <w:t xml:space="preserve">a </w:t>
      </w:r>
      <w:r w:rsidR="0013495E">
        <w:rPr>
          <w:rFonts w:ascii="Times New Roman" w:hAnsi="Times New Roman" w:cs="Times New Roman" w:hint="eastAsia"/>
          <w:szCs w:val="24"/>
        </w:rPr>
        <w:t>qualified clinical sample</w:t>
      </w:r>
      <w:r w:rsidR="002D075D">
        <w:rPr>
          <w:rFonts w:ascii="Times New Roman" w:hAnsi="Times New Roman" w:cs="Times New Roman"/>
          <w:szCs w:val="24"/>
        </w:rPr>
        <w:t xml:space="preserve"> </w:t>
      </w:r>
      <w:r w:rsidRPr="009713B7">
        <w:rPr>
          <w:rFonts w:ascii="Times New Roman" w:hAnsi="Times New Roman" w:cs="Times New Roman"/>
          <w:szCs w:val="24"/>
        </w:rPr>
        <w:t>or terminate the testing.</w:t>
      </w:r>
    </w:p>
    <w:p w14:paraId="49E46EB6" w14:textId="3A2FE2F5" w:rsidR="00E55599" w:rsidRPr="00946EE5" w:rsidRDefault="000E2071" w:rsidP="00235409">
      <w:pPr>
        <w:pStyle w:val="a3"/>
        <w:numPr>
          <w:ilvl w:val="0"/>
          <w:numId w:val="11"/>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 xml:space="preserve">Next-generation sequencing testing, </w:t>
      </w:r>
      <w:proofErr w:type="spellStart"/>
      <w:r w:rsidR="004741D0" w:rsidRPr="00946EE5">
        <w:rPr>
          <w:rFonts w:ascii="Times New Roman" w:hAnsi="Times New Roman" w:cs="Times New Roman"/>
          <w:szCs w:val="24"/>
        </w:rPr>
        <w:t>ddPCR</w:t>
      </w:r>
      <w:proofErr w:type="spellEnd"/>
      <w:r w:rsidRPr="00946EE5">
        <w:rPr>
          <w:rFonts w:ascii="Times New Roman" w:hAnsi="Times New Roman" w:cs="Times New Roman"/>
          <w:szCs w:val="24"/>
        </w:rPr>
        <w:t xml:space="preserve"> testing,</w:t>
      </w:r>
      <w:r w:rsidR="004E241B">
        <w:rPr>
          <w:rFonts w:ascii="Times New Roman" w:hAnsi="Times New Roman" w:cs="Times New Roman" w:hint="eastAsia"/>
          <w:szCs w:val="24"/>
        </w:rPr>
        <w:t xml:space="preserve"> </w:t>
      </w:r>
      <w:r w:rsidR="004E241B">
        <w:rPr>
          <w:rFonts w:ascii="Times New Roman" w:hAnsi="Times New Roman" w:cs="Times New Roman"/>
          <w:szCs w:val="24"/>
        </w:rPr>
        <w:t>immunohistochemistry staining</w:t>
      </w:r>
      <w:r w:rsidRPr="00946EE5">
        <w:rPr>
          <w:rFonts w:ascii="Times New Roman" w:hAnsi="Times New Roman" w:cs="Times New Roman"/>
          <w:szCs w:val="24"/>
        </w:rPr>
        <w:t xml:space="preserve"> and other testing technologies still have their limitations, and the accuracy of these tests is not 100%. </w:t>
      </w:r>
    </w:p>
    <w:p w14:paraId="5B85CA93" w14:textId="2C260CEA" w:rsidR="008B2D20" w:rsidRPr="00946EE5" w:rsidRDefault="00E55599" w:rsidP="00235409">
      <w:pPr>
        <w:pStyle w:val="a3"/>
        <w:numPr>
          <w:ilvl w:val="0"/>
          <w:numId w:val="11"/>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 xml:space="preserve">The scope of testing primarily focuses on gene mutations. Due to limitations in testing technology and variations in tumor genes among individual </w:t>
      </w:r>
      <w:r w:rsidR="008C1806" w:rsidRPr="00946EE5">
        <w:rPr>
          <w:rFonts w:ascii="Times New Roman" w:hAnsi="Times New Roman" w:cs="Times New Roman"/>
          <w:szCs w:val="24"/>
        </w:rPr>
        <w:t>clinical samples</w:t>
      </w:r>
      <w:r w:rsidRPr="00946EE5">
        <w:rPr>
          <w:rFonts w:ascii="Times New Roman" w:hAnsi="Times New Roman" w:cs="Times New Roman"/>
          <w:szCs w:val="24"/>
        </w:rPr>
        <w:t>, even if testing personne</w:t>
      </w:r>
      <w:bookmarkStart w:id="0" w:name="_GoBack"/>
      <w:bookmarkEnd w:id="0"/>
      <w:r w:rsidRPr="00946EE5">
        <w:rPr>
          <w:rFonts w:ascii="Times New Roman" w:hAnsi="Times New Roman" w:cs="Times New Roman"/>
          <w:szCs w:val="24"/>
        </w:rPr>
        <w:t xml:space="preserve">l have diligently </w:t>
      </w:r>
      <w:r w:rsidR="00872418" w:rsidRPr="004F7EE3">
        <w:rPr>
          <w:rFonts w:ascii="Times New Roman" w:hAnsi="Times New Roman" w:cs="Times New Roman"/>
          <w:noProof/>
          <w:sz w:val="40"/>
        </w:rPr>
        <w:lastRenderedPageBreak/>
        <w:drawing>
          <wp:anchor distT="0" distB="0" distL="114300" distR="114300" simplePos="0" relativeHeight="251660288" behindDoc="0" locked="0" layoutInCell="1" allowOverlap="1" wp14:anchorId="40AE37B5" wp14:editId="5C490951">
            <wp:simplePos x="0" y="0"/>
            <wp:positionH relativeFrom="column">
              <wp:posOffset>5311471</wp:posOffset>
            </wp:positionH>
            <wp:positionV relativeFrom="paragraph">
              <wp:posOffset>-278296</wp:posOffset>
            </wp:positionV>
            <wp:extent cx="1342236" cy="320875"/>
            <wp:effectExtent l="0" t="0" r="0" b="317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GENOMICS - TM Logo - Blue7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236" cy="320875"/>
                    </a:xfrm>
                    <a:prstGeom prst="rect">
                      <a:avLst/>
                    </a:prstGeom>
                  </pic:spPr>
                </pic:pic>
              </a:graphicData>
            </a:graphic>
            <wp14:sizeRelH relativeFrom="margin">
              <wp14:pctWidth>0</wp14:pctWidth>
            </wp14:sizeRelH>
            <wp14:sizeRelV relativeFrom="margin">
              <wp14:pctHeight>0</wp14:pctHeight>
            </wp14:sizeRelV>
          </wp:anchor>
        </w:drawing>
      </w:r>
      <w:r w:rsidRPr="00946EE5">
        <w:rPr>
          <w:rFonts w:ascii="Times New Roman" w:hAnsi="Times New Roman" w:cs="Times New Roman"/>
          <w:szCs w:val="24"/>
        </w:rPr>
        <w:t xml:space="preserve">followed standard operating procedures, it is still possible that no mutation abnormalities will be found in specific genes tested, or this may result in the inability to provide some test results. Examples of such situations include copy number variations (CNV), microsatellite instability (MSI), tumor mutation burden (TMB), </w:t>
      </w:r>
      <w:r w:rsidR="00266D94">
        <w:rPr>
          <w:rFonts w:ascii="Times New Roman" w:hAnsi="Times New Roman" w:cs="Times New Roman"/>
          <w:szCs w:val="24"/>
        </w:rPr>
        <w:t>and others</w:t>
      </w:r>
      <w:r w:rsidRPr="00946EE5">
        <w:rPr>
          <w:rFonts w:ascii="Times New Roman" w:hAnsi="Times New Roman" w:cs="Times New Roman"/>
          <w:szCs w:val="24"/>
        </w:rPr>
        <w:t>.</w:t>
      </w:r>
    </w:p>
    <w:p w14:paraId="2433D118" w14:textId="4ACA29A0" w:rsidR="00E55599" w:rsidRDefault="00E55599" w:rsidP="00235409">
      <w:pPr>
        <w:pStyle w:val="a3"/>
        <w:numPr>
          <w:ilvl w:val="0"/>
          <w:numId w:val="11"/>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 xml:space="preserve">The mutation status found in the test results may: a. </w:t>
      </w:r>
      <w:r w:rsidR="00E518DF" w:rsidRPr="00946EE5">
        <w:rPr>
          <w:rFonts w:ascii="Times New Roman" w:hAnsi="Times New Roman" w:cs="Times New Roman"/>
          <w:szCs w:val="24"/>
        </w:rPr>
        <w:t>has</w:t>
      </w:r>
      <w:r w:rsidRPr="00946EE5">
        <w:rPr>
          <w:rFonts w:ascii="Times New Roman" w:hAnsi="Times New Roman" w:cs="Times New Roman"/>
          <w:szCs w:val="24"/>
        </w:rPr>
        <w:t xml:space="preserve"> no corresponding drugs in the current medical databases; b. be in clinical trial stages; or c. be the same as the treatment drugs you are currently or previously receiving.</w:t>
      </w:r>
    </w:p>
    <w:p w14:paraId="17DFDEEE" w14:textId="77777777" w:rsidR="00BD1708" w:rsidRPr="00946EE5" w:rsidRDefault="00BD1708" w:rsidP="00BD1708">
      <w:pPr>
        <w:spacing w:after="0" w:line="360" w:lineRule="auto"/>
        <w:jc w:val="both"/>
        <w:rPr>
          <w:rFonts w:ascii="Times New Roman" w:hAnsi="Times New Roman" w:cs="Times New Roman"/>
          <w:szCs w:val="24"/>
        </w:rPr>
      </w:pPr>
    </w:p>
    <w:p w14:paraId="6D3E6F1F" w14:textId="5F97E259" w:rsidR="006650FA" w:rsidRPr="00946EE5" w:rsidRDefault="007D5459" w:rsidP="001D21CD">
      <w:pPr>
        <w:pStyle w:val="1"/>
        <w:numPr>
          <w:ilvl w:val="0"/>
          <w:numId w:val="13"/>
        </w:numPr>
        <w:spacing w:line="360" w:lineRule="auto"/>
        <w:jc w:val="both"/>
        <w:rPr>
          <w:rFonts w:ascii="Times New Roman" w:hAnsi="Times New Roman" w:cs="Times New Roman"/>
          <w:b/>
        </w:rPr>
      </w:pPr>
      <w:r w:rsidRPr="00946EE5">
        <w:rPr>
          <w:rFonts w:ascii="Times New Roman" w:hAnsi="Times New Roman" w:cs="Times New Roman"/>
          <w:b/>
        </w:rPr>
        <w:t>Testing Report and Specimen Explanation</w:t>
      </w:r>
    </w:p>
    <w:p w14:paraId="24E5DE19" w14:textId="59698C45" w:rsidR="007D5459" w:rsidRPr="00946EE5" w:rsidRDefault="007D5459" w:rsidP="00235409">
      <w:pPr>
        <w:pStyle w:val="a3"/>
        <w:numPr>
          <w:ilvl w:val="0"/>
          <w:numId w:val="10"/>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 xml:space="preserve">The information related to cancer gene mutations and treatment outcomes </w:t>
      </w:r>
      <w:r w:rsidR="00872418">
        <w:rPr>
          <w:rFonts w:ascii="Times New Roman" w:hAnsi="Times New Roman" w:cs="Times New Roman"/>
          <w:szCs w:val="24"/>
        </w:rPr>
        <w:t>continuously evolve</w:t>
      </w:r>
      <w:r w:rsidRPr="00946EE5">
        <w:rPr>
          <w:rFonts w:ascii="Times New Roman" w:hAnsi="Times New Roman" w:cs="Times New Roman"/>
          <w:szCs w:val="24"/>
        </w:rPr>
        <w:t xml:space="preserve"> with ongoing medical research. Your medical team will integrate clinical data such as blood and imaging, which may lead to varying interpretations of the drugs matched to the testing results. The testing results are intended for reference by healthcare professionals only and do not replace the independent professional medical judgment of healthcare professionals. They should not be considered </w:t>
      </w:r>
      <w:r w:rsidR="00DA1CFB" w:rsidRPr="00946EE5">
        <w:rPr>
          <w:rFonts w:ascii="Times New Roman" w:hAnsi="Times New Roman" w:cs="Times New Roman"/>
          <w:szCs w:val="24"/>
        </w:rPr>
        <w:t xml:space="preserve">as </w:t>
      </w:r>
      <w:r w:rsidRPr="00946EE5">
        <w:rPr>
          <w:rFonts w:ascii="Times New Roman" w:hAnsi="Times New Roman" w:cs="Times New Roman"/>
          <w:szCs w:val="24"/>
        </w:rPr>
        <w:t>a diagnosis or medical treatment advice for any individual.</w:t>
      </w:r>
    </w:p>
    <w:p w14:paraId="60B87220" w14:textId="41302C6C" w:rsidR="00DA1CFB" w:rsidRPr="00946EE5" w:rsidRDefault="00DA1CFB" w:rsidP="00235409">
      <w:pPr>
        <w:pStyle w:val="a3"/>
        <w:numPr>
          <w:ilvl w:val="0"/>
          <w:numId w:val="10"/>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 xml:space="preserve">Due to the need for medical terminology and literature verification, </w:t>
      </w:r>
      <w:r w:rsidRPr="00235409">
        <w:rPr>
          <w:rFonts w:ascii="Times New Roman" w:hAnsi="Times New Roman" w:cs="Times New Roman"/>
          <w:b/>
          <w:szCs w:val="24"/>
        </w:rPr>
        <w:t xml:space="preserve">the </w:t>
      </w:r>
      <w:r w:rsidR="00A009B1" w:rsidRPr="00235409">
        <w:rPr>
          <w:rFonts w:ascii="Times New Roman" w:hAnsi="Times New Roman" w:cs="Times New Roman"/>
          <w:b/>
          <w:szCs w:val="24"/>
        </w:rPr>
        <w:t xml:space="preserve">test </w:t>
      </w:r>
      <w:r w:rsidRPr="00235409">
        <w:rPr>
          <w:rFonts w:ascii="Times New Roman" w:hAnsi="Times New Roman" w:cs="Times New Roman"/>
          <w:b/>
          <w:szCs w:val="24"/>
        </w:rPr>
        <w:t>report is presented in English</w:t>
      </w:r>
      <w:r w:rsidRPr="00946EE5">
        <w:rPr>
          <w:rFonts w:ascii="Times New Roman" w:hAnsi="Times New Roman" w:cs="Times New Roman"/>
          <w:szCs w:val="24"/>
        </w:rPr>
        <w:t xml:space="preserve"> for the convenience of healthcare institutions as a reference.</w:t>
      </w:r>
    </w:p>
    <w:p w14:paraId="3F4F8C8A" w14:textId="74CB60C9" w:rsidR="00DA1CFB" w:rsidRPr="00946EE5" w:rsidRDefault="00B54D65" w:rsidP="00235409">
      <w:pPr>
        <w:pStyle w:val="a3"/>
        <w:numPr>
          <w:ilvl w:val="0"/>
          <w:numId w:val="10"/>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In compliance with the applicable laws, t</w:t>
      </w:r>
      <w:r w:rsidR="00A009B1" w:rsidRPr="00946EE5">
        <w:rPr>
          <w:rFonts w:ascii="Times New Roman" w:hAnsi="Times New Roman" w:cs="Times New Roman"/>
          <w:szCs w:val="24"/>
        </w:rPr>
        <w:t>he test report will be provided to your doctor o</w:t>
      </w:r>
      <w:r w:rsidRPr="00946EE5">
        <w:rPr>
          <w:rFonts w:ascii="Times New Roman" w:hAnsi="Times New Roman" w:cs="Times New Roman"/>
          <w:szCs w:val="24"/>
        </w:rPr>
        <w:t>r</w:t>
      </w:r>
      <w:r w:rsidR="00A009B1" w:rsidRPr="00946EE5">
        <w:rPr>
          <w:rFonts w:ascii="Times New Roman" w:hAnsi="Times New Roman" w:cs="Times New Roman"/>
          <w:szCs w:val="24"/>
        </w:rPr>
        <w:t xml:space="preserve"> the commissioned healthcare institution. </w:t>
      </w:r>
      <w:r w:rsidR="00DA1CFB" w:rsidRPr="00946EE5">
        <w:rPr>
          <w:rFonts w:ascii="Times New Roman" w:hAnsi="Times New Roman" w:cs="Times New Roman"/>
          <w:szCs w:val="24"/>
        </w:rPr>
        <w:t xml:space="preserve">If </w:t>
      </w:r>
      <w:r w:rsidR="00A009B1" w:rsidRPr="00946EE5">
        <w:rPr>
          <w:rFonts w:ascii="Times New Roman" w:hAnsi="Times New Roman" w:cs="Times New Roman"/>
          <w:szCs w:val="24"/>
        </w:rPr>
        <w:t xml:space="preserve">you </w:t>
      </w:r>
      <w:r w:rsidR="00DA1CFB" w:rsidRPr="00946EE5">
        <w:rPr>
          <w:rFonts w:ascii="Times New Roman" w:hAnsi="Times New Roman" w:cs="Times New Roman"/>
          <w:szCs w:val="24"/>
        </w:rPr>
        <w:t>need to obtain the test</w:t>
      </w:r>
      <w:r w:rsidR="00A009B1" w:rsidRPr="00946EE5">
        <w:rPr>
          <w:rFonts w:ascii="Times New Roman" w:hAnsi="Times New Roman" w:cs="Times New Roman"/>
          <w:szCs w:val="24"/>
        </w:rPr>
        <w:t xml:space="preserve"> </w:t>
      </w:r>
      <w:r w:rsidR="00DA1CFB" w:rsidRPr="00946EE5">
        <w:rPr>
          <w:rFonts w:ascii="Times New Roman" w:hAnsi="Times New Roman" w:cs="Times New Roman"/>
          <w:szCs w:val="24"/>
        </w:rPr>
        <w:t xml:space="preserve">report, </w:t>
      </w:r>
      <w:r w:rsidR="00A009B1" w:rsidRPr="00946EE5">
        <w:rPr>
          <w:rFonts w:ascii="Times New Roman" w:hAnsi="Times New Roman" w:cs="Times New Roman"/>
          <w:szCs w:val="24"/>
        </w:rPr>
        <w:t xml:space="preserve">please submit the request </w:t>
      </w:r>
      <w:r w:rsidR="00DA1CFB" w:rsidRPr="00946EE5">
        <w:rPr>
          <w:rFonts w:ascii="Times New Roman" w:hAnsi="Times New Roman" w:cs="Times New Roman"/>
          <w:szCs w:val="24"/>
        </w:rPr>
        <w:t xml:space="preserve">to </w:t>
      </w:r>
      <w:r w:rsidR="00A009B1" w:rsidRPr="00946EE5">
        <w:rPr>
          <w:rFonts w:ascii="Times New Roman" w:hAnsi="Times New Roman" w:cs="Times New Roman"/>
          <w:szCs w:val="24"/>
        </w:rPr>
        <w:t xml:space="preserve">your </w:t>
      </w:r>
      <w:r w:rsidRPr="00946EE5">
        <w:rPr>
          <w:rFonts w:ascii="Times New Roman" w:hAnsi="Times New Roman" w:cs="Times New Roman"/>
          <w:szCs w:val="24"/>
        </w:rPr>
        <w:t>doctor or the commissioned healthcare institution</w:t>
      </w:r>
      <w:r w:rsidR="00DA1CFB" w:rsidRPr="00946EE5">
        <w:rPr>
          <w:rFonts w:ascii="Times New Roman" w:hAnsi="Times New Roman" w:cs="Times New Roman"/>
          <w:szCs w:val="24"/>
        </w:rPr>
        <w:t>.</w:t>
      </w:r>
    </w:p>
    <w:p w14:paraId="612F8010" w14:textId="6E84EB3C" w:rsidR="00DA1CFB" w:rsidRPr="00946EE5" w:rsidRDefault="00DA1CFB" w:rsidP="00235409">
      <w:pPr>
        <w:pStyle w:val="a3"/>
        <w:numPr>
          <w:ilvl w:val="0"/>
          <w:numId w:val="10"/>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 xml:space="preserve">Genetic test may reveal information related to genetics. For clinical interpretation of any test results, it is advised that </w:t>
      </w:r>
      <w:r w:rsidR="00B54D65" w:rsidRPr="00946EE5">
        <w:rPr>
          <w:rFonts w:ascii="Times New Roman" w:hAnsi="Times New Roman" w:cs="Times New Roman"/>
          <w:szCs w:val="24"/>
        </w:rPr>
        <w:t xml:space="preserve">you should </w:t>
      </w:r>
      <w:r w:rsidR="00946EE5">
        <w:rPr>
          <w:rFonts w:ascii="Times New Roman" w:hAnsi="Times New Roman" w:cs="Times New Roman"/>
          <w:szCs w:val="24"/>
        </w:rPr>
        <w:t>consult</w:t>
      </w:r>
      <w:r w:rsidRPr="00946EE5">
        <w:rPr>
          <w:rFonts w:ascii="Times New Roman" w:hAnsi="Times New Roman" w:cs="Times New Roman"/>
          <w:szCs w:val="24"/>
        </w:rPr>
        <w:t xml:space="preserve"> with </w:t>
      </w:r>
      <w:r w:rsidR="00B54D65" w:rsidRPr="00946EE5">
        <w:rPr>
          <w:rFonts w:ascii="Times New Roman" w:hAnsi="Times New Roman" w:cs="Times New Roman"/>
          <w:szCs w:val="24"/>
        </w:rPr>
        <w:t xml:space="preserve">your doctor </w:t>
      </w:r>
      <w:r w:rsidRPr="00946EE5">
        <w:rPr>
          <w:rFonts w:ascii="Times New Roman" w:hAnsi="Times New Roman" w:cs="Times New Roman"/>
          <w:szCs w:val="24"/>
        </w:rPr>
        <w:t>to assist in evaluating subsequent health management considerations.</w:t>
      </w:r>
    </w:p>
    <w:p w14:paraId="62B39BC9" w14:textId="51108D85" w:rsidR="00DA1CFB" w:rsidRPr="00946EE5" w:rsidRDefault="00DA1CFB" w:rsidP="00235409">
      <w:pPr>
        <w:pStyle w:val="a3"/>
        <w:numPr>
          <w:ilvl w:val="0"/>
          <w:numId w:val="10"/>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 xml:space="preserve">ACT Genomics will retain the test results </w:t>
      </w:r>
      <w:r w:rsidR="001D21CD" w:rsidRPr="00946EE5">
        <w:rPr>
          <w:rFonts w:ascii="Times New Roman" w:hAnsi="Times New Roman" w:cs="Times New Roman"/>
          <w:szCs w:val="24"/>
        </w:rPr>
        <w:t>for</w:t>
      </w:r>
      <w:r w:rsidR="001D21CD">
        <w:rPr>
          <w:rFonts w:ascii="Times New Roman" w:hAnsi="Times New Roman" w:cs="Times New Roman"/>
          <w:szCs w:val="24"/>
        </w:rPr>
        <w:t xml:space="preserve"> </w:t>
      </w:r>
      <w:r w:rsidR="001D21CD" w:rsidRPr="00946EE5">
        <w:rPr>
          <w:rFonts w:ascii="Times New Roman" w:hAnsi="Times New Roman" w:cs="Times New Roman"/>
          <w:szCs w:val="24"/>
        </w:rPr>
        <w:t>7</w:t>
      </w:r>
      <w:r w:rsidRPr="00946EE5">
        <w:rPr>
          <w:rFonts w:ascii="Times New Roman" w:hAnsi="Times New Roman" w:cs="Times New Roman"/>
          <w:szCs w:val="24"/>
        </w:rPr>
        <w:t xml:space="preserve"> years </w:t>
      </w:r>
      <w:r w:rsidR="0013495E">
        <w:rPr>
          <w:rFonts w:ascii="Times New Roman" w:hAnsi="Times New Roman" w:cs="Times New Roman" w:hint="eastAsia"/>
          <w:szCs w:val="24"/>
        </w:rPr>
        <w:t xml:space="preserve">or </w:t>
      </w:r>
      <w:r w:rsidR="008B3AC4">
        <w:rPr>
          <w:rFonts w:ascii="Times New Roman" w:hAnsi="Times New Roman" w:cs="Times New Roman" w:hint="eastAsia"/>
          <w:szCs w:val="24"/>
        </w:rPr>
        <w:t xml:space="preserve">a </w:t>
      </w:r>
      <w:r w:rsidR="0013495E">
        <w:rPr>
          <w:rFonts w:ascii="Times New Roman" w:hAnsi="Times New Roman" w:cs="Times New Roman" w:hint="eastAsia"/>
          <w:szCs w:val="24"/>
        </w:rPr>
        <w:t xml:space="preserve">longer term required by applicable laws </w:t>
      </w:r>
      <w:r w:rsidRPr="00946EE5">
        <w:rPr>
          <w:rFonts w:ascii="Times New Roman" w:hAnsi="Times New Roman" w:cs="Times New Roman"/>
          <w:szCs w:val="24"/>
        </w:rPr>
        <w:t xml:space="preserve">for the purpose of </w:t>
      </w:r>
      <w:r w:rsidR="00B54D65" w:rsidRPr="00946EE5">
        <w:rPr>
          <w:rFonts w:ascii="Times New Roman" w:hAnsi="Times New Roman" w:cs="Times New Roman"/>
          <w:szCs w:val="24"/>
        </w:rPr>
        <w:t xml:space="preserve">further </w:t>
      </w:r>
      <w:r w:rsidRPr="00946EE5">
        <w:rPr>
          <w:rFonts w:ascii="Times New Roman" w:hAnsi="Times New Roman" w:cs="Times New Roman"/>
          <w:szCs w:val="24"/>
        </w:rPr>
        <w:t xml:space="preserve">serving </w:t>
      </w:r>
      <w:r w:rsidR="00B54D65" w:rsidRPr="00946EE5">
        <w:rPr>
          <w:rFonts w:ascii="Times New Roman" w:hAnsi="Times New Roman" w:cs="Times New Roman"/>
          <w:szCs w:val="24"/>
        </w:rPr>
        <w:t>you</w:t>
      </w:r>
      <w:r w:rsidRPr="00946EE5">
        <w:rPr>
          <w:rFonts w:ascii="Times New Roman" w:hAnsi="Times New Roman" w:cs="Times New Roman"/>
          <w:szCs w:val="24"/>
        </w:rPr>
        <w:t xml:space="preserve"> or discussing with </w:t>
      </w:r>
      <w:r w:rsidR="00B54D65" w:rsidRPr="00946EE5">
        <w:rPr>
          <w:rFonts w:ascii="Times New Roman" w:hAnsi="Times New Roman" w:cs="Times New Roman"/>
          <w:szCs w:val="24"/>
        </w:rPr>
        <w:t>your doctor</w:t>
      </w:r>
      <w:r w:rsidRPr="00946EE5">
        <w:rPr>
          <w:rFonts w:ascii="Times New Roman" w:hAnsi="Times New Roman" w:cs="Times New Roman"/>
          <w:szCs w:val="24"/>
        </w:rPr>
        <w:t>.</w:t>
      </w:r>
    </w:p>
    <w:p w14:paraId="6F5F9A9A" w14:textId="18915B1A" w:rsidR="0074192A" w:rsidRPr="00946EE5" w:rsidRDefault="00DA1CFB" w:rsidP="00872418">
      <w:pPr>
        <w:pStyle w:val="a3"/>
        <w:numPr>
          <w:ilvl w:val="0"/>
          <w:numId w:val="10"/>
        </w:numPr>
        <w:spacing w:after="0" w:line="360" w:lineRule="auto"/>
        <w:ind w:leftChars="0"/>
        <w:jc w:val="both"/>
        <w:rPr>
          <w:rFonts w:ascii="Times New Roman" w:hAnsi="Times New Roman" w:cs="Times New Roman"/>
          <w:szCs w:val="24"/>
        </w:rPr>
      </w:pPr>
      <w:r w:rsidRPr="00946EE5">
        <w:rPr>
          <w:rFonts w:ascii="Times New Roman" w:hAnsi="Times New Roman" w:cs="Times New Roman"/>
          <w:szCs w:val="24"/>
        </w:rPr>
        <w:t xml:space="preserve">ACT Genomics will retain any remaining </w:t>
      </w:r>
      <w:r w:rsidR="00B54D65" w:rsidRPr="00946EE5">
        <w:rPr>
          <w:rFonts w:ascii="Times New Roman" w:hAnsi="Times New Roman" w:cs="Times New Roman"/>
          <w:szCs w:val="24"/>
        </w:rPr>
        <w:t xml:space="preserve">clinical samples </w:t>
      </w:r>
      <w:r w:rsidRPr="00946EE5">
        <w:rPr>
          <w:rFonts w:ascii="Times New Roman" w:hAnsi="Times New Roman" w:cs="Times New Roman"/>
          <w:szCs w:val="24"/>
        </w:rPr>
        <w:t>for up to 6 months after the completion of the test report</w:t>
      </w:r>
      <w:r w:rsidR="00B54D65" w:rsidRPr="00946EE5">
        <w:rPr>
          <w:rFonts w:ascii="Times New Roman" w:hAnsi="Times New Roman" w:cs="Times New Roman"/>
          <w:szCs w:val="24"/>
        </w:rPr>
        <w:t>. To the maximum extent permitted by applicable laws</w:t>
      </w:r>
      <w:r w:rsidRPr="00946EE5">
        <w:rPr>
          <w:rFonts w:ascii="Times New Roman" w:hAnsi="Times New Roman" w:cs="Times New Roman"/>
          <w:szCs w:val="24"/>
        </w:rPr>
        <w:t xml:space="preserve">, </w:t>
      </w:r>
      <w:r w:rsidR="00B54D65" w:rsidRPr="00946EE5">
        <w:rPr>
          <w:rFonts w:ascii="Times New Roman" w:hAnsi="Times New Roman" w:cs="Times New Roman"/>
          <w:szCs w:val="24"/>
        </w:rPr>
        <w:t>the clinical samples will be retained</w:t>
      </w:r>
      <w:r w:rsidRPr="00946EE5">
        <w:rPr>
          <w:rFonts w:ascii="Times New Roman" w:hAnsi="Times New Roman" w:cs="Times New Roman"/>
          <w:szCs w:val="24"/>
        </w:rPr>
        <w:t xml:space="preserve"> in a de-identified manner for medical analysis. However, if </w:t>
      </w:r>
      <w:r w:rsidR="00946EE5">
        <w:rPr>
          <w:rFonts w:ascii="Times New Roman" w:hAnsi="Times New Roman" w:cs="Times New Roman"/>
          <w:szCs w:val="24"/>
        </w:rPr>
        <w:t>you</w:t>
      </w:r>
      <w:r w:rsidRPr="00946EE5">
        <w:rPr>
          <w:rFonts w:ascii="Times New Roman" w:hAnsi="Times New Roman" w:cs="Times New Roman"/>
          <w:szCs w:val="24"/>
        </w:rPr>
        <w:t xml:space="preserve"> </w:t>
      </w:r>
      <w:r w:rsidR="00946EE5">
        <w:rPr>
          <w:rFonts w:ascii="Times New Roman" w:hAnsi="Times New Roman" w:cs="Times New Roman"/>
          <w:szCs w:val="24"/>
        </w:rPr>
        <w:t>select</w:t>
      </w:r>
      <w:r w:rsidRPr="00946EE5">
        <w:rPr>
          <w:rFonts w:ascii="Times New Roman" w:hAnsi="Times New Roman" w:cs="Times New Roman"/>
          <w:szCs w:val="24"/>
        </w:rPr>
        <w:t xml:space="preserve"> otherwise in the</w:t>
      </w:r>
      <w:r w:rsidR="00D0672B" w:rsidRPr="00946EE5">
        <w:rPr>
          <w:rFonts w:ascii="Times New Roman" w:hAnsi="Times New Roman" w:cs="Times New Roman"/>
          <w:szCs w:val="24"/>
        </w:rPr>
        <w:t xml:space="preserve"> following</w:t>
      </w:r>
      <w:r w:rsidRPr="00946EE5">
        <w:rPr>
          <w:rFonts w:ascii="Times New Roman" w:hAnsi="Times New Roman" w:cs="Times New Roman"/>
          <w:szCs w:val="24"/>
        </w:rPr>
        <w:t xml:space="preserve"> </w:t>
      </w:r>
      <w:r w:rsidR="00872418">
        <w:rPr>
          <w:rFonts w:ascii="Times New Roman" w:hAnsi="Times New Roman" w:cs="Times New Roman"/>
          <w:szCs w:val="24"/>
        </w:rPr>
        <w:t>“</w:t>
      </w:r>
      <w:r w:rsidR="00872418" w:rsidRPr="00872418">
        <w:rPr>
          <w:rFonts w:ascii="Times New Roman" w:hAnsi="Times New Roman" w:cs="Times New Roman"/>
          <w:b/>
          <w:szCs w:val="24"/>
        </w:rPr>
        <w:t>Certificate of Medical Necessity/Content</w:t>
      </w:r>
      <w:r w:rsidR="00872418">
        <w:rPr>
          <w:rFonts w:ascii="Times New Roman" w:hAnsi="Times New Roman" w:cs="Times New Roman"/>
          <w:b/>
          <w:szCs w:val="24"/>
        </w:rPr>
        <w:t>”</w:t>
      </w:r>
      <w:r w:rsidR="007228D0" w:rsidRPr="00946EE5">
        <w:rPr>
          <w:rFonts w:ascii="Times New Roman" w:hAnsi="Times New Roman" w:cs="Times New Roman"/>
          <w:szCs w:val="24"/>
        </w:rPr>
        <w:t xml:space="preserve"> </w:t>
      </w:r>
      <w:r w:rsidRPr="00946EE5">
        <w:rPr>
          <w:rFonts w:ascii="Times New Roman" w:hAnsi="Times New Roman" w:cs="Times New Roman"/>
          <w:szCs w:val="24"/>
        </w:rPr>
        <w:t xml:space="preserve">or </w:t>
      </w:r>
      <w:r w:rsidR="00946EE5">
        <w:rPr>
          <w:rFonts w:ascii="Times New Roman" w:hAnsi="Times New Roman" w:cs="Times New Roman"/>
          <w:szCs w:val="24"/>
        </w:rPr>
        <w:t>request</w:t>
      </w:r>
      <w:r w:rsidRPr="00946EE5">
        <w:rPr>
          <w:rFonts w:ascii="Times New Roman" w:hAnsi="Times New Roman" w:cs="Times New Roman"/>
          <w:szCs w:val="24"/>
        </w:rPr>
        <w:t xml:space="preserve"> </w:t>
      </w:r>
      <w:r w:rsidR="00D0672B" w:rsidRPr="00946EE5">
        <w:rPr>
          <w:rFonts w:ascii="Times New Roman" w:hAnsi="Times New Roman" w:cs="Times New Roman"/>
          <w:szCs w:val="24"/>
        </w:rPr>
        <w:t xml:space="preserve">ACT Genomics to </w:t>
      </w:r>
      <w:r w:rsidR="00BC039D">
        <w:rPr>
          <w:rFonts w:ascii="Times New Roman" w:hAnsi="Times New Roman" w:cs="Times New Roman"/>
          <w:szCs w:val="24"/>
        </w:rPr>
        <w:t>destruc</w:t>
      </w:r>
      <w:r w:rsidR="00C42143">
        <w:rPr>
          <w:rFonts w:ascii="Times New Roman" w:hAnsi="Times New Roman" w:cs="Times New Roman"/>
          <w:szCs w:val="24"/>
        </w:rPr>
        <w:t>t</w:t>
      </w:r>
      <w:r w:rsidRPr="00946EE5">
        <w:rPr>
          <w:rFonts w:ascii="Times New Roman" w:hAnsi="Times New Roman" w:cs="Times New Roman"/>
          <w:szCs w:val="24"/>
        </w:rPr>
        <w:t xml:space="preserve"> the remaining </w:t>
      </w:r>
      <w:r w:rsidR="00D0672B" w:rsidRPr="00946EE5">
        <w:rPr>
          <w:rFonts w:ascii="Times New Roman" w:hAnsi="Times New Roman" w:cs="Times New Roman"/>
          <w:szCs w:val="24"/>
        </w:rPr>
        <w:t>clinic samples</w:t>
      </w:r>
      <w:r w:rsidRPr="00946EE5">
        <w:rPr>
          <w:rFonts w:ascii="Times New Roman" w:hAnsi="Times New Roman" w:cs="Times New Roman"/>
          <w:szCs w:val="24"/>
        </w:rPr>
        <w:t xml:space="preserve">, ACT Genomics will </w:t>
      </w:r>
      <w:r w:rsidR="00BC039D">
        <w:rPr>
          <w:rFonts w:ascii="Times New Roman" w:hAnsi="Times New Roman" w:cs="Times New Roman"/>
          <w:szCs w:val="24"/>
        </w:rPr>
        <w:t>destruct</w:t>
      </w:r>
      <w:r w:rsidR="00D0672B" w:rsidRPr="00946EE5">
        <w:rPr>
          <w:rFonts w:ascii="Times New Roman" w:hAnsi="Times New Roman" w:cs="Times New Roman"/>
          <w:szCs w:val="24"/>
        </w:rPr>
        <w:t xml:space="preserve"> </w:t>
      </w:r>
      <w:r w:rsidRPr="00946EE5">
        <w:rPr>
          <w:rFonts w:ascii="Times New Roman" w:hAnsi="Times New Roman" w:cs="Times New Roman"/>
          <w:szCs w:val="24"/>
        </w:rPr>
        <w:t>the remaining</w:t>
      </w:r>
      <w:r w:rsidR="00D0672B" w:rsidRPr="00946EE5">
        <w:rPr>
          <w:rFonts w:ascii="Times New Roman" w:hAnsi="Times New Roman" w:cs="Times New Roman"/>
          <w:szCs w:val="24"/>
        </w:rPr>
        <w:t xml:space="preserve"> clinic samples as instructed</w:t>
      </w:r>
      <w:r w:rsidRPr="00946EE5">
        <w:rPr>
          <w:rFonts w:ascii="Times New Roman" w:hAnsi="Times New Roman" w:cs="Times New Roman"/>
          <w:szCs w:val="24"/>
        </w:rPr>
        <w:t>.</w:t>
      </w:r>
    </w:p>
    <w:p w14:paraId="014318E8" w14:textId="77777777" w:rsidR="00235409" w:rsidRDefault="00235409" w:rsidP="00235409">
      <w:pPr>
        <w:pStyle w:val="a3"/>
        <w:spacing w:after="0" w:line="360" w:lineRule="auto"/>
        <w:ind w:leftChars="0" w:left="360" w:firstLine="0"/>
        <w:jc w:val="both"/>
        <w:rPr>
          <w:rFonts w:ascii="Times New Roman" w:hAnsi="Times New Roman" w:cs="Times New Roman"/>
          <w:szCs w:val="24"/>
        </w:rPr>
      </w:pPr>
    </w:p>
    <w:p w14:paraId="5C39971A" w14:textId="70AA5620" w:rsidR="00582416" w:rsidRPr="001D21CD" w:rsidRDefault="00016CA9" w:rsidP="00FF3A4D">
      <w:pPr>
        <w:pStyle w:val="a3"/>
        <w:spacing w:after="0" w:line="360" w:lineRule="auto"/>
        <w:ind w:leftChars="0" w:left="360" w:firstLine="0"/>
        <w:jc w:val="center"/>
      </w:pPr>
      <w:r w:rsidRPr="00235409">
        <w:rPr>
          <w:rFonts w:ascii="Times New Roman" w:hAnsi="Times New Roman" w:cs="Times New Roman"/>
          <w:szCs w:val="24"/>
          <w:u w:val="single"/>
        </w:rPr>
        <w:t xml:space="preserve">Your privacy and personal information will be kept confidential in accordance with </w:t>
      </w:r>
      <w:r w:rsidRPr="00235409">
        <w:rPr>
          <w:rFonts w:ascii="Times New Roman" w:hAnsi="Times New Roman" w:cs="Times New Roman" w:hint="eastAsia"/>
          <w:szCs w:val="24"/>
          <w:u w:val="single"/>
        </w:rPr>
        <w:t>t</w:t>
      </w:r>
      <w:r w:rsidRPr="00235409">
        <w:rPr>
          <w:rFonts w:ascii="Times New Roman" w:hAnsi="Times New Roman" w:cs="Times New Roman"/>
          <w:szCs w:val="24"/>
          <w:u w:val="single"/>
        </w:rPr>
        <w:t xml:space="preserve">he applicable laws. </w:t>
      </w:r>
    </w:p>
    <w:p w14:paraId="5E27EBF3" w14:textId="43D5BE6D" w:rsidR="00582416" w:rsidRPr="00946EE5" w:rsidRDefault="00582416" w:rsidP="00946EE5">
      <w:pPr>
        <w:spacing w:after="0" w:line="360" w:lineRule="auto"/>
        <w:rPr>
          <w:rFonts w:ascii="Times New Roman" w:hAnsi="Times New Roman" w:cs="Times New Roman"/>
          <w:szCs w:val="24"/>
        </w:rPr>
      </w:pPr>
    </w:p>
    <w:p w14:paraId="40E3C416" w14:textId="7A0B1D97" w:rsidR="00DA1CFB" w:rsidRPr="001D21CD" w:rsidRDefault="00DA1CFB" w:rsidP="001D21CD">
      <w:pPr>
        <w:spacing w:after="168" w:line="259" w:lineRule="auto"/>
        <w:ind w:left="34"/>
        <w:rPr>
          <w:rFonts w:ascii="Times New Roman" w:hAnsi="Times New Roman"/>
          <w:sz w:val="8"/>
        </w:rPr>
      </w:pPr>
    </w:p>
    <w:p w14:paraId="2C75AD87" w14:textId="6CAF9489" w:rsidR="00DA1CFB" w:rsidRPr="00946EE5" w:rsidRDefault="00DA1CFB" w:rsidP="00DA1CFB">
      <w:pPr>
        <w:spacing w:after="168" w:line="259" w:lineRule="auto"/>
        <w:ind w:left="34"/>
        <w:rPr>
          <w:rFonts w:ascii="Times New Roman" w:hAnsi="Times New Roman" w:cs="Times New Roman"/>
          <w:sz w:val="8"/>
        </w:rPr>
      </w:pPr>
    </w:p>
    <w:p w14:paraId="04F08E1E" w14:textId="1B60BA22" w:rsidR="006650FA" w:rsidRPr="001D21CD" w:rsidRDefault="00872418" w:rsidP="001D21CD">
      <w:pPr>
        <w:pStyle w:val="1"/>
        <w:ind w:left="0" w:firstLine="0"/>
        <w:rPr>
          <w:rFonts w:ascii="Times New Roman" w:hAnsi="Times New Roman"/>
          <w:sz w:val="25"/>
        </w:rPr>
      </w:pPr>
      <w:r w:rsidRPr="00FF3A4D">
        <w:rPr>
          <w:rFonts w:ascii="Times New Roman" w:hAnsi="Times New Roman" w:cs="Times New Roman"/>
          <w:noProof/>
          <w:sz w:val="25"/>
          <w:szCs w:val="25"/>
        </w:rPr>
        <w:lastRenderedPageBreak/>
        <w:drawing>
          <wp:anchor distT="0" distB="0" distL="114300" distR="114300" simplePos="0" relativeHeight="251662336" behindDoc="0" locked="0" layoutInCell="1" allowOverlap="1" wp14:anchorId="0E334294" wp14:editId="43F4B700">
            <wp:simplePos x="0" y="0"/>
            <wp:positionH relativeFrom="column">
              <wp:posOffset>5287010</wp:posOffset>
            </wp:positionH>
            <wp:positionV relativeFrom="paragraph">
              <wp:posOffset>-277909</wp:posOffset>
            </wp:positionV>
            <wp:extent cx="1342236" cy="320875"/>
            <wp:effectExtent l="0" t="0" r="0" b="317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GENOMICS - TM Logo - Blue7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236" cy="320875"/>
                    </a:xfrm>
                    <a:prstGeom prst="rect">
                      <a:avLst/>
                    </a:prstGeom>
                  </pic:spPr>
                </pic:pic>
              </a:graphicData>
            </a:graphic>
            <wp14:sizeRelH relativeFrom="margin">
              <wp14:pctWidth>0</wp14:pctWidth>
            </wp14:sizeRelH>
            <wp14:sizeRelV relativeFrom="margin">
              <wp14:pctHeight>0</wp14:pctHeight>
            </wp14:sizeRelV>
          </wp:anchor>
        </w:drawing>
      </w:r>
      <w:r w:rsidR="007228D0" w:rsidRPr="001D21CD">
        <w:rPr>
          <w:rFonts w:ascii="Times New Roman" w:hAnsi="Times New Roman"/>
          <w:b/>
          <w:sz w:val="25"/>
        </w:rPr>
        <w:t>Certificate of Medical Necessity/Content</w:t>
      </w:r>
      <w:r w:rsidR="00844779" w:rsidRPr="001D21CD">
        <w:rPr>
          <w:rFonts w:ascii="Times New Roman" w:hAnsi="Times New Roman"/>
          <w:b/>
          <w:sz w:val="25"/>
        </w:rPr>
        <w:t>:</w:t>
      </w:r>
      <w:r w:rsidRPr="001D21CD">
        <w:rPr>
          <w:rFonts w:ascii="Times New Roman" w:hAnsi="Times New Roman"/>
          <w:sz w:val="25"/>
        </w:rPr>
        <w:t xml:space="preserve"> </w:t>
      </w:r>
    </w:p>
    <w:p w14:paraId="1B88DB09" w14:textId="68D15AFA" w:rsidR="006650FA" w:rsidRPr="00FF3A4D" w:rsidRDefault="00B87AF9" w:rsidP="001D21CD">
      <w:pPr>
        <w:pStyle w:val="a3"/>
        <w:numPr>
          <w:ilvl w:val="0"/>
          <w:numId w:val="16"/>
        </w:numPr>
        <w:ind w:leftChars="0"/>
        <w:jc w:val="both"/>
        <w:rPr>
          <w:rFonts w:ascii="Times New Roman" w:hAnsi="Times New Roman" w:cs="Times New Roman"/>
          <w:szCs w:val="24"/>
        </w:rPr>
      </w:pPr>
      <w:r w:rsidRPr="00FF3A4D">
        <w:rPr>
          <w:rFonts w:ascii="Times New Roman" w:hAnsi="Times New Roman" w:cs="Times New Roman"/>
          <w:szCs w:val="24"/>
        </w:rPr>
        <w:t xml:space="preserve">I, or my legal representative, have discussed with the </w:t>
      </w:r>
      <w:r w:rsidR="00F94805" w:rsidRPr="00FF3A4D">
        <w:rPr>
          <w:rFonts w:ascii="Times New Roman" w:hAnsi="Times New Roman" w:cs="Times New Roman"/>
          <w:szCs w:val="24"/>
        </w:rPr>
        <w:t xml:space="preserve">Ordering </w:t>
      </w:r>
      <w:r w:rsidR="00BC039D" w:rsidRPr="00FF3A4D">
        <w:rPr>
          <w:rFonts w:ascii="Times New Roman" w:hAnsi="Times New Roman" w:cs="Times New Roman"/>
          <w:szCs w:val="24"/>
        </w:rPr>
        <w:t xml:space="preserve">Physician </w:t>
      </w:r>
      <w:r w:rsidR="00054298" w:rsidRPr="00FF3A4D">
        <w:rPr>
          <w:rFonts w:ascii="Times New Roman" w:hAnsi="Times New Roman" w:cs="Times New Roman"/>
          <w:szCs w:val="24"/>
        </w:rPr>
        <w:t xml:space="preserve">stated </w:t>
      </w:r>
      <w:r w:rsidR="00F94805" w:rsidRPr="00FF3A4D">
        <w:rPr>
          <w:rFonts w:ascii="Times New Roman" w:hAnsi="Times New Roman" w:cs="Times New Roman"/>
          <w:szCs w:val="24"/>
        </w:rPr>
        <w:t>herein</w:t>
      </w:r>
      <w:r w:rsidR="004E5AD5" w:rsidRPr="00FF3A4D">
        <w:rPr>
          <w:rFonts w:ascii="Times New Roman" w:hAnsi="Times New Roman" w:cs="Times New Roman"/>
          <w:szCs w:val="24"/>
        </w:rPr>
        <w:t xml:space="preserve"> </w:t>
      </w:r>
      <w:r w:rsidRPr="00FF3A4D">
        <w:rPr>
          <w:rFonts w:ascii="Times New Roman" w:hAnsi="Times New Roman" w:cs="Times New Roman"/>
          <w:szCs w:val="24"/>
        </w:rPr>
        <w:t>and am willing to undergo</w:t>
      </w:r>
      <w:r w:rsidR="004E5AD5" w:rsidRPr="00FF3A4D">
        <w:rPr>
          <w:rFonts w:ascii="Times New Roman" w:hAnsi="Times New Roman" w:cs="Times New Roman"/>
          <w:szCs w:val="24"/>
        </w:rPr>
        <w:t xml:space="preserve"> the selected </w:t>
      </w:r>
      <w:r w:rsidRPr="00FF3A4D">
        <w:rPr>
          <w:rFonts w:ascii="Times New Roman" w:hAnsi="Times New Roman" w:cs="Times New Roman"/>
          <w:szCs w:val="24"/>
        </w:rPr>
        <w:t>test</w:t>
      </w:r>
      <w:r w:rsidR="00946EE5" w:rsidRPr="00FF3A4D">
        <w:rPr>
          <w:rFonts w:ascii="Times New Roman" w:hAnsi="Times New Roman" w:cs="Times New Roman"/>
          <w:szCs w:val="24"/>
        </w:rPr>
        <w:t xml:space="preserve"> </w:t>
      </w:r>
      <w:r w:rsidR="004E5AD5" w:rsidRPr="00FF3A4D">
        <w:rPr>
          <w:rFonts w:ascii="Times New Roman" w:hAnsi="Times New Roman" w:cs="Times New Roman"/>
          <w:szCs w:val="24"/>
        </w:rPr>
        <w:t xml:space="preserve">(stated below) </w:t>
      </w:r>
      <w:r w:rsidRPr="00FF3A4D">
        <w:rPr>
          <w:rFonts w:ascii="Times New Roman" w:hAnsi="Times New Roman" w:cs="Times New Roman"/>
          <w:szCs w:val="24"/>
        </w:rPr>
        <w:t xml:space="preserve">and assume any related risks. I </w:t>
      </w:r>
      <w:r w:rsidR="004E5AD5" w:rsidRPr="00FF3A4D">
        <w:rPr>
          <w:rFonts w:ascii="Times New Roman" w:hAnsi="Times New Roman" w:cs="Times New Roman"/>
          <w:szCs w:val="24"/>
        </w:rPr>
        <w:t xml:space="preserve">hereby give </w:t>
      </w:r>
      <w:r w:rsidRPr="00FF3A4D">
        <w:rPr>
          <w:rFonts w:ascii="Times New Roman" w:hAnsi="Times New Roman" w:cs="Times New Roman"/>
          <w:szCs w:val="24"/>
        </w:rPr>
        <w:t xml:space="preserve">consent to the medical institution that collected the sample, pathology report, and medication records, among other medical information, providing them to ACT Genomics to conduct the test and analyze the results. I also understand that ACT Genomics will, following </w:t>
      </w:r>
      <w:r w:rsidR="004E5AD5" w:rsidRPr="00FF3A4D">
        <w:rPr>
          <w:rFonts w:ascii="Times New Roman" w:hAnsi="Times New Roman" w:cs="Times New Roman"/>
          <w:szCs w:val="24"/>
        </w:rPr>
        <w:t>applicable laws or</w:t>
      </w:r>
      <w:r w:rsidRPr="00FF3A4D">
        <w:rPr>
          <w:rFonts w:ascii="Times New Roman" w:hAnsi="Times New Roman" w:cs="Times New Roman"/>
          <w:szCs w:val="24"/>
        </w:rPr>
        <w:t xml:space="preserve"> regulations, provide the test results to the </w:t>
      </w:r>
      <w:r w:rsidR="00F94805" w:rsidRPr="00FF3A4D">
        <w:rPr>
          <w:rFonts w:ascii="Times New Roman" w:hAnsi="Times New Roman" w:cs="Times New Roman"/>
          <w:szCs w:val="24"/>
        </w:rPr>
        <w:t>Referring Healthcare</w:t>
      </w:r>
      <w:r w:rsidRPr="00FF3A4D">
        <w:rPr>
          <w:rFonts w:ascii="Times New Roman" w:hAnsi="Times New Roman" w:cs="Times New Roman"/>
          <w:szCs w:val="24"/>
        </w:rPr>
        <w:t xml:space="preserve"> </w:t>
      </w:r>
      <w:r w:rsidR="00F94805" w:rsidRPr="00FF3A4D">
        <w:rPr>
          <w:rFonts w:ascii="Times New Roman" w:hAnsi="Times New Roman" w:cs="Times New Roman"/>
          <w:szCs w:val="24"/>
        </w:rPr>
        <w:t>I</w:t>
      </w:r>
      <w:r w:rsidRPr="00FF3A4D">
        <w:rPr>
          <w:rFonts w:ascii="Times New Roman" w:hAnsi="Times New Roman" w:cs="Times New Roman"/>
          <w:szCs w:val="24"/>
        </w:rPr>
        <w:t xml:space="preserve">nstitutions </w:t>
      </w:r>
      <w:r w:rsidR="00F94805" w:rsidRPr="00FF3A4D">
        <w:rPr>
          <w:rFonts w:ascii="Times New Roman" w:hAnsi="Times New Roman" w:cs="Times New Roman"/>
          <w:szCs w:val="24"/>
        </w:rPr>
        <w:t>stated</w:t>
      </w:r>
      <w:r w:rsidRPr="00FF3A4D">
        <w:rPr>
          <w:rFonts w:ascii="Times New Roman" w:hAnsi="Times New Roman" w:cs="Times New Roman"/>
          <w:szCs w:val="24"/>
        </w:rPr>
        <w:t xml:space="preserve"> below:</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E4BB5" w:rsidRPr="00946EE5" w14:paraId="37F00C3E" w14:textId="41A9748C" w:rsidTr="00DE4BB5">
        <w:trPr>
          <w:trHeight w:val="79"/>
        </w:trPr>
        <w:tc>
          <w:tcPr>
            <w:tcW w:w="10456" w:type="dxa"/>
          </w:tcPr>
          <w:p w14:paraId="1CE8E4FF" w14:textId="3BF9C909" w:rsidR="00F80039" w:rsidRDefault="00F80039" w:rsidP="001239ED">
            <w:pPr>
              <w:spacing w:after="234" w:line="259" w:lineRule="auto"/>
              <w:ind w:left="0" w:firstLine="0"/>
              <w:jc w:val="both"/>
              <w:rPr>
                <w:rFonts w:ascii="Times New Roman" w:hAnsi="Times New Roman" w:cs="Times New Roman"/>
                <w:szCs w:val="24"/>
              </w:rPr>
            </w:pPr>
            <w:r>
              <w:rPr>
                <w:rFonts w:ascii="Times New Roman" w:hAnsi="Times New Roman" w:cs="Times New Roman"/>
                <w:szCs w:val="24"/>
              </w:rPr>
              <w:t xml:space="preserve">Referring Healthcare Institution: </w:t>
            </w:r>
            <w:r w:rsidR="00DE4BB5" w:rsidRPr="00946EE5">
              <w:rPr>
                <w:rFonts w:ascii="Times New Roman" w:hAnsi="Times New Roman" w:cs="Times New Roman"/>
                <w:szCs w:val="24"/>
              </w:rPr>
              <w:t>____</w:t>
            </w:r>
            <w:r w:rsidRPr="00946EE5">
              <w:rPr>
                <w:rFonts w:ascii="Times New Roman" w:hAnsi="Times New Roman" w:cs="Times New Roman"/>
                <w:szCs w:val="24"/>
              </w:rPr>
              <w:t>___________________</w:t>
            </w:r>
            <w:r w:rsidRPr="00172F6C">
              <w:rPr>
                <w:rFonts w:ascii="Times New Roman" w:hAnsi="Times New Roman" w:cs="Times New Roman"/>
                <w:szCs w:val="24"/>
              </w:rPr>
              <w:t>_______</w:t>
            </w:r>
            <w:r w:rsidRPr="00E17FD4">
              <w:rPr>
                <w:rFonts w:ascii="Times New Roman" w:hAnsi="Times New Roman" w:cs="Times New Roman"/>
                <w:szCs w:val="24"/>
              </w:rPr>
              <w:t>_</w:t>
            </w:r>
            <w:r w:rsidR="004D140B" w:rsidRPr="00946EE5">
              <w:rPr>
                <w:rFonts w:ascii="Times New Roman" w:hAnsi="Times New Roman" w:cs="Times New Roman"/>
                <w:szCs w:val="24"/>
              </w:rPr>
              <w:t>_______</w:t>
            </w:r>
            <w:r w:rsidRPr="00E17FD4">
              <w:rPr>
                <w:rFonts w:ascii="Times New Roman" w:hAnsi="Times New Roman" w:cs="Times New Roman"/>
                <w:szCs w:val="24"/>
              </w:rPr>
              <w:t>_____</w:t>
            </w:r>
            <w:r w:rsidR="004D140B" w:rsidRPr="00946EE5">
              <w:rPr>
                <w:rFonts w:ascii="Times New Roman" w:hAnsi="Times New Roman" w:cs="Times New Roman"/>
                <w:szCs w:val="24"/>
              </w:rPr>
              <w:t>_</w:t>
            </w:r>
            <w:proofErr w:type="gramStart"/>
            <w:r w:rsidRPr="00E17FD4">
              <w:rPr>
                <w:rFonts w:ascii="Times New Roman" w:hAnsi="Times New Roman" w:cs="Times New Roman"/>
                <w:szCs w:val="24"/>
              </w:rPr>
              <w:t>_</w:t>
            </w:r>
            <w:r>
              <w:rPr>
                <w:rFonts w:ascii="Times New Roman" w:hAnsi="Times New Roman" w:cs="Times New Roman"/>
                <w:szCs w:val="24"/>
              </w:rPr>
              <w:t>(</w:t>
            </w:r>
            <w:proofErr w:type="gramEnd"/>
            <w:r>
              <w:rPr>
                <w:rFonts w:ascii="Times New Roman" w:hAnsi="Times New Roman" w:cs="Times New Roman"/>
                <w:szCs w:val="24"/>
              </w:rPr>
              <w:t>Hospital, Clinic)</w:t>
            </w:r>
          </w:p>
        </w:tc>
      </w:tr>
      <w:tr w:rsidR="00DE4BB5" w:rsidRPr="00946EE5" w14:paraId="3BAE120B" w14:textId="77777777" w:rsidTr="001D21CD">
        <w:trPr>
          <w:trHeight w:val="79"/>
        </w:trPr>
        <w:tc>
          <w:tcPr>
            <w:tcW w:w="10456" w:type="dxa"/>
            <w:vAlign w:val="center"/>
          </w:tcPr>
          <w:p w14:paraId="0955CD35" w14:textId="088221AA" w:rsidR="00DE4BB5" w:rsidRDefault="00DE4BB5" w:rsidP="00DE4BB5">
            <w:pPr>
              <w:spacing w:after="234" w:line="259" w:lineRule="auto"/>
              <w:ind w:left="0" w:firstLine="0"/>
              <w:jc w:val="both"/>
              <w:rPr>
                <w:rFonts w:ascii="Times New Roman" w:hAnsi="Times New Roman" w:cs="Times New Roman"/>
                <w:szCs w:val="24"/>
              </w:rPr>
            </w:pPr>
            <w:r w:rsidRPr="00946EE5">
              <w:rPr>
                <w:rFonts w:ascii="Times New Roman" w:hAnsi="Times New Roman" w:cs="Times New Roman"/>
                <w:szCs w:val="24"/>
              </w:rPr>
              <w:t>Ordering</w:t>
            </w:r>
            <w:r>
              <w:rPr>
                <w:rFonts w:ascii="Times New Roman" w:hAnsi="Times New Roman" w:cs="Times New Roman"/>
                <w:szCs w:val="24"/>
              </w:rPr>
              <w:t xml:space="preserve"> Physician</w:t>
            </w:r>
            <w:r>
              <w:rPr>
                <w:rFonts w:ascii="Times New Roman" w:hAnsi="Times New Roman" w:cs="Times New Roman" w:hint="eastAsia"/>
                <w:szCs w:val="24"/>
              </w:rPr>
              <w:t>:</w:t>
            </w:r>
            <w:r>
              <w:rPr>
                <w:rFonts w:ascii="Times New Roman" w:hAnsi="Times New Roman" w:cs="Times New Roman"/>
                <w:szCs w:val="24"/>
              </w:rPr>
              <w:t xml:space="preserve"> </w:t>
            </w:r>
            <w:r w:rsidRPr="00946EE5">
              <w:rPr>
                <w:rFonts w:ascii="Times New Roman" w:hAnsi="Times New Roman" w:cs="Times New Roman"/>
                <w:szCs w:val="24"/>
              </w:rPr>
              <w:t>______________________</w:t>
            </w:r>
            <w:r w:rsidRPr="001810A4">
              <w:rPr>
                <w:rFonts w:ascii="Times New Roman" w:hAnsi="Times New Roman"/>
              </w:rPr>
              <w:t xml:space="preserve"> Selected Test</w:t>
            </w:r>
            <w:r>
              <w:rPr>
                <w:rFonts w:ascii="Times New Roman" w:hAnsi="Times New Roman" w:cs="Times New Roman"/>
                <w:szCs w:val="24"/>
              </w:rPr>
              <w:t xml:space="preserve"> (e.g.,</w:t>
            </w:r>
            <w:r w:rsidRPr="000669B6">
              <w:rPr>
                <w:rFonts w:ascii="Times New Roman" w:hAnsi="Times New Roman" w:cs="Times New Roman"/>
                <w:noProof/>
                <w:szCs w:val="16"/>
              </w:rPr>
              <w:t xml:space="preserve"> ACTOnco</w:t>
            </w:r>
            <w:r w:rsidRPr="000669B6">
              <w:rPr>
                <w:rFonts w:ascii="Times New Roman" w:eastAsia="微軟正黑體" w:hAnsi="Times New Roman" w:cs="Times New Roman"/>
                <w:szCs w:val="16"/>
                <w:vertAlign w:val="superscript"/>
              </w:rPr>
              <w:t>®</w:t>
            </w:r>
            <w:r w:rsidRPr="000669B6">
              <w:rPr>
                <w:rFonts w:ascii="Times New Roman" w:hAnsi="Times New Roman" w:cs="Times New Roman"/>
                <w:noProof/>
                <w:szCs w:val="16"/>
              </w:rPr>
              <w:t xml:space="preserve"> Pro</w:t>
            </w:r>
            <w:r>
              <w:rPr>
                <w:rFonts w:ascii="Times New Roman" w:hAnsi="Times New Roman" w:cs="Times New Roman" w:hint="eastAsia"/>
                <w:b/>
                <w:noProof/>
                <w:sz w:val="21"/>
                <w:szCs w:val="16"/>
              </w:rPr>
              <w:t>)</w:t>
            </w:r>
            <w:r>
              <w:rPr>
                <w:rFonts w:ascii="Times New Roman" w:hAnsi="Times New Roman" w:cs="Times New Roman" w:hint="eastAsia"/>
                <w:szCs w:val="24"/>
              </w:rPr>
              <w:t>:</w:t>
            </w:r>
            <w:r>
              <w:rPr>
                <w:rFonts w:ascii="Times New Roman" w:hAnsi="Times New Roman" w:cs="Times New Roman"/>
                <w:szCs w:val="24"/>
              </w:rPr>
              <w:t xml:space="preserve"> </w:t>
            </w:r>
            <w:r w:rsidRPr="00946EE5">
              <w:rPr>
                <w:rFonts w:ascii="Times New Roman" w:hAnsi="Times New Roman" w:cs="Times New Roman"/>
                <w:szCs w:val="24"/>
              </w:rPr>
              <w:t>_________________</w:t>
            </w:r>
          </w:p>
        </w:tc>
      </w:tr>
    </w:tbl>
    <w:p w14:paraId="1BFBC136" w14:textId="03075392" w:rsidR="00172F6C" w:rsidRPr="00FF3A4D" w:rsidRDefault="00172F6C" w:rsidP="001D21CD">
      <w:pPr>
        <w:pStyle w:val="a3"/>
        <w:numPr>
          <w:ilvl w:val="0"/>
          <w:numId w:val="16"/>
        </w:numPr>
        <w:ind w:leftChars="0"/>
        <w:jc w:val="both"/>
        <w:rPr>
          <w:rFonts w:ascii="Times New Roman" w:hAnsi="Times New Roman" w:cs="Times New Roman"/>
          <w:szCs w:val="24"/>
        </w:rPr>
      </w:pPr>
      <w:r w:rsidRPr="00FF3A4D">
        <w:rPr>
          <w:rFonts w:ascii="Times New Roman" w:hAnsi="Times New Roman" w:cs="Times New Roman"/>
          <w:szCs w:val="24"/>
        </w:rPr>
        <w:t xml:space="preserve">I, or my legal representative, have thoroughly read and fully understood the contents of this Genetic Test Patient Informed Consent Form </w:t>
      </w:r>
      <w:r w:rsidR="00370BED">
        <w:rPr>
          <w:rFonts w:ascii="Times New Roman" w:hAnsi="Times New Roman" w:cs="Times New Roman"/>
          <w:szCs w:val="24"/>
        </w:rPr>
        <w:t>(“</w:t>
      </w:r>
      <w:r w:rsidRPr="00FF3A4D">
        <w:rPr>
          <w:rFonts w:ascii="Times New Roman" w:hAnsi="Times New Roman" w:cs="Times New Roman"/>
          <w:szCs w:val="24"/>
        </w:rPr>
        <w:t>Consent Form</w:t>
      </w:r>
      <w:r w:rsidR="00370BED">
        <w:rPr>
          <w:rFonts w:ascii="Times New Roman" w:hAnsi="Times New Roman" w:cs="Times New Roman"/>
          <w:szCs w:val="24"/>
        </w:rPr>
        <w:t>”</w:t>
      </w:r>
      <w:r w:rsidRPr="00FF3A4D">
        <w:rPr>
          <w:rFonts w:ascii="Times New Roman" w:hAnsi="Times New Roman" w:cs="Times New Roman"/>
          <w:szCs w:val="24"/>
        </w:rPr>
        <w:t>).</w:t>
      </w:r>
      <w:r w:rsidRPr="001D21CD">
        <w:rPr>
          <w:rFonts w:ascii="Times New Roman" w:hAnsi="Times New Roman"/>
          <w:b/>
          <w:color w:val="FF0000"/>
        </w:rPr>
        <w:t xml:space="preserve"> I hereby consent to the </w:t>
      </w:r>
      <w:r w:rsidR="00370BED" w:rsidRPr="00FF3A4D">
        <w:rPr>
          <w:rFonts w:ascii="Times New Roman" w:hAnsi="Times New Roman" w:cs="Times New Roman"/>
          <w:b/>
          <w:color w:val="FF0000"/>
          <w:szCs w:val="24"/>
        </w:rPr>
        <w:t>terms</w:t>
      </w:r>
      <w:r w:rsidRPr="001D21CD">
        <w:rPr>
          <w:rFonts w:ascii="Times New Roman" w:hAnsi="Times New Roman"/>
          <w:b/>
          <w:color w:val="FF0000"/>
        </w:rPr>
        <w:t xml:space="preserve"> of this Consent Form,</w:t>
      </w:r>
      <w:r w:rsidRPr="001D21CD">
        <w:rPr>
          <w:rFonts w:ascii="Times New Roman" w:hAnsi="Times New Roman"/>
        </w:rPr>
        <w:t xml:space="preserve"> and I agree that ACT Genomics may collect, process, and utilize my personal data following the terms specified in this Consent Form.</w:t>
      </w:r>
    </w:p>
    <w:p w14:paraId="2AA5C58B" w14:textId="76E4FEC5" w:rsidR="00172F6C" w:rsidRDefault="00172F6C" w:rsidP="00370BED">
      <w:pPr>
        <w:pStyle w:val="a3"/>
        <w:numPr>
          <w:ilvl w:val="0"/>
          <w:numId w:val="16"/>
        </w:numPr>
        <w:ind w:leftChars="0"/>
        <w:jc w:val="both"/>
        <w:rPr>
          <w:rFonts w:ascii="Times New Roman" w:hAnsi="Times New Roman" w:cs="Times New Roman"/>
          <w:b/>
          <w:szCs w:val="24"/>
        </w:rPr>
      </w:pPr>
      <w:r w:rsidRPr="00FF3A4D">
        <w:rPr>
          <w:rFonts w:ascii="Times New Roman" w:hAnsi="Times New Roman" w:cs="Times New Roman"/>
          <w:b/>
          <w:szCs w:val="24"/>
        </w:rPr>
        <w:t>I acknowledge that ACT Genomics will only commence genetic testing after payment has been completed.</w:t>
      </w:r>
    </w:p>
    <w:p w14:paraId="130EC831" w14:textId="77777777" w:rsidR="001239ED" w:rsidRPr="00FF3A4D" w:rsidRDefault="00370BED" w:rsidP="001239ED">
      <w:pPr>
        <w:spacing w:after="0"/>
        <w:ind w:left="0" w:firstLine="0"/>
        <w:jc w:val="both"/>
        <w:rPr>
          <w:rFonts w:ascii="Times New Roman" w:hAnsi="Times New Roman" w:cs="Times New Roman"/>
          <w:b/>
          <w:sz w:val="25"/>
          <w:szCs w:val="25"/>
          <w:u w:val="single" w:color="000000"/>
        </w:rPr>
      </w:pPr>
      <w:r w:rsidRPr="00FF3A4D">
        <w:rPr>
          <w:rFonts w:ascii="Times New Roman" w:hAnsi="Times New Roman" w:cs="Times New Roman"/>
          <w:b/>
          <w:sz w:val="25"/>
          <w:szCs w:val="25"/>
          <w:u w:val="single" w:color="000000"/>
        </w:rPr>
        <w:t>Optional Fields for the Test Subject:</w:t>
      </w:r>
      <w:r w:rsidR="001239ED" w:rsidRPr="00FF3A4D">
        <w:rPr>
          <w:rFonts w:ascii="Times New Roman" w:hAnsi="Times New Roman" w:cs="Times New Roman"/>
          <w:b/>
          <w:sz w:val="25"/>
          <w:szCs w:val="25"/>
          <w:u w:val="single" w:color="000000"/>
        </w:rPr>
        <w:t xml:space="preserve"> </w:t>
      </w:r>
    </w:p>
    <w:p w14:paraId="58B47976" w14:textId="4B1DC003" w:rsidR="00716B02" w:rsidRPr="001D21CD" w:rsidRDefault="00716B02" w:rsidP="001D21CD">
      <w:pPr>
        <w:spacing w:after="0"/>
        <w:ind w:left="0" w:firstLine="0"/>
        <w:jc w:val="both"/>
        <w:rPr>
          <w:rFonts w:ascii="Times New Roman" w:hAnsi="Times New Roman"/>
          <w:sz w:val="22"/>
        </w:rPr>
      </w:pPr>
      <w:r w:rsidRPr="001D21CD">
        <w:rPr>
          <w:rFonts w:ascii="Times New Roman" w:hAnsi="Times New Roman"/>
          <w:sz w:val="21"/>
        </w:rPr>
        <w:t>Any of the following items</w:t>
      </w:r>
      <w:r w:rsidR="00370BED" w:rsidRPr="001D21CD">
        <w:rPr>
          <w:rStyle w:val="a5"/>
          <w:sz w:val="14"/>
        </w:rPr>
        <w:t xml:space="preserve"> </w:t>
      </w:r>
      <w:r w:rsidRPr="00FF3A4D">
        <w:rPr>
          <w:rFonts w:ascii="Times New Roman" w:hAnsi="Times New Roman" w:cs="Times New Roman"/>
          <w:sz w:val="21"/>
          <w:szCs w:val="24"/>
        </w:rPr>
        <w:t>which</w:t>
      </w:r>
      <w:r w:rsidRPr="001D21CD">
        <w:rPr>
          <w:rFonts w:ascii="Times New Roman" w:hAnsi="Times New Roman"/>
          <w:sz w:val="21"/>
        </w:rPr>
        <w:t xml:space="preserve"> I have </w:t>
      </w:r>
      <w:r w:rsidRPr="001D21CD">
        <w:rPr>
          <w:rFonts w:ascii="Times New Roman" w:hAnsi="Times New Roman"/>
          <w:sz w:val="21"/>
          <w:u w:val="single"/>
        </w:rPr>
        <w:t>not checked</w:t>
      </w:r>
      <w:r w:rsidRPr="001D21CD">
        <w:rPr>
          <w:rFonts w:ascii="Times New Roman" w:hAnsi="Times New Roman"/>
          <w:sz w:val="21"/>
        </w:rPr>
        <w:t xml:space="preserve"> or </w:t>
      </w:r>
      <w:r w:rsidRPr="001D21CD">
        <w:rPr>
          <w:rFonts w:ascii="Times New Roman" w:hAnsi="Times New Roman"/>
          <w:sz w:val="21"/>
          <w:u w:val="single"/>
        </w:rPr>
        <w:t>checked both</w:t>
      </w:r>
      <w:r w:rsidRPr="001D21CD">
        <w:rPr>
          <w:rFonts w:ascii="Times New Roman" w:hAnsi="Times New Roman"/>
          <w:sz w:val="21"/>
        </w:rPr>
        <w:t xml:space="preserve"> “Agree” and “Disagree” shall be considered as disagree.</w:t>
      </w:r>
    </w:p>
    <w:tbl>
      <w:tblPr>
        <w:tblStyle w:val="TableGrid"/>
        <w:tblW w:w="10627" w:type="dxa"/>
        <w:tblInd w:w="0" w:type="dxa"/>
        <w:tblCellMar>
          <w:top w:w="62" w:type="dxa"/>
          <w:left w:w="108" w:type="dxa"/>
          <w:right w:w="77" w:type="dxa"/>
        </w:tblCellMar>
        <w:tblLook w:val="04A0" w:firstRow="1" w:lastRow="0" w:firstColumn="1" w:lastColumn="0" w:noHBand="0" w:noVBand="1"/>
      </w:tblPr>
      <w:tblGrid>
        <w:gridCol w:w="1980"/>
        <w:gridCol w:w="8647"/>
      </w:tblGrid>
      <w:tr w:rsidR="001D21CD" w:rsidRPr="00F80039" w14:paraId="3257554F" w14:textId="77777777" w:rsidTr="001D21CD">
        <w:trPr>
          <w:trHeight w:val="1011"/>
        </w:trPr>
        <w:tc>
          <w:tcPr>
            <w:tcW w:w="1980" w:type="dxa"/>
            <w:tcBorders>
              <w:top w:val="single" w:sz="4" w:space="0" w:color="000000"/>
              <w:left w:val="single" w:sz="4" w:space="0" w:color="000000"/>
              <w:bottom w:val="single" w:sz="4" w:space="0" w:color="000000"/>
              <w:right w:val="single" w:sz="4" w:space="0" w:color="000000"/>
            </w:tcBorders>
          </w:tcPr>
          <w:p w14:paraId="1EA48B32" w14:textId="77777777" w:rsidR="00716B02" w:rsidRPr="001D21CD" w:rsidRDefault="00716B02" w:rsidP="004E0366">
            <w:pPr>
              <w:spacing w:after="0" w:line="259" w:lineRule="auto"/>
              <w:ind w:left="0" w:firstLine="0"/>
              <w:rPr>
                <w:rFonts w:ascii="Times New Roman" w:hAnsi="Times New Roman"/>
                <w:sz w:val="21"/>
              </w:rPr>
            </w:pPr>
            <w:r w:rsidRPr="001D21CD">
              <w:rPr>
                <w:rFonts w:ascii="Times New Roman" w:hAnsi="Times New Roman" w:hint="eastAsia"/>
                <w:sz w:val="21"/>
              </w:rPr>
              <w:t>□</w:t>
            </w:r>
            <w:r w:rsidRPr="001D21CD">
              <w:rPr>
                <w:rFonts w:ascii="Times New Roman" w:hAnsi="Times New Roman"/>
                <w:sz w:val="21"/>
              </w:rPr>
              <w:t xml:space="preserve">Agree </w:t>
            </w:r>
            <w:r w:rsidRPr="001D21CD">
              <w:rPr>
                <w:rFonts w:ascii="Times New Roman" w:hAnsi="Times New Roman" w:hint="eastAsia"/>
                <w:sz w:val="21"/>
              </w:rPr>
              <w:t>□</w:t>
            </w:r>
            <w:r w:rsidRPr="001D21CD">
              <w:rPr>
                <w:rFonts w:ascii="Times New Roman" w:hAnsi="Times New Roman"/>
                <w:sz w:val="21"/>
              </w:rPr>
              <w:t>Disagree</w:t>
            </w:r>
          </w:p>
        </w:tc>
        <w:tc>
          <w:tcPr>
            <w:tcW w:w="8647" w:type="dxa"/>
            <w:tcBorders>
              <w:top w:val="single" w:sz="4" w:space="0" w:color="000000"/>
              <w:left w:val="single" w:sz="4" w:space="0" w:color="000000"/>
              <w:bottom w:val="single" w:sz="4" w:space="0" w:color="000000"/>
              <w:right w:val="single" w:sz="4" w:space="0" w:color="000000"/>
            </w:tcBorders>
          </w:tcPr>
          <w:p w14:paraId="297CC326" w14:textId="179A23F6" w:rsidR="00716B02" w:rsidRPr="001D21CD" w:rsidRDefault="00716B02" w:rsidP="004E0366">
            <w:pPr>
              <w:spacing w:after="0" w:line="259" w:lineRule="auto"/>
              <w:ind w:left="0" w:firstLine="0"/>
              <w:jc w:val="both"/>
              <w:rPr>
                <w:rFonts w:ascii="Times New Roman" w:hAnsi="Times New Roman"/>
                <w:sz w:val="21"/>
              </w:rPr>
            </w:pPr>
            <w:r w:rsidRPr="001D21CD">
              <w:rPr>
                <w:rFonts w:ascii="Times New Roman" w:hAnsi="Times New Roman"/>
                <w:sz w:val="21"/>
              </w:rPr>
              <w:t xml:space="preserve">When a biopharmaceutical company is researching and developing new drugs/treatment methods related to my testing results, ACT Genomics is allowed to provide information to the referring </w:t>
            </w:r>
            <w:r w:rsidRPr="00FF3A4D">
              <w:rPr>
                <w:rFonts w:ascii="Times New Roman" w:hAnsi="Times New Roman" w:cs="Times New Roman"/>
                <w:sz w:val="21"/>
                <w:szCs w:val="24"/>
              </w:rPr>
              <w:t>physician</w:t>
            </w:r>
            <w:r w:rsidRPr="001D21CD">
              <w:rPr>
                <w:rFonts w:ascii="Times New Roman" w:hAnsi="Times New Roman"/>
                <w:sz w:val="21"/>
              </w:rPr>
              <w:t xml:space="preserve">. The referring </w:t>
            </w:r>
            <w:r w:rsidRPr="00FF3A4D">
              <w:rPr>
                <w:rFonts w:ascii="Times New Roman" w:hAnsi="Times New Roman" w:cs="Times New Roman"/>
                <w:sz w:val="21"/>
                <w:szCs w:val="24"/>
              </w:rPr>
              <w:t>physician</w:t>
            </w:r>
            <w:r w:rsidRPr="001D21CD">
              <w:rPr>
                <w:rFonts w:ascii="Times New Roman" w:hAnsi="Times New Roman"/>
                <w:sz w:val="21"/>
              </w:rPr>
              <w:t xml:space="preserve"> will then assess whether these new drugs/treatment methods may be beneficial for my future treatment.</w:t>
            </w:r>
          </w:p>
        </w:tc>
      </w:tr>
      <w:tr w:rsidR="001D21CD" w:rsidRPr="00F80039" w14:paraId="55E24CBB" w14:textId="77777777" w:rsidTr="001D21CD">
        <w:trPr>
          <w:trHeight w:val="1027"/>
        </w:trPr>
        <w:tc>
          <w:tcPr>
            <w:tcW w:w="1980" w:type="dxa"/>
            <w:tcBorders>
              <w:top w:val="single" w:sz="4" w:space="0" w:color="000000"/>
              <w:left w:val="single" w:sz="4" w:space="0" w:color="000000"/>
              <w:bottom w:val="single" w:sz="4" w:space="0" w:color="000000"/>
              <w:right w:val="single" w:sz="4" w:space="0" w:color="000000"/>
            </w:tcBorders>
          </w:tcPr>
          <w:p w14:paraId="5B707CA2" w14:textId="77777777" w:rsidR="00716B02" w:rsidRPr="001D21CD" w:rsidRDefault="00716B02" w:rsidP="004E0366">
            <w:pPr>
              <w:spacing w:after="0" w:line="259" w:lineRule="auto"/>
              <w:ind w:left="0" w:firstLine="0"/>
              <w:rPr>
                <w:rFonts w:ascii="Times New Roman" w:hAnsi="Times New Roman"/>
                <w:sz w:val="21"/>
              </w:rPr>
            </w:pPr>
            <w:r w:rsidRPr="001D21CD">
              <w:rPr>
                <w:rFonts w:ascii="Times New Roman" w:hAnsi="Times New Roman" w:hint="eastAsia"/>
                <w:sz w:val="21"/>
              </w:rPr>
              <w:t>□</w:t>
            </w:r>
            <w:r w:rsidRPr="001D21CD">
              <w:rPr>
                <w:rFonts w:ascii="Times New Roman" w:hAnsi="Times New Roman"/>
                <w:sz w:val="21"/>
              </w:rPr>
              <w:t xml:space="preserve">Agree </w:t>
            </w:r>
            <w:r w:rsidRPr="001D21CD">
              <w:rPr>
                <w:rFonts w:ascii="Times New Roman" w:hAnsi="Times New Roman" w:hint="eastAsia"/>
                <w:sz w:val="21"/>
              </w:rPr>
              <w:t>□</w:t>
            </w:r>
            <w:r w:rsidRPr="001D21CD">
              <w:rPr>
                <w:rFonts w:ascii="Times New Roman" w:hAnsi="Times New Roman"/>
                <w:sz w:val="21"/>
              </w:rPr>
              <w:t xml:space="preserve">Disagree </w:t>
            </w:r>
          </w:p>
        </w:tc>
        <w:tc>
          <w:tcPr>
            <w:tcW w:w="8647" w:type="dxa"/>
            <w:tcBorders>
              <w:top w:val="single" w:sz="4" w:space="0" w:color="000000"/>
              <w:left w:val="single" w:sz="4" w:space="0" w:color="000000"/>
              <w:bottom w:val="single" w:sz="4" w:space="0" w:color="000000"/>
              <w:right w:val="single" w:sz="4" w:space="0" w:color="000000"/>
            </w:tcBorders>
          </w:tcPr>
          <w:p w14:paraId="056A30E4" w14:textId="48AFF809" w:rsidR="00716B02" w:rsidRPr="001D21CD" w:rsidRDefault="00716B02" w:rsidP="004E0366">
            <w:pPr>
              <w:spacing w:after="0" w:line="259" w:lineRule="auto"/>
              <w:ind w:left="0" w:firstLine="0"/>
              <w:jc w:val="both"/>
              <w:rPr>
                <w:rFonts w:ascii="Times New Roman" w:hAnsi="Times New Roman"/>
                <w:sz w:val="21"/>
              </w:rPr>
            </w:pPr>
            <w:r w:rsidRPr="001D21CD">
              <w:rPr>
                <w:rFonts w:ascii="Times New Roman" w:hAnsi="Times New Roman"/>
                <w:sz w:val="21"/>
              </w:rPr>
              <w:t xml:space="preserve">In compliance with personal data protection laws and relevant regulations, ACT Genomics, after removing information that can directly or indirectly identify my identity from genetic information and test results, may utilize such de-identified data, for example, to establish a database or for queries or research purposes by </w:t>
            </w:r>
            <w:r w:rsidRPr="00FF3A4D">
              <w:rPr>
                <w:rFonts w:ascii="Times New Roman" w:hAnsi="Times New Roman" w:cs="Times New Roman"/>
                <w:sz w:val="21"/>
                <w:szCs w:val="24"/>
              </w:rPr>
              <w:t>ACT Genomics</w:t>
            </w:r>
            <w:r w:rsidRPr="001D21CD">
              <w:rPr>
                <w:rFonts w:ascii="Times New Roman" w:hAnsi="Times New Roman"/>
                <w:sz w:val="21"/>
              </w:rPr>
              <w:t xml:space="preserve"> or other institutions </w:t>
            </w:r>
            <w:r w:rsidRPr="00FF3A4D">
              <w:rPr>
                <w:rFonts w:ascii="Times New Roman" w:hAnsi="Times New Roman" w:cs="Times New Roman"/>
                <w:sz w:val="21"/>
                <w:szCs w:val="24"/>
              </w:rPr>
              <w:t>or</w:t>
            </w:r>
            <w:r w:rsidRPr="001D21CD">
              <w:rPr>
                <w:rFonts w:ascii="Times New Roman" w:hAnsi="Times New Roman"/>
                <w:sz w:val="21"/>
              </w:rPr>
              <w:t xml:space="preserve"> companies.</w:t>
            </w:r>
          </w:p>
        </w:tc>
      </w:tr>
      <w:tr w:rsidR="00370BED" w:rsidRPr="00F80039" w14:paraId="3C979819" w14:textId="77777777" w:rsidTr="00FF3A4D">
        <w:trPr>
          <w:trHeight w:val="308"/>
        </w:trPr>
        <w:tc>
          <w:tcPr>
            <w:tcW w:w="1980" w:type="dxa"/>
            <w:tcBorders>
              <w:top w:val="single" w:sz="4" w:space="0" w:color="000000"/>
              <w:left w:val="single" w:sz="4" w:space="0" w:color="000000"/>
              <w:bottom w:val="single" w:sz="4" w:space="0" w:color="000000"/>
              <w:right w:val="single" w:sz="4" w:space="0" w:color="000000"/>
            </w:tcBorders>
          </w:tcPr>
          <w:p w14:paraId="66D2659A" w14:textId="197BAEFC" w:rsidR="00370BED" w:rsidRPr="00FF3A4D" w:rsidRDefault="00370BED" w:rsidP="004E0366">
            <w:pPr>
              <w:spacing w:after="0" w:line="259" w:lineRule="auto"/>
              <w:ind w:left="0" w:firstLine="0"/>
              <w:rPr>
                <w:rFonts w:ascii="Times New Roman" w:hAnsi="Times New Roman" w:cs="Times New Roman"/>
                <w:sz w:val="21"/>
                <w:szCs w:val="24"/>
              </w:rPr>
            </w:pPr>
            <w:r w:rsidRPr="00FF3A4D">
              <w:rPr>
                <w:rFonts w:ascii="Times New Roman" w:hAnsi="Times New Roman" w:cs="Times New Roman" w:hint="eastAsia"/>
                <w:sz w:val="21"/>
                <w:szCs w:val="24"/>
              </w:rPr>
              <w:t>□</w:t>
            </w:r>
            <w:r w:rsidRPr="00FF3A4D">
              <w:rPr>
                <w:rFonts w:ascii="Times New Roman" w:hAnsi="Times New Roman" w:cs="Times New Roman"/>
                <w:sz w:val="21"/>
                <w:szCs w:val="24"/>
              </w:rPr>
              <w:t xml:space="preserve">Agree </w:t>
            </w:r>
            <w:r w:rsidRPr="00FF3A4D">
              <w:rPr>
                <w:rFonts w:ascii="Times New Roman" w:hAnsi="Times New Roman" w:cs="Times New Roman" w:hint="eastAsia"/>
                <w:sz w:val="21"/>
                <w:szCs w:val="24"/>
              </w:rPr>
              <w:t>□</w:t>
            </w:r>
            <w:r w:rsidRPr="00FF3A4D">
              <w:rPr>
                <w:rFonts w:ascii="Times New Roman" w:hAnsi="Times New Roman" w:cs="Times New Roman"/>
                <w:sz w:val="21"/>
                <w:szCs w:val="24"/>
              </w:rPr>
              <w:t>Disagree</w:t>
            </w:r>
          </w:p>
        </w:tc>
        <w:tc>
          <w:tcPr>
            <w:tcW w:w="8647" w:type="dxa"/>
            <w:tcBorders>
              <w:top w:val="single" w:sz="4" w:space="0" w:color="000000"/>
              <w:left w:val="single" w:sz="4" w:space="0" w:color="000000"/>
              <w:bottom w:val="single" w:sz="4" w:space="0" w:color="000000"/>
              <w:right w:val="single" w:sz="4" w:space="0" w:color="000000"/>
            </w:tcBorders>
          </w:tcPr>
          <w:p w14:paraId="3090C30D" w14:textId="328443C5" w:rsidR="00370BED" w:rsidRPr="00FF3A4D" w:rsidRDefault="00370BED" w:rsidP="004E0366">
            <w:pPr>
              <w:spacing w:after="0" w:line="259" w:lineRule="auto"/>
              <w:ind w:left="0" w:firstLine="0"/>
              <w:jc w:val="both"/>
              <w:rPr>
                <w:rFonts w:ascii="Times New Roman" w:hAnsi="Times New Roman" w:cs="Times New Roman"/>
                <w:sz w:val="21"/>
                <w:szCs w:val="24"/>
              </w:rPr>
            </w:pPr>
            <w:r w:rsidRPr="00FF3A4D">
              <w:rPr>
                <w:rFonts w:ascii="Times New Roman" w:hAnsi="Times New Roman" w:cs="Times New Roman"/>
                <w:sz w:val="21"/>
                <w:szCs w:val="24"/>
              </w:rPr>
              <w:t>ACT Genomics may use my prognosis tracking information for medical research and analysis purposes.</w:t>
            </w:r>
          </w:p>
        </w:tc>
      </w:tr>
      <w:tr w:rsidR="001D21CD" w:rsidRPr="00F80039" w14:paraId="3DCD1EDE" w14:textId="77777777" w:rsidTr="001D21CD">
        <w:trPr>
          <w:trHeight w:val="611"/>
        </w:trPr>
        <w:tc>
          <w:tcPr>
            <w:tcW w:w="1980" w:type="dxa"/>
            <w:tcBorders>
              <w:top w:val="single" w:sz="4" w:space="0" w:color="000000"/>
              <w:left w:val="single" w:sz="4" w:space="0" w:color="000000"/>
              <w:bottom w:val="single" w:sz="4" w:space="0" w:color="000000"/>
              <w:right w:val="single" w:sz="4" w:space="0" w:color="000000"/>
            </w:tcBorders>
          </w:tcPr>
          <w:p w14:paraId="65A67AB9" w14:textId="77777777" w:rsidR="00716B02" w:rsidRPr="001D21CD" w:rsidRDefault="00716B02" w:rsidP="004E0366">
            <w:pPr>
              <w:spacing w:after="0" w:line="259" w:lineRule="auto"/>
              <w:ind w:left="0" w:firstLine="0"/>
              <w:rPr>
                <w:rFonts w:ascii="Times New Roman" w:hAnsi="Times New Roman"/>
                <w:sz w:val="21"/>
              </w:rPr>
            </w:pPr>
            <w:r w:rsidRPr="001D21CD">
              <w:rPr>
                <w:rFonts w:ascii="Times New Roman" w:hAnsi="Times New Roman" w:hint="eastAsia"/>
                <w:sz w:val="21"/>
              </w:rPr>
              <w:t>□</w:t>
            </w:r>
            <w:r w:rsidRPr="001D21CD">
              <w:rPr>
                <w:rFonts w:ascii="Times New Roman" w:hAnsi="Times New Roman"/>
                <w:sz w:val="21"/>
              </w:rPr>
              <w:t xml:space="preserve">Agree </w:t>
            </w:r>
            <w:r w:rsidRPr="001D21CD">
              <w:rPr>
                <w:rFonts w:ascii="Times New Roman" w:hAnsi="Times New Roman" w:hint="eastAsia"/>
                <w:sz w:val="21"/>
              </w:rPr>
              <w:t>□</w:t>
            </w:r>
            <w:r w:rsidRPr="001D21CD">
              <w:rPr>
                <w:rFonts w:ascii="Times New Roman" w:hAnsi="Times New Roman"/>
                <w:sz w:val="21"/>
              </w:rPr>
              <w:t>Disagree</w:t>
            </w:r>
          </w:p>
        </w:tc>
        <w:tc>
          <w:tcPr>
            <w:tcW w:w="8647" w:type="dxa"/>
            <w:tcBorders>
              <w:top w:val="single" w:sz="4" w:space="0" w:color="000000"/>
              <w:left w:val="single" w:sz="4" w:space="0" w:color="000000"/>
              <w:bottom w:val="single" w:sz="4" w:space="0" w:color="000000"/>
              <w:right w:val="single" w:sz="4" w:space="0" w:color="000000"/>
            </w:tcBorders>
          </w:tcPr>
          <w:p w14:paraId="3EBEEE6A" w14:textId="60BC1DD3" w:rsidR="00716B02" w:rsidRPr="001D21CD" w:rsidRDefault="00716B02" w:rsidP="004E0366">
            <w:pPr>
              <w:spacing w:after="0" w:line="259" w:lineRule="auto"/>
              <w:ind w:left="0" w:firstLine="0"/>
              <w:jc w:val="both"/>
              <w:rPr>
                <w:rFonts w:ascii="Times New Roman" w:hAnsi="Times New Roman"/>
                <w:sz w:val="21"/>
              </w:rPr>
            </w:pPr>
            <w:r w:rsidRPr="00FF3A4D">
              <w:rPr>
                <w:rFonts w:ascii="Times New Roman" w:hAnsi="Times New Roman" w:cs="Times New Roman"/>
                <w:sz w:val="21"/>
                <w:szCs w:val="24"/>
              </w:rPr>
              <w:t xml:space="preserve">In compliance with personal data protection laws and relevant regulations, </w:t>
            </w:r>
            <w:r w:rsidRPr="001D21CD">
              <w:rPr>
                <w:rFonts w:ascii="Times New Roman" w:hAnsi="Times New Roman"/>
                <w:sz w:val="21"/>
              </w:rPr>
              <w:t>ACT Genomics may</w:t>
            </w:r>
            <w:r w:rsidR="00B91D50" w:rsidRPr="001D21CD">
              <w:rPr>
                <w:rFonts w:ascii="Times New Roman" w:hAnsi="Times New Roman"/>
                <w:sz w:val="21"/>
              </w:rPr>
              <w:t xml:space="preserve"> </w:t>
            </w:r>
            <w:r w:rsidRPr="001D21CD">
              <w:rPr>
                <w:rFonts w:ascii="Times New Roman" w:hAnsi="Times New Roman"/>
                <w:sz w:val="21"/>
              </w:rPr>
              <w:t>retain and use my remaining clinical samples in a de-identified manner for research or medical analysis purposes.</w:t>
            </w:r>
          </w:p>
        </w:tc>
      </w:tr>
    </w:tbl>
    <w:tbl>
      <w:tblPr>
        <w:tblStyle w:val="a4"/>
        <w:tblW w:w="109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242"/>
      </w:tblGrid>
      <w:tr w:rsidR="00FF3A4D" w:rsidRPr="00370BED" w14:paraId="5728C955" w14:textId="77777777" w:rsidTr="001D21CD">
        <w:trPr>
          <w:trHeight w:val="150"/>
        </w:trPr>
        <w:tc>
          <w:tcPr>
            <w:tcW w:w="5671" w:type="dxa"/>
            <w:vAlign w:val="bottom"/>
          </w:tcPr>
          <w:p w14:paraId="08422C53" w14:textId="0E9FF484" w:rsidR="00172F6C" w:rsidRPr="00370BED" w:rsidRDefault="00172F6C" w:rsidP="00E17FD4">
            <w:pPr>
              <w:spacing w:after="234" w:line="500" w:lineRule="atLeast"/>
              <w:ind w:left="0" w:firstLine="0"/>
              <w:rPr>
                <w:rFonts w:ascii="Times New Roman" w:hAnsi="Times New Roman" w:cs="Times New Roman"/>
                <w:szCs w:val="24"/>
              </w:rPr>
            </w:pPr>
            <w:r w:rsidRPr="001239ED">
              <w:rPr>
                <w:rFonts w:ascii="Times New Roman" w:hAnsi="Times New Roman" w:cs="Times New Roman"/>
                <w:szCs w:val="24"/>
              </w:rPr>
              <w:t>Patient's Name</w:t>
            </w:r>
            <w:r w:rsidRPr="001239ED">
              <w:rPr>
                <w:rFonts w:ascii="Times New Roman" w:hAnsi="Times New Roman" w:cs="Times New Roman" w:hint="eastAsia"/>
                <w:szCs w:val="24"/>
              </w:rPr>
              <w:t>:</w:t>
            </w:r>
            <w:r w:rsidRPr="00370BED">
              <w:rPr>
                <w:rFonts w:ascii="Times New Roman" w:hAnsi="Times New Roman" w:cs="Times New Roman"/>
                <w:szCs w:val="24"/>
              </w:rPr>
              <w:t xml:space="preserve"> ________________________</w:t>
            </w:r>
            <w:r w:rsidR="00E518DF" w:rsidRPr="00370BED">
              <w:rPr>
                <w:rFonts w:ascii="Times New Roman" w:hAnsi="Times New Roman" w:cs="Times New Roman"/>
                <w:szCs w:val="24"/>
              </w:rPr>
              <w:t>____</w:t>
            </w:r>
            <w:r w:rsidRPr="00370BED">
              <w:rPr>
                <w:rFonts w:ascii="Times New Roman" w:hAnsi="Times New Roman" w:cs="Times New Roman"/>
                <w:szCs w:val="24"/>
              </w:rPr>
              <w:t>_</w:t>
            </w:r>
          </w:p>
        </w:tc>
        <w:tc>
          <w:tcPr>
            <w:tcW w:w="5242" w:type="dxa"/>
            <w:vAlign w:val="bottom"/>
          </w:tcPr>
          <w:p w14:paraId="6DAB13F0" w14:textId="2AEF0001" w:rsidR="00172F6C" w:rsidRPr="00370BED" w:rsidRDefault="00172F6C" w:rsidP="00E17FD4">
            <w:pPr>
              <w:spacing w:after="234" w:line="500" w:lineRule="atLeast"/>
              <w:ind w:left="0" w:firstLine="0"/>
              <w:rPr>
                <w:rFonts w:ascii="Times New Roman" w:hAnsi="Times New Roman" w:cs="Times New Roman"/>
                <w:szCs w:val="24"/>
              </w:rPr>
            </w:pPr>
            <w:r w:rsidRPr="00370BED">
              <w:rPr>
                <w:rFonts w:ascii="Times New Roman" w:hAnsi="Times New Roman" w:cs="Times New Roman"/>
                <w:szCs w:val="24"/>
              </w:rPr>
              <w:t>National ID/Passport ID: ____________________</w:t>
            </w:r>
          </w:p>
        </w:tc>
      </w:tr>
      <w:tr w:rsidR="00FF3A4D" w:rsidRPr="00370BED" w14:paraId="31EC7E5C" w14:textId="77777777" w:rsidTr="001D21CD">
        <w:trPr>
          <w:trHeight w:val="104"/>
        </w:trPr>
        <w:tc>
          <w:tcPr>
            <w:tcW w:w="5671" w:type="dxa"/>
            <w:vAlign w:val="center"/>
          </w:tcPr>
          <w:p w14:paraId="52C0B87D" w14:textId="2DDFDE30" w:rsidR="00172F6C" w:rsidRPr="00370BED" w:rsidRDefault="00172F6C" w:rsidP="00E17FD4">
            <w:pPr>
              <w:spacing w:after="234" w:line="500" w:lineRule="atLeast"/>
              <w:ind w:left="0" w:firstLine="0"/>
              <w:rPr>
                <w:rFonts w:ascii="Times New Roman" w:hAnsi="Times New Roman" w:cs="Times New Roman"/>
                <w:szCs w:val="24"/>
              </w:rPr>
            </w:pPr>
            <w:r w:rsidRPr="001239ED">
              <w:rPr>
                <w:rFonts w:ascii="Times New Roman" w:hAnsi="Times New Roman" w:cs="Times New Roman"/>
                <w:szCs w:val="24"/>
              </w:rPr>
              <w:t>Patient's Date of Birth</w:t>
            </w:r>
            <w:r w:rsidRPr="001239ED">
              <w:rPr>
                <w:rFonts w:ascii="Times New Roman" w:hAnsi="Times New Roman" w:cs="Times New Roman" w:hint="eastAsia"/>
                <w:szCs w:val="24"/>
              </w:rPr>
              <w:t>:</w:t>
            </w:r>
            <w:r w:rsidRPr="001239ED">
              <w:rPr>
                <w:rFonts w:ascii="Times New Roman" w:hAnsi="Times New Roman" w:cs="Times New Roman"/>
                <w:szCs w:val="24"/>
              </w:rPr>
              <w:t xml:space="preserve"> </w:t>
            </w:r>
            <w:r w:rsidRPr="00370BED">
              <w:rPr>
                <w:rFonts w:ascii="Times New Roman" w:hAnsi="Times New Roman" w:cs="Times New Roman"/>
                <w:szCs w:val="24"/>
              </w:rPr>
              <w:t>__________________</w:t>
            </w:r>
            <w:r w:rsidR="00E518DF" w:rsidRPr="00370BED">
              <w:rPr>
                <w:rFonts w:ascii="Times New Roman" w:hAnsi="Times New Roman" w:cs="Times New Roman"/>
                <w:szCs w:val="24"/>
              </w:rPr>
              <w:t>____</w:t>
            </w:r>
            <w:r w:rsidRPr="00370BED">
              <w:rPr>
                <w:rFonts w:ascii="Times New Roman" w:hAnsi="Times New Roman" w:cs="Times New Roman"/>
                <w:szCs w:val="24"/>
              </w:rPr>
              <w:t>_</w:t>
            </w:r>
          </w:p>
        </w:tc>
        <w:tc>
          <w:tcPr>
            <w:tcW w:w="5242" w:type="dxa"/>
            <w:vAlign w:val="center"/>
          </w:tcPr>
          <w:p w14:paraId="467281DB" w14:textId="1FE6D228" w:rsidR="001239ED" w:rsidRPr="00370BED" w:rsidRDefault="00172F6C" w:rsidP="00E17FD4">
            <w:pPr>
              <w:spacing w:after="234" w:line="500" w:lineRule="atLeast"/>
              <w:ind w:left="0" w:firstLine="0"/>
              <w:rPr>
                <w:rFonts w:ascii="Times New Roman" w:hAnsi="Times New Roman" w:cs="Times New Roman"/>
                <w:szCs w:val="24"/>
              </w:rPr>
            </w:pPr>
            <w:r w:rsidRPr="00370BED">
              <w:rPr>
                <w:rFonts w:ascii="Times New Roman" w:hAnsi="Times New Roman" w:cs="Times New Roman"/>
                <w:szCs w:val="24"/>
              </w:rPr>
              <w:t>Contact Number: __________________________</w:t>
            </w:r>
          </w:p>
        </w:tc>
      </w:tr>
      <w:tr w:rsidR="001239ED" w:rsidRPr="00370BED" w14:paraId="2C281D4C" w14:textId="77777777" w:rsidTr="001D21CD">
        <w:trPr>
          <w:trHeight w:val="137"/>
        </w:trPr>
        <w:tc>
          <w:tcPr>
            <w:tcW w:w="5671" w:type="dxa"/>
            <w:vAlign w:val="center"/>
          </w:tcPr>
          <w:p w14:paraId="00E246F0" w14:textId="15EC6B2D" w:rsidR="001239ED" w:rsidRPr="001239ED" w:rsidRDefault="001239ED" w:rsidP="00E17FD4">
            <w:pPr>
              <w:spacing w:after="234" w:line="500" w:lineRule="atLeast"/>
              <w:ind w:left="0" w:firstLine="0"/>
              <w:rPr>
                <w:rFonts w:ascii="Times New Roman" w:hAnsi="Times New Roman" w:cs="Times New Roman"/>
                <w:szCs w:val="24"/>
              </w:rPr>
            </w:pPr>
            <w:r>
              <w:rPr>
                <w:rFonts w:ascii="Times New Roman" w:hAnsi="Times New Roman" w:cs="Times New Roman" w:hint="eastAsia"/>
                <w:szCs w:val="24"/>
              </w:rPr>
              <w:t>E</w:t>
            </w:r>
            <w:r>
              <w:rPr>
                <w:rFonts w:ascii="Times New Roman" w:hAnsi="Times New Roman" w:cs="Times New Roman"/>
                <w:szCs w:val="24"/>
              </w:rPr>
              <w:t xml:space="preserve">mergency </w:t>
            </w:r>
            <w:r>
              <w:rPr>
                <w:rFonts w:ascii="Times New Roman" w:hAnsi="Times New Roman" w:cs="Times New Roman" w:hint="eastAsia"/>
                <w:szCs w:val="24"/>
              </w:rPr>
              <w:t>C</w:t>
            </w:r>
            <w:r>
              <w:rPr>
                <w:rFonts w:ascii="Times New Roman" w:hAnsi="Times New Roman" w:cs="Times New Roman"/>
                <w:szCs w:val="24"/>
              </w:rPr>
              <w:t>ontact</w:t>
            </w:r>
            <w:r>
              <w:rPr>
                <w:rFonts w:ascii="Times New Roman" w:hAnsi="Times New Roman" w:cs="Times New Roman" w:hint="eastAsia"/>
                <w:szCs w:val="24"/>
              </w:rPr>
              <w:t xml:space="preserve"> </w:t>
            </w:r>
            <w:r w:rsidR="00E518DF">
              <w:rPr>
                <w:rFonts w:ascii="Times New Roman" w:hAnsi="Times New Roman" w:cs="Times New Roman"/>
                <w:szCs w:val="24"/>
              </w:rPr>
              <w:t>Number:</w:t>
            </w:r>
            <w:r w:rsidR="00E518DF" w:rsidRPr="00E17FD4">
              <w:rPr>
                <w:rFonts w:ascii="Times New Roman" w:hAnsi="Times New Roman" w:cs="Times New Roman"/>
                <w:szCs w:val="24"/>
              </w:rPr>
              <w:t xml:space="preserve"> _</w:t>
            </w:r>
            <w:r w:rsidRPr="00E17FD4">
              <w:rPr>
                <w:rFonts w:ascii="Times New Roman" w:hAnsi="Times New Roman" w:cs="Times New Roman"/>
                <w:szCs w:val="24"/>
              </w:rPr>
              <w:t>______________</w:t>
            </w:r>
            <w:r w:rsidR="00E518DF" w:rsidRPr="00370BED">
              <w:rPr>
                <w:rFonts w:ascii="Times New Roman" w:hAnsi="Times New Roman" w:cs="Times New Roman"/>
                <w:szCs w:val="24"/>
              </w:rPr>
              <w:t>___</w:t>
            </w:r>
          </w:p>
        </w:tc>
        <w:tc>
          <w:tcPr>
            <w:tcW w:w="5242" w:type="dxa"/>
            <w:vAlign w:val="center"/>
          </w:tcPr>
          <w:p w14:paraId="03C809AE" w14:textId="2EBBCA24" w:rsidR="001239ED" w:rsidRPr="001239ED" w:rsidRDefault="00E518DF" w:rsidP="00E17FD4">
            <w:pPr>
              <w:spacing w:after="234" w:line="500" w:lineRule="atLeast"/>
              <w:ind w:left="0" w:firstLine="0"/>
              <w:rPr>
                <w:rFonts w:ascii="Times New Roman" w:hAnsi="Times New Roman" w:cs="Times New Roman"/>
                <w:szCs w:val="24"/>
              </w:rPr>
            </w:pPr>
            <w:r>
              <w:rPr>
                <w:rFonts w:ascii="Times New Roman" w:hAnsi="Times New Roman" w:cs="Times New Roman"/>
                <w:szCs w:val="24"/>
              </w:rPr>
              <w:t>Relationship to the Patient</w:t>
            </w:r>
            <w:r w:rsidR="001239ED" w:rsidRPr="00E17FD4">
              <w:rPr>
                <w:rFonts w:ascii="Times New Roman" w:hAnsi="Times New Roman" w:cs="Times New Roman" w:hint="eastAsia"/>
                <w:szCs w:val="24"/>
              </w:rPr>
              <w:t>:</w:t>
            </w:r>
            <w:r w:rsidR="001239ED" w:rsidRPr="00E17FD4">
              <w:rPr>
                <w:rFonts w:ascii="Times New Roman" w:hAnsi="Times New Roman" w:cs="Times New Roman"/>
                <w:szCs w:val="24"/>
              </w:rPr>
              <w:t xml:space="preserve"> __________________</w:t>
            </w:r>
          </w:p>
        </w:tc>
      </w:tr>
      <w:tr w:rsidR="00060D87" w:rsidRPr="00370BED" w14:paraId="327D859D" w14:textId="77777777" w:rsidTr="001D21CD">
        <w:trPr>
          <w:trHeight w:val="129"/>
        </w:trPr>
        <w:tc>
          <w:tcPr>
            <w:tcW w:w="10913" w:type="dxa"/>
            <w:gridSpan w:val="2"/>
          </w:tcPr>
          <w:p w14:paraId="58B8540E" w14:textId="77777777" w:rsidR="00172F6C" w:rsidRPr="00370BED" w:rsidRDefault="00172F6C" w:rsidP="00E17FD4">
            <w:pPr>
              <w:spacing w:after="234" w:line="500" w:lineRule="atLeast"/>
              <w:ind w:left="0" w:firstLine="0"/>
              <w:rPr>
                <w:rFonts w:ascii="Times New Roman" w:hAnsi="Times New Roman" w:cs="Times New Roman"/>
                <w:szCs w:val="24"/>
              </w:rPr>
            </w:pPr>
            <w:r w:rsidRPr="00370BED">
              <w:rPr>
                <w:rFonts w:ascii="Times New Roman" w:hAnsi="Times New Roman" w:cs="Times New Roman"/>
                <w:szCs w:val="24"/>
              </w:rPr>
              <w:t>Mailing Address: _______________________________________________________________________</w:t>
            </w:r>
          </w:p>
        </w:tc>
      </w:tr>
      <w:tr w:rsidR="00060D87" w:rsidRPr="00370BED" w14:paraId="64DFF886" w14:textId="77777777" w:rsidTr="001D21CD">
        <w:trPr>
          <w:trHeight w:val="4"/>
        </w:trPr>
        <w:tc>
          <w:tcPr>
            <w:tcW w:w="10913" w:type="dxa"/>
            <w:gridSpan w:val="2"/>
          </w:tcPr>
          <w:p w14:paraId="147B9A6D" w14:textId="77777777" w:rsidR="00172F6C" w:rsidRPr="00370BED" w:rsidRDefault="00172F6C" w:rsidP="00E17FD4">
            <w:pPr>
              <w:spacing w:after="234" w:line="500" w:lineRule="atLeast"/>
              <w:ind w:left="0" w:firstLine="0"/>
              <w:rPr>
                <w:rFonts w:ascii="Times New Roman" w:hAnsi="Times New Roman" w:cs="Times New Roman"/>
                <w:szCs w:val="24"/>
              </w:rPr>
            </w:pPr>
            <w:r w:rsidRPr="001D21CD">
              <w:rPr>
                <w:rFonts w:ascii="Times New Roman" w:hAnsi="Times New Roman"/>
              </w:rPr>
              <w:t>Patient/Representative Signature</w:t>
            </w:r>
            <w:r w:rsidRPr="001239ED">
              <w:rPr>
                <w:rFonts w:ascii="Times New Roman" w:hAnsi="Times New Roman" w:cs="Times New Roman"/>
                <w:szCs w:val="24"/>
              </w:rPr>
              <w:t>：</w:t>
            </w:r>
            <w:r w:rsidRPr="001239ED">
              <w:rPr>
                <w:rFonts w:ascii="Times New Roman" w:hAnsi="Times New Roman" w:cs="Times New Roman"/>
                <w:szCs w:val="24"/>
              </w:rPr>
              <w:t>_______________</w:t>
            </w:r>
            <w:r w:rsidRPr="00370BED">
              <w:rPr>
                <w:rFonts w:ascii="Times New Roman" w:hAnsi="Times New Roman" w:cs="Times New Roman"/>
                <w:szCs w:val="24"/>
              </w:rPr>
              <w:t>__________________________________________</w:t>
            </w:r>
          </w:p>
        </w:tc>
      </w:tr>
      <w:tr w:rsidR="00FF3A4D" w:rsidRPr="00370BED" w14:paraId="2F3A5427" w14:textId="77777777" w:rsidTr="001D21CD">
        <w:trPr>
          <w:trHeight w:val="4"/>
        </w:trPr>
        <w:tc>
          <w:tcPr>
            <w:tcW w:w="5671" w:type="dxa"/>
          </w:tcPr>
          <w:p w14:paraId="7F4E1DF8" w14:textId="321EFB2E" w:rsidR="00172F6C" w:rsidRPr="00370BED" w:rsidRDefault="00172F6C" w:rsidP="00E17FD4">
            <w:pPr>
              <w:spacing w:after="234" w:line="500" w:lineRule="atLeast"/>
              <w:ind w:left="0" w:firstLine="0"/>
              <w:rPr>
                <w:rFonts w:ascii="Times New Roman" w:hAnsi="Times New Roman" w:cs="Times New Roman"/>
                <w:szCs w:val="24"/>
              </w:rPr>
            </w:pPr>
            <w:r w:rsidRPr="001239ED">
              <w:rPr>
                <w:rFonts w:ascii="Times New Roman" w:hAnsi="Times New Roman" w:cs="Times New Roman"/>
                <w:szCs w:val="24"/>
              </w:rPr>
              <w:t>Relationship to the Patient:</w:t>
            </w:r>
            <w:r w:rsidRPr="001239ED">
              <w:rPr>
                <w:rFonts w:ascii="Times New Roman" w:hAnsi="Times New Roman" w:cs="Times New Roman" w:hint="eastAsia"/>
                <w:szCs w:val="24"/>
              </w:rPr>
              <w:t xml:space="preserve"> </w:t>
            </w:r>
            <w:r w:rsidRPr="00370BED">
              <w:rPr>
                <w:rFonts w:ascii="Times New Roman" w:hAnsi="Times New Roman" w:cs="Times New Roman"/>
                <w:szCs w:val="24"/>
              </w:rPr>
              <w:t>_______________</w:t>
            </w:r>
            <w:r w:rsidR="00E518DF" w:rsidRPr="00370BED">
              <w:rPr>
                <w:rFonts w:ascii="Times New Roman" w:hAnsi="Times New Roman" w:cs="Times New Roman"/>
                <w:szCs w:val="24"/>
              </w:rPr>
              <w:t>__</w:t>
            </w:r>
            <w:r w:rsidRPr="00370BED">
              <w:rPr>
                <w:rFonts w:ascii="Times New Roman" w:hAnsi="Times New Roman" w:cs="Times New Roman"/>
                <w:szCs w:val="24"/>
              </w:rPr>
              <w:t>_</w:t>
            </w:r>
          </w:p>
        </w:tc>
        <w:tc>
          <w:tcPr>
            <w:tcW w:w="5242" w:type="dxa"/>
          </w:tcPr>
          <w:p w14:paraId="72E0A582" w14:textId="5BF664FB" w:rsidR="00172F6C" w:rsidRPr="00370BED" w:rsidRDefault="00172F6C" w:rsidP="00E17FD4">
            <w:pPr>
              <w:spacing w:after="234" w:line="500" w:lineRule="atLeast"/>
              <w:ind w:left="0" w:firstLine="0"/>
              <w:rPr>
                <w:rFonts w:ascii="Times New Roman" w:hAnsi="Times New Roman" w:cs="Times New Roman"/>
                <w:szCs w:val="24"/>
              </w:rPr>
            </w:pPr>
            <w:r w:rsidRPr="00370BED">
              <w:rPr>
                <w:rFonts w:ascii="Times New Roman" w:hAnsi="Times New Roman" w:cs="Times New Roman"/>
                <w:szCs w:val="24"/>
              </w:rPr>
              <w:t>Signature Date:</w:t>
            </w:r>
            <w:r w:rsidR="00E518DF">
              <w:rPr>
                <w:rFonts w:ascii="Times New Roman" w:hAnsi="Times New Roman" w:cs="Times New Roman"/>
                <w:szCs w:val="24"/>
              </w:rPr>
              <w:t xml:space="preserve"> </w:t>
            </w:r>
            <w:r w:rsidRPr="00370BED">
              <w:rPr>
                <w:rFonts w:ascii="Times New Roman" w:hAnsi="Times New Roman" w:cs="Times New Roman"/>
                <w:szCs w:val="24"/>
              </w:rPr>
              <w:t>_____________(YYYY/MM/DD)</w:t>
            </w:r>
          </w:p>
        </w:tc>
      </w:tr>
    </w:tbl>
    <w:p w14:paraId="76A3E2D6" w14:textId="77777777" w:rsidR="00172F6C" w:rsidRPr="001D21CD" w:rsidRDefault="00172F6C">
      <w:pPr>
        <w:spacing w:after="441" w:line="259" w:lineRule="auto"/>
        <w:ind w:left="0" w:firstLine="0"/>
        <w:rPr>
          <w:rFonts w:ascii="Times New Roman" w:hAnsi="Times New Roman" w:cs="Times New Roman"/>
          <w:sz w:val="16"/>
          <w:szCs w:val="24"/>
        </w:rPr>
      </w:pPr>
    </w:p>
    <w:sectPr w:rsidR="00172F6C" w:rsidRPr="001D21CD" w:rsidSect="001D21CD">
      <w:footerReference w:type="default" r:id="rId9"/>
      <w:pgSz w:w="11906" w:h="16838"/>
      <w:pgMar w:top="720" w:right="720" w:bottom="567"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5EC9" w14:textId="77777777" w:rsidR="005B6AC0" w:rsidRDefault="005B6AC0" w:rsidP="00A73876">
      <w:pPr>
        <w:spacing w:after="0" w:line="240" w:lineRule="auto"/>
      </w:pPr>
      <w:r>
        <w:separator/>
      </w:r>
    </w:p>
  </w:endnote>
  <w:endnote w:type="continuationSeparator" w:id="0">
    <w:p w14:paraId="755ABB24" w14:textId="77777777" w:rsidR="005B6AC0" w:rsidRDefault="005B6AC0" w:rsidP="00A73876">
      <w:pPr>
        <w:spacing w:after="0" w:line="240" w:lineRule="auto"/>
      </w:pPr>
      <w:r>
        <w:continuationSeparator/>
      </w:r>
    </w:p>
  </w:endnote>
  <w:endnote w:type="continuationNotice" w:id="1">
    <w:p w14:paraId="50274A74" w14:textId="77777777" w:rsidR="005B6AC0" w:rsidRDefault="005B6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30CFC" w14:textId="58C0886A" w:rsidR="00790D8B" w:rsidRDefault="00790D8B" w:rsidP="00790D8B">
    <w:pPr>
      <w:pStyle w:val="ae"/>
      <w:jc w:val="right"/>
    </w:pPr>
    <w:r>
      <w:rPr>
        <w:rFonts w:ascii="Times New Roman" w:hAnsi="Times New Roman" w:cs="Times New Roman"/>
        <w:sz w:val="14"/>
        <w:szCs w:val="24"/>
      </w:rPr>
      <w:t>AG4-QP1503-27(</w:t>
    </w:r>
    <w:r w:rsidR="00891D48">
      <w:rPr>
        <w:rFonts w:ascii="Times New Roman" w:hAnsi="Times New Roman" w:cs="Times New Roman"/>
        <w:sz w:val="14"/>
        <w:szCs w:val="24"/>
      </w:rPr>
      <w:t>1</w:t>
    </w:r>
    <w:r w:rsidR="00DA0047">
      <w:rPr>
        <w:rFonts w:ascii="Times New Roman" w:hAnsi="Times New Roman" w:cs="Times New Roman"/>
        <w:sz w:val="14"/>
        <w:szCs w:val="24"/>
      </w:rPr>
      <w:t>4</w:t>
    </w:r>
    <w:r>
      <w:rPr>
        <w:rFonts w:ascii="Times New Roman" w:hAnsi="Times New Roman" w:cs="Times New Roman"/>
        <w:sz w:val="14"/>
        <w:szCs w:val="24"/>
      </w:rPr>
      <w:t>)-20</w:t>
    </w:r>
    <w:r w:rsidR="00891D48">
      <w:rPr>
        <w:rFonts w:ascii="Times New Roman" w:hAnsi="Times New Roman" w:cs="Times New Roman"/>
        <w:sz w:val="14"/>
        <w:szCs w:val="24"/>
      </w:rPr>
      <w:t>241223</w:t>
    </w:r>
    <w:r>
      <w:rPr>
        <w:rFonts w:ascii="Times New Roman" w:hAnsi="Times New Roman" w:cs="Times New Roman"/>
        <w:sz w:val="14"/>
        <w:szCs w:val="24"/>
      </w:rPr>
      <w:t>-appendix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457CC" w14:textId="77777777" w:rsidR="005B6AC0" w:rsidRDefault="005B6AC0" w:rsidP="00A73876">
      <w:pPr>
        <w:spacing w:after="0" w:line="240" w:lineRule="auto"/>
      </w:pPr>
      <w:r>
        <w:separator/>
      </w:r>
    </w:p>
  </w:footnote>
  <w:footnote w:type="continuationSeparator" w:id="0">
    <w:p w14:paraId="071E5738" w14:textId="77777777" w:rsidR="005B6AC0" w:rsidRDefault="005B6AC0" w:rsidP="00A73876">
      <w:pPr>
        <w:spacing w:after="0" w:line="240" w:lineRule="auto"/>
      </w:pPr>
      <w:r>
        <w:continuationSeparator/>
      </w:r>
    </w:p>
  </w:footnote>
  <w:footnote w:type="continuationNotice" w:id="1">
    <w:p w14:paraId="76EB8F60" w14:textId="77777777" w:rsidR="005B6AC0" w:rsidRDefault="005B6A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CF4"/>
    <w:multiLevelType w:val="hybridMultilevel"/>
    <w:tmpl w:val="24ECC88A"/>
    <w:lvl w:ilvl="0" w:tplc="0409000F">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 w15:restartNumberingAfterBreak="0">
    <w:nsid w:val="18A52D5D"/>
    <w:multiLevelType w:val="hybridMultilevel"/>
    <w:tmpl w:val="F59A984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873C87"/>
    <w:multiLevelType w:val="hybridMultilevel"/>
    <w:tmpl w:val="ABBA94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4CF4FEA"/>
    <w:multiLevelType w:val="hybridMultilevel"/>
    <w:tmpl w:val="24ECC8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0668A3"/>
    <w:multiLevelType w:val="hybridMultilevel"/>
    <w:tmpl w:val="635C2874"/>
    <w:lvl w:ilvl="0" w:tplc="04090001">
      <w:start w:val="1"/>
      <w:numFmt w:val="bullet"/>
      <w:lvlText w:val=""/>
      <w:lvlJc w:val="left"/>
      <w:pPr>
        <w:ind w:left="48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31E60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A430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805A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6A41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A2531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A2E3A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B8A08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9E6C3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3C59E0"/>
    <w:multiLevelType w:val="hybridMultilevel"/>
    <w:tmpl w:val="6644DE64"/>
    <w:lvl w:ilvl="0" w:tplc="510A61DE">
      <w:start w:val="1"/>
      <w:numFmt w:val="decimal"/>
      <w:lvlText w:val="%1."/>
      <w:lvlJc w:val="left"/>
      <w:pPr>
        <w:ind w:left="2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C24B2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01813C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3722236">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DE2909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71E369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E0A7CC8">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6A0F59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00236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C04BAE"/>
    <w:multiLevelType w:val="hybridMultilevel"/>
    <w:tmpl w:val="84F4022E"/>
    <w:lvl w:ilvl="0" w:tplc="04C8B24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457AB6"/>
    <w:multiLevelType w:val="hybridMultilevel"/>
    <w:tmpl w:val="7340F860"/>
    <w:lvl w:ilvl="0" w:tplc="7E74B0D6">
      <w:start w:val="1"/>
      <w:numFmt w:val="decimal"/>
      <w:lvlText w:val="%1."/>
      <w:lvlJc w:val="left"/>
      <w:pPr>
        <w:ind w:left="352" w:hanging="360"/>
      </w:pPr>
      <w:rPr>
        <w:rFonts w:hint="default"/>
        <w:b/>
        <w:sz w:val="28"/>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8" w15:restartNumberingAfterBreak="0">
    <w:nsid w:val="3BEC0054"/>
    <w:multiLevelType w:val="hybridMultilevel"/>
    <w:tmpl w:val="7AD25450"/>
    <w:lvl w:ilvl="0" w:tplc="EA100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162151"/>
    <w:multiLevelType w:val="hybridMultilevel"/>
    <w:tmpl w:val="D1C877C2"/>
    <w:lvl w:ilvl="0" w:tplc="D98EBADA">
      <w:start w:val="3"/>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577333"/>
    <w:multiLevelType w:val="hybridMultilevel"/>
    <w:tmpl w:val="8570A4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91B531C"/>
    <w:multiLevelType w:val="hybridMultilevel"/>
    <w:tmpl w:val="61DA4ADA"/>
    <w:lvl w:ilvl="0" w:tplc="0409000F">
      <w:start w:val="1"/>
      <w:numFmt w:val="decimal"/>
      <w:lvlText w:val="%1."/>
      <w:lvlJc w:val="left"/>
      <w:pPr>
        <w:ind w:left="283"/>
      </w:pPr>
      <w:rPr>
        <w:b w:val="0"/>
        <w:i w:val="0"/>
        <w:strike w:val="0"/>
        <w:dstrike w:val="0"/>
        <w:color w:val="000000"/>
        <w:sz w:val="24"/>
        <w:szCs w:val="24"/>
        <w:u w:val="none" w:color="000000"/>
        <w:bdr w:val="none" w:sz="0" w:space="0" w:color="auto"/>
        <w:shd w:val="clear" w:color="auto" w:fill="auto"/>
        <w:vertAlign w:val="baseline"/>
      </w:rPr>
    </w:lvl>
    <w:lvl w:ilvl="1" w:tplc="E9C24B2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01813C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3722236">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DE2909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71E369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E0A7CC8">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6A0F59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00236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525FB9"/>
    <w:multiLevelType w:val="hybridMultilevel"/>
    <w:tmpl w:val="47CA7464"/>
    <w:lvl w:ilvl="0" w:tplc="6D8296F8">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3" w15:restartNumberingAfterBreak="0">
    <w:nsid w:val="502605E9"/>
    <w:multiLevelType w:val="hybridMultilevel"/>
    <w:tmpl w:val="F2CC05E2"/>
    <w:lvl w:ilvl="0" w:tplc="00BC9BF6">
      <w:start w:val="1"/>
      <w:numFmt w:val="bullet"/>
      <w:lvlText w:val=""/>
      <w:lvlJc w:val="left"/>
      <w:pPr>
        <w:ind w:left="960" w:hanging="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783433CD"/>
    <w:multiLevelType w:val="hybridMultilevel"/>
    <w:tmpl w:val="68064B40"/>
    <w:lvl w:ilvl="0" w:tplc="27CE9444">
      <w:start w:val="1"/>
      <w:numFmt w:val="decimal"/>
      <w:lvlText w:val="%1."/>
      <w:lvlJc w:val="left"/>
      <w:pPr>
        <w:ind w:left="352" w:hanging="360"/>
      </w:pPr>
      <w:rPr>
        <w:rFonts w:hint="default"/>
        <w:b/>
        <w:sz w:val="28"/>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15" w15:restartNumberingAfterBreak="0">
    <w:nsid w:val="79975971"/>
    <w:multiLevelType w:val="hybridMultilevel"/>
    <w:tmpl w:val="14461FB2"/>
    <w:lvl w:ilvl="0" w:tplc="45E618A6">
      <w:start w:val="1"/>
      <w:numFmt w:val="decimal"/>
      <w:lvlText w:val="%1."/>
      <w:lvlJc w:val="left"/>
      <w:pPr>
        <w:ind w:left="2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6ECA3F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8207822">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5046D0A">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C1E193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B9CE84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3805C70">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E06AF3E">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ED2857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5"/>
  </w:num>
  <w:num w:numId="3">
    <w:abstractNumId w:val="4"/>
  </w:num>
  <w:num w:numId="4">
    <w:abstractNumId w:val="9"/>
  </w:num>
  <w:num w:numId="5">
    <w:abstractNumId w:val="12"/>
  </w:num>
  <w:num w:numId="6">
    <w:abstractNumId w:val="8"/>
  </w:num>
  <w:num w:numId="7">
    <w:abstractNumId w:val="11"/>
  </w:num>
  <w:num w:numId="8">
    <w:abstractNumId w:val="6"/>
  </w:num>
  <w:num w:numId="9">
    <w:abstractNumId w:val="3"/>
  </w:num>
  <w:num w:numId="10">
    <w:abstractNumId w:val="1"/>
  </w:num>
  <w:num w:numId="11">
    <w:abstractNumId w:val="0"/>
  </w:num>
  <w:num w:numId="12">
    <w:abstractNumId w:val="14"/>
  </w:num>
  <w:num w:numId="13">
    <w:abstractNumId w:val="7"/>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FA"/>
    <w:rsid w:val="00016CA9"/>
    <w:rsid w:val="00053784"/>
    <w:rsid w:val="00054298"/>
    <w:rsid w:val="00060D87"/>
    <w:rsid w:val="00065102"/>
    <w:rsid w:val="000714F4"/>
    <w:rsid w:val="00077290"/>
    <w:rsid w:val="00077D31"/>
    <w:rsid w:val="00086982"/>
    <w:rsid w:val="0009411F"/>
    <w:rsid w:val="000C644D"/>
    <w:rsid w:val="000D0D12"/>
    <w:rsid w:val="000E2071"/>
    <w:rsid w:val="000E67B8"/>
    <w:rsid w:val="000E7B53"/>
    <w:rsid w:val="000F5354"/>
    <w:rsid w:val="000F7E15"/>
    <w:rsid w:val="0011130B"/>
    <w:rsid w:val="001239ED"/>
    <w:rsid w:val="0013495E"/>
    <w:rsid w:val="00137D5E"/>
    <w:rsid w:val="00172F6C"/>
    <w:rsid w:val="001A794C"/>
    <w:rsid w:val="001D21CD"/>
    <w:rsid w:val="002033B8"/>
    <w:rsid w:val="002248E1"/>
    <w:rsid w:val="00235409"/>
    <w:rsid w:val="00266D94"/>
    <w:rsid w:val="00277E11"/>
    <w:rsid w:val="002A326A"/>
    <w:rsid w:val="002B166C"/>
    <w:rsid w:val="002B2C24"/>
    <w:rsid w:val="002B7E07"/>
    <w:rsid w:val="002D075D"/>
    <w:rsid w:val="002D75D9"/>
    <w:rsid w:val="003105E5"/>
    <w:rsid w:val="00324E85"/>
    <w:rsid w:val="0034556F"/>
    <w:rsid w:val="00346959"/>
    <w:rsid w:val="00352163"/>
    <w:rsid w:val="00362A8D"/>
    <w:rsid w:val="00370BED"/>
    <w:rsid w:val="003811B0"/>
    <w:rsid w:val="00381DD0"/>
    <w:rsid w:val="003949B4"/>
    <w:rsid w:val="003A0733"/>
    <w:rsid w:val="003B6B57"/>
    <w:rsid w:val="003C1635"/>
    <w:rsid w:val="0041301B"/>
    <w:rsid w:val="004325AE"/>
    <w:rsid w:val="00434F79"/>
    <w:rsid w:val="004351B9"/>
    <w:rsid w:val="00441F93"/>
    <w:rsid w:val="00443A4F"/>
    <w:rsid w:val="00451A6E"/>
    <w:rsid w:val="004578B0"/>
    <w:rsid w:val="004741D0"/>
    <w:rsid w:val="0048273F"/>
    <w:rsid w:val="004863AF"/>
    <w:rsid w:val="004A6705"/>
    <w:rsid w:val="004B27A7"/>
    <w:rsid w:val="004D140B"/>
    <w:rsid w:val="004D3631"/>
    <w:rsid w:val="004E241B"/>
    <w:rsid w:val="004E444E"/>
    <w:rsid w:val="004E5AD5"/>
    <w:rsid w:val="004F7EE3"/>
    <w:rsid w:val="00511BE2"/>
    <w:rsid w:val="00512CC1"/>
    <w:rsid w:val="00514AFE"/>
    <w:rsid w:val="00532A40"/>
    <w:rsid w:val="0055383E"/>
    <w:rsid w:val="00582416"/>
    <w:rsid w:val="0059157B"/>
    <w:rsid w:val="005B6AC0"/>
    <w:rsid w:val="005C6C45"/>
    <w:rsid w:val="005F640D"/>
    <w:rsid w:val="00601832"/>
    <w:rsid w:val="0061391C"/>
    <w:rsid w:val="006146A7"/>
    <w:rsid w:val="00645395"/>
    <w:rsid w:val="006650FA"/>
    <w:rsid w:val="00671D25"/>
    <w:rsid w:val="006766DB"/>
    <w:rsid w:val="00690285"/>
    <w:rsid w:val="006A00B8"/>
    <w:rsid w:val="006A5988"/>
    <w:rsid w:val="006B0742"/>
    <w:rsid w:val="006B4149"/>
    <w:rsid w:val="006C2013"/>
    <w:rsid w:val="006D1F6E"/>
    <w:rsid w:val="006E6D44"/>
    <w:rsid w:val="006F6E9F"/>
    <w:rsid w:val="00702C62"/>
    <w:rsid w:val="00703020"/>
    <w:rsid w:val="00715F0F"/>
    <w:rsid w:val="00716B02"/>
    <w:rsid w:val="007228D0"/>
    <w:rsid w:val="00730F7C"/>
    <w:rsid w:val="00733878"/>
    <w:rsid w:val="00733FB0"/>
    <w:rsid w:val="0073768C"/>
    <w:rsid w:val="0074192A"/>
    <w:rsid w:val="0074795A"/>
    <w:rsid w:val="0076448E"/>
    <w:rsid w:val="00787CD9"/>
    <w:rsid w:val="00790D8B"/>
    <w:rsid w:val="00790DF3"/>
    <w:rsid w:val="007928AD"/>
    <w:rsid w:val="007B3D43"/>
    <w:rsid w:val="007D5459"/>
    <w:rsid w:val="007E45F6"/>
    <w:rsid w:val="007F5530"/>
    <w:rsid w:val="007F7729"/>
    <w:rsid w:val="008108D4"/>
    <w:rsid w:val="008179B3"/>
    <w:rsid w:val="008229E3"/>
    <w:rsid w:val="00825813"/>
    <w:rsid w:val="008300DF"/>
    <w:rsid w:val="00831003"/>
    <w:rsid w:val="00837133"/>
    <w:rsid w:val="0083762C"/>
    <w:rsid w:val="00840150"/>
    <w:rsid w:val="00844779"/>
    <w:rsid w:val="00857738"/>
    <w:rsid w:val="00860D34"/>
    <w:rsid w:val="008635DF"/>
    <w:rsid w:val="00872418"/>
    <w:rsid w:val="00874FE3"/>
    <w:rsid w:val="008802FA"/>
    <w:rsid w:val="00891D48"/>
    <w:rsid w:val="008A691B"/>
    <w:rsid w:val="008B2D20"/>
    <w:rsid w:val="008B3AC4"/>
    <w:rsid w:val="008B75E4"/>
    <w:rsid w:val="008C1806"/>
    <w:rsid w:val="008D2B23"/>
    <w:rsid w:val="00906F90"/>
    <w:rsid w:val="0091653C"/>
    <w:rsid w:val="00932491"/>
    <w:rsid w:val="00946EE5"/>
    <w:rsid w:val="00955C42"/>
    <w:rsid w:val="0095758F"/>
    <w:rsid w:val="0096641E"/>
    <w:rsid w:val="00967853"/>
    <w:rsid w:val="009713B7"/>
    <w:rsid w:val="0098594A"/>
    <w:rsid w:val="00986220"/>
    <w:rsid w:val="00987AD7"/>
    <w:rsid w:val="009B6BEE"/>
    <w:rsid w:val="009D53FA"/>
    <w:rsid w:val="009D784D"/>
    <w:rsid w:val="00A009B1"/>
    <w:rsid w:val="00A22629"/>
    <w:rsid w:val="00A41AC8"/>
    <w:rsid w:val="00A629E8"/>
    <w:rsid w:val="00A73876"/>
    <w:rsid w:val="00A80E1A"/>
    <w:rsid w:val="00A8762C"/>
    <w:rsid w:val="00A93C45"/>
    <w:rsid w:val="00AA4193"/>
    <w:rsid w:val="00AB4BDF"/>
    <w:rsid w:val="00AE2235"/>
    <w:rsid w:val="00AE7449"/>
    <w:rsid w:val="00B25492"/>
    <w:rsid w:val="00B50792"/>
    <w:rsid w:val="00B54D65"/>
    <w:rsid w:val="00B87AF9"/>
    <w:rsid w:val="00B91D50"/>
    <w:rsid w:val="00B940E6"/>
    <w:rsid w:val="00BA7EA3"/>
    <w:rsid w:val="00BA7F36"/>
    <w:rsid w:val="00BB0164"/>
    <w:rsid w:val="00BC039D"/>
    <w:rsid w:val="00BD1708"/>
    <w:rsid w:val="00BE3943"/>
    <w:rsid w:val="00BF5CCF"/>
    <w:rsid w:val="00C03F32"/>
    <w:rsid w:val="00C236C3"/>
    <w:rsid w:val="00C42143"/>
    <w:rsid w:val="00C60190"/>
    <w:rsid w:val="00CE5D5B"/>
    <w:rsid w:val="00D04619"/>
    <w:rsid w:val="00D0672B"/>
    <w:rsid w:val="00D10530"/>
    <w:rsid w:val="00D231A9"/>
    <w:rsid w:val="00D25AD2"/>
    <w:rsid w:val="00D25E15"/>
    <w:rsid w:val="00D61F92"/>
    <w:rsid w:val="00D621F8"/>
    <w:rsid w:val="00D65148"/>
    <w:rsid w:val="00D744C5"/>
    <w:rsid w:val="00DA0047"/>
    <w:rsid w:val="00DA1CFB"/>
    <w:rsid w:val="00DC7C3A"/>
    <w:rsid w:val="00DD2EB3"/>
    <w:rsid w:val="00DE4BB5"/>
    <w:rsid w:val="00E1080B"/>
    <w:rsid w:val="00E22869"/>
    <w:rsid w:val="00E3529F"/>
    <w:rsid w:val="00E3730E"/>
    <w:rsid w:val="00E518DF"/>
    <w:rsid w:val="00E55599"/>
    <w:rsid w:val="00E56E3C"/>
    <w:rsid w:val="00E6313C"/>
    <w:rsid w:val="00E67DB4"/>
    <w:rsid w:val="00E71FA3"/>
    <w:rsid w:val="00E9164F"/>
    <w:rsid w:val="00EC41B3"/>
    <w:rsid w:val="00EC66B8"/>
    <w:rsid w:val="00EE6812"/>
    <w:rsid w:val="00EF1325"/>
    <w:rsid w:val="00EF5363"/>
    <w:rsid w:val="00F021DB"/>
    <w:rsid w:val="00F2612D"/>
    <w:rsid w:val="00F310AC"/>
    <w:rsid w:val="00F66C94"/>
    <w:rsid w:val="00F80039"/>
    <w:rsid w:val="00F86ABD"/>
    <w:rsid w:val="00F94805"/>
    <w:rsid w:val="00FB55FB"/>
    <w:rsid w:val="00FC1418"/>
    <w:rsid w:val="00FC3E02"/>
    <w:rsid w:val="00FC73C9"/>
    <w:rsid w:val="00FF3A4D"/>
    <w:rsid w:val="00FF5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299FB"/>
  <w15:docId w15:val="{DCCBBF33-E09E-4A33-8E2C-4CE55EB2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4" w:line="317" w:lineRule="auto"/>
      <w:ind w:left="10"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after="213" w:line="259" w:lineRule="auto"/>
      <w:ind w:left="17" w:hanging="10"/>
      <w:outlineLvl w:val="0"/>
    </w:pPr>
    <w:rPr>
      <w:rFonts w:ascii="標楷體" w:eastAsia="標楷體" w:hAnsi="標楷體" w:cs="標楷體"/>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u w:val="single" w:color="00000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C6C45"/>
    <w:pPr>
      <w:ind w:leftChars="200" w:left="480"/>
    </w:pPr>
  </w:style>
  <w:style w:type="table" w:styleId="a4">
    <w:name w:val="Table Grid"/>
    <w:basedOn w:val="a1"/>
    <w:uiPriority w:val="39"/>
    <w:rsid w:val="00C6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B0164"/>
    <w:rPr>
      <w:sz w:val="18"/>
      <w:szCs w:val="18"/>
    </w:rPr>
  </w:style>
  <w:style w:type="paragraph" w:styleId="a6">
    <w:name w:val="annotation text"/>
    <w:basedOn w:val="a"/>
    <w:link w:val="a7"/>
    <w:uiPriority w:val="99"/>
    <w:unhideWhenUsed/>
    <w:rsid w:val="00FF3A4D"/>
  </w:style>
  <w:style w:type="character" w:customStyle="1" w:styleId="a7">
    <w:name w:val="註解文字 字元"/>
    <w:basedOn w:val="a0"/>
    <w:link w:val="a6"/>
    <w:uiPriority w:val="99"/>
    <w:rsid w:val="00BB0164"/>
    <w:rPr>
      <w:rFonts w:ascii="標楷體" w:eastAsia="標楷體" w:hAnsi="標楷體" w:cs="標楷體"/>
      <w:color w:val="000000"/>
    </w:rPr>
  </w:style>
  <w:style w:type="paragraph" w:styleId="a8">
    <w:name w:val="annotation subject"/>
    <w:basedOn w:val="a6"/>
    <w:next w:val="a6"/>
    <w:link w:val="a9"/>
    <w:uiPriority w:val="99"/>
    <w:semiHidden/>
    <w:unhideWhenUsed/>
    <w:rsid w:val="00BB0164"/>
    <w:rPr>
      <w:b/>
      <w:bCs/>
    </w:rPr>
  </w:style>
  <w:style w:type="character" w:customStyle="1" w:styleId="a9">
    <w:name w:val="註解主旨 字元"/>
    <w:basedOn w:val="a7"/>
    <w:link w:val="a8"/>
    <w:uiPriority w:val="99"/>
    <w:semiHidden/>
    <w:rsid w:val="00BB0164"/>
    <w:rPr>
      <w:rFonts w:ascii="標楷體" w:eastAsia="標楷體" w:hAnsi="標楷體" w:cs="標楷體"/>
      <w:b/>
      <w:bCs/>
      <w:color w:val="000000"/>
    </w:rPr>
  </w:style>
  <w:style w:type="paragraph" w:styleId="aa">
    <w:name w:val="Balloon Text"/>
    <w:basedOn w:val="a"/>
    <w:link w:val="ab"/>
    <w:uiPriority w:val="99"/>
    <w:semiHidden/>
    <w:unhideWhenUsed/>
    <w:rsid w:val="00BB0164"/>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0164"/>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A73876"/>
    <w:pPr>
      <w:tabs>
        <w:tab w:val="center" w:pos="4153"/>
        <w:tab w:val="right" w:pos="8306"/>
      </w:tabs>
      <w:snapToGrid w:val="0"/>
    </w:pPr>
    <w:rPr>
      <w:sz w:val="20"/>
      <w:szCs w:val="20"/>
    </w:rPr>
  </w:style>
  <w:style w:type="character" w:customStyle="1" w:styleId="ad">
    <w:name w:val="頁首 字元"/>
    <w:basedOn w:val="a0"/>
    <w:link w:val="ac"/>
    <w:uiPriority w:val="99"/>
    <w:rsid w:val="00A73876"/>
    <w:rPr>
      <w:rFonts w:ascii="標楷體" w:eastAsia="標楷體" w:hAnsi="標楷體" w:cs="標楷體"/>
      <w:color w:val="000000"/>
      <w:sz w:val="20"/>
      <w:szCs w:val="20"/>
    </w:rPr>
  </w:style>
  <w:style w:type="paragraph" w:styleId="ae">
    <w:name w:val="footer"/>
    <w:basedOn w:val="a"/>
    <w:link w:val="af"/>
    <w:uiPriority w:val="99"/>
    <w:unhideWhenUsed/>
    <w:rsid w:val="00A73876"/>
    <w:pPr>
      <w:tabs>
        <w:tab w:val="center" w:pos="4153"/>
        <w:tab w:val="right" w:pos="8306"/>
      </w:tabs>
      <w:snapToGrid w:val="0"/>
    </w:pPr>
    <w:rPr>
      <w:sz w:val="20"/>
      <w:szCs w:val="20"/>
    </w:rPr>
  </w:style>
  <w:style w:type="character" w:customStyle="1" w:styleId="af">
    <w:name w:val="頁尾 字元"/>
    <w:basedOn w:val="a0"/>
    <w:link w:val="ae"/>
    <w:uiPriority w:val="99"/>
    <w:rsid w:val="00A73876"/>
    <w:rPr>
      <w:rFonts w:ascii="標楷體" w:eastAsia="標楷體" w:hAnsi="標楷體" w:cs="標楷體"/>
      <w:color w:val="000000"/>
      <w:sz w:val="20"/>
      <w:szCs w:val="20"/>
    </w:rPr>
  </w:style>
  <w:style w:type="paragraph" w:styleId="af0">
    <w:name w:val="Revision"/>
    <w:hidden/>
    <w:uiPriority w:val="99"/>
    <w:semiHidden/>
    <w:rsid w:val="007E45F6"/>
    <w:rPr>
      <w:rFonts w:ascii="標楷體" w:eastAsia="標楷體" w:hAnsi="標楷體" w:cs="標楷體"/>
      <w:color w:val="000000"/>
    </w:rPr>
  </w:style>
  <w:style w:type="paragraph" w:styleId="Web">
    <w:name w:val="Normal (Web)"/>
    <w:basedOn w:val="a"/>
    <w:uiPriority w:val="99"/>
    <w:semiHidden/>
    <w:unhideWhenUsed/>
    <w:rsid w:val="00D744C5"/>
    <w:pPr>
      <w:spacing w:before="100" w:beforeAutospacing="1" w:after="100" w:afterAutospacing="1" w:line="240" w:lineRule="auto"/>
      <w:ind w:left="0" w:firstLine="0"/>
    </w:pPr>
    <w:rPr>
      <w:rFonts w:ascii="新細明體" w:eastAsia="新細明體" w:hAnsi="新細明體" w:cs="新細明體"/>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84571">
      <w:bodyDiv w:val="1"/>
      <w:marLeft w:val="0"/>
      <w:marRight w:val="0"/>
      <w:marTop w:val="0"/>
      <w:marBottom w:val="0"/>
      <w:divBdr>
        <w:top w:val="none" w:sz="0" w:space="0" w:color="auto"/>
        <w:left w:val="none" w:sz="0" w:space="0" w:color="auto"/>
        <w:bottom w:val="none" w:sz="0" w:space="0" w:color="auto"/>
        <w:right w:val="none" w:sz="0" w:space="0" w:color="auto"/>
      </w:divBdr>
      <w:divsChild>
        <w:div w:id="786700624">
          <w:marLeft w:val="0"/>
          <w:marRight w:val="0"/>
          <w:marTop w:val="0"/>
          <w:marBottom w:val="0"/>
          <w:divBdr>
            <w:top w:val="none" w:sz="0" w:space="0" w:color="auto"/>
            <w:left w:val="none" w:sz="0" w:space="0" w:color="auto"/>
            <w:bottom w:val="none" w:sz="0" w:space="0" w:color="auto"/>
            <w:right w:val="none" w:sz="0" w:space="0" w:color="auto"/>
          </w:divBdr>
          <w:divsChild>
            <w:div w:id="1292706516">
              <w:marLeft w:val="0"/>
              <w:marRight w:val="0"/>
              <w:marTop w:val="0"/>
              <w:marBottom w:val="0"/>
              <w:divBdr>
                <w:top w:val="none" w:sz="0" w:space="0" w:color="auto"/>
                <w:left w:val="none" w:sz="0" w:space="0" w:color="auto"/>
                <w:bottom w:val="none" w:sz="0" w:space="0" w:color="auto"/>
                <w:right w:val="none" w:sz="0" w:space="0" w:color="auto"/>
              </w:divBdr>
              <w:divsChild>
                <w:div w:id="2029747341">
                  <w:marLeft w:val="0"/>
                  <w:marRight w:val="0"/>
                  <w:marTop w:val="0"/>
                  <w:marBottom w:val="0"/>
                  <w:divBdr>
                    <w:top w:val="none" w:sz="0" w:space="0" w:color="auto"/>
                    <w:left w:val="none" w:sz="0" w:space="0" w:color="auto"/>
                    <w:bottom w:val="none" w:sz="0" w:space="0" w:color="auto"/>
                    <w:right w:val="none" w:sz="0" w:space="0" w:color="auto"/>
                  </w:divBdr>
                  <w:divsChild>
                    <w:div w:id="2115661708">
                      <w:marLeft w:val="0"/>
                      <w:marRight w:val="0"/>
                      <w:marTop w:val="0"/>
                      <w:marBottom w:val="0"/>
                      <w:divBdr>
                        <w:top w:val="none" w:sz="0" w:space="0" w:color="auto"/>
                        <w:left w:val="none" w:sz="0" w:space="0" w:color="auto"/>
                        <w:bottom w:val="none" w:sz="0" w:space="0" w:color="auto"/>
                        <w:right w:val="none" w:sz="0" w:space="0" w:color="auto"/>
                      </w:divBdr>
                      <w:divsChild>
                        <w:div w:id="719403452">
                          <w:marLeft w:val="0"/>
                          <w:marRight w:val="0"/>
                          <w:marTop w:val="0"/>
                          <w:marBottom w:val="0"/>
                          <w:divBdr>
                            <w:top w:val="none" w:sz="0" w:space="0" w:color="auto"/>
                            <w:left w:val="none" w:sz="0" w:space="0" w:color="auto"/>
                            <w:bottom w:val="none" w:sz="0" w:space="0" w:color="auto"/>
                            <w:right w:val="none" w:sz="0" w:space="0" w:color="auto"/>
                          </w:divBdr>
                          <w:divsChild>
                            <w:div w:id="21261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392077">
      <w:bodyDiv w:val="1"/>
      <w:marLeft w:val="0"/>
      <w:marRight w:val="0"/>
      <w:marTop w:val="0"/>
      <w:marBottom w:val="0"/>
      <w:divBdr>
        <w:top w:val="none" w:sz="0" w:space="0" w:color="auto"/>
        <w:left w:val="none" w:sz="0" w:space="0" w:color="auto"/>
        <w:bottom w:val="none" w:sz="0" w:space="0" w:color="auto"/>
        <w:right w:val="none" w:sz="0" w:space="0" w:color="auto"/>
      </w:divBdr>
      <w:divsChild>
        <w:div w:id="178397432">
          <w:marLeft w:val="0"/>
          <w:marRight w:val="0"/>
          <w:marTop w:val="0"/>
          <w:marBottom w:val="0"/>
          <w:divBdr>
            <w:top w:val="none" w:sz="0" w:space="0" w:color="auto"/>
            <w:left w:val="none" w:sz="0" w:space="0" w:color="auto"/>
            <w:bottom w:val="none" w:sz="0" w:space="0" w:color="auto"/>
            <w:right w:val="none" w:sz="0" w:space="0" w:color="auto"/>
          </w:divBdr>
          <w:divsChild>
            <w:div w:id="686450222">
              <w:marLeft w:val="0"/>
              <w:marRight w:val="0"/>
              <w:marTop w:val="0"/>
              <w:marBottom w:val="0"/>
              <w:divBdr>
                <w:top w:val="none" w:sz="0" w:space="0" w:color="auto"/>
                <w:left w:val="none" w:sz="0" w:space="0" w:color="auto"/>
                <w:bottom w:val="none" w:sz="0" w:space="0" w:color="auto"/>
                <w:right w:val="none" w:sz="0" w:space="0" w:color="auto"/>
              </w:divBdr>
              <w:divsChild>
                <w:div w:id="407315296">
                  <w:marLeft w:val="0"/>
                  <w:marRight w:val="0"/>
                  <w:marTop w:val="0"/>
                  <w:marBottom w:val="0"/>
                  <w:divBdr>
                    <w:top w:val="none" w:sz="0" w:space="0" w:color="auto"/>
                    <w:left w:val="none" w:sz="0" w:space="0" w:color="auto"/>
                    <w:bottom w:val="none" w:sz="0" w:space="0" w:color="auto"/>
                    <w:right w:val="none" w:sz="0" w:space="0" w:color="auto"/>
                  </w:divBdr>
                  <w:divsChild>
                    <w:div w:id="1099333495">
                      <w:marLeft w:val="0"/>
                      <w:marRight w:val="0"/>
                      <w:marTop w:val="0"/>
                      <w:marBottom w:val="0"/>
                      <w:divBdr>
                        <w:top w:val="none" w:sz="0" w:space="0" w:color="auto"/>
                        <w:left w:val="none" w:sz="0" w:space="0" w:color="auto"/>
                        <w:bottom w:val="none" w:sz="0" w:space="0" w:color="auto"/>
                        <w:right w:val="none" w:sz="0" w:space="0" w:color="auto"/>
                      </w:divBdr>
                      <w:divsChild>
                        <w:div w:id="1739282964">
                          <w:marLeft w:val="0"/>
                          <w:marRight w:val="0"/>
                          <w:marTop w:val="0"/>
                          <w:marBottom w:val="0"/>
                          <w:divBdr>
                            <w:top w:val="none" w:sz="0" w:space="0" w:color="auto"/>
                            <w:left w:val="none" w:sz="0" w:space="0" w:color="auto"/>
                            <w:bottom w:val="none" w:sz="0" w:space="0" w:color="auto"/>
                            <w:right w:val="none" w:sz="0" w:space="0" w:color="auto"/>
                          </w:divBdr>
                          <w:divsChild>
                            <w:div w:id="16014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4C8B-7ED8-4019-8563-9180842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Zoey Hsu (徐淨怡)</dc:creator>
  <cp:keywords/>
  <cp:lastModifiedBy>(楊筑涵) Rebecca Yang</cp:lastModifiedBy>
  <cp:revision>5</cp:revision>
  <cp:lastPrinted>2023-11-09T06:44:00Z</cp:lastPrinted>
  <dcterms:created xsi:type="dcterms:W3CDTF">2024-12-23T08:29:00Z</dcterms:created>
  <dcterms:modified xsi:type="dcterms:W3CDTF">2024-12-24T09:01:00Z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a2ba237d42aaca5f566b9a54ae5f003170aa270ffa35b5bae9bd98b1960f0f99</vt:lpwstr>
  </property>
</Properties>
</file>