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80997" w14:textId="1B94C3E5" w:rsidR="004253BE" w:rsidRPr="00757244" w:rsidRDefault="004253BE" w:rsidP="002E342B">
      <w:pPr>
        <w:spacing w:after="60" w:line="240" w:lineRule="auto"/>
        <w:rPr>
          <w:rFonts w:ascii="Times New Roman" w:hAnsi="Times New Roman" w:cs="Times New Roman"/>
        </w:rPr>
      </w:pPr>
      <w:bookmarkStart w:id="0" w:name="_GoBack"/>
      <w:bookmarkEnd w:id="0"/>
    </w:p>
    <w:p w14:paraId="3950DFF2" w14:textId="0D797A4E" w:rsidR="00BE26B0" w:rsidRDefault="00BE26B0" w:rsidP="00BE26B0">
      <w:pPr>
        <w:pStyle w:val="NormalWeb"/>
        <w:jc w:val="center"/>
      </w:pPr>
      <w:r>
        <w:rPr>
          <w:noProof/>
        </w:rPr>
        <w:drawing>
          <wp:inline distT="0" distB="0" distL="0" distR="0" wp14:anchorId="170F1978" wp14:editId="6AFE25A3">
            <wp:extent cx="3657600" cy="2811780"/>
            <wp:effectExtent l="0" t="0" r="0" b="7620"/>
            <wp:docPr id="1294374921" name="Picture 1"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74921" name="Picture 1" descr="A logo of a police departmen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811780"/>
                    </a:xfrm>
                    <a:prstGeom prst="rect">
                      <a:avLst/>
                    </a:prstGeom>
                    <a:noFill/>
                    <a:ln>
                      <a:noFill/>
                    </a:ln>
                  </pic:spPr>
                </pic:pic>
              </a:graphicData>
            </a:graphic>
          </wp:inline>
        </w:drawing>
      </w:r>
    </w:p>
    <w:p w14:paraId="263F956F" w14:textId="54BDD576" w:rsidR="004253BE" w:rsidRPr="00757244" w:rsidRDefault="004253BE" w:rsidP="00BE26B0">
      <w:pPr>
        <w:spacing w:after="60" w:line="240" w:lineRule="auto"/>
        <w:jc w:val="right"/>
        <w:rPr>
          <w:rFonts w:ascii="Times New Roman" w:hAnsi="Times New Roman" w:cs="Times New Roman"/>
        </w:rPr>
      </w:pPr>
    </w:p>
    <w:p w14:paraId="7632C78D" w14:textId="151E696E" w:rsidR="004253BE" w:rsidRPr="00757244" w:rsidRDefault="004253BE" w:rsidP="002E342B">
      <w:pPr>
        <w:spacing w:after="60" w:line="240" w:lineRule="auto"/>
        <w:rPr>
          <w:rFonts w:ascii="Times New Roman" w:hAnsi="Times New Roman" w:cs="Times New Roman"/>
        </w:rPr>
      </w:pPr>
    </w:p>
    <w:p w14:paraId="4ABF6884" w14:textId="2C197BB4" w:rsidR="004253BE" w:rsidRPr="00757244" w:rsidRDefault="004253BE" w:rsidP="002E342B">
      <w:pPr>
        <w:spacing w:after="60" w:line="240" w:lineRule="auto"/>
        <w:rPr>
          <w:rFonts w:ascii="Times New Roman" w:hAnsi="Times New Roman" w:cs="Times New Roman"/>
        </w:rPr>
      </w:pPr>
    </w:p>
    <w:p w14:paraId="68AB6382" w14:textId="12155822" w:rsidR="004253BE" w:rsidRPr="00757244" w:rsidRDefault="004253BE" w:rsidP="002E342B">
      <w:pPr>
        <w:spacing w:after="60" w:line="240" w:lineRule="auto"/>
        <w:rPr>
          <w:rFonts w:ascii="Times New Roman" w:hAnsi="Times New Roman" w:cs="Times New Roman"/>
        </w:rPr>
      </w:pPr>
    </w:p>
    <w:p w14:paraId="57E2C506" w14:textId="31AD6B9F" w:rsidR="004253BE" w:rsidRPr="00757244" w:rsidRDefault="004253BE" w:rsidP="002E342B">
      <w:pPr>
        <w:spacing w:after="60" w:line="240" w:lineRule="auto"/>
        <w:rPr>
          <w:rFonts w:ascii="Times New Roman" w:hAnsi="Times New Roman" w:cs="Times New Roman"/>
        </w:rPr>
      </w:pPr>
    </w:p>
    <w:p w14:paraId="15B54647" w14:textId="2EAFF610" w:rsidR="004253BE" w:rsidRPr="00757244" w:rsidRDefault="004253BE" w:rsidP="002E342B">
      <w:pPr>
        <w:spacing w:after="60" w:line="240" w:lineRule="auto"/>
        <w:rPr>
          <w:rFonts w:ascii="Times New Roman" w:hAnsi="Times New Roman" w:cs="Times New Roman"/>
        </w:rPr>
      </w:pPr>
      <w:bookmarkStart w:id="1" w:name="_Hlk80014311"/>
    </w:p>
    <w:p w14:paraId="6655CFC2" w14:textId="77777777" w:rsidR="004253BE" w:rsidRPr="00757244" w:rsidRDefault="004253BE" w:rsidP="002E342B">
      <w:pPr>
        <w:spacing w:after="60" w:line="240" w:lineRule="auto"/>
        <w:rPr>
          <w:rFonts w:ascii="Times New Roman" w:hAnsi="Times New Roman" w:cs="Times New Roman"/>
        </w:rPr>
      </w:pPr>
    </w:p>
    <w:p w14:paraId="05DD4706" w14:textId="77777777" w:rsidR="000712F7" w:rsidRDefault="004253BE" w:rsidP="002E342B">
      <w:pPr>
        <w:spacing w:after="60" w:line="240" w:lineRule="auto"/>
        <w:jc w:val="center"/>
        <w:rPr>
          <w:rFonts w:ascii="Times New Roman" w:hAnsi="Times New Roman" w:cs="Times New Roman"/>
          <w:color w:val="002060"/>
          <w:sz w:val="44"/>
          <w:szCs w:val="44"/>
        </w:rPr>
      </w:pPr>
      <w:r w:rsidRPr="00757244">
        <w:rPr>
          <w:rFonts w:ascii="Times New Roman" w:hAnsi="Times New Roman" w:cs="Times New Roman"/>
          <w:color w:val="002060"/>
          <w:sz w:val="44"/>
          <w:szCs w:val="44"/>
        </w:rPr>
        <w:t>Annexure</w:t>
      </w:r>
    </w:p>
    <w:p w14:paraId="051027A3" w14:textId="1150A922" w:rsidR="004253BE" w:rsidRPr="00757244" w:rsidRDefault="004253BE" w:rsidP="002E342B">
      <w:pPr>
        <w:spacing w:after="60" w:line="240" w:lineRule="auto"/>
        <w:jc w:val="center"/>
        <w:rPr>
          <w:rFonts w:ascii="Times New Roman" w:hAnsi="Times New Roman" w:cs="Times New Roman"/>
          <w:color w:val="002060"/>
          <w:sz w:val="44"/>
          <w:szCs w:val="44"/>
        </w:rPr>
      </w:pPr>
      <w:r w:rsidRPr="00757244">
        <w:rPr>
          <w:rFonts w:ascii="Times New Roman" w:hAnsi="Times New Roman" w:cs="Times New Roman"/>
          <w:color w:val="002060"/>
          <w:sz w:val="44"/>
          <w:szCs w:val="44"/>
        </w:rPr>
        <w:t>North Beach RSL Sub-Branch By-Laws</w:t>
      </w:r>
    </w:p>
    <w:p w14:paraId="7992DA55" w14:textId="0BDFA54C" w:rsidR="004253BE" w:rsidRDefault="004253BE" w:rsidP="002E342B">
      <w:pPr>
        <w:spacing w:after="60" w:line="240" w:lineRule="auto"/>
        <w:jc w:val="center"/>
        <w:rPr>
          <w:rFonts w:ascii="Times New Roman" w:hAnsi="Times New Roman" w:cs="Times New Roman"/>
          <w:color w:val="002060"/>
        </w:rPr>
      </w:pPr>
    </w:p>
    <w:p w14:paraId="1DD505C4" w14:textId="104AE9AD" w:rsidR="000712F7" w:rsidRDefault="000712F7" w:rsidP="002E342B">
      <w:pPr>
        <w:spacing w:after="60" w:line="240" w:lineRule="auto"/>
        <w:jc w:val="center"/>
        <w:rPr>
          <w:rFonts w:ascii="Times New Roman" w:hAnsi="Times New Roman" w:cs="Times New Roman"/>
          <w:color w:val="002060"/>
        </w:rPr>
      </w:pPr>
    </w:p>
    <w:p w14:paraId="24F3518A" w14:textId="77777777" w:rsidR="000712F7" w:rsidRPr="00757244" w:rsidRDefault="000712F7" w:rsidP="002E342B">
      <w:pPr>
        <w:spacing w:after="60" w:line="240" w:lineRule="auto"/>
        <w:jc w:val="center"/>
        <w:rPr>
          <w:rFonts w:ascii="Times New Roman" w:hAnsi="Times New Roman" w:cs="Times New Roman"/>
          <w:color w:val="002060"/>
        </w:rPr>
      </w:pPr>
    </w:p>
    <w:p w14:paraId="11CEE6B1" w14:textId="77777777" w:rsidR="004253BE" w:rsidRPr="00757244" w:rsidRDefault="004253BE" w:rsidP="002E342B">
      <w:pPr>
        <w:spacing w:after="60" w:line="240" w:lineRule="auto"/>
        <w:jc w:val="center"/>
        <w:rPr>
          <w:rFonts w:ascii="Times New Roman" w:hAnsi="Times New Roman" w:cs="Times New Roman"/>
          <w:color w:val="002060"/>
        </w:rPr>
      </w:pPr>
    </w:p>
    <w:p w14:paraId="017EAB00" w14:textId="77777777" w:rsidR="000712F7" w:rsidRPr="000712F7" w:rsidRDefault="004253BE" w:rsidP="002E342B">
      <w:pPr>
        <w:spacing w:after="60" w:line="240" w:lineRule="auto"/>
        <w:jc w:val="center"/>
        <w:rPr>
          <w:rFonts w:ascii="Times New Roman" w:hAnsi="Times New Roman" w:cs="Times New Roman"/>
          <w:color w:val="002060"/>
          <w:sz w:val="24"/>
          <w:szCs w:val="24"/>
        </w:rPr>
      </w:pPr>
      <w:r w:rsidRPr="000712F7">
        <w:rPr>
          <w:rFonts w:ascii="Times New Roman" w:hAnsi="Times New Roman" w:cs="Times New Roman"/>
          <w:color w:val="002060"/>
          <w:sz w:val="24"/>
          <w:szCs w:val="24"/>
        </w:rPr>
        <w:t xml:space="preserve">The content of this Annexure </w:t>
      </w:r>
      <w:r w:rsidR="000712F7" w:rsidRPr="000712F7">
        <w:rPr>
          <w:rFonts w:ascii="Times New Roman" w:hAnsi="Times New Roman" w:cs="Times New Roman"/>
          <w:color w:val="002060"/>
          <w:sz w:val="24"/>
          <w:szCs w:val="24"/>
        </w:rPr>
        <w:t xml:space="preserve">form part of and </w:t>
      </w:r>
      <w:r w:rsidRPr="000712F7">
        <w:rPr>
          <w:rFonts w:ascii="Times New Roman" w:hAnsi="Times New Roman" w:cs="Times New Roman"/>
          <w:color w:val="002060"/>
          <w:sz w:val="24"/>
          <w:szCs w:val="24"/>
        </w:rPr>
        <w:t xml:space="preserve">relate to the By-Laws </w:t>
      </w:r>
    </w:p>
    <w:p w14:paraId="171B42D5" w14:textId="77777777" w:rsidR="000712F7" w:rsidRPr="000712F7" w:rsidRDefault="000712F7" w:rsidP="002E342B">
      <w:pPr>
        <w:spacing w:after="60" w:line="240" w:lineRule="auto"/>
        <w:jc w:val="center"/>
        <w:rPr>
          <w:rFonts w:ascii="Times New Roman" w:hAnsi="Times New Roman" w:cs="Times New Roman"/>
          <w:color w:val="002060"/>
          <w:sz w:val="24"/>
          <w:szCs w:val="24"/>
        </w:rPr>
      </w:pPr>
    </w:p>
    <w:p w14:paraId="4974D8DC" w14:textId="7372D326" w:rsidR="004253BE" w:rsidRPr="000712F7" w:rsidRDefault="004253BE" w:rsidP="002E342B">
      <w:pPr>
        <w:spacing w:after="60" w:line="240" w:lineRule="auto"/>
        <w:jc w:val="center"/>
        <w:rPr>
          <w:rFonts w:ascii="Times New Roman" w:hAnsi="Times New Roman" w:cs="Times New Roman"/>
          <w:color w:val="002060"/>
          <w:sz w:val="24"/>
          <w:szCs w:val="24"/>
        </w:rPr>
      </w:pPr>
      <w:r w:rsidRPr="000712F7">
        <w:rPr>
          <w:rFonts w:ascii="Times New Roman" w:hAnsi="Times New Roman" w:cs="Times New Roman"/>
          <w:color w:val="002060"/>
          <w:sz w:val="24"/>
          <w:szCs w:val="24"/>
        </w:rPr>
        <w:t>and support the effective and consistent management of the Sub-Branch</w:t>
      </w:r>
    </w:p>
    <w:p w14:paraId="22B0517B" w14:textId="77777777" w:rsidR="004253BE" w:rsidRPr="00757244" w:rsidRDefault="004253BE" w:rsidP="002E342B">
      <w:pPr>
        <w:spacing w:after="60" w:line="240" w:lineRule="auto"/>
        <w:rPr>
          <w:rFonts w:ascii="Times New Roman" w:hAnsi="Times New Roman" w:cs="Times New Roman"/>
        </w:rPr>
      </w:pPr>
    </w:p>
    <w:bookmarkEnd w:id="1"/>
    <w:p w14:paraId="58BCB9CF" w14:textId="77777777" w:rsidR="00B40417" w:rsidRPr="009B04E9" w:rsidRDefault="004253BE" w:rsidP="00B40417">
      <w:r w:rsidRPr="00757244">
        <w:rPr>
          <w:rFonts w:ascii="Times New Roman" w:hAnsi="Times New Roman" w:cs="Times New Roman"/>
        </w:rPr>
        <w:br w:type="page"/>
      </w:r>
    </w:p>
    <w:p w14:paraId="5B310F04" w14:textId="77777777" w:rsidR="00B40417" w:rsidRPr="009B04E9" w:rsidRDefault="00B40417" w:rsidP="00B40417"/>
    <w:p w14:paraId="0419FDF9" w14:textId="77777777" w:rsidR="00B40417" w:rsidRPr="009B04E9" w:rsidRDefault="00B40417" w:rsidP="00B40417"/>
    <w:p w14:paraId="7430F40C" w14:textId="77777777" w:rsidR="00B40417" w:rsidRPr="009B04E9" w:rsidRDefault="00B40417" w:rsidP="00B40417"/>
    <w:p w14:paraId="150F7237" w14:textId="77777777" w:rsidR="00B40417" w:rsidRPr="009B04E9" w:rsidRDefault="00B40417" w:rsidP="00B40417"/>
    <w:p w14:paraId="0C9D5338" w14:textId="77777777" w:rsidR="00B40417" w:rsidRPr="009B04E9" w:rsidRDefault="00B40417" w:rsidP="00B40417"/>
    <w:p w14:paraId="0A8E3768" w14:textId="77777777" w:rsidR="00B40417" w:rsidRPr="009B04E9" w:rsidRDefault="00B40417" w:rsidP="00B40417"/>
    <w:p w14:paraId="0CF03CC5" w14:textId="77777777" w:rsidR="00B40417" w:rsidRPr="009B04E9" w:rsidRDefault="00B40417" w:rsidP="00B40417"/>
    <w:p w14:paraId="7757F694" w14:textId="77777777" w:rsidR="00B40417" w:rsidRDefault="00B40417" w:rsidP="00B40417"/>
    <w:p w14:paraId="049B81A2" w14:textId="77777777" w:rsidR="00B40417" w:rsidRDefault="00B40417" w:rsidP="00B40417"/>
    <w:p w14:paraId="5CC8CCB0" w14:textId="77777777" w:rsidR="00B40417" w:rsidRDefault="00B40417" w:rsidP="00B40417"/>
    <w:p w14:paraId="1E61558E" w14:textId="77777777" w:rsidR="00B40417" w:rsidRDefault="00B40417" w:rsidP="00B40417"/>
    <w:p w14:paraId="171BE55B" w14:textId="77777777" w:rsidR="00B40417" w:rsidRDefault="00B40417" w:rsidP="00B40417"/>
    <w:p w14:paraId="65685DBC" w14:textId="77777777" w:rsidR="00B40417" w:rsidRPr="009B04E9" w:rsidRDefault="00B40417" w:rsidP="00B40417"/>
    <w:p w14:paraId="6FE0D919" w14:textId="77777777" w:rsidR="00B40417" w:rsidRPr="009B04E9" w:rsidRDefault="00B40417" w:rsidP="00B40417"/>
    <w:p w14:paraId="1FF59230" w14:textId="77777777" w:rsidR="00B40417" w:rsidRPr="009B04E9" w:rsidRDefault="00B40417" w:rsidP="00B40417">
      <w:pPr>
        <w:rPr>
          <w:rFonts w:eastAsia="Arial"/>
          <w:b/>
          <w:bCs/>
        </w:rPr>
      </w:pPr>
    </w:p>
    <w:p w14:paraId="2AF609E4" w14:textId="77777777" w:rsidR="00B40417" w:rsidRPr="00B40417" w:rsidRDefault="00B40417" w:rsidP="00B40417">
      <w:pPr>
        <w:jc w:val="center"/>
        <w:rPr>
          <w:rFonts w:eastAsia="Arial"/>
          <w:b/>
          <w:bCs/>
          <w:outline/>
          <w:color w:val="00000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B40417">
        <w:rPr>
          <w:rFonts w:eastAsia="Arial"/>
          <w:b/>
          <w:bCs/>
          <w:outline/>
          <w:color w:val="000000"/>
          <w:sz w:val="44"/>
          <w:szCs w:val="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PAGE LEFT INTENTIONALLY BLANK</w:t>
      </w:r>
    </w:p>
    <w:p w14:paraId="3BE62A1F" w14:textId="77777777" w:rsidR="00B40417" w:rsidRPr="009B04E9" w:rsidRDefault="00B40417" w:rsidP="00B40417">
      <w:pPr>
        <w:rPr>
          <w:rFonts w:eastAsia="Arial"/>
          <w:b/>
          <w:bCs/>
          <w:sz w:val="44"/>
          <w:szCs w:val="44"/>
        </w:rPr>
      </w:pPr>
    </w:p>
    <w:p w14:paraId="07EACD3E" w14:textId="77777777" w:rsidR="00B40417" w:rsidRPr="009B04E9" w:rsidRDefault="00B40417" w:rsidP="00B40417">
      <w:pPr>
        <w:jc w:val="center"/>
      </w:pPr>
      <w:r w:rsidRPr="009B04E9">
        <w:br w:type="page"/>
      </w:r>
    </w:p>
    <w:p w14:paraId="5B5811F4" w14:textId="629C1174" w:rsidR="00B40417" w:rsidRPr="00BF22F9" w:rsidRDefault="00B40417" w:rsidP="00B40417">
      <w:pPr>
        <w:spacing w:before="75"/>
        <w:ind w:left="379" w:right="315"/>
        <w:jc w:val="center"/>
        <w:rPr>
          <w:rFonts w:ascii="Times New Roman" w:hAnsi="Times New Roman" w:cs="Times New Roman"/>
          <w:b/>
          <w:color w:val="002060"/>
        </w:rPr>
      </w:pPr>
      <w:r w:rsidRPr="00BF22F9">
        <w:rPr>
          <w:rFonts w:ascii="Times New Roman" w:hAnsi="Times New Roman" w:cs="Times New Roman"/>
          <w:b/>
          <w:color w:val="002060"/>
        </w:rPr>
        <w:lastRenderedPageBreak/>
        <w:t xml:space="preserve">NORTH BEACH </w:t>
      </w:r>
      <w:r w:rsidR="00AB2D60" w:rsidRPr="00BF22F9">
        <w:rPr>
          <w:rFonts w:ascii="Times New Roman" w:hAnsi="Times New Roman" w:cs="Times New Roman"/>
          <w:b/>
          <w:color w:val="002060"/>
        </w:rPr>
        <w:t xml:space="preserve">RSL </w:t>
      </w:r>
      <w:r w:rsidRPr="00BF22F9">
        <w:rPr>
          <w:rFonts w:ascii="Times New Roman" w:hAnsi="Times New Roman" w:cs="Times New Roman"/>
          <w:b/>
          <w:color w:val="002060"/>
        </w:rPr>
        <w:t xml:space="preserve">SUB-BRANCH     </w:t>
      </w:r>
      <w:r w:rsidR="00AB2D60" w:rsidRPr="00BF22F9">
        <w:rPr>
          <w:rFonts w:ascii="Times New Roman" w:hAnsi="Times New Roman" w:cs="Times New Roman"/>
          <w:b/>
          <w:color w:val="002060"/>
        </w:rPr>
        <w:t xml:space="preserve">ANNEXURE TO </w:t>
      </w:r>
      <w:r w:rsidRPr="00BF22F9">
        <w:rPr>
          <w:rFonts w:ascii="Times New Roman" w:hAnsi="Times New Roman" w:cs="Times New Roman"/>
          <w:b/>
          <w:color w:val="002060"/>
        </w:rPr>
        <w:t>BY-LAWS 2019</w:t>
      </w:r>
    </w:p>
    <w:p w14:paraId="5CB5B4B3" w14:textId="77777777" w:rsidR="00B40417" w:rsidRDefault="00B40417" w:rsidP="00B40417">
      <w:pPr>
        <w:spacing w:before="75"/>
        <w:ind w:left="379" w:right="315"/>
        <w:jc w:val="center"/>
        <w:rPr>
          <w:b/>
        </w:rPr>
      </w:pPr>
    </w:p>
    <w:p w14:paraId="41E228EB" w14:textId="18566C6E" w:rsidR="00B40417" w:rsidRDefault="00B40417" w:rsidP="00B40417">
      <w:pPr>
        <w:spacing w:before="75"/>
        <w:ind w:left="379" w:right="315"/>
        <w:jc w:val="center"/>
        <w:rPr>
          <w:b/>
        </w:rPr>
      </w:pPr>
    </w:p>
    <w:p w14:paraId="468A70E8" w14:textId="481A4FEB" w:rsidR="00AB2D60" w:rsidRDefault="00AB2D60" w:rsidP="00B40417">
      <w:pPr>
        <w:spacing w:before="75"/>
        <w:ind w:left="379" w:right="315"/>
        <w:jc w:val="center"/>
        <w:rPr>
          <w:b/>
        </w:rPr>
      </w:pPr>
    </w:p>
    <w:p w14:paraId="3478C9D5" w14:textId="77777777" w:rsidR="00AB2D60" w:rsidRDefault="00AB2D60" w:rsidP="00B40417">
      <w:pPr>
        <w:spacing w:before="75"/>
        <w:ind w:left="379" w:right="315"/>
        <w:jc w:val="center"/>
        <w:rPr>
          <w:b/>
        </w:rPr>
      </w:pPr>
    </w:p>
    <w:p w14:paraId="1C489CCF" w14:textId="77777777" w:rsidR="00B40417" w:rsidRDefault="00B40417" w:rsidP="00B40417">
      <w:pPr>
        <w:spacing w:before="75"/>
        <w:ind w:left="379" w:right="315"/>
        <w:jc w:val="center"/>
        <w:rPr>
          <w:b/>
        </w:rPr>
      </w:pPr>
    </w:p>
    <w:p w14:paraId="28B47815" w14:textId="77777777" w:rsidR="00B40417" w:rsidRDefault="00B40417" w:rsidP="00B40417">
      <w:pPr>
        <w:spacing w:before="75"/>
        <w:ind w:left="379" w:right="315"/>
        <w:jc w:val="center"/>
        <w:rPr>
          <w:b/>
        </w:rPr>
      </w:pPr>
    </w:p>
    <w:p w14:paraId="2E6F9107" w14:textId="77777777" w:rsidR="00B40417" w:rsidRPr="009B04E9" w:rsidRDefault="00B40417" w:rsidP="00B40417">
      <w:pPr>
        <w:spacing w:before="75"/>
        <w:ind w:left="379" w:right="315"/>
        <w:jc w:val="center"/>
        <w:rPr>
          <w:b/>
        </w:rPr>
        <w:sectPr w:rsidR="00B40417" w:rsidRPr="009B04E9" w:rsidSect="00DD4886">
          <w:headerReference w:type="even" r:id="rId9"/>
          <w:headerReference w:type="default" r:id="rId10"/>
          <w:footerReference w:type="even" r:id="rId11"/>
          <w:footerReference w:type="default" r:id="rId12"/>
          <w:headerReference w:type="first" r:id="rId13"/>
          <w:footerReference w:type="first" r:id="rId14"/>
          <w:pgSz w:w="11906" w:h="16838" w:code="9"/>
          <w:pgMar w:top="720" w:right="1077" w:bottom="720" w:left="1077" w:header="0" w:footer="1044" w:gutter="0"/>
          <w:cols w:space="720"/>
          <w:docGrid w:linePitch="299"/>
        </w:sectPr>
      </w:pPr>
    </w:p>
    <w:p w14:paraId="091B7364" w14:textId="77777777" w:rsidR="00B40417" w:rsidRPr="009B04E9" w:rsidRDefault="00B40417" w:rsidP="00B40417">
      <w:pPr>
        <w:spacing w:before="241"/>
        <w:ind w:left="378" w:right="319"/>
        <w:jc w:val="center"/>
        <w:rPr>
          <w:b/>
        </w:rPr>
      </w:pPr>
    </w:p>
    <w:p w14:paraId="7D267F7E" w14:textId="77777777" w:rsidR="00B40417" w:rsidRPr="009B04E9" w:rsidRDefault="00B40417" w:rsidP="00B40417">
      <w:pPr>
        <w:pStyle w:val="BodyText"/>
        <w:spacing w:before="0"/>
        <w:ind w:left="0" w:firstLine="0"/>
        <w:jc w:val="both"/>
        <w:rPr>
          <w:b/>
          <w:sz w:val="22"/>
          <w:szCs w:val="22"/>
        </w:rPr>
      </w:pPr>
    </w:p>
    <w:p w14:paraId="48F5FF81" w14:textId="77777777" w:rsidR="00B40417" w:rsidRPr="009B04E9" w:rsidRDefault="00B40417" w:rsidP="00B40417">
      <w:pPr>
        <w:pStyle w:val="BodyText"/>
        <w:spacing w:before="0"/>
        <w:ind w:left="0" w:firstLine="0"/>
        <w:jc w:val="both"/>
        <w:rPr>
          <w:b/>
          <w:sz w:val="22"/>
          <w:szCs w:val="22"/>
        </w:rPr>
      </w:pPr>
    </w:p>
    <w:p w14:paraId="2057E616" w14:textId="77777777" w:rsidR="00B40417" w:rsidRPr="009B04E9" w:rsidRDefault="00B40417" w:rsidP="00B40417">
      <w:pPr>
        <w:pStyle w:val="BodyText"/>
        <w:spacing w:before="8"/>
        <w:ind w:left="0" w:firstLine="0"/>
        <w:jc w:val="both"/>
        <w:rPr>
          <w:b/>
          <w:sz w:val="22"/>
          <w:szCs w:val="22"/>
        </w:rPr>
      </w:pPr>
    </w:p>
    <w:p w14:paraId="672294E2" w14:textId="77777777" w:rsidR="00B40417" w:rsidRPr="00BF22F9" w:rsidRDefault="00B40417" w:rsidP="00B40417">
      <w:pPr>
        <w:spacing w:before="1"/>
        <w:ind w:left="379" w:right="319"/>
        <w:jc w:val="center"/>
        <w:rPr>
          <w:rFonts w:ascii="Times New Roman" w:hAnsi="Times New Roman" w:cs="Times New Roman"/>
          <w:b/>
        </w:rPr>
      </w:pPr>
      <w:r w:rsidRPr="00BF22F9">
        <w:rPr>
          <w:rFonts w:ascii="Times New Roman" w:hAnsi="Times New Roman" w:cs="Times New Roman"/>
          <w:b/>
        </w:rPr>
        <w:t>RECORDS OF AMENDMENTS</w:t>
      </w:r>
    </w:p>
    <w:p w14:paraId="34B69977" w14:textId="77777777" w:rsidR="00B40417" w:rsidRPr="00BF22F9" w:rsidRDefault="00B40417" w:rsidP="00B40417">
      <w:pPr>
        <w:pStyle w:val="BodyText"/>
        <w:spacing w:before="0"/>
        <w:ind w:left="0" w:firstLine="0"/>
        <w:jc w:val="both"/>
        <w:rPr>
          <w:b/>
          <w:sz w:val="22"/>
          <w:szCs w:val="22"/>
        </w:rPr>
      </w:pPr>
    </w:p>
    <w:p w14:paraId="5C2A2B44" w14:textId="77777777" w:rsidR="00B40417" w:rsidRPr="00BF22F9" w:rsidRDefault="00B40417" w:rsidP="00B40417">
      <w:pPr>
        <w:pStyle w:val="BodyText"/>
        <w:spacing w:before="0"/>
        <w:ind w:left="0" w:firstLine="0"/>
        <w:jc w:val="both"/>
        <w:rPr>
          <w:b/>
          <w:sz w:val="22"/>
          <w:szCs w:val="22"/>
        </w:rPr>
      </w:pPr>
    </w:p>
    <w:p w14:paraId="58CAC304" w14:textId="77777777" w:rsidR="00B40417" w:rsidRPr="00BF22F9" w:rsidRDefault="00B40417" w:rsidP="00B40417">
      <w:pPr>
        <w:pStyle w:val="BodyText"/>
        <w:spacing w:before="5"/>
        <w:ind w:left="0" w:firstLine="0"/>
        <w:jc w:val="both"/>
        <w:rPr>
          <w:b/>
          <w:sz w:val="22"/>
          <w:szCs w:val="22"/>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8"/>
        <w:gridCol w:w="1559"/>
        <w:gridCol w:w="3828"/>
        <w:gridCol w:w="2693"/>
      </w:tblGrid>
      <w:tr w:rsidR="00B40417" w:rsidRPr="00BF22F9" w14:paraId="030E44C6" w14:textId="77777777" w:rsidTr="00474BA4">
        <w:trPr>
          <w:trHeight w:val="263"/>
        </w:trPr>
        <w:tc>
          <w:tcPr>
            <w:tcW w:w="1648" w:type="dxa"/>
          </w:tcPr>
          <w:p w14:paraId="75A85F32" w14:textId="77777777" w:rsidR="00B40417" w:rsidRPr="00BF22F9" w:rsidRDefault="00B40417" w:rsidP="00A666CE">
            <w:pPr>
              <w:pStyle w:val="TableParagraph"/>
              <w:spacing w:line="244" w:lineRule="exact"/>
              <w:ind w:left="89" w:right="375"/>
              <w:jc w:val="center"/>
              <w:rPr>
                <w:rFonts w:ascii="Times New Roman" w:hAnsi="Times New Roman" w:cs="Times New Roman"/>
                <w:b/>
              </w:rPr>
            </w:pPr>
            <w:r w:rsidRPr="00BF22F9">
              <w:rPr>
                <w:rFonts w:ascii="Times New Roman" w:hAnsi="Times New Roman" w:cs="Times New Roman"/>
                <w:b/>
              </w:rPr>
              <w:t>Amendment No</w:t>
            </w:r>
          </w:p>
        </w:tc>
        <w:tc>
          <w:tcPr>
            <w:tcW w:w="1559" w:type="dxa"/>
          </w:tcPr>
          <w:p w14:paraId="5758ECD6" w14:textId="77777777" w:rsidR="00B40417" w:rsidRPr="00BF22F9" w:rsidRDefault="00B40417" w:rsidP="00A666CE">
            <w:pPr>
              <w:pStyle w:val="TableParagraph"/>
              <w:spacing w:line="244" w:lineRule="exact"/>
              <w:ind w:left="93" w:right="85"/>
              <w:jc w:val="center"/>
              <w:rPr>
                <w:rFonts w:ascii="Times New Roman" w:hAnsi="Times New Roman" w:cs="Times New Roman"/>
                <w:b/>
              </w:rPr>
            </w:pPr>
            <w:r w:rsidRPr="00BF22F9">
              <w:rPr>
                <w:rFonts w:ascii="Times New Roman" w:hAnsi="Times New Roman" w:cs="Times New Roman"/>
                <w:b/>
              </w:rPr>
              <w:t>Date</w:t>
            </w:r>
          </w:p>
        </w:tc>
        <w:tc>
          <w:tcPr>
            <w:tcW w:w="3828" w:type="dxa"/>
          </w:tcPr>
          <w:p w14:paraId="0982A856" w14:textId="77777777" w:rsidR="00B40417" w:rsidRPr="00BF22F9" w:rsidRDefault="00B40417" w:rsidP="00A666CE">
            <w:pPr>
              <w:pStyle w:val="TableParagraph"/>
              <w:spacing w:line="244" w:lineRule="exact"/>
              <w:ind w:left="296" w:right="290"/>
              <w:jc w:val="center"/>
              <w:rPr>
                <w:rFonts w:ascii="Times New Roman" w:hAnsi="Times New Roman" w:cs="Times New Roman"/>
                <w:b/>
              </w:rPr>
            </w:pPr>
            <w:r w:rsidRPr="00BF22F9">
              <w:rPr>
                <w:rFonts w:ascii="Times New Roman" w:hAnsi="Times New Roman" w:cs="Times New Roman"/>
                <w:b/>
              </w:rPr>
              <w:t>Rules Amended</w:t>
            </w:r>
          </w:p>
        </w:tc>
        <w:tc>
          <w:tcPr>
            <w:tcW w:w="2693" w:type="dxa"/>
          </w:tcPr>
          <w:p w14:paraId="74808F81" w14:textId="77777777" w:rsidR="00B40417" w:rsidRPr="00BF22F9" w:rsidRDefault="00B40417" w:rsidP="00A666CE">
            <w:pPr>
              <w:pStyle w:val="TableParagraph"/>
              <w:spacing w:line="244" w:lineRule="exact"/>
              <w:ind w:left="145" w:right="134"/>
              <w:jc w:val="center"/>
              <w:rPr>
                <w:rFonts w:ascii="Times New Roman" w:hAnsi="Times New Roman" w:cs="Times New Roman"/>
                <w:b/>
              </w:rPr>
            </w:pPr>
            <w:r w:rsidRPr="00BF22F9">
              <w:rPr>
                <w:rFonts w:ascii="Times New Roman" w:hAnsi="Times New Roman" w:cs="Times New Roman"/>
                <w:b/>
              </w:rPr>
              <w:t>Type of Meeting</w:t>
            </w:r>
          </w:p>
        </w:tc>
      </w:tr>
      <w:tr w:rsidR="00B40417" w:rsidRPr="00BF22F9" w14:paraId="4E8D7CA9" w14:textId="77777777" w:rsidTr="00474BA4">
        <w:trPr>
          <w:trHeight w:val="266"/>
        </w:trPr>
        <w:tc>
          <w:tcPr>
            <w:tcW w:w="1648" w:type="dxa"/>
          </w:tcPr>
          <w:p w14:paraId="55710B9D" w14:textId="77777777" w:rsidR="00B40417" w:rsidRPr="00BF22F9" w:rsidRDefault="00B40417" w:rsidP="00A666CE">
            <w:pPr>
              <w:pStyle w:val="TableParagraph"/>
              <w:jc w:val="center"/>
              <w:rPr>
                <w:rFonts w:ascii="Times New Roman" w:hAnsi="Times New Roman" w:cs="Times New Roman"/>
              </w:rPr>
            </w:pPr>
            <w:r w:rsidRPr="00BF22F9">
              <w:rPr>
                <w:rFonts w:ascii="Times New Roman" w:hAnsi="Times New Roman" w:cs="Times New Roman"/>
              </w:rPr>
              <w:t>0</w:t>
            </w:r>
          </w:p>
        </w:tc>
        <w:tc>
          <w:tcPr>
            <w:tcW w:w="1559" w:type="dxa"/>
          </w:tcPr>
          <w:p w14:paraId="6CD75BE7" w14:textId="651074E2" w:rsidR="00B40417" w:rsidRPr="00BF22F9" w:rsidRDefault="00825194" w:rsidP="00A666CE">
            <w:pPr>
              <w:pStyle w:val="TableParagraph"/>
              <w:spacing w:line="247" w:lineRule="exact"/>
              <w:ind w:left="93" w:right="87"/>
              <w:jc w:val="center"/>
              <w:rPr>
                <w:rFonts w:ascii="Times New Roman" w:hAnsi="Times New Roman" w:cs="Times New Roman"/>
              </w:rPr>
            </w:pPr>
            <w:r>
              <w:rPr>
                <w:rFonts w:ascii="Times New Roman" w:hAnsi="Times New Roman" w:cs="Times New Roman"/>
              </w:rPr>
              <w:t>2021 09 10</w:t>
            </w:r>
          </w:p>
        </w:tc>
        <w:tc>
          <w:tcPr>
            <w:tcW w:w="3828" w:type="dxa"/>
          </w:tcPr>
          <w:p w14:paraId="1CEDA3E8" w14:textId="77777777" w:rsidR="00B40417" w:rsidRPr="00BF22F9" w:rsidRDefault="00B40417" w:rsidP="00A666CE">
            <w:pPr>
              <w:pStyle w:val="TableParagraph"/>
              <w:spacing w:line="247" w:lineRule="exact"/>
              <w:ind w:left="298" w:right="290"/>
              <w:rPr>
                <w:rFonts w:ascii="Times New Roman" w:hAnsi="Times New Roman" w:cs="Times New Roman"/>
              </w:rPr>
            </w:pPr>
            <w:r w:rsidRPr="00BF22F9">
              <w:rPr>
                <w:rFonts w:ascii="Times New Roman" w:hAnsi="Times New Roman" w:cs="Times New Roman"/>
              </w:rPr>
              <w:t>Original Version</w:t>
            </w:r>
          </w:p>
        </w:tc>
        <w:tc>
          <w:tcPr>
            <w:tcW w:w="2693" w:type="dxa"/>
          </w:tcPr>
          <w:p w14:paraId="63B5BFD7" w14:textId="2C342CE3" w:rsidR="00B40417" w:rsidRPr="00BF22F9" w:rsidRDefault="00825194" w:rsidP="00A666CE">
            <w:pPr>
              <w:pStyle w:val="TableParagraph"/>
              <w:spacing w:line="247" w:lineRule="exact"/>
              <w:ind w:left="145" w:right="138"/>
              <w:jc w:val="center"/>
              <w:rPr>
                <w:rFonts w:ascii="Times New Roman" w:hAnsi="Times New Roman" w:cs="Times New Roman"/>
              </w:rPr>
            </w:pPr>
            <w:r>
              <w:rPr>
                <w:rFonts w:ascii="Times New Roman" w:hAnsi="Times New Roman" w:cs="Times New Roman"/>
              </w:rPr>
              <w:t>Executive Committee</w:t>
            </w:r>
          </w:p>
        </w:tc>
      </w:tr>
      <w:tr w:rsidR="00B40417" w:rsidRPr="00BF22F9" w14:paraId="07D3DC90" w14:textId="77777777" w:rsidTr="00474BA4">
        <w:trPr>
          <w:trHeight w:val="263"/>
        </w:trPr>
        <w:tc>
          <w:tcPr>
            <w:tcW w:w="1648" w:type="dxa"/>
          </w:tcPr>
          <w:p w14:paraId="24F44C44" w14:textId="50C56C8F" w:rsidR="00B40417" w:rsidRPr="00BF22F9" w:rsidRDefault="00474BA4" w:rsidP="00A666CE">
            <w:pPr>
              <w:pStyle w:val="TableParagraph"/>
              <w:spacing w:line="244" w:lineRule="exact"/>
              <w:ind w:left="8"/>
              <w:jc w:val="center"/>
              <w:rPr>
                <w:rFonts w:ascii="Times New Roman" w:hAnsi="Times New Roman" w:cs="Times New Roman"/>
              </w:rPr>
            </w:pPr>
            <w:r>
              <w:rPr>
                <w:rFonts w:ascii="Times New Roman" w:hAnsi="Times New Roman" w:cs="Times New Roman"/>
              </w:rPr>
              <w:t>1</w:t>
            </w:r>
          </w:p>
        </w:tc>
        <w:tc>
          <w:tcPr>
            <w:tcW w:w="1559" w:type="dxa"/>
          </w:tcPr>
          <w:p w14:paraId="4B1EA39F" w14:textId="12518B84" w:rsidR="00B40417" w:rsidRPr="00BF22F9" w:rsidRDefault="00474BA4" w:rsidP="00A666CE">
            <w:pPr>
              <w:pStyle w:val="TableParagraph"/>
              <w:spacing w:line="244" w:lineRule="exact"/>
              <w:ind w:left="93" w:right="88"/>
              <w:jc w:val="center"/>
              <w:rPr>
                <w:rFonts w:ascii="Times New Roman" w:hAnsi="Times New Roman" w:cs="Times New Roman"/>
              </w:rPr>
            </w:pPr>
            <w:r>
              <w:rPr>
                <w:rFonts w:ascii="Times New Roman" w:hAnsi="Times New Roman" w:cs="Times New Roman"/>
              </w:rPr>
              <w:t>2022 03 11</w:t>
            </w:r>
          </w:p>
        </w:tc>
        <w:tc>
          <w:tcPr>
            <w:tcW w:w="3828" w:type="dxa"/>
          </w:tcPr>
          <w:p w14:paraId="7177D935" w14:textId="56815432" w:rsidR="00B40417" w:rsidRPr="00BF22F9" w:rsidRDefault="00474BA4" w:rsidP="00474BA4">
            <w:pPr>
              <w:pStyle w:val="TableParagraph"/>
              <w:spacing w:line="244" w:lineRule="exact"/>
              <w:ind w:left="298" w:right="289"/>
              <w:rPr>
                <w:rFonts w:ascii="Times New Roman" w:hAnsi="Times New Roman" w:cs="Times New Roman"/>
              </w:rPr>
            </w:pPr>
            <w:r>
              <w:rPr>
                <w:rFonts w:ascii="Times New Roman" w:hAnsi="Times New Roman" w:cs="Times New Roman"/>
              </w:rPr>
              <w:t>Insert Poppy Collection Guidelines</w:t>
            </w:r>
          </w:p>
        </w:tc>
        <w:tc>
          <w:tcPr>
            <w:tcW w:w="2693" w:type="dxa"/>
          </w:tcPr>
          <w:p w14:paraId="1DD4CD47" w14:textId="1B9C75FA" w:rsidR="00B40417" w:rsidRPr="00BF22F9" w:rsidRDefault="00474BA4" w:rsidP="00A666CE">
            <w:pPr>
              <w:pStyle w:val="TableParagraph"/>
              <w:spacing w:line="244" w:lineRule="exact"/>
              <w:ind w:left="145" w:right="139"/>
              <w:jc w:val="center"/>
              <w:rPr>
                <w:rFonts w:ascii="Times New Roman" w:hAnsi="Times New Roman" w:cs="Times New Roman"/>
              </w:rPr>
            </w:pPr>
            <w:r>
              <w:rPr>
                <w:rFonts w:ascii="Times New Roman" w:hAnsi="Times New Roman" w:cs="Times New Roman"/>
              </w:rPr>
              <w:t>Executive Committee</w:t>
            </w:r>
          </w:p>
        </w:tc>
      </w:tr>
      <w:tr w:rsidR="00495586" w:rsidRPr="00BF22F9" w14:paraId="1ECF4D9E" w14:textId="77777777" w:rsidTr="00474BA4">
        <w:trPr>
          <w:trHeight w:val="266"/>
        </w:trPr>
        <w:tc>
          <w:tcPr>
            <w:tcW w:w="1648" w:type="dxa"/>
          </w:tcPr>
          <w:p w14:paraId="65C12387" w14:textId="32AFCF7E" w:rsidR="00495586" w:rsidRPr="00BF22F9" w:rsidRDefault="00495586" w:rsidP="00495586">
            <w:pPr>
              <w:pStyle w:val="TableParagraph"/>
              <w:spacing w:line="246" w:lineRule="exact"/>
              <w:ind w:left="8"/>
              <w:jc w:val="center"/>
              <w:rPr>
                <w:rFonts w:ascii="Times New Roman" w:hAnsi="Times New Roman" w:cs="Times New Roman"/>
              </w:rPr>
            </w:pPr>
            <w:r>
              <w:rPr>
                <w:rFonts w:ascii="Times New Roman" w:hAnsi="Times New Roman" w:cs="Times New Roman"/>
              </w:rPr>
              <w:t>2</w:t>
            </w:r>
          </w:p>
        </w:tc>
        <w:tc>
          <w:tcPr>
            <w:tcW w:w="1559" w:type="dxa"/>
          </w:tcPr>
          <w:p w14:paraId="3D7CDA1E" w14:textId="0D1A8DF3" w:rsidR="00495586" w:rsidRPr="00BF22F9" w:rsidRDefault="00495586" w:rsidP="00495586">
            <w:pPr>
              <w:pStyle w:val="TableParagraph"/>
              <w:spacing w:line="246" w:lineRule="exact"/>
              <w:ind w:left="93" w:right="88"/>
              <w:jc w:val="center"/>
              <w:rPr>
                <w:rFonts w:ascii="Times New Roman" w:hAnsi="Times New Roman" w:cs="Times New Roman"/>
              </w:rPr>
            </w:pPr>
            <w:r>
              <w:rPr>
                <w:rFonts w:ascii="Times New Roman" w:hAnsi="Times New Roman" w:cs="Times New Roman"/>
              </w:rPr>
              <w:t>2022 05 06</w:t>
            </w:r>
          </w:p>
        </w:tc>
        <w:tc>
          <w:tcPr>
            <w:tcW w:w="3828" w:type="dxa"/>
          </w:tcPr>
          <w:p w14:paraId="79C89633" w14:textId="7C46FAFB" w:rsidR="00495586" w:rsidRPr="00BF22F9" w:rsidRDefault="00495586" w:rsidP="00495586">
            <w:pPr>
              <w:pStyle w:val="TableParagraph"/>
              <w:spacing w:line="246" w:lineRule="exact"/>
              <w:ind w:left="298" w:right="288"/>
              <w:rPr>
                <w:rFonts w:ascii="Times New Roman" w:hAnsi="Times New Roman" w:cs="Times New Roman"/>
              </w:rPr>
            </w:pPr>
            <w:r>
              <w:rPr>
                <w:rFonts w:ascii="Times New Roman" w:hAnsi="Times New Roman" w:cs="Times New Roman"/>
              </w:rPr>
              <w:t>Wall of Remembrance Cost of Plaques amended</w:t>
            </w:r>
          </w:p>
        </w:tc>
        <w:tc>
          <w:tcPr>
            <w:tcW w:w="2693" w:type="dxa"/>
          </w:tcPr>
          <w:p w14:paraId="1F37128C" w14:textId="72013EA8" w:rsidR="00495586" w:rsidRPr="00BF22F9" w:rsidRDefault="00495586" w:rsidP="00495586">
            <w:pPr>
              <w:pStyle w:val="TableParagraph"/>
              <w:spacing w:line="246" w:lineRule="exact"/>
              <w:ind w:left="145" w:right="138"/>
              <w:jc w:val="center"/>
              <w:rPr>
                <w:rFonts w:ascii="Times New Roman" w:hAnsi="Times New Roman" w:cs="Times New Roman"/>
              </w:rPr>
            </w:pPr>
            <w:r>
              <w:rPr>
                <w:rFonts w:ascii="Times New Roman" w:hAnsi="Times New Roman" w:cs="Times New Roman"/>
              </w:rPr>
              <w:t>Executive Committee</w:t>
            </w:r>
          </w:p>
        </w:tc>
      </w:tr>
      <w:tr w:rsidR="00495586" w:rsidRPr="00BF22F9" w14:paraId="02787E21" w14:textId="77777777" w:rsidTr="00474BA4">
        <w:trPr>
          <w:trHeight w:val="263"/>
        </w:trPr>
        <w:tc>
          <w:tcPr>
            <w:tcW w:w="1648" w:type="dxa"/>
          </w:tcPr>
          <w:p w14:paraId="11E16830" w14:textId="542C25B7" w:rsidR="00495586" w:rsidRPr="00BF22F9" w:rsidRDefault="00471597" w:rsidP="00495586">
            <w:pPr>
              <w:pStyle w:val="TableParagraph"/>
              <w:jc w:val="center"/>
              <w:rPr>
                <w:rFonts w:ascii="Times New Roman" w:hAnsi="Times New Roman" w:cs="Times New Roman"/>
              </w:rPr>
            </w:pPr>
            <w:r>
              <w:rPr>
                <w:rFonts w:ascii="Times New Roman" w:hAnsi="Times New Roman" w:cs="Times New Roman"/>
              </w:rPr>
              <w:t>3</w:t>
            </w:r>
          </w:p>
        </w:tc>
        <w:tc>
          <w:tcPr>
            <w:tcW w:w="1559" w:type="dxa"/>
          </w:tcPr>
          <w:p w14:paraId="0F66BF59" w14:textId="12E370FF" w:rsidR="00495586" w:rsidRPr="00BF22F9" w:rsidRDefault="00471597" w:rsidP="00495586">
            <w:pPr>
              <w:pStyle w:val="TableParagraph"/>
              <w:jc w:val="center"/>
              <w:rPr>
                <w:rFonts w:ascii="Times New Roman" w:hAnsi="Times New Roman" w:cs="Times New Roman"/>
              </w:rPr>
            </w:pPr>
            <w:r>
              <w:rPr>
                <w:rFonts w:ascii="Times New Roman" w:hAnsi="Times New Roman" w:cs="Times New Roman"/>
              </w:rPr>
              <w:t>2023 09 08</w:t>
            </w:r>
          </w:p>
        </w:tc>
        <w:tc>
          <w:tcPr>
            <w:tcW w:w="3828" w:type="dxa"/>
          </w:tcPr>
          <w:p w14:paraId="73C77EDD" w14:textId="285A2B78" w:rsidR="00495586" w:rsidRPr="00BF22F9" w:rsidRDefault="00471597" w:rsidP="00471597">
            <w:pPr>
              <w:pStyle w:val="TableParagraph"/>
              <w:ind w:left="278"/>
              <w:rPr>
                <w:rFonts w:ascii="Times New Roman" w:hAnsi="Times New Roman" w:cs="Times New Roman"/>
              </w:rPr>
            </w:pPr>
            <w:r>
              <w:rPr>
                <w:rFonts w:ascii="Times New Roman" w:hAnsi="Times New Roman" w:cs="Times New Roman"/>
              </w:rPr>
              <w:t>Appeal Collection Guidelines</w:t>
            </w:r>
          </w:p>
        </w:tc>
        <w:tc>
          <w:tcPr>
            <w:tcW w:w="2693" w:type="dxa"/>
          </w:tcPr>
          <w:p w14:paraId="475AD3B4" w14:textId="5E57198C" w:rsidR="00495586" w:rsidRPr="00BF22F9" w:rsidRDefault="00471597" w:rsidP="00495586">
            <w:pPr>
              <w:pStyle w:val="TableParagraph"/>
              <w:jc w:val="center"/>
              <w:rPr>
                <w:rFonts w:ascii="Times New Roman" w:hAnsi="Times New Roman" w:cs="Times New Roman"/>
              </w:rPr>
            </w:pPr>
            <w:r>
              <w:rPr>
                <w:rFonts w:ascii="Times New Roman" w:hAnsi="Times New Roman" w:cs="Times New Roman"/>
              </w:rPr>
              <w:t>Executive Committee</w:t>
            </w:r>
          </w:p>
        </w:tc>
      </w:tr>
      <w:tr w:rsidR="00495586" w:rsidRPr="00BF22F9" w14:paraId="22FBE511" w14:textId="77777777" w:rsidTr="00474BA4">
        <w:trPr>
          <w:trHeight w:val="263"/>
        </w:trPr>
        <w:tc>
          <w:tcPr>
            <w:tcW w:w="1648" w:type="dxa"/>
          </w:tcPr>
          <w:p w14:paraId="638B7461" w14:textId="6542F2E1" w:rsidR="00495586" w:rsidRPr="00BF22F9" w:rsidRDefault="00A43531" w:rsidP="00495586">
            <w:pPr>
              <w:pStyle w:val="TableParagraph"/>
              <w:jc w:val="center"/>
              <w:rPr>
                <w:rFonts w:ascii="Times New Roman" w:hAnsi="Times New Roman" w:cs="Times New Roman"/>
              </w:rPr>
            </w:pPr>
            <w:r>
              <w:rPr>
                <w:rFonts w:ascii="Times New Roman" w:hAnsi="Times New Roman" w:cs="Times New Roman"/>
              </w:rPr>
              <w:t>4</w:t>
            </w:r>
          </w:p>
        </w:tc>
        <w:tc>
          <w:tcPr>
            <w:tcW w:w="1559" w:type="dxa"/>
          </w:tcPr>
          <w:p w14:paraId="77FC9683" w14:textId="316E83B8" w:rsidR="00495586" w:rsidRPr="00BF22F9" w:rsidRDefault="00A43531" w:rsidP="00495586">
            <w:pPr>
              <w:pStyle w:val="TableParagraph"/>
              <w:jc w:val="center"/>
              <w:rPr>
                <w:rFonts w:ascii="Times New Roman" w:hAnsi="Times New Roman" w:cs="Times New Roman"/>
              </w:rPr>
            </w:pPr>
            <w:r>
              <w:rPr>
                <w:rFonts w:ascii="Times New Roman" w:hAnsi="Times New Roman" w:cs="Times New Roman"/>
              </w:rPr>
              <w:t>2024 06 07</w:t>
            </w:r>
          </w:p>
        </w:tc>
        <w:tc>
          <w:tcPr>
            <w:tcW w:w="3828" w:type="dxa"/>
          </w:tcPr>
          <w:p w14:paraId="3027184D" w14:textId="114A327D" w:rsidR="00495586" w:rsidRPr="00BF22F9" w:rsidRDefault="00A43531" w:rsidP="00BF5339">
            <w:pPr>
              <w:pStyle w:val="TableParagraph"/>
              <w:ind w:left="278"/>
              <w:rPr>
                <w:rFonts w:ascii="Times New Roman" w:hAnsi="Times New Roman" w:cs="Times New Roman"/>
              </w:rPr>
            </w:pPr>
            <w:r>
              <w:rPr>
                <w:rFonts w:ascii="Times New Roman" w:hAnsi="Times New Roman" w:cs="Times New Roman"/>
              </w:rPr>
              <w:t>Memorial Warden Guidelines</w:t>
            </w:r>
          </w:p>
        </w:tc>
        <w:tc>
          <w:tcPr>
            <w:tcW w:w="2693" w:type="dxa"/>
          </w:tcPr>
          <w:p w14:paraId="66DC0D6C" w14:textId="3AB27745" w:rsidR="00495586" w:rsidRPr="00BF22F9" w:rsidRDefault="00A43531" w:rsidP="00495586">
            <w:pPr>
              <w:pStyle w:val="TableParagraph"/>
              <w:jc w:val="center"/>
              <w:rPr>
                <w:rFonts w:ascii="Times New Roman" w:hAnsi="Times New Roman" w:cs="Times New Roman"/>
              </w:rPr>
            </w:pPr>
            <w:r>
              <w:rPr>
                <w:rFonts w:ascii="Times New Roman" w:hAnsi="Times New Roman" w:cs="Times New Roman"/>
              </w:rPr>
              <w:t>Executive Committee</w:t>
            </w:r>
          </w:p>
        </w:tc>
      </w:tr>
      <w:tr w:rsidR="00495586" w:rsidRPr="00BF22F9" w14:paraId="716AAD67" w14:textId="77777777" w:rsidTr="00474BA4">
        <w:trPr>
          <w:trHeight w:val="266"/>
        </w:trPr>
        <w:tc>
          <w:tcPr>
            <w:tcW w:w="1648" w:type="dxa"/>
          </w:tcPr>
          <w:p w14:paraId="348F882E" w14:textId="22979CE0" w:rsidR="00495586" w:rsidRPr="00BF22F9" w:rsidRDefault="007D5DE9" w:rsidP="00495586">
            <w:pPr>
              <w:pStyle w:val="TableParagraph"/>
              <w:jc w:val="center"/>
              <w:rPr>
                <w:rFonts w:ascii="Times New Roman" w:hAnsi="Times New Roman" w:cs="Times New Roman"/>
              </w:rPr>
            </w:pPr>
            <w:r>
              <w:rPr>
                <w:rFonts w:ascii="Times New Roman" w:hAnsi="Times New Roman" w:cs="Times New Roman"/>
              </w:rPr>
              <w:t>5</w:t>
            </w:r>
          </w:p>
        </w:tc>
        <w:tc>
          <w:tcPr>
            <w:tcW w:w="1559" w:type="dxa"/>
          </w:tcPr>
          <w:p w14:paraId="01681FBC" w14:textId="5B520563" w:rsidR="00495586" w:rsidRPr="00BF22F9" w:rsidRDefault="007D5DE9" w:rsidP="00495586">
            <w:pPr>
              <w:pStyle w:val="TableParagraph"/>
              <w:jc w:val="center"/>
              <w:rPr>
                <w:rFonts w:ascii="Times New Roman" w:hAnsi="Times New Roman" w:cs="Times New Roman"/>
              </w:rPr>
            </w:pPr>
            <w:r>
              <w:rPr>
                <w:rFonts w:ascii="Times New Roman" w:hAnsi="Times New Roman" w:cs="Times New Roman"/>
              </w:rPr>
              <w:t>2024 10 11</w:t>
            </w:r>
          </w:p>
        </w:tc>
        <w:tc>
          <w:tcPr>
            <w:tcW w:w="3828" w:type="dxa"/>
          </w:tcPr>
          <w:p w14:paraId="12962CAB" w14:textId="17A6401E" w:rsidR="00495586" w:rsidRPr="00BF22F9" w:rsidRDefault="007D5DE9" w:rsidP="00495586">
            <w:pPr>
              <w:pStyle w:val="TableParagraph"/>
              <w:jc w:val="center"/>
              <w:rPr>
                <w:rFonts w:ascii="Times New Roman" w:hAnsi="Times New Roman" w:cs="Times New Roman"/>
              </w:rPr>
            </w:pPr>
            <w:r>
              <w:rPr>
                <w:rFonts w:ascii="Times New Roman" w:hAnsi="Times New Roman" w:cs="Times New Roman"/>
              </w:rPr>
              <w:t>Management of Clothing – Section 3.7</w:t>
            </w:r>
          </w:p>
        </w:tc>
        <w:tc>
          <w:tcPr>
            <w:tcW w:w="2693" w:type="dxa"/>
          </w:tcPr>
          <w:p w14:paraId="263C4689" w14:textId="4646F554" w:rsidR="00495586" w:rsidRPr="00BF22F9" w:rsidRDefault="007D5DE9" w:rsidP="00495586">
            <w:pPr>
              <w:pStyle w:val="TableParagraph"/>
              <w:jc w:val="center"/>
              <w:rPr>
                <w:rFonts w:ascii="Times New Roman" w:hAnsi="Times New Roman" w:cs="Times New Roman"/>
              </w:rPr>
            </w:pPr>
            <w:r>
              <w:rPr>
                <w:rFonts w:ascii="Times New Roman" w:hAnsi="Times New Roman" w:cs="Times New Roman"/>
              </w:rPr>
              <w:t>Executive Committee</w:t>
            </w:r>
          </w:p>
        </w:tc>
      </w:tr>
      <w:tr w:rsidR="00495586" w:rsidRPr="00BF22F9" w14:paraId="2D0891BD" w14:textId="77777777" w:rsidTr="00474BA4">
        <w:trPr>
          <w:trHeight w:val="263"/>
        </w:trPr>
        <w:tc>
          <w:tcPr>
            <w:tcW w:w="1648" w:type="dxa"/>
          </w:tcPr>
          <w:p w14:paraId="248B3062" w14:textId="77777777" w:rsidR="00495586" w:rsidRPr="00BF22F9" w:rsidRDefault="00495586" w:rsidP="00495586">
            <w:pPr>
              <w:pStyle w:val="TableParagraph"/>
              <w:jc w:val="center"/>
              <w:rPr>
                <w:rFonts w:ascii="Times New Roman" w:hAnsi="Times New Roman" w:cs="Times New Roman"/>
              </w:rPr>
            </w:pPr>
          </w:p>
        </w:tc>
        <w:tc>
          <w:tcPr>
            <w:tcW w:w="1559" w:type="dxa"/>
          </w:tcPr>
          <w:p w14:paraId="0ACBE750" w14:textId="77777777" w:rsidR="00495586" w:rsidRPr="00BF22F9" w:rsidRDefault="00495586" w:rsidP="00495586">
            <w:pPr>
              <w:pStyle w:val="TableParagraph"/>
              <w:jc w:val="center"/>
              <w:rPr>
                <w:rFonts w:ascii="Times New Roman" w:hAnsi="Times New Roman" w:cs="Times New Roman"/>
              </w:rPr>
            </w:pPr>
          </w:p>
        </w:tc>
        <w:tc>
          <w:tcPr>
            <w:tcW w:w="3828" w:type="dxa"/>
          </w:tcPr>
          <w:p w14:paraId="4B759505" w14:textId="77777777" w:rsidR="00495586" w:rsidRPr="00BF22F9" w:rsidRDefault="00495586" w:rsidP="00495586">
            <w:pPr>
              <w:pStyle w:val="TableParagraph"/>
              <w:jc w:val="center"/>
              <w:rPr>
                <w:rFonts w:ascii="Times New Roman" w:hAnsi="Times New Roman" w:cs="Times New Roman"/>
              </w:rPr>
            </w:pPr>
          </w:p>
        </w:tc>
        <w:tc>
          <w:tcPr>
            <w:tcW w:w="2693" w:type="dxa"/>
          </w:tcPr>
          <w:p w14:paraId="78E2BA0E" w14:textId="77777777" w:rsidR="00495586" w:rsidRPr="00BF22F9" w:rsidRDefault="00495586" w:rsidP="00495586">
            <w:pPr>
              <w:pStyle w:val="TableParagraph"/>
              <w:jc w:val="center"/>
              <w:rPr>
                <w:rFonts w:ascii="Times New Roman" w:hAnsi="Times New Roman" w:cs="Times New Roman"/>
              </w:rPr>
            </w:pPr>
          </w:p>
        </w:tc>
      </w:tr>
    </w:tbl>
    <w:p w14:paraId="3CCBD3CE" w14:textId="77777777" w:rsidR="00B40417" w:rsidRPr="00BF22F9" w:rsidRDefault="00B40417" w:rsidP="00B40417">
      <w:pPr>
        <w:jc w:val="both"/>
        <w:rPr>
          <w:rFonts w:ascii="Times New Roman" w:hAnsi="Times New Roman" w:cs="Times New Roman"/>
        </w:rPr>
      </w:pPr>
    </w:p>
    <w:p w14:paraId="72895EFF" w14:textId="77777777" w:rsidR="00B40417" w:rsidRPr="00BF22F9" w:rsidRDefault="00B40417" w:rsidP="00B40417">
      <w:pPr>
        <w:jc w:val="both"/>
        <w:rPr>
          <w:rFonts w:ascii="Times New Roman" w:hAnsi="Times New Roman" w:cs="Times New Roman"/>
        </w:rPr>
      </w:pPr>
    </w:p>
    <w:p w14:paraId="1B0E62B0" w14:textId="77777777" w:rsidR="00B40417" w:rsidRPr="009B04E9" w:rsidRDefault="00B40417" w:rsidP="00B40417">
      <w:pPr>
        <w:jc w:val="both"/>
      </w:pPr>
    </w:p>
    <w:p w14:paraId="11ECABC5" w14:textId="77777777" w:rsidR="00B40417" w:rsidRPr="009B04E9" w:rsidRDefault="00B40417" w:rsidP="00B40417">
      <w:pPr>
        <w:jc w:val="both"/>
      </w:pPr>
    </w:p>
    <w:p w14:paraId="3DD8632E" w14:textId="77777777" w:rsidR="00B40417" w:rsidRPr="009B04E9" w:rsidRDefault="00B40417" w:rsidP="00B40417">
      <w:pPr>
        <w:jc w:val="both"/>
      </w:pPr>
    </w:p>
    <w:p w14:paraId="3161A4C4" w14:textId="77777777" w:rsidR="00B40417" w:rsidRPr="009B04E9" w:rsidRDefault="00B40417" w:rsidP="00B40417">
      <w:pPr>
        <w:jc w:val="both"/>
      </w:pPr>
    </w:p>
    <w:p w14:paraId="09FAD0DE" w14:textId="77777777" w:rsidR="00B40417" w:rsidRPr="009B04E9" w:rsidRDefault="00B40417" w:rsidP="00B40417">
      <w:pPr>
        <w:jc w:val="both"/>
      </w:pPr>
    </w:p>
    <w:p w14:paraId="762B8A12" w14:textId="77777777" w:rsidR="00B40417" w:rsidRPr="009B04E9" w:rsidRDefault="00B40417" w:rsidP="00B40417">
      <w:pPr>
        <w:jc w:val="both"/>
      </w:pPr>
    </w:p>
    <w:p w14:paraId="6AFA50D0" w14:textId="18E3B398" w:rsidR="00B40417" w:rsidRPr="009B04E9" w:rsidRDefault="00B40417" w:rsidP="00B40417">
      <w:pPr>
        <w:jc w:val="both"/>
        <w:rPr>
          <w:b/>
        </w:rPr>
        <w:sectPr w:rsidR="00B40417" w:rsidRPr="009B04E9" w:rsidSect="00DD4886">
          <w:headerReference w:type="even" r:id="rId15"/>
          <w:headerReference w:type="default" r:id="rId16"/>
          <w:footerReference w:type="default" r:id="rId17"/>
          <w:headerReference w:type="first" r:id="rId18"/>
          <w:type w:val="continuous"/>
          <w:pgSz w:w="11906" w:h="16838" w:code="9"/>
          <w:pgMar w:top="720" w:right="849" w:bottom="720" w:left="1077" w:header="0" w:footer="1044" w:gutter="0"/>
          <w:cols w:space="720"/>
          <w:docGrid w:linePitch="299"/>
        </w:sectPr>
      </w:pPr>
    </w:p>
    <w:p w14:paraId="6383F78D" w14:textId="726D7F12" w:rsidR="00B40417" w:rsidRDefault="00B40417">
      <w:pPr>
        <w:rPr>
          <w:rFonts w:ascii="Times New Roman" w:hAnsi="Times New Roman" w:cs="Times New Roman"/>
        </w:rPr>
      </w:pPr>
    </w:p>
    <w:p w14:paraId="407B4FB2" w14:textId="24A8319C" w:rsidR="004253BE" w:rsidRDefault="004253BE" w:rsidP="000712F7">
      <w:pPr>
        <w:spacing w:after="60" w:line="240" w:lineRule="auto"/>
        <w:jc w:val="center"/>
        <w:rPr>
          <w:rFonts w:ascii="Times New Roman" w:hAnsi="Times New Roman" w:cs="Times New Roman"/>
          <w:color w:val="002060"/>
          <w:sz w:val="28"/>
          <w:szCs w:val="28"/>
        </w:rPr>
      </w:pPr>
      <w:r w:rsidRPr="00757244">
        <w:rPr>
          <w:rFonts w:ascii="Times New Roman" w:hAnsi="Times New Roman" w:cs="Times New Roman"/>
          <w:color w:val="002060"/>
          <w:sz w:val="28"/>
          <w:szCs w:val="28"/>
        </w:rPr>
        <w:t>Index to Annexure</w:t>
      </w:r>
    </w:p>
    <w:p w14:paraId="6BEBB313" w14:textId="4C41D29E" w:rsidR="000712F7" w:rsidRDefault="000712F7" w:rsidP="000712F7">
      <w:pPr>
        <w:spacing w:after="60" w:line="240" w:lineRule="auto"/>
        <w:jc w:val="center"/>
        <w:rPr>
          <w:rFonts w:ascii="Times New Roman" w:hAnsi="Times New Roman" w:cs="Times New Roman"/>
          <w:color w:val="002060"/>
          <w:sz w:val="28"/>
          <w:szCs w:val="28"/>
        </w:rPr>
      </w:pPr>
    </w:p>
    <w:p w14:paraId="1439D4D6" w14:textId="77777777" w:rsidR="000712F7" w:rsidRPr="00757244" w:rsidRDefault="000712F7" w:rsidP="000712F7">
      <w:pPr>
        <w:spacing w:after="60" w:line="240" w:lineRule="auto"/>
        <w:jc w:val="center"/>
        <w:rPr>
          <w:rFonts w:ascii="Times New Roman" w:hAnsi="Times New Roman" w:cs="Times New Roman"/>
        </w:rPr>
      </w:pPr>
    </w:p>
    <w:p w14:paraId="196B73FF" w14:textId="55D4EECA" w:rsidR="00366180" w:rsidRDefault="007B6147">
      <w:pPr>
        <w:pStyle w:val="TOC1"/>
        <w:tabs>
          <w:tab w:val="left" w:pos="480"/>
          <w:tab w:val="right" w:leader="dot" w:pos="10336"/>
        </w:tabs>
        <w:rPr>
          <w:rFonts w:eastAsiaTheme="minorEastAsia"/>
          <w:noProof/>
          <w:kern w:val="2"/>
          <w:sz w:val="24"/>
          <w:szCs w:val="24"/>
          <w:lang w:eastAsia="en-AU"/>
          <w14:ligatures w14:val="standardContextual"/>
        </w:rPr>
      </w:pPr>
      <w:r>
        <w:rPr>
          <w:rFonts w:ascii="Times New Roman" w:hAnsi="Times New Roman" w:cs="Times New Roman"/>
        </w:rPr>
        <w:fldChar w:fldCharType="begin"/>
      </w:r>
      <w:r>
        <w:rPr>
          <w:rFonts w:ascii="Times New Roman" w:hAnsi="Times New Roman" w:cs="Times New Roman"/>
        </w:rPr>
        <w:instrText xml:space="preserve"> TOC \o "1-2" \h \z \u </w:instrText>
      </w:r>
      <w:r>
        <w:rPr>
          <w:rFonts w:ascii="Times New Roman" w:hAnsi="Times New Roman" w:cs="Times New Roman"/>
        </w:rPr>
        <w:fldChar w:fldCharType="separate"/>
      </w:r>
      <w:hyperlink w:anchor="_Toc179614522" w:history="1">
        <w:r w:rsidR="00366180" w:rsidRPr="00CB30B4">
          <w:rPr>
            <w:rStyle w:val="Hyperlink"/>
            <w:noProof/>
            <w:lang w:bidi="en-US"/>
          </w:rPr>
          <w:t>1</w:t>
        </w:r>
        <w:r w:rsidR="00366180">
          <w:rPr>
            <w:rFonts w:eastAsiaTheme="minorEastAsia"/>
            <w:noProof/>
            <w:kern w:val="2"/>
            <w:sz w:val="24"/>
            <w:szCs w:val="24"/>
            <w:lang w:eastAsia="en-AU"/>
            <w14:ligatures w14:val="standardContextual"/>
          </w:rPr>
          <w:tab/>
        </w:r>
        <w:r w:rsidR="00366180" w:rsidRPr="00CB30B4">
          <w:rPr>
            <w:rStyle w:val="Hyperlink"/>
            <w:noProof/>
            <w:lang w:bidi="en-US"/>
          </w:rPr>
          <w:t>CODE OF CONDUCT</w:t>
        </w:r>
        <w:r w:rsidR="00366180">
          <w:rPr>
            <w:noProof/>
            <w:webHidden/>
          </w:rPr>
          <w:tab/>
        </w:r>
        <w:r w:rsidR="00366180">
          <w:rPr>
            <w:noProof/>
            <w:webHidden/>
          </w:rPr>
          <w:fldChar w:fldCharType="begin"/>
        </w:r>
        <w:r w:rsidR="00366180">
          <w:rPr>
            <w:noProof/>
            <w:webHidden/>
          </w:rPr>
          <w:instrText xml:space="preserve"> PAGEREF _Toc179614522 \h </w:instrText>
        </w:r>
        <w:r w:rsidR="00366180">
          <w:rPr>
            <w:noProof/>
            <w:webHidden/>
          </w:rPr>
        </w:r>
        <w:r w:rsidR="00366180">
          <w:rPr>
            <w:noProof/>
            <w:webHidden/>
          </w:rPr>
          <w:fldChar w:fldCharType="separate"/>
        </w:r>
        <w:r w:rsidR="00D22DA6">
          <w:rPr>
            <w:noProof/>
            <w:webHidden/>
          </w:rPr>
          <w:t>5</w:t>
        </w:r>
        <w:r w:rsidR="00366180">
          <w:rPr>
            <w:noProof/>
            <w:webHidden/>
          </w:rPr>
          <w:fldChar w:fldCharType="end"/>
        </w:r>
      </w:hyperlink>
    </w:p>
    <w:p w14:paraId="4A4DB276" w14:textId="13A60EE0" w:rsidR="00366180" w:rsidRDefault="007F7CFD">
      <w:pPr>
        <w:pStyle w:val="TOC2"/>
        <w:tabs>
          <w:tab w:val="left" w:pos="960"/>
          <w:tab w:val="right" w:leader="dot" w:pos="10336"/>
        </w:tabs>
        <w:rPr>
          <w:rFonts w:eastAsiaTheme="minorEastAsia"/>
          <w:noProof/>
          <w:kern w:val="2"/>
          <w:sz w:val="24"/>
          <w:szCs w:val="24"/>
          <w:lang w:eastAsia="en-AU"/>
          <w14:ligatures w14:val="standardContextual"/>
        </w:rPr>
      </w:pPr>
      <w:hyperlink w:anchor="_Toc179614523" w:history="1">
        <w:r w:rsidR="00366180" w:rsidRPr="00CB30B4">
          <w:rPr>
            <w:rStyle w:val="Hyperlink"/>
            <w:noProof/>
            <w:lang w:bidi="en-US"/>
          </w:rPr>
          <w:t>1.1</w:t>
        </w:r>
        <w:r w:rsidR="00366180">
          <w:rPr>
            <w:rFonts w:eastAsiaTheme="minorEastAsia"/>
            <w:noProof/>
            <w:kern w:val="2"/>
            <w:sz w:val="24"/>
            <w:szCs w:val="24"/>
            <w:lang w:eastAsia="en-AU"/>
            <w14:ligatures w14:val="standardContextual"/>
          </w:rPr>
          <w:tab/>
        </w:r>
        <w:r w:rsidR="00366180" w:rsidRPr="00CB30B4">
          <w:rPr>
            <w:rStyle w:val="Hyperlink"/>
            <w:noProof/>
            <w:lang w:bidi="en-US"/>
          </w:rPr>
          <w:t>STANDING ORDERS</w:t>
        </w:r>
        <w:r w:rsidR="00366180">
          <w:rPr>
            <w:noProof/>
            <w:webHidden/>
          </w:rPr>
          <w:tab/>
        </w:r>
        <w:r w:rsidR="00366180">
          <w:rPr>
            <w:noProof/>
            <w:webHidden/>
          </w:rPr>
          <w:fldChar w:fldCharType="begin"/>
        </w:r>
        <w:r w:rsidR="00366180">
          <w:rPr>
            <w:noProof/>
            <w:webHidden/>
          </w:rPr>
          <w:instrText xml:space="preserve"> PAGEREF _Toc179614523 \h </w:instrText>
        </w:r>
        <w:r w:rsidR="00366180">
          <w:rPr>
            <w:noProof/>
            <w:webHidden/>
          </w:rPr>
        </w:r>
        <w:r w:rsidR="00366180">
          <w:rPr>
            <w:noProof/>
            <w:webHidden/>
          </w:rPr>
          <w:fldChar w:fldCharType="separate"/>
        </w:r>
        <w:r w:rsidR="00D22DA6">
          <w:rPr>
            <w:noProof/>
            <w:webHidden/>
          </w:rPr>
          <w:t>5</w:t>
        </w:r>
        <w:r w:rsidR="00366180">
          <w:rPr>
            <w:noProof/>
            <w:webHidden/>
          </w:rPr>
          <w:fldChar w:fldCharType="end"/>
        </w:r>
      </w:hyperlink>
    </w:p>
    <w:p w14:paraId="21C434E2" w14:textId="53B96D1D" w:rsidR="00366180" w:rsidRDefault="007F7CFD">
      <w:pPr>
        <w:pStyle w:val="TOC1"/>
        <w:tabs>
          <w:tab w:val="left" w:pos="480"/>
          <w:tab w:val="right" w:leader="dot" w:pos="10336"/>
        </w:tabs>
        <w:rPr>
          <w:rFonts w:eastAsiaTheme="minorEastAsia"/>
          <w:noProof/>
          <w:kern w:val="2"/>
          <w:sz w:val="24"/>
          <w:szCs w:val="24"/>
          <w:lang w:eastAsia="en-AU"/>
          <w14:ligatures w14:val="standardContextual"/>
        </w:rPr>
      </w:pPr>
      <w:hyperlink w:anchor="_Toc179614524" w:history="1">
        <w:r w:rsidR="00366180" w:rsidRPr="00CB30B4">
          <w:rPr>
            <w:rStyle w:val="Hyperlink"/>
            <w:noProof/>
            <w:lang w:bidi="en-US"/>
          </w:rPr>
          <w:t>2</w:t>
        </w:r>
        <w:r w:rsidR="00366180">
          <w:rPr>
            <w:rFonts w:eastAsiaTheme="minorEastAsia"/>
            <w:noProof/>
            <w:kern w:val="2"/>
            <w:sz w:val="24"/>
            <w:szCs w:val="24"/>
            <w:lang w:eastAsia="en-AU"/>
            <w14:ligatures w14:val="standardContextual"/>
          </w:rPr>
          <w:tab/>
        </w:r>
        <w:r w:rsidR="00366180" w:rsidRPr="00CB30B4">
          <w:rPr>
            <w:rStyle w:val="Hyperlink"/>
            <w:noProof/>
            <w:lang w:bidi="en-US"/>
          </w:rPr>
          <w:t>FLAG PROTOCOL</w:t>
        </w:r>
        <w:r w:rsidR="00366180">
          <w:rPr>
            <w:noProof/>
            <w:webHidden/>
          </w:rPr>
          <w:tab/>
        </w:r>
        <w:r w:rsidR="00366180">
          <w:rPr>
            <w:noProof/>
            <w:webHidden/>
          </w:rPr>
          <w:fldChar w:fldCharType="begin"/>
        </w:r>
        <w:r w:rsidR="00366180">
          <w:rPr>
            <w:noProof/>
            <w:webHidden/>
          </w:rPr>
          <w:instrText xml:space="preserve"> PAGEREF _Toc179614524 \h </w:instrText>
        </w:r>
        <w:r w:rsidR="00366180">
          <w:rPr>
            <w:noProof/>
            <w:webHidden/>
          </w:rPr>
        </w:r>
        <w:r w:rsidR="00366180">
          <w:rPr>
            <w:noProof/>
            <w:webHidden/>
          </w:rPr>
          <w:fldChar w:fldCharType="separate"/>
        </w:r>
        <w:r w:rsidR="00D22DA6">
          <w:rPr>
            <w:noProof/>
            <w:webHidden/>
          </w:rPr>
          <w:t>10</w:t>
        </w:r>
        <w:r w:rsidR="00366180">
          <w:rPr>
            <w:noProof/>
            <w:webHidden/>
          </w:rPr>
          <w:fldChar w:fldCharType="end"/>
        </w:r>
      </w:hyperlink>
    </w:p>
    <w:p w14:paraId="7F2D77AC" w14:textId="728E16C7" w:rsidR="00366180" w:rsidRDefault="007F7CFD">
      <w:pPr>
        <w:pStyle w:val="TOC1"/>
        <w:tabs>
          <w:tab w:val="left" w:pos="480"/>
          <w:tab w:val="right" w:leader="dot" w:pos="10336"/>
        </w:tabs>
        <w:rPr>
          <w:rFonts w:eastAsiaTheme="minorEastAsia"/>
          <w:noProof/>
          <w:kern w:val="2"/>
          <w:sz w:val="24"/>
          <w:szCs w:val="24"/>
          <w:lang w:eastAsia="en-AU"/>
          <w14:ligatures w14:val="standardContextual"/>
        </w:rPr>
      </w:pPr>
      <w:hyperlink w:anchor="_Toc179614525" w:history="1">
        <w:r w:rsidR="00366180" w:rsidRPr="00CB30B4">
          <w:rPr>
            <w:rStyle w:val="Hyperlink"/>
            <w:noProof/>
            <w:lang w:bidi="en-US"/>
          </w:rPr>
          <w:t>3</w:t>
        </w:r>
        <w:r w:rsidR="00366180">
          <w:rPr>
            <w:rFonts w:eastAsiaTheme="minorEastAsia"/>
            <w:noProof/>
            <w:kern w:val="2"/>
            <w:sz w:val="24"/>
            <w:szCs w:val="24"/>
            <w:lang w:eastAsia="en-AU"/>
            <w14:ligatures w14:val="standardContextual"/>
          </w:rPr>
          <w:tab/>
        </w:r>
        <w:r w:rsidR="00366180" w:rsidRPr="00CB30B4">
          <w:rPr>
            <w:rStyle w:val="Hyperlink"/>
            <w:noProof/>
            <w:lang w:bidi="en-US"/>
          </w:rPr>
          <w:t>PROCEDURES AND GUIDELINES</w:t>
        </w:r>
        <w:r w:rsidR="00366180">
          <w:rPr>
            <w:noProof/>
            <w:webHidden/>
          </w:rPr>
          <w:tab/>
        </w:r>
        <w:r w:rsidR="00366180">
          <w:rPr>
            <w:noProof/>
            <w:webHidden/>
          </w:rPr>
          <w:fldChar w:fldCharType="begin"/>
        </w:r>
        <w:r w:rsidR="00366180">
          <w:rPr>
            <w:noProof/>
            <w:webHidden/>
          </w:rPr>
          <w:instrText xml:space="preserve"> PAGEREF _Toc179614525 \h </w:instrText>
        </w:r>
        <w:r w:rsidR="00366180">
          <w:rPr>
            <w:noProof/>
            <w:webHidden/>
          </w:rPr>
        </w:r>
        <w:r w:rsidR="00366180">
          <w:rPr>
            <w:noProof/>
            <w:webHidden/>
          </w:rPr>
          <w:fldChar w:fldCharType="separate"/>
        </w:r>
        <w:r w:rsidR="00D22DA6">
          <w:rPr>
            <w:noProof/>
            <w:webHidden/>
          </w:rPr>
          <w:t>11</w:t>
        </w:r>
        <w:r w:rsidR="00366180">
          <w:rPr>
            <w:noProof/>
            <w:webHidden/>
          </w:rPr>
          <w:fldChar w:fldCharType="end"/>
        </w:r>
      </w:hyperlink>
    </w:p>
    <w:p w14:paraId="0E54FCD2" w14:textId="14C75F69" w:rsidR="00366180" w:rsidRDefault="007F7CFD">
      <w:pPr>
        <w:pStyle w:val="TOC2"/>
        <w:tabs>
          <w:tab w:val="left" w:pos="960"/>
          <w:tab w:val="right" w:leader="dot" w:pos="10336"/>
        </w:tabs>
        <w:rPr>
          <w:rFonts w:eastAsiaTheme="minorEastAsia"/>
          <w:noProof/>
          <w:kern w:val="2"/>
          <w:sz w:val="24"/>
          <w:szCs w:val="24"/>
          <w:lang w:eastAsia="en-AU"/>
          <w14:ligatures w14:val="standardContextual"/>
        </w:rPr>
      </w:pPr>
      <w:hyperlink w:anchor="_Toc179614526" w:history="1">
        <w:r w:rsidR="00366180" w:rsidRPr="00CB30B4">
          <w:rPr>
            <w:rStyle w:val="Hyperlink"/>
            <w:noProof/>
            <w:lang w:bidi="en-US"/>
          </w:rPr>
          <w:t>3.1</w:t>
        </w:r>
        <w:r w:rsidR="00366180">
          <w:rPr>
            <w:rFonts w:eastAsiaTheme="minorEastAsia"/>
            <w:noProof/>
            <w:kern w:val="2"/>
            <w:sz w:val="24"/>
            <w:szCs w:val="24"/>
            <w:lang w:eastAsia="en-AU"/>
            <w14:ligatures w14:val="standardContextual"/>
          </w:rPr>
          <w:tab/>
        </w:r>
        <w:r w:rsidR="00366180" w:rsidRPr="00CB30B4">
          <w:rPr>
            <w:rStyle w:val="Hyperlink"/>
            <w:noProof/>
            <w:lang w:bidi="en-US"/>
          </w:rPr>
          <w:t>Death of Member and Funeral Arrangements</w:t>
        </w:r>
        <w:r w:rsidR="00366180">
          <w:rPr>
            <w:noProof/>
            <w:webHidden/>
          </w:rPr>
          <w:tab/>
        </w:r>
        <w:r w:rsidR="00366180">
          <w:rPr>
            <w:noProof/>
            <w:webHidden/>
          </w:rPr>
          <w:fldChar w:fldCharType="begin"/>
        </w:r>
        <w:r w:rsidR="00366180">
          <w:rPr>
            <w:noProof/>
            <w:webHidden/>
          </w:rPr>
          <w:instrText xml:space="preserve"> PAGEREF _Toc179614526 \h </w:instrText>
        </w:r>
        <w:r w:rsidR="00366180">
          <w:rPr>
            <w:noProof/>
            <w:webHidden/>
          </w:rPr>
        </w:r>
        <w:r w:rsidR="00366180">
          <w:rPr>
            <w:noProof/>
            <w:webHidden/>
          </w:rPr>
          <w:fldChar w:fldCharType="separate"/>
        </w:r>
        <w:r w:rsidR="00D22DA6">
          <w:rPr>
            <w:noProof/>
            <w:webHidden/>
          </w:rPr>
          <w:t>12</w:t>
        </w:r>
        <w:r w:rsidR="00366180">
          <w:rPr>
            <w:noProof/>
            <w:webHidden/>
          </w:rPr>
          <w:fldChar w:fldCharType="end"/>
        </w:r>
      </w:hyperlink>
    </w:p>
    <w:p w14:paraId="6D73B72A" w14:textId="0F353439" w:rsidR="00366180" w:rsidRDefault="007F7CFD">
      <w:pPr>
        <w:pStyle w:val="TOC2"/>
        <w:tabs>
          <w:tab w:val="left" w:pos="960"/>
          <w:tab w:val="right" w:leader="dot" w:pos="10336"/>
        </w:tabs>
        <w:rPr>
          <w:rFonts w:eastAsiaTheme="minorEastAsia"/>
          <w:noProof/>
          <w:kern w:val="2"/>
          <w:sz w:val="24"/>
          <w:szCs w:val="24"/>
          <w:lang w:eastAsia="en-AU"/>
          <w14:ligatures w14:val="standardContextual"/>
        </w:rPr>
      </w:pPr>
      <w:hyperlink w:anchor="_Toc179614527" w:history="1">
        <w:r w:rsidR="00366180" w:rsidRPr="00CB30B4">
          <w:rPr>
            <w:rStyle w:val="Hyperlink"/>
            <w:noProof/>
            <w:lang w:bidi="en-US"/>
          </w:rPr>
          <w:t>3.2</w:t>
        </w:r>
        <w:r w:rsidR="00366180">
          <w:rPr>
            <w:rFonts w:eastAsiaTheme="minorEastAsia"/>
            <w:noProof/>
            <w:kern w:val="2"/>
            <w:sz w:val="24"/>
            <w:szCs w:val="24"/>
            <w:lang w:eastAsia="en-AU"/>
            <w14:ligatures w14:val="standardContextual"/>
          </w:rPr>
          <w:tab/>
        </w:r>
        <w:r w:rsidR="00366180" w:rsidRPr="00CB30B4">
          <w:rPr>
            <w:rStyle w:val="Hyperlink"/>
            <w:noProof/>
            <w:lang w:bidi="en-US"/>
          </w:rPr>
          <w:t>Welfare and Advocacy</w:t>
        </w:r>
        <w:r w:rsidR="00366180">
          <w:rPr>
            <w:noProof/>
            <w:webHidden/>
          </w:rPr>
          <w:tab/>
        </w:r>
        <w:r w:rsidR="00366180">
          <w:rPr>
            <w:noProof/>
            <w:webHidden/>
          </w:rPr>
          <w:fldChar w:fldCharType="begin"/>
        </w:r>
        <w:r w:rsidR="00366180">
          <w:rPr>
            <w:noProof/>
            <w:webHidden/>
          </w:rPr>
          <w:instrText xml:space="preserve"> PAGEREF _Toc179614527 \h </w:instrText>
        </w:r>
        <w:r w:rsidR="00366180">
          <w:rPr>
            <w:noProof/>
            <w:webHidden/>
          </w:rPr>
        </w:r>
        <w:r w:rsidR="00366180">
          <w:rPr>
            <w:noProof/>
            <w:webHidden/>
          </w:rPr>
          <w:fldChar w:fldCharType="separate"/>
        </w:r>
        <w:r w:rsidR="00D22DA6">
          <w:rPr>
            <w:noProof/>
            <w:webHidden/>
          </w:rPr>
          <w:t>19</w:t>
        </w:r>
        <w:r w:rsidR="00366180">
          <w:rPr>
            <w:noProof/>
            <w:webHidden/>
          </w:rPr>
          <w:fldChar w:fldCharType="end"/>
        </w:r>
      </w:hyperlink>
    </w:p>
    <w:p w14:paraId="0B46ACEA" w14:textId="1CF29935" w:rsidR="00366180" w:rsidRDefault="007F7CFD">
      <w:pPr>
        <w:pStyle w:val="TOC2"/>
        <w:tabs>
          <w:tab w:val="left" w:pos="960"/>
          <w:tab w:val="right" w:leader="dot" w:pos="10336"/>
        </w:tabs>
        <w:rPr>
          <w:rFonts w:eastAsiaTheme="minorEastAsia"/>
          <w:noProof/>
          <w:kern w:val="2"/>
          <w:sz w:val="24"/>
          <w:szCs w:val="24"/>
          <w:lang w:eastAsia="en-AU"/>
          <w14:ligatures w14:val="standardContextual"/>
        </w:rPr>
      </w:pPr>
      <w:hyperlink w:anchor="_Toc179614528" w:history="1">
        <w:r w:rsidR="00366180" w:rsidRPr="00CB30B4">
          <w:rPr>
            <w:rStyle w:val="Hyperlink"/>
            <w:noProof/>
            <w:lang w:bidi="en-US"/>
          </w:rPr>
          <w:t>3.3</w:t>
        </w:r>
        <w:r w:rsidR="00366180">
          <w:rPr>
            <w:rFonts w:eastAsiaTheme="minorEastAsia"/>
            <w:noProof/>
            <w:kern w:val="2"/>
            <w:sz w:val="24"/>
            <w:szCs w:val="24"/>
            <w:lang w:eastAsia="en-AU"/>
            <w14:ligatures w14:val="standardContextual"/>
          </w:rPr>
          <w:tab/>
        </w:r>
        <w:r w:rsidR="00366180" w:rsidRPr="00CB30B4">
          <w:rPr>
            <w:rStyle w:val="Hyperlink"/>
            <w:noProof/>
            <w:lang w:bidi="en-US"/>
          </w:rPr>
          <w:t>Memorial Warden, Wall of Remembrance</w:t>
        </w:r>
        <w:r w:rsidR="00366180">
          <w:rPr>
            <w:noProof/>
            <w:webHidden/>
          </w:rPr>
          <w:tab/>
        </w:r>
        <w:r w:rsidR="00366180">
          <w:rPr>
            <w:noProof/>
            <w:webHidden/>
          </w:rPr>
          <w:fldChar w:fldCharType="begin"/>
        </w:r>
        <w:r w:rsidR="00366180">
          <w:rPr>
            <w:noProof/>
            <w:webHidden/>
          </w:rPr>
          <w:instrText xml:space="preserve"> PAGEREF _Toc179614528 \h </w:instrText>
        </w:r>
        <w:r w:rsidR="00366180">
          <w:rPr>
            <w:noProof/>
            <w:webHidden/>
          </w:rPr>
        </w:r>
        <w:r w:rsidR="00366180">
          <w:rPr>
            <w:noProof/>
            <w:webHidden/>
          </w:rPr>
          <w:fldChar w:fldCharType="separate"/>
        </w:r>
        <w:r w:rsidR="00D22DA6">
          <w:rPr>
            <w:noProof/>
            <w:webHidden/>
          </w:rPr>
          <w:t>22</w:t>
        </w:r>
        <w:r w:rsidR="00366180">
          <w:rPr>
            <w:noProof/>
            <w:webHidden/>
          </w:rPr>
          <w:fldChar w:fldCharType="end"/>
        </w:r>
      </w:hyperlink>
    </w:p>
    <w:p w14:paraId="31643ACA" w14:textId="7E9AAAA9" w:rsidR="00366180" w:rsidRDefault="007F7CFD">
      <w:pPr>
        <w:pStyle w:val="TOC2"/>
        <w:tabs>
          <w:tab w:val="left" w:pos="960"/>
          <w:tab w:val="right" w:leader="dot" w:pos="10336"/>
        </w:tabs>
        <w:rPr>
          <w:rFonts w:eastAsiaTheme="minorEastAsia"/>
          <w:noProof/>
          <w:kern w:val="2"/>
          <w:sz w:val="24"/>
          <w:szCs w:val="24"/>
          <w:lang w:eastAsia="en-AU"/>
          <w14:ligatures w14:val="standardContextual"/>
        </w:rPr>
      </w:pPr>
      <w:hyperlink w:anchor="_Toc179614529" w:history="1">
        <w:r w:rsidR="00366180" w:rsidRPr="00CB30B4">
          <w:rPr>
            <w:rStyle w:val="Hyperlink"/>
            <w:noProof/>
            <w:lang w:bidi="en-US"/>
          </w:rPr>
          <w:t>3.4</w:t>
        </w:r>
        <w:r w:rsidR="00366180">
          <w:rPr>
            <w:rFonts w:eastAsiaTheme="minorEastAsia"/>
            <w:noProof/>
            <w:kern w:val="2"/>
            <w:sz w:val="24"/>
            <w:szCs w:val="24"/>
            <w:lang w:eastAsia="en-AU"/>
            <w14:ligatures w14:val="standardContextual"/>
          </w:rPr>
          <w:tab/>
        </w:r>
        <w:r w:rsidR="00366180" w:rsidRPr="00CB30B4">
          <w:rPr>
            <w:rStyle w:val="Hyperlink"/>
            <w:noProof/>
            <w:lang w:bidi="en-US"/>
          </w:rPr>
          <w:t>Donated Material to Sub Branch</w:t>
        </w:r>
        <w:r w:rsidR="00366180">
          <w:rPr>
            <w:noProof/>
            <w:webHidden/>
          </w:rPr>
          <w:tab/>
        </w:r>
        <w:r w:rsidR="00366180">
          <w:rPr>
            <w:noProof/>
            <w:webHidden/>
          </w:rPr>
          <w:fldChar w:fldCharType="begin"/>
        </w:r>
        <w:r w:rsidR="00366180">
          <w:rPr>
            <w:noProof/>
            <w:webHidden/>
          </w:rPr>
          <w:instrText xml:space="preserve"> PAGEREF _Toc179614529 \h </w:instrText>
        </w:r>
        <w:r w:rsidR="00366180">
          <w:rPr>
            <w:noProof/>
            <w:webHidden/>
          </w:rPr>
        </w:r>
        <w:r w:rsidR="00366180">
          <w:rPr>
            <w:noProof/>
            <w:webHidden/>
          </w:rPr>
          <w:fldChar w:fldCharType="separate"/>
        </w:r>
        <w:r w:rsidR="00D22DA6">
          <w:rPr>
            <w:noProof/>
            <w:webHidden/>
          </w:rPr>
          <w:t>27</w:t>
        </w:r>
        <w:r w:rsidR="00366180">
          <w:rPr>
            <w:noProof/>
            <w:webHidden/>
          </w:rPr>
          <w:fldChar w:fldCharType="end"/>
        </w:r>
      </w:hyperlink>
    </w:p>
    <w:p w14:paraId="6D30308C" w14:textId="177E274C" w:rsidR="00366180" w:rsidRDefault="007F7CFD">
      <w:pPr>
        <w:pStyle w:val="TOC2"/>
        <w:tabs>
          <w:tab w:val="left" w:pos="960"/>
          <w:tab w:val="right" w:leader="dot" w:pos="10336"/>
        </w:tabs>
        <w:rPr>
          <w:rFonts w:eastAsiaTheme="minorEastAsia"/>
          <w:noProof/>
          <w:kern w:val="2"/>
          <w:sz w:val="24"/>
          <w:szCs w:val="24"/>
          <w:lang w:eastAsia="en-AU"/>
          <w14:ligatures w14:val="standardContextual"/>
        </w:rPr>
      </w:pPr>
      <w:hyperlink w:anchor="_Toc179614530" w:history="1">
        <w:r w:rsidR="00366180" w:rsidRPr="00CB30B4">
          <w:rPr>
            <w:rStyle w:val="Hyperlink"/>
            <w:noProof/>
            <w:lang w:bidi="en-US"/>
          </w:rPr>
          <w:t>3.5</w:t>
        </w:r>
        <w:r w:rsidR="00366180">
          <w:rPr>
            <w:rFonts w:eastAsiaTheme="minorEastAsia"/>
            <w:noProof/>
            <w:kern w:val="2"/>
            <w:sz w:val="24"/>
            <w:szCs w:val="24"/>
            <w:lang w:eastAsia="en-AU"/>
            <w14:ligatures w14:val="standardContextual"/>
          </w:rPr>
          <w:tab/>
        </w:r>
        <w:r w:rsidR="00366180" w:rsidRPr="00CB30B4">
          <w:rPr>
            <w:rStyle w:val="Hyperlink"/>
            <w:noProof/>
            <w:lang w:bidi="en-US"/>
          </w:rPr>
          <w:t>Appeal Collections Guidelines</w:t>
        </w:r>
        <w:r w:rsidR="00366180">
          <w:rPr>
            <w:noProof/>
            <w:webHidden/>
          </w:rPr>
          <w:tab/>
        </w:r>
        <w:r w:rsidR="00366180">
          <w:rPr>
            <w:noProof/>
            <w:webHidden/>
          </w:rPr>
          <w:fldChar w:fldCharType="begin"/>
        </w:r>
        <w:r w:rsidR="00366180">
          <w:rPr>
            <w:noProof/>
            <w:webHidden/>
          </w:rPr>
          <w:instrText xml:space="preserve"> PAGEREF _Toc179614530 \h </w:instrText>
        </w:r>
        <w:r w:rsidR="00366180">
          <w:rPr>
            <w:noProof/>
            <w:webHidden/>
          </w:rPr>
        </w:r>
        <w:r w:rsidR="00366180">
          <w:rPr>
            <w:noProof/>
            <w:webHidden/>
          </w:rPr>
          <w:fldChar w:fldCharType="separate"/>
        </w:r>
        <w:r w:rsidR="00D22DA6">
          <w:rPr>
            <w:noProof/>
            <w:webHidden/>
          </w:rPr>
          <w:t>30</w:t>
        </w:r>
        <w:r w:rsidR="00366180">
          <w:rPr>
            <w:noProof/>
            <w:webHidden/>
          </w:rPr>
          <w:fldChar w:fldCharType="end"/>
        </w:r>
      </w:hyperlink>
    </w:p>
    <w:p w14:paraId="6CC34A8A" w14:textId="358AA6B9" w:rsidR="00366180" w:rsidRDefault="007F7CFD">
      <w:pPr>
        <w:pStyle w:val="TOC2"/>
        <w:tabs>
          <w:tab w:val="left" w:pos="960"/>
          <w:tab w:val="right" w:leader="dot" w:pos="10336"/>
        </w:tabs>
        <w:rPr>
          <w:rFonts w:eastAsiaTheme="minorEastAsia"/>
          <w:noProof/>
          <w:kern w:val="2"/>
          <w:sz w:val="24"/>
          <w:szCs w:val="24"/>
          <w:lang w:eastAsia="en-AU"/>
          <w14:ligatures w14:val="standardContextual"/>
        </w:rPr>
      </w:pPr>
      <w:hyperlink w:anchor="_Toc179614531" w:history="1">
        <w:r w:rsidR="00366180" w:rsidRPr="00CB30B4">
          <w:rPr>
            <w:rStyle w:val="Hyperlink"/>
            <w:noProof/>
            <w:lang w:bidi="en-US"/>
          </w:rPr>
          <w:t>3.6</w:t>
        </w:r>
        <w:r w:rsidR="00366180">
          <w:rPr>
            <w:rFonts w:eastAsiaTheme="minorEastAsia"/>
            <w:noProof/>
            <w:kern w:val="2"/>
            <w:sz w:val="24"/>
            <w:szCs w:val="24"/>
            <w:lang w:eastAsia="en-AU"/>
            <w14:ligatures w14:val="standardContextual"/>
          </w:rPr>
          <w:tab/>
        </w:r>
        <w:r w:rsidR="00366180" w:rsidRPr="00CB30B4">
          <w:rPr>
            <w:rStyle w:val="Hyperlink"/>
            <w:noProof/>
            <w:lang w:bidi="en-US"/>
          </w:rPr>
          <w:t>Warden Guidelines</w:t>
        </w:r>
        <w:r w:rsidR="00366180">
          <w:rPr>
            <w:noProof/>
            <w:webHidden/>
          </w:rPr>
          <w:tab/>
        </w:r>
        <w:r w:rsidR="00366180">
          <w:rPr>
            <w:noProof/>
            <w:webHidden/>
          </w:rPr>
          <w:fldChar w:fldCharType="begin"/>
        </w:r>
        <w:r w:rsidR="00366180">
          <w:rPr>
            <w:noProof/>
            <w:webHidden/>
          </w:rPr>
          <w:instrText xml:space="preserve"> PAGEREF _Toc179614531 \h </w:instrText>
        </w:r>
        <w:r w:rsidR="00366180">
          <w:rPr>
            <w:noProof/>
            <w:webHidden/>
          </w:rPr>
        </w:r>
        <w:r w:rsidR="00366180">
          <w:rPr>
            <w:noProof/>
            <w:webHidden/>
          </w:rPr>
          <w:fldChar w:fldCharType="separate"/>
        </w:r>
        <w:r w:rsidR="00D22DA6">
          <w:rPr>
            <w:noProof/>
            <w:webHidden/>
          </w:rPr>
          <w:t>40</w:t>
        </w:r>
        <w:r w:rsidR="00366180">
          <w:rPr>
            <w:noProof/>
            <w:webHidden/>
          </w:rPr>
          <w:fldChar w:fldCharType="end"/>
        </w:r>
      </w:hyperlink>
    </w:p>
    <w:p w14:paraId="1B0F8EB0" w14:textId="3E8CC098" w:rsidR="00366180" w:rsidRDefault="007F7CFD">
      <w:pPr>
        <w:pStyle w:val="TOC2"/>
        <w:tabs>
          <w:tab w:val="left" w:pos="960"/>
          <w:tab w:val="right" w:leader="dot" w:pos="10336"/>
        </w:tabs>
        <w:rPr>
          <w:rFonts w:eastAsiaTheme="minorEastAsia"/>
          <w:noProof/>
          <w:kern w:val="2"/>
          <w:sz w:val="24"/>
          <w:szCs w:val="24"/>
          <w:lang w:eastAsia="en-AU"/>
          <w14:ligatures w14:val="standardContextual"/>
        </w:rPr>
      </w:pPr>
      <w:hyperlink w:anchor="_Toc179614532" w:history="1">
        <w:r w:rsidR="00366180" w:rsidRPr="00CB30B4">
          <w:rPr>
            <w:rStyle w:val="Hyperlink"/>
            <w:noProof/>
            <w:lang w:bidi="en-US"/>
          </w:rPr>
          <w:t>3.7</w:t>
        </w:r>
        <w:r w:rsidR="00366180">
          <w:rPr>
            <w:rFonts w:eastAsiaTheme="minorEastAsia"/>
            <w:noProof/>
            <w:kern w:val="2"/>
            <w:sz w:val="24"/>
            <w:szCs w:val="24"/>
            <w:lang w:eastAsia="en-AU"/>
            <w14:ligatures w14:val="standardContextual"/>
          </w:rPr>
          <w:tab/>
        </w:r>
        <w:r w:rsidR="00366180" w:rsidRPr="00CB30B4">
          <w:rPr>
            <w:rStyle w:val="Hyperlink"/>
            <w:noProof/>
            <w:lang w:bidi="en-US"/>
          </w:rPr>
          <w:t>Management of Clothing</w:t>
        </w:r>
        <w:r w:rsidR="00366180">
          <w:rPr>
            <w:noProof/>
            <w:webHidden/>
          </w:rPr>
          <w:tab/>
        </w:r>
        <w:r w:rsidR="00366180">
          <w:rPr>
            <w:noProof/>
            <w:webHidden/>
          </w:rPr>
          <w:fldChar w:fldCharType="begin"/>
        </w:r>
        <w:r w:rsidR="00366180">
          <w:rPr>
            <w:noProof/>
            <w:webHidden/>
          </w:rPr>
          <w:instrText xml:space="preserve"> PAGEREF _Toc179614532 \h </w:instrText>
        </w:r>
        <w:r w:rsidR="00366180">
          <w:rPr>
            <w:noProof/>
            <w:webHidden/>
          </w:rPr>
        </w:r>
        <w:r w:rsidR="00366180">
          <w:rPr>
            <w:noProof/>
            <w:webHidden/>
          </w:rPr>
          <w:fldChar w:fldCharType="separate"/>
        </w:r>
        <w:r w:rsidR="00D22DA6">
          <w:rPr>
            <w:noProof/>
            <w:webHidden/>
          </w:rPr>
          <w:t>46</w:t>
        </w:r>
        <w:r w:rsidR="00366180">
          <w:rPr>
            <w:noProof/>
            <w:webHidden/>
          </w:rPr>
          <w:fldChar w:fldCharType="end"/>
        </w:r>
      </w:hyperlink>
    </w:p>
    <w:p w14:paraId="3EE1C7D6" w14:textId="04E7881F" w:rsidR="00366180" w:rsidRDefault="007F7CFD">
      <w:pPr>
        <w:pStyle w:val="TOC2"/>
        <w:tabs>
          <w:tab w:val="left" w:pos="960"/>
          <w:tab w:val="right" w:leader="dot" w:pos="10336"/>
        </w:tabs>
        <w:rPr>
          <w:rFonts w:eastAsiaTheme="minorEastAsia"/>
          <w:noProof/>
          <w:kern w:val="2"/>
          <w:sz w:val="24"/>
          <w:szCs w:val="24"/>
          <w:lang w:eastAsia="en-AU"/>
          <w14:ligatures w14:val="standardContextual"/>
        </w:rPr>
      </w:pPr>
      <w:hyperlink w:anchor="_Toc179614533" w:history="1">
        <w:r w:rsidR="00366180" w:rsidRPr="00CB30B4">
          <w:rPr>
            <w:rStyle w:val="Hyperlink"/>
            <w:noProof/>
            <w:lang w:val="en" w:bidi="en-US"/>
          </w:rPr>
          <w:t>3.8</w:t>
        </w:r>
        <w:r w:rsidR="00366180">
          <w:rPr>
            <w:rFonts w:eastAsiaTheme="minorEastAsia"/>
            <w:noProof/>
            <w:kern w:val="2"/>
            <w:sz w:val="24"/>
            <w:szCs w:val="24"/>
            <w:lang w:eastAsia="en-AU"/>
            <w14:ligatures w14:val="standardContextual"/>
          </w:rPr>
          <w:tab/>
        </w:r>
        <w:r w:rsidR="00366180" w:rsidRPr="00CB30B4">
          <w:rPr>
            <w:rStyle w:val="Hyperlink"/>
            <w:noProof/>
            <w:lang w:bidi="en-US"/>
          </w:rPr>
          <w:t>Executive Committee Members and Meetings</w:t>
        </w:r>
        <w:r w:rsidR="00366180">
          <w:rPr>
            <w:noProof/>
            <w:webHidden/>
          </w:rPr>
          <w:tab/>
        </w:r>
        <w:r w:rsidR="00366180">
          <w:rPr>
            <w:noProof/>
            <w:webHidden/>
          </w:rPr>
          <w:fldChar w:fldCharType="begin"/>
        </w:r>
        <w:r w:rsidR="00366180">
          <w:rPr>
            <w:noProof/>
            <w:webHidden/>
          </w:rPr>
          <w:instrText xml:space="preserve"> PAGEREF _Toc179614533 \h </w:instrText>
        </w:r>
        <w:r w:rsidR="00366180">
          <w:rPr>
            <w:noProof/>
            <w:webHidden/>
          </w:rPr>
        </w:r>
        <w:r w:rsidR="00366180">
          <w:rPr>
            <w:noProof/>
            <w:webHidden/>
          </w:rPr>
          <w:fldChar w:fldCharType="separate"/>
        </w:r>
        <w:r w:rsidR="00D22DA6">
          <w:rPr>
            <w:noProof/>
            <w:webHidden/>
          </w:rPr>
          <w:t>49</w:t>
        </w:r>
        <w:r w:rsidR="00366180">
          <w:rPr>
            <w:noProof/>
            <w:webHidden/>
          </w:rPr>
          <w:fldChar w:fldCharType="end"/>
        </w:r>
      </w:hyperlink>
    </w:p>
    <w:p w14:paraId="76BC24AC" w14:textId="424DE023" w:rsidR="00366180" w:rsidRDefault="007F7CFD">
      <w:pPr>
        <w:pStyle w:val="TOC1"/>
        <w:tabs>
          <w:tab w:val="left" w:pos="480"/>
          <w:tab w:val="right" w:leader="dot" w:pos="10336"/>
        </w:tabs>
        <w:rPr>
          <w:rFonts w:eastAsiaTheme="minorEastAsia"/>
          <w:noProof/>
          <w:kern w:val="2"/>
          <w:sz w:val="24"/>
          <w:szCs w:val="24"/>
          <w:lang w:eastAsia="en-AU"/>
          <w14:ligatures w14:val="standardContextual"/>
        </w:rPr>
      </w:pPr>
      <w:hyperlink w:anchor="_Toc179614534" w:history="1">
        <w:r w:rsidR="00366180" w:rsidRPr="00CB30B4">
          <w:rPr>
            <w:rStyle w:val="Hyperlink"/>
            <w:rFonts w:cs="Times New Roman"/>
            <w:noProof/>
            <w:lang w:bidi="en-US"/>
          </w:rPr>
          <w:t>4</w:t>
        </w:r>
        <w:r w:rsidR="00366180">
          <w:rPr>
            <w:rFonts w:eastAsiaTheme="minorEastAsia"/>
            <w:noProof/>
            <w:kern w:val="2"/>
            <w:sz w:val="24"/>
            <w:szCs w:val="24"/>
            <w:lang w:eastAsia="en-AU"/>
            <w14:ligatures w14:val="standardContextual"/>
          </w:rPr>
          <w:tab/>
        </w:r>
        <w:r w:rsidR="00366180" w:rsidRPr="00CB30B4">
          <w:rPr>
            <w:rStyle w:val="Hyperlink"/>
            <w:noProof/>
            <w:lang w:bidi="en-US"/>
          </w:rPr>
          <w:t>FORMS</w:t>
        </w:r>
        <w:r w:rsidR="00366180">
          <w:rPr>
            <w:noProof/>
            <w:webHidden/>
          </w:rPr>
          <w:tab/>
        </w:r>
        <w:r w:rsidR="00366180">
          <w:rPr>
            <w:noProof/>
            <w:webHidden/>
          </w:rPr>
          <w:fldChar w:fldCharType="begin"/>
        </w:r>
        <w:r w:rsidR="00366180">
          <w:rPr>
            <w:noProof/>
            <w:webHidden/>
          </w:rPr>
          <w:instrText xml:space="preserve"> PAGEREF _Toc179614534 \h </w:instrText>
        </w:r>
        <w:r w:rsidR="00366180">
          <w:rPr>
            <w:noProof/>
            <w:webHidden/>
          </w:rPr>
        </w:r>
        <w:r w:rsidR="00366180">
          <w:rPr>
            <w:noProof/>
            <w:webHidden/>
          </w:rPr>
          <w:fldChar w:fldCharType="separate"/>
        </w:r>
        <w:r w:rsidR="00D22DA6">
          <w:rPr>
            <w:noProof/>
            <w:webHidden/>
          </w:rPr>
          <w:t>55</w:t>
        </w:r>
        <w:r w:rsidR="00366180">
          <w:rPr>
            <w:noProof/>
            <w:webHidden/>
          </w:rPr>
          <w:fldChar w:fldCharType="end"/>
        </w:r>
      </w:hyperlink>
    </w:p>
    <w:p w14:paraId="2AD7C2B6" w14:textId="4E454BB2" w:rsidR="00366180" w:rsidRDefault="007F7CFD">
      <w:pPr>
        <w:pStyle w:val="TOC2"/>
        <w:tabs>
          <w:tab w:val="left" w:pos="960"/>
          <w:tab w:val="right" w:leader="dot" w:pos="10336"/>
        </w:tabs>
        <w:rPr>
          <w:rFonts w:eastAsiaTheme="minorEastAsia"/>
          <w:noProof/>
          <w:kern w:val="2"/>
          <w:sz w:val="24"/>
          <w:szCs w:val="24"/>
          <w:lang w:eastAsia="en-AU"/>
          <w14:ligatures w14:val="standardContextual"/>
        </w:rPr>
      </w:pPr>
      <w:hyperlink w:anchor="_Toc179614535" w:history="1">
        <w:r w:rsidR="00366180" w:rsidRPr="00CB30B4">
          <w:rPr>
            <w:rStyle w:val="Hyperlink"/>
            <w:noProof/>
            <w:lang w:bidi="en-US"/>
          </w:rPr>
          <w:t>4.1</w:t>
        </w:r>
        <w:r w:rsidR="00366180">
          <w:rPr>
            <w:rFonts w:eastAsiaTheme="minorEastAsia"/>
            <w:noProof/>
            <w:kern w:val="2"/>
            <w:sz w:val="24"/>
            <w:szCs w:val="24"/>
            <w:lang w:eastAsia="en-AU"/>
            <w14:ligatures w14:val="standardContextual"/>
          </w:rPr>
          <w:tab/>
        </w:r>
        <w:r w:rsidR="00366180" w:rsidRPr="00CB30B4">
          <w:rPr>
            <w:rStyle w:val="Hyperlink"/>
            <w:noProof/>
            <w:lang w:bidi="en-US"/>
          </w:rPr>
          <w:t>Membership Application Forms</w:t>
        </w:r>
        <w:r w:rsidR="00366180">
          <w:rPr>
            <w:noProof/>
            <w:webHidden/>
          </w:rPr>
          <w:tab/>
        </w:r>
        <w:r w:rsidR="00366180">
          <w:rPr>
            <w:noProof/>
            <w:webHidden/>
          </w:rPr>
          <w:fldChar w:fldCharType="begin"/>
        </w:r>
        <w:r w:rsidR="00366180">
          <w:rPr>
            <w:noProof/>
            <w:webHidden/>
          </w:rPr>
          <w:instrText xml:space="preserve"> PAGEREF _Toc179614535 \h </w:instrText>
        </w:r>
        <w:r w:rsidR="00366180">
          <w:rPr>
            <w:noProof/>
            <w:webHidden/>
          </w:rPr>
        </w:r>
        <w:r w:rsidR="00366180">
          <w:rPr>
            <w:noProof/>
            <w:webHidden/>
          </w:rPr>
          <w:fldChar w:fldCharType="separate"/>
        </w:r>
        <w:r w:rsidR="00D22DA6">
          <w:rPr>
            <w:noProof/>
            <w:webHidden/>
          </w:rPr>
          <w:t>56</w:t>
        </w:r>
        <w:r w:rsidR="00366180">
          <w:rPr>
            <w:noProof/>
            <w:webHidden/>
          </w:rPr>
          <w:fldChar w:fldCharType="end"/>
        </w:r>
      </w:hyperlink>
    </w:p>
    <w:p w14:paraId="32558D12" w14:textId="6A45FF17" w:rsidR="00366180" w:rsidRDefault="007F7CFD">
      <w:pPr>
        <w:pStyle w:val="TOC2"/>
        <w:tabs>
          <w:tab w:val="left" w:pos="960"/>
          <w:tab w:val="right" w:leader="dot" w:pos="10336"/>
        </w:tabs>
        <w:rPr>
          <w:rFonts w:eastAsiaTheme="minorEastAsia"/>
          <w:noProof/>
          <w:kern w:val="2"/>
          <w:sz w:val="24"/>
          <w:szCs w:val="24"/>
          <w:lang w:eastAsia="en-AU"/>
          <w14:ligatures w14:val="standardContextual"/>
        </w:rPr>
      </w:pPr>
      <w:hyperlink w:anchor="_Toc179614536" w:history="1">
        <w:r w:rsidR="00366180" w:rsidRPr="00CB30B4">
          <w:rPr>
            <w:rStyle w:val="Hyperlink"/>
            <w:noProof/>
            <w:lang w:bidi="en-US"/>
          </w:rPr>
          <w:t>4.2</w:t>
        </w:r>
        <w:r w:rsidR="00366180">
          <w:rPr>
            <w:rFonts w:eastAsiaTheme="minorEastAsia"/>
            <w:noProof/>
            <w:kern w:val="2"/>
            <w:sz w:val="24"/>
            <w:szCs w:val="24"/>
            <w:lang w:eastAsia="en-AU"/>
            <w14:ligatures w14:val="standardContextual"/>
          </w:rPr>
          <w:tab/>
        </w:r>
        <w:r w:rsidR="00366180" w:rsidRPr="00CB30B4">
          <w:rPr>
            <w:rStyle w:val="Hyperlink"/>
            <w:noProof/>
            <w:lang w:bidi="en-US"/>
          </w:rPr>
          <w:t>Election to Sub-Branch Office</w:t>
        </w:r>
        <w:r w:rsidR="00366180">
          <w:rPr>
            <w:noProof/>
            <w:webHidden/>
          </w:rPr>
          <w:tab/>
        </w:r>
        <w:r w:rsidR="00366180">
          <w:rPr>
            <w:noProof/>
            <w:webHidden/>
          </w:rPr>
          <w:fldChar w:fldCharType="begin"/>
        </w:r>
        <w:r w:rsidR="00366180">
          <w:rPr>
            <w:noProof/>
            <w:webHidden/>
          </w:rPr>
          <w:instrText xml:space="preserve"> PAGEREF _Toc179614536 \h </w:instrText>
        </w:r>
        <w:r w:rsidR="00366180">
          <w:rPr>
            <w:noProof/>
            <w:webHidden/>
          </w:rPr>
        </w:r>
        <w:r w:rsidR="00366180">
          <w:rPr>
            <w:noProof/>
            <w:webHidden/>
          </w:rPr>
          <w:fldChar w:fldCharType="separate"/>
        </w:r>
        <w:r w:rsidR="00D22DA6">
          <w:rPr>
            <w:noProof/>
            <w:webHidden/>
          </w:rPr>
          <w:t>57</w:t>
        </w:r>
        <w:r w:rsidR="00366180">
          <w:rPr>
            <w:noProof/>
            <w:webHidden/>
          </w:rPr>
          <w:fldChar w:fldCharType="end"/>
        </w:r>
      </w:hyperlink>
    </w:p>
    <w:p w14:paraId="1711B3EC" w14:textId="3E711571" w:rsidR="00366180" w:rsidRDefault="007F7CFD">
      <w:pPr>
        <w:pStyle w:val="TOC2"/>
        <w:tabs>
          <w:tab w:val="left" w:pos="960"/>
          <w:tab w:val="right" w:leader="dot" w:pos="10336"/>
        </w:tabs>
        <w:rPr>
          <w:rFonts w:eastAsiaTheme="minorEastAsia"/>
          <w:noProof/>
          <w:kern w:val="2"/>
          <w:sz w:val="24"/>
          <w:szCs w:val="24"/>
          <w:lang w:eastAsia="en-AU"/>
          <w14:ligatures w14:val="standardContextual"/>
        </w:rPr>
      </w:pPr>
      <w:hyperlink w:anchor="_Toc179614537" w:history="1">
        <w:r w:rsidR="00366180" w:rsidRPr="00CB30B4">
          <w:rPr>
            <w:rStyle w:val="Hyperlink"/>
            <w:noProof/>
            <w:lang w:bidi="en-US"/>
          </w:rPr>
          <w:t>4.3</w:t>
        </w:r>
        <w:r w:rsidR="00366180">
          <w:rPr>
            <w:rFonts w:eastAsiaTheme="minorEastAsia"/>
            <w:noProof/>
            <w:kern w:val="2"/>
            <w:sz w:val="24"/>
            <w:szCs w:val="24"/>
            <w:lang w:eastAsia="en-AU"/>
            <w14:ligatures w14:val="standardContextual"/>
          </w:rPr>
          <w:tab/>
        </w:r>
        <w:r w:rsidR="00366180" w:rsidRPr="00CB30B4">
          <w:rPr>
            <w:rStyle w:val="Hyperlink"/>
            <w:noProof/>
            <w:lang w:bidi="en-US"/>
          </w:rPr>
          <w:t>Finance</w:t>
        </w:r>
        <w:r w:rsidR="00366180">
          <w:rPr>
            <w:noProof/>
            <w:webHidden/>
          </w:rPr>
          <w:tab/>
        </w:r>
        <w:r w:rsidR="00366180">
          <w:rPr>
            <w:noProof/>
            <w:webHidden/>
          </w:rPr>
          <w:fldChar w:fldCharType="begin"/>
        </w:r>
        <w:r w:rsidR="00366180">
          <w:rPr>
            <w:noProof/>
            <w:webHidden/>
          </w:rPr>
          <w:instrText xml:space="preserve"> PAGEREF _Toc179614537 \h </w:instrText>
        </w:r>
        <w:r w:rsidR="00366180">
          <w:rPr>
            <w:noProof/>
            <w:webHidden/>
          </w:rPr>
        </w:r>
        <w:r w:rsidR="00366180">
          <w:rPr>
            <w:noProof/>
            <w:webHidden/>
          </w:rPr>
          <w:fldChar w:fldCharType="separate"/>
        </w:r>
        <w:r w:rsidR="00D22DA6">
          <w:rPr>
            <w:noProof/>
            <w:webHidden/>
          </w:rPr>
          <w:t>60</w:t>
        </w:r>
        <w:r w:rsidR="00366180">
          <w:rPr>
            <w:noProof/>
            <w:webHidden/>
          </w:rPr>
          <w:fldChar w:fldCharType="end"/>
        </w:r>
      </w:hyperlink>
    </w:p>
    <w:p w14:paraId="1D302A0C" w14:textId="109BEEC0" w:rsidR="00366180" w:rsidRDefault="007F7CFD">
      <w:pPr>
        <w:pStyle w:val="TOC2"/>
        <w:tabs>
          <w:tab w:val="left" w:pos="960"/>
          <w:tab w:val="right" w:leader="dot" w:pos="10336"/>
        </w:tabs>
        <w:rPr>
          <w:rFonts w:eastAsiaTheme="minorEastAsia"/>
          <w:noProof/>
          <w:kern w:val="2"/>
          <w:sz w:val="24"/>
          <w:szCs w:val="24"/>
          <w:lang w:eastAsia="en-AU"/>
          <w14:ligatures w14:val="standardContextual"/>
        </w:rPr>
      </w:pPr>
      <w:hyperlink w:anchor="_Toc179614538" w:history="1">
        <w:r w:rsidR="00366180" w:rsidRPr="00CB30B4">
          <w:rPr>
            <w:rStyle w:val="Hyperlink"/>
            <w:noProof/>
            <w:lang w:bidi="en-US"/>
          </w:rPr>
          <w:t>4.4</w:t>
        </w:r>
        <w:r w:rsidR="00366180">
          <w:rPr>
            <w:rFonts w:eastAsiaTheme="minorEastAsia"/>
            <w:noProof/>
            <w:kern w:val="2"/>
            <w:sz w:val="24"/>
            <w:szCs w:val="24"/>
            <w:lang w:eastAsia="en-AU"/>
            <w14:ligatures w14:val="standardContextual"/>
          </w:rPr>
          <w:tab/>
        </w:r>
        <w:r w:rsidR="00366180" w:rsidRPr="00CB30B4">
          <w:rPr>
            <w:rStyle w:val="Hyperlink"/>
            <w:noProof/>
            <w:lang w:bidi="en-US"/>
          </w:rPr>
          <w:t>Administration</w:t>
        </w:r>
        <w:r w:rsidR="00366180">
          <w:rPr>
            <w:noProof/>
            <w:webHidden/>
          </w:rPr>
          <w:tab/>
        </w:r>
        <w:r w:rsidR="00366180">
          <w:rPr>
            <w:noProof/>
            <w:webHidden/>
          </w:rPr>
          <w:fldChar w:fldCharType="begin"/>
        </w:r>
        <w:r w:rsidR="00366180">
          <w:rPr>
            <w:noProof/>
            <w:webHidden/>
          </w:rPr>
          <w:instrText xml:space="preserve"> PAGEREF _Toc179614538 \h </w:instrText>
        </w:r>
        <w:r w:rsidR="00366180">
          <w:rPr>
            <w:noProof/>
            <w:webHidden/>
          </w:rPr>
        </w:r>
        <w:r w:rsidR="00366180">
          <w:rPr>
            <w:noProof/>
            <w:webHidden/>
          </w:rPr>
          <w:fldChar w:fldCharType="separate"/>
        </w:r>
        <w:r w:rsidR="00D22DA6">
          <w:rPr>
            <w:noProof/>
            <w:webHidden/>
          </w:rPr>
          <w:t>63</w:t>
        </w:r>
        <w:r w:rsidR="00366180">
          <w:rPr>
            <w:noProof/>
            <w:webHidden/>
          </w:rPr>
          <w:fldChar w:fldCharType="end"/>
        </w:r>
      </w:hyperlink>
    </w:p>
    <w:p w14:paraId="30F6D682" w14:textId="5BC9C282" w:rsidR="004253BE" w:rsidRPr="00757244" w:rsidRDefault="007B6147" w:rsidP="002E342B">
      <w:pPr>
        <w:spacing w:after="60" w:line="240" w:lineRule="auto"/>
        <w:jc w:val="both"/>
        <w:rPr>
          <w:rFonts w:ascii="Times New Roman" w:hAnsi="Times New Roman" w:cs="Times New Roman"/>
        </w:rPr>
      </w:pPr>
      <w:r>
        <w:rPr>
          <w:rFonts w:ascii="Times New Roman" w:hAnsi="Times New Roman" w:cs="Times New Roman"/>
        </w:rPr>
        <w:fldChar w:fldCharType="end"/>
      </w:r>
    </w:p>
    <w:p w14:paraId="4BCDF0AE" w14:textId="5FF42857" w:rsidR="00F62CF6" w:rsidRDefault="00F62CF6" w:rsidP="002E342B">
      <w:pPr>
        <w:spacing w:after="60" w:line="240" w:lineRule="auto"/>
        <w:rPr>
          <w:rFonts w:ascii="Times New Roman" w:hAnsi="Times New Roman" w:cs="Times New Roman"/>
        </w:rPr>
      </w:pPr>
      <w:r>
        <w:rPr>
          <w:rFonts w:ascii="Times New Roman" w:hAnsi="Times New Roman" w:cs="Times New Roman"/>
        </w:rPr>
        <w:br w:type="page"/>
      </w:r>
    </w:p>
    <w:p w14:paraId="34BC80CD" w14:textId="77777777" w:rsidR="004253BE" w:rsidRPr="00B47A91" w:rsidRDefault="004253BE" w:rsidP="002E342B">
      <w:pPr>
        <w:spacing w:after="60" w:line="240" w:lineRule="auto"/>
        <w:rPr>
          <w:rFonts w:ascii="Times New Roman" w:hAnsi="Times New Roman" w:cs="Times New Roman"/>
          <w:sz w:val="24"/>
          <w:szCs w:val="24"/>
        </w:rPr>
      </w:pPr>
    </w:p>
    <w:p w14:paraId="5E846A6B" w14:textId="42447A7D" w:rsidR="004253BE" w:rsidRPr="00040F8F" w:rsidRDefault="00854225" w:rsidP="00040F8F">
      <w:pPr>
        <w:pStyle w:val="Heading1"/>
      </w:pPr>
      <w:bookmarkStart w:id="2" w:name="_Toc105841323"/>
      <w:bookmarkStart w:id="3" w:name="_Toc179614522"/>
      <w:r w:rsidRPr="00040F8F">
        <w:t>CODE OF CONDUCT</w:t>
      </w:r>
      <w:bookmarkEnd w:id="2"/>
      <w:bookmarkEnd w:id="3"/>
    </w:p>
    <w:p w14:paraId="5E05AE9E" w14:textId="77777777" w:rsidR="00A36501" w:rsidRDefault="00A36501" w:rsidP="002E342B">
      <w:pPr>
        <w:spacing w:after="60" w:line="240" w:lineRule="auto"/>
        <w:rPr>
          <w:rFonts w:ascii="Times New Roman" w:hAnsi="Times New Roman" w:cs="Times New Roman"/>
          <w:sz w:val="24"/>
          <w:szCs w:val="24"/>
        </w:rPr>
      </w:pPr>
    </w:p>
    <w:p w14:paraId="7382BCF8" w14:textId="2D48D44F" w:rsidR="001D4338" w:rsidRPr="00B47A91" w:rsidRDefault="001D4338" w:rsidP="002E342B">
      <w:pPr>
        <w:spacing w:after="60" w:line="240" w:lineRule="auto"/>
        <w:rPr>
          <w:rFonts w:ascii="Times New Roman" w:hAnsi="Times New Roman" w:cs="Times New Roman"/>
          <w:sz w:val="24"/>
          <w:szCs w:val="24"/>
        </w:rPr>
      </w:pPr>
      <w:r w:rsidRPr="00B47A91">
        <w:rPr>
          <w:rFonts w:ascii="Times New Roman" w:hAnsi="Times New Roman" w:cs="Times New Roman"/>
          <w:sz w:val="24"/>
          <w:szCs w:val="24"/>
        </w:rPr>
        <w:t>The Monthly Meeting is conducted under formal RSL rules (RSLWA By-Laws 1.33 Standing Orders).  The Sub-Branch will conduct Meetings in a respectful and dignified manner at all times, observing due propriety</w:t>
      </w:r>
      <w:r w:rsidR="00B16BC0" w:rsidRPr="00B47A91">
        <w:rPr>
          <w:rFonts w:ascii="Times New Roman" w:hAnsi="Times New Roman" w:cs="Times New Roman"/>
          <w:sz w:val="24"/>
          <w:szCs w:val="24"/>
        </w:rPr>
        <w:t>, respect</w:t>
      </w:r>
      <w:r w:rsidRPr="00B47A91">
        <w:rPr>
          <w:rFonts w:ascii="Times New Roman" w:hAnsi="Times New Roman" w:cs="Times New Roman"/>
          <w:sz w:val="24"/>
          <w:szCs w:val="24"/>
        </w:rPr>
        <w:t xml:space="preserve"> and Standing Orders</w:t>
      </w:r>
      <w:r w:rsidR="00B16BC0" w:rsidRPr="00B47A91">
        <w:rPr>
          <w:rFonts w:ascii="Times New Roman" w:hAnsi="Times New Roman" w:cs="Times New Roman"/>
          <w:sz w:val="24"/>
          <w:szCs w:val="24"/>
        </w:rPr>
        <w:t>.</w:t>
      </w:r>
    </w:p>
    <w:p w14:paraId="4F652984" w14:textId="52ECA2D3" w:rsidR="004253BE" w:rsidRPr="00B47A91" w:rsidRDefault="001D4338" w:rsidP="002E342B">
      <w:pPr>
        <w:spacing w:after="60" w:line="240" w:lineRule="auto"/>
        <w:rPr>
          <w:rFonts w:ascii="Times New Roman" w:hAnsi="Times New Roman" w:cs="Times New Roman"/>
          <w:sz w:val="24"/>
          <w:szCs w:val="24"/>
        </w:rPr>
      </w:pPr>
      <w:r w:rsidRPr="00B47A91">
        <w:rPr>
          <w:rFonts w:ascii="Times New Roman" w:hAnsi="Times New Roman" w:cs="Times New Roman"/>
          <w:sz w:val="24"/>
          <w:szCs w:val="24"/>
        </w:rPr>
        <w:t xml:space="preserve">General meeting is the preserve and domain of all members.  Respecting </w:t>
      </w:r>
      <w:r w:rsidR="00B16BC0" w:rsidRPr="00B47A91">
        <w:rPr>
          <w:rFonts w:ascii="Times New Roman" w:hAnsi="Times New Roman" w:cs="Times New Roman"/>
          <w:sz w:val="24"/>
          <w:szCs w:val="24"/>
        </w:rPr>
        <w:t>member and visitor</w:t>
      </w:r>
      <w:r w:rsidRPr="00B47A91">
        <w:rPr>
          <w:rFonts w:ascii="Times New Roman" w:hAnsi="Times New Roman" w:cs="Times New Roman"/>
          <w:sz w:val="24"/>
          <w:szCs w:val="24"/>
        </w:rPr>
        <w:t xml:space="preserve"> sensitivities and maintaining engagement is paramount.  </w:t>
      </w:r>
    </w:p>
    <w:p w14:paraId="096A534A" w14:textId="77777777" w:rsidR="00854225" w:rsidRPr="00B47A91" w:rsidRDefault="00854225" w:rsidP="002E342B">
      <w:pPr>
        <w:spacing w:after="60" w:line="240" w:lineRule="auto"/>
        <w:rPr>
          <w:rFonts w:ascii="Times New Roman" w:hAnsi="Times New Roman" w:cs="Times New Roman"/>
          <w:sz w:val="24"/>
          <w:szCs w:val="24"/>
        </w:rPr>
      </w:pPr>
    </w:p>
    <w:p w14:paraId="4F09EF43" w14:textId="77777777" w:rsidR="00854225" w:rsidRPr="00040F8F" w:rsidRDefault="00854225" w:rsidP="00040F8F">
      <w:pPr>
        <w:pStyle w:val="Heading2"/>
      </w:pPr>
      <w:bookmarkStart w:id="4" w:name="_Toc48115155"/>
      <w:bookmarkStart w:id="5" w:name="_Toc78714786"/>
      <w:bookmarkStart w:id="6" w:name="_Toc105841324"/>
      <w:bookmarkStart w:id="7" w:name="_Toc179614523"/>
      <w:r w:rsidRPr="00040F8F">
        <w:t>STANDING ORDERS</w:t>
      </w:r>
      <w:bookmarkEnd w:id="4"/>
      <w:bookmarkEnd w:id="5"/>
      <w:bookmarkEnd w:id="6"/>
      <w:bookmarkEnd w:id="7"/>
    </w:p>
    <w:p w14:paraId="4B2CABB7" w14:textId="77777777" w:rsidR="00854225" w:rsidRPr="00B47A91" w:rsidRDefault="00854225" w:rsidP="002E342B">
      <w:pPr>
        <w:pStyle w:val="BodyText"/>
        <w:spacing w:before="0" w:after="60"/>
        <w:rPr>
          <w:b/>
          <w:sz w:val="24"/>
          <w:szCs w:val="24"/>
        </w:rPr>
      </w:pPr>
    </w:p>
    <w:p w14:paraId="0BC4652C" w14:textId="77777777" w:rsidR="00854225" w:rsidRPr="00B47A91" w:rsidRDefault="00854225" w:rsidP="002E342B">
      <w:pPr>
        <w:pStyle w:val="Heading3"/>
        <w:spacing w:after="60"/>
        <w:rPr>
          <w:b w:val="0"/>
          <w:bCs/>
        </w:rPr>
      </w:pPr>
      <w:r w:rsidRPr="00B47A91">
        <w:rPr>
          <w:b w:val="0"/>
          <w:bCs/>
        </w:rPr>
        <w:t>All proceeding at meetings of the State Congress or Board of Directors committee meetings and general meetings of Sub-Branches, and at all other meetings held under the Rules of RSLWA, shall be governed by the following Standing Orders for the conduct of such</w:t>
      </w:r>
      <w:r w:rsidRPr="00B47A91">
        <w:rPr>
          <w:b w:val="0"/>
          <w:bCs/>
          <w:spacing w:val="-2"/>
        </w:rPr>
        <w:t xml:space="preserve"> </w:t>
      </w:r>
      <w:r w:rsidRPr="00B47A91">
        <w:rPr>
          <w:b w:val="0"/>
          <w:bCs/>
        </w:rPr>
        <w:t>meetings.</w:t>
      </w:r>
    </w:p>
    <w:p w14:paraId="086A0CB9" w14:textId="77777777" w:rsidR="00854225" w:rsidRPr="00B47A91" w:rsidRDefault="00854225" w:rsidP="002E342B">
      <w:pPr>
        <w:pStyle w:val="BodyText"/>
        <w:spacing w:before="0" w:after="60"/>
        <w:ind w:hanging="927"/>
        <w:rPr>
          <w:sz w:val="24"/>
          <w:szCs w:val="24"/>
        </w:rPr>
      </w:pPr>
    </w:p>
    <w:p w14:paraId="6776D079" w14:textId="77777777" w:rsidR="00854225" w:rsidRPr="00B47A91" w:rsidRDefault="00854225" w:rsidP="002E342B">
      <w:pPr>
        <w:pStyle w:val="Heading3"/>
        <w:spacing w:after="60"/>
        <w:rPr>
          <w:b w:val="0"/>
          <w:bCs/>
          <w:i/>
        </w:rPr>
      </w:pPr>
      <w:r w:rsidRPr="00B47A91">
        <w:rPr>
          <w:b w:val="0"/>
          <w:bCs/>
        </w:rPr>
        <w:t xml:space="preserve">Order of Business - The business at meetings shall be conducted in accordance with the provisions of the </w:t>
      </w:r>
      <w:r w:rsidRPr="00B47A91">
        <w:rPr>
          <w:b w:val="0"/>
          <w:bCs/>
          <w:i/>
        </w:rPr>
        <w:t>Associations Incorporation Act</w:t>
      </w:r>
      <w:r w:rsidRPr="00B47A91">
        <w:rPr>
          <w:b w:val="0"/>
          <w:bCs/>
          <w:i/>
          <w:spacing w:val="-6"/>
        </w:rPr>
        <w:t xml:space="preserve"> </w:t>
      </w:r>
      <w:r w:rsidRPr="00B47A91">
        <w:rPr>
          <w:b w:val="0"/>
          <w:bCs/>
          <w:i/>
        </w:rPr>
        <w:t>2015.</w:t>
      </w:r>
    </w:p>
    <w:p w14:paraId="5428A5CC" w14:textId="77777777" w:rsidR="00854225" w:rsidRPr="00B47A91" w:rsidRDefault="00854225" w:rsidP="002E342B">
      <w:pPr>
        <w:pStyle w:val="BodyText"/>
        <w:spacing w:before="0" w:after="60"/>
        <w:ind w:hanging="927"/>
        <w:rPr>
          <w:i/>
          <w:sz w:val="24"/>
          <w:szCs w:val="24"/>
        </w:rPr>
      </w:pPr>
    </w:p>
    <w:p w14:paraId="366D55E8" w14:textId="77777777" w:rsidR="00854225" w:rsidRPr="00B47A91" w:rsidRDefault="00854225" w:rsidP="002E342B">
      <w:pPr>
        <w:pStyle w:val="Heading3"/>
        <w:spacing w:after="60"/>
        <w:rPr>
          <w:b w:val="0"/>
          <w:bCs/>
        </w:rPr>
      </w:pPr>
      <w:r w:rsidRPr="00B47A91">
        <w:rPr>
          <w:b w:val="0"/>
          <w:bCs/>
        </w:rPr>
        <w:t>Addressing Chair - A member wishing to speak shall rise in his place and address the Chairman.   If two or more members rise at the same time, the Chairman shall call upon the member who, in his opinion, rose first to</w:t>
      </w:r>
      <w:r w:rsidRPr="00B47A91">
        <w:rPr>
          <w:b w:val="0"/>
          <w:bCs/>
          <w:spacing w:val="-4"/>
        </w:rPr>
        <w:t xml:space="preserve"> </w:t>
      </w:r>
      <w:r w:rsidRPr="00B47A91">
        <w:rPr>
          <w:b w:val="0"/>
          <w:bCs/>
        </w:rPr>
        <w:t>speak.</w:t>
      </w:r>
    </w:p>
    <w:p w14:paraId="1B85741C" w14:textId="77777777" w:rsidR="00854225" w:rsidRPr="00B47A91" w:rsidRDefault="00854225" w:rsidP="002E342B">
      <w:pPr>
        <w:pStyle w:val="BodyText"/>
        <w:spacing w:before="0" w:after="60"/>
        <w:ind w:hanging="927"/>
        <w:rPr>
          <w:sz w:val="24"/>
          <w:szCs w:val="24"/>
        </w:rPr>
      </w:pPr>
    </w:p>
    <w:p w14:paraId="69C40CF1" w14:textId="3F45E508" w:rsidR="00854225" w:rsidRPr="00B47A91" w:rsidRDefault="00854225" w:rsidP="002E342B">
      <w:pPr>
        <w:pStyle w:val="Heading3"/>
        <w:spacing w:after="60"/>
        <w:rPr>
          <w:b w:val="0"/>
          <w:bCs/>
        </w:rPr>
      </w:pPr>
      <w:r w:rsidRPr="00B47A91">
        <w:rPr>
          <w:b w:val="0"/>
          <w:bCs/>
        </w:rPr>
        <w:t xml:space="preserve">Respect for Chair - A member speaking shall at once resume his seat if the Chairman rises to speak or if a point of order is </w:t>
      </w:r>
      <w:r w:rsidR="006938FF" w:rsidRPr="00B47A91">
        <w:rPr>
          <w:b w:val="0"/>
          <w:bCs/>
        </w:rPr>
        <w:t>raised and</w:t>
      </w:r>
      <w:r w:rsidRPr="00B47A91">
        <w:rPr>
          <w:b w:val="0"/>
          <w:bCs/>
        </w:rPr>
        <w:t xml:space="preserve"> shall not resume his speech until the Chairman shall resume his seat or the point of order has been</w:t>
      </w:r>
      <w:r w:rsidRPr="00B47A91">
        <w:rPr>
          <w:b w:val="0"/>
          <w:bCs/>
          <w:spacing w:val="-14"/>
        </w:rPr>
        <w:t xml:space="preserve"> </w:t>
      </w:r>
      <w:r w:rsidRPr="00B47A91">
        <w:rPr>
          <w:b w:val="0"/>
          <w:bCs/>
        </w:rPr>
        <w:t>decided.</w:t>
      </w:r>
    </w:p>
    <w:p w14:paraId="2131714A" w14:textId="77777777" w:rsidR="00854225" w:rsidRPr="00B47A91" w:rsidRDefault="00854225" w:rsidP="002E342B">
      <w:pPr>
        <w:pStyle w:val="BodyText"/>
        <w:spacing w:before="0" w:after="60"/>
        <w:ind w:hanging="927"/>
        <w:rPr>
          <w:sz w:val="24"/>
          <w:szCs w:val="24"/>
        </w:rPr>
      </w:pPr>
    </w:p>
    <w:p w14:paraId="00D3E167" w14:textId="29482B30" w:rsidR="00854225" w:rsidRPr="00B47A91" w:rsidRDefault="00854225" w:rsidP="002E342B">
      <w:pPr>
        <w:pStyle w:val="Heading3"/>
        <w:spacing w:after="60"/>
        <w:rPr>
          <w:b w:val="0"/>
          <w:bCs/>
        </w:rPr>
      </w:pPr>
      <w:r w:rsidRPr="00B47A91">
        <w:rPr>
          <w:b w:val="0"/>
          <w:bCs/>
        </w:rPr>
        <w:t xml:space="preserve">Discussion confined to Motions, Amendments - Subject to the Chairman's right to permit discussion upon any matter he deems of importance to the meeting, no discussion shall take place except on a motion or amendment moved and </w:t>
      </w:r>
      <w:r w:rsidR="006938FF" w:rsidRPr="00B47A91">
        <w:rPr>
          <w:b w:val="0"/>
          <w:bCs/>
        </w:rPr>
        <w:t>seconded and</w:t>
      </w:r>
      <w:r w:rsidRPr="00B47A91">
        <w:rPr>
          <w:b w:val="0"/>
          <w:bCs/>
        </w:rPr>
        <w:t xml:space="preserve"> put in writing if so</w:t>
      </w:r>
      <w:r w:rsidRPr="00B47A91">
        <w:rPr>
          <w:b w:val="0"/>
          <w:bCs/>
          <w:spacing w:val="-6"/>
        </w:rPr>
        <w:t xml:space="preserve"> </w:t>
      </w:r>
      <w:r w:rsidRPr="00B47A91">
        <w:rPr>
          <w:b w:val="0"/>
          <w:bCs/>
        </w:rPr>
        <w:t>requested.</w:t>
      </w:r>
    </w:p>
    <w:p w14:paraId="5B7AE4C3" w14:textId="77777777" w:rsidR="00854225" w:rsidRPr="00B47A91" w:rsidRDefault="00854225" w:rsidP="002E342B">
      <w:pPr>
        <w:pStyle w:val="BodyText"/>
        <w:spacing w:before="0" w:after="60"/>
        <w:ind w:hanging="927"/>
        <w:rPr>
          <w:sz w:val="24"/>
          <w:szCs w:val="24"/>
        </w:rPr>
      </w:pPr>
    </w:p>
    <w:p w14:paraId="14A6FD76" w14:textId="2F538F85" w:rsidR="00854225" w:rsidRPr="00B47A91" w:rsidRDefault="00854225" w:rsidP="002E342B">
      <w:pPr>
        <w:pStyle w:val="Heading3"/>
        <w:spacing w:after="60"/>
        <w:rPr>
          <w:b w:val="0"/>
          <w:bCs/>
        </w:rPr>
      </w:pPr>
      <w:r w:rsidRPr="00B47A91">
        <w:rPr>
          <w:b w:val="0"/>
          <w:bCs/>
        </w:rPr>
        <w:t xml:space="preserve">Motions - All motions and amendments shall, if so required by the meeting concerned, be submitted in writing, signed by the mover and seconder.  Such motions shall be </w:t>
      </w:r>
      <w:r w:rsidR="006938FF" w:rsidRPr="00B47A91">
        <w:rPr>
          <w:b w:val="0"/>
          <w:bCs/>
        </w:rPr>
        <w:t>of an</w:t>
      </w:r>
      <w:r w:rsidRPr="00B47A91">
        <w:rPr>
          <w:b w:val="0"/>
          <w:bCs/>
        </w:rPr>
        <w:t xml:space="preserve"> affirmative character and, once having been submitted, shall only be withdrawn by leave of the meeting or by amendment.   No motion vitally affecting the policy of the League shall be submitted to a meeting without adequate</w:t>
      </w:r>
      <w:r w:rsidRPr="00B47A91">
        <w:rPr>
          <w:b w:val="0"/>
          <w:bCs/>
          <w:spacing w:val="-12"/>
        </w:rPr>
        <w:t xml:space="preserve"> </w:t>
      </w:r>
      <w:r w:rsidRPr="00B47A91">
        <w:rPr>
          <w:b w:val="0"/>
          <w:bCs/>
        </w:rPr>
        <w:t>notice.</w:t>
      </w:r>
    </w:p>
    <w:p w14:paraId="65565708" w14:textId="77777777" w:rsidR="00854225" w:rsidRPr="00B47A91" w:rsidRDefault="00854225" w:rsidP="002E342B">
      <w:pPr>
        <w:pStyle w:val="BodyText"/>
        <w:spacing w:before="0" w:after="60"/>
        <w:ind w:hanging="927"/>
        <w:rPr>
          <w:sz w:val="24"/>
          <w:szCs w:val="24"/>
        </w:rPr>
      </w:pPr>
    </w:p>
    <w:p w14:paraId="3C55AC77" w14:textId="77777777" w:rsidR="00854225" w:rsidRPr="00B47A91" w:rsidRDefault="00854225" w:rsidP="002E342B">
      <w:pPr>
        <w:pStyle w:val="Heading3"/>
        <w:spacing w:after="60"/>
        <w:rPr>
          <w:b w:val="0"/>
          <w:bCs/>
        </w:rPr>
      </w:pPr>
      <w:r w:rsidRPr="00B47A91">
        <w:rPr>
          <w:b w:val="0"/>
          <w:bCs/>
        </w:rPr>
        <w:t>Motion not seconded - A motion not seconded shall not be debated, and no entry thereof shall be made in the minutes of the</w:t>
      </w:r>
      <w:r w:rsidRPr="00B47A91">
        <w:rPr>
          <w:b w:val="0"/>
          <w:bCs/>
          <w:spacing w:val="-6"/>
        </w:rPr>
        <w:t xml:space="preserve"> </w:t>
      </w:r>
      <w:r w:rsidRPr="00B47A91">
        <w:rPr>
          <w:b w:val="0"/>
          <w:bCs/>
        </w:rPr>
        <w:t>meeting.</w:t>
      </w:r>
    </w:p>
    <w:p w14:paraId="3DC633E9" w14:textId="77777777" w:rsidR="00854225" w:rsidRPr="00B47A91" w:rsidRDefault="00854225" w:rsidP="002E342B">
      <w:pPr>
        <w:pStyle w:val="BodyText"/>
        <w:spacing w:before="0" w:after="60"/>
        <w:ind w:hanging="927"/>
        <w:rPr>
          <w:sz w:val="24"/>
          <w:szCs w:val="24"/>
        </w:rPr>
      </w:pPr>
    </w:p>
    <w:p w14:paraId="77C253F3" w14:textId="77777777" w:rsidR="00854225" w:rsidRPr="00B47A91" w:rsidRDefault="00854225" w:rsidP="002E342B">
      <w:pPr>
        <w:pStyle w:val="Heading3"/>
        <w:spacing w:after="60"/>
        <w:rPr>
          <w:b w:val="0"/>
          <w:bCs/>
        </w:rPr>
      </w:pPr>
      <w:r w:rsidRPr="00B47A91">
        <w:rPr>
          <w:b w:val="0"/>
          <w:bCs/>
        </w:rPr>
        <w:t>Restriction upon speeches - The mover of a motion shall be allowed ten minutes to introduce the motion and five minutes for the right of reply.  Speakers for or against such proposal shall be limited to five minutes, except that at any time the meeting may resolve, on the motion of a delegate, that the speaker's time be extended by a specified number of minutes and any such proposal for an extension of time shall be put to the meeting without</w:t>
      </w:r>
      <w:r w:rsidRPr="00B47A91">
        <w:rPr>
          <w:b w:val="0"/>
          <w:bCs/>
          <w:spacing w:val="-2"/>
        </w:rPr>
        <w:t xml:space="preserve"> </w:t>
      </w:r>
      <w:r w:rsidRPr="00B47A91">
        <w:rPr>
          <w:b w:val="0"/>
          <w:bCs/>
        </w:rPr>
        <w:t>debate.</w:t>
      </w:r>
    </w:p>
    <w:p w14:paraId="751B771A" w14:textId="77777777" w:rsidR="00854225" w:rsidRPr="00B47A91" w:rsidRDefault="00854225" w:rsidP="002E342B">
      <w:pPr>
        <w:pStyle w:val="BodyText"/>
        <w:spacing w:before="0" w:after="60"/>
        <w:ind w:hanging="927"/>
        <w:rPr>
          <w:sz w:val="24"/>
          <w:szCs w:val="24"/>
        </w:rPr>
      </w:pPr>
    </w:p>
    <w:p w14:paraId="39B51AF4" w14:textId="77777777" w:rsidR="00854225" w:rsidRPr="00B47A91" w:rsidRDefault="00854225" w:rsidP="002E342B">
      <w:pPr>
        <w:pStyle w:val="Heading3"/>
        <w:spacing w:after="60"/>
        <w:rPr>
          <w:b w:val="0"/>
          <w:bCs/>
        </w:rPr>
      </w:pPr>
      <w:r w:rsidRPr="00B47A91">
        <w:rPr>
          <w:b w:val="0"/>
          <w:bCs/>
        </w:rPr>
        <w:t xml:space="preserve">No member shall propose more than one amendment upon a motion, and no member shaft speak more than once upon a motion or once upon each amendment thereto, except with the permission of the Chairman or except he be the mover of the motion, who shall be entitled to the right of reply; provided that, for the purpose of this By-Law, an amendment that has become the substantive motion shall be deemed to be a separate motion.  Notwithstanding, however, the right to reply given </w:t>
      </w:r>
      <w:r w:rsidRPr="00B47A91">
        <w:rPr>
          <w:b w:val="0"/>
          <w:bCs/>
        </w:rPr>
        <w:lastRenderedPageBreak/>
        <w:t>to the mover in the foregoing, the Chairman may, should he consider that there is no practical difference of opinion among the members, stop the discussion and submit the proposal to the meeting.</w:t>
      </w:r>
    </w:p>
    <w:p w14:paraId="73D7DBE1" w14:textId="77777777" w:rsidR="00854225" w:rsidRPr="00B47A91" w:rsidRDefault="00854225" w:rsidP="002E342B">
      <w:pPr>
        <w:pStyle w:val="BodyText"/>
        <w:spacing w:before="0" w:after="60"/>
        <w:ind w:hanging="927"/>
        <w:rPr>
          <w:sz w:val="24"/>
          <w:szCs w:val="24"/>
        </w:rPr>
      </w:pPr>
    </w:p>
    <w:p w14:paraId="3B1B2D64" w14:textId="5DABC145" w:rsidR="00854225" w:rsidRPr="00B47A91" w:rsidRDefault="00854225" w:rsidP="002E342B">
      <w:pPr>
        <w:pStyle w:val="Heading3"/>
        <w:spacing w:after="60"/>
        <w:rPr>
          <w:b w:val="0"/>
          <w:bCs/>
        </w:rPr>
      </w:pPr>
      <w:r w:rsidRPr="00B47A91">
        <w:rPr>
          <w:b w:val="0"/>
          <w:bCs/>
        </w:rPr>
        <w:t xml:space="preserve">Seconding without remarks - A member who uses the words </w:t>
      </w:r>
      <w:r w:rsidRPr="00B47A91">
        <w:rPr>
          <w:b w:val="0"/>
          <w:bCs/>
          <w:i/>
        </w:rPr>
        <w:t xml:space="preserve">"I second the motion" </w:t>
      </w:r>
      <w:r w:rsidRPr="00B47A91">
        <w:rPr>
          <w:b w:val="0"/>
          <w:bCs/>
        </w:rPr>
        <w:t xml:space="preserve">or </w:t>
      </w:r>
      <w:r w:rsidRPr="00B47A91">
        <w:rPr>
          <w:b w:val="0"/>
          <w:bCs/>
          <w:i/>
        </w:rPr>
        <w:t xml:space="preserve">"amendment", </w:t>
      </w:r>
      <w:r w:rsidRPr="00B47A91">
        <w:rPr>
          <w:b w:val="0"/>
          <w:bCs/>
        </w:rPr>
        <w:t xml:space="preserve">shall not be deemed to have spoken to the question before the Chair and may exercise his right to speak </w:t>
      </w:r>
      <w:r w:rsidR="006938FF" w:rsidRPr="00B47A91">
        <w:rPr>
          <w:b w:val="0"/>
          <w:bCs/>
        </w:rPr>
        <w:t>later</w:t>
      </w:r>
      <w:r w:rsidRPr="00B47A91">
        <w:rPr>
          <w:b w:val="0"/>
          <w:bCs/>
        </w:rPr>
        <w:t>, always providing he is not the third consecutive speaker on the one side.  For the general purpose of debate, however, he shall be deemed the second speaker in the</w:t>
      </w:r>
      <w:r w:rsidRPr="00B47A91">
        <w:rPr>
          <w:b w:val="0"/>
          <w:bCs/>
          <w:spacing w:val="-15"/>
        </w:rPr>
        <w:t xml:space="preserve"> </w:t>
      </w:r>
      <w:r w:rsidRPr="00B47A91">
        <w:rPr>
          <w:b w:val="0"/>
          <w:bCs/>
        </w:rPr>
        <w:t>affirmative.</w:t>
      </w:r>
    </w:p>
    <w:p w14:paraId="1CA9297A" w14:textId="77777777" w:rsidR="00854225" w:rsidRPr="00B47A91" w:rsidRDefault="00854225" w:rsidP="002E342B">
      <w:pPr>
        <w:pStyle w:val="BodyText"/>
        <w:spacing w:before="0" w:after="60"/>
        <w:ind w:hanging="927"/>
        <w:rPr>
          <w:sz w:val="24"/>
          <w:szCs w:val="24"/>
        </w:rPr>
      </w:pPr>
    </w:p>
    <w:p w14:paraId="20A8E020" w14:textId="77777777" w:rsidR="00854225" w:rsidRPr="00B47A91" w:rsidRDefault="00854225" w:rsidP="002E342B">
      <w:pPr>
        <w:pStyle w:val="Heading3"/>
        <w:spacing w:after="60"/>
        <w:rPr>
          <w:b w:val="0"/>
          <w:bCs/>
        </w:rPr>
      </w:pPr>
      <w:r w:rsidRPr="00B47A91">
        <w:rPr>
          <w:b w:val="0"/>
          <w:bCs/>
        </w:rPr>
        <w:t>Debate - When a motion has been duly proposed and seconded, the Chairman shall proceed to take the votes, unless some member rises to oppose it or to propose an amendment.  No more than two members shall speak in succession either for</w:t>
      </w:r>
      <w:r w:rsidRPr="00B47A91">
        <w:rPr>
          <w:b w:val="0"/>
          <w:bCs/>
          <w:spacing w:val="15"/>
        </w:rPr>
        <w:t xml:space="preserve"> </w:t>
      </w:r>
      <w:r w:rsidRPr="00B47A91">
        <w:rPr>
          <w:b w:val="0"/>
          <w:bCs/>
        </w:rPr>
        <w:t>or against any question before the meeting, and if, at the conclusion of the second speaker's remarks, no member rises to speak on the other side, the motion or amendment shall be at once put to the meeting.</w:t>
      </w:r>
    </w:p>
    <w:p w14:paraId="09AAE4F3" w14:textId="77777777" w:rsidR="00854225" w:rsidRPr="00B47A91" w:rsidRDefault="00854225" w:rsidP="002E342B">
      <w:pPr>
        <w:pStyle w:val="BodyText"/>
        <w:spacing w:before="0" w:after="60"/>
        <w:ind w:hanging="927"/>
        <w:rPr>
          <w:bCs/>
          <w:sz w:val="24"/>
          <w:szCs w:val="24"/>
        </w:rPr>
      </w:pPr>
    </w:p>
    <w:p w14:paraId="7C1DF007" w14:textId="77777777" w:rsidR="00854225" w:rsidRPr="00B47A91" w:rsidRDefault="00854225" w:rsidP="002E342B">
      <w:pPr>
        <w:pStyle w:val="Heading3"/>
        <w:spacing w:after="60"/>
        <w:rPr>
          <w:b w:val="0"/>
          <w:bCs/>
        </w:rPr>
      </w:pPr>
      <w:r w:rsidRPr="00B47A91">
        <w:rPr>
          <w:b w:val="0"/>
          <w:bCs/>
        </w:rPr>
        <w:t>Time of Amendment – A motion may be amended at any time during the debate thereon</w:t>
      </w:r>
      <w:r w:rsidRPr="00B47A91">
        <w:rPr>
          <w:b w:val="0"/>
          <w:bCs/>
          <w:spacing w:val="-2"/>
        </w:rPr>
        <w:t xml:space="preserve"> </w:t>
      </w:r>
      <w:r w:rsidRPr="00B47A91">
        <w:rPr>
          <w:b w:val="0"/>
          <w:bCs/>
        </w:rPr>
        <w:t>by:</w:t>
      </w:r>
    </w:p>
    <w:p w14:paraId="238E2DC3" w14:textId="77777777" w:rsidR="00854225" w:rsidRPr="00B47A91" w:rsidRDefault="00854225" w:rsidP="002E342B">
      <w:pPr>
        <w:pStyle w:val="BodyText"/>
        <w:spacing w:before="0" w:after="60"/>
        <w:ind w:hanging="927"/>
        <w:rPr>
          <w:sz w:val="24"/>
          <w:szCs w:val="24"/>
        </w:rPr>
      </w:pPr>
    </w:p>
    <w:p w14:paraId="207E5700" w14:textId="73896339" w:rsidR="00854225" w:rsidRPr="00B47A91" w:rsidRDefault="00854225" w:rsidP="007F7CFD">
      <w:pPr>
        <w:pStyle w:val="ListParagraph"/>
        <w:numPr>
          <w:ilvl w:val="0"/>
          <w:numId w:val="1"/>
        </w:numPr>
        <w:spacing w:before="0" w:after="60"/>
        <w:ind w:left="709" w:firstLine="0"/>
        <w:rPr>
          <w:sz w:val="24"/>
          <w:szCs w:val="24"/>
        </w:rPr>
      </w:pPr>
      <w:r w:rsidRPr="00B47A91">
        <w:rPr>
          <w:sz w:val="24"/>
          <w:szCs w:val="24"/>
        </w:rPr>
        <w:t>striking out certain</w:t>
      </w:r>
      <w:r w:rsidRPr="00B47A91">
        <w:rPr>
          <w:spacing w:val="-2"/>
          <w:sz w:val="24"/>
          <w:szCs w:val="24"/>
        </w:rPr>
        <w:t xml:space="preserve"> </w:t>
      </w:r>
      <w:r w:rsidR="006938FF" w:rsidRPr="00B47A91">
        <w:rPr>
          <w:sz w:val="24"/>
          <w:szCs w:val="24"/>
        </w:rPr>
        <w:t>words.</w:t>
      </w:r>
    </w:p>
    <w:p w14:paraId="29DC6794" w14:textId="77777777" w:rsidR="00854225" w:rsidRPr="00B47A91" w:rsidRDefault="00854225" w:rsidP="002E342B">
      <w:pPr>
        <w:pStyle w:val="BodyText"/>
        <w:spacing w:before="0" w:after="60"/>
        <w:ind w:left="709" w:firstLine="0"/>
        <w:rPr>
          <w:sz w:val="24"/>
          <w:szCs w:val="24"/>
        </w:rPr>
      </w:pPr>
    </w:p>
    <w:p w14:paraId="077E64AC" w14:textId="77777777" w:rsidR="00854225" w:rsidRPr="00B47A91" w:rsidRDefault="00854225" w:rsidP="007F7CFD">
      <w:pPr>
        <w:pStyle w:val="ListParagraph"/>
        <w:numPr>
          <w:ilvl w:val="0"/>
          <w:numId w:val="1"/>
        </w:numPr>
        <w:spacing w:before="0" w:after="60"/>
        <w:ind w:left="709" w:firstLine="0"/>
        <w:rPr>
          <w:sz w:val="24"/>
          <w:szCs w:val="24"/>
        </w:rPr>
      </w:pPr>
      <w:r w:rsidRPr="00B47A91">
        <w:rPr>
          <w:sz w:val="24"/>
          <w:szCs w:val="24"/>
        </w:rPr>
        <w:t>adding certain words;</w:t>
      </w:r>
      <w:r w:rsidRPr="00B47A91">
        <w:rPr>
          <w:spacing w:val="-3"/>
          <w:sz w:val="24"/>
          <w:szCs w:val="24"/>
        </w:rPr>
        <w:t xml:space="preserve"> </w:t>
      </w:r>
      <w:r w:rsidRPr="00B47A91">
        <w:rPr>
          <w:sz w:val="24"/>
          <w:szCs w:val="24"/>
        </w:rPr>
        <w:t>or</w:t>
      </w:r>
    </w:p>
    <w:p w14:paraId="16E8CE0A" w14:textId="77777777" w:rsidR="00854225" w:rsidRPr="00B47A91" w:rsidRDefault="00854225" w:rsidP="002E342B">
      <w:pPr>
        <w:pStyle w:val="BodyText"/>
        <w:spacing w:before="0" w:after="60"/>
        <w:ind w:left="709" w:firstLine="0"/>
        <w:rPr>
          <w:sz w:val="24"/>
          <w:szCs w:val="24"/>
        </w:rPr>
      </w:pPr>
    </w:p>
    <w:p w14:paraId="7C3507E8" w14:textId="77777777" w:rsidR="00854225" w:rsidRPr="00B47A91" w:rsidRDefault="00854225" w:rsidP="007F7CFD">
      <w:pPr>
        <w:pStyle w:val="ListParagraph"/>
        <w:numPr>
          <w:ilvl w:val="0"/>
          <w:numId w:val="1"/>
        </w:numPr>
        <w:spacing w:before="0" w:after="60"/>
        <w:ind w:left="709" w:firstLine="0"/>
        <w:rPr>
          <w:sz w:val="24"/>
          <w:szCs w:val="24"/>
        </w:rPr>
      </w:pPr>
      <w:r w:rsidRPr="00B47A91">
        <w:rPr>
          <w:sz w:val="24"/>
          <w:szCs w:val="24"/>
        </w:rPr>
        <w:t>striking out certain words and inserting others in their</w:t>
      </w:r>
      <w:r w:rsidRPr="00B47A91">
        <w:rPr>
          <w:spacing w:val="-7"/>
          <w:sz w:val="24"/>
          <w:szCs w:val="24"/>
        </w:rPr>
        <w:t xml:space="preserve"> </w:t>
      </w:r>
      <w:r w:rsidRPr="00B47A91">
        <w:rPr>
          <w:sz w:val="24"/>
          <w:szCs w:val="24"/>
        </w:rPr>
        <w:t>place.</w:t>
      </w:r>
    </w:p>
    <w:p w14:paraId="197D4AEA" w14:textId="77777777" w:rsidR="00854225" w:rsidRPr="00B47A91" w:rsidRDefault="00854225" w:rsidP="002E342B">
      <w:pPr>
        <w:pStyle w:val="BodyText"/>
        <w:spacing w:before="0" w:after="60"/>
        <w:ind w:left="567" w:hanging="927"/>
        <w:rPr>
          <w:sz w:val="24"/>
          <w:szCs w:val="24"/>
        </w:rPr>
      </w:pPr>
    </w:p>
    <w:p w14:paraId="76AFC1C1" w14:textId="77777777" w:rsidR="00854225" w:rsidRPr="00B47A91" w:rsidRDefault="00854225" w:rsidP="002E342B">
      <w:pPr>
        <w:pStyle w:val="Heading3"/>
        <w:spacing w:after="60"/>
        <w:rPr>
          <w:b w:val="0"/>
          <w:bCs/>
        </w:rPr>
      </w:pPr>
      <w:r w:rsidRPr="00B47A91">
        <w:rPr>
          <w:b w:val="0"/>
          <w:bCs/>
        </w:rPr>
        <w:t>Any member who wishes to propose a further amendment to the motion shall have power to give notice of amendment and state its nature before the amendment before the Chair has been put to the</w:t>
      </w:r>
      <w:r w:rsidRPr="00B47A91">
        <w:rPr>
          <w:b w:val="0"/>
          <w:bCs/>
          <w:spacing w:val="-7"/>
        </w:rPr>
        <w:t xml:space="preserve"> </w:t>
      </w:r>
      <w:r w:rsidRPr="00B47A91">
        <w:rPr>
          <w:b w:val="0"/>
          <w:bCs/>
        </w:rPr>
        <w:t>vote.</w:t>
      </w:r>
    </w:p>
    <w:p w14:paraId="4FA905A5" w14:textId="77777777" w:rsidR="00854225" w:rsidRPr="00B47A91" w:rsidRDefault="00854225" w:rsidP="002E342B">
      <w:pPr>
        <w:pStyle w:val="BodyText"/>
        <w:spacing w:before="0" w:after="60"/>
        <w:ind w:hanging="927"/>
        <w:rPr>
          <w:sz w:val="24"/>
          <w:szCs w:val="24"/>
        </w:rPr>
      </w:pPr>
    </w:p>
    <w:p w14:paraId="224A6096" w14:textId="77777777" w:rsidR="00854225" w:rsidRPr="00B47A91" w:rsidRDefault="00854225" w:rsidP="002E342B">
      <w:pPr>
        <w:pStyle w:val="Heading3"/>
        <w:spacing w:after="60"/>
        <w:rPr>
          <w:b w:val="0"/>
          <w:bCs/>
        </w:rPr>
      </w:pPr>
      <w:r w:rsidRPr="00B47A91">
        <w:rPr>
          <w:b w:val="0"/>
          <w:bCs/>
        </w:rPr>
        <w:t>Amendments - Only one amendment shall be entertained at the one time.  If the amendment is carried, it shall become the substantive motion, the original motion lapsing, and there shall be no necessity to put the original motion to the</w:t>
      </w:r>
      <w:r w:rsidRPr="00B47A91">
        <w:rPr>
          <w:b w:val="0"/>
          <w:bCs/>
          <w:spacing w:val="-30"/>
        </w:rPr>
        <w:t xml:space="preserve"> </w:t>
      </w:r>
      <w:r w:rsidRPr="00B47A91">
        <w:rPr>
          <w:b w:val="0"/>
          <w:bCs/>
        </w:rPr>
        <w:t>meeting.</w:t>
      </w:r>
    </w:p>
    <w:p w14:paraId="1A682593" w14:textId="77777777" w:rsidR="00854225" w:rsidRPr="00B47A91" w:rsidRDefault="00854225" w:rsidP="002E342B">
      <w:pPr>
        <w:pStyle w:val="BodyText"/>
        <w:spacing w:before="0" w:after="60"/>
        <w:ind w:hanging="927"/>
        <w:rPr>
          <w:sz w:val="24"/>
          <w:szCs w:val="24"/>
        </w:rPr>
      </w:pPr>
    </w:p>
    <w:p w14:paraId="28762C08" w14:textId="77777777" w:rsidR="00854225" w:rsidRPr="00B47A91" w:rsidRDefault="00854225" w:rsidP="002E342B">
      <w:pPr>
        <w:pStyle w:val="Heading3"/>
        <w:spacing w:after="60"/>
        <w:rPr>
          <w:b w:val="0"/>
          <w:bCs/>
        </w:rPr>
      </w:pPr>
      <w:r w:rsidRPr="00B47A91">
        <w:rPr>
          <w:b w:val="0"/>
          <w:bCs/>
        </w:rPr>
        <w:t>Other Amendments - Whether an amendment is carried or not, other amendments may be submitted, in the manner to be decided, until the subject is finally disposed</w:t>
      </w:r>
      <w:r w:rsidRPr="00B47A91">
        <w:rPr>
          <w:b w:val="0"/>
          <w:bCs/>
          <w:spacing w:val="-38"/>
        </w:rPr>
        <w:t xml:space="preserve"> </w:t>
      </w:r>
      <w:r w:rsidRPr="00B47A91">
        <w:rPr>
          <w:b w:val="0"/>
          <w:bCs/>
        </w:rPr>
        <w:t>of.</w:t>
      </w:r>
    </w:p>
    <w:p w14:paraId="5883E826" w14:textId="77777777" w:rsidR="00854225" w:rsidRPr="00B47A91" w:rsidRDefault="00854225" w:rsidP="002E342B">
      <w:pPr>
        <w:pStyle w:val="BodyText"/>
        <w:spacing w:before="0" w:after="60"/>
        <w:ind w:hanging="927"/>
        <w:rPr>
          <w:sz w:val="24"/>
          <w:szCs w:val="24"/>
        </w:rPr>
      </w:pPr>
    </w:p>
    <w:p w14:paraId="576DF150" w14:textId="77777777" w:rsidR="00854225" w:rsidRPr="00B47A91" w:rsidRDefault="00854225" w:rsidP="002E342B">
      <w:pPr>
        <w:pStyle w:val="Heading3"/>
        <w:spacing w:after="60"/>
        <w:rPr>
          <w:b w:val="0"/>
          <w:bCs/>
        </w:rPr>
      </w:pPr>
      <w:r w:rsidRPr="00B47A91">
        <w:rPr>
          <w:b w:val="0"/>
          <w:bCs/>
        </w:rPr>
        <w:t>Amendment Lost - In the case of all amendments being lost, the Chairman shall put the original motion to the</w:t>
      </w:r>
      <w:r w:rsidRPr="00B47A91">
        <w:rPr>
          <w:b w:val="0"/>
          <w:bCs/>
          <w:spacing w:val="-3"/>
        </w:rPr>
        <w:t xml:space="preserve"> </w:t>
      </w:r>
      <w:r w:rsidRPr="00B47A91">
        <w:rPr>
          <w:b w:val="0"/>
          <w:bCs/>
        </w:rPr>
        <w:t>vote.</w:t>
      </w:r>
    </w:p>
    <w:p w14:paraId="2FCF7F67" w14:textId="77777777" w:rsidR="00854225" w:rsidRPr="00B47A91" w:rsidRDefault="00854225" w:rsidP="002E342B">
      <w:pPr>
        <w:pStyle w:val="BodyText"/>
        <w:spacing w:before="0" w:after="60"/>
        <w:ind w:hanging="927"/>
        <w:rPr>
          <w:sz w:val="24"/>
          <w:szCs w:val="24"/>
        </w:rPr>
      </w:pPr>
    </w:p>
    <w:p w14:paraId="46575721" w14:textId="77777777" w:rsidR="00854225" w:rsidRPr="00B47A91" w:rsidRDefault="00854225" w:rsidP="002E342B">
      <w:pPr>
        <w:pStyle w:val="Heading3"/>
        <w:spacing w:after="60"/>
        <w:rPr>
          <w:b w:val="0"/>
          <w:bCs/>
        </w:rPr>
      </w:pPr>
      <w:r w:rsidRPr="00B47A91">
        <w:rPr>
          <w:b w:val="0"/>
          <w:bCs/>
        </w:rPr>
        <w:t>Motion discharged from Agenda - A motion may be superseded at any time</w:t>
      </w:r>
      <w:r w:rsidRPr="00B47A91">
        <w:rPr>
          <w:b w:val="0"/>
          <w:bCs/>
          <w:spacing w:val="-16"/>
        </w:rPr>
        <w:t xml:space="preserve"> </w:t>
      </w:r>
      <w:r w:rsidRPr="00B47A91">
        <w:rPr>
          <w:b w:val="0"/>
          <w:bCs/>
        </w:rPr>
        <w:t>by:</w:t>
      </w:r>
    </w:p>
    <w:p w14:paraId="1FB6561F" w14:textId="77777777" w:rsidR="00854225" w:rsidRPr="00B47A91" w:rsidRDefault="00854225" w:rsidP="002E342B">
      <w:pPr>
        <w:pStyle w:val="BodyText"/>
        <w:spacing w:before="0" w:after="60"/>
        <w:ind w:hanging="927"/>
        <w:rPr>
          <w:bCs/>
          <w:sz w:val="24"/>
          <w:szCs w:val="24"/>
        </w:rPr>
      </w:pPr>
    </w:p>
    <w:p w14:paraId="3112A187" w14:textId="27AB0B6D" w:rsidR="00854225" w:rsidRPr="00B47A91" w:rsidRDefault="00854225" w:rsidP="007F7CFD">
      <w:pPr>
        <w:pStyle w:val="ListParagraph"/>
        <w:numPr>
          <w:ilvl w:val="0"/>
          <w:numId w:val="2"/>
        </w:numPr>
        <w:spacing w:before="0" w:after="60"/>
        <w:ind w:left="993"/>
        <w:rPr>
          <w:sz w:val="24"/>
          <w:szCs w:val="24"/>
        </w:rPr>
      </w:pPr>
      <w:r w:rsidRPr="00B47A91">
        <w:rPr>
          <w:sz w:val="24"/>
          <w:szCs w:val="24"/>
        </w:rPr>
        <w:t>another, that it be discharged from the notice</w:t>
      </w:r>
      <w:r w:rsidRPr="00B47A91">
        <w:rPr>
          <w:spacing w:val="-6"/>
          <w:sz w:val="24"/>
          <w:szCs w:val="24"/>
        </w:rPr>
        <w:t xml:space="preserve"> </w:t>
      </w:r>
      <w:r w:rsidR="006938FF" w:rsidRPr="00B47A91">
        <w:rPr>
          <w:sz w:val="24"/>
          <w:szCs w:val="24"/>
        </w:rPr>
        <w:t>paper.</w:t>
      </w:r>
    </w:p>
    <w:p w14:paraId="32CB8FB6" w14:textId="77777777" w:rsidR="00854225" w:rsidRPr="00B47A91" w:rsidRDefault="00854225" w:rsidP="002E342B">
      <w:pPr>
        <w:pStyle w:val="ListParagraph"/>
        <w:spacing w:before="0" w:after="60"/>
        <w:ind w:left="993" w:firstLine="0"/>
        <w:rPr>
          <w:sz w:val="24"/>
          <w:szCs w:val="24"/>
        </w:rPr>
      </w:pPr>
    </w:p>
    <w:p w14:paraId="46550086" w14:textId="77777777" w:rsidR="00854225" w:rsidRPr="00B47A91" w:rsidRDefault="00854225" w:rsidP="007F7CFD">
      <w:pPr>
        <w:pStyle w:val="ListParagraph"/>
        <w:numPr>
          <w:ilvl w:val="0"/>
          <w:numId w:val="2"/>
        </w:numPr>
        <w:spacing w:before="0" w:after="60"/>
        <w:ind w:left="993"/>
        <w:rPr>
          <w:sz w:val="24"/>
          <w:szCs w:val="24"/>
        </w:rPr>
      </w:pPr>
      <w:r w:rsidRPr="00B47A91">
        <w:rPr>
          <w:sz w:val="24"/>
          <w:szCs w:val="24"/>
        </w:rPr>
        <w:t>a motion for the adjournment of the question under consideration;</w:t>
      </w:r>
      <w:r w:rsidRPr="00B47A91">
        <w:rPr>
          <w:spacing w:val="-11"/>
          <w:sz w:val="24"/>
          <w:szCs w:val="24"/>
        </w:rPr>
        <w:t xml:space="preserve"> </w:t>
      </w:r>
      <w:r w:rsidRPr="00B47A91">
        <w:rPr>
          <w:sz w:val="24"/>
          <w:szCs w:val="24"/>
        </w:rPr>
        <w:t>or</w:t>
      </w:r>
    </w:p>
    <w:p w14:paraId="4601F27D" w14:textId="77777777" w:rsidR="00854225" w:rsidRPr="00B47A91" w:rsidRDefault="00854225" w:rsidP="002E342B">
      <w:pPr>
        <w:pStyle w:val="ListParagraph"/>
        <w:spacing w:before="0" w:after="60"/>
        <w:ind w:left="993" w:firstLine="0"/>
        <w:rPr>
          <w:sz w:val="24"/>
          <w:szCs w:val="24"/>
        </w:rPr>
      </w:pPr>
    </w:p>
    <w:p w14:paraId="53C08F22" w14:textId="77777777" w:rsidR="00854225" w:rsidRPr="00B47A91" w:rsidRDefault="00854225" w:rsidP="007F7CFD">
      <w:pPr>
        <w:pStyle w:val="ListParagraph"/>
        <w:numPr>
          <w:ilvl w:val="0"/>
          <w:numId w:val="2"/>
        </w:numPr>
        <w:spacing w:before="0" w:after="60"/>
        <w:ind w:left="993"/>
        <w:rPr>
          <w:sz w:val="24"/>
          <w:szCs w:val="24"/>
        </w:rPr>
      </w:pPr>
      <w:r w:rsidRPr="00B47A91">
        <w:rPr>
          <w:sz w:val="24"/>
          <w:szCs w:val="24"/>
        </w:rPr>
        <w:t>a motion for the adjournment of the meeting;</w:t>
      </w:r>
      <w:r w:rsidRPr="00B47A91">
        <w:rPr>
          <w:spacing w:val="-6"/>
          <w:sz w:val="24"/>
          <w:szCs w:val="24"/>
        </w:rPr>
        <w:t xml:space="preserve"> </w:t>
      </w:r>
      <w:r w:rsidRPr="00B47A91">
        <w:rPr>
          <w:sz w:val="24"/>
          <w:szCs w:val="24"/>
        </w:rPr>
        <w:t>or</w:t>
      </w:r>
    </w:p>
    <w:p w14:paraId="1D3FF082" w14:textId="77777777" w:rsidR="00854225" w:rsidRPr="00B47A91" w:rsidRDefault="00854225" w:rsidP="002E342B">
      <w:pPr>
        <w:pStyle w:val="ListParagraph"/>
        <w:spacing w:before="0" w:after="60"/>
        <w:ind w:left="993" w:firstLine="0"/>
        <w:rPr>
          <w:sz w:val="24"/>
          <w:szCs w:val="24"/>
        </w:rPr>
      </w:pPr>
    </w:p>
    <w:p w14:paraId="38FA66F2" w14:textId="77777777" w:rsidR="00854225" w:rsidRPr="00B47A91" w:rsidRDefault="00854225" w:rsidP="007F7CFD">
      <w:pPr>
        <w:pStyle w:val="ListParagraph"/>
        <w:numPr>
          <w:ilvl w:val="0"/>
          <w:numId w:val="2"/>
        </w:numPr>
        <w:spacing w:before="0" w:after="60"/>
        <w:ind w:left="993" w:right="1018"/>
        <w:rPr>
          <w:sz w:val="24"/>
          <w:szCs w:val="24"/>
        </w:rPr>
      </w:pPr>
      <w:r w:rsidRPr="00B47A91">
        <w:rPr>
          <w:sz w:val="24"/>
          <w:szCs w:val="24"/>
        </w:rPr>
        <w:t>a motion "</w:t>
      </w:r>
      <w:r w:rsidRPr="00B47A91">
        <w:rPr>
          <w:i/>
          <w:sz w:val="24"/>
          <w:szCs w:val="24"/>
        </w:rPr>
        <w:t>That the next item of business be proceeded with</w:t>
      </w:r>
      <w:r w:rsidRPr="00B47A91">
        <w:rPr>
          <w:sz w:val="24"/>
          <w:szCs w:val="24"/>
        </w:rPr>
        <w:t>", being resolved in the</w:t>
      </w:r>
      <w:r w:rsidRPr="00B47A91">
        <w:rPr>
          <w:spacing w:val="-2"/>
          <w:sz w:val="24"/>
          <w:szCs w:val="24"/>
        </w:rPr>
        <w:t xml:space="preserve"> </w:t>
      </w:r>
      <w:r w:rsidRPr="00B47A91">
        <w:rPr>
          <w:sz w:val="24"/>
          <w:szCs w:val="24"/>
        </w:rPr>
        <w:t>affirmative.</w:t>
      </w:r>
    </w:p>
    <w:p w14:paraId="794C22D5" w14:textId="77777777" w:rsidR="00854225" w:rsidRPr="00B47A91" w:rsidRDefault="00854225" w:rsidP="002E342B">
      <w:pPr>
        <w:pStyle w:val="BodyText"/>
        <w:spacing w:before="0" w:after="60"/>
        <w:ind w:hanging="927"/>
        <w:rPr>
          <w:sz w:val="24"/>
          <w:szCs w:val="24"/>
        </w:rPr>
      </w:pPr>
    </w:p>
    <w:p w14:paraId="78E14C2C" w14:textId="77777777" w:rsidR="00854225" w:rsidRPr="00B47A91" w:rsidRDefault="00854225" w:rsidP="002E342B">
      <w:pPr>
        <w:pStyle w:val="Heading3"/>
        <w:spacing w:after="60"/>
        <w:rPr>
          <w:b w:val="0"/>
          <w:bCs/>
        </w:rPr>
      </w:pPr>
      <w:r w:rsidRPr="00B47A91">
        <w:rPr>
          <w:b w:val="0"/>
          <w:bCs/>
        </w:rPr>
        <w:t>Frequency of Speech - A member shall not speak more than once upon any motion before the meeting,</w:t>
      </w:r>
      <w:r w:rsidRPr="00B47A91">
        <w:rPr>
          <w:b w:val="0"/>
          <w:bCs/>
          <w:spacing w:val="-3"/>
        </w:rPr>
        <w:t xml:space="preserve"> </w:t>
      </w:r>
      <w:r w:rsidRPr="00B47A91">
        <w:rPr>
          <w:b w:val="0"/>
          <w:bCs/>
        </w:rPr>
        <w:t>except:</w:t>
      </w:r>
    </w:p>
    <w:p w14:paraId="76342B7E" w14:textId="77777777" w:rsidR="00854225" w:rsidRPr="00B47A91" w:rsidRDefault="00854225" w:rsidP="002E342B">
      <w:pPr>
        <w:pStyle w:val="BodyText"/>
        <w:spacing w:before="0" w:after="60"/>
        <w:ind w:hanging="927"/>
        <w:rPr>
          <w:bCs/>
          <w:sz w:val="24"/>
          <w:szCs w:val="24"/>
        </w:rPr>
      </w:pPr>
    </w:p>
    <w:p w14:paraId="4A757630" w14:textId="68A3ECCF" w:rsidR="00854225" w:rsidRPr="00B47A91" w:rsidRDefault="00854225" w:rsidP="007F7CFD">
      <w:pPr>
        <w:pStyle w:val="ListParagraph"/>
        <w:numPr>
          <w:ilvl w:val="0"/>
          <w:numId w:val="3"/>
        </w:numPr>
        <w:tabs>
          <w:tab w:val="left" w:pos="2459"/>
          <w:tab w:val="left" w:pos="2460"/>
        </w:tabs>
        <w:spacing w:before="0" w:after="60"/>
        <w:ind w:left="1134"/>
        <w:rPr>
          <w:sz w:val="24"/>
          <w:szCs w:val="24"/>
        </w:rPr>
      </w:pPr>
      <w:r w:rsidRPr="00B47A91">
        <w:rPr>
          <w:sz w:val="24"/>
          <w:szCs w:val="24"/>
        </w:rPr>
        <w:t>in reply upon an original</w:t>
      </w:r>
      <w:r w:rsidRPr="00B47A91">
        <w:rPr>
          <w:spacing w:val="-1"/>
          <w:sz w:val="24"/>
          <w:szCs w:val="24"/>
        </w:rPr>
        <w:t xml:space="preserve"> </w:t>
      </w:r>
      <w:r w:rsidR="006938FF" w:rsidRPr="00B47A91">
        <w:rPr>
          <w:sz w:val="24"/>
          <w:szCs w:val="24"/>
        </w:rPr>
        <w:t>motion.</w:t>
      </w:r>
    </w:p>
    <w:p w14:paraId="1743DB31" w14:textId="77777777" w:rsidR="00854225" w:rsidRPr="00B47A91" w:rsidRDefault="00854225" w:rsidP="002E342B">
      <w:pPr>
        <w:pStyle w:val="BodyText"/>
        <w:spacing w:before="0" w:after="60"/>
        <w:ind w:left="1134" w:hanging="927"/>
        <w:rPr>
          <w:sz w:val="24"/>
          <w:szCs w:val="24"/>
        </w:rPr>
      </w:pPr>
    </w:p>
    <w:p w14:paraId="213CB2C8" w14:textId="429AB72E" w:rsidR="00854225" w:rsidRPr="00B47A91" w:rsidRDefault="00854225" w:rsidP="007F7CFD">
      <w:pPr>
        <w:pStyle w:val="ListParagraph"/>
        <w:numPr>
          <w:ilvl w:val="0"/>
          <w:numId w:val="3"/>
        </w:numPr>
        <w:tabs>
          <w:tab w:val="left" w:pos="2459"/>
          <w:tab w:val="left" w:pos="2460"/>
        </w:tabs>
        <w:spacing w:before="0" w:after="60"/>
        <w:ind w:left="1134"/>
        <w:rPr>
          <w:sz w:val="24"/>
          <w:szCs w:val="24"/>
        </w:rPr>
      </w:pPr>
      <w:r w:rsidRPr="00B47A91">
        <w:rPr>
          <w:sz w:val="24"/>
          <w:szCs w:val="24"/>
        </w:rPr>
        <w:t>in committee of the</w:t>
      </w:r>
      <w:r w:rsidRPr="00B47A91">
        <w:rPr>
          <w:spacing w:val="-1"/>
          <w:sz w:val="24"/>
          <w:szCs w:val="24"/>
        </w:rPr>
        <w:t xml:space="preserve"> </w:t>
      </w:r>
      <w:r w:rsidR="006938FF" w:rsidRPr="00B47A91">
        <w:rPr>
          <w:sz w:val="24"/>
          <w:szCs w:val="24"/>
        </w:rPr>
        <w:t>whole.</w:t>
      </w:r>
    </w:p>
    <w:p w14:paraId="30A35D2D" w14:textId="77777777" w:rsidR="00854225" w:rsidRPr="00B47A91" w:rsidRDefault="00854225" w:rsidP="002E342B">
      <w:pPr>
        <w:pStyle w:val="BodyText"/>
        <w:spacing w:before="0" w:after="60"/>
        <w:ind w:left="1134" w:hanging="927"/>
        <w:rPr>
          <w:sz w:val="24"/>
          <w:szCs w:val="24"/>
        </w:rPr>
      </w:pPr>
    </w:p>
    <w:p w14:paraId="063A5BDF" w14:textId="77777777" w:rsidR="00854225" w:rsidRPr="00B47A91" w:rsidRDefault="00854225" w:rsidP="007F7CFD">
      <w:pPr>
        <w:pStyle w:val="ListParagraph"/>
        <w:numPr>
          <w:ilvl w:val="0"/>
          <w:numId w:val="3"/>
        </w:numPr>
        <w:tabs>
          <w:tab w:val="left" w:pos="2459"/>
          <w:tab w:val="left" w:pos="2460"/>
        </w:tabs>
        <w:spacing w:before="0" w:after="60"/>
        <w:ind w:left="1134"/>
        <w:rPr>
          <w:sz w:val="24"/>
          <w:szCs w:val="24"/>
        </w:rPr>
      </w:pPr>
      <w:r w:rsidRPr="00B47A91">
        <w:rPr>
          <w:sz w:val="24"/>
          <w:szCs w:val="24"/>
        </w:rPr>
        <w:t>in explanation;</w:t>
      </w:r>
      <w:r w:rsidRPr="00B47A91">
        <w:rPr>
          <w:spacing w:val="-1"/>
          <w:sz w:val="24"/>
          <w:szCs w:val="24"/>
        </w:rPr>
        <w:t xml:space="preserve"> </w:t>
      </w:r>
      <w:r w:rsidRPr="00B47A91">
        <w:rPr>
          <w:sz w:val="24"/>
          <w:szCs w:val="24"/>
        </w:rPr>
        <w:t>or</w:t>
      </w:r>
    </w:p>
    <w:p w14:paraId="07E3294C" w14:textId="77777777" w:rsidR="00854225" w:rsidRPr="00B47A91" w:rsidRDefault="00854225" w:rsidP="002E342B">
      <w:pPr>
        <w:pStyle w:val="BodyText"/>
        <w:spacing w:before="0" w:after="60"/>
        <w:ind w:left="1134" w:hanging="927"/>
        <w:rPr>
          <w:sz w:val="24"/>
          <w:szCs w:val="24"/>
        </w:rPr>
      </w:pPr>
    </w:p>
    <w:p w14:paraId="30B3ED53" w14:textId="77777777" w:rsidR="00854225" w:rsidRPr="00B47A91" w:rsidRDefault="00854225" w:rsidP="007F7CFD">
      <w:pPr>
        <w:pStyle w:val="ListParagraph"/>
        <w:numPr>
          <w:ilvl w:val="0"/>
          <w:numId w:val="3"/>
        </w:numPr>
        <w:tabs>
          <w:tab w:val="left" w:pos="2459"/>
          <w:tab w:val="left" w:pos="2460"/>
        </w:tabs>
        <w:spacing w:before="0" w:after="60"/>
        <w:ind w:left="1134"/>
        <w:rPr>
          <w:sz w:val="24"/>
          <w:szCs w:val="24"/>
        </w:rPr>
      </w:pPr>
      <w:r w:rsidRPr="00B47A91">
        <w:rPr>
          <w:sz w:val="24"/>
          <w:szCs w:val="24"/>
        </w:rPr>
        <w:t>upon a point of order raised during a</w:t>
      </w:r>
      <w:r w:rsidRPr="00B47A91">
        <w:rPr>
          <w:spacing w:val="-7"/>
          <w:sz w:val="24"/>
          <w:szCs w:val="24"/>
        </w:rPr>
        <w:t xml:space="preserve"> </w:t>
      </w:r>
      <w:r w:rsidRPr="00B47A91">
        <w:rPr>
          <w:sz w:val="24"/>
          <w:szCs w:val="24"/>
        </w:rPr>
        <w:t>debate.</w:t>
      </w:r>
    </w:p>
    <w:p w14:paraId="01A46325" w14:textId="77777777" w:rsidR="00854225" w:rsidRPr="00B47A91" w:rsidRDefault="00854225" w:rsidP="002E342B">
      <w:pPr>
        <w:pStyle w:val="BodyText"/>
        <w:spacing w:before="0" w:after="60"/>
        <w:ind w:hanging="927"/>
        <w:rPr>
          <w:sz w:val="24"/>
          <w:szCs w:val="24"/>
        </w:rPr>
      </w:pPr>
    </w:p>
    <w:p w14:paraId="1A7C3BB0" w14:textId="055833A4" w:rsidR="00854225" w:rsidRPr="00B47A91" w:rsidRDefault="00854225" w:rsidP="002E342B">
      <w:pPr>
        <w:pStyle w:val="Heading3"/>
        <w:spacing w:after="60"/>
        <w:rPr>
          <w:b w:val="0"/>
          <w:bCs/>
        </w:rPr>
      </w:pPr>
      <w:r w:rsidRPr="00B47A91">
        <w:rPr>
          <w:b w:val="0"/>
          <w:bCs/>
        </w:rPr>
        <w:t xml:space="preserve">Explanation - Any member who has spoken to a motion may again be heard to explain himself </w:t>
      </w:r>
      <w:r w:rsidR="00136221" w:rsidRPr="00B47A91">
        <w:rPr>
          <w:b w:val="0"/>
          <w:bCs/>
        </w:rPr>
        <w:t>regarding</w:t>
      </w:r>
      <w:r w:rsidRPr="00B47A91">
        <w:rPr>
          <w:b w:val="0"/>
          <w:bCs/>
        </w:rPr>
        <w:t xml:space="preserve"> some part of his speech which the Chairman agrees may have been misquoted or misunderstood, but such member shall not introduce any new matter or interrupt any delegate who may be speaking, and no debatable matter shall be brought forward nor debate arise upon such</w:t>
      </w:r>
      <w:r w:rsidRPr="00B47A91">
        <w:rPr>
          <w:b w:val="0"/>
          <w:bCs/>
          <w:spacing w:val="-10"/>
        </w:rPr>
        <w:t xml:space="preserve"> </w:t>
      </w:r>
      <w:r w:rsidRPr="00B47A91">
        <w:rPr>
          <w:b w:val="0"/>
          <w:bCs/>
        </w:rPr>
        <w:t>explanation.</w:t>
      </w:r>
    </w:p>
    <w:p w14:paraId="2B0AA016" w14:textId="77777777" w:rsidR="00854225" w:rsidRPr="00B47A91" w:rsidRDefault="00854225" w:rsidP="002E342B">
      <w:pPr>
        <w:pStyle w:val="BodyText"/>
        <w:spacing w:before="0" w:after="60"/>
        <w:ind w:hanging="927"/>
        <w:rPr>
          <w:sz w:val="24"/>
          <w:szCs w:val="24"/>
        </w:rPr>
      </w:pPr>
    </w:p>
    <w:p w14:paraId="51AC4678" w14:textId="6C19B346" w:rsidR="00854225" w:rsidRPr="00B47A91" w:rsidRDefault="00854225" w:rsidP="002E342B">
      <w:pPr>
        <w:pStyle w:val="Heading3"/>
        <w:spacing w:after="60"/>
        <w:rPr>
          <w:i/>
        </w:rPr>
      </w:pPr>
      <w:r w:rsidRPr="00B47A91">
        <w:rPr>
          <w:b w:val="0"/>
          <w:bCs/>
        </w:rPr>
        <w:t xml:space="preserve">Motion for question to be put - A motion </w:t>
      </w:r>
      <w:r w:rsidRPr="00B47A91">
        <w:rPr>
          <w:b w:val="0"/>
          <w:bCs/>
          <w:i/>
        </w:rPr>
        <w:t xml:space="preserve">"that the question be now put" </w:t>
      </w:r>
      <w:r w:rsidRPr="00B47A91">
        <w:rPr>
          <w:b w:val="0"/>
          <w:bCs/>
        </w:rPr>
        <w:t xml:space="preserve">may be moved at any stage of a </w:t>
      </w:r>
      <w:r w:rsidR="006938FF" w:rsidRPr="00B47A91">
        <w:rPr>
          <w:b w:val="0"/>
          <w:bCs/>
        </w:rPr>
        <w:t>debate and</w:t>
      </w:r>
      <w:r w:rsidRPr="00B47A91">
        <w:rPr>
          <w:b w:val="0"/>
          <w:bCs/>
        </w:rPr>
        <w:t xml:space="preserve"> shall be put immediately to the meeting without discussion.  If lost, the debate shall continue as if such motion had not been moved.  If carried, the mover shall have the right to reply, then the amendment if there be</w:t>
      </w:r>
      <w:r w:rsidRPr="00B47A91">
        <w:rPr>
          <w:b w:val="0"/>
          <w:bCs/>
          <w:spacing w:val="36"/>
        </w:rPr>
        <w:t xml:space="preserve"> </w:t>
      </w:r>
      <w:r w:rsidRPr="00B47A91">
        <w:rPr>
          <w:b w:val="0"/>
          <w:bCs/>
        </w:rPr>
        <w:t xml:space="preserve">an amendment, or motion, if no amendment has been moved thereon, or all amendments have been disposed of, shall be put to the meeting without further discussion.  No delegate who has spoken to the motion or amendment immediately before the Chair shall be permitted to move </w:t>
      </w:r>
      <w:r w:rsidRPr="00B47A91">
        <w:rPr>
          <w:b w:val="0"/>
          <w:bCs/>
          <w:i/>
        </w:rPr>
        <w:t>"that the question be now put"</w:t>
      </w:r>
      <w:r w:rsidRPr="00B47A91">
        <w:rPr>
          <w:i/>
        </w:rPr>
        <w:t>.</w:t>
      </w:r>
    </w:p>
    <w:p w14:paraId="59183CF3" w14:textId="77777777" w:rsidR="00854225" w:rsidRPr="00B47A91" w:rsidRDefault="00854225" w:rsidP="002E342B">
      <w:pPr>
        <w:pStyle w:val="ListParagraph"/>
        <w:tabs>
          <w:tab w:val="left" w:pos="1920"/>
        </w:tabs>
        <w:spacing w:before="0" w:after="60"/>
        <w:ind w:left="2035" w:right="1016" w:firstLine="0"/>
        <w:jc w:val="both"/>
        <w:rPr>
          <w:sz w:val="24"/>
          <w:szCs w:val="24"/>
        </w:rPr>
      </w:pPr>
    </w:p>
    <w:p w14:paraId="11E72639" w14:textId="77777777" w:rsidR="00854225" w:rsidRPr="00B47A91" w:rsidRDefault="00854225" w:rsidP="002E342B">
      <w:pPr>
        <w:pStyle w:val="Heading3"/>
        <w:spacing w:after="60"/>
        <w:rPr>
          <w:b w:val="0"/>
          <w:bCs/>
        </w:rPr>
      </w:pPr>
      <w:r w:rsidRPr="00B47A91">
        <w:rPr>
          <w:b w:val="0"/>
          <w:bCs/>
        </w:rPr>
        <w:t>Restriction on moving that question be put - At any meeting, no motion that the question be now put shall be proposed or seconded by a delegate from the same Sub-Branch as that represented by the proposer or seconder of the original</w:t>
      </w:r>
      <w:r w:rsidRPr="00B47A91">
        <w:rPr>
          <w:b w:val="0"/>
          <w:bCs/>
          <w:spacing w:val="-22"/>
        </w:rPr>
        <w:t xml:space="preserve"> </w:t>
      </w:r>
      <w:r w:rsidRPr="00B47A91">
        <w:rPr>
          <w:b w:val="0"/>
          <w:bCs/>
        </w:rPr>
        <w:t>motion.</w:t>
      </w:r>
    </w:p>
    <w:p w14:paraId="6BB21A6B" w14:textId="77777777" w:rsidR="00854225" w:rsidRPr="00B47A91" w:rsidRDefault="00854225" w:rsidP="002E342B">
      <w:pPr>
        <w:pStyle w:val="BodyText"/>
        <w:spacing w:before="0" w:after="60"/>
        <w:ind w:hanging="927"/>
        <w:rPr>
          <w:sz w:val="24"/>
          <w:szCs w:val="24"/>
        </w:rPr>
      </w:pPr>
    </w:p>
    <w:p w14:paraId="2AAC602D" w14:textId="77777777" w:rsidR="00854225" w:rsidRPr="00B47A91" w:rsidRDefault="00854225" w:rsidP="002E342B">
      <w:pPr>
        <w:pStyle w:val="Heading3"/>
        <w:spacing w:after="60"/>
        <w:rPr>
          <w:b w:val="0"/>
          <w:bCs/>
        </w:rPr>
      </w:pPr>
      <w:r w:rsidRPr="00B47A91">
        <w:rPr>
          <w:b w:val="0"/>
          <w:bCs/>
        </w:rPr>
        <w:t>Notice of Motion - A member may, at any meeting, give a notice of motion for a future meeting by reading such notice to the meeting and handing a copy thereof to the Chairman.   Such notice of motion shall take precedence in the order in which it stands in the minute book in relation to other similar notices, unless otherwise ordered by the meeting, and will lapse if the member, or some member on his behalf, be not present when the order for notice is</w:t>
      </w:r>
      <w:r w:rsidRPr="00B47A91">
        <w:rPr>
          <w:b w:val="0"/>
          <w:bCs/>
          <w:spacing w:val="-5"/>
        </w:rPr>
        <w:t xml:space="preserve"> </w:t>
      </w:r>
      <w:r w:rsidRPr="00B47A91">
        <w:rPr>
          <w:b w:val="0"/>
          <w:bCs/>
        </w:rPr>
        <w:t>read.</w:t>
      </w:r>
    </w:p>
    <w:p w14:paraId="31F26801" w14:textId="77777777" w:rsidR="00854225" w:rsidRPr="00B47A91" w:rsidRDefault="00854225" w:rsidP="002E342B">
      <w:pPr>
        <w:tabs>
          <w:tab w:val="left" w:pos="1920"/>
        </w:tabs>
        <w:spacing w:after="60" w:line="240" w:lineRule="auto"/>
        <w:ind w:right="1020"/>
        <w:jc w:val="both"/>
        <w:rPr>
          <w:rFonts w:ascii="Times New Roman" w:hAnsi="Times New Roman" w:cs="Times New Roman"/>
          <w:bCs/>
          <w:sz w:val="24"/>
          <w:szCs w:val="24"/>
        </w:rPr>
      </w:pPr>
    </w:p>
    <w:p w14:paraId="3B8CB70B" w14:textId="77777777" w:rsidR="00854225" w:rsidRPr="00B47A91" w:rsidRDefault="00854225" w:rsidP="002E342B">
      <w:pPr>
        <w:pStyle w:val="Heading3"/>
        <w:spacing w:after="60"/>
        <w:rPr>
          <w:b w:val="0"/>
          <w:bCs/>
        </w:rPr>
      </w:pPr>
      <w:r w:rsidRPr="00B47A91">
        <w:rPr>
          <w:b w:val="0"/>
          <w:bCs/>
        </w:rPr>
        <w:t>Delegate's absence - If the Chairman of the meeting declares that an item on the meeting agenda paper may lapse because of the absence of the delegate proposing the item, the Chairman may accord to another delegate the right to propose such item to the</w:t>
      </w:r>
      <w:r w:rsidRPr="00B47A91">
        <w:rPr>
          <w:b w:val="0"/>
          <w:bCs/>
          <w:spacing w:val="-3"/>
        </w:rPr>
        <w:t xml:space="preserve"> </w:t>
      </w:r>
      <w:r w:rsidRPr="00B47A91">
        <w:rPr>
          <w:b w:val="0"/>
          <w:bCs/>
        </w:rPr>
        <w:t>meeting.</w:t>
      </w:r>
    </w:p>
    <w:p w14:paraId="2057022E" w14:textId="77777777" w:rsidR="00854225" w:rsidRPr="00B47A91" w:rsidRDefault="00854225" w:rsidP="002E342B">
      <w:pPr>
        <w:pStyle w:val="BodyText"/>
        <w:spacing w:before="0" w:after="60"/>
        <w:ind w:hanging="927"/>
        <w:rPr>
          <w:sz w:val="24"/>
          <w:szCs w:val="24"/>
        </w:rPr>
      </w:pPr>
    </w:p>
    <w:p w14:paraId="44FB68BD" w14:textId="77777777" w:rsidR="00854225" w:rsidRPr="00B47A91" w:rsidRDefault="00854225" w:rsidP="002E342B">
      <w:pPr>
        <w:pStyle w:val="Heading3"/>
        <w:spacing w:after="60"/>
        <w:rPr>
          <w:b w:val="0"/>
          <w:bCs/>
        </w:rPr>
      </w:pPr>
      <w:r w:rsidRPr="00B47A91">
        <w:rPr>
          <w:b w:val="0"/>
          <w:bCs/>
        </w:rPr>
        <w:t>Precedence of Business adjourned meeting - When a motion for the adjournment of the meeting has been carried, the business then undisposed of shall have precedence in its order at the next meeting.</w:t>
      </w:r>
    </w:p>
    <w:p w14:paraId="7BEE062E" w14:textId="77777777" w:rsidR="00854225" w:rsidRPr="00B47A91" w:rsidRDefault="00854225" w:rsidP="002E342B">
      <w:pPr>
        <w:pStyle w:val="BodyText"/>
        <w:spacing w:before="0" w:after="60"/>
        <w:ind w:hanging="927"/>
        <w:rPr>
          <w:sz w:val="24"/>
          <w:szCs w:val="24"/>
        </w:rPr>
      </w:pPr>
    </w:p>
    <w:p w14:paraId="757005A6" w14:textId="77777777" w:rsidR="00854225" w:rsidRPr="00B47A91" w:rsidRDefault="00854225" w:rsidP="002E342B">
      <w:pPr>
        <w:pStyle w:val="Heading3"/>
        <w:spacing w:after="60"/>
        <w:rPr>
          <w:b w:val="0"/>
          <w:bCs/>
        </w:rPr>
      </w:pPr>
      <w:r w:rsidRPr="00B47A91">
        <w:rPr>
          <w:b w:val="0"/>
          <w:bCs/>
        </w:rPr>
        <w:t>Rescinding Resolutions - Any member wishing to rescind a resolution, which has been previously passed by the meeting, must give notice of motion that, at the next meeting, he will move that such a resolution be rescinded. Such notice of motion shall require a majority of two thirds of the votes of members present at the meeting to rescind the resolution in</w:t>
      </w:r>
      <w:r w:rsidRPr="00B47A91">
        <w:rPr>
          <w:b w:val="0"/>
          <w:bCs/>
          <w:spacing w:val="-4"/>
        </w:rPr>
        <w:t xml:space="preserve"> </w:t>
      </w:r>
      <w:r w:rsidRPr="00B47A91">
        <w:rPr>
          <w:b w:val="0"/>
          <w:bCs/>
        </w:rPr>
        <w:t>question.</w:t>
      </w:r>
    </w:p>
    <w:p w14:paraId="6595A3B8" w14:textId="77777777" w:rsidR="00854225" w:rsidRPr="00B47A91" w:rsidRDefault="00854225" w:rsidP="002E342B">
      <w:pPr>
        <w:pStyle w:val="BodyText"/>
        <w:spacing w:before="0" w:after="60"/>
        <w:ind w:hanging="927"/>
        <w:rPr>
          <w:sz w:val="24"/>
          <w:szCs w:val="24"/>
        </w:rPr>
      </w:pPr>
    </w:p>
    <w:p w14:paraId="38B6B1C5" w14:textId="77777777" w:rsidR="00854225" w:rsidRPr="00B47A91" w:rsidRDefault="00854225" w:rsidP="002E342B">
      <w:pPr>
        <w:pStyle w:val="Heading3"/>
        <w:spacing w:after="60"/>
        <w:rPr>
          <w:b w:val="0"/>
          <w:bCs/>
        </w:rPr>
      </w:pPr>
      <w:r w:rsidRPr="00B47A91">
        <w:rPr>
          <w:b w:val="0"/>
          <w:bCs/>
        </w:rPr>
        <w:t xml:space="preserve">Cannot represent two Sub-Branches - No delegate shall, at the one time, or in connection with the </w:t>
      </w:r>
      <w:r w:rsidRPr="00B47A91">
        <w:rPr>
          <w:b w:val="0"/>
          <w:bCs/>
        </w:rPr>
        <w:lastRenderedPageBreak/>
        <w:t>one motion or any amendments thereto, represent or vote on behalf of more than one</w:t>
      </w:r>
      <w:r w:rsidRPr="00B47A91">
        <w:rPr>
          <w:b w:val="0"/>
          <w:bCs/>
          <w:spacing w:val="-4"/>
        </w:rPr>
        <w:t xml:space="preserve"> </w:t>
      </w:r>
      <w:r w:rsidRPr="00B47A91">
        <w:rPr>
          <w:b w:val="0"/>
          <w:bCs/>
        </w:rPr>
        <w:t>Sub-Branch.</w:t>
      </w:r>
    </w:p>
    <w:p w14:paraId="53CEA9EF" w14:textId="77777777" w:rsidR="00854225" w:rsidRPr="00B47A91" w:rsidRDefault="00854225" w:rsidP="002E342B">
      <w:pPr>
        <w:pStyle w:val="BodyText"/>
        <w:spacing w:before="0" w:after="60"/>
        <w:ind w:hanging="927"/>
        <w:rPr>
          <w:sz w:val="24"/>
          <w:szCs w:val="24"/>
        </w:rPr>
      </w:pPr>
    </w:p>
    <w:p w14:paraId="3A5A07B9" w14:textId="77777777" w:rsidR="00854225" w:rsidRPr="00B47A91" w:rsidRDefault="00854225" w:rsidP="002E342B">
      <w:pPr>
        <w:pStyle w:val="Heading3"/>
        <w:spacing w:after="60"/>
        <w:rPr>
          <w:b w:val="0"/>
          <w:bCs/>
        </w:rPr>
      </w:pPr>
      <w:r w:rsidRPr="00B47A91">
        <w:rPr>
          <w:b w:val="0"/>
          <w:bCs/>
        </w:rPr>
        <w:t xml:space="preserve">Conducting vote - The Chairman shall put all questions in a distinct and audible voice to the meeting by asking the </w:t>
      </w:r>
      <w:r w:rsidRPr="00B47A91">
        <w:rPr>
          <w:b w:val="0"/>
          <w:bCs/>
          <w:i/>
        </w:rPr>
        <w:t xml:space="preserve">"ayes" </w:t>
      </w:r>
      <w:r w:rsidRPr="00B47A91">
        <w:rPr>
          <w:b w:val="0"/>
          <w:bCs/>
        </w:rPr>
        <w:t xml:space="preserve">to vote first and, afterwards, the </w:t>
      </w:r>
      <w:r w:rsidRPr="00B47A91">
        <w:rPr>
          <w:b w:val="0"/>
          <w:bCs/>
          <w:i/>
        </w:rPr>
        <w:t xml:space="preserve">"noes", </w:t>
      </w:r>
      <w:r w:rsidRPr="00B47A91">
        <w:rPr>
          <w:b w:val="0"/>
          <w:bCs/>
        </w:rPr>
        <w:t>and shall, thereupon, give his opinion as to which are in the majority, and shall declare a show of hands or a ballot if same is asked</w:t>
      </w:r>
      <w:r w:rsidRPr="00B47A91">
        <w:rPr>
          <w:b w:val="0"/>
          <w:bCs/>
          <w:spacing w:val="-5"/>
        </w:rPr>
        <w:t xml:space="preserve"> </w:t>
      </w:r>
      <w:r w:rsidRPr="00B47A91">
        <w:rPr>
          <w:b w:val="0"/>
          <w:bCs/>
        </w:rPr>
        <w:t>for.</w:t>
      </w:r>
    </w:p>
    <w:p w14:paraId="2AE70C24" w14:textId="77777777" w:rsidR="00854225" w:rsidRPr="00B47A91" w:rsidRDefault="00854225" w:rsidP="002E342B">
      <w:pPr>
        <w:pStyle w:val="BodyText"/>
        <w:spacing w:before="0" w:after="60"/>
        <w:ind w:hanging="927"/>
        <w:rPr>
          <w:sz w:val="24"/>
          <w:szCs w:val="24"/>
        </w:rPr>
      </w:pPr>
    </w:p>
    <w:p w14:paraId="7CC982F0" w14:textId="77777777" w:rsidR="00854225" w:rsidRPr="00B47A91" w:rsidRDefault="00854225" w:rsidP="002E342B">
      <w:pPr>
        <w:pStyle w:val="Heading3"/>
        <w:spacing w:after="60"/>
        <w:rPr>
          <w:b w:val="0"/>
          <w:bCs/>
        </w:rPr>
      </w:pPr>
      <w:r w:rsidRPr="00B47A91">
        <w:rPr>
          <w:b w:val="0"/>
          <w:bCs/>
        </w:rPr>
        <w:t>No debate during voting - No members shall speak to any question after it has been put by the Chairman, nor during a vote, except to a point of</w:t>
      </w:r>
      <w:r w:rsidRPr="00B47A91">
        <w:rPr>
          <w:b w:val="0"/>
          <w:bCs/>
          <w:spacing w:val="-15"/>
        </w:rPr>
        <w:t xml:space="preserve"> </w:t>
      </w:r>
      <w:r w:rsidRPr="00B47A91">
        <w:rPr>
          <w:b w:val="0"/>
          <w:bCs/>
        </w:rPr>
        <w:t>order.</w:t>
      </w:r>
    </w:p>
    <w:p w14:paraId="59B1246D" w14:textId="77777777" w:rsidR="00854225" w:rsidRPr="00B47A91" w:rsidRDefault="00854225" w:rsidP="002E342B">
      <w:pPr>
        <w:pStyle w:val="BodyText"/>
        <w:spacing w:before="0" w:after="60"/>
        <w:ind w:hanging="927"/>
        <w:rPr>
          <w:sz w:val="24"/>
          <w:szCs w:val="24"/>
        </w:rPr>
      </w:pPr>
    </w:p>
    <w:p w14:paraId="7BCF5185" w14:textId="77777777" w:rsidR="00854225" w:rsidRPr="00B47A91" w:rsidRDefault="00854225" w:rsidP="002E342B">
      <w:pPr>
        <w:pStyle w:val="Heading3"/>
        <w:spacing w:after="60"/>
        <w:rPr>
          <w:b w:val="0"/>
          <w:bCs/>
        </w:rPr>
      </w:pPr>
      <w:r w:rsidRPr="00B47A91">
        <w:rPr>
          <w:b w:val="0"/>
          <w:bCs/>
        </w:rPr>
        <w:t>Voting procedure - No member shall be allowed to vote on any show of hands or ballot who was not present when the question was first put. Every member present must vote, but in the event of a member's refusal to vote, he shall be assumed to have voted in the negative.  No member shall be allowed to enter or leave the meeting while a vote is being</w:t>
      </w:r>
      <w:r w:rsidRPr="00B47A91">
        <w:rPr>
          <w:b w:val="0"/>
          <w:bCs/>
          <w:spacing w:val="-3"/>
        </w:rPr>
        <w:t xml:space="preserve"> </w:t>
      </w:r>
      <w:r w:rsidRPr="00B47A91">
        <w:rPr>
          <w:b w:val="0"/>
          <w:bCs/>
        </w:rPr>
        <w:t>taken.</w:t>
      </w:r>
    </w:p>
    <w:p w14:paraId="5B77590B" w14:textId="77777777" w:rsidR="00854225" w:rsidRPr="00B47A91" w:rsidRDefault="00854225" w:rsidP="002E342B">
      <w:pPr>
        <w:pStyle w:val="Heading3"/>
        <w:numPr>
          <w:ilvl w:val="0"/>
          <w:numId w:val="0"/>
        </w:numPr>
        <w:spacing w:after="60"/>
        <w:ind w:left="720"/>
        <w:rPr>
          <w:b w:val="0"/>
          <w:bCs/>
        </w:rPr>
      </w:pPr>
    </w:p>
    <w:p w14:paraId="0C9FF369" w14:textId="77777777" w:rsidR="00854225" w:rsidRPr="00B47A91" w:rsidRDefault="00854225" w:rsidP="002E342B">
      <w:pPr>
        <w:pStyle w:val="Heading3"/>
        <w:spacing w:after="60"/>
        <w:rPr>
          <w:b w:val="0"/>
          <w:bCs/>
        </w:rPr>
      </w:pPr>
      <w:r w:rsidRPr="00B47A91">
        <w:rPr>
          <w:b w:val="0"/>
          <w:bCs/>
        </w:rPr>
        <w:t>Introduction of authorised subjects only - No member shall be allowed to obtain a discussion upon any subject through the media or correspondence, but he may introduce the matter, in his place at the meeting, by moving the suspension of Standing Orders.</w:t>
      </w:r>
    </w:p>
    <w:p w14:paraId="6F49B2A6" w14:textId="77777777" w:rsidR="00854225" w:rsidRPr="00B47A91" w:rsidRDefault="00854225" w:rsidP="002E342B">
      <w:pPr>
        <w:pStyle w:val="Heading3"/>
        <w:numPr>
          <w:ilvl w:val="0"/>
          <w:numId w:val="0"/>
        </w:numPr>
        <w:spacing w:after="60"/>
        <w:ind w:left="720"/>
        <w:rPr>
          <w:b w:val="0"/>
          <w:bCs/>
        </w:rPr>
      </w:pPr>
    </w:p>
    <w:p w14:paraId="79576A49" w14:textId="77777777" w:rsidR="00854225" w:rsidRPr="00B47A91" w:rsidRDefault="00854225" w:rsidP="002E342B">
      <w:pPr>
        <w:pStyle w:val="Heading3"/>
        <w:spacing w:after="60"/>
        <w:rPr>
          <w:b w:val="0"/>
          <w:bCs/>
        </w:rPr>
      </w:pPr>
      <w:r w:rsidRPr="00B47A91">
        <w:rPr>
          <w:b w:val="0"/>
          <w:bCs/>
        </w:rPr>
        <w:t>Meeting to resolve as committee - The meeting may, at any time, resolve itself into a committee of the whole, and such resolution may exclude the press.  So far as possible, however, business to be dealt with in committee shall be held over until all other business has been</w:t>
      </w:r>
      <w:r w:rsidRPr="00B47A91">
        <w:rPr>
          <w:b w:val="0"/>
          <w:bCs/>
          <w:spacing w:val="-3"/>
        </w:rPr>
        <w:t xml:space="preserve"> </w:t>
      </w:r>
      <w:r w:rsidRPr="00B47A91">
        <w:rPr>
          <w:b w:val="0"/>
          <w:bCs/>
        </w:rPr>
        <w:t>transacted.</w:t>
      </w:r>
    </w:p>
    <w:p w14:paraId="29956696" w14:textId="77777777" w:rsidR="00854225" w:rsidRPr="00B47A91" w:rsidRDefault="00854225" w:rsidP="002E342B">
      <w:pPr>
        <w:pStyle w:val="ListParagraph"/>
        <w:tabs>
          <w:tab w:val="left" w:pos="1920"/>
        </w:tabs>
        <w:spacing w:before="0" w:after="60"/>
        <w:ind w:left="1920" w:right="1019" w:firstLine="0"/>
        <w:jc w:val="both"/>
        <w:rPr>
          <w:sz w:val="24"/>
          <w:szCs w:val="24"/>
        </w:rPr>
      </w:pPr>
    </w:p>
    <w:p w14:paraId="638D49E7" w14:textId="3EA6013A" w:rsidR="00854225" w:rsidRPr="00B47A91" w:rsidRDefault="00854225" w:rsidP="002E342B">
      <w:pPr>
        <w:pStyle w:val="Heading3"/>
        <w:spacing w:after="60"/>
        <w:rPr>
          <w:b w:val="0"/>
          <w:bCs/>
        </w:rPr>
      </w:pPr>
      <w:r w:rsidRPr="00B47A91">
        <w:rPr>
          <w:b w:val="0"/>
          <w:bCs/>
        </w:rPr>
        <w:t>Adjournment of meeting or debate - A motion for the adjournment of the meeting may be proposed at any time during a meeting, or for the adjournment of a debate at any time during such debate, and shall be, at once, put to the meeting by the Chairman.</w:t>
      </w:r>
    </w:p>
    <w:p w14:paraId="0189F63A" w14:textId="77777777" w:rsidR="00F62CF6" w:rsidRPr="00B47A91" w:rsidRDefault="00F62CF6" w:rsidP="002E342B">
      <w:pPr>
        <w:pStyle w:val="Heading3"/>
        <w:numPr>
          <w:ilvl w:val="0"/>
          <w:numId w:val="0"/>
        </w:numPr>
        <w:spacing w:after="60"/>
        <w:rPr>
          <w:b w:val="0"/>
          <w:bCs/>
        </w:rPr>
      </w:pPr>
    </w:p>
    <w:p w14:paraId="3E5912B6" w14:textId="77777777" w:rsidR="00854225" w:rsidRPr="00B47A91" w:rsidRDefault="00854225" w:rsidP="002E342B">
      <w:pPr>
        <w:pStyle w:val="Heading3"/>
        <w:spacing w:after="60"/>
        <w:rPr>
          <w:b w:val="0"/>
          <w:bCs/>
        </w:rPr>
      </w:pPr>
      <w:r w:rsidRPr="00B47A91">
        <w:rPr>
          <w:b w:val="0"/>
          <w:bCs/>
        </w:rPr>
        <w:t>Disorderly conduct</w:t>
      </w:r>
      <w:r w:rsidRPr="00B47A91">
        <w:t xml:space="preserve"> - </w:t>
      </w:r>
      <w:r w:rsidRPr="00B47A91">
        <w:rPr>
          <w:b w:val="0"/>
          <w:bCs/>
        </w:rPr>
        <w:t>If any member at any such</w:t>
      </w:r>
      <w:r w:rsidRPr="00B47A91">
        <w:rPr>
          <w:b w:val="0"/>
          <w:bCs/>
          <w:spacing w:val="-8"/>
        </w:rPr>
        <w:t xml:space="preserve"> </w:t>
      </w:r>
      <w:r w:rsidRPr="00B47A91">
        <w:rPr>
          <w:b w:val="0"/>
          <w:bCs/>
        </w:rPr>
        <w:t>meeting:</w:t>
      </w:r>
    </w:p>
    <w:p w14:paraId="7A2FAA41" w14:textId="77777777" w:rsidR="00854225" w:rsidRPr="00B47A91" w:rsidRDefault="00854225" w:rsidP="002E342B">
      <w:pPr>
        <w:pStyle w:val="BodyText"/>
        <w:spacing w:before="0" w:after="60"/>
        <w:ind w:hanging="927"/>
        <w:rPr>
          <w:sz w:val="24"/>
          <w:szCs w:val="24"/>
        </w:rPr>
      </w:pPr>
    </w:p>
    <w:p w14:paraId="11A36D29" w14:textId="5259F196" w:rsidR="00854225" w:rsidRPr="00B47A91" w:rsidRDefault="00854225" w:rsidP="007F7CFD">
      <w:pPr>
        <w:pStyle w:val="ListParagraph"/>
        <w:numPr>
          <w:ilvl w:val="0"/>
          <w:numId w:val="4"/>
        </w:numPr>
        <w:tabs>
          <w:tab w:val="left" w:pos="2459"/>
          <w:tab w:val="left" w:pos="2460"/>
        </w:tabs>
        <w:spacing w:before="0" w:after="60"/>
        <w:ind w:left="1134"/>
        <w:rPr>
          <w:sz w:val="24"/>
          <w:szCs w:val="24"/>
        </w:rPr>
      </w:pPr>
      <w:r w:rsidRPr="00B47A91">
        <w:rPr>
          <w:sz w:val="24"/>
          <w:szCs w:val="24"/>
        </w:rPr>
        <w:t>persistently and willfully obstructs the business of any</w:t>
      </w:r>
      <w:r w:rsidRPr="00B47A91">
        <w:rPr>
          <w:spacing w:val="-10"/>
          <w:sz w:val="24"/>
          <w:szCs w:val="24"/>
        </w:rPr>
        <w:t xml:space="preserve"> </w:t>
      </w:r>
      <w:r w:rsidR="006938FF" w:rsidRPr="00B47A91">
        <w:rPr>
          <w:sz w:val="24"/>
          <w:szCs w:val="24"/>
        </w:rPr>
        <w:t>meeting.</w:t>
      </w:r>
    </w:p>
    <w:p w14:paraId="459F86F3" w14:textId="77777777" w:rsidR="00854225" w:rsidRPr="00B47A91" w:rsidRDefault="00854225" w:rsidP="002E342B">
      <w:pPr>
        <w:pStyle w:val="BodyText"/>
        <w:spacing w:before="0" w:after="60"/>
        <w:ind w:left="1134" w:hanging="927"/>
        <w:rPr>
          <w:sz w:val="24"/>
          <w:szCs w:val="24"/>
        </w:rPr>
      </w:pPr>
    </w:p>
    <w:p w14:paraId="1408F5F1" w14:textId="135432AB" w:rsidR="00854225" w:rsidRPr="00B47A91" w:rsidRDefault="00854225" w:rsidP="007F7CFD">
      <w:pPr>
        <w:pStyle w:val="ListParagraph"/>
        <w:numPr>
          <w:ilvl w:val="0"/>
          <w:numId w:val="4"/>
        </w:numPr>
        <w:tabs>
          <w:tab w:val="left" w:pos="2459"/>
          <w:tab w:val="left" w:pos="2460"/>
        </w:tabs>
        <w:spacing w:before="0" w:after="60"/>
        <w:ind w:left="1134"/>
        <w:rPr>
          <w:sz w:val="24"/>
          <w:szCs w:val="24"/>
        </w:rPr>
      </w:pPr>
      <w:r w:rsidRPr="00B47A91">
        <w:rPr>
          <w:sz w:val="24"/>
          <w:szCs w:val="24"/>
        </w:rPr>
        <w:t>is guilty of disorderly</w:t>
      </w:r>
      <w:r w:rsidRPr="00B47A91">
        <w:rPr>
          <w:spacing w:val="-2"/>
          <w:sz w:val="24"/>
          <w:szCs w:val="24"/>
        </w:rPr>
        <w:t xml:space="preserve"> </w:t>
      </w:r>
      <w:r w:rsidR="006938FF" w:rsidRPr="00B47A91">
        <w:rPr>
          <w:sz w:val="24"/>
          <w:szCs w:val="24"/>
        </w:rPr>
        <w:t>conduct.</w:t>
      </w:r>
    </w:p>
    <w:p w14:paraId="36CFD3FA" w14:textId="77777777" w:rsidR="00854225" w:rsidRPr="00B47A91" w:rsidRDefault="00854225" w:rsidP="002E342B">
      <w:pPr>
        <w:pStyle w:val="BodyText"/>
        <w:spacing w:before="0" w:after="60"/>
        <w:ind w:left="1134" w:hanging="927"/>
        <w:rPr>
          <w:sz w:val="24"/>
          <w:szCs w:val="24"/>
        </w:rPr>
      </w:pPr>
    </w:p>
    <w:p w14:paraId="5E03E4DA" w14:textId="4BCECF1C" w:rsidR="00854225" w:rsidRPr="00B47A91" w:rsidRDefault="00854225" w:rsidP="007F7CFD">
      <w:pPr>
        <w:pStyle w:val="ListParagraph"/>
        <w:numPr>
          <w:ilvl w:val="0"/>
          <w:numId w:val="4"/>
        </w:numPr>
        <w:tabs>
          <w:tab w:val="left" w:pos="2459"/>
          <w:tab w:val="left" w:pos="2460"/>
        </w:tabs>
        <w:spacing w:before="0" w:after="60"/>
        <w:ind w:left="1134"/>
        <w:rPr>
          <w:sz w:val="24"/>
          <w:szCs w:val="24"/>
        </w:rPr>
      </w:pPr>
      <w:r w:rsidRPr="00B47A91">
        <w:rPr>
          <w:sz w:val="24"/>
          <w:szCs w:val="24"/>
        </w:rPr>
        <w:t>uses objectionable words and refuses to withdraw such</w:t>
      </w:r>
      <w:r w:rsidRPr="00B47A91">
        <w:rPr>
          <w:spacing w:val="-8"/>
          <w:sz w:val="24"/>
          <w:szCs w:val="24"/>
        </w:rPr>
        <w:t xml:space="preserve"> </w:t>
      </w:r>
      <w:r w:rsidR="006938FF" w:rsidRPr="00B47A91">
        <w:rPr>
          <w:sz w:val="24"/>
          <w:szCs w:val="24"/>
        </w:rPr>
        <w:t>words.</w:t>
      </w:r>
    </w:p>
    <w:p w14:paraId="566F6087" w14:textId="77777777" w:rsidR="00854225" w:rsidRPr="00B47A91" w:rsidRDefault="00854225" w:rsidP="002E342B">
      <w:pPr>
        <w:pStyle w:val="BodyText"/>
        <w:spacing w:before="0" w:after="60"/>
        <w:ind w:left="1134" w:hanging="927"/>
        <w:rPr>
          <w:sz w:val="24"/>
          <w:szCs w:val="24"/>
        </w:rPr>
      </w:pPr>
    </w:p>
    <w:p w14:paraId="09D6F303" w14:textId="77777777" w:rsidR="00854225" w:rsidRPr="00B47A91" w:rsidRDefault="00854225" w:rsidP="007F7CFD">
      <w:pPr>
        <w:pStyle w:val="ListParagraph"/>
        <w:numPr>
          <w:ilvl w:val="0"/>
          <w:numId w:val="4"/>
        </w:numPr>
        <w:tabs>
          <w:tab w:val="left" w:pos="2459"/>
          <w:tab w:val="left" w:pos="2460"/>
        </w:tabs>
        <w:spacing w:before="0" w:after="60"/>
        <w:ind w:left="1134" w:right="1023"/>
        <w:rPr>
          <w:sz w:val="24"/>
          <w:szCs w:val="24"/>
        </w:rPr>
      </w:pPr>
      <w:r w:rsidRPr="00B47A91">
        <w:rPr>
          <w:sz w:val="24"/>
          <w:szCs w:val="24"/>
        </w:rPr>
        <w:t>persistently and willfully refuses to conform to these Standing Orders or any one or more of them;</w:t>
      </w:r>
      <w:r w:rsidRPr="00B47A91">
        <w:rPr>
          <w:spacing w:val="-1"/>
          <w:sz w:val="24"/>
          <w:szCs w:val="24"/>
        </w:rPr>
        <w:t xml:space="preserve"> </w:t>
      </w:r>
      <w:r w:rsidRPr="00B47A91">
        <w:rPr>
          <w:sz w:val="24"/>
          <w:szCs w:val="24"/>
        </w:rPr>
        <w:t>or</w:t>
      </w:r>
    </w:p>
    <w:p w14:paraId="16357702" w14:textId="77777777" w:rsidR="00854225" w:rsidRPr="00B47A91" w:rsidRDefault="00854225" w:rsidP="002E342B">
      <w:pPr>
        <w:pStyle w:val="BodyText"/>
        <w:spacing w:before="0" w:after="60"/>
        <w:ind w:left="1134" w:hanging="927"/>
        <w:rPr>
          <w:sz w:val="24"/>
          <w:szCs w:val="24"/>
        </w:rPr>
      </w:pPr>
    </w:p>
    <w:p w14:paraId="1C23550E" w14:textId="77777777" w:rsidR="00854225" w:rsidRPr="00B47A91" w:rsidRDefault="00854225" w:rsidP="007F7CFD">
      <w:pPr>
        <w:pStyle w:val="ListParagraph"/>
        <w:numPr>
          <w:ilvl w:val="0"/>
          <w:numId w:val="4"/>
        </w:numPr>
        <w:tabs>
          <w:tab w:val="left" w:pos="2459"/>
          <w:tab w:val="left" w:pos="2460"/>
        </w:tabs>
        <w:spacing w:before="0" w:after="60"/>
        <w:ind w:left="1134"/>
        <w:rPr>
          <w:sz w:val="24"/>
          <w:szCs w:val="24"/>
        </w:rPr>
      </w:pPr>
      <w:r w:rsidRPr="00B47A91">
        <w:rPr>
          <w:sz w:val="24"/>
          <w:szCs w:val="24"/>
        </w:rPr>
        <w:t>persistently and willfully disregards the authority of the</w:t>
      </w:r>
      <w:r w:rsidRPr="00B47A91">
        <w:rPr>
          <w:spacing w:val="-10"/>
          <w:sz w:val="24"/>
          <w:szCs w:val="24"/>
        </w:rPr>
        <w:t xml:space="preserve"> </w:t>
      </w:r>
      <w:r w:rsidRPr="00B47A91">
        <w:rPr>
          <w:sz w:val="24"/>
          <w:szCs w:val="24"/>
        </w:rPr>
        <w:t>Chair; the Chairman may report to the meeting that such Member has committed an offence.</w:t>
      </w:r>
    </w:p>
    <w:p w14:paraId="1282BEF3" w14:textId="77777777" w:rsidR="00854225" w:rsidRPr="00B47A91" w:rsidRDefault="00854225" w:rsidP="002E342B">
      <w:pPr>
        <w:pStyle w:val="BodyText"/>
        <w:spacing w:before="0" w:after="60"/>
        <w:ind w:hanging="927"/>
        <w:rPr>
          <w:sz w:val="24"/>
          <w:szCs w:val="24"/>
        </w:rPr>
      </w:pPr>
    </w:p>
    <w:p w14:paraId="3CE420FB" w14:textId="77777777" w:rsidR="00854225" w:rsidRPr="00B47A91" w:rsidRDefault="00854225" w:rsidP="002E342B">
      <w:pPr>
        <w:pStyle w:val="Heading3"/>
        <w:spacing w:after="60"/>
        <w:rPr>
          <w:b w:val="0"/>
          <w:bCs/>
        </w:rPr>
      </w:pPr>
      <w:r w:rsidRPr="00B47A91">
        <w:rPr>
          <w:b w:val="0"/>
          <w:bCs/>
        </w:rPr>
        <w:t xml:space="preserve">Apology or explanation for offence - When any member has committed an offence, he shall be called upon to stand up in his place and make any explanation or apology he may think fit and, afterwards, a motion may be moved </w:t>
      </w:r>
      <w:r w:rsidRPr="00B47A91">
        <w:rPr>
          <w:b w:val="0"/>
          <w:bCs/>
          <w:i/>
        </w:rPr>
        <w:t xml:space="preserve">"that the member be suspended for the sitting of the meeting".  </w:t>
      </w:r>
      <w:r w:rsidRPr="00B47A91">
        <w:rPr>
          <w:b w:val="0"/>
          <w:bCs/>
        </w:rPr>
        <w:t>No amendment, adjournments or debate shall be allowed on such motion, which shall be immediately put by the</w:t>
      </w:r>
      <w:r w:rsidRPr="00B47A91">
        <w:rPr>
          <w:b w:val="0"/>
          <w:bCs/>
          <w:spacing w:val="-27"/>
        </w:rPr>
        <w:t xml:space="preserve"> </w:t>
      </w:r>
      <w:r w:rsidRPr="00B47A91">
        <w:rPr>
          <w:b w:val="0"/>
          <w:bCs/>
        </w:rPr>
        <w:t>Chairman.</w:t>
      </w:r>
    </w:p>
    <w:p w14:paraId="16D21993" w14:textId="77777777" w:rsidR="00854225" w:rsidRPr="00B47A91" w:rsidRDefault="00854225" w:rsidP="002E342B">
      <w:pPr>
        <w:pStyle w:val="BodyText"/>
        <w:spacing w:before="0" w:after="60"/>
        <w:ind w:hanging="927"/>
        <w:rPr>
          <w:sz w:val="24"/>
          <w:szCs w:val="24"/>
        </w:rPr>
      </w:pPr>
    </w:p>
    <w:p w14:paraId="152BCE75" w14:textId="77777777" w:rsidR="00854225" w:rsidRPr="00B47A91" w:rsidRDefault="00854225" w:rsidP="002E342B">
      <w:pPr>
        <w:pStyle w:val="Heading3"/>
        <w:spacing w:after="60"/>
        <w:rPr>
          <w:b w:val="0"/>
          <w:bCs/>
        </w:rPr>
      </w:pPr>
      <w:r w:rsidRPr="00B47A91">
        <w:rPr>
          <w:b w:val="0"/>
          <w:bCs/>
        </w:rPr>
        <w:t xml:space="preserve">Suspension - If any member be suspended, his suspension on the first occasion shall be for the remainder of that sitting; on the second occasion for the sitting of two consecutive meetings; and on </w:t>
      </w:r>
      <w:r w:rsidRPr="00B47A91">
        <w:rPr>
          <w:b w:val="0"/>
          <w:bCs/>
        </w:rPr>
        <w:lastRenderedPageBreak/>
        <w:t>the third occasion may, in the case of a member of the State Congress, Board of Directors or Sub-Branch Committees, have his seat thereon declared</w:t>
      </w:r>
      <w:r w:rsidRPr="00B47A91">
        <w:rPr>
          <w:b w:val="0"/>
          <w:bCs/>
          <w:spacing w:val="-2"/>
        </w:rPr>
        <w:t xml:space="preserve"> </w:t>
      </w:r>
      <w:r w:rsidRPr="00B47A91">
        <w:rPr>
          <w:b w:val="0"/>
          <w:bCs/>
        </w:rPr>
        <w:t>vacant.</w:t>
      </w:r>
    </w:p>
    <w:p w14:paraId="4C9C1EDE" w14:textId="77777777" w:rsidR="00854225" w:rsidRPr="00B47A91" w:rsidRDefault="00854225" w:rsidP="002E342B">
      <w:pPr>
        <w:pStyle w:val="BodyText"/>
        <w:spacing w:before="0" w:after="60"/>
        <w:ind w:hanging="927"/>
        <w:rPr>
          <w:sz w:val="24"/>
          <w:szCs w:val="24"/>
        </w:rPr>
      </w:pPr>
    </w:p>
    <w:p w14:paraId="1C59059D" w14:textId="77777777" w:rsidR="00854225" w:rsidRPr="00B47A91" w:rsidRDefault="00854225" w:rsidP="002E342B">
      <w:pPr>
        <w:pStyle w:val="Heading3"/>
        <w:spacing w:after="60"/>
        <w:rPr>
          <w:b w:val="0"/>
          <w:bCs/>
        </w:rPr>
      </w:pPr>
      <w:r w:rsidRPr="00B47A91">
        <w:rPr>
          <w:b w:val="0"/>
          <w:bCs/>
        </w:rPr>
        <w:t>Points of Order - In all cases where a point of order is raised, the member raising the same shall state his point of order clearly and distinctly and with the omission of irrelevant details. If a member is speaking, such member shall take his seat until the point of order is decided.  The Chairman shall decide the matter promptly, and his decision shall be final, unless his ruling is disagreed with. Points of order shall deal with the conduct or procedure of the debate.  The member rising to put the point of order shall be required to prove one or more of the following</w:t>
      </w:r>
      <w:r w:rsidRPr="00B47A91">
        <w:rPr>
          <w:b w:val="0"/>
          <w:bCs/>
          <w:spacing w:val="-9"/>
        </w:rPr>
        <w:t xml:space="preserve"> </w:t>
      </w:r>
      <w:r w:rsidRPr="00B47A91">
        <w:rPr>
          <w:b w:val="0"/>
          <w:bCs/>
        </w:rPr>
        <w:t>that:</w:t>
      </w:r>
    </w:p>
    <w:p w14:paraId="1E391F25" w14:textId="77777777" w:rsidR="00854225" w:rsidRPr="00B47A91" w:rsidRDefault="00854225" w:rsidP="002E342B">
      <w:pPr>
        <w:pStyle w:val="BodyText"/>
        <w:spacing w:before="0" w:after="60"/>
        <w:ind w:hanging="927"/>
        <w:rPr>
          <w:sz w:val="24"/>
          <w:szCs w:val="24"/>
        </w:rPr>
      </w:pPr>
    </w:p>
    <w:p w14:paraId="106C9062" w14:textId="1B659CD8" w:rsidR="00854225" w:rsidRPr="00B47A91" w:rsidRDefault="00854225" w:rsidP="007F7CFD">
      <w:pPr>
        <w:pStyle w:val="ListParagraph"/>
        <w:numPr>
          <w:ilvl w:val="0"/>
          <w:numId w:val="5"/>
        </w:numPr>
        <w:tabs>
          <w:tab w:val="left" w:pos="2459"/>
          <w:tab w:val="left" w:pos="2460"/>
        </w:tabs>
        <w:spacing w:before="0" w:after="60"/>
        <w:ind w:left="1134"/>
        <w:rPr>
          <w:sz w:val="24"/>
          <w:szCs w:val="24"/>
        </w:rPr>
      </w:pPr>
      <w:r w:rsidRPr="00B47A91">
        <w:rPr>
          <w:sz w:val="24"/>
          <w:szCs w:val="24"/>
        </w:rPr>
        <w:t>the speaker is using unacceptable</w:t>
      </w:r>
      <w:r w:rsidRPr="00B47A91">
        <w:rPr>
          <w:spacing w:val="-2"/>
          <w:sz w:val="24"/>
          <w:szCs w:val="24"/>
        </w:rPr>
        <w:t xml:space="preserve"> </w:t>
      </w:r>
      <w:r w:rsidR="006938FF" w:rsidRPr="00B47A91">
        <w:rPr>
          <w:sz w:val="24"/>
          <w:szCs w:val="24"/>
        </w:rPr>
        <w:t>language.</w:t>
      </w:r>
    </w:p>
    <w:p w14:paraId="2FEBAD16" w14:textId="77777777" w:rsidR="00854225" w:rsidRPr="00B47A91" w:rsidRDefault="00854225" w:rsidP="002E342B">
      <w:pPr>
        <w:pStyle w:val="BodyText"/>
        <w:spacing w:before="0" w:after="60"/>
        <w:ind w:left="1134" w:hanging="927"/>
        <w:rPr>
          <w:sz w:val="24"/>
          <w:szCs w:val="24"/>
        </w:rPr>
      </w:pPr>
    </w:p>
    <w:p w14:paraId="7F5BE248" w14:textId="18E6BD9C" w:rsidR="00854225" w:rsidRPr="00B47A91" w:rsidRDefault="00854225" w:rsidP="007F7CFD">
      <w:pPr>
        <w:pStyle w:val="ListParagraph"/>
        <w:numPr>
          <w:ilvl w:val="0"/>
          <w:numId w:val="5"/>
        </w:numPr>
        <w:tabs>
          <w:tab w:val="left" w:pos="2459"/>
          <w:tab w:val="left" w:pos="2460"/>
        </w:tabs>
        <w:spacing w:before="0" w:after="60"/>
        <w:ind w:left="1134"/>
        <w:rPr>
          <w:sz w:val="24"/>
          <w:szCs w:val="24"/>
        </w:rPr>
      </w:pPr>
      <w:r w:rsidRPr="00B47A91">
        <w:rPr>
          <w:sz w:val="24"/>
          <w:szCs w:val="24"/>
        </w:rPr>
        <w:t>he is digressing from the</w:t>
      </w:r>
      <w:r w:rsidRPr="00B47A91">
        <w:rPr>
          <w:spacing w:val="-4"/>
          <w:sz w:val="24"/>
          <w:szCs w:val="24"/>
        </w:rPr>
        <w:t xml:space="preserve"> </w:t>
      </w:r>
      <w:r w:rsidR="006938FF" w:rsidRPr="00B47A91">
        <w:rPr>
          <w:sz w:val="24"/>
          <w:szCs w:val="24"/>
        </w:rPr>
        <w:t>question.</w:t>
      </w:r>
    </w:p>
    <w:p w14:paraId="0304D454" w14:textId="77777777" w:rsidR="00854225" w:rsidRPr="00B47A91" w:rsidRDefault="00854225" w:rsidP="002E342B">
      <w:pPr>
        <w:pStyle w:val="BodyText"/>
        <w:spacing w:before="0" w:after="60"/>
        <w:ind w:left="1134" w:hanging="927"/>
        <w:rPr>
          <w:sz w:val="24"/>
          <w:szCs w:val="24"/>
        </w:rPr>
      </w:pPr>
    </w:p>
    <w:p w14:paraId="6B524AD8" w14:textId="77777777" w:rsidR="00854225" w:rsidRPr="00B47A91" w:rsidRDefault="00854225" w:rsidP="007F7CFD">
      <w:pPr>
        <w:pStyle w:val="ListParagraph"/>
        <w:numPr>
          <w:ilvl w:val="0"/>
          <w:numId w:val="5"/>
        </w:numPr>
        <w:tabs>
          <w:tab w:val="left" w:pos="2459"/>
          <w:tab w:val="left" w:pos="2460"/>
        </w:tabs>
        <w:spacing w:before="0" w:after="60"/>
        <w:ind w:left="1134"/>
        <w:rPr>
          <w:sz w:val="24"/>
          <w:szCs w:val="24"/>
        </w:rPr>
      </w:pPr>
      <w:r w:rsidRPr="00B47A91">
        <w:rPr>
          <w:sz w:val="24"/>
          <w:szCs w:val="24"/>
        </w:rPr>
        <w:t>he is transgressing some Rule of RSLWA or Sub-Branch;</w:t>
      </w:r>
      <w:r w:rsidRPr="00B47A91">
        <w:rPr>
          <w:spacing w:val="-5"/>
          <w:sz w:val="24"/>
          <w:szCs w:val="24"/>
        </w:rPr>
        <w:t xml:space="preserve"> </w:t>
      </w:r>
      <w:r w:rsidRPr="00B47A91">
        <w:rPr>
          <w:sz w:val="24"/>
          <w:szCs w:val="24"/>
        </w:rPr>
        <w:t>or</w:t>
      </w:r>
    </w:p>
    <w:p w14:paraId="4F0E2061" w14:textId="77777777" w:rsidR="00854225" w:rsidRPr="00B47A91" w:rsidRDefault="00854225" w:rsidP="002E342B">
      <w:pPr>
        <w:pStyle w:val="BodyText"/>
        <w:spacing w:before="0" w:after="60"/>
        <w:ind w:left="1134" w:hanging="927"/>
        <w:rPr>
          <w:sz w:val="24"/>
          <w:szCs w:val="24"/>
        </w:rPr>
      </w:pPr>
    </w:p>
    <w:p w14:paraId="6BFD06F9" w14:textId="77777777" w:rsidR="00854225" w:rsidRPr="00B47A91" w:rsidRDefault="00854225" w:rsidP="007F7CFD">
      <w:pPr>
        <w:pStyle w:val="ListParagraph"/>
        <w:numPr>
          <w:ilvl w:val="0"/>
          <w:numId w:val="5"/>
        </w:numPr>
        <w:tabs>
          <w:tab w:val="left" w:pos="2460"/>
        </w:tabs>
        <w:spacing w:before="0" w:after="60"/>
        <w:ind w:left="1134" w:right="1022"/>
        <w:jc w:val="both"/>
        <w:rPr>
          <w:sz w:val="24"/>
          <w:szCs w:val="24"/>
        </w:rPr>
      </w:pPr>
      <w:r w:rsidRPr="00B47A91">
        <w:rPr>
          <w:sz w:val="24"/>
          <w:szCs w:val="24"/>
        </w:rPr>
        <w:t xml:space="preserve">he is infringing the Standing Orders or, in the absence of a Standing Order relating to the point of order, is acting contrary to the general custom of debate. Points of correction, such as a protest that a speaker is not stating the truth, are not </w:t>
      </w:r>
      <w:r w:rsidRPr="00B47A91">
        <w:rPr>
          <w:i/>
          <w:sz w:val="24"/>
          <w:szCs w:val="24"/>
        </w:rPr>
        <w:t>Points of</w:t>
      </w:r>
      <w:r w:rsidRPr="00B47A91">
        <w:rPr>
          <w:i/>
          <w:spacing w:val="-2"/>
          <w:sz w:val="24"/>
          <w:szCs w:val="24"/>
        </w:rPr>
        <w:t xml:space="preserve"> </w:t>
      </w:r>
      <w:r w:rsidRPr="00B47A91">
        <w:rPr>
          <w:i/>
          <w:sz w:val="24"/>
          <w:szCs w:val="24"/>
        </w:rPr>
        <w:t>Order</w:t>
      </w:r>
      <w:r w:rsidRPr="00B47A91">
        <w:rPr>
          <w:sz w:val="24"/>
          <w:szCs w:val="24"/>
        </w:rPr>
        <w:t>.</w:t>
      </w:r>
    </w:p>
    <w:p w14:paraId="65016136" w14:textId="77777777" w:rsidR="00854225" w:rsidRPr="00B47A91" w:rsidRDefault="00854225" w:rsidP="002E342B">
      <w:pPr>
        <w:pStyle w:val="BodyText"/>
        <w:spacing w:before="0" w:after="60"/>
        <w:ind w:hanging="927"/>
        <w:rPr>
          <w:sz w:val="24"/>
          <w:szCs w:val="24"/>
        </w:rPr>
      </w:pPr>
    </w:p>
    <w:p w14:paraId="00FB3E0C" w14:textId="77777777" w:rsidR="00854225" w:rsidRPr="00B47A91" w:rsidRDefault="00854225" w:rsidP="002E342B">
      <w:pPr>
        <w:pStyle w:val="Heading3"/>
        <w:spacing w:after="60"/>
        <w:jc w:val="both"/>
        <w:rPr>
          <w:b w:val="0"/>
          <w:bCs/>
        </w:rPr>
      </w:pPr>
      <w:r w:rsidRPr="00B47A91">
        <w:rPr>
          <w:b w:val="0"/>
          <w:bCs/>
        </w:rPr>
        <w:t xml:space="preserve">Disagreement with Chairman's ruling - When a motion is moved and seconded </w:t>
      </w:r>
      <w:r w:rsidRPr="00B47A91">
        <w:rPr>
          <w:b w:val="0"/>
          <w:bCs/>
          <w:i/>
        </w:rPr>
        <w:t xml:space="preserve">"that the Chairman's ruling be disagreed with", </w:t>
      </w:r>
      <w:r w:rsidRPr="00B47A91">
        <w:rPr>
          <w:b w:val="0"/>
          <w:bCs/>
        </w:rPr>
        <w:t>the Chairman shall forthwith leave the Chair and the debate on the original question then before the Chair shall be suspended.  Another Chairman shall then be appointed by the meeting and the question "</w:t>
      </w:r>
      <w:r w:rsidRPr="00B47A91">
        <w:rPr>
          <w:b w:val="0"/>
          <w:bCs/>
          <w:i/>
        </w:rPr>
        <w:t xml:space="preserve">that the Chairman's ruling be disagreed with" </w:t>
      </w:r>
      <w:r w:rsidRPr="00B47A91">
        <w:rPr>
          <w:b w:val="0"/>
          <w:bCs/>
        </w:rPr>
        <w:t>shall be discussed and decided, after which the former Chairman shall resume the Chair and the debate on the original question shall be proceeded with as if the same had not been</w:t>
      </w:r>
      <w:r w:rsidRPr="00B47A91">
        <w:rPr>
          <w:b w:val="0"/>
          <w:bCs/>
          <w:spacing w:val="-12"/>
        </w:rPr>
        <w:t xml:space="preserve"> </w:t>
      </w:r>
      <w:r w:rsidRPr="00B47A91">
        <w:rPr>
          <w:b w:val="0"/>
          <w:bCs/>
        </w:rPr>
        <w:t>suspended.</w:t>
      </w:r>
    </w:p>
    <w:p w14:paraId="4187F547" w14:textId="77777777" w:rsidR="00854225" w:rsidRPr="00B47A91" w:rsidRDefault="00854225" w:rsidP="002E342B">
      <w:pPr>
        <w:spacing w:after="60" w:line="240" w:lineRule="auto"/>
        <w:ind w:hanging="927"/>
        <w:jc w:val="both"/>
        <w:rPr>
          <w:rFonts w:ascii="Times New Roman" w:hAnsi="Times New Roman" w:cs="Times New Roman"/>
          <w:bCs/>
          <w:sz w:val="24"/>
          <w:szCs w:val="24"/>
        </w:rPr>
      </w:pPr>
    </w:p>
    <w:p w14:paraId="17D97100" w14:textId="77777777" w:rsidR="00854225" w:rsidRPr="00B47A91" w:rsidRDefault="00854225" w:rsidP="002E342B">
      <w:pPr>
        <w:pStyle w:val="BodyText"/>
        <w:spacing w:before="0" w:after="60"/>
        <w:ind w:hanging="927"/>
        <w:rPr>
          <w:bCs/>
          <w:sz w:val="24"/>
          <w:szCs w:val="24"/>
        </w:rPr>
      </w:pPr>
    </w:p>
    <w:p w14:paraId="0BD0C187" w14:textId="77777777" w:rsidR="00854225" w:rsidRPr="00B47A91" w:rsidRDefault="00854225" w:rsidP="002E342B">
      <w:pPr>
        <w:pStyle w:val="Heading3"/>
        <w:spacing w:after="60"/>
        <w:rPr>
          <w:b w:val="0"/>
          <w:bCs/>
        </w:rPr>
      </w:pPr>
      <w:r w:rsidRPr="00B47A91">
        <w:rPr>
          <w:b w:val="0"/>
          <w:bCs/>
        </w:rPr>
        <w:t>Suspension of Standing Orders - It shall be competent, by a two-thirds majority vote of the members present and voting, to suspend the Standing Orders, provided the effects of such suspension shall not be the amendment of these By-Laws or RSLWA Rules, and provided, further, that the suspension of the Standing Orders shall be limited in its operation to the particular purpose for which the suspension has been sought.</w:t>
      </w:r>
    </w:p>
    <w:p w14:paraId="629D182E" w14:textId="77777777" w:rsidR="00854225" w:rsidRPr="00B47A91" w:rsidRDefault="00854225" w:rsidP="002E342B">
      <w:pPr>
        <w:pStyle w:val="BodyText"/>
        <w:spacing w:before="0" w:after="60"/>
        <w:ind w:hanging="927"/>
        <w:rPr>
          <w:sz w:val="24"/>
          <w:szCs w:val="24"/>
        </w:rPr>
      </w:pPr>
    </w:p>
    <w:p w14:paraId="3FB58922" w14:textId="77777777" w:rsidR="00854225" w:rsidRPr="00B47A91" w:rsidRDefault="00854225" w:rsidP="002E342B">
      <w:pPr>
        <w:pStyle w:val="Heading3"/>
        <w:spacing w:after="60"/>
        <w:rPr>
          <w:b w:val="0"/>
          <w:bCs/>
        </w:rPr>
      </w:pPr>
      <w:r w:rsidRPr="00B47A91">
        <w:rPr>
          <w:b w:val="0"/>
          <w:bCs/>
        </w:rPr>
        <w:t>Re-committing Resolution - No resolution passed by a meeting shall be again debated or re-committed at the same meeting unless two-thirds of the members present and entitled to vote so</w:t>
      </w:r>
      <w:r w:rsidRPr="00B47A91">
        <w:rPr>
          <w:b w:val="0"/>
          <w:bCs/>
          <w:spacing w:val="-4"/>
        </w:rPr>
        <w:t xml:space="preserve"> </w:t>
      </w:r>
      <w:r w:rsidRPr="00B47A91">
        <w:rPr>
          <w:b w:val="0"/>
          <w:bCs/>
        </w:rPr>
        <w:t>agree.</w:t>
      </w:r>
    </w:p>
    <w:p w14:paraId="325AB0D3" w14:textId="77777777" w:rsidR="00854225" w:rsidRPr="00B47A91" w:rsidRDefault="00854225" w:rsidP="002E342B">
      <w:pPr>
        <w:pStyle w:val="BodyText"/>
        <w:spacing w:before="0" w:after="60"/>
        <w:ind w:hanging="927"/>
        <w:rPr>
          <w:sz w:val="24"/>
          <w:szCs w:val="24"/>
        </w:rPr>
      </w:pPr>
    </w:p>
    <w:p w14:paraId="5C3E4F77" w14:textId="77777777" w:rsidR="00854225" w:rsidRPr="00B47A91" w:rsidRDefault="00854225" w:rsidP="002E342B">
      <w:pPr>
        <w:pStyle w:val="Heading3"/>
        <w:spacing w:after="60"/>
        <w:rPr>
          <w:b w:val="0"/>
          <w:bCs/>
        </w:rPr>
      </w:pPr>
      <w:r w:rsidRPr="00B47A91">
        <w:rPr>
          <w:b w:val="0"/>
          <w:bCs/>
        </w:rPr>
        <w:t>Objection to validity of vote - Subject to these Standing Orders, the Chairman shall be sole and absolute judge as to the validity of any vote cast on any question, and unless objection to the validity of any vote is raised immediately after the Chairman has declared the result of the vote thereon, its validity cannot be again raised at any subsequent stage of the</w:t>
      </w:r>
      <w:r w:rsidRPr="00B47A91">
        <w:rPr>
          <w:b w:val="0"/>
          <w:bCs/>
          <w:spacing w:val="-4"/>
        </w:rPr>
        <w:t xml:space="preserve"> </w:t>
      </w:r>
      <w:r w:rsidRPr="00B47A91">
        <w:rPr>
          <w:b w:val="0"/>
          <w:bCs/>
        </w:rPr>
        <w:t>meeting.</w:t>
      </w:r>
    </w:p>
    <w:p w14:paraId="7E59837F" w14:textId="77777777" w:rsidR="00965E91" w:rsidRPr="00524EAA" w:rsidRDefault="00B73B93" w:rsidP="00965E91">
      <w:pPr>
        <w:ind w:firstLine="720"/>
        <w:rPr>
          <w:b/>
          <w:bCs/>
          <w:sz w:val="24"/>
          <w:szCs w:val="24"/>
        </w:rPr>
      </w:pPr>
      <w:r>
        <w:rPr>
          <w:rFonts w:ascii="Times New Roman" w:hAnsi="Times New Roman" w:cs="Times New Roman"/>
          <w:color w:val="463C2A"/>
          <w:kern w:val="36"/>
          <w:sz w:val="24"/>
          <w:szCs w:val="24"/>
          <w:lang w:eastAsia="en-AU"/>
        </w:rPr>
        <w:br w:type="page"/>
      </w:r>
    </w:p>
    <w:p w14:paraId="1F4B3BCD" w14:textId="77777777" w:rsidR="00965E91" w:rsidRDefault="00965E91" w:rsidP="00965E91">
      <w:pPr>
        <w:spacing w:after="120" w:line="240" w:lineRule="auto"/>
        <w:jc w:val="center"/>
        <w:rPr>
          <w:rFonts w:ascii="Times New Roman" w:hAnsi="Times New Roman" w:cs="Times New Roman"/>
          <w:b/>
          <w:bCs/>
          <w:sz w:val="24"/>
          <w:szCs w:val="24"/>
        </w:rPr>
      </w:pPr>
    </w:p>
    <w:p w14:paraId="4B169BAB" w14:textId="6A176A05" w:rsidR="00965E91" w:rsidRPr="00040F8F" w:rsidRDefault="00965E91" w:rsidP="00040F8F">
      <w:pPr>
        <w:pStyle w:val="Heading1"/>
      </w:pPr>
      <w:bookmarkStart w:id="8" w:name="_Toc179614524"/>
      <w:r w:rsidRPr="00040F8F">
        <w:t>FLAG PROTOCOL</w:t>
      </w:r>
      <w:bookmarkEnd w:id="8"/>
    </w:p>
    <w:p w14:paraId="06B6F37D" w14:textId="77777777" w:rsidR="0002127D" w:rsidRDefault="0002127D" w:rsidP="0002127D">
      <w:pPr>
        <w:spacing w:after="120" w:line="240" w:lineRule="auto"/>
        <w:rPr>
          <w:rFonts w:ascii="Times New Roman" w:hAnsi="Times New Roman" w:cs="Times New Roman"/>
          <w:b/>
          <w:bCs/>
          <w:sz w:val="24"/>
          <w:szCs w:val="24"/>
        </w:rPr>
      </w:pPr>
    </w:p>
    <w:p w14:paraId="77AF5E47" w14:textId="7E4A62A3" w:rsidR="00965E91" w:rsidRPr="00965E91" w:rsidRDefault="00965E91" w:rsidP="0002127D">
      <w:pPr>
        <w:spacing w:after="120" w:line="240" w:lineRule="auto"/>
        <w:rPr>
          <w:rFonts w:ascii="Times New Roman" w:hAnsi="Times New Roman" w:cs="Times New Roman"/>
          <w:b/>
          <w:bCs/>
          <w:sz w:val="24"/>
          <w:szCs w:val="24"/>
        </w:rPr>
      </w:pPr>
      <w:r w:rsidRPr="00965E91">
        <w:rPr>
          <w:rFonts w:ascii="Times New Roman" w:hAnsi="Times New Roman" w:cs="Times New Roman"/>
          <w:b/>
          <w:bCs/>
          <w:sz w:val="24"/>
          <w:szCs w:val="24"/>
        </w:rPr>
        <w:t>Order of Precedence</w:t>
      </w:r>
    </w:p>
    <w:p w14:paraId="1DC0CA26" w14:textId="77777777" w:rsidR="00965E91" w:rsidRPr="00965E91" w:rsidRDefault="00965E91" w:rsidP="00965E91">
      <w:pPr>
        <w:spacing w:after="120" w:line="240" w:lineRule="auto"/>
        <w:rPr>
          <w:rFonts w:ascii="Times New Roman" w:hAnsi="Times New Roman" w:cs="Times New Roman"/>
          <w:b/>
          <w:bCs/>
          <w:sz w:val="24"/>
          <w:szCs w:val="24"/>
        </w:rPr>
      </w:pPr>
    </w:p>
    <w:p w14:paraId="0817CD21" w14:textId="42A35367" w:rsidR="00965E91" w:rsidRPr="00965E91" w:rsidRDefault="00965E91" w:rsidP="00965E91">
      <w:pPr>
        <w:spacing w:after="120" w:line="240" w:lineRule="auto"/>
        <w:rPr>
          <w:rFonts w:ascii="Times New Roman" w:hAnsi="Times New Roman" w:cs="Times New Roman"/>
          <w:sz w:val="24"/>
          <w:szCs w:val="24"/>
        </w:rPr>
      </w:pPr>
      <w:r w:rsidRPr="00965E91">
        <w:rPr>
          <w:rFonts w:ascii="Times New Roman" w:hAnsi="Times New Roman" w:cs="Times New Roman"/>
          <w:sz w:val="24"/>
          <w:szCs w:val="24"/>
        </w:rPr>
        <w:t>The Australian National Flag takes precedence over all national flags</w:t>
      </w:r>
      <w:r>
        <w:rPr>
          <w:rFonts w:ascii="Times New Roman" w:hAnsi="Times New Roman" w:cs="Times New Roman"/>
          <w:sz w:val="24"/>
          <w:szCs w:val="24"/>
        </w:rPr>
        <w:t xml:space="preserve"> </w:t>
      </w:r>
      <w:r w:rsidRPr="00965E91">
        <w:rPr>
          <w:rFonts w:ascii="Times New Roman" w:hAnsi="Times New Roman" w:cs="Times New Roman"/>
          <w:sz w:val="24"/>
          <w:szCs w:val="24"/>
        </w:rPr>
        <w:t>when it is flown in Australia or Australian Territory.</w:t>
      </w:r>
    </w:p>
    <w:p w14:paraId="6ECC6FE0" w14:textId="6AF80037" w:rsidR="00965E91" w:rsidRPr="00965E91" w:rsidRDefault="00965E91" w:rsidP="00965E91">
      <w:pPr>
        <w:spacing w:after="120" w:line="240" w:lineRule="auto"/>
        <w:rPr>
          <w:rFonts w:ascii="Times New Roman" w:hAnsi="Times New Roman" w:cs="Times New Roman"/>
          <w:sz w:val="24"/>
          <w:szCs w:val="24"/>
        </w:rPr>
      </w:pPr>
      <w:r w:rsidRPr="00965E91">
        <w:rPr>
          <w:rFonts w:ascii="Times New Roman" w:hAnsi="Times New Roman" w:cs="Times New Roman"/>
          <w:sz w:val="24"/>
          <w:szCs w:val="24"/>
        </w:rPr>
        <w:t xml:space="preserve">After the Australian National Flag, the order of precedence of flags </w:t>
      </w:r>
      <w:r>
        <w:rPr>
          <w:rFonts w:ascii="Times New Roman" w:hAnsi="Times New Roman" w:cs="Times New Roman"/>
          <w:sz w:val="24"/>
          <w:szCs w:val="24"/>
        </w:rPr>
        <w:t>are</w:t>
      </w:r>
      <w:r w:rsidR="001A76BF">
        <w:rPr>
          <w:rFonts w:ascii="Times New Roman" w:hAnsi="Times New Roman" w:cs="Times New Roman"/>
          <w:sz w:val="24"/>
          <w:szCs w:val="24"/>
        </w:rPr>
        <w:t>,</w:t>
      </w:r>
      <w:r w:rsidRPr="00965E91">
        <w:rPr>
          <w:rFonts w:ascii="Times New Roman" w:hAnsi="Times New Roman" w:cs="Times New Roman"/>
          <w:sz w:val="24"/>
          <w:szCs w:val="24"/>
        </w:rPr>
        <w:t xml:space="preserve"> national flag of other nations, state and territory flags, other Australian flags prescribed by the Flags Act 1953, ensigns and pennants.</w:t>
      </w:r>
    </w:p>
    <w:p w14:paraId="1EED976A" w14:textId="65584F0A" w:rsidR="00965E91" w:rsidRDefault="00965E91" w:rsidP="00965E91">
      <w:pPr>
        <w:spacing w:after="120" w:line="240" w:lineRule="auto"/>
        <w:rPr>
          <w:rFonts w:ascii="Times New Roman" w:hAnsi="Times New Roman" w:cs="Times New Roman"/>
          <w:sz w:val="24"/>
          <w:szCs w:val="24"/>
        </w:rPr>
      </w:pPr>
      <w:r w:rsidRPr="00965E91">
        <w:rPr>
          <w:rFonts w:ascii="Times New Roman" w:hAnsi="Times New Roman" w:cs="Times New Roman"/>
          <w:sz w:val="24"/>
          <w:szCs w:val="24"/>
        </w:rPr>
        <w:t>The Australian National Flag should not normally be flown in a position inferior to any other flag or ensign and should not be smaller than any other flag or ensign.</w:t>
      </w:r>
    </w:p>
    <w:p w14:paraId="07DD1192" w14:textId="77777777" w:rsidR="00965E91" w:rsidRPr="00965E91" w:rsidRDefault="00965E91" w:rsidP="00965E91">
      <w:pPr>
        <w:spacing w:after="120" w:line="240" w:lineRule="auto"/>
        <w:rPr>
          <w:rFonts w:ascii="Times New Roman" w:hAnsi="Times New Roman" w:cs="Times New Roman"/>
          <w:sz w:val="24"/>
          <w:szCs w:val="24"/>
        </w:rPr>
      </w:pPr>
    </w:p>
    <w:p w14:paraId="0D575E1C" w14:textId="77777777" w:rsidR="00965E91" w:rsidRPr="00965E91" w:rsidRDefault="00965E91" w:rsidP="00965E91">
      <w:pPr>
        <w:spacing w:after="120" w:line="240" w:lineRule="auto"/>
        <w:jc w:val="center"/>
        <w:rPr>
          <w:rFonts w:ascii="Times New Roman" w:hAnsi="Times New Roman" w:cs="Times New Roman"/>
          <w:b/>
          <w:bCs/>
          <w:sz w:val="24"/>
          <w:szCs w:val="24"/>
        </w:rPr>
      </w:pPr>
      <w:r w:rsidRPr="00965E91">
        <w:rPr>
          <w:rFonts w:ascii="Times New Roman" w:hAnsi="Times New Roman" w:cs="Times New Roman"/>
          <w:b/>
          <w:bCs/>
          <w:sz w:val="24"/>
          <w:szCs w:val="24"/>
        </w:rPr>
        <w:t>Flag Protocol for the Australian Flag on ANZAC Day</w:t>
      </w:r>
    </w:p>
    <w:p w14:paraId="0EBB8BAD" w14:textId="77777777" w:rsidR="00965E91" w:rsidRPr="00965E91" w:rsidRDefault="00965E91" w:rsidP="00965E91">
      <w:pPr>
        <w:spacing w:after="120" w:line="240" w:lineRule="auto"/>
        <w:rPr>
          <w:rFonts w:ascii="Times New Roman" w:hAnsi="Times New Roman" w:cs="Times New Roman"/>
          <w:sz w:val="24"/>
          <w:szCs w:val="24"/>
        </w:rPr>
      </w:pPr>
      <w:r w:rsidRPr="00965E91">
        <w:rPr>
          <w:rFonts w:ascii="Times New Roman" w:hAnsi="Times New Roman" w:cs="Times New Roman"/>
          <w:sz w:val="24"/>
          <w:szCs w:val="24"/>
        </w:rPr>
        <w:t>In the morning, the flag is raised to the masthead then immediately lowered to half-mast.</w:t>
      </w:r>
    </w:p>
    <w:p w14:paraId="731EDE06" w14:textId="77777777" w:rsidR="00965E91" w:rsidRPr="00965E91" w:rsidRDefault="00965E91" w:rsidP="00965E91">
      <w:pPr>
        <w:spacing w:after="120" w:line="240" w:lineRule="auto"/>
        <w:rPr>
          <w:rFonts w:ascii="Times New Roman" w:hAnsi="Times New Roman" w:cs="Times New Roman"/>
          <w:sz w:val="24"/>
          <w:szCs w:val="24"/>
        </w:rPr>
      </w:pPr>
      <w:r w:rsidRPr="00965E91">
        <w:rPr>
          <w:rFonts w:ascii="Times New Roman" w:hAnsi="Times New Roman" w:cs="Times New Roman"/>
          <w:sz w:val="24"/>
          <w:szCs w:val="24"/>
        </w:rPr>
        <w:t>On the first note of Reveille (sometimes referred to as the Rouse), the flag is raised smartly to the masthead.</w:t>
      </w:r>
    </w:p>
    <w:p w14:paraId="0238833F" w14:textId="46F7C6D6" w:rsidR="00965E91" w:rsidRDefault="00965E91" w:rsidP="00965E91">
      <w:pPr>
        <w:spacing w:after="120" w:line="240" w:lineRule="auto"/>
        <w:rPr>
          <w:rFonts w:ascii="Times New Roman" w:hAnsi="Times New Roman" w:cs="Times New Roman"/>
          <w:sz w:val="24"/>
          <w:szCs w:val="24"/>
        </w:rPr>
      </w:pPr>
      <w:r w:rsidRPr="00965E91">
        <w:rPr>
          <w:rFonts w:ascii="Times New Roman" w:hAnsi="Times New Roman" w:cs="Times New Roman"/>
          <w:sz w:val="24"/>
          <w:szCs w:val="24"/>
        </w:rPr>
        <w:t xml:space="preserve">After the ceremony, the flag is returned to the </w:t>
      </w:r>
      <w:r w:rsidRPr="00965E91">
        <w:rPr>
          <w:rFonts w:ascii="Times New Roman" w:hAnsi="Times New Roman" w:cs="Times New Roman"/>
          <w:b/>
          <w:bCs/>
          <w:sz w:val="24"/>
          <w:szCs w:val="24"/>
        </w:rPr>
        <w:t>half-mast</w:t>
      </w:r>
      <w:r w:rsidRPr="00965E91">
        <w:rPr>
          <w:rFonts w:ascii="Times New Roman" w:hAnsi="Times New Roman" w:cs="Times New Roman"/>
          <w:sz w:val="24"/>
          <w:szCs w:val="24"/>
        </w:rPr>
        <w:t xml:space="preserve"> until noon, when it is raised to the masthead until sunset.</w:t>
      </w:r>
    </w:p>
    <w:p w14:paraId="2A93CD72" w14:textId="77777777" w:rsidR="00965E91" w:rsidRPr="00965E91" w:rsidRDefault="00965E91" w:rsidP="00965E91">
      <w:pPr>
        <w:spacing w:after="120" w:line="240" w:lineRule="auto"/>
        <w:rPr>
          <w:rFonts w:ascii="Times New Roman" w:hAnsi="Times New Roman" w:cs="Times New Roman"/>
          <w:sz w:val="24"/>
          <w:szCs w:val="24"/>
        </w:rPr>
      </w:pPr>
    </w:p>
    <w:p w14:paraId="6D718907" w14:textId="77777777" w:rsidR="00965E91" w:rsidRPr="00965E91" w:rsidRDefault="00965E91" w:rsidP="00965E91">
      <w:pPr>
        <w:spacing w:after="120" w:line="240" w:lineRule="auto"/>
        <w:jc w:val="center"/>
        <w:rPr>
          <w:rFonts w:ascii="Times New Roman" w:hAnsi="Times New Roman" w:cs="Times New Roman"/>
          <w:b/>
          <w:bCs/>
          <w:sz w:val="24"/>
          <w:szCs w:val="24"/>
        </w:rPr>
      </w:pPr>
      <w:r w:rsidRPr="00965E91">
        <w:rPr>
          <w:rFonts w:ascii="Times New Roman" w:hAnsi="Times New Roman" w:cs="Times New Roman"/>
          <w:b/>
          <w:bCs/>
          <w:sz w:val="24"/>
          <w:szCs w:val="24"/>
        </w:rPr>
        <w:t>Flag Protocol for the Australian Flag on Remembrance Day</w:t>
      </w:r>
    </w:p>
    <w:p w14:paraId="7C527E56" w14:textId="77777777" w:rsidR="00965E91" w:rsidRPr="00965E91" w:rsidRDefault="00965E91" w:rsidP="00965E91">
      <w:pPr>
        <w:spacing w:after="120" w:line="240" w:lineRule="auto"/>
        <w:rPr>
          <w:rFonts w:ascii="Times New Roman" w:hAnsi="Times New Roman" w:cs="Times New Roman"/>
          <w:sz w:val="24"/>
          <w:szCs w:val="24"/>
        </w:rPr>
      </w:pPr>
      <w:r w:rsidRPr="00965E91">
        <w:rPr>
          <w:rFonts w:ascii="Times New Roman" w:hAnsi="Times New Roman" w:cs="Times New Roman"/>
          <w:sz w:val="24"/>
          <w:szCs w:val="24"/>
        </w:rPr>
        <w:t xml:space="preserve">Flag is raised to the masthead from 8:00 am until 10.30 am, then lowered to </w:t>
      </w:r>
      <w:r w:rsidRPr="00965E91">
        <w:rPr>
          <w:rFonts w:ascii="Times New Roman" w:hAnsi="Times New Roman" w:cs="Times New Roman"/>
          <w:b/>
          <w:bCs/>
          <w:sz w:val="24"/>
          <w:szCs w:val="24"/>
        </w:rPr>
        <w:t>half-mast</w:t>
      </w:r>
      <w:r w:rsidRPr="00965E91">
        <w:rPr>
          <w:rFonts w:ascii="Times New Roman" w:hAnsi="Times New Roman" w:cs="Times New Roman"/>
          <w:sz w:val="24"/>
          <w:szCs w:val="24"/>
        </w:rPr>
        <w:t>.</w:t>
      </w:r>
    </w:p>
    <w:p w14:paraId="4DE6100F" w14:textId="77777777" w:rsidR="00965E91" w:rsidRPr="00965E91" w:rsidRDefault="00965E91" w:rsidP="00965E91">
      <w:pPr>
        <w:spacing w:after="120" w:line="240" w:lineRule="auto"/>
        <w:rPr>
          <w:rFonts w:ascii="Times New Roman" w:hAnsi="Times New Roman" w:cs="Times New Roman"/>
          <w:sz w:val="24"/>
          <w:szCs w:val="24"/>
        </w:rPr>
      </w:pPr>
      <w:r w:rsidRPr="00965E91">
        <w:rPr>
          <w:rFonts w:ascii="Times New Roman" w:hAnsi="Times New Roman" w:cs="Times New Roman"/>
          <w:sz w:val="24"/>
          <w:szCs w:val="24"/>
        </w:rPr>
        <w:t>On the first note of Reveille (sometimes referred to as the Rouse), the flag is raised smartly to the masthead.</w:t>
      </w:r>
    </w:p>
    <w:p w14:paraId="0E02ED6A" w14:textId="69E58539" w:rsidR="00965E91" w:rsidRDefault="00965E91" w:rsidP="00965E91">
      <w:pPr>
        <w:spacing w:after="120" w:line="240" w:lineRule="auto"/>
        <w:rPr>
          <w:rFonts w:ascii="Times New Roman" w:hAnsi="Times New Roman" w:cs="Times New Roman"/>
          <w:sz w:val="24"/>
          <w:szCs w:val="24"/>
        </w:rPr>
      </w:pPr>
      <w:r w:rsidRPr="00965E91">
        <w:rPr>
          <w:rFonts w:ascii="Times New Roman" w:hAnsi="Times New Roman" w:cs="Times New Roman"/>
          <w:sz w:val="24"/>
          <w:szCs w:val="24"/>
        </w:rPr>
        <w:t>After the ceremony, the flag remains at the masthead until sunset.</w:t>
      </w:r>
    </w:p>
    <w:p w14:paraId="2534DB9D" w14:textId="77777777" w:rsidR="00965E91" w:rsidRPr="00965E91" w:rsidRDefault="00965E91" w:rsidP="00965E91">
      <w:pPr>
        <w:spacing w:after="120" w:line="240" w:lineRule="auto"/>
        <w:rPr>
          <w:rFonts w:ascii="Times New Roman" w:hAnsi="Times New Roman" w:cs="Times New Roman"/>
          <w:sz w:val="24"/>
          <w:szCs w:val="24"/>
        </w:rPr>
      </w:pPr>
    </w:p>
    <w:p w14:paraId="2DB019F7" w14:textId="77777777" w:rsidR="00965E91" w:rsidRPr="00965E91" w:rsidRDefault="00965E91" w:rsidP="00965E91">
      <w:pPr>
        <w:spacing w:after="0" w:line="240" w:lineRule="auto"/>
        <w:rPr>
          <w:rFonts w:ascii="Times New Roman" w:hAnsi="Times New Roman" w:cs="Times New Roman"/>
          <w:i/>
          <w:iCs/>
          <w:sz w:val="20"/>
          <w:szCs w:val="20"/>
        </w:rPr>
      </w:pPr>
      <w:r w:rsidRPr="00965E91">
        <w:rPr>
          <w:rFonts w:ascii="Times New Roman" w:hAnsi="Times New Roman" w:cs="Times New Roman"/>
          <w:i/>
          <w:iCs/>
          <w:sz w:val="20"/>
          <w:szCs w:val="20"/>
        </w:rPr>
        <w:t>From:</w:t>
      </w:r>
    </w:p>
    <w:p w14:paraId="57E0D532" w14:textId="77777777" w:rsidR="00965E91" w:rsidRPr="00965E91" w:rsidRDefault="007F7CFD" w:rsidP="00965E91">
      <w:pPr>
        <w:spacing w:after="0" w:line="240" w:lineRule="auto"/>
        <w:rPr>
          <w:rFonts w:ascii="Times New Roman" w:hAnsi="Times New Roman" w:cs="Times New Roman"/>
          <w:sz w:val="20"/>
          <w:szCs w:val="20"/>
        </w:rPr>
      </w:pPr>
      <w:hyperlink r:id="rId19" w:history="1">
        <w:r w:rsidR="00965E91" w:rsidRPr="00965E91">
          <w:rPr>
            <w:rStyle w:val="Hyperlink"/>
            <w:rFonts w:ascii="Times New Roman" w:hAnsi="Times New Roman" w:cs="Times New Roman"/>
            <w:sz w:val="20"/>
            <w:szCs w:val="20"/>
          </w:rPr>
          <w:t>https://www.itsanhonour.gov.au/</w:t>
        </w:r>
      </w:hyperlink>
    </w:p>
    <w:p w14:paraId="5BD2B2BA" w14:textId="118FBEE1" w:rsidR="00965E91" w:rsidRDefault="007F7CFD" w:rsidP="00965E91">
      <w:pPr>
        <w:spacing w:after="0" w:line="240" w:lineRule="auto"/>
        <w:rPr>
          <w:rStyle w:val="Hyperlink"/>
          <w:rFonts w:ascii="Times New Roman" w:hAnsi="Times New Roman" w:cs="Times New Roman"/>
          <w:sz w:val="20"/>
          <w:szCs w:val="20"/>
        </w:rPr>
      </w:pPr>
      <w:hyperlink r:id="rId20" w:history="1">
        <w:r w:rsidR="00965E91" w:rsidRPr="00965E91">
          <w:rPr>
            <w:rStyle w:val="Hyperlink"/>
            <w:rFonts w:ascii="Times New Roman" w:hAnsi="Times New Roman" w:cs="Times New Roman"/>
            <w:sz w:val="20"/>
            <w:szCs w:val="20"/>
          </w:rPr>
          <w:t>http://www.anzacday.org.au/education/tff/commemserve.html</w:t>
        </w:r>
      </w:hyperlink>
    </w:p>
    <w:p w14:paraId="529A6CDE" w14:textId="094F6428" w:rsidR="00965E91" w:rsidRDefault="00965E91" w:rsidP="00965E91">
      <w:pPr>
        <w:spacing w:after="0" w:line="240" w:lineRule="auto"/>
        <w:rPr>
          <w:rStyle w:val="Hyperlink"/>
          <w:rFonts w:ascii="Times New Roman" w:hAnsi="Times New Roman" w:cs="Times New Roman"/>
          <w:sz w:val="20"/>
          <w:szCs w:val="20"/>
        </w:rPr>
      </w:pPr>
    </w:p>
    <w:p w14:paraId="45C20E66" w14:textId="40AF3DEA" w:rsidR="00965E91" w:rsidRDefault="00965E91" w:rsidP="00965E91">
      <w:pPr>
        <w:spacing w:after="0" w:line="240" w:lineRule="auto"/>
        <w:rPr>
          <w:rStyle w:val="Hyperlink"/>
          <w:rFonts w:ascii="Times New Roman" w:hAnsi="Times New Roman" w:cs="Times New Roman"/>
          <w:sz w:val="20"/>
          <w:szCs w:val="20"/>
        </w:rPr>
      </w:pPr>
    </w:p>
    <w:p w14:paraId="1DE71233" w14:textId="77777777" w:rsidR="00965E91" w:rsidRPr="00524EAA" w:rsidRDefault="00965E91" w:rsidP="00965E91">
      <w:pPr>
        <w:spacing w:after="0" w:line="240" w:lineRule="auto"/>
        <w:rPr>
          <w:sz w:val="24"/>
          <w:szCs w:val="24"/>
        </w:rPr>
      </w:pPr>
    </w:p>
    <w:p w14:paraId="09365843" w14:textId="3D1F6715" w:rsidR="00965E91" w:rsidRDefault="00965E91">
      <w:pPr>
        <w:rPr>
          <w:rFonts w:ascii="Times New Roman" w:hAnsi="Times New Roman" w:cs="Times New Roman"/>
          <w:color w:val="463C2A"/>
          <w:kern w:val="36"/>
          <w:sz w:val="24"/>
          <w:szCs w:val="24"/>
          <w:lang w:eastAsia="en-AU"/>
        </w:rPr>
      </w:pPr>
      <w:r>
        <w:rPr>
          <w:rFonts w:ascii="Times New Roman" w:hAnsi="Times New Roman" w:cs="Times New Roman"/>
          <w:color w:val="463C2A"/>
          <w:kern w:val="36"/>
          <w:sz w:val="24"/>
          <w:szCs w:val="24"/>
          <w:lang w:eastAsia="en-AU"/>
        </w:rPr>
        <w:br w:type="page"/>
      </w:r>
    </w:p>
    <w:p w14:paraId="5D32BBBF" w14:textId="77777777" w:rsidR="00B73B93" w:rsidRDefault="00B73B93">
      <w:pPr>
        <w:rPr>
          <w:rFonts w:ascii="Times New Roman" w:hAnsi="Times New Roman" w:cs="Times New Roman"/>
          <w:color w:val="463C2A"/>
          <w:kern w:val="36"/>
          <w:sz w:val="24"/>
          <w:szCs w:val="24"/>
          <w:lang w:eastAsia="en-AU"/>
        </w:rPr>
      </w:pPr>
    </w:p>
    <w:p w14:paraId="7EB8D530" w14:textId="2C5703CA" w:rsidR="00272346" w:rsidRPr="00040F8F" w:rsidRDefault="00272346" w:rsidP="00040F8F">
      <w:pPr>
        <w:pStyle w:val="Heading1"/>
      </w:pPr>
      <w:bookmarkStart w:id="9" w:name="_Toc105841325"/>
      <w:bookmarkStart w:id="10" w:name="_Toc179614525"/>
      <w:r w:rsidRPr="00040F8F">
        <w:t>PROCEDURES AND GUIDELINES</w:t>
      </w:r>
      <w:bookmarkEnd w:id="9"/>
      <w:bookmarkEnd w:id="10"/>
    </w:p>
    <w:p w14:paraId="79C0FAEE" w14:textId="77777777" w:rsidR="00272346" w:rsidRPr="00B47A91" w:rsidRDefault="00272346" w:rsidP="002E342B">
      <w:pPr>
        <w:spacing w:after="60" w:line="240" w:lineRule="auto"/>
        <w:rPr>
          <w:rFonts w:ascii="Times New Roman" w:hAnsi="Times New Roman" w:cs="Times New Roman"/>
          <w:sz w:val="24"/>
          <w:szCs w:val="24"/>
        </w:rPr>
      </w:pPr>
      <w:r w:rsidRPr="00B47A91">
        <w:rPr>
          <w:rFonts w:ascii="Times New Roman" w:hAnsi="Times New Roman" w:cs="Times New Roman"/>
          <w:sz w:val="24"/>
          <w:szCs w:val="24"/>
        </w:rPr>
        <w:br w:type="page"/>
      </w:r>
    </w:p>
    <w:p w14:paraId="13D7926C" w14:textId="439F36AC" w:rsidR="00272346" w:rsidRPr="00040F8F" w:rsidRDefault="00272346" w:rsidP="00040F8F">
      <w:pPr>
        <w:pStyle w:val="Heading2"/>
      </w:pPr>
      <w:bookmarkStart w:id="11" w:name="_Toc105841326"/>
      <w:bookmarkStart w:id="12" w:name="_Toc179614526"/>
      <w:r w:rsidRPr="00040F8F">
        <w:lastRenderedPageBreak/>
        <w:t xml:space="preserve">Death of Member and Funeral </w:t>
      </w:r>
      <w:r w:rsidR="00671756" w:rsidRPr="00040F8F">
        <w:t>Arrangements</w:t>
      </w:r>
      <w:bookmarkEnd w:id="11"/>
      <w:bookmarkEnd w:id="12"/>
    </w:p>
    <w:p w14:paraId="4C03D90E" w14:textId="77777777" w:rsidR="00272346" w:rsidRPr="00B47A91" w:rsidRDefault="00272346" w:rsidP="002E342B">
      <w:pPr>
        <w:spacing w:after="60" w:line="240" w:lineRule="auto"/>
        <w:jc w:val="both"/>
        <w:rPr>
          <w:rFonts w:ascii="Times New Roman" w:hAnsi="Times New Roman" w:cs="Times New Roman"/>
          <w:sz w:val="24"/>
          <w:szCs w:val="24"/>
        </w:rPr>
      </w:pPr>
    </w:p>
    <w:p w14:paraId="6768BACF" w14:textId="77777777" w:rsidR="00550F71" w:rsidRDefault="00550F71" w:rsidP="002E342B">
      <w:pPr>
        <w:spacing w:after="60" w:line="240" w:lineRule="auto"/>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2689"/>
        <w:gridCol w:w="7371"/>
      </w:tblGrid>
      <w:tr w:rsidR="00550F71" w14:paraId="64984706" w14:textId="77777777" w:rsidTr="00453AB1">
        <w:tc>
          <w:tcPr>
            <w:tcW w:w="2689" w:type="dxa"/>
            <w:vAlign w:val="center"/>
          </w:tcPr>
          <w:p w14:paraId="163294E9" w14:textId="7880157C" w:rsidR="00550F71" w:rsidRDefault="00BE26B0" w:rsidP="00453AB1">
            <w:pPr>
              <w:spacing w:after="60"/>
              <w:jc w:val="center"/>
              <w:rPr>
                <w:rFonts w:ascii="Times New Roman" w:eastAsia="Arial" w:hAnsi="Times New Roman" w:cs="Times New Roman"/>
                <w:b/>
                <w:sz w:val="24"/>
                <w:szCs w:val="24"/>
                <w:u w:val="single"/>
              </w:rPr>
            </w:pPr>
            <w:r>
              <w:rPr>
                <w:noProof/>
                <w:lang w:eastAsia="en-AU"/>
              </w:rPr>
              <w:lastRenderedPageBreak/>
              <w:drawing>
                <wp:inline distT="0" distB="0" distL="0" distR="0" wp14:anchorId="64C53340" wp14:editId="37599EB1">
                  <wp:extent cx="1060603" cy="815340"/>
                  <wp:effectExtent l="0" t="0" r="6350" b="3810"/>
                  <wp:docPr id="904309078" name="Picture 2"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9078" name="Picture 2" descr="A logo of a police department&#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1800" cy="854698"/>
                          </a:xfrm>
                          <a:prstGeom prst="rect">
                            <a:avLst/>
                          </a:prstGeom>
                          <a:noFill/>
                          <a:ln>
                            <a:noFill/>
                          </a:ln>
                        </pic:spPr>
                      </pic:pic>
                    </a:graphicData>
                  </a:graphic>
                </wp:inline>
              </w:drawing>
            </w:r>
          </w:p>
        </w:tc>
        <w:tc>
          <w:tcPr>
            <w:tcW w:w="7371" w:type="dxa"/>
          </w:tcPr>
          <w:p w14:paraId="2D875ED3" w14:textId="77777777" w:rsidR="00550F71" w:rsidRDefault="00550F71" w:rsidP="002E342B">
            <w:pPr>
              <w:spacing w:after="60"/>
              <w:rPr>
                <w:rFonts w:ascii="Times New Roman" w:eastAsia="Arial" w:hAnsi="Times New Roman" w:cs="Times New Roman"/>
                <w:b/>
                <w:sz w:val="24"/>
                <w:szCs w:val="24"/>
                <w:u w:val="single"/>
              </w:rPr>
            </w:pPr>
          </w:p>
          <w:p w14:paraId="174A2B0F" w14:textId="77777777" w:rsidR="00550F71" w:rsidRDefault="00550F71" w:rsidP="002E342B">
            <w:pPr>
              <w:spacing w:after="60"/>
              <w:jc w:val="center"/>
              <w:rPr>
                <w:rFonts w:ascii="Times New Roman" w:eastAsia="Arial" w:hAnsi="Times New Roman" w:cs="Times New Roman"/>
                <w:b/>
                <w:color w:val="002060"/>
                <w:sz w:val="36"/>
                <w:szCs w:val="36"/>
              </w:rPr>
            </w:pPr>
            <w:r w:rsidRPr="00CD366F">
              <w:rPr>
                <w:rFonts w:ascii="Times New Roman" w:eastAsia="Arial" w:hAnsi="Times New Roman" w:cs="Times New Roman"/>
                <w:b/>
                <w:color w:val="002060"/>
                <w:sz w:val="36"/>
                <w:szCs w:val="36"/>
              </w:rPr>
              <w:t xml:space="preserve">NORTH BEACH </w:t>
            </w:r>
            <w:r>
              <w:rPr>
                <w:rFonts w:ascii="Times New Roman" w:eastAsia="Arial" w:hAnsi="Times New Roman" w:cs="Times New Roman"/>
                <w:b/>
                <w:color w:val="002060"/>
                <w:sz w:val="36"/>
                <w:szCs w:val="36"/>
              </w:rPr>
              <w:t xml:space="preserve">RSL </w:t>
            </w:r>
            <w:r w:rsidRPr="00CD366F">
              <w:rPr>
                <w:rFonts w:ascii="Times New Roman" w:eastAsia="Arial" w:hAnsi="Times New Roman" w:cs="Times New Roman"/>
                <w:b/>
                <w:color w:val="002060"/>
                <w:sz w:val="36"/>
                <w:szCs w:val="36"/>
              </w:rPr>
              <w:t>SUB-BRANCH</w:t>
            </w:r>
          </w:p>
          <w:p w14:paraId="3D4D96A0" w14:textId="3ED33F98" w:rsidR="00453AB1" w:rsidRPr="00CD366F" w:rsidRDefault="00453AB1" w:rsidP="002E342B">
            <w:pPr>
              <w:spacing w:after="60"/>
              <w:jc w:val="center"/>
              <w:rPr>
                <w:rFonts w:ascii="Times New Roman" w:eastAsia="Arial" w:hAnsi="Times New Roman" w:cs="Times New Roman"/>
                <w:b/>
                <w:sz w:val="36"/>
                <w:szCs w:val="36"/>
              </w:rPr>
            </w:pPr>
          </w:p>
        </w:tc>
      </w:tr>
      <w:tr w:rsidR="00550F71" w14:paraId="0E3F0FD3" w14:textId="77777777" w:rsidTr="00550F71">
        <w:tc>
          <w:tcPr>
            <w:tcW w:w="2689" w:type="dxa"/>
          </w:tcPr>
          <w:p w14:paraId="40E99549" w14:textId="77777777" w:rsidR="00550F71" w:rsidRPr="00CD366F" w:rsidRDefault="00550F71" w:rsidP="002E342B">
            <w:pPr>
              <w:spacing w:after="60"/>
              <w:rPr>
                <w:rFonts w:ascii="Times New Roman" w:eastAsia="Arial" w:hAnsi="Times New Roman" w:cs="Times New Roman"/>
                <w:b/>
                <w:sz w:val="24"/>
                <w:szCs w:val="24"/>
              </w:rPr>
            </w:pPr>
            <w:r>
              <w:rPr>
                <w:rFonts w:ascii="Times New Roman" w:eastAsia="Arial" w:hAnsi="Times New Roman" w:cs="Times New Roman"/>
                <w:b/>
                <w:sz w:val="24"/>
                <w:szCs w:val="24"/>
              </w:rPr>
              <w:t>Guidelines</w:t>
            </w:r>
          </w:p>
        </w:tc>
        <w:tc>
          <w:tcPr>
            <w:tcW w:w="7371" w:type="dxa"/>
          </w:tcPr>
          <w:p w14:paraId="5C10DEC5" w14:textId="77777777" w:rsidR="00550F71" w:rsidRPr="00CD366F" w:rsidRDefault="00550F71" w:rsidP="002E342B">
            <w:pPr>
              <w:spacing w:after="60"/>
              <w:rPr>
                <w:rFonts w:ascii="Times New Roman" w:eastAsia="Arial" w:hAnsi="Times New Roman" w:cs="Times New Roman"/>
                <w:b/>
                <w:sz w:val="24"/>
                <w:szCs w:val="24"/>
              </w:rPr>
            </w:pPr>
            <w:r>
              <w:rPr>
                <w:rFonts w:ascii="Times New Roman" w:eastAsia="Arial" w:hAnsi="Times New Roman" w:cs="Times New Roman"/>
                <w:b/>
                <w:color w:val="002060"/>
                <w:sz w:val="24"/>
                <w:szCs w:val="24"/>
              </w:rPr>
              <w:t xml:space="preserve">Death of Members and </w:t>
            </w:r>
            <w:r w:rsidRPr="00CD366F">
              <w:rPr>
                <w:rFonts w:ascii="Times New Roman" w:eastAsia="Arial" w:hAnsi="Times New Roman" w:cs="Times New Roman"/>
                <w:b/>
                <w:color w:val="002060"/>
                <w:sz w:val="24"/>
                <w:szCs w:val="24"/>
              </w:rPr>
              <w:t>Funeral Arrangements</w:t>
            </w:r>
          </w:p>
        </w:tc>
      </w:tr>
      <w:tr w:rsidR="00550F71" w14:paraId="78C922D0" w14:textId="77777777" w:rsidTr="00550F71">
        <w:tc>
          <w:tcPr>
            <w:tcW w:w="2689" w:type="dxa"/>
          </w:tcPr>
          <w:p w14:paraId="244EC67B" w14:textId="77777777" w:rsidR="00550F71" w:rsidRPr="00CD366F" w:rsidRDefault="00550F71" w:rsidP="002E342B">
            <w:pPr>
              <w:spacing w:after="60"/>
              <w:rPr>
                <w:rFonts w:ascii="Times New Roman" w:eastAsia="Arial" w:hAnsi="Times New Roman" w:cs="Times New Roman"/>
                <w:b/>
                <w:sz w:val="24"/>
                <w:szCs w:val="24"/>
              </w:rPr>
            </w:pPr>
            <w:r w:rsidRPr="00CD366F">
              <w:rPr>
                <w:rFonts w:ascii="Times New Roman" w:eastAsia="Arial" w:hAnsi="Times New Roman" w:cs="Times New Roman"/>
                <w:b/>
                <w:sz w:val="24"/>
                <w:szCs w:val="24"/>
              </w:rPr>
              <w:t>Respo</w:t>
            </w:r>
            <w:r>
              <w:rPr>
                <w:rFonts w:ascii="Times New Roman" w:eastAsia="Arial" w:hAnsi="Times New Roman" w:cs="Times New Roman"/>
                <w:b/>
                <w:sz w:val="24"/>
                <w:szCs w:val="24"/>
              </w:rPr>
              <w:t>n</w:t>
            </w:r>
            <w:r w:rsidRPr="00CD366F">
              <w:rPr>
                <w:rFonts w:ascii="Times New Roman" w:eastAsia="Arial" w:hAnsi="Times New Roman" w:cs="Times New Roman"/>
                <w:b/>
                <w:sz w:val="24"/>
                <w:szCs w:val="24"/>
              </w:rPr>
              <w:t>sibility</w:t>
            </w:r>
          </w:p>
        </w:tc>
        <w:tc>
          <w:tcPr>
            <w:tcW w:w="7371" w:type="dxa"/>
          </w:tcPr>
          <w:p w14:paraId="7D211254" w14:textId="77777777" w:rsidR="00550F71" w:rsidRPr="00CD366F" w:rsidRDefault="00550F71" w:rsidP="002E342B">
            <w:pPr>
              <w:spacing w:after="60"/>
              <w:rPr>
                <w:rFonts w:ascii="Times New Roman" w:eastAsia="Arial" w:hAnsi="Times New Roman" w:cs="Times New Roman"/>
                <w:b/>
                <w:color w:val="002060"/>
                <w:sz w:val="24"/>
                <w:szCs w:val="24"/>
              </w:rPr>
            </w:pPr>
            <w:r w:rsidRPr="00CD366F">
              <w:rPr>
                <w:rFonts w:ascii="Times New Roman" w:eastAsia="Arial" w:hAnsi="Times New Roman" w:cs="Times New Roman"/>
                <w:b/>
                <w:color w:val="002060"/>
                <w:sz w:val="24"/>
                <w:szCs w:val="24"/>
              </w:rPr>
              <w:t>Sub-Branch Executive</w:t>
            </w:r>
          </w:p>
        </w:tc>
      </w:tr>
      <w:tr w:rsidR="00550F71" w14:paraId="35F4AEA2" w14:textId="77777777" w:rsidTr="00550F71">
        <w:tc>
          <w:tcPr>
            <w:tcW w:w="2689" w:type="dxa"/>
          </w:tcPr>
          <w:p w14:paraId="574980F8" w14:textId="77777777" w:rsidR="00550F71" w:rsidRPr="00CD366F" w:rsidRDefault="00550F71" w:rsidP="002E342B">
            <w:pPr>
              <w:spacing w:after="60"/>
              <w:rPr>
                <w:rFonts w:ascii="Times New Roman" w:eastAsia="Arial" w:hAnsi="Times New Roman" w:cs="Times New Roman"/>
                <w:b/>
                <w:sz w:val="24"/>
                <w:szCs w:val="24"/>
              </w:rPr>
            </w:pPr>
            <w:r w:rsidRPr="00CD366F">
              <w:rPr>
                <w:rFonts w:ascii="Times New Roman" w:eastAsia="Arial" w:hAnsi="Times New Roman" w:cs="Times New Roman"/>
                <w:b/>
                <w:sz w:val="24"/>
                <w:szCs w:val="24"/>
              </w:rPr>
              <w:t>Date</w:t>
            </w:r>
            <w:r>
              <w:rPr>
                <w:rFonts w:ascii="Times New Roman" w:eastAsia="Arial" w:hAnsi="Times New Roman" w:cs="Times New Roman"/>
                <w:b/>
                <w:sz w:val="24"/>
                <w:szCs w:val="24"/>
              </w:rPr>
              <w:t xml:space="preserve"> of Procedure</w:t>
            </w:r>
          </w:p>
        </w:tc>
        <w:tc>
          <w:tcPr>
            <w:tcW w:w="7371" w:type="dxa"/>
          </w:tcPr>
          <w:p w14:paraId="39E58A3A" w14:textId="77777777" w:rsidR="00550F71" w:rsidRPr="00CD366F" w:rsidRDefault="00550F71" w:rsidP="002E342B">
            <w:pPr>
              <w:spacing w:after="60"/>
              <w:rPr>
                <w:rFonts w:ascii="Times New Roman" w:eastAsia="Arial" w:hAnsi="Times New Roman" w:cs="Times New Roman"/>
                <w:b/>
                <w:color w:val="002060"/>
                <w:sz w:val="24"/>
                <w:szCs w:val="24"/>
              </w:rPr>
            </w:pPr>
            <w:r w:rsidRPr="00CD366F">
              <w:rPr>
                <w:rFonts w:ascii="Times New Roman" w:eastAsia="Arial" w:hAnsi="Times New Roman" w:cs="Times New Roman"/>
                <w:b/>
                <w:color w:val="002060"/>
                <w:sz w:val="24"/>
                <w:szCs w:val="24"/>
              </w:rPr>
              <w:t>8 March 2021</w:t>
            </w:r>
          </w:p>
        </w:tc>
      </w:tr>
    </w:tbl>
    <w:p w14:paraId="06DC5558" w14:textId="77777777" w:rsidR="00550F71" w:rsidRPr="00C87203" w:rsidRDefault="00550F71" w:rsidP="002E342B">
      <w:pPr>
        <w:spacing w:after="60" w:line="240" w:lineRule="auto"/>
        <w:jc w:val="both"/>
        <w:rPr>
          <w:rFonts w:ascii="Times New Roman" w:eastAsia="Arial" w:hAnsi="Times New Roman" w:cs="Times New Roman"/>
          <w:bCs/>
          <w:sz w:val="24"/>
          <w:szCs w:val="24"/>
        </w:rPr>
      </w:pPr>
    </w:p>
    <w:p w14:paraId="4DC2D84D" w14:textId="77777777" w:rsidR="00550F71" w:rsidRDefault="00550F71" w:rsidP="002E342B">
      <w:pPr>
        <w:spacing w:after="60" w:line="240" w:lineRule="auto"/>
        <w:jc w:val="both"/>
        <w:rPr>
          <w:rFonts w:ascii="Times New Roman" w:eastAsia="Arial" w:hAnsi="Times New Roman" w:cs="Times New Roman"/>
          <w:bCs/>
          <w:sz w:val="24"/>
          <w:szCs w:val="24"/>
        </w:rPr>
      </w:pPr>
      <w:r w:rsidRPr="00C87203">
        <w:rPr>
          <w:rFonts w:ascii="Times New Roman" w:eastAsia="Arial" w:hAnsi="Times New Roman" w:cs="Times New Roman"/>
          <w:bCs/>
          <w:sz w:val="24"/>
          <w:szCs w:val="24"/>
        </w:rPr>
        <w:t xml:space="preserve">This </w:t>
      </w:r>
      <w:r>
        <w:rPr>
          <w:rFonts w:ascii="Times New Roman" w:eastAsia="Arial" w:hAnsi="Times New Roman" w:cs="Times New Roman"/>
          <w:bCs/>
          <w:sz w:val="24"/>
          <w:szCs w:val="24"/>
        </w:rPr>
        <w:t>Sub-Branch Guideline</w:t>
      </w:r>
      <w:r w:rsidRPr="00C87203">
        <w:rPr>
          <w:rFonts w:ascii="Times New Roman" w:eastAsia="Arial" w:hAnsi="Times New Roman" w:cs="Times New Roman"/>
          <w:bCs/>
          <w:sz w:val="24"/>
          <w:szCs w:val="24"/>
        </w:rPr>
        <w:t xml:space="preserve"> is based on </w:t>
      </w:r>
      <w:r>
        <w:rPr>
          <w:rFonts w:ascii="Times New Roman" w:eastAsia="Arial" w:hAnsi="Times New Roman" w:cs="Times New Roman"/>
          <w:bCs/>
          <w:sz w:val="24"/>
          <w:szCs w:val="24"/>
        </w:rPr>
        <w:t xml:space="preserve">Chapter 6 of </w:t>
      </w:r>
      <w:r w:rsidRPr="00C87203">
        <w:rPr>
          <w:rFonts w:ascii="Times New Roman" w:eastAsia="Arial" w:hAnsi="Times New Roman" w:cs="Times New Roman"/>
          <w:bCs/>
          <w:sz w:val="24"/>
          <w:szCs w:val="24"/>
        </w:rPr>
        <w:t xml:space="preserve">the </w:t>
      </w:r>
      <w:r>
        <w:rPr>
          <w:rFonts w:ascii="Times New Roman" w:eastAsia="Arial" w:hAnsi="Times New Roman" w:cs="Times New Roman"/>
          <w:bCs/>
          <w:sz w:val="24"/>
          <w:szCs w:val="24"/>
        </w:rPr>
        <w:t>“Ceremonial and Commemorative Protocols and Procedures” of RSLWA (Attached), and those of DVA relating to Funerals.  It reflects accepted practice exercised by the North Beach Sub-Branch.</w:t>
      </w:r>
    </w:p>
    <w:p w14:paraId="46F0D8D0" w14:textId="77777777" w:rsidR="00550F71" w:rsidRPr="0022126B" w:rsidRDefault="00550F71" w:rsidP="002E342B">
      <w:pPr>
        <w:spacing w:after="60" w:line="240" w:lineRule="auto"/>
        <w:jc w:val="both"/>
        <w:rPr>
          <w:rFonts w:ascii="Times New Roman" w:hAnsi="Times New Roman" w:cs="Times New Roman"/>
          <w:i/>
          <w:iCs/>
          <w:color w:val="002060"/>
          <w:sz w:val="24"/>
          <w:szCs w:val="24"/>
        </w:rPr>
      </w:pPr>
      <w:r w:rsidRPr="0022126B">
        <w:rPr>
          <w:rFonts w:ascii="Times New Roman" w:hAnsi="Times New Roman" w:cs="Times New Roman"/>
          <w:i/>
          <w:iCs/>
          <w:color w:val="002060"/>
          <w:sz w:val="24"/>
          <w:szCs w:val="24"/>
        </w:rPr>
        <w:t xml:space="preserve">In most cases, and where it is appropriate, </w:t>
      </w:r>
      <w:r>
        <w:rPr>
          <w:rFonts w:ascii="Times New Roman" w:hAnsi="Times New Roman" w:cs="Times New Roman"/>
          <w:i/>
          <w:iCs/>
          <w:color w:val="002060"/>
          <w:sz w:val="24"/>
          <w:szCs w:val="24"/>
        </w:rPr>
        <w:t xml:space="preserve">representatives of </w:t>
      </w:r>
      <w:r w:rsidRPr="0022126B">
        <w:rPr>
          <w:rFonts w:ascii="Times New Roman" w:hAnsi="Times New Roman" w:cs="Times New Roman"/>
          <w:i/>
          <w:iCs/>
          <w:color w:val="002060"/>
          <w:sz w:val="24"/>
          <w:szCs w:val="24"/>
        </w:rPr>
        <w:t>Sub-Branch Members attend the funeral</w:t>
      </w:r>
      <w:r>
        <w:rPr>
          <w:rFonts w:ascii="Times New Roman" w:hAnsi="Times New Roman" w:cs="Times New Roman"/>
          <w:i/>
          <w:iCs/>
          <w:color w:val="002060"/>
          <w:sz w:val="24"/>
          <w:szCs w:val="24"/>
        </w:rPr>
        <w:t>,</w:t>
      </w:r>
      <w:r w:rsidRPr="0022126B">
        <w:rPr>
          <w:rFonts w:ascii="Times New Roman" w:hAnsi="Times New Roman" w:cs="Times New Roman"/>
          <w:i/>
          <w:iCs/>
          <w:color w:val="002060"/>
          <w:sz w:val="24"/>
          <w:szCs w:val="24"/>
        </w:rPr>
        <w:t xml:space="preserve"> provide a Guard of Honour for the Casket, </w:t>
      </w:r>
      <w:r>
        <w:rPr>
          <w:rFonts w:ascii="Times New Roman" w:hAnsi="Times New Roman" w:cs="Times New Roman"/>
          <w:i/>
          <w:iCs/>
          <w:color w:val="002060"/>
          <w:sz w:val="24"/>
          <w:szCs w:val="24"/>
        </w:rPr>
        <w:t xml:space="preserve">hand out poppies if requested), </w:t>
      </w:r>
      <w:r w:rsidRPr="0022126B">
        <w:rPr>
          <w:rFonts w:ascii="Times New Roman" w:hAnsi="Times New Roman" w:cs="Times New Roman"/>
          <w:i/>
          <w:iCs/>
          <w:color w:val="002060"/>
          <w:sz w:val="24"/>
          <w:szCs w:val="24"/>
        </w:rPr>
        <w:t xml:space="preserve">and </w:t>
      </w:r>
      <w:r>
        <w:rPr>
          <w:rFonts w:ascii="Times New Roman" w:hAnsi="Times New Roman" w:cs="Times New Roman"/>
          <w:i/>
          <w:iCs/>
          <w:color w:val="002060"/>
          <w:sz w:val="24"/>
          <w:szCs w:val="24"/>
        </w:rPr>
        <w:t xml:space="preserve">may </w:t>
      </w:r>
      <w:r w:rsidRPr="0022126B">
        <w:rPr>
          <w:rFonts w:ascii="Times New Roman" w:hAnsi="Times New Roman" w:cs="Times New Roman"/>
          <w:i/>
          <w:iCs/>
          <w:color w:val="002060"/>
          <w:sz w:val="24"/>
          <w:szCs w:val="24"/>
        </w:rPr>
        <w:t xml:space="preserve">present the Flag to the Next of Kin.  </w:t>
      </w:r>
    </w:p>
    <w:p w14:paraId="20BA9169" w14:textId="77777777" w:rsidR="00550F71" w:rsidRPr="0022126B" w:rsidRDefault="00550F71" w:rsidP="002E342B">
      <w:pPr>
        <w:spacing w:after="60" w:line="240" w:lineRule="auto"/>
        <w:jc w:val="both"/>
        <w:rPr>
          <w:rFonts w:ascii="Times New Roman" w:hAnsi="Times New Roman" w:cs="Times New Roman"/>
          <w:i/>
          <w:iCs/>
          <w:color w:val="002060"/>
          <w:sz w:val="24"/>
          <w:szCs w:val="24"/>
        </w:rPr>
      </w:pPr>
      <w:r w:rsidRPr="0022126B">
        <w:rPr>
          <w:rFonts w:ascii="Times New Roman" w:hAnsi="Times New Roman" w:cs="Times New Roman"/>
          <w:i/>
          <w:iCs/>
          <w:color w:val="002060"/>
          <w:sz w:val="24"/>
          <w:szCs w:val="24"/>
        </w:rPr>
        <w:t xml:space="preserve">It is the role of our Sub-Branch to </w:t>
      </w:r>
      <w:r>
        <w:rPr>
          <w:rFonts w:ascii="Times New Roman" w:hAnsi="Times New Roman" w:cs="Times New Roman"/>
          <w:i/>
          <w:iCs/>
          <w:color w:val="002060"/>
          <w:sz w:val="24"/>
          <w:szCs w:val="24"/>
        </w:rPr>
        <w:t xml:space="preserve">support the family of the deceased member when it is appropriate and has been asked for by them ,and to </w:t>
      </w:r>
      <w:r w:rsidRPr="0022126B">
        <w:rPr>
          <w:rFonts w:ascii="Times New Roman" w:hAnsi="Times New Roman" w:cs="Times New Roman"/>
          <w:i/>
          <w:iCs/>
          <w:color w:val="002060"/>
          <w:sz w:val="24"/>
          <w:szCs w:val="24"/>
        </w:rPr>
        <w:t>pay</w:t>
      </w:r>
      <w:r>
        <w:rPr>
          <w:rFonts w:ascii="Times New Roman" w:hAnsi="Times New Roman" w:cs="Times New Roman"/>
          <w:i/>
          <w:iCs/>
          <w:color w:val="002060"/>
          <w:sz w:val="24"/>
          <w:szCs w:val="24"/>
        </w:rPr>
        <w:t xml:space="preserve"> respects</w:t>
      </w:r>
      <w:r w:rsidRPr="0022126B">
        <w:rPr>
          <w:rFonts w:ascii="Times New Roman" w:hAnsi="Times New Roman" w:cs="Times New Roman"/>
          <w:i/>
          <w:iCs/>
          <w:color w:val="002060"/>
          <w:sz w:val="24"/>
          <w:szCs w:val="24"/>
        </w:rPr>
        <w:t xml:space="preserve"> </w:t>
      </w:r>
      <w:r>
        <w:rPr>
          <w:rFonts w:ascii="Times New Roman" w:hAnsi="Times New Roman" w:cs="Times New Roman"/>
          <w:i/>
          <w:iCs/>
          <w:color w:val="002060"/>
          <w:sz w:val="24"/>
          <w:szCs w:val="24"/>
        </w:rPr>
        <w:t>to the deceased on behalf of the RSL.</w:t>
      </w:r>
      <w:r w:rsidRPr="0022126B">
        <w:rPr>
          <w:rFonts w:ascii="Times New Roman" w:hAnsi="Times New Roman" w:cs="Times New Roman"/>
          <w:i/>
          <w:iCs/>
          <w:color w:val="002060"/>
          <w:sz w:val="24"/>
          <w:szCs w:val="24"/>
        </w:rPr>
        <w:t xml:space="preserve"> </w:t>
      </w:r>
    </w:p>
    <w:p w14:paraId="30692790" w14:textId="77777777" w:rsidR="00550F71" w:rsidRDefault="00550F71" w:rsidP="002E342B">
      <w:pPr>
        <w:spacing w:after="60" w:line="240" w:lineRule="auto"/>
        <w:jc w:val="both"/>
        <w:rPr>
          <w:rFonts w:ascii="Times New Roman" w:eastAsia="Arial" w:hAnsi="Times New Roman" w:cs="Times New Roman"/>
          <w:bCs/>
          <w:sz w:val="24"/>
          <w:szCs w:val="24"/>
        </w:rPr>
      </w:pPr>
      <w:r w:rsidRPr="00E9628E">
        <w:rPr>
          <w:rFonts w:ascii="Times New Roman" w:eastAsia="Arial" w:hAnsi="Times New Roman" w:cs="Times New Roman"/>
          <w:b/>
          <w:sz w:val="24"/>
          <w:szCs w:val="24"/>
        </w:rPr>
        <w:t>The Responsible Officer</w:t>
      </w:r>
      <w:r>
        <w:rPr>
          <w:rFonts w:ascii="Times New Roman" w:eastAsia="Arial" w:hAnsi="Times New Roman" w:cs="Times New Roman"/>
          <w:bCs/>
          <w:sz w:val="24"/>
          <w:szCs w:val="24"/>
        </w:rPr>
        <w:t xml:space="preserve"> for exercising this Guideline is a Wellbeing Support Officer who accepts the role, following nomination by the Sub-Branch Executive.  The nominated member who and accepts the role may perform other Wellbeing Support activities - or be a dedicated Wellbeing Support Officer – Funerals (</w:t>
      </w:r>
      <w:r w:rsidRPr="009503E2">
        <w:rPr>
          <w:rFonts w:ascii="Times New Roman" w:eastAsia="Arial" w:hAnsi="Times New Roman" w:cs="Times New Roman"/>
          <w:b/>
          <w:sz w:val="24"/>
          <w:szCs w:val="24"/>
        </w:rPr>
        <w:t>WSOF</w:t>
      </w:r>
      <w:r>
        <w:rPr>
          <w:rFonts w:ascii="Times New Roman" w:eastAsia="Arial" w:hAnsi="Times New Roman" w:cs="Times New Roman"/>
          <w:b/>
          <w:sz w:val="24"/>
          <w:szCs w:val="24"/>
        </w:rPr>
        <w:t>)</w:t>
      </w:r>
      <w:r w:rsidRPr="007D43B5">
        <w:rPr>
          <w:rFonts w:ascii="Times New Roman" w:eastAsia="Arial" w:hAnsi="Times New Roman" w:cs="Times New Roman"/>
          <w:bCs/>
          <w:sz w:val="24"/>
          <w:szCs w:val="24"/>
        </w:rPr>
        <w:t>.</w:t>
      </w:r>
    </w:p>
    <w:p w14:paraId="4C46CCC0" w14:textId="77777777" w:rsidR="00550F71" w:rsidRPr="002F1B89" w:rsidRDefault="00550F71" w:rsidP="002E342B">
      <w:pPr>
        <w:spacing w:after="60" w:line="240" w:lineRule="auto"/>
        <w:jc w:val="both"/>
        <w:rPr>
          <w:rFonts w:ascii="Times New Roman" w:hAnsi="Times New Roman" w:cs="Times New Roman"/>
          <w:i/>
          <w:iCs/>
          <w:color w:val="002060"/>
          <w:sz w:val="24"/>
          <w:szCs w:val="24"/>
        </w:rPr>
      </w:pPr>
      <w:r w:rsidRPr="002F1B89">
        <w:rPr>
          <w:rFonts w:ascii="Times New Roman" w:hAnsi="Times New Roman" w:cs="Times New Roman"/>
          <w:i/>
          <w:iCs/>
          <w:color w:val="002060"/>
          <w:sz w:val="24"/>
          <w:szCs w:val="24"/>
        </w:rPr>
        <w:t xml:space="preserve">Attending funerals and dealing with grieving relatives can take a toll on personal wellbeing.  The Sub-Branch Executive expects the </w:t>
      </w:r>
      <w:r w:rsidRPr="005F24C6">
        <w:rPr>
          <w:rFonts w:ascii="Times New Roman" w:hAnsi="Times New Roman" w:cs="Times New Roman"/>
          <w:b/>
          <w:bCs/>
          <w:i/>
          <w:iCs/>
          <w:color w:val="002060"/>
          <w:sz w:val="24"/>
          <w:szCs w:val="24"/>
        </w:rPr>
        <w:t>WSOF</w:t>
      </w:r>
      <w:r w:rsidRPr="002F1B89">
        <w:rPr>
          <w:rFonts w:ascii="Times New Roman" w:hAnsi="Times New Roman" w:cs="Times New Roman"/>
          <w:i/>
          <w:iCs/>
          <w:color w:val="002060"/>
          <w:sz w:val="24"/>
          <w:szCs w:val="24"/>
        </w:rPr>
        <w:t xml:space="preserve"> to share the load with others and seek assistance when it is needed.  </w:t>
      </w:r>
    </w:p>
    <w:p w14:paraId="03C37962" w14:textId="77777777" w:rsidR="00550F71" w:rsidRDefault="00550F71" w:rsidP="002E342B">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When a death of a Member occurs, the </w:t>
      </w:r>
      <w:r w:rsidRPr="009503E2">
        <w:rPr>
          <w:rFonts w:ascii="Times New Roman" w:hAnsi="Times New Roman" w:cs="Times New Roman"/>
          <w:b/>
          <w:bCs/>
          <w:sz w:val="24"/>
          <w:szCs w:val="24"/>
        </w:rPr>
        <w:t>WSOF</w:t>
      </w:r>
      <w:r w:rsidRPr="00A96A1B">
        <w:rPr>
          <w:rFonts w:ascii="Times New Roman" w:hAnsi="Times New Roman" w:cs="Times New Roman"/>
          <w:sz w:val="24"/>
          <w:szCs w:val="24"/>
        </w:rPr>
        <w:t xml:space="preserve"> may be asked </w:t>
      </w:r>
      <w:r>
        <w:rPr>
          <w:rFonts w:ascii="Times New Roman" w:hAnsi="Times New Roman" w:cs="Times New Roman"/>
          <w:sz w:val="24"/>
          <w:szCs w:val="24"/>
        </w:rPr>
        <w:t xml:space="preserve">by the Secretary </w:t>
      </w:r>
      <w:r w:rsidRPr="00A96A1B">
        <w:rPr>
          <w:rFonts w:ascii="Times New Roman" w:hAnsi="Times New Roman" w:cs="Times New Roman"/>
          <w:sz w:val="24"/>
          <w:szCs w:val="24"/>
        </w:rPr>
        <w:t xml:space="preserve">to </w:t>
      </w:r>
      <w:r>
        <w:rPr>
          <w:rFonts w:ascii="Times New Roman" w:hAnsi="Times New Roman" w:cs="Times New Roman"/>
          <w:sz w:val="24"/>
          <w:szCs w:val="24"/>
        </w:rPr>
        <w:t xml:space="preserve">contact and </w:t>
      </w:r>
      <w:r w:rsidRPr="00A96A1B">
        <w:rPr>
          <w:rFonts w:ascii="Times New Roman" w:hAnsi="Times New Roman" w:cs="Times New Roman"/>
          <w:sz w:val="24"/>
          <w:szCs w:val="24"/>
        </w:rPr>
        <w:t xml:space="preserve">assist </w:t>
      </w:r>
      <w:r>
        <w:rPr>
          <w:rFonts w:ascii="Times New Roman" w:hAnsi="Times New Roman" w:cs="Times New Roman"/>
          <w:sz w:val="24"/>
          <w:szCs w:val="24"/>
        </w:rPr>
        <w:t xml:space="preserve">the Next of Kin or the responsible </w:t>
      </w:r>
      <w:r w:rsidRPr="00A96A1B">
        <w:rPr>
          <w:rFonts w:ascii="Times New Roman" w:hAnsi="Times New Roman" w:cs="Times New Roman"/>
          <w:sz w:val="24"/>
          <w:szCs w:val="24"/>
        </w:rPr>
        <w:t>family member</w:t>
      </w:r>
      <w:r>
        <w:rPr>
          <w:rFonts w:ascii="Times New Roman" w:hAnsi="Times New Roman" w:cs="Times New Roman"/>
          <w:sz w:val="24"/>
          <w:szCs w:val="24"/>
        </w:rPr>
        <w:t xml:space="preserve"> (</w:t>
      </w:r>
      <w:r w:rsidRPr="009503E2">
        <w:rPr>
          <w:rFonts w:ascii="Times New Roman" w:hAnsi="Times New Roman" w:cs="Times New Roman"/>
          <w:b/>
          <w:bCs/>
          <w:sz w:val="24"/>
          <w:szCs w:val="24"/>
        </w:rPr>
        <w:t>NOK</w:t>
      </w:r>
      <w:r>
        <w:rPr>
          <w:rFonts w:ascii="Times New Roman" w:hAnsi="Times New Roman" w:cs="Times New Roman"/>
          <w:sz w:val="24"/>
          <w:szCs w:val="24"/>
        </w:rPr>
        <w:t>).</w:t>
      </w:r>
    </w:p>
    <w:p w14:paraId="7D14608A" w14:textId="77777777" w:rsidR="00550F71" w:rsidRPr="009503E2" w:rsidRDefault="00550F71" w:rsidP="002E342B">
      <w:pPr>
        <w:spacing w:after="60" w:line="240" w:lineRule="auto"/>
        <w:jc w:val="both"/>
        <w:rPr>
          <w:rFonts w:ascii="Times New Roman" w:hAnsi="Times New Roman" w:cs="Times New Roman"/>
          <w:i/>
          <w:iCs/>
          <w:sz w:val="24"/>
          <w:szCs w:val="24"/>
        </w:rPr>
      </w:pPr>
      <w:r>
        <w:rPr>
          <w:rFonts w:ascii="Times New Roman" w:hAnsi="Times New Roman" w:cs="Times New Roman"/>
          <w:i/>
          <w:iCs/>
          <w:color w:val="002060"/>
          <w:sz w:val="24"/>
          <w:szCs w:val="24"/>
        </w:rPr>
        <w:t>T</w:t>
      </w:r>
      <w:r w:rsidRPr="00131D98">
        <w:rPr>
          <w:rFonts w:ascii="Times New Roman" w:hAnsi="Times New Roman" w:cs="Times New Roman"/>
          <w:i/>
          <w:iCs/>
          <w:color w:val="002060"/>
          <w:sz w:val="24"/>
          <w:szCs w:val="24"/>
        </w:rPr>
        <w:t xml:space="preserve">he </w:t>
      </w:r>
      <w:r w:rsidRPr="00131D98">
        <w:rPr>
          <w:rFonts w:ascii="Times New Roman" w:hAnsi="Times New Roman" w:cs="Times New Roman"/>
          <w:b/>
          <w:bCs/>
          <w:i/>
          <w:iCs/>
          <w:color w:val="002060"/>
          <w:sz w:val="24"/>
          <w:szCs w:val="24"/>
        </w:rPr>
        <w:t>WSOF</w:t>
      </w:r>
      <w:r w:rsidRPr="00131D98">
        <w:rPr>
          <w:rFonts w:ascii="Times New Roman" w:hAnsi="Times New Roman" w:cs="Times New Roman"/>
          <w:i/>
          <w:iCs/>
          <w:color w:val="002060"/>
          <w:sz w:val="24"/>
          <w:szCs w:val="24"/>
        </w:rPr>
        <w:t>, with support of the Executive, identify a Member who was a friend</w:t>
      </w:r>
      <w:r>
        <w:rPr>
          <w:rFonts w:ascii="Times New Roman" w:hAnsi="Times New Roman" w:cs="Times New Roman"/>
          <w:i/>
          <w:iCs/>
          <w:color w:val="002060"/>
          <w:sz w:val="24"/>
          <w:szCs w:val="24"/>
        </w:rPr>
        <w:t xml:space="preserve">/colleague </w:t>
      </w:r>
      <w:r w:rsidRPr="00131D98">
        <w:rPr>
          <w:rFonts w:ascii="Times New Roman" w:hAnsi="Times New Roman" w:cs="Times New Roman"/>
          <w:i/>
          <w:iCs/>
          <w:color w:val="002060"/>
          <w:sz w:val="24"/>
          <w:szCs w:val="24"/>
        </w:rPr>
        <w:t xml:space="preserve"> of the deceased and/or family, </w:t>
      </w:r>
      <w:r>
        <w:rPr>
          <w:rFonts w:ascii="Times New Roman" w:hAnsi="Times New Roman" w:cs="Times New Roman"/>
          <w:i/>
          <w:iCs/>
          <w:color w:val="002060"/>
          <w:sz w:val="24"/>
          <w:szCs w:val="24"/>
        </w:rPr>
        <w:t>and is willing to:</w:t>
      </w:r>
    </w:p>
    <w:p w14:paraId="11C89A54" w14:textId="14DA188E" w:rsidR="00550F71" w:rsidRDefault="00550F71" w:rsidP="007F7CFD">
      <w:pPr>
        <w:pStyle w:val="ListParagraph"/>
        <w:widowControl/>
        <w:numPr>
          <w:ilvl w:val="0"/>
          <w:numId w:val="8"/>
        </w:numPr>
        <w:autoSpaceDE/>
        <w:autoSpaceDN/>
        <w:spacing w:before="0" w:after="60"/>
        <w:ind w:left="567" w:hanging="567"/>
        <w:contextualSpacing/>
        <w:jc w:val="both"/>
        <w:rPr>
          <w:sz w:val="24"/>
          <w:szCs w:val="24"/>
        </w:rPr>
      </w:pPr>
      <w:r>
        <w:rPr>
          <w:sz w:val="24"/>
          <w:szCs w:val="24"/>
        </w:rPr>
        <w:t>C</w:t>
      </w:r>
      <w:r w:rsidRPr="004367EC">
        <w:rPr>
          <w:sz w:val="24"/>
          <w:szCs w:val="24"/>
        </w:rPr>
        <w:t xml:space="preserve">ontact the family </w:t>
      </w:r>
      <w:r>
        <w:rPr>
          <w:sz w:val="24"/>
          <w:szCs w:val="24"/>
        </w:rPr>
        <w:t xml:space="preserve">in the first instance </w:t>
      </w:r>
      <w:r w:rsidRPr="004367EC">
        <w:rPr>
          <w:sz w:val="24"/>
          <w:szCs w:val="24"/>
        </w:rPr>
        <w:t xml:space="preserve">to </w:t>
      </w:r>
      <w:r>
        <w:rPr>
          <w:sz w:val="24"/>
          <w:szCs w:val="24"/>
        </w:rPr>
        <w:t>offer sympathy on behalf of the Sub-Branch, and:</w:t>
      </w:r>
    </w:p>
    <w:p w14:paraId="57D5364C" w14:textId="77777777" w:rsidR="00550F71" w:rsidRPr="00F10304" w:rsidRDefault="00550F71" w:rsidP="002E342B">
      <w:pPr>
        <w:spacing w:after="60" w:line="240" w:lineRule="auto"/>
        <w:jc w:val="both"/>
        <w:rPr>
          <w:rFonts w:ascii="Times New Roman" w:hAnsi="Times New Roman" w:cs="Times New Roman"/>
          <w:sz w:val="24"/>
          <w:szCs w:val="24"/>
        </w:rPr>
      </w:pPr>
      <w:r w:rsidRPr="00F10304">
        <w:rPr>
          <w:rFonts w:ascii="Times New Roman" w:hAnsi="Times New Roman" w:cs="Times New Roman"/>
          <w:sz w:val="24"/>
          <w:szCs w:val="24"/>
        </w:rPr>
        <w:t>Enquire</w:t>
      </w:r>
      <w:r>
        <w:rPr>
          <w:rFonts w:ascii="Times New Roman" w:hAnsi="Times New Roman" w:cs="Times New Roman"/>
          <w:sz w:val="24"/>
          <w:szCs w:val="24"/>
        </w:rPr>
        <w:t>:</w:t>
      </w:r>
      <w:r w:rsidRPr="00F10304">
        <w:rPr>
          <w:rFonts w:ascii="Times New Roman" w:hAnsi="Times New Roman" w:cs="Times New Roman"/>
          <w:sz w:val="24"/>
          <w:szCs w:val="24"/>
        </w:rPr>
        <w:t xml:space="preserve"> </w:t>
      </w:r>
    </w:p>
    <w:p w14:paraId="2990DAC7" w14:textId="7EC84043" w:rsidR="00550F71" w:rsidRDefault="00550F71" w:rsidP="007F7CFD">
      <w:pPr>
        <w:pStyle w:val="ListParagraph"/>
        <w:widowControl/>
        <w:numPr>
          <w:ilvl w:val="0"/>
          <w:numId w:val="9"/>
        </w:numPr>
        <w:autoSpaceDE/>
        <w:autoSpaceDN/>
        <w:spacing w:before="0" w:after="60"/>
        <w:ind w:left="567" w:hanging="567"/>
        <w:contextualSpacing/>
        <w:jc w:val="both"/>
        <w:rPr>
          <w:sz w:val="24"/>
          <w:szCs w:val="24"/>
        </w:rPr>
      </w:pPr>
      <w:r>
        <w:rPr>
          <w:sz w:val="24"/>
          <w:szCs w:val="24"/>
        </w:rPr>
        <w:t xml:space="preserve">Whether they or a family member are able to advise relevant authorities, such as DVA, Centrelink, State and Commonwealth Electoral, State Seniors, </w:t>
      </w:r>
      <w:r w:rsidR="00136221">
        <w:rPr>
          <w:sz w:val="24"/>
          <w:szCs w:val="24"/>
        </w:rPr>
        <w:t>etc.</w:t>
      </w:r>
      <w:r>
        <w:rPr>
          <w:sz w:val="24"/>
          <w:szCs w:val="24"/>
        </w:rPr>
        <w:t xml:space="preserve"> </w:t>
      </w:r>
    </w:p>
    <w:p w14:paraId="3525BD9D" w14:textId="77777777" w:rsidR="00550F71" w:rsidRDefault="00550F71" w:rsidP="007F7CFD">
      <w:pPr>
        <w:pStyle w:val="ListParagraph"/>
        <w:widowControl/>
        <w:numPr>
          <w:ilvl w:val="0"/>
          <w:numId w:val="9"/>
        </w:numPr>
        <w:autoSpaceDE/>
        <w:autoSpaceDN/>
        <w:spacing w:before="0" w:after="60"/>
        <w:ind w:left="567" w:hanging="567"/>
        <w:contextualSpacing/>
        <w:jc w:val="both"/>
        <w:rPr>
          <w:sz w:val="24"/>
          <w:szCs w:val="24"/>
        </w:rPr>
      </w:pPr>
      <w:r>
        <w:rPr>
          <w:sz w:val="24"/>
          <w:szCs w:val="24"/>
        </w:rPr>
        <w:t>How the Sub-Branch can support them and pay its respects at the funeral.</w:t>
      </w:r>
    </w:p>
    <w:p w14:paraId="03E80828" w14:textId="77777777" w:rsidR="00550F71" w:rsidRPr="00131D98" w:rsidRDefault="00550F71" w:rsidP="002E342B">
      <w:pPr>
        <w:spacing w:after="60" w:line="240" w:lineRule="auto"/>
        <w:ind w:left="567"/>
        <w:jc w:val="both"/>
        <w:rPr>
          <w:rFonts w:ascii="Times New Roman" w:hAnsi="Times New Roman" w:cs="Times New Roman"/>
          <w:i/>
          <w:iCs/>
          <w:color w:val="002060"/>
          <w:sz w:val="24"/>
          <w:szCs w:val="24"/>
        </w:rPr>
      </w:pPr>
      <w:r>
        <w:rPr>
          <w:rFonts w:ascii="Times New Roman" w:hAnsi="Times New Roman" w:cs="Times New Roman"/>
          <w:i/>
          <w:iCs/>
          <w:color w:val="002060"/>
          <w:sz w:val="24"/>
          <w:szCs w:val="24"/>
        </w:rPr>
        <w:t>In m</w:t>
      </w:r>
      <w:r w:rsidRPr="00131D98">
        <w:rPr>
          <w:rFonts w:ascii="Times New Roman" w:hAnsi="Times New Roman" w:cs="Times New Roman"/>
          <w:i/>
          <w:iCs/>
          <w:color w:val="002060"/>
          <w:sz w:val="24"/>
          <w:szCs w:val="24"/>
        </w:rPr>
        <w:t xml:space="preserve">ost cases a Guard of Honour is provided where agreed to by the </w:t>
      </w:r>
      <w:r w:rsidRPr="00131D98">
        <w:rPr>
          <w:rFonts w:ascii="Times New Roman" w:hAnsi="Times New Roman" w:cs="Times New Roman"/>
          <w:b/>
          <w:bCs/>
          <w:i/>
          <w:iCs/>
          <w:color w:val="002060"/>
          <w:sz w:val="24"/>
          <w:szCs w:val="24"/>
        </w:rPr>
        <w:t>NOK</w:t>
      </w:r>
      <w:r w:rsidRPr="00131D98">
        <w:rPr>
          <w:rFonts w:ascii="Times New Roman" w:hAnsi="Times New Roman" w:cs="Times New Roman"/>
          <w:i/>
          <w:iCs/>
          <w:color w:val="002060"/>
          <w:sz w:val="24"/>
          <w:szCs w:val="24"/>
        </w:rPr>
        <w:t>.</w:t>
      </w:r>
    </w:p>
    <w:p w14:paraId="778D8B05" w14:textId="77777777" w:rsidR="00550F71" w:rsidRDefault="00550F71" w:rsidP="007F7CFD">
      <w:pPr>
        <w:pStyle w:val="ListParagraph"/>
        <w:widowControl/>
        <w:numPr>
          <w:ilvl w:val="0"/>
          <w:numId w:val="9"/>
        </w:numPr>
        <w:autoSpaceDE/>
        <w:autoSpaceDN/>
        <w:spacing w:before="0" w:after="60"/>
        <w:ind w:left="567" w:hanging="567"/>
        <w:contextualSpacing/>
        <w:jc w:val="both"/>
        <w:rPr>
          <w:sz w:val="24"/>
          <w:szCs w:val="24"/>
        </w:rPr>
      </w:pPr>
      <w:r>
        <w:rPr>
          <w:sz w:val="24"/>
          <w:szCs w:val="24"/>
        </w:rPr>
        <w:t>Whether Poppies are required to be distributed to attendees.</w:t>
      </w:r>
    </w:p>
    <w:p w14:paraId="0C1B2A44" w14:textId="77777777" w:rsidR="00550F71" w:rsidRPr="004367EC" w:rsidRDefault="00550F71" w:rsidP="007F7CFD">
      <w:pPr>
        <w:pStyle w:val="ListParagraph"/>
        <w:widowControl/>
        <w:numPr>
          <w:ilvl w:val="0"/>
          <w:numId w:val="9"/>
        </w:numPr>
        <w:autoSpaceDE/>
        <w:autoSpaceDN/>
        <w:spacing w:before="0" w:after="60"/>
        <w:ind w:left="567" w:hanging="567"/>
        <w:contextualSpacing/>
        <w:jc w:val="both"/>
        <w:rPr>
          <w:sz w:val="24"/>
          <w:szCs w:val="24"/>
        </w:rPr>
      </w:pPr>
      <w:r>
        <w:rPr>
          <w:sz w:val="24"/>
          <w:szCs w:val="24"/>
        </w:rPr>
        <w:t>I</w:t>
      </w:r>
      <w:r w:rsidRPr="004367EC">
        <w:rPr>
          <w:sz w:val="24"/>
          <w:szCs w:val="24"/>
        </w:rPr>
        <w:t>f they want a Sub-Branch tribute</w:t>
      </w:r>
      <w:r>
        <w:rPr>
          <w:sz w:val="24"/>
          <w:szCs w:val="24"/>
        </w:rPr>
        <w:t xml:space="preserve"> (Eulogy)</w:t>
      </w:r>
      <w:r w:rsidRPr="004367EC">
        <w:rPr>
          <w:sz w:val="24"/>
          <w:szCs w:val="24"/>
        </w:rPr>
        <w:t xml:space="preserve"> at the funeral. </w:t>
      </w:r>
    </w:p>
    <w:p w14:paraId="09313877" w14:textId="77777777" w:rsidR="00550F71" w:rsidRPr="004367EC" w:rsidRDefault="00550F71" w:rsidP="007F7CFD">
      <w:pPr>
        <w:pStyle w:val="ListParagraph"/>
        <w:widowControl/>
        <w:numPr>
          <w:ilvl w:val="0"/>
          <w:numId w:val="9"/>
        </w:numPr>
        <w:autoSpaceDE/>
        <w:autoSpaceDN/>
        <w:spacing w:before="0" w:after="60"/>
        <w:ind w:left="567" w:hanging="567"/>
        <w:contextualSpacing/>
        <w:jc w:val="both"/>
        <w:rPr>
          <w:sz w:val="24"/>
          <w:szCs w:val="24"/>
        </w:rPr>
      </w:pPr>
      <w:r>
        <w:rPr>
          <w:sz w:val="24"/>
          <w:szCs w:val="24"/>
        </w:rPr>
        <w:t>Whether</w:t>
      </w:r>
      <w:r w:rsidRPr="004367EC">
        <w:rPr>
          <w:sz w:val="24"/>
          <w:szCs w:val="24"/>
        </w:rPr>
        <w:t xml:space="preserve"> they have a particular </w:t>
      </w:r>
      <w:r>
        <w:rPr>
          <w:sz w:val="24"/>
          <w:szCs w:val="24"/>
        </w:rPr>
        <w:t xml:space="preserve">Sub-Branch </w:t>
      </w:r>
      <w:r w:rsidRPr="004367EC">
        <w:rPr>
          <w:sz w:val="24"/>
          <w:szCs w:val="24"/>
        </w:rPr>
        <w:t>member that they wish to</w:t>
      </w:r>
      <w:r>
        <w:rPr>
          <w:sz w:val="24"/>
          <w:szCs w:val="24"/>
        </w:rPr>
        <w:t xml:space="preserve"> deliver a Eulogy</w:t>
      </w:r>
      <w:r w:rsidRPr="004367EC">
        <w:rPr>
          <w:sz w:val="24"/>
          <w:szCs w:val="24"/>
        </w:rPr>
        <w:t xml:space="preserve"> </w:t>
      </w:r>
      <w:r>
        <w:rPr>
          <w:sz w:val="24"/>
          <w:szCs w:val="24"/>
        </w:rPr>
        <w:t>at the Service</w:t>
      </w:r>
      <w:r w:rsidRPr="004367EC">
        <w:rPr>
          <w:sz w:val="24"/>
          <w:szCs w:val="24"/>
        </w:rPr>
        <w:t xml:space="preserve">; and </w:t>
      </w:r>
    </w:p>
    <w:p w14:paraId="404FE4D4" w14:textId="77777777" w:rsidR="00550F71" w:rsidRDefault="00550F71" w:rsidP="007F7CFD">
      <w:pPr>
        <w:pStyle w:val="ListParagraph"/>
        <w:widowControl/>
        <w:numPr>
          <w:ilvl w:val="0"/>
          <w:numId w:val="9"/>
        </w:numPr>
        <w:autoSpaceDE/>
        <w:autoSpaceDN/>
        <w:spacing w:before="0" w:after="60"/>
        <w:ind w:left="567" w:hanging="567"/>
        <w:contextualSpacing/>
        <w:jc w:val="both"/>
        <w:rPr>
          <w:sz w:val="24"/>
          <w:szCs w:val="24"/>
        </w:rPr>
      </w:pPr>
      <w:r>
        <w:rPr>
          <w:sz w:val="24"/>
          <w:szCs w:val="24"/>
        </w:rPr>
        <w:t xml:space="preserve">Enquire </w:t>
      </w:r>
      <w:r w:rsidRPr="004367EC">
        <w:rPr>
          <w:sz w:val="24"/>
          <w:szCs w:val="24"/>
        </w:rPr>
        <w:t xml:space="preserve">(if appropriate) who will receive the flag. </w:t>
      </w:r>
    </w:p>
    <w:p w14:paraId="540A6A50" w14:textId="77777777" w:rsidR="00550F71" w:rsidRPr="002F1B89" w:rsidRDefault="00550F71" w:rsidP="002E342B">
      <w:pPr>
        <w:spacing w:after="60" w:line="240" w:lineRule="auto"/>
        <w:jc w:val="both"/>
        <w:rPr>
          <w:rFonts w:ascii="Times New Roman" w:hAnsi="Times New Roman" w:cs="Times New Roman"/>
          <w:color w:val="002060"/>
          <w:sz w:val="24"/>
          <w:szCs w:val="24"/>
        </w:rPr>
      </w:pPr>
      <w:r w:rsidRPr="002F1B89">
        <w:rPr>
          <w:rFonts w:ascii="Times New Roman" w:hAnsi="Times New Roman" w:cs="Times New Roman"/>
          <w:b/>
          <w:bCs/>
          <w:color w:val="002060"/>
          <w:sz w:val="24"/>
          <w:szCs w:val="24"/>
        </w:rPr>
        <w:t>Note</w:t>
      </w:r>
      <w:r w:rsidRPr="002F1B89">
        <w:rPr>
          <w:rFonts w:ascii="Times New Roman" w:hAnsi="Times New Roman" w:cs="Times New Roman"/>
          <w:color w:val="002060"/>
          <w:sz w:val="24"/>
          <w:szCs w:val="24"/>
        </w:rPr>
        <w:t xml:space="preserve"> – the family of the deceased member may have already made </w:t>
      </w:r>
      <w:r>
        <w:rPr>
          <w:rFonts w:ascii="Times New Roman" w:hAnsi="Times New Roman" w:cs="Times New Roman"/>
          <w:color w:val="002060"/>
          <w:sz w:val="24"/>
          <w:szCs w:val="24"/>
        </w:rPr>
        <w:t xml:space="preserve">funeral </w:t>
      </w:r>
      <w:r w:rsidRPr="002F1B89">
        <w:rPr>
          <w:rFonts w:ascii="Times New Roman" w:hAnsi="Times New Roman" w:cs="Times New Roman"/>
          <w:color w:val="002060"/>
          <w:sz w:val="24"/>
          <w:szCs w:val="24"/>
        </w:rPr>
        <w:t>arrangements</w:t>
      </w:r>
      <w:r>
        <w:rPr>
          <w:rFonts w:ascii="Times New Roman" w:hAnsi="Times New Roman" w:cs="Times New Roman"/>
          <w:color w:val="002060"/>
          <w:sz w:val="24"/>
          <w:szCs w:val="24"/>
        </w:rPr>
        <w:t>,</w:t>
      </w:r>
      <w:r w:rsidRPr="002F1B89">
        <w:rPr>
          <w:rFonts w:ascii="Times New Roman" w:hAnsi="Times New Roman" w:cs="Times New Roman"/>
          <w:color w:val="002060"/>
          <w:sz w:val="24"/>
          <w:szCs w:val="24"/>
        </w:rPr>
        <w:t xml:space="preserve"> in accordance with the wishes of the deceased.</w:t>
      </w:r>
    </w:p>
    <w:p w14:paraId="2E9D5BFA" w14:textId="77777777" w:rsidR="00550F71" w:rsidRPr="0041506F" w:rsidRDefault="00550F71" w:rsidP="002E342B">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Information gathered by a nominated Member is to be collated and passed on to the </w:t>
      </w:r>
      <w:r w:rsidRPr="0041506F">
        <w:rPr>
          <w:rFonts w:ascii="Times New Roman" w:hAnsi="Times New Roman" w:cs="Times New Roman"/>
          <w:b/>
          <w:bCs/>
          <w:sz w:val="24"/>
          <w:szCs w:val="24"/>
        </w:rPr>
        <w:t>WSOF</w:t>
      </w:r>
      <w:r>
        <w:rPr>
          <w:rFonts w:ascii="Times New Roman" w:hAnsi="Times New Roman" w:cs="Times New Roman"/>
          <w:b/>
          <w:bCs/>
          <w:sz w:val="24"/>
          <w:szCs w:val="24"/>
        </w:rPr>
        <w:t xml:space="preserve">, </w:t>
      </w:r>
      <w:r>
        <w:rPr>
          <w:rFonts w:ascii="Times New Roman" w:hAnsi="Times New Roman" w:cs="Times New Roman"/>
          <w:sz w:val="24"/>
          <w:szCs w:val="24"/>
        </w:rPr>
        <w:t>.</w:t>
      </w:r>
    </w:p>
    <w:p w14:paraId="65DE4249" w14:textId="77777777" w:rsidR="00550F71" w:rsidRDefault="00550F71" w:rsidP="002E342B">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41506F">
        <w:rPr>
          <w:rFonts w:ascii="Times New Roman" w:hAnsi="Times New Roman" w:cs="Times New Roman"/>
          <w:b/>
          <w:bCs/>
          <w:sz w:val="24"/>
          <w:szCs w:val="24"/>
        </w:rPr>
        <w:t>WSOF</w:t>
      </w:r>
      <w:r>
        <w:rPr>
          <w:rFonts w:ascii="Times New Roman" w:hAnsi="Times New Roman" w:cs="Times New Roman"/>
          <w:sz w:val="24"/>
          <w:szCs w:val="24"/>
        </w:rPr>
        <w:t xml:space="preserve"> may / will:</w:t>
      </w:r>
    </w:p>
    <w:p w14:paraId="1AA1DAC4" w14:textId="77777777" w:rsidR="00550F71" w:rsidRPr="0041506F" w:rsidRDefault="00550F71" w:rsidP="007F7CFD">
      <w:pPr>
        <w:pStyle w:val="ListParagraph"/>
        <w:widowControl/>
        <w:numPr>
          <w:ilvl w:val="0"/>
          <w:numId w:val="14"/>
        </w:numPr>
        <w:autoSpaceDE/>
        <w:autoSpaceDN/>
        <w:spacing w:before="0" w:after="60"/>
        <w:ind w:left="567" w:hanging="567"/>
        <w:contextualSpacing/>
        <w:jc w:val="both"/>
        <w:rPr>
          <w:sz w:val="24"/>
          <w:szCs w:val="24"/>
        </w:rPr>
      </w:pPr>
      <w:r>
        <w:rPr>
          <w:sz w:val="24"/>
          <w:szCs w:val="24"/>
        </w:rPr>
        <w:t xml:space="preserve">Assist with, or  provide advice to the </w:t>
      </w:r>
      <w:r w:rsidRPr="0041506F">
        <w:rPr>
          <w:b/>
          <w:bCs/>
          <w:sz w:val="24"/>
          <w:szCs w:val="24"/>
        </w:rPr>
        <w:t>NOK</w:t>
      </w:r>
      <w:r>
        <w:rPr>
          <w:sz w:val="24"/>
          <w:szCs w:val="24"/>
        </w:rPr>
        <w:t xml:space="preserve"> or family member </w:t>
      </w:r>
      <w:r w:rsidRPr="0041506F">
        <w:rPr>
          <w:sz w:val="24"/>
          <w:szCs w:val="24"/>
        </w:rPr>
        <w:t>on how, to:</w:t>
      </w:r>
    </w:p>
    <w:p w14:paraId="4E52486D" w14:textId="77777777" w:rsidR="00550F71" w:rsidRPr="00FE5266" w:rsidRDefault="00550F71" w:rsidP="007F7CFD">
      <w:pPr>
        <w:pStyle w:val="ListParagraph"/>
        <w:widowControl/>
        <w:numPr>
          <w:ilvl w:val="0"/>
          <w:numId w:val="10"/>
        </w:numPr>
        <w:autoSpaceDE/>
        <w:autoSpaceDN/>
        <w:spacing w:before="0" w:after="60"/>
        <w:ind w:left="1134" w:hanging="567"/>
        <w:contextualSpacing/>
        <w:jc w:val="both"/>
        <w:rPr>
          <w:sz w:val="24"/>
          <w:szCs w:val="24"/>
        </w:rPr>
      </w:pPr>
      <w:r>
        <w:rPr>
          <w:sz w:val="24"/>
          <w:szCs w:val="24"/>
        </w:rPr>
        <w:t xml:space="preserve">Advise </w:t>
      </w:r>
      <w:r w:rsidRPr="00FE5266">
        <w:rPr>
          <w:sz w:val="24"/>
          <w:szCs w:val="24"/>
        </w:rPr>
        <w:t>DVA Bereavement Section</w:t>
      </w:r>
      <w:r>
        <w:rPr>
          <w:sz w:val="24"/>
          <w:szCs w:val="24"/>
        </w:rPr>
        <w:t>.</w:t>
      </w:r>
      <w:r w:rsidRPr="00FE5266">
        <w:rPr>
          <w:sz w:val="24"/>
          <w:szCs w:val="24"/>
        </w:rPr>
        <w:t xml:space="preserve"> </w:t>
      </w:r>
    </w:p>
    <w:p w14:paraId="45B1526B" w14:textId="77777777" w:rsidR="00550F71" w:rsidRPr="00FE5266" w:rsidRDefault="00550F71" w:rsidP="007F7CFD">
      <w:pPr>
        <w:pStyle w:val="ListParagraph"/>
        <w:widowControl/>
        <w:numPr>
          <w:ilvl w:val="0"/>
          <w:numId w:val="10"/>
        </w:numPr>
        <w:autoSpaceDE/>
        <w:autoSpaceDN/>
        <w:spacing w:before="0" w:after="60"/>
        <w:ind w:left="1134" w:hanging="567"/>
        <w:contextualSpacing/>
        <w:jc w:val="both"/>
        <w:rPr>
          <w:sz w:val="24"/>
          <w:szCs w:val="24"/>
        </w:rPr>
      </w:pPr>
      <w:r>
        <w:rPr>
          <w:sz w:val="24"/>
          <w:szCs w:val="24"/>
        </w:rPr>
        <w:t xml:space="preserve">Request </w:t>
      </w:r>
      <w:r w:rsidRPr="00FE5266">
        <w:rPr>
          <w:sz w:val="24"/>
          <w:szCs w:val="24"/>
        </w:rPr>
        <w:t>ADF records</w:t>
      </w:r>
      <w:r>
        <w:rPr>
          <w:sz w:val="24"/>
          <w:szCs w:val="24"/>
        </w:rPr>
        <w:t xml:space="preserve"> if necessary,</w:t>
      </w:r>
      <w:r w:rsidRPr="00FE5266">
        <w:rPr>
          <w:sz w:val="24"/>
          <w:szCs w:val="24"/>
        </w:rPr>
        <w:t xml:space="preserve"> for eulogy purposes</w:t>
      </w:r>
      <w:r>
        <w:rPr>
          <w:sz w:val="24"/>
          <w:szCs w:val="24"/>
        </w:rPr>
        <w:t>.</w:t>
      </w:r>
      <w:r w:rsidRPr="00FE5266">
        <w:rPr>
          <w:sz w:val="24"/>
          <w:szCs w:val="24"/>
        </w:rPr>
        <w:t xml:space="preserve"> </w:t>
      </w:r>
    </w:p>
    <w:p w14:paraId="3EB39E06" w14:textId="77777777" w:rsidR="00550F71" w:rsidRDefault="00550F71" w:rsidP="007F7CFD">
      <w:pPr>
        <w:pStyle w:val="ListParagraph"/>
        <w:widowControl/>
        <w:numPr>
          <w:ilvl w:val="0"/>
          <w:numId w:val="10"/>
        </w:numPr>
        <w:autoSpaceDE/>
        <w:autoSpaceDN/>
        <w:spacing w:before="0" w:after="60"/>
        <w:ind w:left="1134" w:hanging="567"/>
        <w:contextualSpacing/>
        <w:jc w:val="both"/>
        <w:rPr>
          <w:sz w:val="24"/>
          <w:szCs w:val="24"/>
        </w:rPr>
      </w:pPr>
      <w:r>
        <w:rPr>
          <w:sz w:val="24"/>
          <w:szCs w:val="24"/>
        </w:rPr>
        <w:t>Advise the RSLWA</w:t>
      </w:r>
      <w:r w:rsidRPr="00FE5266">
        <w:rPr>
          <w:sz w:val="24"/>
          <w:szCs w:val="24"/>
        </w:rPr>
        <w:t xml:space="preserve"> Advocate team – who will notify Legacy in the case of a surviving Widow/</w:t>
      </w:r>
      <w:r>
        <w:rPr>
          <w:sz w:val="24"/>
          <w:szCs w:val="24"/>
        </w:rPr>
        <w:t>W</w:t>
      </w:r>
      <w:r w:rsidRPr="00FE5266">
        <w:rPr>
          <w:sz w:val="24"/>
          <w:szCs w:val="24"/>
        </w:rPr>
        <w:t>idower</w:t>
      </w:r>
      <w:r>
        <w:rPr>
          <w:sz w:val="24"/>
          <w:szCs w:val="24"/>
        </w:rPr>
        <w:t>.</w:t>
      </w:r>
    </w:p>
    <w:p w14:paraId="0BC22D24" w14:textId="77777777" w:rsidR="00550F71" w:rsidRDefault="00550F71" w:rsidP="007F7CFD">
      <w:pPr>
        <w:pStyle w:val="ListParagraph"/>
        <w:widowControl/>
        <w:numPr>
          <w:ilvl w:val="0"/>
          <w:numId w:val="14"/>
        </w:numPr>
        <w:autoSpaceDE/>
        <w:autoSpaceDN/>
        <w:spacing w:before="0" w:after="60"/>
        <w:ind w:left="567" w:hanging="567"/>
        <w:contextualSpacing/>
        <w:jc w:val="both"/>
        <w:rPr>
          <w:sz w:val="24"/>
          <w:szCs w:val="24"/>
        </w:rPr>
      </w:pPr>
      <w:r w:rsidRPr="0041506F">
        <w:rPr>
          <w:sz w:val="24"/>
          <w:szCs w:val="24"/>
        </w:rPr>
        <w:t xml:space="preserve">Contact the nominated funeral director and celebrant to make them aware </w:t>
      </w:r>
      <w:r>
        <w:rPr>
          <w:sz w:val="24"/>
          <w:szCs w:val="24"/>
        </w:rPr>
        <w:t xml:space="preserve">what the </w:t>
      </w:r>
      <w:r w:rsidRPr="00C42570">
        <w:rPr>
          <w:b/>
          <w:bCs/>
          <w:sz w:val="24"/>
          <w:szCs w:val="24"/>
        </w:rPr>
        <w:t>NOK</w:t>
      </w:r>
      <w:r>
        <w:rPr>
          <w:sz w:val="24"/>
          <w:szCs w:val="24"/>
        </w:rPr>
        <w:t xml:space="preserve"> has requested of the Sub-Branch, your role, and contact details.</w:t>
      </w:r>
      <w:r w:rsidRPr="0041506F">
        <w:rPr>
          <w:sz w:val="24"/>
          <w:szCs w:val="24"/>
        </w:rPr>
        <w:t xml:space="preserve"> </w:t>
      </w:r>
    </w:p>
    <w:p w14:paraId="334A7334" w14:textId="77777777" w:rsidR="00550F71" w:rsidRPr="00C42570" w:rsidRDefault="00550F71" w:rsidP="002E342B">
      <w:pPr>
        <w:spacing w:after="60" w:line="240" w:lineRule="auto"/>
        <w:jc w:val="both"/>
        <w:rPr>
          <w:rFonts w:ascii="Times New Roman" w:hAnsi="Times New Roman" w:cs="Times New Roman"/>
          <w:color w:val="002060"/>
          <w:sz w:val="24"/>
          <w:szCs w:val="24"/>
        </w:rPr>
      </w:pPr>
      <w:r w:rsidRPr="00C42570">
        <w:rPr>
          <w:rFonts w:ascii="Times New Roman" w:hAnsi="Times New Roman" w:cs="Times New Roman"/>
          <w:color w:val="002060"/>
          <w:sz w:val="24"/>
          <w:szCs w:val="24"/>
        </w:rPr>
        <w:lastRenderedPageBreak/>
        <w:t>The Sub-Branch Secretary and President are to be kept advised of Sub-Branch involvement</w:t>
      </w:r>
      <w:r>
        <w:rPr>
          <w:rFonts w:ascii="Times New Roman" w:hAnsi="Times New Roman" w:cs="Times New Roman"/>
          <w:color w:val="002060"/>
          <w:sz w:val="24"/>
          <w:szCs w:val="24"/>
        </w:rPr>
        <w:t>,</w:t>
      </w:r>
      <w:r w:rsidRPr="00C42570">
        <w:rPr>
          <w:rFonts w:ascii="Times New Roman" w:hAnsi="Times New Roman" w:cs="Times New Roman"/>
          <w:color w:val="002060"/>
          <w:sz w:val="24"/>
          <w:szCs w:val="24"/>
        </w:rPr>
        <w:t xml:space="preserve"> timeframes and </w:t>
      </w:r>
      <w:r>
        <w:rPr>
          <w:rFonts w:ascii="Times New Roman" w:hAnsi="Times New Roman" w:cs="Times New Roman"/>
          <w:color w:val="002060"/>
          <w:sz w:val="24"/>
          <w:szCs w:val="24"/>
        </w:rPr>
        <w:t xml:space="preserve">whether </w:t>
      </w:r>
      <w:r w:rsidRPr="00C42570">
        <w:rPr>
          <w:rFonts w:ascii="Times New Roman" w:hAnsi="Times New Roman" w:cs="Times New Roman"/>
          <w:color w:val="002060"/>
          <w:sz w:val="24"/>
          <w:szCs w:val="24"/>
        </w:rPr>
        <w:t xml:space="preserve">further support </w:t>
      </w:r>
      <w:r>
        <w:rPr>
          <w:rFonts w:ascii="Times New Roman" w:hAnsi="Times New Roman" w:cs="Times New Roman"/>
          <w:color w:val="002060"/>
          <w:sz w:val="24"/>
          <w:szCs w:val="24"/>
        </w:rPr>
        <w:t xml:space="preserve">is </w:t>
      </w:r>
      <w:r w:rsidRPr="00C42570">
        <w:rPr>
          <w:rFonts w:ascii="Times New Roman" w:hAnsi="Times New Roman" w:cs="Times New Roman"/>
          <w:color w:val="002060"/>
          <w:sz w:val="24"/>
          <w:szCs w:val="24"/>
        </w:rPr>
        <w:t xml:space="preserve">needed. </w:t>
      </w:r>
    </w:p>
    <w:p w14:paraId="4A32636A" w14:textId="77777777" w:rsidR="00550F71" w:rsidRPr="00FE5266" w:rsidRDefault="00550F71" w:rsidP="002E342B">
      <w:pPr>
        <w:spacing w:after="60" w:line="240" w:lineRule="auto"/>
        <w:jc w:val="both"/>
        <w:rPr>
          <w:rFonts w:ascii="Times New Roman" w:hAnsi="Times New Roman" w:cs="Times New Roman"/>
          <w:sz w:val="24"/>
          <w:szCs w:val="24"/>
        </w:rPr>
      </w:pPr>
      <w:r w:rsidRPr="00FE5266">
        <w:rPr>
          <w:rFonts w:ascii="Times New Roman" w:hAnsi="Times New Roman" w:cs="Times New Roman"/>
          <w:sz w:val="24"/>
          <w:szCs w:val="24"/>
        </w:rPr>
        <w:t xml:space="preserve">Prepare for the service: </w:t>
      </w:r>
    </w:p>
    <w:p w14:paraId="0A1CA4F7" w14:textId="77777777" w:rsidR="00550F71" w:rsidRDefault="00550F71" w:rsidP="007F7CFD">
      <w:pPr>
        <w:pStyle w:val="ListParagraph"/>
        <w:widowControl/>
        <w:numPr>
          <w:ilvl w:val="0"/>
          <w:numId w:val="11"/>
        </w:numPr>
        <w:autoSpaceDE/>
        <w:autoSpaceDN/>
        <w:spacing w:before="0" w:after="60"/>
        <w:ind w:left="567" w:hanging="567"/>
        <w:contextualSpacing/>
        <w:jc w:val="both"/>
        <w:rPr>
          <w:sz w:val="24"/>
          <w:szCs w:val="24"/>
        </w:rPr>
      </w:pPr>
      <w:r>
        <w:rPr>
          <w:sz w:val="24"/>
          <w:szCs w:val="24"/>
        </w:rPr>
        <w:t>Confirm funeral details with members and brief them on timings, Sub-Branch role and dress standards.</w:t>
      </w:r>
    </w:p>
    <w:p w14:paraId="07F147D7" w14:textId="77777777" w:rsidR="00550F71" w:rsidRDefault="00550F71" w:rsidP="007F7CFD">
      <w:pPr>
        <w:pStyle w:val="ListParagraph"/>
        <w:widowControl/>
        <w:numPr>
          <w:ilvl w:val="0"/>
          <w:numId w:val="11"/>
        </w:numPr>
        <w:autoSpaceDE/>
        <w:autoSpaceDN/>
        <w:spacing w:before="0" w:after="60"/>
        <w:ind w:left="567" w:hanging="567"/>
        <w:contextualSpacing/>
        <w:jc w:val="both"/>
        <w:rPr>
          <w:sz w:val="24"/>
          <w:szCs w:val="24"/>
        </w:rPr>
      </w:pPr>
      <w:r>
        <w:rPr>
          <w:sz w:val="24"/>
          <w:szCs w:val="24"/>
        </w:rPr>
        <w:t>C</w:t>
      </w:r>
      <w:r w:rsidRPr="00FE5266">
        <w:rPr>
          <w:sz w:val="24"/>
          <w:szCs w:val="24"/>
        </w:rPr>
        <w:t>ollec</w:t>
      </w:r>
      <w:r>
        <w:rPr>
          <w:sz w:val="24"/>
          <w:szCs w:val="24"/>
        </w:rPr>
        <w:t>t</w:t>
      </w:r>
      <w:r w:rsidRPr="00FE5266">
        <w:rPr>
          <w:sz w:val="24"/>
          <w:szCs w:val="24"/>
        </w:rPr>
        <w:t xml:space="preserve"> together </w:t>
      </w:r>
      <w:r>
        <w:rPr>
          <w:sz w:val="24"/>
          <w:szCs w:val="24"/>
        </w:rPr>
        <w:t xml:space="preserve">information in order for a </w:t>
      </w:r>
      <w:r w:rsidRPr="00FE5266">
        <w:rPr>
          <w:sz w:val="24"/>
          <w:szCs w:val="24"/>
        </w:rPr>
        <w:t xml:space="preserve">eulogy </w:t>
      </w:r>
      <w:r>
        <w:rPr>
          <w:sz w:val="24"/>
          <w:szCs w:val="24"/>
        </w:rPr>
        <w:t xml:space="preserve">to be prepared, if requested by the </w:t>
      </w:r>
      <w:r w:rsidRPr="004D36EB">
        <w:rPr>
          <w:b/>
          <w:bCs/>
          <w:sz w:val="24"/>
          <w:szCs w:val="24"/>
        </w:rPr>
        <w:t>NOK</w:t>
      </w:r>
      <w:r>
        <w:rPr>
          <w:sz w:val="24"/>
          <w:szCs w:val="24"/>
        </w:rPr>
        <w:t>.</w:t>
      </w:r>
      <w:r w:rsidRPr="00FE5266">
        <w:rPr>
          <w:sz w:val="24"/>
          <w:szCs w:val="24"/>
        </w:rPr>
        <w:t xml:space="preserve"> </w:t>
      </w:r>
    </w:p>
    <w:p w14:paraId="4E5DA7BF" w14:textId="77777777" w:rsidR="00550F71" w:rsidRPr="00024658" w:rsidRDefault="00550F71" w:rsidP="002E342B">
      <w:pPr>
        <w:spacing w:after="60" w:line="240" w:lineRule="auto"/>
        <w:ind w:left="567"/>
        <w:jc w:val="both"/>
        <w:rPr>
          <w:rFonts w:ascii="Times New Roman" w:hAnsi="Times New Roman" w:cs="Times New Roman"/>
          <w:i/>
          <w:iCs/>
          <w:sz w:val="24"/>
          <w:szCs w:val="24"/>
        </w:rPr>
      </w:pPr>
      <w:r w:rsidRPr="00024658">
        <w:rPr>
          <w:rFonts w:ascii="Times New Roman" w:hAnsi="Times New Roman" w:cs="Times New Roman"/>
          <w:i/>
          <w:iCs/>
          <w:sz w:val="24"/>
          <w:szCs w:val="24"/>
        </w:rPr>
        <w:t xml:space="preserve">If the </w:t>
      </w:r>
      <w:r w:rsidRPr="00024658">
        <w:rPr>
          <w:rFonts w:ascii="Times New Roman" w:hAnsi="Times New Roman" w:cs="Times New Roman"/>
          <w:b/>
          <w:bCs/>
          <w:i/>
          <w:iCs/>
          <w:sz w:val="24"/>
          <w:szCs w:val="24"/>
        </w:rPr>
        <w:t>NOK</w:t>
      </w:r>
      <w:r w:rsidRPr="00024658">
        <w:rPr>
          <w:rFonts w:ascii="Times New Roman" w:hAnsi="Times New Roman" w:cs="Times New Roman"/>
          <w:i/>
          <w:iCs/>
          <w:sz w:val="24"/>
          <w:szCs w:val="24"/>
        </w:rPr>
        <w:t xml:space="preserve"> requests that an RSL Eulogy be delivered at the Service, then it </w:t>
      </w:r>
      <w:r>
        <w:rPr>
          <w:rFonts w:ascii="Times New Roman" w:hAnsi="Times New Roman" w:cs="Times New Roman"/>
          <w:i/>
          <w:iCs/>
          <w:sz w:val="24"/>
          <w:szCs w:val="24"/>
        </w:rPr>
        <w:t xml:space="preserve">may </w:t>
      </w:r>
      <w:r w:rsidRPr="00024658">
        <w:rPr>
          <w:rFonts w:ascii="Times New Roman" w:hAnsi="Times New Roman" w:cs="Times New Roman"/>
          <w:i/>
          <w:iCs/>
          <w:sz w:val="24"/>
          <w:szCs w:val="24"/>
        </w:rPr>
        <w:t>be given by a Sub-Branch friend or associate of the deceased, or the Sub-Branch President.</w:t>
      </w:r>
    </w:p>
    <w:p w14:paraId="79F91D67" w14:textId="77777777" w:rsidR="00550F71" w:rsidRPr="00FE5266" w:rsidRDefault="00550F71" w:rsidP="007F7CFD">
      <w:pPr>
        <w:pStyle w:val="ListParagraph"/>
        <w:widowControl/>
        <w:numPr>
          <w:ilvl w:val="0"/>
          <w:numId w:val="11"/>
        </w:numPr>
        <w:autoSpaceDE/>
        <w:autoSpaceDN/>
        <w:spacing w:before="0" w:after="60"/>
        <w:ind w:left="567" w:hanging="567"/>
        <w:contextualSpacing/>
        <w:jc w:val="both"/>
        <w:rPr>
          <w:sz w:val="24"/>
          <w:szCs w:val="24"/>
        </w:rPr>
      </w:pPr>
      <w:r>
        <w:rPr>
          <w:sz w:val="24"/>
          <w:szCs w:val="24"/>
        </w:rPr>
        <w:t>Obtain t</w:t>
      </w:r>
      <w:r w:rsidRPr="00FE5266">
        <w:rPr>
          <w:sz w:val="24"/>
          <w:szCs w:val="24"/>
        </w:rPr>
        <w:t xml:space="preserve">he </w:t>
      </w:r>
      <w:r>
        <w:rPr>
          <w:sz w:val="24"/>
          <w:szCs w:val="24"/>
        </w:rPr>
        <w:t>F</w:t>
      </w:r>
      <w:r w:rsidRPr="00FE5266">
        <w:rPr>
          <w:sz w:val="24"/>
          <w:szCs w:val="24"/>
        </w:rPr>
        <w:t>lag (if used)</w:t>
      </w:r>
      <w:r>
        <w:rPr>
          <w:sz w:val="24"/>
          <w:szCs w:val="24"/>
        </w:rPr>
        <w:t xml:space="preserve"> and pass to Funeral Director.</w:t>
      </w:r>
      <w:r w:rsidRPr="00FE5266">
        <w:rPr>
          <w:sz w:val="24"/>
          <w:szCs w:val="24"/>
        </w:rPr>
        <w:t xml:space="preserve"> </w:t>
      </w:r>
    </w:p>
    <w:p w14:paraId="64EA0282" w14:textId="77777777" w:rsidR="00550F71" w:rsidRPr="00FE5266" w:rsidRDefault="00550F71" w:rsidP="007F7CFD">
      <w:pPr>
        <w:pStyle w:val="ListParagraph"/>
        <w:widowControl/>
        <w:numPr>
          <w:ilvl w:val="0"/>
          <w:numId w:val="11"/>
        </w:numPr>
        <w:autoSpaceDE/>
        <w:autoSpaceDN/>
        <w:spacing w:before="0" w:after="60"/>
        <w:ind w:left="567" w:hanging="567"/>
        <w:contextualSpacing/>
        <w:jc w:val="both"/>
        <w:rPr>
          <w:sz w:val="24"/>
          <w:szCs w:val="24"/>
        </w:rPr>
      </w:pPr>
      <w:r>
        <w:rPr>
          <w:sz w:val="24"/>
          <w:szCs w:val="24"/>
        </w:rPr>
        <w:t xml:space="preserve">Clarify who will present the Flag to the </w:t>
      </w:r>
      <w:r w:rsidRPr="00925678">
        <w:rPr>
          <w:sz w:val="24"/>
          <w:szCs w:val="24"/>
        </w:rPr>
        <w:t>NOK.  This may be funeral director, family member or Sub-Branch representative</w:t>
      </w:r>
      <w:r>
        <w:rPr>
          <w:sz w:val="24"/>
          <w:szCs w:val="24"/>
        </w:rPr>
        <w:t>s</w:t>
      </w:r>
      <w:r w:rsidRPr="00925678">
        <w:rPr>
          <w:sz w:val="24"/>
          <w:szCs w:val="24"/>
        </w:rPr>
        <w:t>.</w:t>
      </w:r>
    </w:p>
    <w:p w14:paraId="006F2C71" w14:textId="77777777" w:rsidR="00550F71" w:rsidRPr="00FE5266" w:rsidRDefault="00550F71" w:rsidP="002E342B">
      <w:pPr>
        <w:spacing w:after="60" w:line="240" w:lineRule="auto"/>
        <w:jc w:val="both"/>
        <w:rPr>
          <w:rFonts w:ascii="Times New Roman" w:hAnsi="Times New Roman" w:cs="Times New Roman"/>
          <w:sz w:val="24"/>
          <w:szCs w:val="24"/>
        </w:rPr>
      </w:pPr>
      <w:r w:rsidRPr="00FE5266">
        <w:rPr>
          <w:rFonts w:ascii="Times New Roman" w:hAnsi="Times New Roman" w:cs="Times New Roman"/>
          <w:sz w:val="24"/>
          <w:szCs w:val="24"/>
        </w:rPr>
        <w:t xml:space="preserve">At the service. </w:t>
      </w:r>
    </w:p>
    <w:p w14:paraId="44089E27" w14:textId="77777777" w:rsidR="00550F71" w:rsidRPr="00FE5266" w:rsidRDefault="00550F71" w:rsidP="007F7CFD">
      <w:pPr>
        <w:pStyle w:val="ListParagraph"/>
        <w:widowControl/>
        <w:numPr>
          <w:ilvl w:val="1"/>
          <w:numId w:val="12"/>
        </w:numPr>
        <w:autoSpaceDE/>
        <w:autoSpaceDN/>
        <w:spacing w:before="0" w:after="60"/>
        <w:ind w:left="567" w:hanging="567"/>
        <w:contextualSpacing/>
        <w:jc w:val="both"/>
        <w:rPr>
          <w:sz w:val="24"/>
          <w:szCs w:val="24"/>
        </w:rPr>
      </w:pPr>
      <w:r>
        <w:rPr>
          <w:sz w:val="24"/>
          <w:szCs w:val="24"/>
        </w:rPr>
        <w:t>E</w:t>
      </w:r>
      <w:r w:rsidRPr="00FE5266">
        <w:rPr>
          <w:sz w:val="24"/>
          <w:szCs w:val="24"/>
        </w:rPr>
        <w:t>nsure all Members have poppies</w:t>
      </w:r>
      <w:r>
        <w:rPr>
          <w:sz w:val="24"/>
          <w:szCs w:val="24"/>
        </w:rPr>
        <w:t>, if required.</w:t>
      </w:r>
      <w:r w:rsidRPr="00FE5266">
        <w:rPr>
          <w:sz w:val="24"/>
          <w:szCs w:val="24"/>
        </w:rPr>
        <w:t xml:space="preserve"> </w:t>
      </w:r>
    </w:p>
    <w:p w14:paraId="19A8135E" w14:textId="77777777" w:rsidR="00550F71" w:rsidRPr="00FE5266" w:rsidRDefault="00550F71" w:rsidP="007F7CFD">
      <w:pPr>
        <w:pStyle w:val="ListParagraph"/>
        <w:widowControl/>
        <w:numPr>
          <w:ilvl w:val="1"/>
          <w:numId w:val="12"/>
        </w:numPr>
        <w:autoSpaceDE/>
        <w:autoSpaceDN/>
        <w:spacing w:before="0" w:after="60"/>
        <w:ind w:left="567" w:hanging="567"/>
        <w:contextualSpacing/>
        <w:jc w:val="both"/>
        <w:rPr>
          <w:sz w:val="24"/>
          <w:szCs w:val="24"/>
        </w:rPr>
      </w:pPr>
      <w:r>
        <w:rPr>
          <w:sz w:val="24"/>
          <w:szCs w:val="24"/>
        </w:rPr>
        <w:t>L</w:t>
      </w:r>
      <w:r w:rsidRPr="00FE5266">
        <w:rPr>
          <w:sz w:val="24"/>
          <w:szCs w:val="24"/>
        </w:rPr>
        <w:t>iaise with the Funeral Director and the Celebrant</w:t>
      </w:r>
      <w:r>
        <w:rPr>
          <w:sz w:val="24"/>
          <w:szCs w:val="24"/>
        </w:rPr>
        <w:t>.</w:t>
      </w:r>
      <w:r w:rsidRPr="00FE5266">
        <w:rPr>
          <w:sz w:val="24"/>
          <w:szCs w:val="24"/>
        </w:rPr>
        <w:t xml:space="preserve"> </w:t>
      </w:r>
    </w:p>
    <w:p w14:paraId="5FFBA9E1" w14:textId="77777777" w:rsidR="00550F71" w:rsidRPr="00FE5266" w:rsidRDefault="00550F71" w:rsidP="007F7CFD">
      <w:pPr>
        <w:pStyle w:val="ListParagraph"/>
        <w:widowControl/>
        <w:numPr>
          <w:ilvl w:val="1"/>
          <w:numId w:val="12"/>
        </w:numPr>
        <w:autoSpaceDE/>
        <w:autoSpaceDN/>
        <w:spacing w:before="0" w:after="60"/>
        <w:ind w:left="567" w:hanging="567"/>
        <w:contextualSpacing/>
        <w:jc w:val="both"/>
        <w:rPr>
          <w:sz w:val="24"/>
          <w:szCs w:val="24"/>
        </w:rPr>
      </w:pPr>
      <w:r>
        <w:rPr>
          <w:sz w:val="24"/>
          <w:szCs w:val="24"/>
        </w:rPr>
        <w:t xml:space="preserve">If it has been requested by the </w:t>
      </w:r>
      <w:r w:rsidRPr="00C95EC2">
        <w:rPr>
          <w:b/>
          <w:bCs/>
          <w:sz w:val="24"/>
          <w:szCs w:val="24"/>
        </w:rPr>
        <w:t>NOK</w:t>
      </w:r>
      <w:r>
        <w:rPr>
          <w:sz w:val="24"/>
          <w:szCs w:val="24"/>
        </w:rPr>
        <w:t>, e</w:t>
      </w:r>
      <w:r w:rsidRPr="00FE5266">
        <w:rPr>
          <w:sz w:val="24"/>
          <w:szCs w:val="24"/>
        </w:rPr>
        <w:t xml:space="preserve">nsure there is a recording of “Last Post” and “Rouse” and establish a cue for their playing. </w:t>
      </w:r>
    </w:p>
    <w:p w14:paraId="54B1076F" w14:textId="77777777" w:rsidR="00550F71" w:rsidRPr="00FE5266" w:rsidRDefault="00550F71" w:rsidP="007F7CFD">
      <w:pPr>
        <w:pStyle w:val="ListParagraph"/>
        <w:widowControl/>
        <w:numPr>
          <w:ilvl w:val="1"/>
          <w:numId w:val="12"/>
        </w:numPr>
        <w:autoSpaceDE/>
        <w:autoSpaceDN/>
        <w:spacing w:before="0" w:after="60"/>
        <w:ind w:left="567" w:hanging="567"/>
        <w:contextualSpacing/>
        <w:jc w:val="both"/>
        <w:rPr>
          <w:sz w:val="24"/>
          <w:szCs w:val="24"/>
        </w:rPr>
      </w:pPr>
      <w:r>
        <w:rPr>
          <w:sz w:val="24"/>
          <w:szCs w:val="24"/>
        </w:rPr>
        <w:t>P</w:t>
      </w:r>
      <w:r w:rsidRPr="00FE5266">
        <w:rPr>
          <w:sz w:val="24"/>
          <w:szCs w:val="24"/>
        </w:rPr>
        <w:t xml:space="preserve">resent the flag to the </w:t>
      </w:r>
      <w:r w:rsidRPr="00C95EC2">
        <w:rPr>
          <w:b/>
          <w:bCs/>
          <w:sz w:val="24"/>
          <w:szCs w:val="24"/>
        </w:rPr>
        <w:t>NOK</w:t>
      </w:r>
      <w:r>
        <w:rPr>
          <w:sz w:val="24"/>
          <w:szCs w:val="24"/>
        </w:rPr>
        <w:t xml:space="preserve"> </w:t>
      </w:r>
      <w:r w:rsidRPr="00925678">
        <w:rPr>
          <w:sz w:val="24"/>
          <w:szCs w:val="24"/>
        </w:rPr>
        <w:t>if it is to be a Sub-Branch representative</w:t>
      </w:r>
      <w:r>
        <w:rPr>
          <w:sz w:val="24"/>
          <w:szCs w:val="24"/>
        </w:rPr>
        <w:t>.</w:t>
      </w:r>
    </w:p>
    <w:p w14:paraId="26772057" w14:textId="77777777" w:rsidR="00550F71" w:rsidRPr="00FE5266" w:rsidRDefault="00550F71" w:rsidP="002E342B">
      <w:pPr>
        <w:tabs>
          <w:tab w:val="left" w:pos="3495"/>
        </w:tabs>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If requested by the </w:t>
      </w:r>
      <w:r w:rsidRPr="00C95EC2">
        <w:rPr>
          <w:rFonts w:ascii="Times New Roman" w:hAnsi="Times New Roman" w:cs="Times New Roman"/>
          <w:b/>
          <w:bCs/>
          <w:sz w:val="24"/>
          <w:szCs w:val="24"/>
        </w:rPr>
        <w:t>NOK</w:t>
      </w:r>
      <w:r>
        <w:rPr>
          <w:rFonts w:ascii="Times New Roman" w:hAnsi="Times New Roman" w:cs="Times New Roman"/>
          <w:b/>
          <w:bCs/>
          <w:sz w:val="24"/>
          <w:szCs w:val="24"/>
        </w:rPr>
        <w:t xml:space="preserve">, </w:t>
      </w:r>
      <w:r w:rsidRPr="00FE5266">
        <w:rPr>
          <w:rFonts w:ascii="Times New Roman" w:hAnsi="Times New Roman" w:cs="Times New Roman"/>
          <w:sz w:val="24"/>
          <w:szCs w:val="24"/>
        </w:rPr>
        <w:t xml:space="preserve"> </w:t>
      </w:r>
    </w:p>
    <w:p w14:paraId="43207C7A" w14:textId="77777777" w:rsidR="00550F71" w:rsidRPr="00FE5266" w:rsidRDefault="00550F71" w:rsidP="007F7CFD">
      <w:pPr>
        <w:pStyle w:val="ListParagraph"/>
        <w:widowControl/>
        <w:numPr>
          <w:ilvl w:val="0"/>
          <w:numId w:val="13"/>
        </w:numPr>
        <w:autoSpaceDE/>
        <w:autoSpaceDN/>
        <w:spacing w:before="0" w:after="60"/>
        <w:ind w:left="567" w:hanging="567"/>
        <w:contextualSpacing/>
        <w:jc w:val="both"/>
        <w:rPr>
          <w:sz w:val="24"/>
          <w:szCs w:val="24"/>
        </w:rPr>
      </w:pPr>
      <w:r w:rsidRPr="00FE5266">
        <w:rPr>
          <w:sz w:val="24"/>
          <w:szCs w:val="24"/>
        </w:rPr>
        <w:t xml:space="preserve">discuss War Grave entitlements with the RSLWA </w:t>
      </w:r>
      <w:r>
        <w:rPr>
          <w:sz w:val="24"/>
          <w:szCs w:val="24"/>
        </w:rPr>
        <w:t>Wellbeing</w:t>
      </w:r>
      <w:r w:rsidRPr="00FE5266">
        <w:rPr>
          <w:sz w:val="24"/>
          <w:szCs w:val="24"/>
        </w:rPr>
        <w:t xml:space="preserve"> Advocate team. </w:t>
      </w:r>
    </w:p>
    <w:p w14:paraId="50542A1D" w14:textId="77777777" w:rsidR="00550F71" w:rsidRDefault="00550F71" w:rsidP="002E342B">
      <w:pPr>
        <w:spacing w:after="60" w:line="240" w:lineRule="auto"/>
        <w:jc w:val="both"/>
        <w:rPr>
          <w:rFonts w:ascii="Times New Roman" w:hAnsi="Times New Roman" w:cs="Times New Roman"/>
          <w:b/>
          <w:bCs/>
          <w:sz w:val="24"/>
          <w:szCs w:val="24"/>
        </w:rPr>
      </w:pPr>
    </w:p>
    <w:p w14:paraId="47E0738D" w14:textId="77777777" w:rsidR="00550F71" w:rsidRPr="001D7BDE" w:rsidRDefault="00550F71" w:rsidP="002E342B">
      <w:pPr>
        <w:spacing w:after="60" w:line="240" w:lineRule="auto"/>
        <w:jc w:val="both"/>
        <w:rPr>
          <w:rFonts w:ascii="Times New Roman" w:hAnsi="Times New Roman" w:cs="Times New Roman"/>
          <w:b/>
          <w:bCs/>
          <w:color w:val="002060"/>
          <w:sz w:val="24"/>
          <w:szCs w:val="24"/>
        </w:rPr>
      </w:pPr>
      <w:r w:rsidRPr="001D7BDE">
        <w:rPr>
          <w:rFonts w:ascii="Times New Roman" w:hAnsi="Times New Roman" w:cs="Times New Roman"/>
          <w:b/>
          <w:bCs/>
          <w:color w:val="002060"/>
          <w:sz w:val="24"/>
          <w:szCs w:val="24"/>
        </w:rPr>
        <w:t>Flag Procedure at RSL Funerals</w:t>
      </w:r>
    </w:p>
    <w:p w14:paraId="08BDB9F9" w14:textId="77777777" w:rsidR="00550F71" w:rsidRDefault="00550F71" w:rsidP="002E342B">
      <w:pPr>
        <w:spacing w:after="60" w:line="240" w:lineRule="auto"/>
        <w:jc w:val="both"/>
        <w:rPr>
          <w:rFonts w:ascii="Times New Roman" w:hAnsi="Times New Roman" w:cs="Times New Roman"/>
          <w:sz w:val="24"/>
          <w:szCs w:val="24"/>
        </w:rPr>
      </w:pPr>
      <w:r w:rsidRPr="00A96A1B">
        <w:rPr>
          <w:rFonts w:ascii="Times New Roman" w:hAnsi="Times New Roman" w:cs="Times New Roman"/>
          <w:sz w:val="24"/>
          <w:szCs w:val="24"/>
        </w:rPr>
        <w:t>It should be noted that it is RSL policy that the Australian National Flag should be used at all RSL funerals</w:t>
      </w:r>
      <w:r>
        <w:rPr>
          <w:rFonts w:ascii="Times New Roman" w:hAnsi="Times New Roman" w:cs="Times New Roman"/>
          <w:sz w:val="24"/>
          <w:szCs w:val="24"/>
        </w:rPr>
        <w:t>,</w:t>
      </w:r>
      <w:r w:rsidRPr="00A96A1B">
        <w:rPr>
          <w:rFonts w:ascii="Times New Roman" w:hAnsi="Times New Roman" w:cs="Times New Roman"/>
          <w:sz w:val="24"/>
          <w:szCs w:val="24"/>
        </w:rPr>
        <w:t xml:space="preserve"> except in the circumstances where the deceased member was a British Ex- Serviceman, and the next of kin expressly request the use of the Union Jack. </w:t>
      </w:r>
    </w:p>
    <w:p w14:paraId="71943F73" w14:textId="77777777" w:rsidR="00550F71" w:rsidRDefault="00550F71" w:rsidP="002E342B">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When used to cover a casket at a funeral, the top left quarter (the upper hoist) of the Australian flag should be draped over the left shoulder of the deceased.  The flag should be removed after the service at the Chapel / Crematorium or before the casket is lowered into the grave.  At all times care should be taken to prevent any portion of the flag touching the ground.</w:t>
      </w:r>
    </w:p>
    <w:p w14:paraId="5F530F3E" w14:textId="77777777" w:rsidR="00550F71" w:rsidRDefault="00550F71" w:rsidP="002E342B">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To remove the flag, two representatives (funeral directors or as nominated) are to move to a position at the head and foot of the casket, and:</w:t>
      </w:r>
    </w:p>
    <w:p w14:paraId="107CB018" w14:textId="77777777" w:rsidR="00550F71" w:rsidRPr="00012266" w:rsidRDefault="00550F71" w:rsidP="007F7CFD">
      <w:pPr>
        <w:pStyle w:val="ListParagraph"/>
        <w:widowControl/>
        <w:numPr>
          <w:ilvl w:val="0"/>
          <w:numId w:val="15"/>
        </w:numPr>
        <w:autoSpaceDE/>
        <w:autoSpaceDN/>
        <w:spacing w:before="0" w:after="60"/>
        <w:ind w:left="567" w:hanging="567"/>
        <w:contextualSpacing/>
        <w:jc w:val="both"/>
        <w:rPr>
          <w:rFonts w:eastAsia="Arial"/>
          <w:bCs/>
          <w:sz w:val="24"/>
          <w:szCs w:val="24"/>
        </w:rPr>
      </w:pPr>
      <w:r w:rsidRPr="00012266">
        <w:rPr>
          <w:sz w:val="24"/>
          <w:szCs w:val="24"/>
        </w:rPr>
        <w:t>Grasp each end of the flag and remove it while stepping clear to one side of the casket and spread the flag to arm</w:t>
      </w:r>
      <w:r>
        <w:rPr>
          <w:sz w:val="24"/>
          <w:szCs w:val="24"/>
        </w:rPr>
        <w:t>’</w:t>
      </w:r>
      <w:r w:rsidRPr="00012266">
        <w:rPr>
          <w:sz w:val="24"/>
          <w:szCs w:val="24"/>
        </w:rPr>
        <w:t>s length.</w:t>
      </w:r>
    </w:p>
    <w:p w14:paraId="1A7C31C8" w14:textId="77777777" w:rsidR="00550F71" w:rsidRDefault="00550F71" w:rsidP="007F7CFD">
      <w:pPr>
        <w:pStyle w:val="ListParagraph"/>
        <w:widowControl/>
        <w:numPr>
          <w:ilvl w:val="0"/>
          <w:numId w:val="15"/>
        </w:numPr>
        <w:autoSpaceDE/>
        <w:autoSpaceDN/>
        <w:spacing w:before="0" w:after="60"/>
        <w:ind w:left="567" w:hanging="567"/>
        <w:contextualSpacing/>
        <w:jc w:val="both"/>
        <w:rPr>
          <w:rFonts w:eastAsia="Arial"/>
          <w:bCs/>
          <w:sz w:val="24"/>
          <w:szCs w:val="24"/>
        </w:rPr>
      </w:pPr>
      <w:r>
        <w:rPr>
          <w:rFonts w:eastAsia="Arial"/>
          <w:bCs/>
          <w:sz w:val="24"/>
          <w:szCs w:val="24"/>
        </w:rPr>
        <w:t>Fold the flag once along its width, with the upper hoist facing downwards.</w:t>
      </w:r>
    </w:p>
    <w:p w14:paraId="298E8DD0" w14:textId="59659D54" w:rsidR="00550F71" w:rsidRDefault="00550F71" w:rsidP="007F7CFD">
      <w:pPr>
        <w:pStyle w:val="ListParagraph"/>
        <w:widowControl/>
        <w:numPr>
          <w:ilvl w:val="0"/>
          <w:numId w:val="15"/>
        </w:numPr>
        <w:autoSpaceDE/>
        <w:autoSpaceDN/>
        <w:spacing w:before="0" w:after="60"/>
        <w:ind w:left="567" w:hanging="567"/>
        <w:contextualSpacing/>
        <w:jc w:val="both"/>
        <w:rPr>
          <w:rFonts w:eastAsia="Arial"/>
          <w:bCs/>
          <w:sz w:val="24"/>
          <w:szCs w:val="24"/>
        </w:rPr>
      </w:pPr>
      <w:r>
        <w:rPr>
          <w:rFonts w:eastAsia="Arial"/>
          <w:bCs/>
          <w:sz w:val="24"/>
          <w:szCs w:val="24"/>
        </w:rPr>
        <w:t xml:space="preserve">Fold the flag </w:t>
      </w:r>
      <w:r w:rsidR="00CD7566">
        <w:rPr>
          <w:rFonts w:eastAsia="Arial"/>
          <w:bCs/>
          <w:sz w:val="24"/>
          <w:szCs w:val="24"/>
        </w:rPr>
        <w:t>a</w:t>
      </w:r>
      <w:r>
        <w:rPr>
          <w:rFonts w:eastAsia="Arial"/>
          <w:bCs/>
          <w:sz w:val="24"/>
          <w:szCs w:val="24"/>
        </w:rPr>
        <w:t>gain along its width, with the upper hoist facing downwards.</w:t>
      </w:r>
    </w:p>
    <w:p w14:paraId="5CE33B54" w14:textId="77777777" w:rsidR="00550F71" w:rsidRDefault="00550F71" w:rsidP="007F7CFD">
      <w:pPr>
        <w:pStyle w:val="ListParagraph"/>
        <w:widowControl/>
        <w:numPr>
          <w:ilvl w:val="0"/>
          <w:numId w:val="15"/>
        </w:numPr>
        <w:autoSpaceDE/>
        <w:autoSpaceDN/>
        <w:spacing w:before="0" w:after="60"/>
        <w:ind w:left="567" w:hanging="567"/>
        <w:contextualSpacing/>
        <w:jc w:val="both"/>
        <w:rPr>
          <w:rFonts w:eastAsia="Arial"/>
          <w:bCs/>
          <w:sz w:val="24"/>
          <w:szCs w:val="24"/>
        </w:rPr>
      </w:pPr>
      <w:r>
        <w:rPr>
          <w:rFonts w:eastAsia="Arial"/>
          <w:bCs/>
          <w:sz w:val="24"/>
          <w:szCs w:val="24"/>
        </w:rPr>
        <w:t>The representative at the foot of the casket then moves towards the other, and hands his corners of the flag, making a fold along its length.  The trailing edge is lifted to fold it once again.</w:t>
      </w:r>
    </w:p>
    <w:p w14:paraId="1467EC65" w14:textId="77777777" w:rsidR="00550F71" w:rsidRPr="008811A1" w:rsidRDefault="00550F71" w:rsidP="007F7CFD">
      <w:pPr>
        <w:pStyle w:val="ListParagraph"/>
        <w:widowControl/>
        <w:numPr>
          <w:ilvl w:val="0"/>
          <w:numId w:val="15"/>
        </w:numPr>
        <w:autoSpaceDE/>
        <w:autoSpaceDN/>
        <w:spacing w:before="0" w:after="60"/>
        <w:ind w:left="567" w:hanging="567"/>
        <w:contextualSpacing/>
        <w:jc w:val="both"/>
        <w:rPr>
          <w:rFonts w:eastAsia="Arial"/>
          <w:bCs/>
          <w:sz w:val="24"/>
          <w:szCs w:val="24"/>
        </w:rPr>
      </w:pPr>
      <w:r w:rsidRPr="008811A1">
        <w:rPr>
          <w:rFonts w:eastAsia="Arial"/>
          <w:bCs/>
          <w:sz w:val="24"/>
          <w:szCs w:val="24"/>
        </w:rPr>
        <w:t xml:space="preserve">The representative at the head of the casket then drapes the folded flag to be carried over the arm and presented to the NOK, with the words </w:t>
      </w:r>
      <w:r w:rsidRPr="008811A1">
        <w:rPr>
          <w:rFonts w:eastAsia="Arial"/>
          <w:bCs/>
          <w:i/>
          <w:iCs/>
          <w:sz w:val="24"/>
          <w:szCs w:val="24"/>
        </w:rPr>
        <w:t>“Presented on behalf of a Grateful Nation”</w:t>
      </w:r>
    </w:p>
    <w:p w14:paraId="71E4A13A" w14:textId="77777777" w:rsidR="00550F71" w:rsidRPr="00A96A1B" w:rsidRDefault="00550F71" w:rsidP="002E342B">
      <w:pPr>
        <w:spacing w:after="60" w:line="240" w:lineRule="auto"/>
        <w:rPr>
          <w:rFonts w:ascii="Times New Roman" w:eastAsia="Arial" w:hAnsi="Times New Roman" w:cs="Times New Roman"/>
          <w:b/>
          <w:sz w:val="24"/>
          <w:szCs w:val="24"/>
          <w:u w:val="single"/>
        </w:rPr>
      </w:pPr>
      <w:r w:rsidRPr="00A96A1B">
        <w:rPr>
          <w:rFonts w:ascii="Times New Roman" w:eastAsia="Arial" w:hAnsi="Times New Roman" w:cs="Times New Roman"/>
          <w:b/>
          <w:sz w:val="24"/>
          <w:szCs w:val="24"/>
          <w:u w:val="single"/>
        </w:rPr>
        <w:br w:type="page"/>
      </w:r>
    </w:p>
    <w:p w14:paraId="6B0A134C" w14:textId="77777777" w:rsidR="00550F71" w:rsidRPr="00F12C11" w:rsidRDefault="00550F71" w:rsidP="002E342B">
      <w:pPr>
        <w:spacing w:after="60" w:line="240" w:lineRule="auto"/>
        <w:ind w:right="-238"/>
        <w:jc w:val="center"/>
        <w:rPr>
          <w:rFonts w:ascii="Times New Roman" w:eastAsia="Arial" w:hAnsi="Times New Roman" w:cs="Times New Roman"/>
          <w:b/>
          <w:sz w:val="24"/>
          <w:szCs w:val="24"/>
          <w:u w:val="single"/>
        </w:rPr>
      </w:pPr>
      <w:r w:rsidRPr="00F12C11">
        <w:rPr>
          <w:rFonts w:ascii="Times New Roman" w:eastAsia="Arial" w:hAnsi="Times New Roman" w:cs="Times New Roman"/>
          <w:b/>
          <w:sz w:val="24"/>
          <w:szCs w:val="24"/>
          <w:u w:val="single"/>
        </w:rPr>
        <w:lastRenderedPageBreak/>
        <w:t>CHAPTER 6 - FUNERALS</w:t>
      </w:r>
    </w:p>
    <w:p w14:paraId="7C9333BB" w14:textId="77777777" w:rsidR="00550F71" w:rsidRPr="00F12C11" w:rsidRDefault="00550F71" w:rsidP="002E342B">
      <w:pPr>
        <w:spacing w:after="60" w:line="240" w:lineRule="auto"/>
        <w:rPr>
          <w:rFonts w:ascii="Times New Roman" w:eastAsia="Times New Roman" w:hAnsi="Times New Roman" w:cs="Times New Roman"/>
          <w:sz w:val="24"/>
          <w:szCs w:val="24"/>
        </w:rPr>
      </w:pPr>
    </w:p>
    <w:p w14:paraId="36348724" w14:textId="77777777" w:rsidR="00550F71" w:rsidRPr="00F12C11" w:rsidRDefault="00550F71" w:rsidP="002E342B">
      <w:pPr>
        <w:spacing w:after="60" w:line="240" w:lineRule="auto"/>
        <w:ind w:left="240"/>
        <w:rPr>
          <w:rFonts w:ascii="Times New Roman" w:eastAsia="Arial" w:hAnsi="Times New Roman" w:cs="Times New Roman"/>
          <w:b/>
          <w:sz w:val="24"/>
          <w:szCs w:val="24"/>
        </w:rPr>
      </w:pPr>
      <w:r w:rsidRPr="00F12C11">
        <w:rPr>
          <w:rFonts w:ascii="Times New Roman" w:eastAsia="Arial" w:hAnsi="Times New Roman" w:cs="Times New Roman"/>
          <w:b/>
          <w:sz w:val="24"/>
          <w:szCs w:val="24"/>
        </w:rPr>
        <w:t>INTRODUCTION</w:t>
      </w:r>
    </w:p>
    <w:p w14:paraId="183153CF" w14:textId="77777777" w:rsidR="00550F71" w:rsidRPr="00F12C11" w:rsidRDefault="00550F71" w:rsidP="002E342B">
      <w:pPr>
        <w:spacing w:after="60" w:line="240" w:lineRule="auto"/>
        <w:ind w:left="240"/>
        <w:jc w:val="both"/>
        <w:rPr>
          <w:rFonts w:ascii="Times New Roman" w:eastAsia="Arial" w:hAnsi="Times New Roman" w:cs="Times New Roman"/>
          <w:sz w:val="24"/>
          <w:szCs w:val="24"/>
        </w:rPr>
      </w:pPr>
      <w:r w:rsidRPr="00F12C11">
        <w:rPr>
          <w:rFonts w:ascii="Times New Roman" w:eastAsia="Arial" w:hAnsi="Times New Roman" w:cs="Times New Roman"/>
          <w:sz w:val="24"/>
          <w:szCs w:val="24"/>
        </w:rPr>
        <w:t>The form of ceremony to be used at the funeral of an RSLWA Member or ex- serviceperson is discussed below. The ceremony is a suggestion only and may be varied to meet particular requirements e.g. next-of-kin, local Clergy wishes etc.</w:t>
      </w:r>
    </w:p>
    <w:p w14:paraId="3768FCF9" w14:textId="77777777" w:rsidR="00550F71" w:rsidRPr="00F12C11" w:rsidRDefault="00550F71" w:rsidP="002E342B">
      <w:pPr>
        <w:spacing w:after="60" w:line="240" w:lineRule="auto"/>
        <w:ind w:left="240"/>
        <w:jc w:val="both"/>
        <w:rPr>
          <w:rFonts w:ascii="Times New Roman" w:eastAsia="Arial" w:hAnsi="Times New Roman" w:cs="Times New Roman"/>
          <w:sz w:val="24"/>
          <w:szCs w:val="24"/>
        </w:rPr>
      </w:pPr>
      <w:r w:rsidRPr="00F12C11">
        <w:rPr>
          <w:rFonts w:ascii="Times New Roman" w:eastAsia="Arial" w:hAnsi="Times New Roman" w:cs="Times New Roman"/>
          <w:sz w:val="24"/>
          <w:szCs w:val="24"/>
        </w:rPr>
        <w:t>In the case of a Church only service, followed by a private committal, it is important that the conduct of the RSLWA Funeral Tribute is cleared with the Officiant (a priest or minister who performs a religious service or ceremony). It must be clearly understood that The Rector, Minister, Priest or Pastor has a primary duty to his congregation and their wishes. Additionally he/she has to balance this with the wishes of the bereaved.</w:t>
      </w:r>
    </w:p>
    <w:p w14:paraId="51BDAEF4" w14:textId="77777777" w:rsidR="00550F71" w:rsidRPr="00F12C11" w:rsidRDefault="00550F71" w:rsidP="002E342B">
      <w:pPr>
        <w:spacing w:after="60" w:line="240" w:lineRule="auto"/>
        <w:ind w:left="240"/>
        <w:jc w:val="both"/>
        <w:rPr>
          <w:rFonts w:ascii="Times New Roman" w:eastAsia="Arial" w:hAnsi="Times New Roman" w:cs="Times New Roman"/>
          <w:sz w:val="24"/>
          <w:szCs w:val="24"/>
        </w:rPr>
      </w:pPr>
      <w:r w:rsidRPr="00F12C11">
        <w:rPr>
          <w:rFonts w:ascii="Times New Roman" w:eastAsia="Arial" w:hAnsi="Times New Roman" w:cs="Times New Roman"/>
          <w:sz w:val="24"/>
          <w:szCs w:val="24"/>
        </w:rPr>
        <w:t>Except in the case of a burial, regardless of the type of Service, the Religious Committal is to be recited by the Officiant. In the case of the Church only service; this is when the casket is placed in the hearse.</w:t>
      </w:r>
    </w:p>
    <w:p w14:paraId="74ED9FF4" w14:textId="77777777" w:rsidR="00550F71" w:rsidRPr="00F12C11" w:rsidRDefault="00550F71" w:rsidP="002E342B">
      <w:pPr>
        <w:spacing w:after="60" w:line="240" w:lineRule="auto"/>
        <w:ind w:left="240"/>
        <w:jc w:val="both"/>
        <w:rPr>
          <w:rFonts w:ascii="Times New Roman" w:eastAsia="Arial" w:hAnsi="Times New Roman" w:cs="Times New Roman"/>
          <w:sz w:val="24"/>
          <w:szCs w:val="24"/>
        </w:rPr>
      </w:pPr>
      <w:r w:rsidRPr="00F12C11">
        <w:rPr>
          <w:rFonts w:ascii="Times New Roman" w:eastAsia="Arial" w:hAnsi="Times New Roman" w:cs="Times New Roman"/>
          <w:sz w:val="24"/>
          <w:szCs w:val="24"/>
        </w:rPr>
        <w:t>To re-iterate; prior communication with the Officiant is to be made to ensure that there is no variation in the minds of the Officiant and the RSLWA Representative; or the Veteran’s family and relatives of how the service is to be conducted. Also so that the wishes of the bereaved are met.</w:t>
      </w:r>
    </w:p>
    <w:p w14:paraId="5B1E4142" w14:textId="77777777" w:rsidR="00550F71" w:rsidRPr="00F12C11" w:rsidRDefault="00550F71" w:rsidP="002E342B">
      <w:pPr>
        <w:spacing w:after="60" w:line="240" w:lineRule="auto"/>
        <w:ind w:left="240"/>
        <w:jc w:val="both"/>
        <w:rPr>
          <w:rFonts w:ascii="Times New Roman" w:eastAsia="Arial" w:hAnsi="Times New Roman" w:cs="Times New Roman"/>
          <w:sz w:val="24"/>
          <w:szCs w:val="24"/>
        </w:rPr>
      </w:pPr>
      <w:r w:rsidRPr="00F12C11">
        <w:rPr>
          <w:rFonts w:ascii="Times New Roman" w:eastAsia="Arial" w:hAnsi="Times New Roman" w:cs="Times New Roman"/>
          <w:sz w:val="24"/>
          <w:szCs w:val="24"/>
        </w:rPr>
        <w:t>For the following three forms of tribute the Presiding RSLWA Member should ask for members to stand before commencing the tribute. With seating being more common at gravesides, it cannot be presumed that Members will be standing.</w:t>
      </w:r>
    </w:p>
    <w:p w14:paraId="32BA774A" w14:textId="77777777" w:rsidR="00550F71" w:rsidRPr="00F12C11" w:rsidRDefault="00550F71" w:rsidP="002E342B">
      <w:pPr>
        <w:spacing w:after="60" w:line="240" w:lineRule="auto"/>
        <w:ind w:left="240"/>
        <w:rPr>
          <w:rFonts w:ascii="Times New Roman" w:eastAsia="Arial" w:hAnsi="Times New Roman" w:cs="Times New Roman"/>
          <w:b/>
          <w:sz w:val="24"/>
          <w:szCs w:val="24"/>
        </w:rPr>
      </w:pPr>
      <w:r w:rsidRPr="00F12C11">
        <w:rPr>
          <w:rFonts w:ascii="Times New Roman" w:eastAsia="Arial" w:hAnsi="Times New Roman" w:cs="Times New Roman"/>
          <w:b/>
          <w:sz w:val="24"/>
          <w:szCs w:val="24"/>
        </w:rPr>
        <w:t>FUNERAL TRIBUTE – CHURCH AND GRAVEYARD COMMITTAL</w:t>
      </w:r>
    </w:p>
    <w:p w14:paraId="367F2474" w14:textId="77777777" w:rsidR="00550F71" w:rsidRPr="00F12C11" w:rsidRDefault="00550F71" w:rsidP="002E342B">
      <w:pPr>
        <w:spacing w:after="60" w:line="240" w:lineRule="auto"/>
        <w:ind w:left="240"/>
        <w:jc w:val="both"/>
        <w:rPr>
          <w:rFonts w:ascii="Times New Roman" w:eastAsia="Arial" w:hAnsi="Times New Roman" w:cs="Times New Roman"/>
          <w:sz w:val="24"/>
          <w:szCs w:val="24"/>
        </w:rPr>
      </w:pPr>
      <w:r w:rsidRPr="00F12C11">
        <w:rPr>
          <w:rFonts w:ascii="Times New Roman" w:eastAsia="Arial" w:hAnsi="Times New Roman" w:cs="Times New Roman"/>
          <w:sz w:val="24"/>
          <w:szCs w:val="24"/>
        </w:rPr>
        <w:t>The following procedure is for guidance only, dependent upon the location and ability of those attending; and of any local custom not contrary to the Objects of RSLWA.</w:t>
      </w:r>
    </w:p>
    <w:p w14:paraId="46A6566C"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The attendance of Members of the RSLWA at the Church Service is at each Member’s discretion.</w:t>
      </w:r>
    </w:p>
    <w:p w14:paraId="764E56BB"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Prior to the arrival of the hearse at the cemetery RSLWA Members and other ex-service personnel should assemble at a certain location so that poppies can be issued, and the form of Tribute outlined.</w:t>
      </w:r>
    </w:p>
    <w:p w14:paraId="36623A8C"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The Tribute party should form up in fours (two’s if necessary) and then march to the hearse forming lines on either side of the hearse as it proceeds to the gravesite. The form up point is likely to be within the Cemetery grounds.</w:t>
      </w:r>
    </w:p>
    <w:p w14:paraId="716CD503"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When the hearse stops the Tribute party continues on to form an avenue (guard) through which the casket is borne to the gravesite.</w:t>
      </w:r>
    </w:p>
    <w:p w14:paraId="7734D138"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As the casket passes, each member in succession shall fall in behind the last mourner, as the mourner passes them. At the grave, one file of the Tribute party proceeds to the right and the other to the left to form up on both sides of the grave.</w:t>
      </w:r>
    </w:p>
    <w:p w14:paraId="404B385F"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The appropriate time for the RSLWA Funeral Tribute, is immediately before the committal, as long as this is the agreed place in the service.</w:t>
      </w:r>
    </w:p>
    <w:p w14:paraId="20BE6510" w14:textId="77777777" w:rsidR="00550F71" w:rsidRPr="00F12C11" w:rsidRDefault="00550F71" w:rsidP="002E342B">
      <w:pPr>
        <w:spacing w:after="60" w:line="240" w:lineRule="auto"/>
        <w:ind w:left="240"/>
        <w:rPr>
          <w:rFonts w:ascii="Times New Roman" w:eastAsia="Arial" w:hAnsi="Times New Roman" w:cs="Times New Roman"/>
          <w:sz w:val="24"/>
          <w:szCs w:val="24"/>
        </w:rPr>
      </w:pPr>
      <w:r w:rsidRPr="00F12C11">
        <w:rPr>
          <w:rFonts w:ascii="Times New Roman" w:eastAsia="Arial" w:hAnsi="Times New Roman" w:cs="Times New Roman"/>
          <w:sz w:val="24"/>
          <w:szCs w:val="24"/>
        </w:rPr>
        <w:t>Form of Tribute</w:t>
      </w:r>
    </w:p>
    <w:p w14:paraId="4337D467"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An officer of the Sub-Branch steps forward and says,</w:t>
      </w:r>
    </w:p>
    <w:p w14:paraId="4FDC5918" w14:textId="77777777" w:rsidR="00550F71" w:rsidRPr="00F12C11" w:rsidRDefault="00550F71" w:rsidP="002E342B">
      <w:pPr>
        <w:spacing w:after="60" w:line="240" w:lineRule="auto"/>
        <w:ind w:left="600"/>
        <w:rPr>
          <w:rFonts w:ascii="Times New Roman" w:eastAsia="Arial" w:hAnsi="Times New Roman" w:cs="Times New Roman"/>
          <w:i/>
          <w:sz w:val="24"/>
          <w:szCs w:val="24"/>
        </w:rPr>
      </w:pPr>
      <w:r w:rsidRPr="00F12C11">
        <w:rPr>
          <w:rFonts w:ascii="Times New Roman" w:eastAsia="Arial" w:hAnsi="Times New Roman" w:cs="Times New Roman"/>
          <w:i/>
          <w:sz w:val="24"/>
          <w:szCs w:val="24"/>
        </w:rPr>
        <w:t>“Their bodies are buried in peace and their names liveth for evermore”</w:t>
      </w:r>
    </w:p>
    <w:p w14:paraId="5352DA37"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An officer of the Sub-Branch takes a place at the grave and delivers the RSLWA eulogy.</w:t>
      </w:r>
    </w:p>
    <w:p w14:paraId="2C8A4A6C"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An officer of the Sub-Branch steps forward and says:</w:t>
      </w:r>
    </w:p>
    <w:p w14:paraId="5055CDED" w14:textId="77777777" w:rsidR="00550F71" w:rsidRPr="00F12C11" w:rsidRDefault="00550F71" w:rsidP="002E342B">
      <w:pPr>
        <w:spacing w:after="60" w:line="240" w:lineRule="auto"/>
        <w:ind w:left="600" w:right="3760"/>
        <w:rPr>
          <w:rFonts w:ascii="Times New Roman" w:hAnsi="Times New Roman" w:cs="Times New Roman"/>
          <w:i/>
          <w:sz w:val="24"/>
          <w:szCs w:val="24"/>
        </w:rPr>
      </w:pPr>
      <w:r w:rsidRPr="00F12C11">
        <w:rPr>
          <w:rFonts w:ascii="Times New Roman" w:eastAsia="Arial" w:hAnsi="Times New Roman" w:cs="Times New Roman"/>
          <w:i/>
          <w:sz w:val="24"/>
          <w:szCs w:val="24"/>
        </w:rPr>
        <w:t xml:space="preserve">“O valiant hearts who to your glory came Through dust of conflict and through battle flame, Tranquil you lie, your knightly virtue proved, Your memory </w:t>
      </w:r>
      <w:r w:rsidRPr="00F12C11">
        <w:rPr>
          <w:rFonts w:ascii="Times New Roman" w:hAnsi="Times New Roman" w:cs="Times New Roman"/>
          <w:i/>
          <w:sz w:val="24"/>
          <w:szCs w:val="24"/>
        </w:rPr>
        <w:t>hallowed in the Land you loved.”</w:t>
      </w:r>
    </w:p>
    <w:p w14:paraId="06C9DBE3" w14:textId="77777777" w:rsidR="00550F71" w:rsidRPr="00F12C11" w:rsidRDefault="00550F71" w:rsidP="002E342B">
      <w:pPr>
        <w:spacing w:after="60" w:line="240" w:lineRule="auto"/>
        <w:ind w:left="600"/>
        <w:jc w:val="both"/>
        <w:rPr>
          <w:rFonts w:ascii="Times New Roman" w:eastAsia="Arial" w:hAnsi="Times New Roman" w:cs="Times New Roman"/>
          <w:sz w:val="24"/>
          <w:szCs w:val="24"/>
        </w:rPr>
      </w:pPr>
      <w:r w:rsidRPr="00F12C11">
        <w:rPr>
          <w:rFonts w:ascii="Times New Roman" w:eastAsia="Arial" w:hAnsi="Times New Roman" w:cs="Times New Roman"/>
          <w:sz w:val="24"/>
          <w:szCs w:val="24"/>
        </w:rPr>
        <w:t>If desired, and a Chaplain or Church Representative is present, a prayer shall be said at this stage. (Note: The casket is still on the bearer supports for the RSLWA Tribute and is only lowered after the flag is removed).</w:t>
      </w:r>
    </w:p>
    <w:p w14:paraId="09053E54" w14:textId="77777777" w:rsidR="00550F71" w:rsidRPr="00F12C11" w:rsidRDefault="00550F71" w:rsidP="002E342B">
      <w:pPr>
        <w:spacing w:after="60" w:line="240" w:lineRule="auto"/>
        <w:ind w:left="600"/>
        <w:jc w:val="both"/>
        <w:rPr>
          <w:rFonts w:ascii="Times New Roman" w:eastAsia="Arial" w:hAnsi="Times New Roman" w:cs="Times New Roman"/>
          <w:i/>
          <w:sz w:val="24"/>
          <w:szCs w:val="24"/>
        </w:rPr>
      </w:pPr>
      <w:r w:rsidRPr="00F12C11">
        <w:rPr>
          <w:rFonts w:ascii="Times New Roman" w:eastAsia="Arial" w:hAnsi="Times New Roman" w:cs="Times New Roman"/>
          <w:sz w:val="24"/>
          <w:szCs w:val="24"/>
        </w:rPr>
        <w:t xml:space="preserve">The Sub-Branch President, or officer of the Sub-Branch, holding a poppy in hand then continues with: </w:t>
      </w:r>
      <w:r w:rsidRPr="00F12C11">
        <w:rPr>
          <w:rFonts w:ascii="Times New Roman" w:eastAsia="Arial" w:hAnsi="Times New Roman" w:cs="Times New Roman"/>
          <w:i/>
          <w:sz w:val="24"/>
          <w:szCs w:val="24"/>
        </w:rPr>
        <w:t>“The hour has come for rest. This poppy- an emblem of sacrifice, the</w:t>
      </w:r>
      <w:r w:rsidRPr="00F12C11">
        <w:rPr>
          <w:rFonts w:ascii="Times New Roman" w:eastAsia="Arial" w:hAnsi="Times New Roman" w:cs="Times New Roman"/>
          <w:sz w:val="24"/>
          <w:szCs w:val="24"/>
        </w:rPr>
        <w:t xml:space="preserve"> </w:t>
      </w:r>
      <w:r w:rsidRPr="00F12C11">
        <w:rPr>
          <w:rFonts w:ascii="Times New Roman" w:eastAsia="Arial" w:hAnsi="Times New Roman" w:cs="Times New Roman"/>
          <w:i/>
          <w:sz w:val="24"/>
          <w:szCs w:val="24"/>
        </w:rPr>
        <w:t xml:space="preserve">symbol of a life offered in the </w:t>
      </w:r>
      <w:r w:rsidRPr="00F12C11">
        <w:rPr>
          <w:rFonts w:ascii="Times New Roman" w:eastAsia="Arial" w:hAnsi="Times New Roman" w:cs="Times New Roman"/>
          <w:i/>
          <w:sz w:val="24"/>
          <w:szCs w:val="24"/>
        </w:rPr>
        <w:lastRenderedPageBreak/>
        <w:t>service of one’s country- is a link between our comrade and us who remain. We place it here - in remembrance.”</w:t>
      </w:r>
    </w:p>
    <w:p w14:paraId="2934CC19" w14:textId="77777777" w:rsidR="00550F71" w:rsidRPr="00F12C11" w:rsidRDefault="00550F71" w:rsidP="002E342B">
      <w:pPr>
        <w:spacing w:after="60" w:line="240" w:lineRule="auto"/>
        <w:ind w:left="600"/>
        <w:jc w:val="both"/>
        <w:rPr>
          <w:rFonts w:ascii="Times New Roman" w:eastAsia="Arial" w:hAnsi="Times New Roman" w:cs="Times New Roman"/>
          <w:i/>
          <w:sz w:val="24"/>
          <w:szCs w:val="24"/>
        </w:rPr>
      </w:pPr>
      <w:r w:rsidRPr="00F12C11">
        <w:rPr>
          <w:rFonts w:ascii="Times New Roman" w:eastAsia="Arial" w:hAnsi="Times New Roman" w:cs="Times New Roman"/>
          <w:sz w:val="24"/>
          <w:szCs w:val="24"/>
        </w:rPr>
        <w:t xml:space="preserve">The President, or officer of the Sub-Branch, drops the poppy on the casket, followed by the other members of the Tribute party in turn saying their own form of farewell or the words: </w:t>
      </w:r>
      <w:r w:rsidRPr="00F12C11">
        <w:rPr>
          <w:rFonts w:ascii="Times New Roman" w:eastAsia="Arial" w:hAnsi="Times New Roman" w:cs="Times New Roman"/>
          <w:i/>
          <w:sz w:val="24"/>
          <w:szCs w:val="24"/>
        </w:rPr>
        <w:t>“Our Beloved Comrade.”</w:t>
      </w:r>
    </w:p>
    <w:p w14:paraId="69869BAB" w14:textId="1DBCDE8A" w:rsidR="00550F71" w:rsidRPr="00F12C11" w:rsidRDefault="00550F71" w:rsidP="002E342B">
      <w:pPr>
        <w:spacing w:after="60" w:line="240" w:lineRule="auto"/>
        <w:ind w:left="600"/>
        <w:rPr>
          <w:rFonts w:ascii="Times New Roman" w:eastAsia="Arial" w:hAnsi="Times New Roman" w:cs="Times New Roman"/>
          <w:i/>
          <w:sz w:val="24"/>
          <w:szCs w:val="24"/>
        </w:rPr>
      </w:pPr>
      <w:r w:rsidRPr="00F12C11">
        <w:rPr>
          <w:rFonts w:ascii="Times New Roman" w:eastAsia="Arial" w:hAnsi="Times New Roman" w:cs="Times New Roman"/>
          <w:sz w:val="24"/>
          <w:szCs w:val="24"/>
        </w:rPr>
        <w:t xml:space="preserve">The President, or officer of the Sub-Branch, then says: </w:t>
      </w:r>
      <w:r w:rsidRPr="00F12C11">
        <w:rPr>
          <w:rFonts w:ascii="Times New Roman" w:eastAsia="Arial" w:hAnsi="Times New Roman" w:cs="Times New Roman"/>
          <w:i/>
          <w:sz w:val="24"/>
          <w:szCs w:val="24"/>
        </w:rPr>
        <w:t>“The Ode</w:t>
      </w:r>
      <w:r w:rsidRPr="00F12C11">
        <w:rPr>
          <w:rFonts w:ascii="Times New Roman" w:eastAsia="Arial" w:hAnsi="Times New Roman" w:cs="Times New Roman"/>
          <w:sz w:val="24"/>
          <w:szCs w:val="24"/>
        </w:rPr>
        <w:t xml:space="preserve"> </w:t>
      </w:r>
      <w:r w:rsidRPr="00F12C11">
        <w:rPr>
          <w:rFonts w:ascii="Times New Roman" w:eastAsia="Arial" w:hAnsi="Times New Roman" w:cs="Times New Roman"/>
          <w:i/>
          <w:sz w:val="24"/>
          <w:szCs w:val="24"/>
        </w:rPr>
        <w:t>will now be recited</w:t>
      </w:r>
      <w:r w:rsidRPr="00F12C11">
        <w:rPr>
          <w:rFonts w:ascii="Times New Roman" w:eastAsia="Arial" w:hAnsi="Times New Roman" w:cs="Times New Roman"/>
          <w:sz w:val="24"/>
          <w:szCs w:val="24"/>
        </w:rPr>
        <w:t xml:space="preserve"> </w:t>
      </w:r>
      <w:r w:rsidRPr="00F12C11">
        <w:rPr>
          <w:rFonts w:ascii="Times New Roman" w:eastAsia="Arial" w:hAnsi="Times New Roman" w:cs="Times New Roman"/>
          <w:i/>
          <w:sz w:val="24"/>
          <w:szCs w:val="24"/>
        </w:rPr>
        <w:t>followed by the Last Post, Minutes’ Silence and R</w:t>
      </w:r>
      <w:r w:rsidR="00A27087">
        <w:rPr>
          <w:rFonts w:ascii="Times New Roman" w:eastAsia="Arial" w:hAnsi="Times New Roman" w:cs="Times New Roman"/>
          <w:i/>
          <w:sz w:val="24"/>
          <w:szCs w:val="24"/>
        </w:rPr>
        <w:t>ouse</w:t>
      </w:r>
      <w:r w:rsidRPr="00F12C11">
        <w:rPr>
          <w:rFonts w:ascii="Times New Roman" w:eastAsia="Arial" w:hAnsi="Times New Roman" w:cs="Times New Roman"/>
          <w:i/>
          <w:sz w:val="24"/>
          <w:szCs w:val="24"/>
        </w:rPr>
        <w:t>. Please remain standing.”</w:t>
      </w:r>
    </w:p>
    <w:p w14:paraId="6C0EDEFD"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The President, or officer of the Sub-Branch then says:</w:t>
      </w:r>
    </w:p>
    <w:p w14:paraId="118D7105" w14:textId="77777777" w:rsidR="00550F71" w:rsidRPr="00F12C11" w:rsidRDefault="00550F71" w:rsidP="002E342B">
      <w:pPr>
        <w:spacing w:after="60" w:line="240" w:lineRule="auto"/>
        <w:ind w:left="600" w:right="3460"/>
        <w:rPr>
          <w:rFonts w:ascii="Times New Roman" w:eastAsia="Arial" w:hAnsi="Times New Roman" w:cs="Times New Roman"/>
          <w:i/>
          <w:sz w:val="24"/>
          <w:szCs w:val="24"/>
        </w:rPr>
      </w:pPr>
      <w:r w:rsidRPr="00F12C11">
        <w:rPr>
          <w:rFonts w:ascii="Times New Roman" w:eastAsia="Arial" w:hAnsi="Times New Roman" w:cs="Times New Roman"/>
          <w:i/>
          <w:sz w:val="24"/>
          <w:szCs w:val="24"/>
        </w:rPr>
        <w:t>“They shall grow not old as we that are left grow old, Age shall not weary them, nor the years condemn, At the going down of the sun and in the morning, We will remember them.”</w:t>
      </w:r>
    </w:p>
    <w:p w14:paraId="7A358FE0"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ALL REPEAT</w:t>
      </w:r>
    </w:p>
    <w:p w14:paraId="73DD7404" w14:textId="77777777" w:rsidR="00550F71" w:rsidRPr="00F12C11" w:rsidRDefault="00550F71" w:rsidP="002E342B">
      <w:pPr>
        <w:spacing w:after="60" w:line="240" w:lineRule="auto"/>
        <w:ind w:left="600"/>
        <w:rPr>
          <w:rFonts w:ascii="Times New Roman" w:eastAsia="Arial" w:hAnsi="Times New Roman" w:cs="Times New Roman"/>
          <w:i/>
          <w:sz w:val="24"/>
          <w:szCs w:val="24"/>
        </w:rPr>
      </w:pPr>
      <w:r w:rsidRPr="00F12C11">
        <w:rPr>
          <w:rFonts w:ascii="Times New Roman" w:eastAsia="Arial" w:hAnsi="Times New Roman" w:cs="Times New Roman"/>
          <w:i/>
          <w:sz w:val="24"/>
          <w:szCs w:val="24"/>
        </w:rPr>
        <w:t>“We will remember them.”</w:t>
      </w:r>
    </w:p>
    <w:p w14:paraId="11B8B02C"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The President or officer of the Sub-Branch then says:</w:t>
      </w:r>
    </w:p>
    <w:p w14:paraId="754B3F0E" w14:textId="77777777" w:rsidR="00550F71" w:rsidRPr="00F12C11" w:rsidRDefault="00550F71" w:rsidP="002E342B">
      <w:pPr>
        <w:spacing w:after="60" w:line="240" w:lineRule="auto"/>
        <w:ind w:left="600"/>
        <w:rPr>
          <w:rFonts w:ascii="Times New Roman" w:eastAsia="Arial" w:hAnsi="Times New Roman" w:cs="Times New Roman"/>
          <w:i/>
          <w:sz w:val="24"/>
          <w:szCs w:val="24"/>
        </w:rPr>
      </w:pPr>
      <w:r w:rsidRPr="00F12C11">
        <w:rPr>
          <w:rFonts w:ascii="Times New Roman" w:eastAsia="Arial" w:hAnsi="Times New Roman" w:cs="Times New Roman"/>
          <w:i/>
          <w:sz w:val="24"/>
          <w:szCs w:val="24"/>
        </w:rPr>
        <w:t>“Lest we forget.”</w:t>
      </w:r>
    </w:p>
    <w:p w14:paraId="62BEE954"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ALL REPEAT</w:t>
      </w:r>
    </w:p>
    <w:p w14:paraId="510A356C" w14:textId="77777777" w:rsidR="00550F71" w:rsidRPr="00F12C11" w:rsidRDefault="00550F71" w:rsidP="002E342B">
      <w:pPr>
        <w:spacing w:after="60" w:line="240" w:lineRule="auto"/>
        <w:ind w:left="600"/>
        <w:rPr>
          <w:rFonts w:ascii="Times New Roman" w:eastAsia="Arial" w:hAnsi="Times New Roman" w:cs="Times New Roman"/>
          <w:i/>
          <w:sz w:val="24"/>
          <w:szCs w:val="24"/>
        </w:rPr>
      </w:pPr>
      <w:r w:rsidRPr="00F12C11">
        <w:rPr>
          <w:rFonts w:ascii="Times New Roman" w:eastAsia="Arial" w:hAnsi="Times New Roman" w:cs="Times New Roman"/>
          <w:i/>
          <w:sz w:val="24"/>
          <w:szCs w:val="24"/>
        </w:rPr>
        <w:t>“Lest we forget.”</w:t>
      </w:r>
    </w:p>
    <w:p w14:paraId="0FB05E62"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Then follows:</w:t>
      </w:r>
    </w:p>
    <w:p w14:paraId="7C218986" w14:textId="78599BF5"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LAST POST. SILENCE. R</w:t>
      </w:r>
      <w:r w:rsidR="00756395">
        <w:rPr>
          <w:rFonts w:ascii="Times New Roman" w:eastAsia="Arial" w:hAnsi="Times New Roman" w:cs="Times New Roman"/>
          <w:sz w:val="24"/>
          <w:szCs w:val="24"/>
        </w:rPr>
        <w:t>OUSE</w:t>
      </w:r>
      <w:r w:rsidRPr="00F12C11">
        <w:rPr>
          <w:rFonts w:ascii="Times New Roman" w:eastAsia="Arial" w:hAnsi="Times New Roman" w:cs="Times New Roman"/>
          <w:sz w:val="24"/>
          <w:szCs w:val="24"/>
        </w:rPr>
        <w:t>.</w:t>
      </w:r>
    </w:p>
    <w:p w14:paraId="2DA5D52A" w14:textId="77777777" w:rsidR="00550F71" w:rsidRPr="00F12C11" w:rsidRDefault="00550F71" w:rsidP="002E342B">
      <w:pPr>
        <w:spacing w:after="60" w:line="240" w:lineRule="auto"/>
        <w:ind w:left="600" w:right="120"/>
        <w:rPr>
          <w:rFonts w:ascii="Times New Roman" w:eastAsia="Arial" w:hAnsi="Times New Roman" w:cs="Times New Roman"/>
          <w:sz w:val="24"/>
          <w:szCs w:val="24"/>
        </w:rPr>
      </w:pPr>
      <w:r w:rsidRPr="00F12C11">
        <w:rPr>
          <w:rFonts w:ascii="Times New Roman" w:eastAsia="Arial" w:hAnsi="Times New Roman" w:cs="Times New Roman"/>
          <w:sz w:val="24"/>
          <w:szCs w:val="24"/>
        </w:rPr>
        <w:t>The Religious Service will then continue with the Committal being said by the Officiant. Dispersal.</w:t>
      </w:r>
    </w:p>
    <w:p w14:paraId="4DEF6CEC" w14:textId="77777777" w:rsidR="00550F71" w:rsidRPr="00F12C11" w:rsidRDefault="00550F71" w:rsidP="002E342B">
      <w:pPr>
        <w:spacing w:after="60" w:line="240" w:lineRule="auto"/>
        <w:ind w:left="240"/>
        <w:rPr>
          <w:rFonts w:ascii="Times New Roman" w:eastAsia="Arial" w:hAnsi="Times New Roman" w:cs="Times New Roman"/>
          <w:b/>
          <w:sz w:val="24"/>
          <w:szCs w:val="24"/>
        </w:rPr>
      </w:pPr>
      <w:r w:rsidRPr="00F12C11">
        <w:rPr>
          <w:rFonts w:ascii="Times New Roman" w:eastAsia="Arial" w:hAnsi="Times New Roman" w:cs="Times New Roman"/>
          <w:b/>
          <w:sz w:val="24"/>
          <w:szCs w:val="24"/>
        </w:rPr>
        <w:t>FUNERAL TRIBUTE CHURCH SERVICE ONLY</w:t>
      </w:r>
    </w:p>
    <w:p w14:paraId="75326A34" w14:textId="77777777" w:rsidR="00550F71" w:rsidRPr="00F12C11" w:rsidRDefault="00550F71" w:rsidP="002E342B">
      <w:pPr>
        <w:spacing w:after="60" w:line="240" w:lineRule="auto"/>
        <w:ind w:left="240"/>
        <w:rPr>
          <w:rFonts w:ascii="Times New Roman" w:eastAsia="Arial" w:hAnsi="Times New Roman" w:cs="Times New Roman"/>
          <w:sz w:val="24"/>
          <w:szCs w:val="24"/>
        </w:rPr>
      </w:pPr>
      <w:r w:rsidRPr="00F12C11">
        <w:rPr>
          <w:rFonts w:ascii="Times New Roman" w:eastAsia="Arial" w:hAnsi="Times New Roman" w:cs="Times New Roman"/>
          <w:sz w:val="24"/>
          <w:szCs w:val="24"/>
        </w:rPr>
        <w:t>The following procedure is for guidance only dependent upon the location and ability of those attending, and of any local custom not contrary to the Objects of the RSLWA.</w:t>
      </w:r>
    </w:p>
    <w:p w14:paraId="2A21503E"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The attendance of members of the RSLWA at the Church Service is at each Member’s discretion.</w:t>
      </w:r>
    </w:p>
    <w:p w14:paraId="5B101E08"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Prior to the commencement the Church Service RSLWA members and other Ex-service personnel should assemble at a certain location so that poppies can be issued, and the form of Tribute outlined.</w:t>
      </w:r>
    </w:p>
    <w:p w14:paraId="145D0C00"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The Tribute party should form up in a group on either side between the rear of the hearse and the Church entrance. The casket is brought into the Church between the Tribute party following the family into the church.</w:t>
      </w:r>
    </w:p>
    <w:p w14:paraId="50A20F7A" w14:textId="77777777" w:rsidR="00550F71" w:rsidRPr="00F12C11" w:rsidRDefault="00550F71" w:rsidP="002E342B">
      <w:pPr>
        <w:spacing w:after="60" w:line="240" w:lineRule="auto"/>
        <w:ind w:left="600" w:right="2640"/>
        <w:rPr>
          <w:rFonts w:ascii="Times New Roman" w:eastAsia="Arial" w:hAnsi="Times New Roman" w:cs="Times New Roman"/>
          <w:sz w:val="24"/>
          <w:szCs w:val="24"/>
        </w:rPr>
      </w:pPr>
      <w:r w:rsidRPr="00F12C11">
        <w:rPr>
          <w:rFonts w:ascii="Times New Roman" w:eastAsia="Arial" w:hAnsi="Times New Roman" w:cs="Times New Roman"/>
          <w:sz w:val="24"/>
          <w:szCs w:val="24"/>
        </w:rPr>
        <w:t>Flexibility has to be allowed due to the variation of situations. Form of Tribute:</w:t>
      </w:r>
    </w:p>
    <w:p w14:paraId="74388CFD"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An officer of the Sub-Branch steps forward and says,</w:t>
      </w:r>
    </w:p>
    <w:p w14:paraId="3885C5AA" w14:textId="77777777" w:rsidR="00550F71" w:rsidRPr="00F12C11" w:rsidRDefault="00550F71" w:rsidP="002E342B">
      <w:pPr>
        <w:spacing w:after="60" w:line="240" w:lineRule="auto"/>
        <w:ind w:left="600"/>
        <w:rPr>
          <w:rFonts w:ascii="Times New Roman" w:eastAsia="Arial" w:hAnsi="Times New Roman" w:cs="Times New Roman"/>
          <w:i/>
          <w:sz w:val="24"/>
          <w:szCs w:val="24"/>
        </w:rPr>
      </w:pPr>
      <w:r w:rsidRPr="00F12C11">
        <w:rPr>
          <w:rFonts w:ascii="Times New Roman" w:eastAsia="Arial" w:hAnsi="Times New Roman" w:cs="Times New Roman"/>
          <w:i/>
          <w:sz w:val="24"/>
          <w:szCs w:val="24"/>
        </w:rPr>
        <w:t>“Their bodies are buried in peace and their names liveth for evermore”</w:t>
      </w:r>
    </w:p>
    <w:p w14:paraId="7EFCD90E"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An officer of the Sub-Branch takes a place at the lectern and delivers the RSLWA eulogy.</w:t>
      </w:r>
    </w:p>
    <w:p w14:paraId="451FE72C"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An officer of the Sub-Branch steps forward and says:</w:t>
      </w:r>
    </w:p>
    <w:p w14:paraId="73F44AD6" w14:textId="77777777" w:rsidR="00550F71" w:rsidRPr="00F12C11" w:rsidRDefault="00550F71" w:rsidP="002E342B">
      <w:pPr>
        <w:spacing w:after="60" w:line="240" w:lineRule="auto"/>
        <w:ind w:left="600" w:right="3760"/>
        <w:rPr>
          <w:rFonts w:ascii="Times New Roman" w:eastAsia="Arial" w:hAnsi="Times New Roman" w:cs="Times New Roman"/>
          <w:i/>
          <w:sz w:val="24"/>
          <w:szCs w:val="24"/>
        </w:rPr>
      </w:pPr>
      <w:r w:rsidRPr="00F12C11">
        <w:rPr>
          <w:rFonts w:ascii="Times New Roman" w:eastAsia="Arial" w:hAnsi="Times New Roman" w:cs="Times New Roman"/>
          <w:i/>
          <w:sz w:val="24"/>
          <w:szCs w:val="24"/>
        </w:rPr>
        <w:t>“O valiant hearts who to your glory came Through dust of conflict and through battle flame, Tranquil you lie, your knightly virtue proved, Your memory hallowed in the Land you loved.”</w:t>
      </w:r>
    </w:p>
    <w:p w14:paraId="7DE7FB5C"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or</w:t>
      </w:r>
    </w:p>
    <w:p w14:paraId="47A2EFEF" w14:textId="77777777" w:rsidR="00550F71" w:rsidRPr="00F12C11" w:rsidRDefault="00550F71" w:rsidP="002E342B">
      <w:pPr>
        <w:spacing w:after="60" w:line="240" w:lineRule="auto"/>
        <w:ind w:left="600"/>
        <w:rPr>
          <w:rFonts w:ascii="Times New Roman" w:eastAsia="Arial" w:hAnsi="Times New Roman" w:cs="Times New Roman"/>
          <w:i/>
          <w:sz w:val="24"/>
          <w:szCs w:val="24"/>
        </w:rPr>
      </w:pPr>
      <w:r w:rsidRPr="00F12C11">
        <w:rPr>
          <w:rFonts w:ascii="Times New Roman" w:eastAsia="Arial" w:hAnsi="Times New Roman" w:cs="Times New Roman"/>
          <w:i/>
          <w:sz w:val="24"/>
          <w:szCs w:val="24"/>
        </w:rPr>
        <w:t>“O risen Lord, O Shepherd of our dead,</w:t>
      </w:r>
    </w:p>
    <w:p w14:paraId="50DB72DF" w14:textId="77777777" w:rsidR="00550F71" w:rsidRPr="00F12C11" w:rsidRDefault="00550F71" w:rsidP="002E342B">
      <w:pPr>
        <w:spacing w:after="60" w:line="240" w:lineRule="auto"/>
        <w:ind w:left="600" w:right="3140"/>
        <w:rPr>
          <w:rFonts w:ascii="Times New Roman" w:eastAsia="Arial" w:hAnsi="Times New Roman" w:cs="Times New Roman"/>
          <w:i/>
          <w:sz w:val="24"/>
          <w:szCs w:val="24"/>
        </w:rPr>
      </w:pPr>
      <w:r w:rsidRPr="00F12C11">
        <w:rPr>
          <w:rFonts w:ascii="Times New Roman" w:eastAsia="Arial" w:hAnsi="Times New Roman" w:cs="Times New Roman"/>
          <w:i/>
          <w:sz w:val="24"/>
          <w:szCs w:val="24"/>
        </w:rPr>
        <w:t>Whose cross has bought them and whose staff has led, In glorious hope their proud and sorrowing land Commits her children to Thy gracious hand.”</w:t>
      </w:r>
    </w:p>
    <w:p w14:paraId="0DD2C70E"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If desired, and a Chaplain or Church Representative is present, a prayer shall be said at this stage.</w:t>
      </w:r>
    </w:p>
    <w:p w14:paraId="6A2B2918" w14:textId="77777777" w:rsidR="00550F71" w:rsidRPr="00F12C11" w:rsidRDefault="00550F71" w:rsidP="002E342B">
      <w:pPr>
        <w:spacing w:after="60" w:line="240" w:lineRule="auto"/>
        <w:ind w:left="600" w:right="180"/>
        <w:rPr>
          <w:rFonts w:ascii="Times New Roman" w:eastAsia="Arial" w:hAnsi="Times New Roman" w:cs="Times New Roman"/>
          <w:sz w:val="24"/>
          <w:szCs w:val="24"/>
        </w:rPr>
      </w:pPr>
      <w:r w:rsidRPr="00F12C11">
        <w:rPr>
          <w:rFonts w:ascii="Times New Roman" w:eastAsia="Arial" w:hAnsi="Times New Roman" w:cs="Times New Roman"/>
          <w:sz w:val="24"/>
          <w:szCs w:val="24"/>
        </w:rPr>
        <w:t>The Sub-Branch President, or officer of the Sub-Branch, holding a poppy in hand then continues:-</w:t>
      </w:r>
    </w:p>
    <w:p w14:paraId="14D462BA" w14:textId="77777777" w:rsidR="00550F71" w:rsidRPr="00F12C11" w:rsidRDefault="00550F71" w:rsidP="002E342B">
      <w:pPr>
        <w:spacing w:after="60" w:line="240" w:lineRule="auto"/>
        <w:ind w:left="600" w:right="340"/>
        <w:rPr>
          <w:rFonts w:ascii="Times New Roman" w:eastAsia="Arial" w:hAnsi="Times New Roman" w:cs="Times New Roman"/>
          <w:i/>
          <w:sz w:val="24"/>
          <w:szCs w:val="24"/>
        </w:rPr>
      </w:pPr>
      <w:r w:rsidRPr="00F12C11">
        <w:rPr>
          <w:rFonts w:ascii="Times New Roman" w:eastAsia="Arial" w:hAnsi="Times New Roman" w:cs="Times New Roman"/>
          <w:i/>
          <w:sz w:val="24"/>
          <w:szCs w:val="24"/>
        </w:rPr>
        <w:lastRenderedPageBreak/>
        <w:t>“The hour has come for rest. This poppy- an emblem of sacrifice, the symbol of a life offered in the service of one’s country- is a link between our comrade and us who remain. We place it here- in remembrance.”</w:t>
      </w:r>
    </w:p>
    <w:p w14:paraId="32DC275A" w14:textId="77777777" w:rsidR="00550F71" w:rsidRPr="00F12C11" w:rsidRDefault="00550F71" w:rsidP="002E342B">
      <w:pPr>
        <w:spacing w:after="60" w:line="240" w:lineRule="auto"/>
        <w:ind w:left="600"/>
        <w:jc w:val="both"/>
        <w:rPr>
          <w:rFonts w:ascii="Times New Roman" w:eastAsia="Arial" w:hAnsi="Times New Roman" w:cs="Times New Roman"/>
          <w:i/>
          <w:sz w:val="24"/>
          <w:szCs w:val="24"/>
        </w:rPr>
      </w:pPr>
      <w:r w:rsidRPr="00F12C11">
        <w:rPr>
          <w:rFonts w:ascii="Times New Roman" w:eastAsia="Arial" w:hAnsi="Times New Roman" w:cs="Times New Roman"/>
          <w:sz w:val="24"/>
          <w:szCs w:val="24"/>
        </w:rPr>
        <w:t xml:space="preserve">The President, or officer of the Sub-Branch, places the poppy on the casket, followed by the other members of the Tribute party in turn saying their own form of farewell or the words, </w:t>
      </w:r>
      <w:r w:rsidRPr="00F12C11">
        <w:rPr>
          <w:rFonts w:ascii="Times New Roman" w:eastAsia="Arial" w:hAnsi="Times New Roman" w:cs="Times New Roman"/>
          <w:i/>
          <w:sz w:val="24"/>
          <w:szCs w:val="24"/>
        </w:rPr>
        <w:t>“Our Beloved Comrade.”</w:t>
      </w:r>
    </w:p>
    <w:p w14:paraId="42DE80DC" w14:textId="77777777" w:rsidR="00550F71" w:rsidRPr="00F12C11" w:rsidRDefault="00550F71" w:rsidP="002E342B">
      <w:pPr>
        <w:spacing w:after="60" w:line="240" w:lineRule="auto"/>
        <w:ind w:left="600" w:right="3160"/>
        <w:rPr>
          <w:rFonts w:ascii="Times New Roman" w:eastAsia="Arial" w:hAnsi="Times New Roman" w:cs="Times New Roman"/>
          <w:i/>
          <w:sz w:val="24"/>
          <w:szCs w:val="24"/>
        </w:rPr>
      </w:pPr>
      <w:r w:rsidRPr="00F12C11">
        <w:rPr>
          <w:rFonts w:ascii="Times New Roman" w:eastAsia="Arial" w:hAnsi="Times New Roman" w:cs="Times New Roman"/>
          <w:sz w:val="24"/>
          <w:szCs w:val="24"/>
        </w:rPr>
        <w:t>The President, or officer of the Sub-Branch, then says:-</w:t>
      </w:r>
      <w:r w:rsidRPr="00F12C11">
        <w:rPr>
          <w:rFonts w:ascii="Times New Roman" w:eastAsia="Arial" w:hAnsi="Times New Roman" w:cs="Times New Roman"/>
          <w:i/>
          <w:sz w:val="24"/>
          <w:szCs w:val="24"/>
        </w:rPr>
        <w:t>“They shall grow not old as we that are left grow old, Age shall not weary them, nor the years condemn, At the going down of the sun and in the morning,</w:t>
      </w:r>
    </w:p>
    <w:p w14:paraId="6D02579A" w14:textId="77777777" w:rsidR="00550F71" w:rsidRPr="00F12C11" w:rsidRDefault="00550F71" w:rsidP="002E342B">
      <w:pPr>
        <w:spacing w:after="60" w:line="240" w:lineRule="auto"/>
        <w:ind w:left="600"/>
        <w:rPr>
          <w:rFonts w:ascii="Times New Roman" w:eastAsia="Arial" w:hAnsi="Times New Roman" w:cs="Times New Roman"/>
          <w:i/>
          <w:sz w:val="24"/>
          <w:szCs w:val="24"/>
        </w:rPr>
      </w:pPr>
      <w:r w:rsidRPr="00F12C11">
        <w:rPr>
          <w:rFonts w:ascii="Times New Roman" w:eastAsia="Arial" w:hAnsi="Times New Roman" w:cs="Times New Roman"/>
          <w:i/>
          <w:sz w:val="24"/>
          <w:szCs w:val="24"/>
        </w:rPr>
        <w:t>We will remember them.”</w:t>
      </w:r>
    </w:p>
    <w:p w14:paraId="0DE7AD6D"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ALL REPEAT</w:t>
      </w:r>
    </w:p>
    <w:p w14:paraId="0BF4F974" w14:textId="77777777" w:rsidR="00550F71" w:rsidRPr="00F12C11" w:rsidRDefault="00550F71" w:rsidP="002E342B">
      <w:pPr>
        <w:spacing w:after="60" w:line="240" w:lineRule="auto"/>
        <w:ind w:left="600"/>
        <w:rPr>
          <w:rFonts w:ascii="Times New Roman" w:eastAsia="Arial" w:hAnsi="Times New Roman" w:cs="Times New Roman"/>
          <w:i/>
          <w:sz w:val="24"/>
          <w:szCs w:val="24"/>
        </w:rPr>
      </w:pPr>
      <w:r w:rsidRPr="00F12C11">
        <w:rPr>
          <w:rFonts w:ascii="Times New Roman" w:eastAsia="Arial" w:hAnsi="Times New Roman" w:cs="Times New Roman"/>
          <w:i/>
          <w:sz w:val="24"/>
          <w:szCs w:val="24"/>
        </w:rPr>
        <w:t>“We will remember them.”</w:t>
      </w:r>
    </w:p>
    <w:p w14:paraId="50129C39"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The President or officer of the Sub-Branch then says:</w:t>
      </w:r>
    </w:p>
    <w:p w14:paraId="750022AD" w14:textId="77777777" w:rsidR="00550F71" w:rsidRPr="00F12C11" w:rsidRDefault="00550F71" w:rsidP="002E342B">
      <w:pPr>
        <w:spacing w:after="60" w:line="240" w:lineRule="auto"/>
        <w:ind w:left="600"/>
        <w:rPr>
          <w:rFonts w:ascii="Times New Roman" w:eastAsia="Arial" w:hAnsi="Times New Roman" w:cs="Times New Roman"/>
          <w:i/>
          <w:sz w:val="24"/>
          <w:szCs w:val="24"/>
        </w:rPr>
      </w:pPr>
      <w:r w:rsidRPr="00F12C11">
        <w:rPr>
          <w:rFonts w:ascii="Times New Roman" w:eastAsia="Arial" w:hAnsi="Times New Roman" w:cs="Times New Roman"/>
          <w:i/>
          <w:sz w:val="24"/>
          <w:szCs w:val="24"/>
        </w:rPr>
        <w:t>“Lest we forget.”</w:t>
      </w:r>
    </w:p>
    <w:p w14:paraId="213F3D3D"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ALL REPEAT</w:t>
      </w:r>
    </w:p>
    <w:p w14:paraId="121D0057" w14:textId="77777777" w:rsidR="00550F71" w:rsidRPr="00F12C11" w:rsidRDefault="00550F71" w:rsidP="002E342B">
      <w:pPr>
        <w:spacing w:after="60" w:line="240" w:lineRule="auto"/>
        <w:ind w:left="600"/>
        <w:rPr>
          <w:rFonts w:ascii="Times New Roman" w:eastAsia="Arial" w:hAnsi="Times New Roman" w:cs="Times New Roman"/>
          <w:i/>
          <w:sz w:val="24"/>
          <w:szCs w:val="24"/>
        </w:rPr>
      </w:pPr>
      <w:r w:rsidRPr="00F12C11">
        <w:rPr>
          <w:rFonts w:ascii="Times New Roman" w:eastAsia="Arial" w:hAnsi="Times New Roman" w:cs="Times New Roman"/>
          <w:i/>
          <w:sz w:val="24"/>
          <w:szCs w:val="24"/>
        </w:rPr>
        <w:t>“Lest we forget.”</w:t>
      </w:r>
    </w:p>
    <w:p w14:paraId="7DA2BF67"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Then follows:</w:t>
      </w:r>
    </w:p>
    <w:p w14:paraId="6795BC4A" w14:textId="14EE429F"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LAST POST. SILENCE. R</w:t>
      </w:r>
      <w:r w:rsidR="00756395">
        <w:rPr>
          <w:rFonts w:ascii="Times New Roman" w:eastAsia="Arial" w:hAnsi="Times New Roman" w:cs="Times New Roman"/>
          <w:sz w:val="24"/>
          <w:szCs w:val="24"/>
        </w:rPr>
        <w:t>OUSE</w:t>
      </w:r>
      <w:r w:rsidRPr="00F12C11">
        <w:rPr>
          <w:rFonts w:ascii="Times New Roman" w:eastAsia="Arial" w:hAnsi="Times New Roman" w:cs="Times New Roman"/>
          <w:sz w:val="24"/>
          <w:szCs w:val="24"/>
        </w:rPr>
        <w:t>.</w:t>
      </w:r>
    </w:p>
    <w:p w14:paraId="7665560B"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The Religious Service will then continue with the Committal being said by the Officiant.</w:t>
      </w:r>
    </w:p>
    <w:p w14:paraId="28A2EB2B"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Dispersal.</w:t>
      </w:r>
    </w:p>
    <w:p w14:paraId="0D249E2D" w14:textId="77777777" w:rsidR="00550F71" w:rsidRPr="00F12C11" w:rsidRDefault="00550F71" w:rsidP="002E342B">
      <w:pPr>
        <w:spacing w:after="60" w:line="240" w:lineRule="auto"/>
        <w:ind w:left="240"/>
        <w:rPr>
          <w:rFonts w:ascii="Times New Roman" w:eastAsia="Arial" w:hAnsi="Times New Roman" w:cs="Times New Roman"/>
          <w:b/>
          <w:sz w:val="24"/>
          <w:szCs w:val="24"/>
        </w:rPr>
      </w:pPr>
      <w:r w:rsidRPr="00F12C11">
        <w:rPr>
          <w:rFonts w:ascii="Times New Roman" w:eastAsia="Arial" w:hAnsi="Times New Roman" w:cs="Times New Roman"/>
          <w:b/>
          <w:sz w:val="24"/>
          <w:szCs w:val="24"/>
        </w:rPr>
        <w:t>FUNERAL TRIBUTE AT A CHAPEL</w:t>
      </w:r>
    </w:p>
    <w:p w14:paraId="50D4D7BF" w14:textId="77777777" w:rsidR="00550F71" w:rsidRPr="00F12C11" w:rsidRDefault="00550F71" w:rsidP="002E342B">
      <w:pPr>
        <w:spacing w:after="60" w:line="240" w:lineRule="auto"/>
        <w:ind w:left="240"/>
        <w:rPr>
          <w:rFonts w:ascii="Times New Roman" w:eastAsia="Arial" w:hAnsi="Times New Roman" w:cs="Times New Roman"/>
          <w:sz w:val="24"/>
          <w:szCs w:val="24"/>
        </w:rPr>
      </w:pPr>
      <w:r w:rsidRPr="00F12C11">
        <w:rPr>
          <w:rFonts w:ascii="Times New Roman" w:eastAsia="Arial" w:hAnsi="Times New Roman" w:cs="Times New Roman"/>
          <w:sz w:val="24"/>
          <w:szCs w:val="24"/>
        </w:rPr>
        <w:t>The following procedure is for guidance only dependent upon the location and ability of those attending and of any local custom not contrary to the Aims &amp; Objectives of RSLWA.</w:t>
      </w:r>
    </w:p>
    <w:p w14:paraId="1065AB75"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Prior to the arrival of the hearse RSLWA Members and other ex-service personnel should assemble at a certain location so that poppies can be issued, and the form of Tribute outlined.</w:t>
      </w:r>
    </w:p>
    <w:p w14:paraId="276F5EA7"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The Tribute party should form up in two lines on either side of the entrance to the Chapel and between the rear of the hearse and the front door of the Chapel. The casket is carried into the Chapel between the two lines of the RSLWA Tribute party.</w:t>
      </w:r>
    </w:p>
    <w:p w14:paraId="768EFA84" w14:textId="77777777" w:rsidR="00550F71" w:rsidRPr="00F12C11" w:rsidRDefault="00550F71" w:rsidP="002E342B">
      <w:pPr>
        <w:spacing w:after="60" w:line="240" w:lineRule="auto"/>
        <w:ind w:left="240"/>
        <w:rPr>
          <w:rFonts w:ascii="Times New Roman" w:eastAsia="Arial" w:hAnsi="Times New Roman" w:cs="Times New Roman"/>
          <w:i/>
          <w:sz w:val="24"/>
          <w:szCs w:val="24"/>
        </w:rPr>
      </w:pPr>
      <w:r w:rsidRPr="00F12C11">
        <w:rPr>
          <w:rFonts w:ascii="Times New Roman" w:eastAsia="Arial" w:hAnsi="Times New Roman" w:cs="Times New Roman"/>
          <w:sz w:val="24"/>
          <w:szCs w:val="24"/>
        </w:rPr>
        <w:t>Flexibility has to be allowed due to the variation of situations</w:t>
      </w:r>
      <w:r w:rsidRPr="00F12C11">
        <w:rPr>
          <w:rFonts w:ascii="Times New Roman" w:eastAsia="Arial" w:hAnsi="Times New Roman" w:cs="Times New Roman"/>
          <w:i/>
          <w:sz w:val="24"/>
          <w:szCs w:val="24"/>
        </w:rPr>
        <w:t>.</w:t>
      </w:r>
    </w:p>
    <w:p w14:paraId="662D8F97"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After the mourners have moved into the Chapel the RSLWA Tribute party files into the Chapel to line both walls of the Chapel. If seating is available or required because of infirmity Members may be seated.</w:t>
      </w:r>
    </w:p>
    <w:p w14:paraId="7CEA7496" w14:textId="77777777" w:rsidR="00550F71" w:rsidRPr="00F12C11" w:rsidRDefault="00550F71" w:rsidP="002E342B">
      <w:pPr>
        <w:spacing w:after="60" w:line="240" w:lineRule="auto"/>
        <w:ind w:left="240"/>
        <w:rPr>
          <w:rFonts w:ascii="Times New Roman" w:eastAsia="Arial" w:hAnsi="Times New Roman" w:cs="Times New Roman"/>
          <w:sz w:val="24"/>
          <w:szCs w:val="24"/>
        </w:rPr>
      </w:pPr>
      <w:r w:rsidRPr="00F12C11">
        <w:rPr>
          <w:rFonts w:ascii="Times New Roman" w:eastAsia="Arial" w:hAnsi="Times New Roman" w:cs="Times New Roman"/>
          <w:sz w:val="24"/>
          <w:szCs w:val="24"/>
        </w:rPr>
        <w:t>Form of Tribute</w:t>
      </w:r>
    </w:p>
    <w:p w14:paraId="49878B70"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An officer of the Sub-Branch steps forward and says:</w:t>
      </w:r>
    </w:p>
    <w:p w14:paraId="6FFD25B8" w14:textId="77777777" w:rsidR="00550F71" w:rsidRPr="00F12C11" w:rsidRDefault="00550F71" w:rsidP="002E342B">
      <w:pPr>
        <w:spacing w:after="60" w:line="240" w:lineRule="auto"/>
        <w:ind w:left="600"/>
        <w:rPr>
          <w:rFonts w:ascii="Times New Roman" w:eastAsia="Arial" w:hAnsi="Times New Roman" w:cs="Times New Roman"/>
          <w:i/>
          <w:sz w:val="24"/>
          <w:szCs w:val="24"/>
        </w:rPr>
      </w:pPr>
      <w:r w:rsidRPr="00F12C11">
        <w:rPr>
          <w:rFonts w:ascii="Times New Roman" w:eastAsia="Arial" w:hAnsi="Times New Roman" w:cs="Times New Roman"/>
          <w:i/>
          <w:sz w:val="24"/>
          <w:szCs w:val="24"/>
        </w:rPr>
        <w:t>“Their bodies are buried in peace and their names liveth for evermore”</w:t>
      </w:r>
    </w:p>
    <w:p w14:paraId="5D9D0279" w14:textId="77777777" w:rsidR="00550F71" w:rsidRPr="00F12C11" w:rsidRDefault="00550F71" w:rsidP="002E342B">
      <w:pPr>
        <w:spacing w:after="60" w:line="240" w:lineRule="auto"/>
        <w:ind w:left="600"/>
        <w:rPr>
          <w:rFonts w:ascii="Times New Roman" w:eastAsia="Times New Roman" w:hAnsi="Times New Roman" w:cs="Times New Roman"/>
          <w:sz w:val="24"/>
          <w:szCs w:val="24"/>
        </w:rPr>
      </w:pPr>
      <w:r w:rsidRPr="00F12C11">
        <w:rPr>
          <w:rFonts w:ascii="Times New Roman" w:eastAsia="Arial" w:hAnsi="Times New Roman" w:cs="Times New Roman"/>
          <w:sz w:val="24"/>
          <w:szCs w:val="24"/>
        </w:rPr>
        <w:t>An officer of the Sub-Branch takes a place at the lectern and delivers the RSLWA eulogy.</w:t>
      </w:r>
    </w:p>
    <w:p w14:paraId="6B74B4E5"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An officer of the Sub-Branch steps forward and says:</w:t>
      </w:r>
    </w:p>
    <w:p w14:paraId="774CA655" w14:textId="77777777" w:rsidR="00550F71" w:rsidRPr="00F12C11" w:rsidRDefault="00550F71" w:rsidP="002E342B">
      <w:pPr>
        <w:spacing w:after="60" w:line="240" w:lineRule="auto"/>
        <w:ind w:left="600"/>
        <w:rPr>
          <w:rFonts w:ascii="Times New Roman" w:eastAsia="Arial" w:hAnsi="Times New Roman" w:cs="Times New Roman"/>
          <w:i/>
          <w:sz w:val="24"/>
          <w:szCs w:val="24"/>
        </w:rPr>
      </w:pPr>
      <w:r w:rsidRPr="00F12C11">
        <w:rPr>
          <w:rFonts w:ascii="Times New Roman" w:eastAsia="Arial" w:hAnsi="Times New Roman" w:cs="Times New Roman"/>
          <w:i/>
          <w:sz w:val="24"/>
          <w:szCs w:val="24"/>
        </w:rPr>
        <w:t>“O valiant hearts who to your glory came</w:t>
      </w:r>
    </w:p>
    <w:p w14:paraId="5295EF82" w14:textId="77777777" w:rsidR="00550F71" w:rsidRPr="00F12C11" w:rsidRDefault="00550F71" w:rsidP="002E342B">
      <w:pPr>
        <w:spacing w:after="60" w:line="240" w:lineRule="auto"/>
        <w:ind w:left="600"/>
        <w:rPr>
          <w:rFonts w:ascii="Times New Roman" w:eastAsia="Arial" w:hAnsi="Times New Roman" w:cs="Times New Roman"/>
          <w:i/>
          <w:sz w:val="24"/>
          <w:szCs w:val="24"/>
        </w:rPr>
      </w:pPr>
      <w:r w:rsidRPr="00F12C11">
        <w:rPr>
          <w:rFonts w:ascii="Times New Roman" w:eastAsia="Arial" w:hAnsi="Times New Roman" w:cs="Times New Roman"/>
          <w:i/>
          <w:sz w:val="24"/>
          <w:szCs w:val="24"/>
        </w:rPr>
        <w:t>Through dust of conflict and through battle flame,</w:t>
      </w:r>
    </w:p>
    <w:p w14:paraId="5D1225F7" w14:textId="77777777" w:rsidR="00550F71" w:rsidRPr="00F12C11" w:rsidRDefault="00550F71" w:rsidP="002E342B">
      <w:pPr>
        <w:spacing w:after="60" w:line="240" w:lineRule="auto"/>
        <w:ind w:left="600"/>
        <w:rPr>
          <w:rFonts w:ascii="Times New Roman" w:eastAsia="Arial" w:hAnsi="Times New Roman" w:cs="Times New Roman"/>
          <w:i/>
          <w:sz w:val="24"/>
          <w:szCs w:val="24"/>
        </w:rPr>
      </w:pPr>
      <w:r w:rsidRPr="00F12C11">
        <w:rPr>
          <w:rFonts w:ascii="Times New Roman" w:eastAsia="Arial" w:hAnsi="Times New Roman" w:cs="Times New Roman"/>
          <w:i/>
          <w:sz w:val="24"/>
          <w:szCs w:val="24"/>
        </w:rPr>
        <w:t>Tranquil you lie, your knightly virtue proved,</w:t>
      </w:r>
    </w:p>
    <w:p w14:paraId="1C476979" w14:textId="77777777" w:rsidR="00550F71" w:rsidRPr="00F12C11" w:rsidRDefault="00550F71" w:rsidP="002E342B">
      <w:pPr>
        <w:spacing w:after="60" w:line="240" w:lineRule="auto"/>
        <w:ind w:left="600"/>
        <w:rPr>
          <w:rFonts w:ascii="Times New Roman" w:eastAsia="Arial" w:hAnsi="Times New Roman" w:cs="Times New Roman"/>
          <w:i/>
          <w:sz w:val="24"/>
          <w:szCs w:val="24"/>
        </w:rPr>
      </w:pPr>
      <w:r w:rsidRPr="00F12C11">
        <w:rPr>
          <w:rFonts w:ascii="Times New Roman" w:eastAsia="Arial" w:hAnsi="Times New Roman" w:cs="Times New Roman"/>
          <w:i/>
          <w:sz w:val="24"/>
          <w:szCs w:val="24"/>
        </w:rPr>
        <w:t>Your memory hallowed in the Land you loved.”</w:t>
      </w:r>
    </w:p>
    <w:p w14:paraId="7AA5FA48" w14:textId="77777777" w:rsidR="00550F71" w:rsidRPr="00F12C11" w:rsidRDefault="00550F71" w:rsidP="002E342B">
      <w:pPr>
        <w:spacing w:after="60" w:line="240" w:lineRule="auto"/>
        <w:ind w:left="600"/>
        <w:jc w:val="both"/>
        <w:rPr>
          <w:rFonts w:ascii="Times New Roman" w:eastAsia="Arial" w:hAnsi="Times New Roman" w:cs="Times New Roman"/>
          <w:sz w:val="24"/>
          <w:szCs w:val="24"/>
        </w:rPr>
      </w:pPr>
      <w:r w:rsidRPr="00F12C11">
        <w:rPr>
          <w:rFonts w:ascii="Times New Roman" w:eastAsia="Arial" w:hAnsi="Times New Roman" w:cs="Times New Roman"/>
          <w:sz w:val="24"/>
          <w:szCs w:val="24"/>
        </w:rPr>
        <w:t>If desired, and a Chaplain or Church Representative is present, a prayer shall be said at this stage.</w:t>
      </w:r>
    </w:p>
    <w:p w14:paraId="4C7F8641" w14:textId="77777777" w:rsidR="00550F71" w:rsidRPr="00F12C11" w:rsidRDefault="00550F71" w:rsidP="002E342B">
      <w:pPr>
        <w:spacing w:after="60" w:line="240" w:lineRule="auto"/>
        <w:ind w:left="600"/>
        <w:jc w:val="both"/>
        <w:rPr>
          <w:rFonts w:ascii="Times New Roman" w:eastAsia="Arial" w:hAnsi="Times New Roman" w:cs="Times New Roman"/>
          <w:sz w:val="24"/>
          <w:szCs w:val="24"/>
        </w:rPr>
      </w:pPr>
      <w:r w:rsidRPr="00F12C11">
        <w:rPr>
          <w:rFonts w:ascii="Times New Roman" w:eastAsia="Arial" w:hAnsi="Times New Roman" w:cs="Times New Roman"/>
          <w:sz w:val="24"/>
          <w:szCs w:val="24"/>
        </w:rPr>
        <w:t>The Sub-Branch President, or officer of the Sub-Branch, holding a poppy in hand then continues:</w:t>
      </w:r>
    </w:p>
    <w:p w14:paraId="534E4D3E" w14:textId="77777777" w:rsidR="00550F71" w:rsidRPr="00F12C11" w:rsidRDefault="00550F71" w:rsidP="002E342B">
      <w:pPr>
        <w:spacing w:after="60" w:line="240" w:lineRule="auto"/>
        <w:ind w:left="600"/>
        <w:jc w:val="both"/>
        <w:rPr>
          <w:rFonts w:ascii="Times New Roman" w:eastAsia="Arial" w:hAnsi="Times New Roman" w:cs="Times New Roman"/>
          <w:i/>
          <w:sz w:val="24"/>
          <w:szCs w:val="24"/>
        </w:rPr>
      </w:pPr>
      <w:r w:rsidRPr="00F12C11">
        <w:rPr>
          <w:rFonts w:ascii="Times New Roman" w:eastAsia="Arial" w:hAnsi="Times New Roman" w:cs="Times New Roman"/>
          <w:i/>
          <w:sz w:val="24"/>
          <w:szCs w:val="24"/>
        </w:rPr>
        <w:t>“The hour has come for rest. This poppy - an emblem of sacrifice, the symbol of a life offered in the service of one’s country- is a link between our comrade and us who remain. We place it here- in remembrance.”</w:t>
      </w:r>
    </w:p>
    <w:p w14:paraId="7DF6375C" w14:textId="77777777" w:rsidR="00550F71" w:rsidRPr="00F12C11" w:rsidRDefault="00550F71" w:rsidP="002E342B">
      <w:pPr>
        <w:spacing w:after="60" w:line="240" w:lineRule="auto"/>
        <w:ind w:left="600"/>
        <w:jc w:val="both"/>
        <w:rPr>
          <w:rFonts w:ascii="Times New Roman" w:eastAsia="Arial" w:hAnsi="Times New Roman" w:cs="Times New Roman"/>
          <w:i/>
          <w:sz w:val="24"/>
          <w:szCs w:val="24"/>
        </w:rPr>
      </w:pPr>
      <w:r w:rsidRPr="00F12C11">
        <w:rPr>
          <w:rFonts w:ascii="Times New Roman" w:eastAsia="Arial" w:hAnsi="Times New Roman" w:cs="Times New Roman"/>
          <w:sz w:val="24"/>
          <w:szCs w:val="24"/>
        </w:rPr>
        <w:lastRenderedPageBreak/>
        <w:t xml:space="preserve">The President, or officer of the Sub-Branch, places the poppy on the casket, followed by the other members of the Tribute party in turn saying their own form of farewell or the words, </w:t>
      </w:r>
      <w:r w:rsidRPr="00F12C11">
        <w:rPr>
          <w:rFonts w:ascii="Times New Roman" w:eastAsia="Arial" w:hAnsi="Times New Roman" w:cs="Times New Roman"/>
          <w:i/>
          <w:sz w:val="24"/>
          <w:szCs w:val="24"/>
        </w:rPr>
        <w:t>“Our Beloved Comrade.”</w:t>
      </w:r>
    </w:p>
    <w:p w14:paraId="69B6BD94" w14:textId="7DB819D9" w:rsidR="00550F71" w:rsidRPr="00F12C11" w:rsidRDefault="00550F71" w:rsidP="002E342B">
      <w:pPr>
        <w:spacing w:after="60" w:line="240" w:lineRule="auto"/>
        <w:ind w:left="600"/>
        <w:jc w:val="both"/>
        <w:rPr>
          <w:rFonts w:ascii="Times New Roman" w:eastAsia="Arial" w:hAnsi="Times New Roman" w:cs="Times New Roman"/>
          <w:i/>
          <w:sz w:val="24"/>
          <w:szCs w:val="24"/>
        </w:rPr>
      </w:pPr>
      <w:r w:rsidRPr="00F12C11">
        <w:rPr>
          <w:rFonts w:ascii="Times New Roman" w:eastAsia="Arial" w:hAnsi="Times New Roman" w:cs="Times New Roman"/>
          <w:sz w:val="24"/>
          <w:szCs w:val="24"/>
        </w:rPr>
        <w:t xml:space="preserve">The President, or officer of the Sub-Branch, then says: </w:t>
      </w:r>
      <w:r w:rsidRPr="00F12C11">
        <w:rPr>
          <w:rFonts w:ascii="Times New Roman" w:eastAsia="Arial" w:hAnsi="Times New Roman" w:cs="Times New Roman"/>
          <w:i/>
          <w:sz w:val="24"/>
          <w:szCs w:val="24"/>
        </w:rPr>
        <w:t>“The ODE</w:t>
      </w:r>
      <w:r w:rsidRPr="00F12C11">
        <w:rPr>
          <w:rFonts w:ascii="Times New Roman" w:eastAsia="Arial" w:hAnsi="Times New Roman" w:cs="Times New Roman"/>
          <w:sz w:val="24"/>
          <w:szCs w:val="24"/>
        </w:rPr>
        <w:t xml:space="preserve"> </w:t>
      </w:r>
      <w:r w:rsidRPr="00F12C11">
        <w:rPr>
          <w:rFonts w:ascii="Times New Roman" w:eastAsia="Arial" w:hAnsi="Times New Roman" w:cs="Times New Roman"/>
          <w:i/>
          <w:sz w:val="24"/>
          <w:szCs w:val="24"/>
        </w:rPr>
        <w:t>will now be recited</w:t>
      </w:r>
      <w:r w:rsidRPr="00F12C11">
        <w:rPr>
          <w:rFonts w:ascii="Times New Roman" w:eastAsia="Arial" w:hAnsi="Times New Roman" w:cs="Times New Roman"/>
          <w:sz w:val="24"/>
          <w:szCs w:val="24"/>
        </w:rPr>
        <w:t xml:space="preserve"> </w:t>
      </w:r>
      <w:r w:rsidRPr="00F12C11">
        <w:rPr>
          <w:rFonts w:ascii="Times New Roman" w:eastAsia="Arial" w:hAnsi="Times New Roman" w:cs="Times New Roman"/>
          <w:i/>
          <w:sz w:val="24"/>
          <w:szCs w:val="24"/>
        </w:rPr>
        <w:t>followed by the “Last Post, Silence and R</w:t>
      </w:r>
      <w:r w:rsidR="00756395">
        <w:rPr>
          <w:rFonts w:ascii="Times New Roman" w:eastAsia="Arial" w:hAnsi="Times New Roman" w:cs="Times New Roman"/>
          <w:i/>
          <w:sz w:val="24"/>
          <w:szCs w:val="24"/>
        </w:rPr>
        <w:t>ouse</w:t>
      </w:r>
      <w:r w:rsidRPr="00F12C11">
        <w:rPr>
          <w:rFonts w:ascii="Times New Roman" w:eastAsia="Arial" w:hAnsi="Times New Roman" w:cs="Times New Roman"/>
          <w:i/>
          <w:sz w:val="24"/>
          <w:szCs w:val="24"/>
        </w:rPr>
        <w:t>. Please remain standing.</w:t>
      </w:r>
    </w:p>
    <w:p w14:paraId="2293CC08" w14:textId="77777777" w:rsidR="00550F71" w:rsidRPr="00F12C11" w:rsidRDefault="00550F71" w:rsidP="002E342B">
      <w:pPr>
        <w:spacing w:after="60" w:line="240" w:lineRule="auto"/>
        <w:ind w:left="600" w:right="3220"/>
        <w:rPr>
          <w:rFonts w:ascii="Times New Roman" w:eastAsia="Arial" w:hAnsi="Times New Roman" w:cs="Times New Roman"/>
          <w:i/>
          <w:sz w:val="24"/>
          <w:szCs w:val="24"/>
        </w:rPr>
      </w:pPr>
      <w:r w:rsidRPr="00F12C11">
        <w:rPr>
          <w:rFonts w:ascii="Times New Roman" w:eastAsia="Arial" w:hAnsi="Times New Roman" w:cs="Times New Roman"/>
          <w:sz w:val="24"/>
          <w:szCs w:val="24"/>
        </w:rPr>
        <w:t>The President, or officer of the Sub-Branch then says:-</w:t>
      </w:r>
      <w:r w:rsidRPr="00F12C11">
        <w:rPr>
          <w:rFonts w:ascii="Times New Roman" w:eastAsia="Arial" w:hAnsi="Times New Roman" w:cs="Times New Roman"/>
          <w:i/>
          <w:sz w:val="24"/>
          <w:szCs w:val="24"/>
        </w:rPr>
        <w:t>“They shall grow not old as we that are left grow old, Age shall not weary them, nor the years condemn,</w:t>
      </w:r>
    </w:p>
    <w:p w14:paraId="1B070CA6" w14:textId="77777777" w:rsidR="00550F71" w:rsidRPr="00F12C11" w:rsidRDefault="00550F71" w:rsidP="002E342B">
      <w:pPr>
        <w:spacing w:after="60" w:line="240" w:lineRule="auto"/>
        <w:ind w:left="600" w:right="3800"/>
        <w:rPr>
          <w:rFonts w:ascii="Times New Roman" w:eastAsia="Arial" w:hAnsi="Times New Roman" w:cs="Times New Roman"/>
          <w:i/>
          <w:sz w:val="24"/>
          <w:szCs w:val="24"/>
        </w:rPr>
      </w:pPr>
      <w:r w:rsidRPr="00F12C11">
        <w:rPr>
          <w:rFonts w:ascii="Times New Roman" w:eastAsia="Arial" w:hAnsi="Times New Roman" w:cs="Times New Roman"/>
          <w:i/>
          <w:sz w:val="24"/>
          <w:szCs w:val="24"/>
        </w:rPr>
        <w:t>At the going down of the sun and in the morning, We will remember them.”</w:t>
      </w:r>
    </w:p>
    <w:p w14:paraId="787D098D"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ALL REPEAT</w:t>
      </w:r>
    </w:p>
    <w:p w14:paraId="6FE470D6" w14:textId="77777777" w:rsidR="00550F71" w:rsidRPr="00F12C11" w:rsidRDefault="00550F71" w:rsidP="002E342B">
      <w:pPr>
        <w:spacing w:after="60" w:line="240" w:lineRule="auto"/>
        <w:ind w:left="600"/>
        <w:rPr>
          <w:rFonts w:ascii="Times New Roman" w:eastAsia="Arial" w:hAnsi="Times New Roman" w:cs="Times New Roman"/>
          <w:i/>
          <w:sz w:val="24"/>
          <w:szCs w:val="24"/>
        </w:rPr>
      </w:pPr>
      <w:r w:rsidRPr="00F12C11">
        <w:rPr>
          <w:rFonts w:ascii="Times New Roman" w:eastAsia="Arial" w:hAnsi="Times New Roman" w:cs="Times New Roman"/>
          <w:i/>
          <w:sz w:val="24"/>
          <w:szCs w:val="24"/>
        </w:rPr>
        <w:t>“We will remember them.”</w:t>
      </w:r>
    </w:p>
    <w:p w14:paraId="29C9C372"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The President or officer of the Sub-Branch then says:</w:t>
      </w:r>
    </w:p>
    <w:p w14:paraId="3C5BB013" w14:textId="77777777" w:rsidR="00550F71" w:rsidRPr="00F12C11" w:rsidRDefault="00550F71" w:rsidP="002E342B">
      <w:pPr>
        <w:spacing w:after="60" w:line="240" w:lineRule="auto"/>
        <w:ind w:left="600"/>
        <w:rPr>
          <w:rFonts w:ascii="Times New Roman" w:eastAsia="Arial" w:hAnsi="Times New Roman" w:cs="Times New Roman"/>
          <w:i/>
          <w:sz w:val="24"/>
          <w:szCs w:val="24"/>
        </w:rPr>
      </w:pPr>
      <w:r w:rsidRPr="00F12C11">
        <w:rPr>
          <w:rFonts w:ascii="Times New Roman" w:eastAsia="Arial" w:hAnsi="Times New Roman" w:cs="Times New Roman"/>
          <w:i/>
          <w:sz w:val="24"/>
          <w:szCs w:val="24"/>
        </w:rPr>
        <w:t>“Lest we forget.”</w:t>
      </w:r>
    </w:p>
    <w:p w14:paraId="247EA391"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ALL REPEAT</w:t>
      </w:r>
    </w:p>
    <w:p w14:paraId="2955C346" w14:textId="77777777" w:rsidR="00550F71" w:rsidRPr="00F12C11" w:rsidRDefault="00550F71" w:rsidP="002E342B">
      <w:pPr>
        <w:spacing w:after="60" w:line="240" w:lineRule="auto"/>
        <w:ind w:left="600"/>
        <w:rPr>
          <w:rFonts w:ascii="Times New Roman" w:eastAsia="Arial" w:hAnsi="Times New Roman" w:cs="Times New Roman"/>
          <w:i/>
          <w:sz w:val="24"/>
          <w:szCs w:val="24"/>
        </w:rPr>
      </w:pPr>
      <w:r w:rsidRPr="00F12C11">
        <w:rPr>
          <w:rFonts w:ascii="Times New Roman" w:eastAsia="Arial" w:hAnsi="Times New Roman" w:cs="Times New Roman"/>
          <w:i/>
          <w:sz w:val="24"/>
          <w:szCs w:val="24"/>
        </w:rPr>
        <w:t>“Lest we forget.”</w:t>
      </w:r>
    </w:p>
    <w:p w14:paraId="5A3126D9" w14:textId="77777777"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Then follows:</w:t>
      </w:r>
    </w:p>
    <w:p w14:paraId="2AAC4B8B" w14:textId="03D77670" w:rsidR="00550F71" w:rsidRPr="00F12C11" w:rsidRDefault="00550F71" w:rsidP="002E342B">
      <w:pPr>
        <w:spacing w:after="60" w:line="240" w:lineRule="auto"/>
        <w:ind w:left="600"/>
        <w:rPr>
          <w:rFonts w:ascii="Times New Roman" w:eastAsia="Arial" w:hAnsi="Times New Roman" w:cs="Times New Roman"/>
          <w:sz w:val="24"/>
          <w:szCs w:val="24"/>
        </w:rPr>
      </w:pPr>
      <w:r w:rsidRPr="00F12C11">
        <w:rPr>
          <w:rFonts w:ascii="Times New Roman" w:eastAsia="Arial" w:hAnsi="Times New Roman" w:cs="Times New Roman"/>
          <w:sz w:val="24"/>
          <w:szCs w:val="24"/>
        </w:rPr>
        <w:t>LAST POST. SILENCE. R</w:t>
      </w:r>
      <w:r w:rsidR="00756395">
        <w:rPr>
          <w:rFonts w:ascii="Times New Roman" w:eastAsia="Arial" w:hAnsi="Times New Roman" w:cs="Times New Roman"/>
          <w:sz w:val="24"/>
          <w:szCs w:val="24"/>
        </w:rPr>
        <w:t>OUSE</w:t>
      </w:r>
      <w:r w:rsidRPr="00F12C11">
        <w:rPr>
          <w:rFonts w:ascii="Times New Roman" w:eastAsia="Arial" w:hAnsi="Times New Roman" w:cs="Times New Roman"/>
          <w:sz w:val="24"/>
          <w:szCs w:val="24"/>
        </w:rPr>
        <w:t>.</w:t>
      </w:r>
    </w:p>
    <w:p w14:paraId="2EDADEE0" w14:textId="77777777" w:rsidR="00550F71" w:rsidRPr="00F12C11" w:rsidRDefault="00550F71" w:rsidP="007F7CFD">
      <w:pPr>
        <w:numPr>
          <w:ilvl w:val="0"/>
          <w:numId w:val="7"/>
        </w:numPr>
        <w:tabs>
          <w:tab w:val="left" w:pos="960"/>
        </w:tabs>
        <w:spacing w:after="60" w:line="240" w:lineRule="auto"/>
        <w:ind w:left="960" w:hanging="360"/>
        <w:rPr>
          <w:rFonts w:ascii="Times New Roman" w:hAnsi="Times New Roman" w:cs="Times New Roman"/>
          <w:sz w:val="24"/>
          <w:szCs w:val="24"/>
        </w:rPr>
      </w:pPr>
      <w:r w:rsidRPr="00F12C11">
        <w:rPr>
          <w:rFonts w:ascii="Times New Roman" w:eastAsia="Arial" w:hAnsi="Times New Roman" w:cs="Times New Roman"/>
          <w:sz w:val="24"/>
          <w:szCs w:val="24"/>
        </w:rPr>
        <w:t>The Religious Service will then continue with the Committal being said by the Officiant.</w:t>
      </w:r>
    </w:p>
    <w:p w14:paraId="1DA506E0" w14:textId="77777777" w:rsidR="00550F71" w:rsidRPr="00F12C11" w:rsidRDefault="00550F71" w:rsidP="007F7CFD">
      <w:pPr>
        <w:numPr>
          <w:ilvl w:val="0"/>
          <w:numId w:val="7"/>
        </w:numPr>
        <w:tabs>
          <w:tab w:val="left" w:pos="960"/>
        </w:tabs>
        <w:spacing w:after="60" w:line="240" w:lineRule="auto"/>
        <w:ind w:left="960" w:hanging="360"/>
        <w:rPr>
          <w:rFonts w:ascii="Times New Roman" w:hAnsi="Times New Roman" w:cs="Times New Roman"/>
          <w:sz w:val="24"/>
          <w:szCs w:val="24"/>
        </w:rPr>
      </w:pPr>
      <w:r w:rsidRPr="00F12C11">
        <w:rPr>
          <w:rFonts w:ascii="Times New Roman" w:eastAsia="Arial" w:hAnsi="Times New Roman" w:cs="Times New Roman"/>
          <w:sz w:val="24"/>
          <w:szCs w:val="24"/>
        </w:rPr>
        <w:t>Dispersal.</w:t>
      </w:r>
    </w:p>
    <w:p w14:paraId="5F058E7F" w14:textId="77777777" w:rsidR="00550F71" w:rsidRPr="00F12C11" w:rsidRDefault="00550F71" w:rsidP="002E342B">
      <w:pPr>
        <w:spacing w:after="60" w:line="240" w:lineRule="auto"/>
        <w:ind w:left="240"/>
        <w:rPr>
          <w:rFonts w:ascii="Times New Roman" w:eastAsia="Arial" w:hAnsi="Times New Roman" w:cs="Times New Roman"/>
          <w:b/>
          <w:sz w:val="24"/>
          <w:szCs w:val="24"/>
        </w:rPr>
      </w:pPr>
      <w:r w:rsidRPr="00F12C11">
        <w:rPr>
          <w:rFonts w:ascii="Times New Roman" w:eastAsia="Arial" w:hAnsi="Times New Roman" w:cs="Times New Roman"/>
          <w:b/>
          <w:sz w:val="24"/>
          <w:szCs w:val="24"/>
        </w:rPr>
        <w:t>PERIOD OF SILENCE</w:t>
      </w:r>
    </w:p>
    <w:p w14:paraId="73389725" w14:textId="77777777" w:rsidR="00550F71" w:rsidRPr="00F12C11" w:rsidRDefault="00550F71" w:rsidP="002E342B">
      <w:pPr>
        <w:spacing w:after="60" w:line="240" w:lineRule="auto"/>
        <w:ind w:left="240"/>
        <w:rPr>
          <w:rFonts w:ascii="Times New Roman" w:eastAsia="Arial" w:hAnsi="Times New Roman" w:cs="Times New Roman"/>
          <w:sz w:val="24"/>
          <w:szCs w:val="24"/>
        </w:rPr>
      </w:pPr>
      <w:r w:rsidRPr="00F12C11">
        <w:rPr>
          <w:rFonts w:ascii="Times New Roman" w:eastAsia="Arial" w:hAnsi="Times New Roman" w:cs="Times New Roman"/>
          <w:sz w:val="24"/>
          <w:szCs w:val="24"/>
        </w:rPr>
        <w:t xml:space="preserve">A period of </w:t>
      </w:r>
      <w:r w:rsidRPr="00F12C11">
        <w:rPr>
          <w:rFonts w:ascii="Times New Roman" w:eastAsia="Arial" w:hAnsi="Times New Roman" w:cs="Times New Roman"/>
          <w:sz w:val="24"/>
          <w:szCs w:val="24"/>
          <w:u w:val="single"/>
        </w:rPr>
        <w:t>not more than</w:t>
      </w:r>
      <w:r w:rsidRPr="00F12C11">
        <w:rPr>
          <w:rFonts w:ascii="Times New Roman" w:eastAsia="Arial" w:hAnsi="Times New Roman" w:cs="Times New Roman"/>
          <w:sz w:val="24"/>
          <w:szCs w:val="24"/>
        </w:rPr>
        <w:t xml:space="preserve"> two minutes silence is to be observed.</w:t>
      </w:r>
    </w:p>
    <w:p w14:paraId="4830E0F3" w14:textId="77777777" w:rsidR="00550F71" w:rsidRDefault="00550F71" w:rsidP="002E342B">
      <w:pPr>
        <w:spacing w:after="60" w:line="240" w:lineRule="auto"/>
        <w:rPr>
          <w:rFonts w:ascii="Times New Roman" w:hAnsi="Times New Roman" w:cs="Times New Roman"/>
        </w:rPr>
      </w:pPr>
    </w:p>
    <w:p w14:paraId="4F8461B5" w14:textId="77777777" w:rsidR="00550F71" w:rsidRDefault="00550F71" w:rsidP="002E342B">
      <w:pPr>
        <w:spacing w:after="60" w:line="240" w:lineRule="auto"/>
        <w:rPr>
          <w:rFonts w:ascii="Times New Roman" w:hAnsi="Times New Roman" w:cs="Times New Roman"/>
        </w:rPr>
      </w:pPr>
      <w:r>
        <w:rPr>
          <w:rFonts w:ascii="Times New Roman" w:hAnsi="Times New Roman" w:cs="Times New Roman"/>
        </w:rPr>
        <w:br w:type="page"/>
      </w:r>
    </w:p>
    <w:p w14:paraId="6F352D85" w14:textId="2E3EBDDD" w:rsidR="00521825" w:rsidRPr="00040F8F" w:rsidRDefault="00550F71" w:rsidP="00040F8F">
      <w:pPr>
        <w:pStyle w:val="Heading2"/>
      </w:pPr>
      <w:bookmarkStart w:id="13" w:name="_Toc105841327"/>
      <w:bookmarkStart w:id="14" w:name="_Toc179614527"/>
      <w:r w:rsidRPr="00040F8F">
        <w:lastRenderedPageBreak/>
        <w:t>Welfare and Advocacy</w:t>
      </w:r>
      <w:bookmarkEnd w:id="13"/>
      <w:bookmarkEnd w:id="14"/>
      <w:r w:rsidRPr="00040F8F">
        <w:t xml:space="preserve"> </w:t>
      </w:r>
    </w:p>
    <w:p w14:paraId="3EF79370" w14:textId="77777777" w:rsidR="00521825" w:rsidRDefault="00521825">
      <w:pPr>
        <w:rPr>
          <w:rFonts w:ascii="Times New Roman" w:eastAsia="Arial" w:hAnsi="Times New Roman" w:cs="Arial"/>
          <w:b/>
          <w:bCs/>
          <w:sz w:val="24"/>
          <w:szCs w:val="24"/>
          <w:lang w:val="en-US" w:bidi="en-US"/>
        </w:rPr>
      </w:pPr>
      <w:r>
        <w:br w:type="page"/>
      </w:r>
    </w:p>
    <w:p w14:paraId="5AD6B60C" w14:textId="77777777" w:rsidR="00550F71" w:rsidRPr="00B47A91" w:rsidRDefault="00550F71" w:rsidP="00521825">
      <w:pPr>
        <w:pStyle w:val="Heading2"/>
        <w:numPr>
          <w:ilvl w:val="0"/>
          <w:numId w:val="0"/>
        </w:numPr>
        <w:ind w:left="576"/>
      </w:pPr>
    </w:p>
    <w:p w14:paraId="6916C2EC" w14:textId="77777777" w:rsidR="0048798A" w:rsidRDefault="0048798A" w:rsidP="002E342B">
      <w:pPr>
        <w:spacing w:after="6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2556"/>
        <w:gridCol w:w="7507"/>
      </w:tblGrid>
      <w:tr w:rsidR="00550F71" w14:paraId="6C50E27F" w14:textId="77777777" w:rsidTr="0048798A">
        <w:tc>
          <w:tcPr>
            <w:tcW w:w="2556" w:type="dxa"/>
          </w:tcPr>
          <w:p w14:paraId="6CB1A78A" w14:textId="1A367C9D" w:rsidR="00550F71" w:rsidRDefault="00BE26B0" w:rsidP="002E342B">
            <w:pPr>
              <w:spacing w:after="60"/>
              <w:jc w:val="center"/>
              <w:rPr>
                <w:rFonts w:ascii="Times New Roman" w:eastAsia="Arial" w:hAnsi="Times New Roman" w:cs="Times New Roman"/>
                <w:b/>
                <w:sz w:val="24"/>
                <w:szCs w:val="24"/>
                <w:u w:val="single"/>
              </w:rPr>
            </w:pPr>
            <w:r>
              <w:rPr>
                <w:noProof/>
                <w:lang w:eastAsia="en-AU"/>
              </w:rPr>
              <w:drawing>
                <wp:inline distT="0" distB="0" distL="0" distR="0" wp14:anchorId="37575D97" wp14:editId="4A17E758">
                  <wp:extent cx="1030868" cy="792480"/>
                  <wp:effectExtent l="0" t="0" r="0" b="7620"/>
                  <wp:docPr id="839803316" name="Picture 2"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9078" name="Picture 2" descr="A logo of a police department&#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2708" cy="801582"/>
                          </a:xfrm>
                          <a:prstGeom prst="rect">
                            <a:avLst/>
                          </a:prstGeom>
                          <a:noFill/>
                          <a:ln>
                            <a:noFill/>
                          </a:ln>
                        </pic:spPr>
                      </pic:pic>
                    </a:graphicData>
                  </a:graphic>
                </wp:inline>
              </w:drawing>
            </w:r>
          </w:p>
        </w:tc>
        <w:tc>
          <w:tcPr>
            <w:tcW w:w="7507" w:type="dxa"/>
          </w:tcPr>
          <w:p w14:paraId="76753FC8" w14:textId="77777777" w:rsidR="00550F71" w:rsidRDefault="00550F71" w:rsidP="002E342B">
            <w:pPr>
              <w:spacing w:after="60"/>
              <w:rPr>
                <w:rFonts w:ascii="Times New Roman" w:eastAsia="Arial" w:hAnsi="Times New Roman" w:cs="Times New Roman"/>
                <w:b/>
                <w:sz w:val="24"/>
                <w:szCs w:val="24"/>
                <w:u w:val="single"/>
              </w:rPr>
            </w:pPr>
          </w:p>
          <w:p w14:paraId="0B1CD62B" w14:textId="652AE770" w:rsidR="00550F71" w:rsidRPr="00CD366F" w:rsidRDefault="00550F71" w:rsidP="002E342B">
            <w:pPr>
              <w:spacing w:after="60"/>
              <w:jc w:val="center"/>
              <w:rPr>
                <w:rFonts w:ascii="Times New Roman" w:eastAsia="Arial" w:hAnsi="Times New Roman" w:cs="Times New Roman"/>
                <w:b/>
                <w:sz w:val="36"/>
                <w:szCs w:val="36"/>
              </w:rPr>
            </w:pPr>
            <w:r w:rsidRPr="00CD366F">
              <w:rPr>
                <w:rFonts w:ascii="Times New Roman" w:eastAsia="Arial" w:hAnsi="Times New Roman" w:cs="Times New Roman"/>
                <w:b/>
                <w:color w:val="002060"/>
                <w:sz w:val="36"/>
                <w:szCs w:val="36"/>
              </w:rPr>
              <w:t xml:space="preserve">NORTH BEACH </w:t>
            </w:r>
            <w:r>
              <w:rPr>
                <w:rFonts w:ascii="Times New Roman" w:eastAsia="Arial" w:hAnsi="Times New Roman" w:cs="Times New Roman"/>
                <w:b/>
                <w:color w:val="002060"/>
                <w:sz w:val="36"/>
                <w:szCs w:val="36"/>
              </w:rPr>
              <w:t xml:space="preserve">RSL </w:t>
            </w:r>
            <w:r w:rsidRPr="00CD366F">
              <w:rPr>
                <w:rFonts w:ascii="Times New Roman" w:eastAsia="Arial" w:hAnsi="Times New Roman" w:cs="Times New Roman"/>
                <w:b/>
                <w:color w:val="002060"/>
                <w:sz w:val="36"/>
                <w:szCs w:val="36"/>
              </w:rPr>
              <w:t>SUB-BRANCH</w:t>
            </w:r>
          </w:p>
        </w:tc>
      </w:tr>
      <w:tr w:rsidR="00550F71" w14:paraId="646B7148" w14:textId="77777777" w:rsidTr="0048798A">
        <w:tc>
          <w:tcPr>
            <w:tcW w:w="2556" w:type="dxa"/>
          </w:tcPr>
          <w:p w14:paraId="760E08C9" w14:textId="4CCEE0D6" w:rsidR="00550F71" w:rsidRPr="00CD366F" w:rsidRDefault="004B346C" w:rsidP="002E342B">
            <w:pPr>
              <w:spacing w:after="60"/>
              <w:rPr>
                <w:rFonts w:ascii="Times New Roman" w:eastAsia="Arial" w:hAnsi="Times New Roman" w:cs="Times New Roman"/>
                <w:b/>
                <w:sz w:val="24"/>
                <w:szCs w:val="24"/>
              </w:rPr>
            </w:pPr>
            <w:r>
              <w:rPr>
                <w:rFonts w:ascii="Times New Roman" w:eastAsia="Arial" w:hAnsi="Times New Roman" w:cs="Times New Roman"/>
                <w:b/>
                <w:sz w:val="24"/>
                <w:szCs w:val="24"/>
              </w:rPr>
              <w:t>Guideline</w:t>
            </w:r>
          </w:p>
        </w:tc>
        <w:tc>
          <w:tcPr>
            <w:tcW w:w="7507" w:type="dxa"/>
          </w:tcPr>
          <w:p w14:paraId="13740188" w14:textId="3806A41F" w:rsidR="00550F71" w:rsidRPr="00CD366F" w:rsidRDefault="00550F71" w:rsidP="002E342B">
            <w:pPr>
              <w:spacing w:after="60"/>
              <w:rPr>
                <w:rFonts w:ascii="Times New Roman" w:eastAsia="Arial" w:hAnsi="Times New Roman" w:cs="Times New Roman"/>
                <w:b/>
                <w:sz w:val="24"/>
                <w:szCs w:val="24"/>
              </w:rPr>
            </w:pPr>
            <w:r>
              <w:rPr>
                <w:rFonts w:ascii="Times New Roman" w:eastAsia="Arial" w:hAnsi="Times New Roman" w:cs="Times New Roman"/>
                <w:b/>
                <w:color w:val="002060"/>
                <w:sz w:val="24"/>
                <w:szCs w:val="24"/>
              </w:rPr>
              <w:t xml:space="preserve">Welfare and Advocacy </w:t>
            </w:r>
          </w:p>
        </w:tc>
      </w:tr>
      <w:tr w:rsidR="00550F71" w14:paraId="18228365" w14:textId="77777777" w:rsidTr="0048798A">
        <w:tc>
          <w:tcPr>
            <w:tcW w:w="2556" w:type="dxa"/>
          </w:tcPr>
          <w:p w14:paraId="08E5BDD0" w14:textId="77777777" w:rsidR="00550F71" w:rsidRPr="00CD366F" w:rsidRDefault="00550F71" w:rsidP="002E342B">
            <w:pPr>
              <w:spacing w:after="60"/>
              <w:rPr>
                <w:rFonts w:ascii="Times New Roman" w:eastAsia="Arial" w:hAnsi="Times New Roman" w:cs="Times New Roman"/>
                <w:b/>
                <w:sz w:val="24"/>
                <w:szCs w:val="24"/>
              </w:rPr>
            </w:pPr>
            <w:r w:rsidRPr="00CD366F">
              <w:rPr>
                <w:rFonts w:ascii="Times New Roman" w:eastAsia="Arial" w:hAnsi="Times New Roman" w:cs="Times New Roman"/>
                <w:b/>
                <w:sz w:val="24"/>
                <w:szCs w:val="24"/>
              </w:rPr>
              <w:t>Respo</w:t>
            </w:r>
            <w:r>
              <w:rPr>
                <w:rFonts w:ascii="Times New Roman" w:eastAsia="Arial" w:hAnsi="Times New Roman" w:cs="Times New Roman"/>
                <w:b/>
                <w:sz w:val="24"/>
                <w:szCs w:val="24"/>
              </w:rPr>
              <w:t>n</w:t>
            </w:r>
            <w:r w:rsidRPr="00CD366F">
              <w:rPr>
                <w:rFonts w:ascii="Times New Roman" w:eastAsia="Arial" w:hAnsi="Times New Roman" w:cs="Times New Roman"/>
                <w:b/>
                <w:sz w:val="24"/>
                <w:szCs w:val="24"/>
              </w:rPr>
              <w:t>sibility</w:t>
            </w:r>
          </w:p>
        </w:tc>
        <w:tc>
          <w:tcPr>
            <w:tcW w:w="7507" w:type="dxa"/>
          </w:tcPr>
          <w:p w14:paraId="70AF8231" w14:textId="77777777" w:rsidR="00550F71" w:rsidRPr="00CD366F" w:rsidRDefault="00550F71" w:rsidP="002E342B">
            <w:pPr>
              <w:spacing w:after="60"/>
              <w:rPr>
                <w:rFonts w:ascii="Times New Roman" w:eastAsia="Arial" w:hAnsi="Times New Roman" w:cs="Times New Roman"/>
                <w:b/>
                <w:color w:val="002060"/>
                <w:sz w:val="24"/>
                <w:szCs w:val="24"/>
              </w:rPr>
            </w:pPr>
            <w:r w:rsidRPr="00CD366F">
              <w:rPr>
                <w:rFonts w:ascii="Times New Roman" w:eastAsia="Arial" w:hAnsi="Times New Roman" w:cs="Times New Roman"/>
                <w:b/>
                <w:color w:val="002060"/>
                <w:sz w:val="24"/>
                <w:szCs w:val="24"/>
              </w:rPr>
              <w:t xml:space="preserve">Sub-Branch </w:t>
            </w:r>
            <w:r>
              <w:rPr>
                <w:rFonts w:ascii="Times New Roman" w:eastAsia="Arial" w:hAnsi="Times New Roman" w:cs="Times New Roman"/>
                <w:b/>
                <w:color w:val="002060"/>
                <w:sz w:val="24"/>
                <w:szCs w:val="24"/>
              </w:rPr>
              <w:t>Welfare Committee</w:t>
            </w:r>
          </w:p>
        </w:tc>
      </w:tr>
      <w:tr w:rsidR="00550F71" w14:paraId="309CC63B" w14:textId="77777777" w:rsidTr="0048798A">
        <w:tc>
          <w:tcPr>
            <w:tcW w:w="2556" w:type="dxa"/>
          </w:tcPr>
          <w:p w14:paraId="7F177B40" w14:textId="77777777" w:rsidR="00550F71" w:rsidRPr="00CD366F" w:rsidRDefault="00550F71" w:rsidP="002E342B">
            <w:pPr>
              <w:spacing w:after="60"/>
              <w:rPr>
                <w:rFonts w:ascii="Times New Roman" w:eastAsia="Arial" w:hAnsi="Times New Roman" w:cs="Times New Roman"/>
                <w:b/>
                <w:sz w:val="24"/>
                <w:szCs w:val="24"/>
              </w:rPr>
            </w:pPr>
            <w:r w:rsidRPr="00CD366F">
              <w:rPr>
                <w:rFonts w:ascii="Times New Roman" w:eastAsia="Arial" w:hAnsi="Times New Roman" w:cs="Times New Roman"/>
                <w:b/>
                <w:sz w:val="24"/>
                <w:szCs w:val="24"/>
              </w:rPr>
              <w:t>Date</w:t>
            </w:r>
            <w:r>
              <w:rPr>
                <w:rFonts w:ascii="Times New Roman" w:eastAsia="Arial" w:hAnsi="Times New Roman" w:cs="Times New Roman"/>
                <w:b/>
                <w:sz w:val="24"/>
                <w:szCs w:val="24"/>
              </w:rPr>
              <w:t xml:space="preserve"> of Procedure</w:t>
            </w:r>
          </w:p>
        </w:tc>
        <w:tc>
          <w:tcPr>
            <w:tcW w:w="7507" w:type="dxa"/>
          </w:tcPr>
          <w:p w14:paraId="42E043FB" w14:textId="7CEB05A3" w:rsidR="00550F71" w:rsidRPr="00CD366F" w:rsidRDefault="00B47A91" w:rsidP="002E342B">
            <w:pPr>
              <w:spacing w:after="60"/>
              <w:rPr>
                <w:rFonts w:ascii="Times New Roman" w:eastAsia="Arial" w:hAnsi="Times New Roman" w:cs="Times New Roman"/>
                <w:b/>
                <w:color w:val="002060"/>
                <w:sz w:val="24"/>
                <w:szCs w:val="24"/>
              </w:rPr>
            </w:pPr>
            <w:r>
              <w:rPr>
                <w:rFonts w:ascii="Times New Roman" w:eastAsia="Arial" w:hAnsi="Times New Roman" w:cs="Times New Roman"/>
                <w:b/>
                <w:color w:val="002060"/>
                <w:sz w:val="24"/>
                <w:szCs w:val="24"/>
              </w:rPr>
              <w:t>1 September 2021e</w:t>
            </w:r>
          </w:p>
        </w:tc>
      </w:tr>
    </w:tbl>
    <w:p w14:paraId="096D9B4E" w14:textId="4361AC29" w:rsidR="00550F71" w:rsidRDefault="00550F71" w:rsidP="002E342B">
      <w:pPr>
        <w:spacing w:after="60" w:line="240" w:lineRule="auto"/>
        <w:rPr>
          <w:rFonts w:ascii="Times New Roman" w:hAnsi="Times New Roman" w:cs="Times New Roman"/>
          <w:sz w:val="24"/>
          <w:szCs w:val="24"/>
        </w:rPr>
      </w:pPr>
    </w:p>
    <w:p w14:paraId="15166B27" w14:textId="733CC9F1" w:rsidR="00521825" w:rsidRDefault="00521825" w:rsidP="002E342B">
      <w:pPr>
        <w:spacing w:after="60" w:line="240" w:lineRule="auto"/>
        <w:rPr>
          <w:rFonts w:ascii="Times New Roman" w:hAnsi="Times New Roman" w:cs="Times New Roman"/>
          <w:sz w:val="24"/>
          <w:szCs w:val="24"/>
        </w:rPr>
      </w:pPr>
      <w:r>
        <w:rPr>
          <w:rFonts w:ascii="Times New Roman" w:hAnsi="Times New Roman" w:cs="Times New Roman"/>
          <w:sz w:val="24"/>
          <w:szCs w:val="24"/>
        </w:rPr>
        <w:t>These Guidelines may be used to assist Members in their Welfare and Advocacy related role.</w:t>
      </w:r>
    </w:p>
    <w:p w14:paraId="2225AD3A" w14:textId="77777777" w:rsidR="00521825" w:rsidRDefault="00521825" w:rsidP="002E342B">
      <w:pPr>
        <w:spacing w:after="60" w:line="240" w:lineRule="auto"/>
        <w:rPr>
          <w:rFonts w:ascii="Times New Roman" w:hAnsi="Times New Roman" w:cs="Times New Roman"/>
          <w:sz w:val="24"/>
          <w:szCs w:val="24"/>
        </w:rPr>
      </w:pPr>
    </w:p>
    <w:p w14:paraId="4CEBB8F5" w14:textId="77777777" w:rsidR="00550F71" w:rsidRPr="0048798A" w:rsidRDefault="00550F71" w:rsidP="00B47A91">
      <w:pPr>
        <w:spacing w:before="60" w:after="120" w:line="240" w:lineRule="auto"/>
        <w:rPr>
          <w:rFonts w:ascii="Times New Roman" w:hAnsi="Times New Roman" w:cs="Times New Roman"/>
          <w:sz w:val="24"/>
          <w:szCs w:val="24"/>
        </w:rPr>
      </w:pPr>
      <w:r w:rsidRPr="0048798A">
        <w:rPr>
          <w:rFonts w:ascii="Times New Roman" w:hAnsi="Times New Roman" w:cs="Times New Roman"/>
          <w:sz w:val="24"/>
          <w:szCs w:val="24"/>
        </w:rPr>
        <w:t>The Department Veteran Affairs (DVA) has Handbooks on the following roles:</w:t>
      </w:r>
    </w:p>
    <w:p w14:paraId="0A235CA2" w14:textId="77777777" w:rsidR="00550F71" w:rsidRPr="0048798A" w:rsidRDefault="00550F71" w:rsidP="007F7CFD">
      <w:pPr>
        <w:pStyle w:val="ListParagraph"/>
        <w:widowControl/>
        <w:numPr>
          <w:ilvl w:val="0"/>
          <w:numId w:val="17"/>
        </w:numPr>
        <w:autoSpaceDE/>
        <w:autoSpaceDN/>
        <w:spacing w:before="60" w:after="120"/>
        <w:ind w:left="567" w:hanging="567"/>
        <w:contextualSpacing/>
        <w:rPr>
          <w:sz w:val="24"/>
          <w:szCs w:val="24"/>
        </w:rPr>
      </w:pPr>
      <w:r w:rsidRPr="0048798A">
        <w:rPr>
          <w:iCs/>
          <w:color w:val="000000"/>
          <w:spacing w:val="-1"/>
          <w:sz w:val="24"/>
          <w:szCs w:val="24"/>
        </w:rPr>
        <w:t>Rehabilitation and Compensation Advocate</w:t>
      </w:r>
    </w:p>
    <w:p w14:paraId="09A56D39" w14:textId="77777777" w:rsidR="00550F71" w:rsidRPr="0048798A" w:rsidRDefault="00550F71" w:rsidP="007F7CFD">
      <w:pPr>
        <w:pStyle w:val="ListParagraph"/>
        <w:widowControl/>
        <w:numPr>
          <w:ilvl w:val="0"/>
          <w:numId w:val="17"/>
        </w:numPr>
        <w:autoSpaceDE/>
        <w:autoSpaceDN/>
        <w:spacing w:before="60" w:after="120"/>
        <w:ind w:left="567" w:hanging="567"/>
        <w:contextualSpacing/>
        <w:rPr>
          <w:sz w:val="24"/>
          <w:szCs w:val="24"/>
        </w:rPr>
      </w:pPr>
      <w:r w:rsidRPr="0048798A">
        <w:rPr>
          <w:sz w:val="24"/>
          <w:szCs w:val="24"/>
        </w:rPr>
        <w:t>Wellbeing Advocate</w:t>
      </w:r>
    </w:p>
    <w:p w14:paraId="2A5BEA4B" w14:textId="77777777" w:rsidR="00550F71" w:rsidRPr="0048798A" w:rsidRDefault="00550F71" w:rsidP="007F7CFD">
      <w:pPr>
        <w:pStyle w:val="ListParagraph"/>
        <w:widowControl/>
        <w:numPr>
          <w:ilvl w:val="0"/>
          <w:numId w:val="17"/>
        </w:numPr>
        <w:autoSpaceDE/>
        <w:autoSpaceDN/>
        <w:spacing w:before="60" w:after="120"/>
        <w:ind w:left="567" w:hanging="567"/>
        <w:contextualSpacing/>
        <w:rPr>
          <w:sz w:val="24"/>
          <w:szCs w:val="24"/>
        </w:rPr>
      </w:pPr>
      <w:r w:rsidRPr="0048798A">
        <w:rPr>
          <w:sz w:val="24"/>
          <w:szCs w:val="24"/>
        </w:rPr>
        <w:t>Wellbeing Support Officer</w:t>
      </w:r>
    </w:p>
    <w:p w14:paraId="2337F6C5" w14:textId="77777777" w:rsidR="00550F71" w:rsidRPr="0048798A" w:rsidRDefault="00550F71" w:rsidP="007F7CFD">
      <w:pPr>
        <w:pStyle w:val="ListParagraph"/>
        <w:widowControl/>
        <w:numPr>
          <w:ilvl w:val="0"/>
          <w:numId w:val="17"/>
        </w:numPr>
        <w:autoSpaceDE/>
        <w:autoSpaceDN/>
        <w:spacing w:before="60" w:after="120"/>
        <w:ind w:left="567" w:hanging="567"/>
        <w:contextualSpacing/>
        <w:rPr>
          <w:sz w:val="24"/>
          <w:szCs w:val="24"/>
        </w:rPr>
      </w:pPr>
      <w:r w:rsidRPr="0048798A">
        <w:rPr>
          <w:sz w:val="24"/>
          <w:szCs w:val="24"/>
        </w:rPr>
        <w:t xml:space="preserve">Compensation Support Officer </w:t>
      </w:r>
    </w:p>
    <w:p w14:paraId="3502ADE5" w14:textId="77777777" w:rsidR="00550F71" w:rsidRDefault="00550F71" w:rsidP="00B47A91">
      <w:pPr>
        <w:spacing w:before="60" w:after="120" w:line="240" w:lineRule="auto"/>
        <w:rPr>
          <w:rFonts w:ascii="Times New Roman" w:hAnsi="Times New Roman" w:cs="Times New Roman"/>
          <w:sz w:val="24"/>
          <w:szCs w:val="24"/>
        </w:rPr>
      </w:pPr>
      <w:r>
        <w:rPr>
          <w:rFonts w:ascii="Times New Roman" w:hAnsi="Times New Roman" w:cs="Times New Roman"/>
          <w:sz w:val="24"/>
          <w:szCs w:val="24"/>
        </w:rPr>
        <w:t xml:space="preserve">These are accessed on: </w:t>
      </w:r>
    </w:p>
    <w:p w14:paraId="42D60B39" w14:textId="77777777" w:rsidR="00550F71" w:rsidRDefault="007F7CFD" w:rsidP="00B47A91">
      <w:pPr>
        <w:spacing w:before="60" w:after="120" w:line="240" w:lineRule="auto"/>
        <w:rPr>
          <w:rFonts w:ascii="Times New Roman" w:hAnsi="Times New Roman" w:cs="Times New Roman"/>
          <w:sz w:val="24"/>
          <w:szCs w:val="24"/>
        </w:rPr>
      </w:pPr>
      <w:hyperlink r:id="rId22" w:history="1">
        <w:r w:rsidR="00550F71" w:rsidRPr="00CE6F5E">
          <w:rPr>
            <w:rStyle w:val="Hyperlink"/>
            <w:rFonts w:ascii="Times New Roman" w:hAnsi="Times New Roman" w:cs="Times New Roman"/>
            <w:sz w:val="24"/>
            <w:szCs w:val="24"/>
          </w:rPr>
          <w:t>https://www.dva.gov.au/civilian-life/support-ex-service-organisations-and-advocates/advocacy-handbooks</w:t>
        </w:r>
      </w:hyperlink>
    </w:p>
    <w:p w14:paraId="28796C2A" w14:textId="77777777" w:rsidR="00550F71" w:rsidRDefault="00550F71" w:rsidP="00B47A91">
      <w:pPr>
        <w:spacing w:before="60" w:after="120" w:line="240" w:lineRule="auto"/>
        <w:rPr>
          <w:rFonts w:ascii="Times New Roman" w:hAnsi="Times New Roman" w:cs="Times New Roman"/>
          <w:bCs/>
          <w:sz w:val="24"/>
          <w:szCs w:val="24"/>
        </w:rPr>
      </w:pPr>
      <w:r w:rsidRPr="0036155E">
        <w:rPr>
          <w:rFonts w:ascii="Times New Roman" w:hAnsi="Times New Roman" w:cs="Times New Roman"/>
          <w:b/>
          <w:sz w:val="24"/>
          <w:szCs w:val="24"/>
        </w:rPr>
        <w:t>RSLWA</w:t>
      </w:r>
      <w:r w:rsidRPr="00663BCE">
        <w:rPr>
          <w:rFonts w:ascii="Times New Roman" w:hAnsi="Times New Roman" w:cs="Times New Roman"/>
          <w:bCs/>
          <w:sz w:val="24"/>
          <w:szCs w:val="24"/>
        </w:rPr>
        <w:t xml:space="preserve"> on its website has </w:t>
      </w:r>
      <w:r>
        <w:rPr>
          <w:rFonts w:ascii="Times New Roman" w:hAnsi="Times New Roman" w:cs="Times New Roman"/>
          <w:bCs/>
          <w:sz w:val="24"/>
          <w:szCs w:val="24"/>
        </w:rPr>
        <w:t xml:space="preserve">comprehensive information on Welfare related roles.  </w:t>
      </w:r>
    </w:p>
    <w:p w14:paraId="553754A8" w14:textId="77777777" w:rsidR="00550F71" w:rsidRDefault="007F7CFD" w:rsidP="00B47A91">
      <w:pPr>
        <w:spacing w:before="60" w:after="120" w:line="240" w:lineRule="auto"/>
        <w:rPr>
          <w:rFonts w:ascii="Times New Roman" w:hAnsi="Times New Roman" w:cs="Times New Roman"/>
          <w:bCs/>
          <w:sz w:val="24"/>
          <w:szCs w:val="24"/>
        </w:rPr>
      </w:pPr>
      <w:hyperlink r:id="rId23" w:history="1">
        <w:r w:rsidR="00550F71" w:rsidRPr="00CE6F5E">
          <w:rPr>
            <w:rStyle w:val="Hyperlink"/>
            <w:rFonts w:ascii="Times New Roman" w:hAnsi="Times New Roman" w:cs="Times New Roman"/>
            <w:bCs/>
            <w:sz w:val="24"/>
            <w:szCs w:val="24"/>
          </w:rPr>
          <w:t>https://www.rslwa.org.au/welfare-information/</w:t>
        </w:r>
      </w:hyperlink>
    </w:p>
    <w:p w14:paraId="46B7A339" w14:textId="77777777" w:rsidR="00550F71" w:rsidRDefault="00550F71" w:rsidP="00B47A91">
      <w:pPr>
        <w:spacing w:before="60" w:after="120" w:line="240" w:lineRule="auto"/>
        <w:rPr>
          <w:rFonts w:ascii="Times New Roman" w:hAnsi="Times New Roman" w:cs="Times New Roman"/>
          <w:bCs/>
          <w:sz w:val="24"/>
          <w:szCs w:val="24"/>
        </w:rPr>
      </w:pPr>
      <w:r>
        <w:rPr>
          <w:rFonts w:ascii="Times New Roman" w:hAnsi="Times New Roman" w:cs="Times New Roman"/>
          <w:bCs/>
          <w:sz w:val="24"/>
          <w:szCs w:val="24"/>
        </w:rPr>
        <w:t>The contents of that page on its website include:</w:t>
      </w:r>
    </w:p>
    <w:p w14:paraId="0DFD94A8" w14:textId="77777777" w:rsidR="00550F71" w:rsidRPr="00DB2CF0" w:rsidRDefault="00550F71" w:rsidP="007F7CFD">
      <w:pPr>
        <w:pStyle w:val="ListParagraph"/>
        <w:widowControl/>
        <w:numPr>
          <w:ilvl w:val="0"/>
          <w:numId w:val="18"/>
        </w:numPr>
        <w:autoSpaceDE/>
        <w:autoSpaceDN/>
        <w:spacing w:before="60" w:after="120"/>
        <w:ind w:left="567" w:hanging="567"/>
        <w:contextualSpacing/>
        <w:rPr>
          <w:sz w:val="24"/>
          <w:szCs w:val="24"/>
        </w:rPr>
      </w:pPr>
      <w:r w:rsidRPr="00DB2CF0">
        <w:rPr>
          <w:sz w:val="24"/>
          <w:szCs w:val="24"/>
        </w:rPr>
        <w:t xml:space="preserve">Welfare information </w:t>
      </w:r>
    </w:p>
    <w:p w14:paraId="543CA76E" w14:textId="77777777" w:rsidR="00550F71" w:rsidRPr="00DB2CF0" w:rsidRDefault="00550F71" w:rsidP="007F7CFD">
      <w:pPr>
        <w:pStyle w:val="ListParagraph"/>
        <w:widowControl/>
        <w:numPr>
          <w:ilvl w:val="0"/>
          <w:numId w:val="18"/>
        </w:numPr>
        <w:autoSpaceDE/>
        <w:autoSpaceDN/>
        <w:spacing w:before="60" w:after="120"/>
        <w:ind w:left="567" w:hanging="567"/>
        <w:contextualSpacing/>
        <w:rPr>
          <w:sz w:val="24"/>
          <w:szCs w:val="24"/>
        </w:rPr>
      </w:pPr>
      <w:r w:rsidRPr="00DB2CF0">
        <w:rPr>
          <w:sz w:val="24"/>
          <w:szCs w:val="24"/>
        </w:rPr>
        <w:t xml:space="preserve">Role description &amp; code of conduct </w:t>
      </w:r>
    </w:p>
    <w:p w14:paraId="35EFFBDB" w14:textId="77777777" w:rsidR="00550F71" w:rsidRPr="00DB2CF0" w:rsidRDefault="00550F71" w:rsidP="007F7CFD">
      <w:pPr>
        <w:pStyle w:val="ListParagraph"/>
        <w:widowControl/>
        <w:numPr>
          <w:ilvl w:val="0"/>
          <w:numId w:val="18"/>
        </w:numPr>
        <w:autoSpaceDE/>
        <w:autoSpaceDN/>
        <w:spacing w:before="60" w:after="120"/>
        <w:ind w:left="567" w:hanging="567"/>
        <w:contextualSpacing/>
        <w:rPr>
          <w:sz w:val="24"/>
          <w:szCs w:val="24"/>
        </w:rPr>
      </w:pPr>
      <w:r w:rsidRPr="00DB2CF0">
        <w:rPr>
          <w:sz w:val="24"/>
          <w:szCs w:val="24"/>
        </w:rPr>
        <w:t xml:space="preserve">Provision of financial/material assistance </w:t>
      </w:r>
    </w:p>
    <w:p w14:paraId="529DD2AE" w14:textId="77777777" w:rsidR="00550F71" w:rsidRPr="00DB2CF0" w:rsidRDefault="00550F71" w:rsidP="007F7CFD">
      <w:pPr>
        <w:pStyle w:val="ListParagraph"/>
        <w:widowControl/>
        <w:numPr>
          <w:ilvl w:val="0"/>
          <w:numId w:val="18"/>
        </w:numPr>
        <w:autoSpaceDE/>
        <w:autoSpaceDN/>
        <w:spacing w:before="60" w:after="120"/>
        <w:ind w:left="567" w:hanging="567"/>
        <w:contextualSpacing/>
        <w:rPr>
          <w:sz w:val="24"/>
          <w:szCs w:val="24"/>
        </w:rPr>
      </w:pPr>
      <w:r w:rsidRPr="00DB2CF0">
        <w:rPr>
          <w:sz w:val="24"/>
          <w:szCs w:val="24"/>
        </w:rPr>
        <w:t xml:space="preserve">Application Financial Assistance form </w:t>
      </w:r>
    </w:p>
    <w:p w14:paraId="0BA83A0D" w14:textId="77777777" w:rsidR="00550F71" w:rsidRPr="00DB2CF0" w:rsidRDefault="00550F71" w:rsidP="007F7CFD">
      <w:pPr>
        <w:pStyle w:val="ListParagraph"/>
        <w:widowControl/>
        <w:numPr>
          <w:ilvl w:val="0"/>
          <w:numId w:val="18"/>
        </w:numPr>
        <w:autoSpaceDE/>
        <w:autoSpaceDN/>
        <w:spacing w:before="60" w:after="120"/>
        <w:ind w:left="567" w:hanging="567"/>
        <w:contextualSpacing/>
        <w:rPr>
          <w:sz w:val="24"/>
          <w:szCs w:val="24"/>
        </w:rPr>
      </w:pPr>
      <w:r w:rsidRPr="00DB2CF0">
        <w:rPr>
          <w:sz w:val="24"/>
          <w:szCs w:val="24"/>
        </w:rPr>
        <w:t xml:space="preserve">Permission to Act form </w:t>
      </w:r>
    </w:p>
    <w:p w14:paraId="4FC7BA39" w14:textId="77777777" w:rsidR="00550F71" w:rsidRPr="00DB2CF0" w:rsidRDefault="00550F71" w:rsidP="007F7CFD">
      <w:pPr>
        <w:pStyle w:val="ListParagraph"/>
        <w:widowControl/>
        <w:numPr>
          <w:ilvl w:val="0"/>
          <w:numId w:val="18"/>
        </w:numPr>
        <w:autoSpaceDE/>
        <w:autoSpaceDN/>
        <w:spacing w:before="60" w:after="120"/>
        <w:ind w:left="567" w:hanging="567"/>
        <w:contextualSpacing/>
        <w:rPr>
          <w:sz w:val="24"/>
          <w:szCs w:val="24"/>
        </w:rPr>
      </w:pPr>
      <w:r w:rsidRPr="00DB2CF0">
        <w:rPr>
          <w:sz w:val="24"/>
          <w:szCs w:val="24"/>
        </w:rPr>
        <w:t xml:space="preserve">Home and Hospital Visiting form </w:t>
      </w:r>
    </w:p>
    <w:p w14:paraId="3C3FEAB5" w14:textId="77777777" w:rsidR="00550F71" w:rsidRPr="00DB2CF0" w:rsidRDefault="00550F71" w:rsidP="007F7CFD">
      <w:pPr>
        <w:pStyle w:val="ListParagraph"/>
        <w:widowControl/>
        <w:numPr>
          <w:ilvl w:val="0"/>
          <w:numId w:val="18"/>
        </w:numPr>
        <w:autoSpaceDE/>
        <w:autoSpaceDN/>
        <w:spacing w:before="60" w:after="120"/>
        <w:ind w:left="567" w:hanging="567"/>
        <w:contextualSpacing/>
        <w:rPr>
          <w:sz w:val="24"/>
          <w:szCs w:val="24"/>
        </w:rPr>
      </w:pPr>
      <w:r w:rsidRPr="00DB2CF0">
        <w:rPr>
          <w:sz w:val="24"/>
          <w:szCs w:val="24"/>
        </w:rPr>
        <w:t xml:space="preserve">Professional boundaries </w:t>
      </w:r>
    </w:p>
    <w:p w14:paraId="7B1BFEF6" w14:textId="77777777" w:rsidR="00550F71" w:rsidRPr="00DB2CF0" w:rsidRDefault="00550F71" w:rsidP="007F7CFD">
      <w:pPr>
        <w:pStyle w:val="ListParagraph"/>
        <w:widowControl/>
        <w:numPr>
          <w:ilvl w:val="0"/>
          <w:numId w:val="18"/>
        </w:numPr>
        <w:autoSpaceDE/>
        <w:autoSpaceDN/>
        <w:spacing w:before="60" w:after="120"/>
        <w:ind w:left="567" w:hanging="567"/>
        <w:contextualSpacing/>
        <w:rPr>
          <w:sz w:val="24"/>
          <w:szCs w:val="24"/>
        </w:rPr>
      </w:pPr>
      <w:r w:rsidRPr="00DB2CF0">
        <w:rPr>
          <w:sz w:val="24"/>
          <w:szCs w:val="24"/>
        </w:rPr>
        <w:t xml:space="preserve">Sub-Branch Member Visit form </w:t>
      </w:r>
    </w:p>
    <w:p w14:paraId="7C112211" w14:textId="77777777" w:rsidR="00550F71" w:rsidRPr="00DB2CF0" w:rsidRDefault="00550F71" w:rsidP="007F7CFD">
      <w:pPr>
        <w:pStyle w:val="ListParagraph"/>
        <w:widowControl/>
        <w:numPr>
          <w:ilvl w:val="0"/>
          <w:numId w:val="18"/>
        </w:numPr>
        <w:autoSpaceDE/>
        <w:autoSpaceDN/>
        <w:spacing w:before="60" w:after="120"/>
        <w:ind w:left="567" w:hanging="567"/>
        <w:contextualSpacing/>
        <w:rPr>
          <w:sz w:val="24"/>
          <w:szCs w:val="24"/>
        </w:rPr>
      </w:pPr>
      <w:r w:rsidRPr="00DB2CF0">
        <w:rPr>
          <w:sz w:val="24"/>
          <w:szCs w:val="24"/>
        </w:rPr>
        <w:t xml:space="preserve">Hospital Visitors list </w:t>
      </w:r>
    </w:p>
    <w:p w14:paraId="3854EC60" w14:textId="77777777" w:rsidR="00550F71" w:rsidRPr="009174EE" w:rsidRDefault="00550F71" w:rsidP="007F7CFD">
      <w:pPr>
        <w:pStyle w:val="ListParagraph"/>
        <w:widowControl/>
        <w:numPr>
          <w:ilvl w:val="0"/>
          <w:numId w:val="18"/>
        </w:numPr>
        <w:autoSpaceDE/>
        <w:autoSpaceDN/>
        <w:spacing w:before="60" w:after="120"/>
        <w:ind w:left="567" w:hanging="567"/>
        <w:contextualSpacing/>
        <w:rPr>
          <w:bCs/>
          <w:sz w:val="24"/>
          <w:szCs w:val="24"/>
        </w:rPr>
      </w:pPr>
      <w:r w:rsidRPr="00DB2CF0">
        <w:rPr>
          <w:sz w:val="24"/>
          <w:szCs w:val="24"/>
        </w:rPr>
        <w:t>ATDP accreditation activities</w:t>
      </w:r>
    </w:p>
    <w:p w14:paraId="2CFCDEA4" w14:textId="77777777" w:rsidR="00550F71" w:rsidRPr="009174EE" w:rsidRDefault="00550F71" w:rsidP="007F7CFD">
      <w:pPr>
        <w:pStyle w:val="ListParagraph"/>
        <w:widowControl/>
        <w:numPr>
          <w:ilvl w:val="0"/>
          <w:numId w:val="18"/>
        </w:numPr>
        <w:autoSpaceDE/>
        <w:autoSpaceDN/>
        <w:spacing w:before="60" w:after="120"/>
        <w:ind w:left="567" w:hanging="567"/>
        <w:contextualSpacing/>
        <w:rPr>
          <w:bCs/>
          <w:sz w:val="24"/>
          <w:szCs w:val="24"/>
        </w:rPr>
      </w:pPr>
      <w:r>
        <w:rPr>
          <w:sz w:val="24"/>
          <w:szCs w:val="24"/>
        </w:rPr>
        <w:t>Welfare Complete Tool Kit</w:t>
      </w:r>
    </w:p>
    <w:p w14:paraId="7BF60328" w14:textId="77777777" w:rsidR="00550F71" w:rsidRPr="009174EE" w:rsidRDefault="00550F71" w:rsidP="007F7CFD">
      <w:pPr>
        <w:pStyle w:val="ListParagraph"/>
        <w:widowControl/>
        <w:numPr>
          <w:ilvl w:val="0"/>
          <w:numId w:val="18"/>
        </w:numPr>
        <w:autoSpaceDE/>
        <w:autoSpaceDN/>
        <w:spacing w:before="60" w:after="120"/>
        <w:ind w:left="567" w:hanging="567"/>
        <w:contextualSpacing/>
        <w:rPr>
          <w:bCs/>
          <w:sz w:val="24"/>
          <w:szCs w:val="24"/>
        </w:rPr>
      </w:pPr>
      <w:r>
        <w:rPr>
          <w:sz w:val="24"/>
          <w:szCs w:val="24"/>
        </w:rPr>
        <w:t>Financial Counselling</w:t>
      </w:r>
    </w:p>
    <w:p w14:paraId="27E3FD9C" w14:textId="77777777" w:rsidR="00550F71" w:rsidRPr="00DB2CF0" w:rsidRDefault="00550F71" w:rsidP="007F7CFD">
      <w:pPr>
        <w:pStyle w:val="ListParagraph"/>
        <w:widowControl/>
        <w:numPr>
          <w:ilvl w:val="0"/>
          <w:numId w:val="18"/>
        </w:numPr>
        <w:autoSpaceDE/>
        <w:autoSpaceDN/>
        <w:spacing w:before="60" w:after="120"/>
        <w:ind w:left="567" w:hanging="567"/>
        <w:contextualSpacing/>
        <w:rPr>
          <w:bCs/>
          <w:sz w:val="24"/>
          <w:szCs w:val="24"/>
        </w:rPr>
      </w:pPr>
      <w:r>
        <w:rPr>
          <w:sz w:val="24"/>
          <w:szCs w:val="24"/>
        </w:rPr>
        <w:t>Volunteer Advocacy and Support Pack</w:t>
      </w:r>
    </w:p>
    <w:p w14:paraId="708508AF" w14:textId="77777777" w:rsidR="00550F71" w:rsidRDefault="00550F71" w:rsidP="00B47A91">
      <w:pPr>
        <w:spacing w:before="60"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The North Beach Sub-Branch (Sub-Branch) will utilise this information, policies and procedures in the operation and management of its Welfare related function.  </w:t>
      </w:r>
    </w:p>
    <w:p w14:paraId="3AAB1890" w14:textId="77777777" w:rsidR="00550F71" w:rsidRPr="00F2147E" w:rsidRDefault="00550F71" w:rsidP="00B47A91">
      <w:pPr>
        <w:spacing w:before="60" w:after="120" w:line="240" w:lineRule="auto"/>
        <w:rPr>
          <w:rFonts w:ascii="Times New Roman" w:hAnsi="Times New Roman" w:cs="Times New Roman"/>
          <w:b/>
          <w:sz w:val="24"/>
          <w:szCs w:val="24"/>
        </w:rPr>
      </w:pPr>
      <w:r>
        <w:rPr>
          <w:rFonts w:ascii="Times New Roman" w:hAnsi="Times New Roman" w:cs="Times New Roman"/>
          <w:b/>
          <w:sz w:val="24"/>
          <w:szCs w:val="24"/>
        </w:rPr>
        <w:t xml:space="preserve">SUB-BRANCH </w:t>
      </w:r>
      <w:r w:rsidRPr="00F2147E">
        <w:rPr>
          <w:rFonts w:ascii="Times New Roman" w:hAnsi="Times New Roman" w:cs="Times New Roman"/>
          <w:b/>
          <w:sz w:val="24"/>
          <w:szCs w:val="24"/>
        </w:rPr>
        <w:t>WELFARE COMMITTEE</w:t>
      </w:r>
    </w:p>
    <w:p w14:paraId="50DA10DF" w14:textId="77777777" w:rsidR="00550F71" w:rsidRPr="00F2147E" w:rsidRDefault="00550F71" w:rsidP="00B47A91">
      <w:pPr>
        <w:spacing w:before="60" w:after="120" w:line="240" w:lineRule="auto"/>
        <w:rPr>
          <w:rFonts w:ascii="Times New Roman" w:hAnsi="Times New Roman" w:cs="Times New Roman"/>
          <w:sz w:val="24"/>
          <w:szCs w:val="24"/>
        </w:rPr>
      </w:pPr>
      <w:r w:rsidRPr="00F2147E">
        <w:rPr>
          <w:rFonts w:ascii="Times New Roman" w:hAnsi="Times New Roman" w:cs="Times New Roman"/>
          <w:sz w:val="24"/>
          <w:szCs w:val="24"/>
        </w:rPr>
        <w:t xml:space="preserve">The Welfare Committee </w:t>
      </w:r>
      <w:r>
        <w:rPr>
          <w:rFonts w:ascii="Times New Roman" w:hAnsi="Times New Roman" w:cs="Times New Roman"/>
          <w:sz w:val="24"/>
          <w:szCs w:val="24"/>
        </w:rPr>
        <w:t xml:space="preserve">will </w:t>
      </w:r>
      <w:r w:rsidRPr="00F2147E">
        <w:rPr>
          <w:rFonts w:ascii="Times New Roman" w:hAnsi="Times New Roman" w:cs="Times New Roman"/>
          <w:sz w:val="24"/>
          <w:szCs w:val="24"/>
        </w:rPr>
        <w:t>consist of:</w:t>
      </w:r>
    </w:p>
    <w:p w14:paraId="58C61C91" w14:textId="77777777" w:rsidR="00550F71" w:rsidRPr="00F2147E" w:rsidRDefault="00550F71" w:rsidP="007F7CFD">
      <w:pPr>
        <w:pStyle w:val="ListParagraph"/>
        <w:widowControl/>
        <w:numPr>
          <w:ilvl w:val="0"/>
          <w:numId w:val="16"/>
        </w:numPr>
        <w:autoSpaceDE/>
        <w:autoSpaceDN/>
        <w:spacing w:before="60" w:after="120"/>
        <w:ind w:left="567" w:hanging="567"/>
        <w:contextualSpacing/>
        <w:rPr>
          <w:sz w:val="24"/>
          <w:szCs w:val="24"/>
        </w:rPr>
      </w:pPr>
      <w:r w:rsidRPr="00F2147E">
        <w:rPr>
          <w:sz w:val="24"/>
          <w:szCs w:val="24"/>
        </w:rPr>
        <w:t>Sub Branch President</w:t>
      </w:r>
    </w:p>
    <w:p w14:paraId="4342D38C" w14:textId="77777777" w:rsidR="00550F71" w:rsidRPr="00F2147E" w:rsidRDefault="00550F71" w:rsidP="007F7CFD">
      <w:pPr>
        <w:pStyle w:val="ListParagraph"/>
        <w:widowControl/>
        <w:numPr>
          <w:ilvl w:val="0"/>
          <w:numId w:val="16"/>
        </w:numPr>
        <w:autoSpaceDE/>
        <w:autoSpaceDN/>
        <w:spacing w:before="60" w:after="120"/>
        <w:ind w:left="567" w:hanging="567"/>
        <w:contextualSpacing/>
        <w:rPr>
          <w:sz w:val="24"/>
          <w:szCs w:val="24"/>
        </w:rPr>
      </w:pPr>
      <w:r w:rsidRPr="00F2147E">
        <w:rPr>
          <w:sz w:val="24"/>
          <w:szCs w:val="24"/>
        </w:rPr>
        <w:t>Sub Branch Secretary</w:t>
      </w:r>
    </w:p>
    <w:p w14:paraId="75BA78C6" w14:textId="77777777" w:rsidR="00550F71" w:rsidRPr="00F2147E" w:rsidRDefault="00550F71" w:rsidP="007F7CFD">
      <w:pPr>
        <w:pStyle w:val="ListParagraph"/>
        <w:widowControl/>
        <w:numPr>
          <w:ilvl w:val="0"/>
          <w:numId w:val="16"/>
        </w:numPr>
        <w:autoSpaceDE/>
        <w:autoSpaceDN/>
        <w:spacing w:before="60" w:after="120"/>
        <w:ind w:left="567" w:hanging="567"/>
        <w:contextualSpacing/>
        <w:rPr>
          <w:sz w:val="24"/>
          <w:szCs w:val="24"/>
        </w:rPr>
      </w:pPr>
      <w:r w:rsidRPr="00F2147E">
        <w:rPr>
          <w:sz w:val="24"/>
          <w:szCs w:val="24"/>
        </w:rPr>
        <w:t>Sub Branch Treasurer</w:t>
      </w:r>
    </w:p>
    <w:p w14:paraId="0DB838BF" w14:textId="77777777" w:rsidR="00550F71" w:rsidRPr="00F2147E" w:rsidRDefault="00550F71" w:rsidP="007F7CFD">
      <w:pPr>
        <w:pStyle w:val="ListParagraph"/>
        <w:widowControl/>
        <w:numPr>
          <w:ilvl w:val="0"/>
          <w:numId w:val="16"/>
        </w:numPr>
        <w:autoSpaceDE/>
        <w:autoSpaceDN/>
        <w:spacing w:before="60" w:after="120"/>
        <w:ind w:left="567" w:hanging="567"/>
        <w:contextualSpacing/>
        <w:rPr>
          <w:sz w:val="24"/>
          <w:szCs w:val="24"/>
        </w:rPr>
      </w:pPr>
      <w:r w:rsidRPr="00F2147E">
        <w:rPr>
          <w:sz w:val="24"/>
          <w:szCs w:val="24"/>
        </w:rPr>
        <w:t xml:space="preserve">Wellbeing Advocates </w:t>
      </w:r>
    </w:p>
    <w:p w14:paraId="6F65B1C1" w14:textId="77777777" w:rsidR="00550F71" w:rsidRPr="00F2147E" w:rsidRDefault="00550F71" w:rsidP="007F7CFD">
      <w:pPr>
        <w:pStyle w:val="ListParagraph"/>
        <w:widowControl/>
        <w:numPr>
          <w:ilvl w:val="0"/>
          <w:numId w:val="16"/>
        </w:numPr>
        <w:autoSpaceDE/>
        <w:autoSpaceDN/>
        <w:spacing w:before="60" w:after="120"/>
        <w:ind w:left="567" w:hanging="567"/>
        <w:contextualSpacing/>
        <w:rPr>
          <w:sz w:val="24"/>
          <w:szCs w:val="24"/>
        </w:rPr>
      </w:pPr>
      <w:r w:rsidRPr="00F2147E">
        <w:rPr>
          <w:sz w:val="24"/>
          <w:szCs w:val="24"/>
        </w:rPr>
        <w:t>Wellbeing Advocates under training.</w:t>
      </w:r>
    </w:p>
    <w:p w14:paraId="2B612610" w14:textId="77777777" w:rsidR="00550F71" w:rsidRDefault="00550F71" w:rsidP="007F7CFD">
      <w:pPr>
        <w:pStyle w:val="ListParagraph"/>
        <w:widowControl/>
        <w:numPr>
          <w:ilvl w:val="0"/>
          <w:numId w:val="16"/>
        </w:numPr>
        <w:autoSpaceDE/>
        <w:autoSpaceDN/>
        <w:spacing w:before="60" w:after="120"/>
        <w:ind w:left="567" w:hanging="567"/>
        <w:contextualSpacing/>
        <w:rPr>
          <w:bCs/>
          <w:sz w:val="24"/>
          <w:szCs w:val="24"/>
        </w:rPr>
      </w:pPr>
      <w:r w:rsidRPr="00F2147E">
        <w:rPr>
          <w:bCs/>
          <w:sz w:val="24"/>
          <w:szCs w:val="24"/>
        </w:rPr>
        <w:t>Wellbeing Support Officers</w:t>
      </w:r>
    </w:p>
    <w:p w14:paraId="48FDEB7C" w14:textId="77777777" w:rsidR="00550F71" w:rsidRDefault="00550F71" w:rsidP="00B47A91">
      <w:pPr>
        <w:spacing w:before="60" w:after="120" w:line="240" w:lineRule="auto"/>
        <w:rPr>
          <w:rFonts w:ascii="Times New Roman" w:hAnsi="Times New Roman" w:cs="Times New Roman"/>
          <w:bCs/>
          <w:sz w:val="24"/>
          <w:szCs w:val="24"/>
        </w:rPr>
      </w:pPr>
      <w:r>
        <w:rPr>
          <w:rFonts w:ascii="Times New Roman" w:hAnsi="Times New Roman" w:cs="Times New Roman"/>
          <w:bCs/>
          <w:sz w:val="24"/>
          <w:szCs w:val="24"/>
        </w:rPr>
        <w:t>And other members or persons as needed from time to time.</w:t>
      </w:r>
    </w:p>
    <w:p w14:paraId="503FCC50" w14:textId="77777777" w:rsidR="00550F71" w:rsidRPr="00FC3F5A" w:rsidRDefault="00550F71" w:rsidP="00B47A91">
      <w:pPr>
        <w:spacing w:before="60" w:after="120" w:line="240" w:lineRule="auto"/>
        <w:rPr>
          <w:rFonts w:ascii="Times New Roman" w:hAnsi="Times New Roman" w:cs="Times New Roman"/>
          <w:sz w:val="24"/>
          <w:szCs w:val="24"/>
        </w:rPr>
      </w:pPr>
      <w:r>
        <w:rPr>
          <w:rFonts w:ascii="Times New Roman" w:hAnsi="Times New Roman" w:cs="Times New Roman"/>
          <w:bCs/>
          <w:sz w:val="24"/>
          <w:szCs w:val="24"/>
        </w:rPr>
        <w:lastRenderedPageBreak/>
        <w:t>The Sub-Branch Welfare Committee will actively support its Members in their Welfare related roles and determine the need for members to gain accreditation as Advocates.</w:t>
      </w:r>
    </w:p>
    <w:p w14:paraId="3A8DF1DA" w14:textId="77777777" w:rsidR="00550F71" w:rsidRDefault="00550F71" w:rsidP="00B47A91">
      <w:pPr>
        <w:spacing w:before="60" w:after="120" w:line="240" w:lineRule="auto"/>
        <w:rPr>
          <w:rFonts w:ascii="Times New Roman" w:hAnsi="Times New Roman" w:cs="Times New Roman"/>
          <w:bCs/>
          <w:sz w:val="24"/>
          <w:szCs w:val="24"/>
        </w:rPr>
      </w:pPr>
      <w:r>
        <w:rPr>
          <w:rFonts w:ascii="Times New Roman" w:hAnsi="Times New Roman" w:cs="Times New Roman"/>
          <w:bCs/>
          <w:sz w:val="24"/>
          <w:szCs w:val="24"/>
        </w:rPr>
        <w:t>The Committee will engage with the Sub-Branch Executive to encourage expressions of interest in Welfare related roles and provide support within its membership to, where appropriate, assist with Welfare related activities under supervision of a Welfare Support Officer or Advocate.</w:t>
      </w:r>
    </w:p>
    <w:p w14:paraId="72841B66" w14:textId="77777777" w:rsidR="00550F71" w:rsidRPr="009174EE" w:rsidRDefault="00550F71" w:rsidP="00B47A91">
      <w:pPr>
        <w:spacing w:before="60" w:after="120" w:line="240" w:lineRule="auto"/>
        <w:rPr>
          <w:rFonts w:ascii="Times New Roman" w:hAnsi="Times New Roman" w:cs="Times New Roman"/>
          <w:bCs/>
          <w:sz w:val="24"/>
          <w:szCs w:val="24"/>
        </w:rPr>
      </w:pPr>
      <w:r>
        <w:rPr>
          <w:rFonts w:ascii="Times New Roman" w:hAnsi="Times New Roman" w:cs="Times New Roman"/>
          <w:bCs/>
          <w:sz w:val="24"/>
          <w:szCs w:val="24"/>
        </w:rPr>
        <w:t>The Committee will align the roles and functions of its Welfare and Advocacy programmes to the Policies and Procedures detailed by the Welfare Branch of RSLWA and as documented on its website.</w:t>
      </w:r>
    </w:p>
    <w:p w14:paraId="511C04C6" w14:textId="77777777" w:rsidR="00550F71" w:rsidRPr="00F2147E" w:rsidRDefault="00550F71" w:rsidP="00B47A91">
      <w:pPr>
        <w:spacing w:before="60" w:after="120" w:line="240" w:lineRule="auto"/>
        <w:rPr>
          <w:rFonts w:ascii="Times New Roman" w:hAnsi="Times New Roman" w:cs="Times New Roman"/>
          <w:b/>
          <w:sz w:val="24"/>
          <w:szCs w:val="24"/>
        </w:rPr>
      </w:pPr>
      <w:r w:rsidRPr="00F2147E">
        <w:rPr>
          <w:rFonts w:ascii="Times New Roman" w:hAnsi="Times New Roman" w:cs="Times New Roman"/>
          <w:b/>
          <w:sz w:val="24"/>
          <w:szCs w:val="24"/>
        </w:rPr>
        <w:t>TRAINING</w:t>
      </w:r>
    </w:p>
    <w:p w14:paraId="3AF00F59" w14:textId="77777777" w:rsidR="00550F71" w:rsidRDefault="00550F71" w:rsidP="00B47A91">
      <w:pPr>
        <w:spacing w:before="60" w:after="120" w:line="240" w:lineRule="auto"/>
        <w:rPr>
          <w:rFonts w:ascii="Times New Roman" w:hAnsi="Times New Roman" w:cs="Times New Roman"/>
          <w:sz w:val="24"/>
          <w:szCs w:val="24"/>
        </w:rPr>
      </w:pPr>
      <w:r w:rsidRPr="00371E1D">
        <w:rPr>
          <w:rFonts w:ascii="Times New Roman" w:hAnsi="Times New Roman" w:cs="Times New Roman"/>
          <w:sz w:val="24"/>
          <w:szCs w:val="24"/>
        </w:rPr>
        <w:t>Detailed information relating to training is contained in the Volunteer Advocacy and Support Pack.</w:t>
      </w:r>
      <w:r>
        <w:rPr>
          <w:rFonts w:ascii="Times New Roman" w:hAnsi="Times New Roman" w:cs="Times New Roman"/>
          <w:sz w:val="24"/>
          <w:szCs w:val="24"/>
        </w:rPr>
        <w:t xml:space="preserve">  This is accessed on:</w:t>
      </w:r>
    </w:p>
    <w:p w14:paraId="2689A6FF" w14:textId="77777777" w:rsidR="00550F71" w:rsidRDefault="007F7CFD" w:rsidP="00B47A91">
      <w:pPr>
        <w:spacing w:before="60" w:after="120" w:line="240" w:lineRule="auto"/>
        <w:rPr>
          <w:rFonts w:ascii="Times New Roman" w:hAnsi="Times New Roman" w:cs="Times New Roman"/>
          <w:bCs/>
          <w:sz w:val="24"/>
          <w:szCs w:val="24"/>
        </w:rPr>
      </w:pPr>
      <w:hyperlink r:id="rId24" w:history="1">
        <w:r w:rsidR="00550F71" w:rsidRPr="00CE6F5E">
          <w:rPr>
            <w:rStyle w:val="Hyperlink"/>
            <w:rFonts w:ascii="Times New Roman" w:hAnsi="Times New Roman" w:cs="Times New Roman"/>
            <w:bCs/>
            <w:sz w:val="24"/>
            <w:szCs w:val="24"/>
          </w:rPr>
          <w:t>https://www.rslwa.org.au/wp-content/uploads/2018/05/VolunteerInformationPack-2020.pdf</w:t>
        </w:r>
      </w:hyperlink>
    </w:p>
    <w:p w14:paraId="09D83A10" w14:textId="77777777" w:rsidR="00550F71" w:rsidRDefault="00550F71" w:rsidP="00B47A91">
      <w:pPr>
        <w:spacing w:before="60" w:after="120" w:line="240" w:lineRule="auto"/>
        <w:rPr>
          <w:rFonts w:ascii="Times New Roman" w:hAnsi="Times New Roman" w:cs="Times New Roman"/>
          <w:bCs/>
          <w:sz w:val="24"/>
          <w:szCs w:val="24"/>
        </w:rPr>
      </w:pPr>
      <w:r>
        <w:rPr>
          <w:rFonts w:ascii="Times New Roman" w:hAnsi="Times New Roman" w:cs="Times New Roman"/>
          <w:bCs/>
          <w:sz w:val="24"/>
          <w:szCs w:val="24"/>
        </w:rPr>
        <w:t>It summarises that:</w:t>
      </w:r>
    </w:p>
    <w:p w14:paraId="47383ED8" w14:textId="77777777" w:rsidR="00550F71" w:rsidRDefault="00550F71" w:rsidP="007F7CFD">
      <w:pPr>
        <w:pStyle w:val="ListParagraph"/>
        <w:widowControl/>
        <w:numPr>
          <w:ilvl w:val="0"/>
          <w:numId w:val="19"/>
        </w:numPr>
        <w:autoSpaceDE/>
        <w:autoSpaceDN/>
        <w:spacing w:before="60" w:after="120"/>
        <w:ind w:left="567" w:hanging="567"/>
        <w:contextualSpacing/>
        <w:rPr>
          <w:sz w:val="24"/>
          <w:szCs w:val="24"/>
        </w:rPr>
      </w:pPr>
      <w:r w:rsidRPr="00371E1D">
        <w:rPr>
          <w:bCs/>
          <w:sz w:val="24"/>
          <w:szCs w:val="24"/>
        </w:rPr>
        <w:t>Training</w:t>
      </w:r>
      <w:r w:rsidRPr="00371E1D">
        <w:rPr>
          <w:sz w:val="24"/>
          <w:szCs w:val="24"/>
        </w:rPr>
        <w:t xml:space="preserve"> is required to be undertaken under the Advocacy Training and Development Program (ATDP) which must be delivered by a Registered Training Organisation (RTO).</w:t>
      </w:r>
    </w:p>
    <w:p w14:paraId="53CFC5CD" w14:textId="77777777" w:rsidR="00550F71" w:rsidRDefault="00550F71" w:rsidP="007F7CFD">
      <w:pPr>
        <w:pStyle w:val="ListParagraph"/>
        <w:widowControl/>
        <w:numPr>
          <w:ilvl w:val="0"/>
          <w:numId w:val="19"/>
        </w:numPr>
        <w:autoSpaceDE/>
        <w:autoSpaceDN/>
        <w:spacing w:before="60" w:after="120"/>
        <w:ind w:left="567" w:hanging="567"/>
        <w:contextualSpacing/>
        <w:rPr>
          <w:sz w:val="24"/>
          <w:szCs w:val="24"/>
        </w:rPr>
      </w:pPr>
      <w:r w:rsidRPr="00371E1D">
        <w:rPr>
          <w:sz w:val="24"/>
          <w:szCs w:val="24"/>
        </w:rPr>
        <w:t xml:space="preserve">Members who were TIP trained are now required to meet the ATDP requirements </w:t>
      </w:r>
      <w:hyperlink r:id="rId25" w:history="1">
        <w:r w:rsidRPr="00371E1D">
          <w:rPr>
            <w:rStyle w:val="Hyperlink"/>
            <w:sz w:val="24"/>
            <w:szCs w:val="24"/>
          </w:rPr>
          <w:t>https://web.atdp.org.au/mts.php</w:t>
        </w:r>
      </w:hyperlink>
      <w:r w:rsidRPr="00371E1D">
        <w:rPr>
          <w:sz w:val="24"/>
          <w:szCs w:val="24"/>
        </w:rPr>
        <w:tab/>
      </w:r>
      <w:r w:rsidRPr="00371E1D">
        <w:rPr>
          <w:sz w:val="24"/>
          <w:szCs w:val="24"/>
        </w:rPr>
        <w:tab/>
      </w:r>
    </w:p>
    <w:p w14:paraId="64E42170" w14:textId="389031C5" w:rsidR="00550F71" w:rsidRDefault="00550F71" w:rsidP="007F7CFD">
      <w:pPr>
        <w:pStyle w:val="ListParagraph"/>
        <w:widowControl/>
        <w:numPr>
          <w:ilvl w:val="0"/>
          <w:numId w:val="19"/>
        </w:numPr>
        <w:autoSpaceDE/>
        <w:autoSpaceDN/>
        <w:spacing w:before="60" w:after="120"/>
        <w:ind w:left="567" w:hanging="567"/>
        <w:contextualSpacing/>
        <w:rPr>
          <w:sz w:val="24"/>
          <w:szCs w:val="24"/>
        </w:rPr>
      </w:pPr>
      <w:r w:rsidRPr="00371E1D">
        <w:rPr>
          <w:sz w:val="24"/>
          <w:szCs w:val="24"/>
        </w:rPr>
        <w:t xml:space="preserve">There is a provision for Recognition of Prior Learning (RPL) to be applied for, up to Level 2. </w:t>
      </w:r>
    </w:p>
    <w:p w14:paraId="0ED21D93" w14:textId="77777777" w:rsidR="0048798A" w:rsidRPr="0048798A" w:rsidRDefault="0048798A" w:rsidP="0048798A">
      <w:pPr>
        <w:spacing w:before="60" w:after="120"/>
        <w:contextualSpacing/>
        <w:rPr>
          <w:sz w:val="24"/>
          <w:szCs w:val="24"/>
        </w:rPr>
      </w:pPr>
    </w:p>
    <w:p w14:paraId="1EE3A8F8" w14:textId="77777777" w:rsidR="00550F71" w:rsidRDefault="00550F71" w:rsidP="00B47A91">
      <w:pPr>
        <w:spacing w:before="60" w:after="120" w:line="240" w:lineRule="auto"/>
        <w:rPr>
          <w:rFonts w:ascii="Times New Roman" w:hAnsi="Times New Roman" w:cs="Times New Roman"/>
          <w:b/>
          <w:bCs/>
          <w:sz w:val="24"/>
          <w:szCs w:val="24"/>
        </w:rPr>
      </w:pPr>
      <w:r w:rsidRPr="00371E1D">
        <w:rPr>
          <w:rFonts w:ascii="Times New Roman" w:hAnsi="Times New Roman" w:cs="Times New Roman"/>
          <w:b/>
          <w:bCs/>
          <w:sz w:val="24"/>
          <w:szCs w:val="24"/>
        </w:rPr>
        <w:t>ROLES AND RESPONSIBILITIES</w:t>
      </w:r>
    </w:p>
    <w:p w14:paraId="1ED5FF6C" w14:textId="77777777" w:rsidR="00550F71" w:rsidRDefault="00550F71" w:rsidP="00B47A91">
      <w:pPr>
        <w:spacing w:before="60" w:after="120" w:line="240" w:lineRule="auto"/>
        <w:rPr>
          <w:rFonts w:ascii="Times New Roman" w:hAnsi="Times New Roman" w:cs="Times New Roman"/>
          <w:sz w:val="24"/>
          <w:szCs w:val="24"/>
        </w:rPr>
      </w:pPr>
      <w:r>
        <w:rPr>
          <w:rFonts w:ascii="Times New Roman" w:hAnsi="Times New Roman" w:cs="Times New Roman"/>
          <w:sz w:val="24"/>
          <w:szCs w:val="24"/>
        </w:rPr>
        <w:t>Roles and responsibilities within the Sub-Branch are to align with those detailed by the RSLWA on its website as previously detailed.</w:t>
      </w:r>
    </w:p>
    <w:p w14:paraId="12B49719" w14:textId="77777777" w:rsidR="00550F71" w:rsidRDefault="00550F71" w:rsidP="00B47A91">
      <w:pPr>
        <w:spacing w:before="60" w:after="120" w:line="240" w:lineRule="auto"/>
        <w:rPr>
          <w:rFonts w:ascii="Times New Roman" w:hAnsi="Times New Roman" w:cs="Times New Roman"/>
          <w:sz w:val="24"/>
          <w:szCs w:val="24"/>
        </w:rPr>
      </w:pPr>
      <w:r>
        <w:rPr>
          <w:rFonts w:ascii="Times New Roman" w:hAnsi="Times New Roman" w:cs="Times New Roman"/>
          <w:sz w:val="24"/>
          <w:szCs w:val="24"/>
        </w:rPr>
        <w:t>The Welfare Committee will assure the Sub-Branch Executive and its members that it is complying with the overarching Policies and Procedure of the RSLWA.</w:t>
      </w:r>
    </w:p>
    <w:p w14:paraId="35154AC9" w14:textId="77777777" w:rsidR="00550F71" w:rsidRDefault="00550F71" w:rsidP="00B47A91">
      <w:pPr>
        <w:spacing w:before="60" w:after="120" w:line="240" w:lineRule="auto"/>
        <w:rPr>
          <w:rFonts w:ascii="Times New Roman" w:hAnsi="Times New Roman" w:cs="Times New Roman"/>
          <w:sz w:val="24"/>
          <w:szCs w:val="24"/>
        </w:rPr>
      </w:pPr>
    </w:p>
    <w:p w14:paraId="0CE2DD69" w14:textId="77777777" w:rsidR="00550F71" w:rsidRPr="00FC567F" w:rsidRDefault="00550F71" w:rsidP="00B47A91">
      <w:pPr>
        <w:spacing w:before="60" w:after="120" w:line="240" w:lineRule="auto"/>
        <w:rPr>
          <w:rFonts w:ascii="Times New Roman" w:hAnsi="Times New Roman" w:cs="Times New Roman"/>
          <w:sz w:val="24"/>
          <w:szCs w:val="24"/>
        </w:rPr>
      </w:pPr>
    </w:p>
    <w:p w14:paraId="2B8E4CAE" w14:textId="77777777" w:rsidR="00550F71" w:rsidRDefault="00550F71" w:rsidP="00B47A91">
      <w:pPr>
        <w:spacing w:before="60" w:after="120" w:line="240" w:lineRule="auto"/>
        <w:rPr>
          <w:rFonts w:ascii="Times New Roman" w:hAnsi="Times New Roman" w:cs="Times New Roman"/>
        </w:rPr>
      </w:pPr>
    </w:p>
    <w:p w14:paraId="317EE8B1" w14:textId="77777777" w:rsidR="00550F71" w:rsidRDefault="00550F71" w:rsidP="002E342B">
      <w:pPr>
        <w:spacing w:after="60" w:line="240" w:lineRule="auto"/>
        <w:rPr>
          <w:rFonts w:ascii="Times New Roman" w:hAnsi="Times New Roman" w:cs="Times New Roman"/>
        </w:rPr>
      </w:pPr>
    </w:p>
    <w:p w14:paraId="45FC17A2" w14:textId="0D2076EC" w:rsidR="00272346" w:rsidRDefault="00272346" w:rsidP="002E342B">
      <w:pPr>
        <w:spacing w:after="60" w:line="240" w:lineRule="auto"/>
        <w:rPr>
          <w:rFonts w:ascii="Times New Roman" w:hAnsi="Times New Roman" w:cs="Times New Roman"/>
        </w:rPr>
      </w:pPr>
      <w:r>
        <w:rPr>
          <w:rFonts w:ascii="Times New Roman" w:hAnsi="Times New Roman" w:cs="Times New Roman"/>
        </w:rPr>
        <w:br w:type="page"/>
      </w:r>
    </w:p>
    <w:p w14:paraId="1DCE5D87" w14:textId="77777777" w:rsidR="00757244" w:rsidRDefault="00757244" w:rsidP="002E342B">
      <w:pPr>
        <w:spacing w:after="60" w:line="240" w:lineRule="auto"/>
        <w:rPr>
          <w:rFonts w:ascii="Times New Roman" w:hAnsi="Times New Roman" w:cs="Times New Roman"/>
        </w:rPr>
      </w:pPr>
    </w:p>
    <w:p w14:paraId="16DBA9F8" w14:textId="6FF5F198" w:rsidR="00757244" w:rsidRPr="00040F8F" w:rsidRDefault="00A45313" w:rsidP="00040F8F">
      <w:pPr>
        <w:pStyle w:val="Heading2"/>
      </w:pPr>
      <w:bookmarkStart w:id="15" w:name="_Toc105841328"/>
      <w:bookmarkStart w:id="16" w:name="_Toc179614528"/>
      <w:r>
        <w:t>Memorial Warden</w:t>
      </w:r>
      <w:r w:rsidR="00C87167" w:rsidRPr="00040F8F">
        <w:t>, Wall of Remembrance</w:t>
      </w:r>
      <w:bookmarkEnd w:id="15"/>
      <w:bookmarkEnd w:id="16"/>
      <w:r w:rsidR="00C87167" w:rsidRPr="00040F8F">
        <w:t xml:space="preserve"> </w:t>
      </w:r>
      <w:r w:rsidR="00521825" w:rsidRPr="00040F8F">
        <w:br w:type="page"/>
      </w:r>
    </w:p>
    <w:p w14:paraId="4E25561B" w14:textId="77777777" w:rsidR="00F20F29" w:rsidRDefault="00F20F29" w:rsidP="00F20F29">
      <w:pPr>
        <w:rPr>
          <w:rFonts w:ascii="Times New Roman" w:hAnsi="Times New Roman" w:cs="Times New Roman"/>
          <w:b/>
          <w:bCs/>
          <w:sz w:val="24"/>
          <w:szCs w:val="24"/>
        </w:rPr>
      </w:pPr>
      <w:bookmarkStart w:id="17" w:name="_Toc105841330"/>
    </w:p>
    <w:tbl>
      <w:tblPr>
        <w:tblStyle w:val="TableGrid"/>
        <w:tblW w:w="10343" w:type="dxa"/>
        <w:tblLook w:val="04A0" w:firstRow="1" w:lastRow="0" w:firstColumn="1" w:lastColumn="0" w:noHBand="0" w:noVBand="1"/>
      </w:tblPr>
      <w:tblGrid>
        <w:gridCol w:w="2556"/>
        <w:gridCol w:w="7787"/>
      </w:tblGrid>
      <w:tr w:rsidR="00F20F29" w14:paraId="753DE124" w14:textId="77777777" w:rsidTr="0096635E">
        <w:tc>
          <w:tcPr>
            <w:tcW w:w="2556" w:type="dxa"/>
          </w:tcPr>
          <w:p w14:paraId="0965369C" w14:textId="4B15A539" w:rsidR="00F20F29" w:rsidRDefault="00BE26B0" w:rsidP="0096635E">
            <w:pPr>
              <w:spacing w:after="60"/>
              <w:jc w:val="center"/>
              <w:rPr>
                <w:rFonts w:ascii="Times New Roman" w:eastAsia="Arial" w:hAnsi="Times New Roman" w:cs="Times New Roman"/>
                <w:b/>
                <w:sz w:val="24"/>
                <w:szCs w:val="24"/>
                <w:u w:val="single"/>
              </w:rPr>
            </w:pPr>
            <w:r>
              <w:rPr>
                <w:noProof/>
                <w:lang w:eastAsia="en-AU"/>
              </w:rPr>
              <w:drawing>
                <wp:inline distT="0" distB="0" distL="0" distR="0" wp14:anchorId="18706535" wp14:editId="174212AC">
                  <wp:extent cx="1030868" cy="792480"/>
                  <wp:effectExtent l="0" t="0" r="0" b="7620"/>
                  <wp:docPr id="2007906788" name="Picture 2"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9078" name="Picture 2" descr="A logo of a police department&#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2708" cy="801582"/>
                          </a:xfrm>
                          <a:prstGeom prst="rect">
                            <a:avLst/>
                          </a:prstGeom>
                          <a:noFill/>
                          <a:ln>
                            <a:noFill/>
                          </a:ln>
                        </pic:spPr>
                      </pic:pic>
                    </a:graphicData>
                  </a:graphic>
                </wp:inline>
              </w:drawing>
            </w:r>
          </w:p>
        </w:tc>
        <w:tc>
          <w:tcPr>
            <w:tcW w:w="7787" w:type="dxa"/>
          </w:tcPr>
          <w:p w14:paraId="0AECA843" w14:textId="77777777" w:rsidR="00F20F29" w:rsidRDefault="00F20F29" w:rsidP="0096635E">
            <w:pPr>
              <w:spacing w:after="60"/>
              <w:rPr>
                <w:rFonts w:ascii="Times New Roman" w:eastAsia="Arial" w:hAnsi="Times New Roman" w:cs="Times New Roman"/>
                <w:b/>
                <w:sz w:val="24"/>
                <w:szCs w:val="24"/>
                <w:u w:val="single"/>
              </w:rPr>
            </w:pPr>
          </w:p>
          <w:p w14:paraId="33FFBE8C" w14:textId="77777777" w:rsidR="00F20F29" w:rsidRPr="00CD366F" w:rsidRDefault="00F20F29" w:rsidP="0096635E">
            <w:pPr>
              <w:spacing w:after="60"/>
              <w:jc w:val="center"/>
              <w:rPr>
                <w:rFonts w:ascii="Times New Roman" w:eastAsia="Arial" w:hAnsi="Times New Roman" w:cs="Times New Roman"/>
                <w:b/>
                <w:sz w:val="36"/>
                <w:szCs w:val="36"/>
              </w:rPr>
            </w:pPr>
            <w:r w:rsidRPr="00CD366F">
              <w:rPr>
                <w:rFonts w:ascii="Times New Roman" w:eastAsia="Arial" w:hAnsi="Times New Roman" w:cs="Times New Roman"/>
                <w:b/>
                <w:color w:val="002060"/>
                <w:sz w:val="36"/>
                <w:szCs w:val="36"/>
              </w:rPr>
              <w:t xml:space="preserve">NORTH BEACH </w:t>
            </w:r>
            <w:r>
              <w:rPr>
                <w:rFonts w:ascii="Times New Roman" w:eastAsia="Arial" w:hAnsi="Times New Roman" w:cs="Times New Roman"/>
                <w:b/>
                <w:color w:val="002060"/>
                <w:sz w:val="36"/>
                <w:szCs w:val="36"/>
              </w:rPr>
              <w:t xml:space="preserve">RSL </w:t>
            </w:r>
            <w:r w:rsidRPr="00CD366F">
              <w:rPr>
                <w:rFonts w:ascii="Times New Roman" w:eastAsia="Arial" w:hAnsi="Times New Roman" w:cs="Times New Roman"/>
                <w:b/>
                <w:color w:val="002060"/>
                <w:sz w:val="36"/>
                <w:szCs w:val="36"/>
              </w:rPr>
              <w:t>SUB-BRANCH</w:t>
            </w:r>
          </w:p>
        </w:tc>
      </w:tr>
      <w:tr w:rsidR="00F20F29" w14:paraId="346A4A89" w14:textId="77777777" w:rsidTr="0096635E">
        <w:tc>
          <w:tcPr>
            <w:tcW w:w="2556" w:type="dxa"/>
          </w:tcPr>
          <w:p w14:paraId="61F30B93" w14:textId="77777777" w:rsidR="00F20F29" w:rsidRPr="00CD366F" w:rsidRDefault="00F20F29" w:rsidP="0096635E">
            <w:pPr>
              <w:spacing w:after="60"/>
              <w:rPr>
                <w:rFonts w:ascii="Times New Roman" w:eastAsia="Arial" w:hAnsi="Times New Roman" w:cs="Times New Roman"/>
                <w:b/>
                <w:sz w:val="24"/>
                <w:szCs w:val="24"/>
              </w:rPr>
            </w:pPr>
            <w:r>
              <w:rPr>
                <w:rFonts w:ascii="Times New Roman" w:eastAsia="Arial" w:hAnsi="Times New Roman" w:cs="Times New Roman"/>
                <w:b/>
                <w:sz w:val="24"/>
                <w:szCs w:val="24"/>
              </w:rPr>
              <w:t>Policy and Guidelines</w:t>
            </w:r>
          </w:p>
        </w:tc>
        <w:tc>
          <w:tcPr>
            <w:tcW w:w="7787" w:type="dxa"/>
          </w:tcPr>
          <w:p w14:paraId="440FFD04" w14:textId="77777777" w:rsidR="00F20F29" w:rsidRPr="00CD366F" w:rsidRDefault="00F20F29" w:rsidP="0096635E">
            <w:pPr>
              <w:spacing w:after="60"/>
              <w:rPr>
                <w:rFonts w:ascii="Times New Roman" w:eastAsia="Arial" w:hAnsi="Times New Roman" w:cs="Times New Roman"/>
                <w:b/>
                <w:sz w:val="24"/>
                <w:szCs w:val="24"/>
              </w:rPr>
            </w:pPr>
            <w:r>
              <w:rPr>
                <w:rFonts w:ascii="Times New Roman" w:eastAsia="Arial" w:hAnsi="Times New Roman" w:cs="Times New Roman"/>
                <w:b/>
                <w:color w:val="002060"/>
                <w:sz w:val="24"/>
                <w:szCs w:val="24"/>
              </w:rPr>
              <w:t>Charles Owen Riley Memorial Precinct, Wall of Remembrance</w:t>
            </w:r>
          </w:p>
        </w:tc>
      </w:tr>
      <w:tr w:rsidR="00F20F29" w14:paraId="7C866102" w14:textId="77777777" w:rsidTr="0096635E">
        <w:tc>
          <w:tcPr>
            <w:tcW w:w="2556" w:type="dxa"/>
          </w:tcPr>
          <w:p w14:paraId="6CBA3991" w14:textId="77777777" w:rsidR="00F20F29" w:rsidRPr="00CD366F" w:rsidRDefault="00F20F29" w:rsidP="0096635E">
            <w:pPr>
              <w:spacing w:after="60"/>
              <w:rPr>
                <w:rFonts w:ascii="Times New Roman" w:eastAsia="Arial" w:hAnsi="Times New Roman" w:cs="Times New Roman"/>
                <w:b/>
                <w:sz w:val="24"/>
                <w:szCs w:val="24"/>
              </w:rPr>
            </w:pPr>
            <w:r w:rsidRPr="00CD366F">
              <w:rPr>
                <w:rFonts w:ascii="Times New Roman" w:eastAsia="Arial" w:hAnsi="Times New Roman" w:cs="Times New Roman"/>
                <w:b/>
                <w:sz w:val="24"/>
                <w:szCs w:val="24"/>
              </w:rPr>
              <w:t>Respo</w:t>
            </w:r>
            <w:r>
              <w:rPr>
                <w:rFonts w:ascii="Times New Roman" w:eastAsia="Arial" w:hAnsi="Times New Roman" w:cs="Times New Roman"/>
                <w:b/>
                <w:sz w:val="24"/>
                <w:szCs w:val="24"/>
              </w:rPr>
              <w:t>n</w:t>
            </w:r>
            <w:r w:rsidRPr="00CD366F">
              <w:rPr>
                <w:rFonts w:ascii="Times New Roman" w:eastAsia="Arial" w:hAnsi="Times New Roman" w:cs="Times New Roman"/>
                <w:b/>
                <w:sz w:val="24"/>
                <w:szCs w:val="24"/>
              </w:rPr>
              <w:t>sibility</w:t>
            </w:r>
          </w:p>
        </w:tc>
        <w:tc>
          <w:tcPr>
            <w:tcW w:w="7787" w:type="dxa"/>
          </w:tcPr>
          <w:p w14:paraId="3F3F5AAC" w14:textId="77777777" w:rsidR="00F20F29" w:rsidRPr="00CD366F" w:rsidRDefault="00F20F29" w:rsidP="0096635E">
            <w:pPr>
              <w:spacing w:after="60"/>
              <w:rPr>
                <w:rFonts w:ascii="Times New Roman" w:eastAsia="Arial" w:hAnsi="Times New Roman" w:cs="Times New Roman"/>
                <w:b/>
                <w:color w:val="002060"/>
                <w:sz w:val="24"/>
                <w:szCs w:val="24"/>
              </w:rPr>
            </w:pPr>
            <w:r>
              <w:rPr>
                <w:rFonts w:ascii="Times New Roman" w:eastAsia="Arial" w:hAnsi="Times New Roman" w:cs="Times New Roman"/>
                <w:b/>
                <w:color w:val="002060"/>
                <w:sz w:val="24"/>
                <w:szCs w:val="24"/>
              </w:rPr>
              <w:t>Memorial Warden and Executive Officers</w:t>
            </w:r>
          </w:p>
        </w:tc>
      </w:tr>
      <w:tr w:rsidR="00F20F29" w14:paraId="79F9D6B4" w14:textId="77777777" w:rsidTr="0096635E">
        <w:tc>
          <w:tcPr>
            <w:tcW w:w="2556" w:type="dxa"/>
          </w:tcPr>
          <w:p w14:paraId="4A44727A" w14:textId="77777777" w:rsidR="00F20F29" w:rsidRPr="00CD366F" w:rsidRDefault="00F20F29" w:rsidP="0096635E">
            <w:pPr>
              <w:spacing w:after="60"/>
              <w:rPr>
                <w:rFonts w:ascii="Times New Roman" w:eastAsia="Arial" w:hAnsi="Times New Roman" w:cs="Times New Roman"/>
                <w:b/>
                <w:sz w:val="24"/>
                <w:szCs w:val="24"/>
              </w:rPr>
            </w:pPr>
            <w:r w:rsidRPr="00CD366F">
              <w:rPr>
                <w:rFonts w:ascii="Times New Roman" w:eastAsia="Arial" w:hAnsi="Times New Roman" w:cs="Times New Roman"/>
                <w:b/>
                <w:sz w:val="24"/>
                <w:szCs w:val="24"/>
              </w:rPr>
              <w:t>Date</w:t>
            </w:r>
            <w:r>
              <w:rPr>
                <w:rFonts w:ascii="Times New Roman" w:eastAsia="Arial" w:hAnsi="Times New Roman" w:cs="Times New Roman"/>
                <w:b/>
                <w:sz w:val="24"/>
                <w:szCs w:val="24"/>
              </w:rPr>
              <w:t xml:space="preserve"> of Procedure</w:t>
            </w:r>
          </w:p>
        </w:tc>
        <w:tc>
          <w:tcPr>
            <w:tcW w:w="7787" w:type="dxa"/>
          </w:tcPr>
          <w:p w14:paraId="3EE889C3" w14:textId="77777777" w:rsidR="00F20F29" w:rsidRPr="00CD366F" w:rsidRDefault="00F20F29" w:rsidP="0096635E">
            <w:pPr>
              <w:spacing w:after="60"/>
              <w:rPr>
                <w:rFonts w:ascii="Times New Roman" w:eastAsia="Arial" w:hAnsi="Times New Roman" w:cs="Times New Roman"/>
                <w:b/>
                <w:color w:val="002060"/>
                <w:sz w:val="24"/>
                <w:szCs w:val="24"/>
              </w:rPr>
            </w:pPr>
            <w:r>
              <w:rPr>
                <w:rFonts w:ascii="Times New Roman" w:eastAsia="Arial" w:hAnsi="Times New Roman" w:cs="Times New Roman"/>
                <w:b/>
                <w:color w:val="002060"/>
                <w:sz w:val="24"/>
                <w:szCs w:val="24"/>
              </w:rPr>
              <w:t>1 May 2024</w:t>
            </w:r>
          </w:p>
        </w:tc>
      </w:tr>
    </w:tbl>
    <w:p w14:paraId="00AEA191" w14:textId="77777777" w:rsidR="00F20F29" w:rsidRPr="001F16EF" w:rsidRDefault="00F20F29" w:rsidP="00F20F29">
      <w:pPr>
        <w:spacing w:after="60" w:line="240" w:lineRule="auto"/>
        <w:ind w:left="567" w:hanging="567"/>
        <w:rPr>
          <w:rFonts w:ascii="Times New Roman" w:hAnsi="Times New Roman" w:cs="Times New Roman"/>
          <w:b/>
          <w:bCs/>
          <w:sz w:val="24"/>
          <w:szCs w:val="24"/>
        </w:rPr>
      </w:pPr>
    </w:p>
    <w:p w14:paraId="4678F9FD" w14:textId="77777777" w:rsidR="00F20F29" w:rsidRPr="001F16EF" w:rsidRDefault="00F20F29" w:rsidP="00F20F29">
      <w:pPr>
        <w:spacing w:after="60" w:line="240" w:lineRule="auto"/>
        <w:rPr>
          <w:rFonts w:ascii="Times New Roman" w:hAnsi="Times New Roman" w:cs="Times New Roman"/>
          <w:b/>
          <w:bCs/>
          <w:sz w:val="24"/>
          <w:szCs w:val="24"/>
        </w:rPr>
      </w:pPr>
      <w:r w:rsidRPr="001F16EF">
        <w:rPr>
          <w:rFonts w:ascii="Times New Roman" w:hAnsi="Times New Roman" w:cs="Times New Roman"/>
          <w:b/>
          <w:bCs/>
          <w:sz w:val="24"/>
          <w:szCs w:val="24"/>
        </w:rPr>
        <w:t>Wall of Remembrance and Memorial Plaques</w:t>
      </w:r>
    </w:p>
    <w:p w14:paraId="2A1B2F3C" w14:textId="77777777" w:rsidR="00F20F29" w:rsidRPr="001F16EF" w:rsidRDefault="00F20F29" w:rsidP="00F20F29">
      <w:pPr>
        <w:spacing w:after="60" w:line="240" w:lineRule="auto"/>
        <w:rPr>
          <w:rFonts w:ascii="Times New Roman" w:hAnsi="Times New Roman" w:cs="Times New Roman"/>
          <w:sz w:val="24"/>
          <w:szCs w:val="24"/>
        </w:rPr>
      </w:pPr>
      <w:r w:rsidRPr="001F16EF">
        <w:rPr>
          <w:rFonts w:ascii="Times New Roman" w:hAnsi="Times New Roman" w:cs="Times New Roman"/>
          <w:sz w:val="24"/>
          <w:szCs w:val="24"/>
        </w:rPr>
        <w:t xml:space="preserve">Deceased </w:t>
      </w:r>
      <w:r>
        <w:rPr>
          <w:rFonts w:ascii="Times New Roman" w:hAnsi="Times New Roman" w:cs="Times New Roman"/>
          <w:sz w:val="24"/>
          <w:szCs w:val="24"/>
        </w:rPr>
        <w:t xml:space="preserve">RSL Members and </w:t>
      </w:r>
      <w:r w:rsidRPr="001F16EF">
        <w:rPr>
          <w:rFonts w:ascii="Times New Roman" w:hAnsi="Times New Roman" w:cs="Times New Roman"/>
          <w:sz w:val="24"/>
          <w:szCs w:val="24"/>
        </w:rPr>
        <w:t xml:space="preserve">Veterans who had a connection with the </w:t>
      </w:r>
      <w:r>
        <w:rPr>
          <w:rFonts w:ascii="Times New Roman" w:hAnsi="Times New Roman" w:cs="Times New Roman"/>
          <w:sz w:val="24"/>
          <w:szCs w:val="24"/>
        </w:rPr>
        <w:t xml:space="preserve">North Beach local </w:t>
      </w:r>
      <w:r w:rsidRPr="001F16EF">
        <w:rPr>
          <w:rFonts w:ascii="Times New Roman" w:hAnsi="Times New Roman" w:cs="Times New Roman"/>
          <w:sz w:val="24"/>
          <w:szCs w:val="24"/>
        </w:rPr>
        <w:t>area</w:t>
      </w:r>
      <w:r>
        <w:rPr>
          <w:rFonts w:ascii="Times New Roman" w:hAnsi="Times New Roman" w:cs="Times New Roman"/>
          <w:sz w:val="24"/>
          <w:szCs w:val="24"/>
        </w:rPr>
        <w:t xml:space="preserve"> may</w:t>
      </w:r>
      <w:r w:rsidRPr="001F16EF">
        <w:rPr>
          <w:rFonts w:ascii="Times New Roman" w:hAnsi="Times New Roman" w:cs="Times New Roman"/>
          <w:sz w:val="24"/>
          <w:szCs w:val="24"/>
        </w:rPr>
        <w:t xml:space="preserve"> be remembered in perpetuity by an embossed plaque on the Wall of Remembranc</w:t>
      </w:r>
      <w:r>
        <w:rPr>
          <w:rFonts w:ascii="Times New Roman" w:hAnsi="Times New Roman" w:cs="Times New Roman"/>
          <w:sz w:val="24"/>
          <w:szCs w:val="24"/>
        </w:rPr>
        <w:t>e</w:t>
      </w:r>
      <w:r w:rsidRPr="001F16EF">
        <w:rPr>
          <w:rFonts w:ascii="Times New Roman" w:hAnsi="Times New Roman" w:cs="Times New Roman"/>
          <w:sz w:val="24"/>
          <w:szCs w:val="24"/>
        </w:rPr>
        <w:t xml:space="preserve">. </w:t>
      </w:r>
      <w:r>
        <w:rPr>
          <w:rFonts w:ascii="Times New Roman" w:hAnsi="Times New Roman" w:cs="Times New Roman"/>
          <w:sz w:val="24"/>
          <w:szCs w:val="24"/>
        </w:rPr>
        <w:t xml:space="preserve"> The Wall of Remembrance,  </w:t>
      </w:r>
      <w:r w:rsidRPr="001F16EF">
        <w:rPr>
          <w:rFonts w:ascii="Times New Roman" w:hAnsi="Times New Roman" w:cs="Times New Roman"/>
          <w:sz w:val="24"/>
          <w:szCs w:val="24"/>
        </w:rPr>
        <w:t xml:space="preserve">managed by </w:t>
      </w:r>
      <w:r>
        <w:rPr>
          <w:rFonts w:ascii="Times New Roman" w:hAnsi="Times New Roman" w:cs="Times New Roman"/>
          <w:sz w:val="24"/>
          <w:szCs w:val="24"/>
        </w:rPr>
        <w:t>the No</w:t>
      </w:r>
      <w:r w:rsidRPr="001F16EF">
        <w:rPr>
          <w:rFonts w:ascii="Times New Roman" w:hAnsi="Times New Roman" w:cs="Times New Roman"/>
          <w:sz w:val="24"/>
          <w:szCs w:val="24"/>
        </w:rPr>
        <w:t>rth Beach RSL Sub-Branch</w:t>
      </w:r>
      <w:r>
        <w:rPr>
          <w:rFonts w:ascii="Times New Roman" w:hAnsi="Times New Roman" w:cs="Times New Roman"/>
          <w:sz w:val="24"/>
          <w:szCs w:val="24"/>
        </w:rPr>
        <w:t xml:space="preserve">, is located within the Charles Riley Memorial </w:t>
      </w:r>
      <w:r w:rsidRPr="001F16EF">
        <w:rPr>
          <w:rFonts w:ascii="Times New Roman" w:hAnsi="Times New Roman" w:cs="Times New Roman"/>
          <w:sz w:val="24"/>
          <w:szCs w:val="24"/>
        </w:rPr>
        <w:t>Reserve</w:t>
      </w:r>
      <w:r>
        <w:rPr>
          <w:rFonts w:ascii="Times New Roman" w:hAnsi="Times New Roman" w:cs="Times New Roman"/>
          <w:sz w:val="24"/>
          <w:szCs w:val="24"/>
        </w:rPr>
        <w:t>.</w:t>
      </w:r>
      <w:r w:rsidRPr="001F16EF">
        <w:rPr>
          <w:rFonts w:ascii="Times New Roman" w:hAnsi="Times New Roman" w:cs="Times New Roman"/>
          <w:sz w:val="24"/>
          <w:szCs w:val="24"/>
        </w:rPr>
        <w:t xml:space="preserve"> </w:t>
      </w:r>
    </w:p>
    <w:p w14:paraId="6FEFEB4F" w14:textId="77777777" w:rsidR="00F20F29" w:rsidRPr="002E5219" w:rsidRDefault="00F20F29" w:rsidP="00F20F29">
      <w:pPr>
        <w:spacing w:after="60" w:line="240" w:lineRule="auto"/>
        <w:ind w:left="567" w:hanging="567"/>
        <w:rPr>
          <w:rFonts w:ascii="Times New Roman" w:hAnsi="Times New Roman" w:cs="Times New Roman"/>
          <w:b/>
          <w:bCs/>
          <w:sz w:val="16"/>
          <w:szCs w:val="16"/>
        </w:rPr>
      </w:pPr>
    </w:p>
    <w:tbl>
      <w:tblPr>
        <w:tblStyle w:val="TableGrid"/>
        <w:tblW w:w="10348" w:type="dxa"/>
        <w:tblInd w:w="-5" w:type="dxa"/>
        <w:tblLook w:val="04A0" w:firstRow="1" w:lastRow="0" w:firstColumn="1" w:lastColumn="0" w:noHBand="0" w:noVBand="1"/>
      </w:tblPr>
      <w:tblGrid>
        <w:gridCol w:w="10348"/>
      </w:tblGrid>
      <w:tr w:rsidR="00F20F29" w14:paraId="3DE43713" w14:textId="77777777" w:rsidTr="0096635E">
        <w:tc>
          <w:tcPr>
            <w:tcW w:w="10348" w:type="dxa"/>
          </w:tcPr>
          <w:p w14:paraId="62231FB9" w14:textId="77777777" w:rsidR="00F20F29" w:rsidRDefault="00F20F29" w:rsidP="0096635E">
            <w:pPr>
              <w:spacing w:after="60"/>
              <w:jc w:val="center"/>
              <w:rPr>
                <w:rFonts w:ascii="Times New Roman" w:hAnsi="Times New Roman" w:cs="Times New Roman"/>
                <w:b/>
                <w:bCs/>
                <w:color w:val="002060"/>
                <w:sz w:val="20"/>
                <w:szCs w:val="20"/>
              </w:rPr>
            </w:pPr>
            <w:r w:rsidRPr="0015504F">
              <w:rPr>
                <w:rFonts w:ascii="Times New Roman" w:hAnsi="Times New Roman" w:cs="Times New Roman"/>
                <w:b/>
                <w:bCs/>
                <w:color w:val="002060"/>
                <w:sz w:val="20"/>
                <w:szCs w:val="20"/>
              </w:rPr>
              <w:t>Policy relating to Memorial Precinct, Wall of Remembrance</w:t>
            </w:r>
            <w:r>
              <w:rPr>
                <w:rFonts w:ascii="Times New Roman" w:hAnsi="Times New Roman" w:cs="Times New Roman"/>
                <w:b/>
                <w:bCs/>
                <w:color w:val="002060"/>
                <w:sz w:val="20"/>
                <w:szCs w:val="20"/>
              </w:rPr>
              <w:t xml:space="preserve"> and </w:t>
            </w:r>
            <w:r w:rsidRPr="0015504F">
              <w:rPr>
                <w:rFonts w:ascii="Times New Roman" w:hAnsi="Times New Roman" w:cs="Times New Roman"/>
                <w:b/>
                <w:bCs/>
                <w:color w:val="002060"/>
                <w:sz w:val="20"/>
                <w:szCs w:val="20"/>
              </w:rPr>
              <w:t>Memorial Plaques</w:t>
            </w:r>
          </w:p>
          <w:p w14:paraId="7884D6F1" w14:textId="77777777" w:rsidR="00F20F29" w:rsidRPr="0015504F" w:rsidRDefault="00F20F29" w:rsidP="0096635E">
            <w:pPr>
              <w:spacing w:after="60"/>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incorporated</w:t>
            </w:r>
            <w:r w:rsidRPr="0015504F">
              <w:rPr>
                <w:rFonts w:ascii="Times New Roman" w:hAnsi="Times New Roman" w:cs="Times New Roman"/>
                <w:b/>
                <w:bCs/>
                <w:color w:val="002060"/>
                <w:sz w:val="20"/>
                <w:szCs w:val="20"/>
              </w:rPr>
              <w:t xml:space="preserve"> in Sub-Branch By-laws</w:t>
            </w:r>
          </w:p>
          <w:p w14:paraId="1B36DA7B" w14:textId="77777777" w:rsidR="00F20F29" w:rsidRPr="0015504F" w:rsidRDefault="00F20F29" w:rsidP="0096635E">
            <w:pPr>
              <w:pStyle w:val="BodyText"/>
              <w:ind w:left="567" w:hanging="567"/>
              <w:rPr>
                <w:sz w:val="20"/>
                <w:szCs w:val="20"/>
              </w:rPr>
            </w:pPr>
            <w:r w:rsidRPr="0015504F">
              <w:rPr>
                <w:sz w:val="20"/>
                <w:szCs w:val="20"/>
              </w:rPr>
              <w:t>1.</w:t>
            </w:r>
            <w:r w:rsidRPr="0015504F">
              <w:rPr>
                <w:b/>
                <w:bCs/>
                <w:sz w:val="20"/>
                <w:szCs w:val="20"/>
              </w:rPr>
              <w:t>6</w:t>
            </w:r>
            <w:r w:rsidRPr="0015504F">
              <w:rPr>
                <w:b/>
                <w:bCs/>
                <w:sz w:val="20"/>
                <w:szCs w:val="20"/>
              </w:rPr>
              <w:tab/>
              <w:t>Memorial</w:t>
            </w:r>
          </w:p>
          <w:p w14:paraId="22686F23" w14:textId="77777777" w:rsidR="00F20F29" w:rsidRPr="0015504F" w:rsidRDefault="00F20F29" w:rsidP="0096635E">
            <w:pPr>
              <w:pStyle w:val="NoSpacing"/>
              <w:jc w:val="both"/>
              <w:rPr>
                <w:rFonts w:ascii="Times New Roman" w:hAnsi="Times New Roman" w:cs="Times New Roman"/>
                <w:b/>
                <w:sz w:val="20"/>
                <w:szCs w:val="20"/>
                <w:u w:val="single"/>
              </w:rPr>
            </w:pPr>
          </w:p>
          <w:p w14:paraId="1B7C4C03" w14:textId="77777777" w:rsidR="00F20F29" w:rsidRPr="0015504F" w:rsidRDefault="00F20F29" w:rsidP="0096635E">
            <w:pPr>
              <w:pStyle w:val="NoSpacing"/>
              <w:tabs>
                <w:tab w:val="left" w:pos="567"/>
                <w:tab w:val="left" w:pos="1134"/>
              </w:tabs>
              <w:ind w:left="567" w:hanging="567"/>
              <w:jc w:val="both"/>
              <w:rPr>
                <w:rFonts w:ascii="Times New Roman" w:hAnsi="Times New Roman" w:cs="Times New Roman"/>
                <w:sz w:val="20"/>
                <w:szCs w:val="20"/>
              </w:rPr>
            </w:pPr>
            <w:r w:rsidRPr="0015504F">
              <w:rPr>
                <w:rFonts w:ascii="Times New Roman" w:hAnsi="Times New Roman" w:cs="Times New Roman"/>
                <w:sz w:val="20"/>
                <w:szCs w:val="20"/>
              </w:rPr>
              <w:t>1.6.1</w:t>
            </w:r>
            <w:r w:rsidRPr="0015504F">
              <w:rPr>
                <w:rFonts w:ascii="Times New Roman" w:hAnsi="Times New Roman" w:cs="Times New Roman"/>
                <w:sz w:val="20"/>
                <w:szCs w:val="20"/>
              </w:rPr>
              <w:tab/>
              <w:t xml:space="preserve">Families of qualifying local ex Service personnel and deceased members of the Sub-Branch are </w:t>
            </w:r>
            <w:r w:rsidRPr="00E939A3">
              <w:rPr>
                <w:rFonts w:ascii="Times New Roman" w:hAnsi="Times New Roman" w:cs="Times New Roman"/>
                <w:sz w:val="20"/>
                <w:szCs w:val="20"/>
              </w:rPr>
              <w:t xml:space="preserve">eligible, subject to approval by the Sub-Branch Executive to have a plaque placed on the ‘Wall of Remembrance’ at </w:t>
            </w:r>
            <w:r w:rsidRPr="0015504F">
              <w:rPr>
                <w:rFonts w:ascii="Times New Roman" w:hAnsi="Times New Roman" w:cs="Times New Roman"/>
                <w:sz w:val="20"/>
                <w:szCs w:val="20"/>
              </w:rPr>
              <w:t>The Charles Riley Memorial Precinct.</w:t>
            </w:r>
          </w:p>
          <w:p w14:paraId="0A7CCEB5" w14:textId="77777777" w:rsidR="00F20F29" w:rsidRPr="0015504F" w:rsidRDefault="00F20F29" w:rsidP="0096635E">
            <w:pPr>
              <w:pStyle w:val="NoSpacing"/>
              <w:tabs>
                <w:tab w:val="left" w:pos="567"/>
                <w:tab w:val="left" w:pos="1134"/>
              </w:tabs>
              <w:jc w:val="both"/>
              <w:rPr>
                <w:rFonts w:ascii="Times New Roman" w:hAnsi="Times New Roman" w:cs="Times New Roman"/>
                <w:sz w:val="20"/>
                <w:szCs w:val="20"/>
              </w:rPr>
            </w:pPr>
          </w:p>
          <w:p w14:paraId="7112B165" w14:textId="77777777" w:rsidR="00F20F29" w:rsidRPr="0015504F" w:rsidRDefault="00F20F29" w:rsidP="0096635E">
            <w:pPr>
              <w:pStyle w:val="NoSpacing"/>
              <w:tabs>
                <w:tab w:val="left" w:pos="567"/>
                <w:tab w:val="left" w:pos="1134"/>
              </w:tabs>
              <w:ind w:left="567" w:hanging="567"/>
              <w:jc w:val="both"/>
              <w:rPr>
                <w:rFonts w:ascii="Times New Roman" w:hAnsi="Times New Roman" w:cs="Times New Roman"/>
                <w:sz w:val="20"/>
                <w:szCs w:val="20"/>
              </w:rPr>
            </w:pPr>
            <w:r w:rsidRPr="0015504F">
              <w:rPr>
                <w:rFonts w:ascii="Times New Roman" w:hAnsi="Times New Roman" w:cs="Times New Roman"/>
                <w:sz w:val="20"/>
                <w:szCs w:val="20"/>
              </w:rPr>
              <w:t>1.6.2</w:t>
            </w:r>
            <w:r w:rsidRPr="0015504F">
              <w:rPr>
                <w:rFonts w:ascii="Times New Roman" w:hAnsi="Times New Roman" w:cs="Times New Roman"/>
                <w:sz w:val="20"/>
                <w:szCs w:val="20"/>
              </w:rPr>
              <w:tab/>
              <w:t>The Wall of Remembrance and the Monument remain the property and responsibility of the City of Stirling.  The North Beach Sub-Branch shall retain a vested interest in all Plaques.</w:t>
            </w:r>
          </w:p>
          <w:p w14:paraId="752C6002" w14:textId="77777777" w:rsidR="00F20F29" w:rsidRPr="0015504F" w:rsidRDefault="00F20F29" w:rsidP="0096635E">
            <w:pPr>
              <w:pStyle w:val="NoSpacing"/>
              <w:tabs>
                <w:tab w:val="left" w:pos="567"/>
                <w:tab w:val="left" w:pos="1134"/>
              </w:tabs>
              <w:ind w:left="567" w:hanging="567"/>
              <w:jc w:val="both"/>
              <w:rPr>
                <w:rFonts w:ascii="Times New Roman" w:hAnsi="Times New Roman" w:cs="Times New Roman"/>
                <w:sz w:val="20"/>
                <w:szCs w:val="20"/>
              </w:rPr>
            </w:pPr>
          </w:p>
          <w:p w14:paraId="426C115B" w14:textId="77777777" w:rsidR="00F20F29" w:rsidRPr="0015504F" w:rsidRDefault="00F20F29" w:rsidP="0096635E">
            <w:pPr>
              <w:pStyle w:val="NoSpacing"/>
              <w:tabs>
                <w:tab w:val="left" w:pos="567"/>
                <w:tab w:val="left" w:pos="1134"/>
              </w:tabs>
              <w:ind w:left="567" w:hanging="567"/>
              <w:jc w:val="both"/>
              <w:rPr>
                <w:rFonts w:ascii="Times New Roman" w:hAnsi="Times New Roman" w:cs="Times New Roman"/>
                <w:sz w:val="20"/>
                <w:szCs w:val="20"/>
              </w:rPr>
            </w:pPr>
            <w:r w:rsidRPr="0015504F">
              <w:rPr>
                <w:rFonts w:ascii="Times New Roman" w:hAnsi="Times New Roman" w:cs="Times New Roman"/>
                <w:sz w:val="20"/>
                <w:szCs w:val="20"/>
              </w:rPr>
              <w:t>1.6.3</w:t>
            </w:r>
            <w:r w:rsidRPr="0015504F">
              <w:rPr>
                <w:rFonts w:ascii="Times New Roman" w:hAnsi="Times New Roman" w:cs="Times New Roman"/>
                <w:sz w:val="20"/>
                <w:szCs w:val="20"/>
              </w:rPr>
              <w:tab/>
              <w:t>The Sub-Branch will comply with the approval requirements of the City of Stirling’s “</w:t>
            </w:r>
            <w:r w:rsidRPr="0015504F">
              <w:rPr>
                <w:rFonts w:ascii="Times New Roman" w:hAnsi="Times New Roman" w:cs="Times New Roman"/>
                <w:i/>
                <w:iCs/>
                <w:sz w:val="20"/>
                <w:szCs w:val="20"/>
              </w:rPr>
              <w:t>Commemorative Memorials and Plaque Policy</w:t>
            </w:r>
            <w:r w:rsidRPr="0015504F">
              <w:rPr>
                <w:rFonts w:ascii="Times New Roman" w:hAnsi="Times New Roman" w:cs="Times New Roman"/>
                <w:sz w:val="20"/>
                <w:szCs w:val="20"/>
              </w:rPr>
              <w:t xml:space="preserve">”. </w:t>
            </w:r>
          </w:p>
          <w:p w14:paraId="46E2A7CD" w14:textId="77777777" w:rsidR="00F20F29" w:rsidRPr="0015504F" w:rsidRDefault="00F20F29" w:rsidP="0096635E">
            <w:pPr>
              <w:pStyle w:val="NoSpacing"/>
              <w:tabs>
                <w:tab w:val="left" w:pos="567"/>
                <w:tab w:val="left" w:pos="1134"/>
              </w:tabs>
              <w:jc w:val="both"/>
              <w:rPr>
                <w:rFonts w:ascii="Times New Roman" w:hAnsi="Times New Roman" w:cs="Times New Roman"/>
                <w:sz w:val="20"/>
                <w:szCs w:val="20"/>
              </w:rPr>
            </w:pPr>
            <w:r w:rsidRPr="0015504F">
              <w:rPr>
                <w:rFonts w:ascii="Times New Roman" w:hAnsi="Times New Roman" w:cs="Times New Roman"/>
                <w:sz w:val="20"/>
                <w:szCs w:val="20"/>
              </w:rPr>
              <w:t xml:space="preserve"> </w:t>
            </w:r>
          </w:p>
          <w:p w14:paraId="004C31DA" w14:textId="77777777" w:rsidR="00F20F29" w:rsidRDefault="00F20F29" w:rsidP="0096635E">
            <w:pPr>
              <w:pStyle w:val="NoSpacing"/>
              <w:tabs>
                <w:tab w:val="left" w:pos="567"/>
                <w:tab w:val="left" w:pos="1134"/>
              </w:tabs>
              <w:spacing w:after="120"/>
              <w:ind w:left="567" w:hanging="567"/>
              <w:jc w:val="both"/>
              <w:rPr>
                <w:rFonts w:ascii="Times New Roman" w:hAnsi="Times New Roman" w:cs="Times New Roman"/>
                <w:sz w:val="20"/>
                <w:szCs w:val="20"/>
              </w:rPr>
            </w:pPr>
            <w:r w:rsidRPr="0015504F">
              <w:rPr>
                <w:rFonts w:ascii="Times New Roman" w:hAnsi="Times New Roman" w:cs="Times New Roman"/>
                <w:sz w:val="20"/>
                <w:szCs w:val="20"/>
              </w:rPr>
              <w:t>1.6.4</w:t>
            </w:r>
            <w:r w:rsidRPr="0015504F">
              <w:rPr>
                <w:rFonts w:ascii="Times New Roman" w:hAnsi="Times New Roman" w:cs="Times New Roman"/>
                <w:sz w:val="20"/>
                <w:szCs w:val="20"/>
              </w:rPr>
              <w:tab/>
              <w:t xml:space="preserve">All Policy and Procedures for The Charles Riley Memorial Precinct and matters dealing with the administration of Plaques, rests with the </w:t>
            </w:r>
            <w:r w:rsidRPr="00E939A3">
              <w:rPr>
                <w:rFonts w:ascii="Times New Roman" w:hAnsi="Times New Roman" w:cs="Times New Roman"/>
                <w:sz w:val="20"/>
                <w:szCs w:val="20"/>
              </w:rPr>
              <w:t xml:space="preserve">Executive Officers </w:t>
            </w:r>
            <w:r w:rsidRPr="0015504F">
              <w:rPr>
                <w:rFonts w:ascii="Times New Roman" w:hAnsi="Times New Roman" w:cs="Times New Roman"/>
                <w:sz w:val="20"/>
                <w:szCs w:val="20"/>
              </w:rPr>
              <w:t>of the North Beach RSL Sub-Branch through a designated Memorial Warden, a member of the Sub-Branch appointed by the Executive Committe</w:t>
            </w:r>
            <w:r>
              <w:rPr>
                <w:rFonts w:ascii="Times New Roman" w:hAnsi="Times New Roman" w:cs="Times New Roman"/>
                <w:sz w:val="20"/>
                <w:szCs w:val="20"/>
              </w:rPr>
              <w:t>e.</w:t>
            </w:r>
          </w:p>
          <w:p w14:paraId="06212B86" w14:textId="77777777" w:rsidR="00F20F29" w:rsidRPr="0015504F" w:rsidRDefault="00F20F29" w:rsidP="007F7CFD">
            <w:pPr>
              <w:pStyle w:val="NoSpacing"/>
              <w:numPr>
                <w:ilvl w:val="0"/>
                <w:numId w:val="31"/>
              </w:numPr>
              <w:spacing w:after="120"/>
              <w:ind w:left="567" w:hanging="567"/>
              <w:jc w:val="both"/>
              <w:rPr>
                <w:rFonts w:ascii="Times New Roman" w:hAnsi="Times New Roman" w:cs="Times New Roman"/>
                <w:sz w:val="20"/>
                <w:szCs w:val="20"/>
              </w:rPr>
            </w:pPr>
            <w:r>
              <w:rPr>
                <w:rFonts w:ascii="Times New Roman" w:hAnsi="Times New Roman" w:cs="Times New Roman"/>
                <w:sz w:val="20"/>
                <w:szCs w:val="20"/>
              </w:rPr>
              <w:t>E</w:t>
            </w:r>
            <w:r w:rsidRPr="0015504F">
              <w:rPr>
                <w:rFonts w:ascii="Times New Roman" w:hAnsi="Times New Roman" w:cs="Times New Roman"/>
                <w:sz w:val="20"/>
                <w:szCs w:val="20"/>
              </w:rPr>
              <w:t xml:space="preserve">ligibility, Design of Plaques, and Application details are contained in the </w:t>
            </w:r>
            <w:r w:rsidRPr="0015504F">
              <w:rPr>
                <w:rFonts w:ascii="Times New Roman" w:eastAsia="Times New Roman" w:hAnsi="Times New Roman" w:cs="Times New Roman"/>
                <w:b/>
                <w:sz w:val="20"/>
                <w:szCs w:val="20"/>
                <w:lang w:val="en-US" w:bidi="en-US"/>
              </w:rPr>
              <w:t>Annexure to the By-Laws</w:t>
            </w:r>
          </w:p>
          <w:p w14:paraId="418F776B" w14:textId="77777777" w:rsidR="00F20F29" w:rsidRPr="0015504F" w:rsidRDefault="00F20F29" w:rsidP="0096635E">
            <w:pPr>
              <w:spacing w:after="60"/>
              <w:rPr>
                <w:rFonts w:ascii="Times New Roman" w:hAnsi="Times New Roman" w:cs="Times New Roman"/>
                <w:b/>
                <w:bCs/>
                <w:sz w:val="20"/>
                <w:szCs w:val="20"/>
              </w:rPr>
            </w:pPr>
          </w:p>
          <w:p w14:paraId="37E50D83" w14:textId="77777777" w:rsidR="00F20F29" w:rsidRPr="0041519C" w:rsidRDefault="00F20F29" w:rsidP="0041519C">
            <w:pPr>
              <w:rPr>
                <w:b/>
                <w:bCs/>
              </w:rPr>
            </w:pPr>
            <w:bookmarkStart w:id="18" w:name="_Toc81466411"/>
            <w:r w:rsidRPr="0041519C">
              <w:rPr>
                <w:b/>
                <w:bCs/>
              </w:rPr>
              <w:t>2.6</w:t>
            </w:r>
            <w:r w:rsidRPr="0041519C">
              <w:rPr>
                <w:b/>
                <w:bCs/>
              </w:rPr>
              <w:tab/>
              <w:t>Warden</w:t>
            </w:r>
            <w:bookmarkEnd w:id="18"/>
          </w:p>
          <w:p w14:paraId="694432C7" w14:textId="77777777" w:rsidR="00F20F29" w:rsidRPr="0015504F" w:rsidRDefault="00F20F29" w:rsidP="0096635E">
            <w:pPr>
              <w:pStyle w:val="NoSpacing"/>
              <w:jc w:val="both"/>
              <w:rPr>
                <w:rFonts w:ascii="Times New Roman" w:hAnsi="Times New Roman" w:cs="Times New Roman"/>
                <w:sz w:val="20"/>
                <w:szCs w:val="20"/>
              </w:rPr>
            </w:pPr>
          </w:p>
          <w:p w14:paraId="785CF47A" w14:textId="77777777" w:rsidR="00F20F29" w:rsidRPr="0015504F" w:rsidRDefault="00F20F29" w:rsidP="0096635E">
            <w:pPr>
              <w:pStyle w:val="NoSpacing"/>
              <w:tabs>
                <w:tab w:val="left" w:pos="567"/>
              </w:tabs>
              <w:jc w:val="both"/>
              <w:rPr>
                <w:rFonts w:ascii="Times New Roman" w:hAnsi="Times New Roman" w:cs="Times New Roman"/>
                <w:sz w:val="20"/>
                <w:szCs w:val="20"/>
              </w:rPr>
            </w:pPr>
            <w:r w:rsidRPr="0015504F">
              <w:rPr>
                <w:rFonts w:ascii="Times New Roman" w:hAnsi="Times New Roman" w:cs="Times New Roman"/>
                <w:sz w:val="20"/>
                <w:szCs w:val="20"/>
              </w:rPr>
              <w:t>The Sub-Branch may in accordance with RSLWA By-Laws elect no more than two Wardens.  The Executive Committee may appoint additional Wardens to undertake specific defined responsibilities, including a Memorial Warden to, among other things:</w:t>
            </w:r>
          </w:p>
          <w:p w14:paraId="211BD3A6" w14:textId="77777777" w:rsidR="00F20F29" w:rsidRPr="0015504F" w:rsidRDefault="00F20F29" w:rsidP="0096635E">
            <w:pPr>
              <w:pStyle w:val="NoSpacing"/>
              <w:tabs>
                <w:tab w:val="left" w:pos="567"/>
              </w:tabs>
              <w:jc w:val="both"/>
              <w:rPr>
                <w:rFonts w:ascii="Times New Roman" w:hAnsi="Times New Roman" w:cs="Times New Roman"/>
                <w:sz w:val="20"/>
                <w:szCs w:val="20"/>
                <w:u w:val="single"/>
              </w:rPr>
            </w:pPr>
          </w:p>
          <w:p w14:paraId="43934D5D" w14:textId="77777777" w:rsidR="00F20F29" w:rsidRDefault="00F20F29" w:rsidP="007F7CFD">
            <w:pPr>
              <w:pStyle w:val="NoSpacing"/>
              <w:numPr>
                <w:ilvl w:val="0"/>
                <w:numId w:val="30"/>
              </w:numPr>
              <w:spacing w:after="120"/>
              <w:ind w:left="567" w:hanging="567"/>
              <w:jc w:val="both"/>
              <w:rPr>
                <w:rFonts w:ascii="Times New Roman" w:hAnsi="Times New Roman" w:cs="Times New Roman"/>
                <w:sz w:val="20"/>
                <w:szCs w:val="20"/>
              </w:rPr>
            </w:pPr>
            <w:r w:rsidRPr="00AB00F0">
              <w:rPr>
                <w:rFonts w:ascii="Times New Roman" w:hAnsi="Times New Roman" w:cs="Times New Roman"/>
                <w:sz w:val="20"/>
                <w:szCs w:val="20"/>
              </w:rPr>
              <w:t>Ensure that the area around the Memorial Precinct is kept to an acceptable standard.</w:t>
            </w:r>
          </w:p>
          <w:p w14:paraId="050BBC42" w14:textId="77777777" w:rsidR="00F20F29" w:rsidRDefault="00F20F29" w:rsidP="007F7CFD">
            <w:pPr>
              <w:pStyle w:val="NoSpacing"/>
              <w:numPr>
                <w:ilvl w:val="0"/>
                <w:numId w:val="30"/>
              </w:numPr>
              <w:spacing w:after="120"/>
              <w:ind w:left="567" w:hanging="567"/>
              <w:jc w:val="both"/>
              <w:rPr>
                <w:rFonts w:ascii="Times New Roman" w:hAnsi="Times New Roman" w:cs="Times New Roman"/>
                <w:sz w:val="20"/>
                <w:szCs w:val="20"/>
              </w:rPr>
            </w:pPr>
            <w:r w:rsidRPr="00AB00F0">
              <w:rPr>
                <w:rFonts w:ascii="Times New Roman" w:hAnsi="Times New Roman" w:cs="Times New Roman"/>
                <w:sz w:val="20"/>
                <w:szCs w:val="20"/>
              </w:rPr>
              <w:t xml:space="preserve">Arrange for flags to be flown at appropriate times. </w:t>
            </w:r>
          </w:p>
          <w:p w14:paraId="2E41F0CA" w14:textId="77777777" w:rsidR="00F20F29" w:rsidRDefault="00F20F29" w:rsidP="007F7CFD">
            <w:pPr>
              <w:pStyle w:val="NoSpacing"/>
              <w:numPr>
                <w:ilvl w:val="0"/>
                <w:numId w:val="30"/>
              </w:numPr>
              <w:spacing w:after="120"/>
              <w:ind w:left="567" w:hanging="567"/>
              <w:jc w:val="both"/>
              <w:rPr>
                <w:rFonts w:ascii="Times New Roman" w:hAnsi="Times New Roman" w:cs="Times New Roman"/>
                <w:sz w:val="20"/>
                <w:szCs w:val="20"/>
              </w:rPr>
            </w:pPr>
            <w:r w:rsidRPr="00AB00F0">
              <w:rPr>
                <w:rFonts w:ascii="Times New Roman" w:hAnsi="Times New Roman" w:cs="Times New Roman"/>
                <w:sz w:val="20"/>
                <w:szCs w:val="20"/>
              </w:rPr>
              <w:t>Liaise with Events Coordinators for commemorative events as required.</w:t>
            </w:r>
          </w:p>
          <w:p w14:paraId="32BF53CB" w14:textId="77777777" w:rsidR="00F20F29" w:rsidRDefault="00F20F29" w:rsidP="007F7CFD">
            <w:pPr>
              <w:pStyle w:val="NoSpacing"/>
              <w:numPr>
                <w:ilvl w:val="0"/>
                <w:numId w:val="30"/>
              </w:numPr>
              <w:spacing w:after="120"/>
              <w:ind w:left="567" w:hanging="567"/>
              <w:jc w:val="both"/>
              <w:rPr>
                <w:rFonts w:ascii="Times New Roman" w:hAnsi="Times New Roman" w:cs="Times New Roman"/>
                <w:sz w:val="20"/>
                <w:szCs w:val="20"/>
              </w:rPr>
            </w:pPr>
            <w:r w:rsidRPr="00AB00F0">
              <w:rPr>
                <w:rFonts w:ascii="Times New Roman" w:hAnsi="Times New Roman" w:cs="Times New Roman"/>
                <w:sz w:val="20"/>
                <w:szCs w:val="20"/>
              </w:rPr>
              <w:t>Contact family of deceased members to advise of Memorial Plaques procedure in a timely manner</w:t>
            </w:r>
          </w:p>
          <w:p w14:paraId="70FE677D" w14:textId="77777777" w:rsidR="00F20F29" w:rsidRDefault="00F20F29" w:rsidP="007F7CFD">
            <w:pPr>
              <w:pStyle w:val="NoSpacing"/>
              <w:numPr>
                <w:ilvl w:val="0"/>
                <w:numId w:val="30"/>
              </w:numPr>
              <w:spacing w:after="120"/>
              <w:ind w:left="567" w:hanging="567"/>
              <w:jc w:val="both"/>
              <w:rPr>
                <w:rFonts w:ascii="Times New Roman" w:hAnsi="Times New Roman" w:cs="Times New Roman"/>
                <w:sz w:val="20"/>
                <w:szCs w:val="20"/>
              </w:rPr>
            </w:pPr>
            <w:r w:rsidRPr="00AB00F0">
              <w:rPr>
                <w:rFonts w:ascii="Times New Roman" w:hAnsi="Times New Roman" w:cs="Times New Roman"/>
                <w:sz w:val="20"/>
                <w:szCs w:val="20"/>
              </w:rPr>
              <w:t>Keep records of all applications for the sponsorship of Plaques.</w:t>
            </w:r>
          </w:p>
          <w:p w14:paraId="6AD510F5" w14:textId="77777777" w:rsidR="00F20F29" w:rsidRDefault="00F20F29" w:rsidP="007F7CFD">
            <w:pPr>
              <w:pStyle w:val="NoSpacing"/>
              <w:numPr>
                <w:ilvl w:val="0"/>
                <w:numId w:val="30"/>
              </w:numPr>
              <w:spacing w:after="120"/>
              <w:ind w:left="567" w:hanging="567"/>
              <w:jc w:val="both"/>
              <w:rPr>
                <w:rFonts w:ascii="Times New Roman" w:hAnsi="Times New Roman" w:cs="Times New Roman"/>
                <w:sz w:val="20"/>
                <w:szCs w:val="20"/>
              </w:rPr>
            </w:pPr>
            <w:r w:rsidRPr="00AB00F0">
              <w:rPr>
                <w:rFonts w:ascii="Times New Roman" w:hAnsi="Times New Roman" w:cs="Times New Roman"/>
                <w:sz w:val="20"/>
                <w:szCs w:val="20"/>
              </w:rPr>
              <w:t>Ensure that applications are valid and meet the requirements for eligibility.</w:t>
            </w:r>
          </w:p>
          <w:p w14:paraId="0AF86C3C" w14:textId="77777777" w:rsidR="00F20F29" w:rsidRDefault="00F20F29" w:rsidP="007F7CFD">
            <w:pPr>
              <w:pStyle w:val="NoSpacing"/>
              <w:numPr>
                <w:ilvl w:val="0"/>
                <w:numId w:val="30"/>
              </w:numPr>
              <w:spacing w:after="120"/>
              <w:ind w:left="567" w:hanging="567"/>
              <w:jc w:val="both"/>
              <w:rPr>
                <w:rFonts w:ascii="Times New Roman" w:hAnsi="Times New Roman" w:cs="Times New Roman"/>
                <w:sz w:val="20"/>
                <w:szCs w:val="20"/>
              </w:rPr>
            </w:pPr>
            <w:r w:rsidRPr="00AB00F0">
              <w:rPr>
                <w:rFonts w:ascii="Times New Roman" w:hAnsi="Times New Roman" w:cs="Times New Roman"/>
                <w:sz w:val="20"/>
                <w:szCs w:val="20"/>
              </w:rPr>
              <w:t>Liaise with the Plaque applicant and the Plaque Manufacturer to ensure that details are correct.</w:t>
            </w:r>
          </w:p>
          <w:p w14:paraId="775CFC8E" w14:textId="77777777" w:rsidR="00F20F29" w:rsidRDefault="00F20F29" w:rsidP="007F7CFD">
            <w:pPr>
              <w:pStyle w:val="NoSpacing"/>
              <w:numPr>
                <w:ilvl w:val="0"/>
                <w:numId w:val="30"/>
              </w:numPr>
              <w:spacing w:after="120"/>
              <w:ind w:left="567" w:hanging="567"/>
              <w:jc w:val="both"/>
              <w:rPr>
                <w:rFonts w:ascii="Times New Roman" w:hAnsi="Times New Roman" w:cs="Times New Roman"/>
                <w:sz w:val="20"/>
                <w:szCs w:val="20"/>
              </w:rPr>
            </w:pPr>
            <w:r w:rsidRPr="00AB00F0">
              <w:rPr>
                <w:rFonts w:ascii="Times New Roman" w:hAnsi="Times New Roman" w:cs="Times New Roman"/>
                <w:sz w:val="20"/>
                <w:szCs w:val="20"/>
              </w:rPr>
              <w:t>Obtain permission from Office of War Graves for permission to use Australian Military Forces badge on the Plaque</w:t>
            </w:r>
          </w:p>
          <w:p w14:paraId="4551CDB8" w14:textId="77777777" w:rsidR="00F20F29" w:rsidRDefault="00F20F29" w:rsidP="007F7CFD">
            <w:pPr>
              <w:pStyle w:val="NoSpacing"/>
              <w:numPr>
                <w:ilvl w:val="0"/>
                <w:numId w:val="30"/>
              </w:numPr>
              <w:spacing w:after="120"/>
              <w:ind w:left="567" w:hanging="567"/>
              <w:jc w:val="both"/>
              <w:rPr>
                <w:rFonts w:ascii="Times New Roman" w:hAnsi="Times New Roman" w:cs="Times New Roman"/>
                <w:sz w:val="20"/>
                <w:szCs w:val="20"/>
              </w:rPr>
            </w:pPr>
            <w:r w:rsidRPr="00AB00F0">
              <w:rPr>
                <w:rFonts w:ascii="Times New Roman" w:hAnsi="Times New Roman" w:cs="Times New Roman"/>
                <w:sz w:val="20"/>
                <w:szCs w:val="20"/>
              </w:rPr>
              <w:t>Arrange the placement and fixing of Plaques.</w:t>
            </w:r>
          </w:p>
          <w:p w14:paraId="6E4DE8AD" w14:textId="77777777" w:rsidR="00F20F29" w:rsidRPr="0015504F" w:rsidRDefault="00F20F29" w:rsidP="007F7CFD">
            <w:pPr>
              <w:pStyle w:val="NoSpacing"/>
              <w:numPr>
                <w:ilvl w:val="0"/>
                <w:numId w:val="30"/>
              </w:numPr>
              <w:spacing w:after="120"/>
              <w:ind w:left="567" w:hanging="567"/>
              <w:jc w:val="both"/>
              <w:rPr>
                <w:rFonts w:ascii="Times New Roman" w:hAnsi="Times New Roman" w:cs="Times New Roman"/>
                <w:sz w:val="20"/>
                <w:szCs w:val="20"/>
              </w:rPr>
            </w:pPr>
            <w:r w:rsidRPr="0015504F">
              <w:rPr>
                <w:rFonts w:ascii="Times New Roman" w:hAnsi="Times New Roman" w:cs="Times New Roman"/>
                <w:sz w:val="20"/>
                <w:szCs w:val="20"/>
              </w:rPr>
              <w:t>Keep a database of the location of all Plaques.</w:t>
            </w:r>
          </w:p>
        </w:tc>
      </w:tr>
    </w:tbl>
    <w:p w14:paraId="7721A20D" w14:textId="77777777" w:rsidR="00F20F29" w:rsidRDefault="00F20F29" w:rsidP="00F20F29">
      <w:pPr>
        <w:rPr>
          <w:rFonts w:ascii="Times New Roman" w:hAnsi="Times New Roman" w:cs="Times New Roman"/>
          <w:sz w:val="24"/>
          <w:szCs w:val="24"/>
        </w:rPr>
      </w:pPr>
      <w:r>
        <w:rPr>
          <w:rFonts w:ascii="Times New Roman" w:hAnsi="Times New Roman" w:cs="Times New Roman"/>
          <w:sz w:val="24"/>
          <w:szCs w:val="24"/>
        </w:rPr>
        <w:br w:type="page"/>
      </w:r>
    </w:p>
    <w:p w14:paraId="6052B7DE" w14:textId="77777777" w:rsidR="00F20F29" w:rsidRDefault="00F20F29" w:rsidP="00F20F29">
      <w:pPr>
        <w:spacing w:after="60" w:line="240" w:lineRule="auto"/>
        <w:rPr>
          <w:rFonts w:ascii="Times New Roman" w:hAnsi="Times New Roman" w:cs="Times New Roman"/>
          <w:b/>
          <w:bCs/>
          <w:sz w:val="24"/>
          <w:szCs w:val="24"/>
        </w:rPr>
      </w:pPr>
    </w:p>
    <w:p w14:paraId="6064B642" w14:textId="77777777" w:rsidR="00F20F29" w:rsidRPr="00661AFE" w:rsidRDefault="00F20F29" w:rsidP="00F20F29">
      <w:pPr>
        <w:spacing w:after="60" w:line="240" w:lineRule="auto"/>
        <w:rPr>
          <w:rFonts w:ascii="Times New Roman" w:hAnsi="Times New Roman" w:cs="Times New Roman"/>
          <w:b/>
          <w:bCs/>
          <w:sz w:val="24"/>
          <w:szCs w:val="24"/>
        </w:rPr>
      </w:pPr>
      <w:r w:rsidRPr="00661AFE">
        <w:rPr>
          <w:rFonts w:ascii="Times New Roman" w:hAnsi="Times New Roman" w:cs="Times New Roman"/>
          <w:b/>
          <w:bCs/>
          <w:sz w:val="24"/>
          <w:szCs w:val="24"/>
        </w:rPr>
        <w:t>PLAQUES</w:t>
      </w:r>
    </w:p>
    <w:p w14:paraId="12B0F06D" w14:textId="77777777" w:rsidR="00F20F29" w:rsidRPr="00661AFE" w:rsidRDefault="00F20F29" w:rsidP="00F20F29">
      <w:pPr>
        <w:pStyle w:val="BodyText"/>
        <w:widowControl/>
        <w:autoSpaceDE/>
        <w:autoSpaceDN/>
        <w:spacing w:before="0" w:after="60"/>
        <w:ind w:left="0" w:firstLine="0"/>
        <w:jc w:val="both"/>
        <w:rPr>
          <w:b/>
          <w:bCs/>
          <w:sz w:val="24"/>
          <w:szCs w:val="24"/>
        </w:rPr>
      </w:pPr>
      <w:r w:rsidRPr="00661AFE">
        <w:rPr>
          <w:b/>
          <w:bCs/>
          <w:sz w:val="24"/>
          <w:szCs w:val="24"/>
        </w:rPr>
        <w:t>Eligibility for Plaques</w:t>
      </w:r>
    </w:p>
    <w:p w14:paraId="29042F09" w14:textId="77777777" w:rsidR="00F20F29" w:rsidRPr="00E55636" w:rsidRDefault="00F20F29" w:rsidP="007F7CFD">
      <w:pPr>
        <w:pStyle w:val="BodyText"/>
        <w:numPr>
          <w:ilvl w:val="0"/>
          <w:numId w:val="6"/>
        </w:numPr>
        <w:spacing w:before="0" w:after="60"/>
        <w:ind w:left="567" w:hanging="567"/>
        <w:jc w:val="both"/>
        <w:rPr>
          <w:dstrike/>
          <w:sz w:val="24"/>
          <w:szCs w:val="24"/>
        </w:rPr>
      </w:pPr>
      <w:r w:rsidRPr="00661AFE">
        <w:rPr>
          <w:sz w:val="24"/>
          <w:szCs w:val="24"/>
        </w:rPr>
        <w:t>Deceased members of the North Beach RSL Sub-Branch, irrespective of their place of abode when deceased.</w:t>
      </w:r>
    </w:p>
    <w:p w14:paraId="208D30E8" w14:textId="77777777" w:rsidR="00F20F29" w:rsidRPr="00B73B93" w:rsidRDefault="00F20F29" w:rsidP="007F7CFD">
      <w:pPr>
        <w:pStyle w:val="BodyText"/>
        <w:numPr>
          <w:ilvl w:val="0"/>
          <w:numId w:val="6"/>
        </w:numPr>
        <w:spacing w:before="0" w:after="60"/>
        <w:ind w:left="567" w:hanging="567"/>
        <w:jc w:val="both"/>
        <w:rPr>
          <w:sz w:val="24"/>
          <w:szCs w:val="24"/>
        </w:rPr>
      </w:pPr>
      <w:r w:rsidRPr="00661AFE">
        <w:rPr>
          <w:sz w:val="24"/>
          <w:szCs w:val="24"/>
        </w:rPr>
        <w:t>Local ex Service Personnel</w:t>
      </w:r>
      <w:r>
        <w:rPr>
          <w:sz w:val="24"/>
          <w:szCs w:val="24"/>
        </w:rPr>
        <w:t xml:space="preserve"> generally in the North Beach RSL Sub-Branch Catchment Area</w:t>
      </w:r>
      <w:r w:rsidRPr="00521825">
        <w:rPr>
          <w:sz w:val="24"/>
          <w:szCs w:val="24"/>
        </w:rPr>
        <w:t xml:space="preserve"> bounded by Hepburn Avenue, Karrinyup Road and Wanneroo Road</w:t>
      </w:r>
      <w:r>
        <w:rPr>
          <w:sz w:val="24"/>
          <w:szCs w:val="24"/>
        </w:rPr>
        <w:t xml:space="preserve"> and/or</w:t>
      </w:r>
      <w:r w:rsidRPr="00661AFE">
        <w:rPr>
          <w:sz w:val="24"/>
          <w:szCs w:val="24"/>
        </w:rPr>
        <w:t xml:space="preserve"> </w:t>
      </w:r>
      <w:r w:rsidRPr="00B73B93">
        <w:rPr>
          <w:sz w:val="24"/>
          <w:szCs w:val="24"/>
        </w:rPr>
        <w:t>as agreed to by the Memorial Warden and The Executive Officers of the Sub-Branch</w:t>
      </w:r>
    </w:p>
    <w:p w14:paraId="6399F671" w14:textId="77777777" w:rsidR="00F20F29" w:rsidRPr="00E55636" w:rsidRDefault="00F20F29" w:rsidP="00F20F29">
      <w:pPr>
        <w:spacing w:after="60" w:line="240" w:lineRule="auto"/>
        <w:contextualSpacing/>
        <w:jc w:val="both"/>
        <w:rPr>
          <w:rFonts w:ascii="Times New Roman" w:hAnsi="Times New Roman" w:cs="Times New Roman"/>
          <w:sz w:val="24"/>
          <w:szCs w:val="24"/>
        </w:rPr>
      </w:pPr>
      <w:r w:rsidRPr="00B73B93">
        <w:rPr>
          <w:rFonts w:ascii="Times New Roman" w:hAnsi="Times New Roman" w:cs="Times New Roman"/>
          <w:sz w:val="24"/>
          <w:szCs w:val="24"/>
        </w:rPr>
        <w:t>The Placement and Dedication of the Plaque to be arranged on the 11</w:t>
      </w:r>
      <w:r w:rsidRPr="00B73B93">
        <w:rPr>
          <w:rFonts w:ascii="Times New Roman" w:hAnsi="Times New Roman" w:cs="Times New Roman"/>
          <w:sz w:val="24"/>
          <w:szCs w:val="24"/>
          <w:vertAlign w:val="superscript"/>
        </w:rPr>
        <w:t>th of</w:t>
      </w:r>
      <w:r w:rsidRPr="00B73B93">
        <w:rPr>
          <w:rFonts w:ascii="Times New Roman" w:hAnsi="Times New Roman" w:cs="Times New Roman"/>
          <w:sz w:val="24"/>
          <w:szCs w:val="24"/>
        </w:rPr>
        <w:t xml:space="preserve"> November </w:t>
      </w:r>
      <w:r>
        <w:rPr>
          <w:rFonts w:ascii="Times New Roman" w:hAnsi="Times New Roman" w:cs="Times New Roman"/>
          <w:sz w:val="24"/>
          <w:szCs w:val="24"/>
        </w:rPr>
        <w:t xml:space="preserve">following </w:t>
      </w:r>
      <w:r w:rsidRPr="00B73B93">
        <w:rPr>
          <w:rFonts w:ascii="Times New Roman" w:hAnsi="Times New Roman" w:cs="Times New Roman"/>
          <w:sz w:val="24"/>
          <w:szCs w:val="24"/>
        </w:rPr>
        <w:t>their death</w:t>
      </w:r>
      <w:r>
        <w:rPr>
          <w:rFonts w:ascii="Times New Roman" w:hAnsi="Times New Roman" w:cs="Times New Roman"/>
          <w:sz w:val="24"/>
          <w:szCs w:val="24"/>
        </w:rPr>
        <w:t xml:space="preserve"> </w:t>
      </w:r>
      <w:r w:rsidRPr="00E55636">
        <w:rPr>
          <w:rFonts w:ascii="Times New Roman" w:hAnsi="Times New Roman" w:cs="Times New Roman"/>
          <w:sz w:val="24"/>
          <w:szCs w:val="24"/>
        </w:rPr>
        <w:t>and the receipt of the Plaque from the maker.</w:t>
      </w:r>
    </w:p>
    <w:p w14:paraId="249035CD" w14:textId="77777777" w:rsidR="00F20F29" w:rsidRPr="00661AFE" w:rsidRDefault="00F20F29" w:rsidP="00F20F29">
      <w:pPr>
        <w:pStyle w:val="BodyText"/>
        <w:widowControl/>
        <w:autoSpaceDE/>
        <w:autoSpaceDN/>
        <w:spacing w:before="0" w:after="60"/>
        <w:ind w:left="360" w:firstLine="0"/>
        <w:jc w:val="both"/>
        <w:rPr>
          <w:sz w:val="24"/>
          <w:szCs w:val="24"/>
        </w:rPr>
      </w:pPr>
    </w:p>
    <w:p w14:paraId="4B6CD0C4" w14:textId="77777777" w:rsidR="00F20F29" w:rsidRPr="00661AFE" w:rsidRDefault="00F20F29" w:rsidP="00F20F29">
      <w:pPr>
        <w:pStyle w:val="BodyText"/>
        <w:widowControl/>
        <w:autoSpaceDE/>
        <w:autoSpaceDN/>
        <w:spacing w:before="0" w:after="60"/>
        <w:ind w:left="0" w:firstLine="0"/>
        <w:jc w:val="both"/>
        <w:rPr>
          <w:sz w:val="24"/>
          <w:szCs w:val="24"/>
        </w:rPr>
      </w:pPr>
      <w:r w:rsidRPr="00661AFE">
        <w:rPr>
          <w:b/>
          <w:bCs/>
          <w:sz w:val="24"/>
          <w:szCs w:val="24"/>
        </w:rPr>
        <w:t>Plaque Format</w:t>
      </w:r>
      <w:r w:rsidRPr="00661AFE">
        <w:rPr>
          <w:sz w:val="24"/>
          <w:szCs w:val="24"/>
        </w:rPr>
        <w:t>.</w:t>
      </w:r>
    </w:p>
    <w:p w14:paraId="2891BA22" w14:textId="77777777" w:rsidR="00F20F29" w:rsidRPr="00661AFE" w:rsidRDefault="00F20F29" w:rsidP="00F20F29">
      <w:pPr>
        <w:pStyle w:val="BodyText"/>
        <w:spacing w:before="0" w:after="60"/>
        <w:ind w:left="0" w:firstLine="0"/>
        <w:jc w:val="both"/>
        <w:rPr>
          <w:sz w:val="24"/>
          <w:szCs w:val="24"/>
        </w:rPr>
      </w:pPr>
      <w:r w:rsidRPr="00661AFE">
        <w:rPr>
          <w:sz w:val="24"/>
          <w:szCs w:val="24"/>
        </w:rPr>
        <w:t xml:space="preserve">For continuity, the format for Plaques should be the same, however there are differences for the Unit classification with the three Services.  The Plaque is to be cast in bronze.  The format is to be as the sample below.  The Memorial Warden is to </w:t>
      </w:r>
      <w:r w:rsidRPr="00B73B93">
        <w:rPr>
          <w:sz w:val="24"/>
          <w:szCs w:val="24"/>
        </w:rPr>
        <w:t>manage</w:t>
      </w:r>
      <w:r>
        <w:rPr>
          <w:sz w:val="24"/>
          <w:szCs w:val="24"/>
        </w:rPr>
        <w:t xml:space="preserve"> </w:t>
      </w:r>
      <w:r w:rsidRPr="00661AFE">
        <w:rPr>
          <w:sz w:val="24"/>
          <w:szCs w:val="24"/>
        </w:rPr>
        <w:t>all applications for Plaques and is to guide the Applicants as to the wording and layout of the Plaques</w:t>
      </w:r>
      <w:r>
        <w:rPr>
          <w:sz w:val="24"/>
          <w:szCs w:val="24"/>
        </w:rPr>
        <w:t>.</w:t>
      </w:r>
    </w:p>
    <w:p w14:paraId="799E7667" w14:textId="77777777" w:rsidR="00F20F29" w:rsidRPr="00661AFE" w:rsidRDefault="00F20F29" w:rsidP="00F20F29">
      <w:pPr>
        <w:pStyle w:val="BodyText"/>
        <w:spacing w:before="0" w:after="60"/>
        <w:ind w:left="0" w:firstLine="0"/>
        <w:jc w:val="both"/>
        <w:rPr>
          <w:sz w:val="24"/>
          <w:szCs w:val="24"/>
        </w:rPr>
      </w:pPr>
    </w:p>
    <w:p w14:paraId="4F313545" w14:textId="77777777" w:rsidR="00F20F29" w:rsidRPr="00661AFE" w:rsidRDefault="00F20F29" w:rsidP="00F20F29">
      <w:pPr>
        <w:pStyle w:val="BodyText"/>
        <w:spacing w:before="0" w:after="60"/>
        <w:ind w:left="0" w:firstLine="0"/>
        <w:jc w:val="both"/>
        <w:rPr>
          <w:b/>
          <w:bCs/>
          <w:sz w:val="24"/>
          <w:szCs w:val="24"/>
        </w:rPr>
      </w:pPr>
      <w:r w:rsidRPr="00661AFE">
        <w:rPr>
          <w:b/>
          <w:bCs/>
          <w:sz w:val="24"/>
          <w:szCs w:val="24"/>
        </w:rPr>
        <w:t>Plaque Supplier</w:t>
      </w:r>
    </w:p>
    <w:p w14:paraId="2DD5689E" w14:textId="77777777" w:rsidR="00F20F29" w:rsidRPr="00E55636" w:rsidRDefault="00F20F29" w:rsidP="00F20F29">
      <w:pPr>
        <w:pStyle w:val="BodyText"/>
        <w:spacing w:before="0" w:after="60"/>
        <w:ind w:left="0" w:firstLine="0"/>
        <w:jc w:val="both"/>
        <w:rPr>
          <w:sz w:val="24"/>
          <w:szCs w:val="24"/>
        </w:rPr>
      </w:pPr>
      <w:r>
        <w:rPr>
          <w:sz w:val="24"/>
          <w:szCs w:val="24"/>
        </w:rPr>
        <w:t xml:space="preserve">Bell </w:t>
      </w:r>
      <w:r w:rsidRPr="00661AFE">
        <w:rPr>
          <w:sz w:val="24"/>
          <w:szCs w:val="24"/>
        </w:rPr>
        <w:t xml:space="preserve">Plaques </w:t>
      </w:r>
      <w:r>
        <w:rPr>
          <w:sz w:val="24"/>
          <w:szCs w:val="24"/>
        </w:rPr>
        <w:t xml:space="preserve">Pty Ltd trading as PLAQUES.COM.AU.  Plaques to be made </w:t>
      </w:r>
      <w:r w:rsidRPr="00661AFE">
        <w:rPr>
          <w:sz w:val="24"/>
          <w:szCs w:val="24"/>
        </w:rPr>
        <w:t>by Arrow Bronze Company</w:t>
      </w:r>
      <w:r>
        <w:rPr>
          <w:sz w:val="24"/>
          <w:szCs w:val="24"/>
        </w:rPr>
        <w:t xml:space="preserve"> </w:t>
      </w:r>
      <w:r w:rsidRPr="00E55636">
        <w:rPr>
          <w:sz w:val="24"/>
          <w:szCs w:val="24"/>
        </w:rPr>
        <w:t>or other makers as approved by the Executive Officers of the Sub-Branch.</w:t>
      </w:r>
    </w:p>
    <w:p w14:paraId="6F1B32FD" w14:textId="77777777" w:rsidR="00F20F29" w:rsidRPr="00661AFE" w:rsidRDefault="00F20F29" w:rsidP="00F20F29">
      <w:pPr>
        <w:pStyle w:val="BodyText"/>
        <w:spacing w:before="0" w:after="60"/>
        <w:ind w:left="0" w:firstLine="0"/>
        <w:jc w:val="both"/>
        <w:rPr>
          <w:sz w:val="24"/>
          <w:szCs w:val="24"/>
        </w:rPr>
      </w:pPr>
    </w:p>
    <w:p w14:paraId="017FF998" w14:textId="77777777" w:rsidR="00F20F29" w:rsidRPr="00661AFE" w:rsidRDefault="00F20F29" w:rsidP="00F20F29">
      <w:pPr>
        <w:pStyle w:val="BodyText"/>
        <w:widowControl/>
        <w:autoSpaceDE/>
        <w:autoSpaceDN/>
        <w:spacing w:before="0" w:after="60"/>
        <w:ind w:left="0" w:firstLine="0"/>
        <w:jc w:val="both"/>
        <w:rPr>
          <w:b/>
          <w:bCs/>
          <w:sz w:val="24"/>
          <w:szCs w:val="24"/>
        </w:rPr>
      </w:pPr>
      <w:r w:rsidRPr="00661AFE">
        <w:rPr>
          <w:b/>
          <w:bCs/>
          <w:sz w:val="24"/>
          <w:szCs w:val="24"/>
        </w:rPr>
        <w:t>Plaque Costings</w:t>
      </w:r>
    </w:p>
    <w:p w14:paraId="2596DC11" w14:textId="77777777" w:rsidR="00F20F29" w:rsidRPr="00E55636" w:rsidRDefault="00F20F29" w:rsidP="00F20F29">
      <w:pPr>
        <w:pStyle w:val="BodyText"/>
        <w:spacing w:before="0" w:after="60"/>
        <w:ind w:left="0" w:firstLine="0"/>
        <w:jc w:val="both"/>
        <w:rPr>
          <w:dstrike/>
          <w:sz w:val="24"/>
          <w:szCs w:val="24"/>
        </w:rPr>
      </w:pPr>
      <w:r w:rsidRPr="00E55636">
        <w:rPr>
          <w:sz w:val="24"/>
          <w:szCs w:val="24"/>
        </w:rPr>
        <w:t xml:space="preserve">Cost is to be met at the discretion of Sub-Branch Executive Officers from the Sub-Branch Welfare Account, or by the applicant. </w:t>
      </w:r>
    </w:p>
    <w:p w14:paraId="27853339" w14:textId="77777777" w:rsidR="00F20F29" w:rsidRPr="00661AFE" w:rsidRDefault="00F20F29" w:rsidP="00F20F29">
      <w:pPr>
        <w:pStyle w:val="BodyText"/>
        <w:spacing w:before="0" w:after="60"/>
        <w:ind w:left="0" w:firstLine="0"/>
        <w:jc w:val="both"/>
        <w:rPr>
          <w:sz w:val="24"/>
          <w:szCs w:val="24"/>
        </w:rPr>
      </w:pPr>
    </w:p>
    <w:p w14:paraId="3C0AD5C8" w14:textId="77777777" w:rsidR="00F20F29" w:rsidRPr="00661AFE" w:rsidRDefault="00F20F29" w:rsidP="00F20F29">
      <w:pPr>
        <w:pStyle w:val="BodyText"/>
        <w:spacing w:before="0" w:after="60"/>
        <w:ind w:left="0" w:firstLine="0"/>
        <w:jc w:val="both"/>
        <w:rPr>
          <w:b/>
          <w:bCs/>
          <w:sz w:val="24"/>
          <w:szCs w:val="24"/>
        </w:rPr>
      </w:pPr>
      <w:r w:rsidRPr="00661AFE">
        <w:rPr>
          <w:b/>
          <w:bCs/>
          <w:sz w:val="24"/>
          <w:szCs w:val="24"/>
        </w:rPr>
        <w:t>Plaque Locations on Wall</w:t>
      </w:r>
    </w:p>
    <w:p w14:paraId="06B8211B" w14:textId="77777777" w:rsidR="00F20F29" w:rsidRDefault="00F20F29" w:rsidP="00F20F29">
      <w:pPr>
        <w:pStyle w:val="BodyText"/>
        <w:spacing w:before="0" w:after="60"/>
        <w:ind w:left="0" w:firstLine="0"/>
        <w:jc w:val="both"/>
        <w:rPr>
          <w:sz w:val="24"/>
          <w:szCs w:val="24"/>
        </w:rPr>
      </w:pPr>
      <w:r w:rsidRPr="00661AFE">
        <w:rPr>
          <w:sz w:val="24"/>
          <w:szCs w:val="24"/>
        </w:rPr>
        <w:t xml:space="preserve">The Plaques will be affixed to the limestone blocks as per the guidelines from the supplier.  </w:t>
      </w:r>
      <w:r>
        <w:rPr>
          <w:sz w:val="24"/>
          <w:szCs w:val="24"/>
        </w:rPr>
        <w:t xml:space="preserve">Recording </w:t>
      </w:r>
      <w:r w:rsidRPr="00661AFE">
        <w:rPr>
          <w:sz w:val="24"/>
          <w:szCs w:val="24"/>
        </w:rPr>
        <w:t>the positions of the plaques will be by rows alphabetically from the top and columns numerically starting from the right.  The first plaque being A-1.</w:t>
      </w:r>
    </w:p>
    <w:p w14:paraId="60DAB085" w14:textId="77777777" w:rsidR="00F20F29" w:rsidRPr="00B47A91" w:rsidRDefault="00F20F29" w:rsidP="00F20F29">
      <w:pPr>
        <w:pStyle w:val="BodyText"/>
        <w:spacing w:before="0" w:after="60"/>
        <w:jc w:val="center"/>
        <w:rPr>
          <w:sz w:val="24"/>
          <w:szCs w:val="24"/>
        </w:rPr>
      </w:pPr>
    </w:p>
    <w:p w14:paraId="40B2C27F" w14:textId="77777777" w:rsidR="00F20F29" w:rsidRPr="00B47A91" w:rsidRDefault="00F20F29" w:rsidP="00F20F29">
      <w:pPr>
        <w:pStyle w:val="BodyText"/>
        <w:spacing w:before="0" w:after="60"/>
        <w:jc w:val="center"/>
        <w:rPr>
          <w:b/>
          <w:bCs/>
          <w:sz w:val="24"/>
          <w:szCs w:val="24"/>
        </w:rPr>
      </w:pPr>
      <w:r w:rsidRPr="00B47A91">
        <w:rPr>
          <w:b/>
          <w:bCs/>
          <w:sz w:val="24"/>
          <w:szCs w:val="24"/>
        </w:rPr>
        <w:t>Example of Plaque</w:t>
      </w:r>
    </w:p>
    <w:p w14:paraId="24DC565C" w14:textId="77777777" w:rsidR="00F20F29" w:rsidRPr="00B47A91" w:rsidRDefault="00F20F29" w:rsidP="00F20F29">
      <w:pPr>
        <w:spacing w:after="60" w:line="240" w:lineRule="auto"/>
        <w:jc w:val="both"/>
        <w:rPr>
          <w:rFonts w:ascii="Times New Roman" w:hAnsi="Times New Roman" w:cs="Times New Roman"/>
          <w:b/>
          <w:sz w:val="24"/>
          <w:szCs w:val="24"/>
        </w:rPr>
      </w:pPr>
      <w:r w:rsidRPr="00B47A91">
        <w:rPr>
          <w:rFonts w:ascii="Times New Roman" w:hAnsi="Times New Roman" w:cs="Times New Roman"/>
          <w:sz w:val="24"/>
          <w:szCs w:val="24"/>
        </w:rPr>
        <w:t>The Plaque measure 160mm x 100mm and there are places for 290 Plaques on the Memorial Wall.</w:t>
      </w:r>
      <w:r w:rsidRPr="00B47A91">
        <w:rPr>
          <w:rFonts w:ascii="Times New Roman" w:hAnsi="Times New Roman" w:cs="Times New Roman"/>
          <w:b/>
          <w:sz w:val="24"/>
          <w:szCs w:val="24"/>
        </w:rPr>
        <w:t xml:space="preserve"> </w:t>
      </w:r>
    </w:p>
    <w:p w14:paraId="33E9C131" w14:textId="77777777" w:rsidR="00F20F29" w:rsidRDefault="00F20F29" w:rsidP="00F20F29">
      <w:pPr>
        <w:spacing w:after="60" w:line="240" w:lineRule="auto"/>
        <w:jc w:val="center"/>
        <w:rPr>
          <w:noProof/>
        </w:rPr>
      </w:pPr>
    </w:p>
    <w:p w14:paraId="29A5505D" w14:textId="77777777" w:rsidR="00F20F29" w:rsidRDefault="00F20F29" w:rsidP="00F20F29">
      <w:pPr>
        <w:jc w:val="center"/>
      </w:pPr>
      <w:r w:rsidRPr="00524EAA">
        <w:rPr>
          <w:noProof/>
          <w:lang w:eastAsia="en-AU"/>
        </w:rPr>
        <w:drawing>
          <wp:inline distT="0" distB="0" distL="0" distR="0" wp14:anchorId="261DDCD0" wp14:editId="62ACDF31">
            <wp:extent cx="3038400" cy="1713600"/>
            <wp:effectExtent l="0" t="0" r="0" b="1270"/>
            <wp:docPr id="1251205212" name="Picture 125120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38400" cy="1713600"/>
                    </a:xfrm>
                    <a:prstGeom prst="rect">
                      <a:avLst/>
                    </a:prstGeom>
                    <a:noFill/>
                    <a:ln>
                      <a:noFill/>
                    </a:ln>
                  </pic:spPr>
                </pic:pic>
              </a:graphicData>
            </a:graphic>
          </wp:inline>
        </w:drawing>
      </w:r>
    </w:p>
    <w:p w14:paraId="4608D847" w14:textId="77777777" w:rsidR="00F20F29" w:rsidRDefault="00F20F29" w:rsidP="00F20F2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6503"/>
        <w:gridCol w:w="1770"/>
      </w:tblGrid>
      <w:tr w:rsidR="00F20F29" w14:paraId="69CE35AE" w14:textId="77777777" w:rsidTr="0096635E">
        <w:tc>
          <w:tcPr>
            <w:tcW w:w="1791" w:type="dxa"/>
          </w:tcPr>
          <w:p w14:paraId="5C5DE320" w14:textId="0975EFAB" w:rsidR="00F20F29" w:rsidRPr="00FD2E17" w:rsidRDefault="00BE26B0" w:rsidP="0096635E">
            <w:pPr>
              <w:pStyle w:val="BodyText"/>
              <w:rPr>
                <w:color w:val="3366FF"/>
                <w:sz w:val="20"/>
              </w:rPr>
            </w:pPr>
            <w:r>
              <w:rPr>
                <w:noProof/>
                <w:lang w:val="en-AU" w:eastAsia="en-AU" w:bidi="ar-SA"/>
              </w:rPr>
              <w:lastRenderedPageBreak/>
              <w:drawing>
                <wp:inline distT="0" distB="0" distL="0" distR="0" wp14:anchorId="0C783476" wp14:editId="3E6A8376">
                  <wp:extent cx="1030868" cy="792480"/>
                  <wp:effectExtent l="0" t="0" r="0" b="7620"/>
                  <wp:docPr id="724966993" name="Picture 2"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9078" name="Picture 2" descr="A logo of a police department&#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2708" cy="801582"/>
                          </a:xfrm>
                          <a:prstGeom prst="rect">
                            <a:avLst/>
                          </a:prstGeom>
                          <a:noFill/>
                          <a:ln>
                            <a:noFill/>
                          </a:ln>
                        </pic:spPr>
                      </pic:pic>
                    </a:graphicData>
                  </a:graphic>
                </wp:inline>
              </w:drawing>
            </w:r>
          </w:p>
        </w:tc>
        <w:tc>
          <w:tcPr>
            <w:tcW w:w="6503" w:type="dxa"/>
            <w:vAlign w:val="center"/>
          </w:tcPr>
          <w:p w14:paraId="18DF1978" w14:textId="77777777" w:rsidR="00F20F29" w:rsidRPr="00981314" w:rsidRDefault="00F20F29" w:rsidP="0096635E">
            <w:pPr>
              <w:pStyle w:val="BodyText"/>
              <w:jc w:val="center"/>
              <w:rPr>
                <w:b/>
                <w:bCs/>
                <w:color w:val="3366FF"/>
                <w:sz w:val="36"/>
                <w:szCs w:val="36"/>
              </w:rPr>
            </w:pPr>
            <w:r w:rsidRPr="00981314">
              <w:rPr>
                <w:b/>
                <w:bCs/>
                <w:color w:val="002060"/>
                <w:sz w:val="36"/>
                <w:szCs w:val="36"/>
              </w:rPr>
              <w:t>North Beach RSL Sub-Branch</w:t>
            </w:r>
          </w:p>
        </w:tc>
        <w:tc>
          <w:tcPr>
            <w:tcW w:w="1770" w:type="dxa"/>
          </w:tcPr>
          <w:p w14:paraId="41E0D813" w14:textId="4FFF4199" w:rsidR="00F20F29" w:rsidRPr="00FD2E17" w:rsidRDefault="00F20F29" w:rsidP="0096635E">
            <w:pPr>
              <w:pStyle w:val="BodyText"/>
              <w:jc w:val="right"/>
              <w:rPr>
                <w:color w:val="3366FF"/>
                <w:sz w:val="20"/>
              </w:rPr>
            </w:pPr>
          </w:p>
        </w:tc>
      </w:tr>
    </w:tbl>
    <w:p w14:paraId="26EE39D1" w14:textId="77777777" w:rsidR="00F20F29" w:rsidRDefault="00F20F29" w:rsidP="00F20F29"/>
    <w:p w14:paraId="1C2CC618" w14:textId="77777777" w:rsidR="00F20F29" w:rsidRPr="00602BC1" w:rsidRDefault="00F20F29" w:rsidP="00F20F29">
      <w:pPr>
        <w:jc w:val="center"/>
        <w:rPr>
          <w:rFonts w:ascii="Times New Roman" w:hAnsi="Times New Roman" w:cs="Times New Roman"/>
          <w:b/>
          <w:color w:val="002060"/>
          <w:sz w:val="28"/>
          <w:szCs w:val="28"/>
        </w:rPr>
      </w:pPr>
      <w:r w:rsidRPr="00602BC1">
        <w:rPr>
          <w:rFonts w:ascii="Times New Roman" w:hAnsi="Times New Roman" w:cs="Times New Roman"/>
          <w:b/>
          <w:color w:val="002060"/>
          <w:sz w:val="28"/>
          <w:szCs w:val="28"/>
        </w:rPr>
        <w:t>Application for Plaque to the Wall of Remembrance</w:t>
      </w:r>
    </w:p>
    <w:tbl>
      <w:tblPr>
        <w:tblStyle w:val="TableGrid"/>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582"/>
      </w:tblGrid>
      <w:tr w:rsidR="00F20F29" w14:paraId="6DCF783A" w14:textId="77777777" w:rsidTr="0096635E">
        <w:tc>
          <w:tcPr>
            <w:tcW w:w="4395" w:type="dxa"/>
          </w:tcPr>
          <w:p w14:paraId="7CB83EE9" w14:textId="77777777" w:rsidR="00F20F29" w:rsidRPr="00A46E63" w:rsidRDefault="00F20F29" w:rsidP="0096635E">
            <w:pPr>
              <w:pStyle w:val="BodyText"/>
              <w:rPr>
                <w:b/>
                <w:color w:val="002060"/>
                <w:sz w:val="24"/>
                <w:szCs w:val="24"/>
              </w:rPr>
            </w:pPr>
            <w:r w:rsidRPr="00A46E63">
              <w:rPr>
                <w:color w:val="002060"/>
                <w:sz w:val="24"/>
                <w:szCs w:val="24"/>
              </w:rPr>
              <w:t>Applications to be forwarded to:</w:t>
            </w:r>
          </w:p>
          <w:p w14:paraId="435279B0" w14:textId="77777777" w:rsidR="00F20F29" w:rsidRPr="00A46E63" w:rsidRDefault="00F20F29" w:rsidP="0096635E">
            <w:pPr>
              <w:pStyle w:val="BodyText"/>
              <w:rPr>
                <w:b/>
                <w:color w:val="002060"/>
                <w:sz w:val="16"/>
                <w:szCs w:val="16"/>
              </w:rPr>
            </w:pPr>
          </w:p>
          <w:p w14:paraId="4E133751" w14:textId="77777777" w:rsidR="00F20F29" w:rsidRDefault="00F20F29" w:rsidP="0096635E">
            <w:pPr>
              <w:pStyle w:val="BodyText"/>
              <w:rPr>
                <w:b/>
                <w:sz w:val="24"/>
                <w:szCs w:val="24"/>
              </w:rPr>
            </w:pPr>
          </w:p>
        </w:tc>
        <w:tc>
          <w:tcPr>
            <w:tcW w:w="2582" w:type="dxa"/>
          </w:tcPr>
          <w:p w14:paraId="523E0B39" w14:textId="77777777" w:rsidR="00F20F29" w:rsidRPr="00602BC1" w:rsidRDefault="00F20F29" w:rsidP="0096635E">
            <w:pPr>
              <w:pStyle w:val="BodyText"/>
              <w:rPr>
                <w:b/>
                <w:sz w:val="24"/>
                <w:szCs w:val="24"/>
              </w:rPr>
            </w:pPr>
            <w:r w:rsidRPr="00602BC1">
              <w:rPr>
                <w:sz w:val="24"/>
                <w:szCs w:val="24"/>
              </w:rPr>
              <w:t xml:space="preserve">Memorial Warden </w:t>
            </w:r>
          </w:p>
          <w:p w14:paraId="314159A8" w14:textId="124461AA" w:rsidR="00F20F29" w:rsidRPr="00602BC1" w:rsidRDefault="00F20F29" w:rsidP="0096635E">
            <w:pPr>
              <w:pStyle w:val="BodyText"/>
              <w:rPr>
                <w:b/>
                <w:sz w:val="24"/>
                <w:szCs w:val="24"/>
              </w:rPr>
            </w:pPr>
            <w:r w:rsidRPr="00602BC1">
              <w:rPr>
                <w:sz w:val="24"/>
                <w:szCs w:val="24"/>
              </w:rPr>
              <w:t>PO Box 2</w:t>
            </w:r>
            <w:r w:rsidR="00FA1C3B">
              <w:rPr>
                <w:sz w:val="24"/>
                <w:szCs w:val="24"/>
              </w:rPr>
              <w:t>505</w:t>
            </w:r>
          </w:p>
          <w:p w14:paraId="3319549A" w14:textId="77777777" w:rsidR="00F20F29" w:rsidRDefault="00F20F29" w:rsidP="0096635E">
            <w:pPr>
              <w:pStyle w:val="BodyText"/>
              <w:rPr>
                <w:b/>
                <w:sz w:val="24"/>
                <w:szCs w:val="24"/>
              </w:rPr>
            </w:pPr>
            <w:r w:rsidRPr="00602BC1">
              <w:rPr>
                <w:sz w:val="24"/>
                <w:szCs w:val="24"/>
              </w:rPr>
              <w:t>Warwick WA 6024</w:t>
            </w:r>
          </w:p>
        </w:tc>
      </w:tr>
    </w:tbl>
    <w:p w14:paraId="4B443292" w14:textId="77777777" w:rsidR="00F20F29" w:rsidRPr="00CD52DE" w:rsidRDefault="00F20F29" w:rsidP="00F20F29">
      <w:pPr>
        <w:pStyle w:val="BodyText"/>
        <w:ind w:left="-360"/>
        <w:rPr>
          <w:b/>
          <w:sz w:val="20"/>
        </w:rPr>
      </w:pPr>
    </w:p>
    <w:p w14:paraId="1254DB4A" w14:textId="77777777" w:rsidR="00F20F29" w:rsidRPr="00602BC1" w:rsidRDefault="00F20F29" w:rsidP="00F20F29">
      <w:pPr>
        <w:pStyle w:val="BodyText"/>
        <w:ind w:left="0" w:firstLine="0"/>
        <w:rPr>
          <w:sz w:val="24"/>
          <w:szCs w:val="24"/>
        </w:rPr>
      </w:pPr>
      <w:r w:rsidRPr="00602BC1">
        <w:rPr>
          <w:color w:val="002060"/>
          <w:sz w:val="24"/>
          <w:szCs w:val="24"/>
        </w:rPr>
        <w:t xml:space="preserve">Eligibility for </w:t>
      </w:r>
      <w:r>
        <w:rPr>
          <w:color w:val="002060"/>
          <w:sz w:val="24"/>
          <w:szCs w:val="24"/>
        </w:rPr>
        <w:t>P</w:t>
      </w:r>
      <w:r w:rsidRPr="00602BC1">
        <w:rPr>
          <w:color w:val="002060"/>
          <w:sz w:val="24"/>
          <w:szCs w:val="24"/>
        </w:rPr>
        <w:t>laques</w:t>
      </w:r>
    </w:p>
    <w:p w14:paraId="5C6D6DF6" w14:textId="77777777" w:rsidR="00F20F29" w:rsidRPr="00602BC1" w:rsidRDefault="00F20F29" w:rsidP="00F20F29">
      <w:pPr>
        <w:pStyle w:val="BodyText"/>
        <w:ind w:left="0" w:firstLine="0"/>
        <w:rPr>
          <w:b/>
          <w:sz w:val="22"/>
          <w:szCs w:val="22"/>
        </w:rPr>
      </w:pPr>
      <w:r w:rsidRPr="00602BC1">
        <w:rPr>
          <w:sz w:val="22"/>
          <w:szCs w:val="22"/>
        </w:rPr>
        <w:t>Deceased members of the North Beach RSL Sub Branch, irrespective of their place of abode when deceased.</w:t>
      </w:r>
    </w:p>
    <w:p w14:paraId="6D206C87" w14:textId="77777777" w:rsidR="00F20F29" w:rsidRPr="00602BC1" w:rsidRDefault="00F20F29" w:rsidP="00F20F29">
      <w:pPr>
        <w:pStyle w:val="BodyText"/>
        <w:spacing w:after="60"/>
        <w:ind w:left="0" w:firstLine="0"/>
        <w:jc w:val="both"/>
        <w:rPr>
          <w:b/>
          <w:bCs/>
          <w:sz w:val="22"/>
          <w:szCs w:val="22"/>
        </w:rPr>
      </w:pPr>
      <w:r w:rsidRPr="00602BC1">
        <w:rPr>
          <w:sz w:val="22"/>
          <w:szCs w:val="22"/>
        </w:rPr>
        <w:t>Deceased local ex Service Personnel</w:t>
      </w:r>
      <w:r w:rsidRPr="00602BC1">
        <w:rPr>
          <w:bCs/>
          <w:sz w:val="22"/>
          <w:szCs w:val="22"/>
        </w:rPr>
        <w:t xml:space="preserve"> generally in the North Beach RSL Sub-Branch Catchment Area bounded by Hepburn Avenue, Karrinyup Road and Wanneroo Road and/or as agreed to by the Memorial Warden and </w:t>
      </w:r>
      <w:r>
        <w:rPr>
          <w:bCs/>
          <w:sz w:val="22"/>
          <w:szCs w:val="22"/>
        </w:rPr>
        <w:t>t</w:t>
      </w:r>
      <w:r w:rsidRPr="00602BC1">
        <w:rPr>
          <w:bCs/>
          <w:sz w:val="22"/>
          <w:szCs w:val="22"/>
        </w:rPr>
        <w:t xml:space="preserve">he Executive Officers of the </w:t>
      </w:r>
      <w:r>
        <w:rPr>
          <w:bCs/>
          <w:sz w:val="22"/>
          <w:szCs w:val="22"/>
        </w:rPr>
        <w:t xml:space="preserve">North Beach RSL </w:t>
      </w:r>
      <w:r w:rsidRPr="00602BC1">
        <w:rPr>
          <w:bCs/>
          <w:sz w:val="22"/>
          <w:szCs w:val="22"/>
        </w:rPr>
        <w:t>Sub-Branch</w:t>
      </w:r>
    </w:p>
    <w:p w14:paraId="0FF0620B" w14:textId="77777777" w:rsidR="00F20F29" w:rsidRPr="00602BC1" w:rsidRDefault="00F20F29" w:rsidP="00F20F29">
      <w:pPr>
        <w:shd w:val="clear" w:color="auto" w:fill="FFFFFF"/>
        <w:spacing w:after="0"/>
        <w:rPr>
          <w:rFonts w:ascii="Times New Roman" w:hAnsi="Times New Roman" w:cs="Times New Roman"/>
          <w:bCs/>
          <w:i/>
          <w:sz w:val="16"/>
          <w:szCs w:val="16"/>
        </w:rPr>
      </w:pPr>
    </w:p>
    <w:p w14:paraId="13EE0229" w14:textId="77777777" w:rsidR="00F20F29" w:rsidRPr="00602BC1" w:rsidRDefault="00F20F29" w:rsidP="00F20F29">
      <w:pPr>
        <w:shd w:val="clear" w:color="auto" w:fill="FFFFFF"/>
        <w:spacing w:after="0"/>
        <w:rPr>
          <w:rFonts w:ascii="Times New Roman" w:hAnsi="Times New Roman" w:cs="Times New Roman"/>
          <w:bCs/>
          <w:i/>
          <w:sz w:val="16"/>
          <w:szCs w:val="16"/>
        </w:rPr>
      </w:pPr>
    </w:p>
    <w:p w14:paraId="2CD5A148" w14:textId="77777777" w:rsidR="00F20F29" w:rsidRDefault="00F20F29" w:rsidP="00F20F29">
      <w:pPr>
        <w:shd w:val="clear" w:color="auto" w:fill="FFFFFF"/>
        <w:spacing w:after="0"/>
        <w:jc w:val="center"/>
        <w:rPr>
          <w:rFonts w:ascii="Times New Roman" w:hAnsi="Times New Roman" w:cs="Times New Roman"/>
          <w:bCs/>
          <w:i/>
        </w:rPr>
      </w:pPr>
      <w:r w:rsidRPr="00602BC1">
        <w:rPr>
          <w:rFonts w:ascii="Times New Roman" w:hAnsi="Times New Roman" w:cs="Times New Roman"/>
          <w:bCs/>
          <w:i/>
        </w:rPr>
        <w:t>Please ensure that the spelling and all details are double checked before submitting this application.</w:t>
      </w:r>
    </w:p>
    <w:p w14:paraId="1A991E73" w14:textId="77777777" w:rsidR="00F20F29" w:rsidRPr="00602BC1" w:rsidRDefault="00F20F29" w:rsidP="00F20F29">
      <w:pPr>
        <w:shd w:val="clear" w:color="auto" w:fill="FFFFFF"/>
        <w:spacing w:after="0"/>
        <w:jc w:val="center"/>
        <w:rPr>
          <w:rFonts w:ascii="Times New Roman" w:hAnsi="Times New Roman" w:cs="Times New Roman"/>
          <w:b/>
          <w:i/>
          <w:sz w:val="24"/>
          <w:szCs w:val="24"/>
        </w:rPr>
      </w:pPr>
    </w:p>
    <w:tbl>
      <w:tblPr>
        <w:tblW w:w="0" w:type="auto"/>
        <w:tblLook w:val="04A0" w:firstRow="1" w:lastRow="0" w:firstColumn="1" w:lastColumn="0" w:noHBand="0" w:noVBand="1"/>
      </w:tblPr>
      <w:tblGrid>
        <w:gridCol w:w="2304"/>
        <w:gridCol w:w="2716"/>
        <w:gridCol w:w="1406"/>
        <w:gridCol w:w="41"/>
        <w:gridCol w:w="101"/>
        <w:gridCol w:w="1300"/>
        <w:gridCol w:w="2478"/>
      </w:tblGrid>
      <w:tr w:rsidR="00F20F29" w:rsidRPr="00602BC1" w14:paraId="32FC71C3" w14:textId="77777777" w:rsidTr="0096635E">
        <w:tc>
          <w:tcPr>
            <w:tcW w:w="2387" w:type="dxa"/>
          </w:tcPr>
          <w:p w14:paraId="7F31ECB4" w14:textId="77777777" w:rsidR="00F20F29" w:rsidRPr="00713962" w:rsidRDefault="00F20F29" w:rsidP="0096635E">
            <w:pPr>
              <w:spacing w:after="120" w:line="240" w:lineRule="auto"/>
              <w:jc w:val="right"/>
              <w:rPr>
                <w:rFonts w:ascii="Times New Roman" w:hAnsi="Times New Roman" w:cs="Times New Roman"/>
                <w:b/>
                <w:bCs/>
                <w:i/>
                <w:sz w:val="24"/>
                <w:szCs w:val="24"/>
              </w:rPr>
            </w:pPr>
            <w:r w:rsidRPr="00713962">
              <w:rPr>
                <w:rFonts w:ascii="Times New Roman" w:hAnsi="Times New Roman" w:cs="Times New Roman"/>
                <w:b/>
                <w:bCs/>
                <w:sz w:val="24"/>
                <w:szCs w:val="24"/>
              </w:rPr>
              <w:t xml:space="preserve">Name of </w:t>
            </w:r>
            <w:r>
              <w:rPr>
                <w:rFonts w:ascii="Times New Roman" w:hAnsi="Times New Roman" w:cs="Times New Roman"/>
                <w:b/>
                <w:bCs/>
                <w:sz w:val="24"/>
                <w:szCs w:val="24"/>
              </w:rPr>
              <w:t>Deceased</w:t>
            </w:r>
          </w:p>
        </w:tc>
        <w:tc>
          <w:tcPr>
            <w:tcW w:w="8079" w:type="dxa"/>
            <w:gridSpan w:val="6"/>
            <w:tcBorders>
              <w:left w:val="nil"/>
              <w:bottom w:val="dotted" w:sz="4" w:space="0" w:color="auto"/>
            </w:tcBorders>
          </w:tcPr>
          <w:p w14:paraId="3952A7CF" w14:textId="77777777" w:rsidR="00F20F29" w:rsidRPr="00713962" w:rsidRDefault="00F20F29" w:rsidP="0096635E">
            <w:pPr>
              <w:spacing w:after="120" w:line="240" w:lineRule="auto"/>
              <w:jc w:val="both"/>
              <w:rPr>
                <w:rFonts w:ascii="Times New Roman" w:hAnsi="Times New Roman" w:cs="Times New Roman"/>
                <w:b/>
                <w:bCs/>
                <w:i/>
                <w:sz w:val="24"/>
                <w:szCs w:val="24"/>
              </w:rPr>
            </w:pPr>
          </w:p>
        </w:tc>
      </w:tr>
      <w:tr w:rsidR="00F20F29" w:rsidRPr="00602BC1" w14:paraId="41E66A93" w14:textId="77777777" w:rsidTr="0096635E">
        <w:tc>
          <w:tcPr>
            <w:tcW w:w="2387" w:type="dxa"/>
          </w:tcPr>
          <w:p w14:paraId="19A51D35" w14:textId="77777777" w:rsidR="00F20F29" w:rsidRPr="00713962" w:rsidRDefault="00F20F29" w:rsidP="0096635E">
            <w:pPr>
              <w:spacing w:after="120" w:line="240" w:lineRule="auto"/>
              <w:jc w:val="right"/>
              <w:rPr>
                <w:rFonts w:ascii="Times New Roman" w:hAnsi="Times New Roman" w:cs="Times New Roman"/>
                <w:b/>
                <w:bCs/>
                <w:iCs/>
                <w:sz w:val="20"/>
                <w:szCs w:val="20"/>
              </w:rPr>
            </w:pPr>
            <w:r w:rsidRPr="00713962">
              <w:rPr>
                <w:rFonts w:ascii="Times New Roman" w:hAnsi="Times New Roman" w:cs="Times New Roman"/>
                <w:b/>
                <w:bCs/>
                <w:iCs/>
                <w:sz w:val="20"/>
                <w:szCs w:val="20"/>
              </w:rPr>
              <w:t>ADF Service</w:t>
            </w:r>
          </w:p>
        </w:tc>
        <w:tc>
          <w:tcPr>
            <w:tcW w:w="4175" w:type="dxa"/>
            <w:gridSpan w:val="3"/>
            <w:tcBorders>
              <w:top w:val="dotted" w:sz="4" w:space="0" w:color="auto"/>
              <w:left w:val="nil"/>
              <w:bottom w:val="dotted" w:sz="4" w:space="0" w:color="auto"/>
            </w:tcBorders>
          </w:tcPr>
          <w:p w14:paraId="6E5E4C26" w14:textId="77777777" w:rsidR="00F20F29" w:rsidRPr="00713962" w:rsidRDefault="00F20F29" w:rsidP="0096635E">
            <w:pPr>
              <w:spacing w:after="120" w:line="240" w:lineRule="auto"/>
              <w:jc w:val="both"/>
              <w:rPr>
                <w:rFonts w:ascii="Times New Roman" w:hAnsi="Times New Roman" w:cs="Times New Roman"/>
                <w:b/>
                <w:bCs/>
                <w:i/>
                <w:iCs/>
                <w:sz w:val="24"/>
                <w:szCs w:val="24"/>
              </w:rPr>
            </w:pPr>
          </w:p>
        </w:tc>
        <w:tc>
          <w:tcPr>
            <w:tcW w:w="1401" w:type="dxa"/>
            <w:gridSpan w:val="2"/>
            <w:tcBorders>
              <w:top w:val="dotted" w:sz="4" w:space="0" w:color="auto"/>
              <w:left w:val="nil"/>
              <w:bottom w:val="dotted" w:sz="4" w:space="0" w:color="auto"/>
            </w:tcBorders>
          </w:tcPr>
          <w:p w14:paraId="329C3C1A" w14:textId="77777777" w:rsidR="00F20F29" w:rsidRPr="00713962" w:rsidRDefault="00F20F29" w:rsidP="0096635E">
            <w:pPr>
              <w:spacing w:after="120" w:line="240" w:lineRule="auto"/>
              <w:jc w:val="both"/>
              <w:rPr>
                <w:rFonts w:ascii="Times New Roman" w:hAnsi="Times New Roman" w:cs="Times New Roman"/>
                <w:b/>
                <w:bCs/>
                <w:iCs/>
                <w:sz w:val="20"/>
                <w:szCs w:val="20"/>
              </w:rPr>
            </w:pPr>
            <w:r w:rsidRPr="00713962">
              <w:rPr>
                <w:rFonts w:ascii="Times New Roman" w:hAnsi="Times New Roman" w:cs="Times New Roman"/>
                <w:b/>
                <w:bCs/>
                <w:iCs/>
                <w:sz w:val="20"/>
                <w:szCs w:val="20"/>
              </w:rPr>
              <w:t>Date of Birth</w:t>
            </w:r>
          </w:p>
        </w:tc>
        <w:tc>
          <w:tcPr>
            <w:tcW w:w="2503" w:type="dxa"/>
            <w:tcBorders>
              <w:top w:val="dotted" w:sz="4" w:space="0" w:color="auto"/>
              <w:left w:val="nil"/>
              <w:bottom w:val="dotted" w:sz="4" w:space="0" w:color="auto"/>
            </w:tcBorders>
          </w:tcPr>
          <w:p w14:paraId="2EBA734F" w14:textId="77777777" w:rsidR="00F20F29" w:rsidRPr="00713962" w:rsidRDefault="00F20F29" w:rsidP="0096635E">
            <w:pPr>
              <w:spacing w:after="120" w:line="240" w:lineRule="auto"/>
              <w:jc w:val="both"/>
              <w:rPr>
                <w:rFonts w:ascii="Times New Roman" w:hAnsi="Times New Roman" w:cs="Times New Roman"/>
                <w:b/>
                <w:bCs/>
                <w:i/>
                <w:color w:val="002060"/>
                <w:sz w:val="24"/>
                <w:szCs w:val="24"/>
              </w:rPr>
            </w:pPr>
          </w:p>
        </w:tc>
      </w:tr>
      <w:tr w:rsidR="00F20F29" w:rsidRPr="00602BC1" w14:paraId="7C32C118" w14:textId="77777777" w:rsidTr="0096635E">
        <w:tc>
          <w:tcPr>
            <w:tcW w:w="2387" w:type="dxa"/>
          </w:tcPr>
          <w:p w14:paraId="3F93712E" w14:textId="77777777" w:rsidR="00F20F29" w:rsidRPr="00713962" w:rsidRDefault="00F20F29" w:rsidP="0096635E">
            <w:pPr>
              <w:spacing w:after="120" w:line="240" w:lineRule="auto"/>
              <w:jc w:val="right"/>
              <w:rPr>
                <w:rFonts w:ascii="Times New Roman" w:hAnsi="Times New Roman" w:cs="Times New Roman"/>
                <w:b/>
                <w:bCs/>
                <w:i/>
                <w:sz w:val="20"/>
                <w:szCs w:val="20"/>
              </w:rPr>
            </w:pPr>
            <w:r w:rsidRPr="00713962">
              <w:rPr>
                <w:rFonts w:ascii="Times New Roman" w:hAnsi="Times New Roman" w:cs="Times New Roman"/>
                <w:b/>
                <w:bCs/>
                <w:sz w:val="20"/>
                <w:szCs w:val="20"/>
              </w:rPr>
              <w:t>Rank</w:t>
            </w:r>
          </w:p>
        </w:tc>
        <w:tc>
          <w:tcPr>
            <w:tcW w:w="4175" w:type="dxa"/>
            <w:gridSpan w:val="3"/>
            <w:tcBorders>
              <w:top w:val="dotted" w:sz="4" w:space="0" w:color="auto"/>
              <w:left w:val="nil"/>
              <w:bottom w:val="dotted" w:sz="4" w:space="0" w:color="auto"/>
            </w:tcBorders>
          </w:tcPr>
          <w:p w14:paraId="1669BB25" w14:textId="77777777" w:rsidR="00F20F29" w:rsidRPr="00713962" w:rsidRDefault="00F20F29" w:rsidP="0096635E">
            <w:pPr>
              <w:spacing w:after="120" w:line="240" w:lineRule="auto"/>
              <w:jc w:val="both"/>
              <w:rPr>
                <w:rFonts w:ascii="Times New Roman" w:hAnsi="Times New Roman" w:cs="Times New Roman"/>
                <w:b/>
                <w:bCs/>
                <w:i/>
                <w:iCs/>
                <w:sz w:val="24"/>
                <w:szCs w:val="24"/>
              </w:rPr>
            </w:pPr>
          </w:p>
        </w:tc>
        <w:tc>
          <w:tcPr>
            <w:tcW w:w="1401" w:type="dxa"/>
            <w:gridSpan w:val="2"/>
            <w:tcBorders>
              <w:top w:val="dotted" w:sz="4" w:space="0" w:color="auto"/>
              <w:left w:val="nil"/>
              <w:bottom w:val="dotted" w:sz="4" w:space="0" w:color="auto"/>
            </w:tcBorders>
          </w:tcPr>
          <w:p w14:paraId="713D2E37" w14:textId="77777777" w:rsidR="00F20F29" w:rsidRPr="00713962" w:rsidRDefault="00F20F29" w:rsidP="0096635E">
            <w:pPr>
              <w:spacing w:after="120" w:line="240" w:lineRule="auto"/>
              <w:jc w:val="center"/>
              <w:rPr>
                <w:rFonts w:ascii="Times New Roman" w:hAnsi="Times New Roman" w:cs="Times New Roman"/>
                <w:b/>
                <w:bCs/>
                <w:iCs/>
                <w:sz w:val="20"/>
                <w:szCs w:val="20"/>
              </w:rPr>
            </w:pPr>
            <w:r w:rsidRPr="00713962">
              <w:rPr>
                <w:rFonts w:ascii="Times New Roman" w:hAnsi="Times New Roman" w:cs="Times New Roman"/>
                <w:b/>
                <w:bCs/>
                <w:iCs/>
                <w:sz w:val="20"/>
                <w:szCs w:val="20"/>
              </w:rPr>
              <w:t>Service No.</w:t>
            </w:r>
          </w:p>
        </w:tc>
        <w:tc>
          <w:tcPr>
            <w:tcW w:w="2503" w:type="dxa"/>
            <w:tcBorders>
              <w:top w:val="dotted" w:sz="4" w:space="0" w:color="auto"/>
              <w:left w:val="nil"/>
              <w:bottom w:val="dotted" w:sz="4" w:space="0" w:color="auto"/>
            </w:tcBorders>
          </w:tcPr>
          <w:p w14:paraId="5322E186" w14:textId="77777777" w:rsidR="00F20F29" w:rsidRPr="00713962" w:rsidRDefault="00F20F29" w:rsidP="0096635E">
            <w:pPr>
              <w:spacing w:after="120" w:line="240" w:lineRule="auto"/>
              <w:jc w:val="both"/>
              <w:rPr>
                <w:rFonts w:ascii="Times New Roman" w:hAnsi="Times New Roman" w:cs="Times New Roman"/>
                <w:b/>
                <w:bCs/>
                <w:i/>
                <w:color w:val="002060"/>
                <w:sz w:val="20"/>
                <w:szCs w:val="20"/>
              </w:rPr>
            </w:pPr>
          </w:p>
        </w:tc>
      </w:tr>
      <w:tr w:rsidR="00F20F29" w:rsidRPr="00602BC1" w14:paraId="61445098" w14:textId="77777777" w:rsidTr="0096635E">
        <w:tc>
          <w:tcPr>
            <w:tcW w:w="2387" w:type="dxa"/>
          </w:tcPr>
          <w:p w14:paraId="4226B9BE" w14:textId="77777777" w:rsidR="00F20F29" w:rsidRPr="00713962" w:rsidRDefault="00F20F29" w:rsidP="0096635E">
            <w:pPr>
              <w:spacing w:after="0" w:line="240" w:lineRule="auto"/>
              <w:jc w:val="right"/>
              <w:rPr>
                <w:rFonts w:ascii="Times New Roman" w:hAnsi="Times New Roman" w:cs="Times New Roman"/>
                <w:b/>
                <w:bCs/>
                <w:sz w:val="20"/>
                <w:szCs w:val="20"/>
              </w:rPr>
            </w:pPr>
            <w:r w:rsidRPr="00713962">
              <w:rPr>
                <w:rFonts w:ascii="Times New Roman" w:hAnsi="Times New Roman" w:cs="Times New Roman"/>
                <w:b/>
                <w:bCs/>
                <w:sz w:val="20"/>
                <w:szCs w:val="20"/>
              </w:rPr>
              <w:t>Unit/Ship/Branch</w:t>
            </w:r>
          </w:p>
          <w:p w14:paraId="62B089F5" w14:textId="77777777" w:rsidR="00F20F29" w:rsidRPr="00713962" w:rsidRDefault="00F20F29" w:rsidP="0096635E">
            <w:pPr>
              <w:spacing w:after="0" w:line="240" w:lineRule="auto"/>
              <w:jc w:val="right"/>
              <w:rPr>
                <w:rFonts w:ascii="Times New Roman" w:hAnsi="Times New Roman" w:cs="Times New Roman"/>
                <w:b/>
                <w:bCs/>
                <w:i/>
                <w:sz w:val="20"/>
                <w:szCs w:val="20"/>
              </w:rPr>
            </w:pPr>
          </w:p>
        </w:tc>
        <w:tc>
          <w:tcPr>
            <w:tcW w:w="8079" w:type="dxa"/>
            <w:gridSpan w:val="6"/>
            <w:tcBorders>
              <w:top w:val="dotted" w:sz="4" w:space="0" w:color="auto"/>
              <w:left w:val="nil"/>
              <w:bottom w:val="dotted" w:sz="4" w:space="0" w:color="auto"/>
            </w:tcBorders>
          </w:tcPr>
          <w:p w14:paraId="29A97756" w14:textId="77777777" w:rsidR="00F20F29" w:rsidRPr="00713962" w:rsidRDefault="00F20F29" w:rsidP="0096635E">
            <w:pPr>
              <w:spacing w:after="120" w:line="240" w:lineRule="auto"/>
              <w:rPr>
                <w:rFonts w:ascii="Times New Roman" w:hAnsi="Times New Roman" w:cs="Times New Roman"/>
                <w:b/>
                <w:bCs/>
                <w:i/>
                <w:iCs/>
                <w:sz w:val="20"/>
                <w:szCs w:val="20"/>
              </w:rPr>
            </w:pPr>
            <w:r w:rsidRPr="00713962">
              <w:rPr>
                <w:rFonts w:ascii="Times New Roman" w:hAnsi="Times New Roman" w:cs="Times New Roman"/>
                <w:b/>
                <w:bCs/>
                <w:i/>
                <w:iCs/>
                <w:sz w:val="20"/>
                <w:szCs w:val="20"/>
              </w:rPr>
              <w:t>Discuss wording with Memorial Warden</w:t>
            </w:r>
          </w:p>
          <w:p w14:paraId="6553F754" w14:textId="77777777" w:rsidR="00F20F29" w:rsidRPr="00713962" w:rsidRDefault="00F20F29" w:rsidP="0096635E">
            <w:pPr>
              <w:spacing w:after="120" w:line="240" w:lineRule="auto"/>
              <w:rPr>
                <w:rFonts w:ascii="Times New Roman" w:hAnsi="Times New Roman" w:cs="Times New Roman"/>
                <w:b/>
                <w:bCs/>
                <w:i/>
                <w:iCs/>
                <w:sz w:val="20"/>
                <w:szCs w:val="20"/>
              </w:rPr>
            </w:pPr>
          </w:p>
        </w:tc>
      </w:tr>
      <w:tr w:rsidR="00F20F29" w:rsidRPr="00602BC1" w14:paraId="1AB0D0C1" w14:textId="77777777" w:rsidTr="0096635E">
        <w:tc>
          <w:tcPr>
            <w:tcW w:w="2387" w:type="dxa"/>
          </w:tcPr>
          <w:p w14:paraId="14D4B375" w14:textId="77777777" w:rsidR="00F20F29" w:rsidRPr="00713962" w:rsidRDefault="00F20F29" w:rsidP="0096635E">
            <w:pPr>
              <w:spacing w:after="120" w:line="240" w:lineRule="auto"/>
              <w:jc w:val="right"/>
              <w:rPr>
                <w:rFonts w:ascii="Times New Roman" w:hAnsi="Times New Roman" w:cs="Times New Roman"/>
                <w:b/>
                <w:bCs/>
                <w:sz w:val="20"/>
                <w:szCs w:val="20"/>
              </w:rPr>
            </w:pPr>
            <w:r w:rsidRPr="00713962">
              <w:rPr>
                <w:rFonts w:ascii="Times New Roman" w:hAnsi="Times New Roman" w:cs="Times New Roman"/>
                <w:b/>
                <w:bCs/>
                <w:sz w:val="20"/>
                <w:szCs w:val="20"/>
              </w:rPr>
              <w:t>Date Died</w:t>
            </w:r>
          </w:p>
        </w:tc>
        <w:tc>
          <w:tcPr>
            <w:tcW w:w="4175" w:type="dxa"/>
            <w:gridSpan w:val="3"/>
            <w:tcBorders>
              <w:top w:val="dotted" w:sz="4" w:space="0" w:color="auto"/>
              <w:bottom w:val="dotted" w:sz="4" w:space="0" w:color="auto"/>
            </w:tcBorders>
          </w:tcPr>
          <w:p w14:paraId="3EF559FC" w14:textId="77777777" w:rsidR="00F20F29" w:rsidRPr="00713962" w:rsidRDefault="00F20F29" w:rsidP="0096635E">
            <w:pPr>
              <w:spacing w:after="120" w:line="240" w:lineRule="auto"/>
              <w:jc w:val="both"/>
              <w:rPr>
                <w:rFonts w:ascii="Times New Roman" w:hAnsi="Times New Roman" w:cs="Times New Roman"/>
                <w:b/>
                <w:bCs/>
                <w:i/>
                <w:sz w:val="24"/>
                <w:szCs w:val="24"/>
              </w:rPr>
            </w:pPr>
          </w:p>
        </w:tc>
        <w:tc>
          <w:tcPr>
            <w:tcW w:w="1401" w:type="dxa"/>
            <w:gridSpan w:val="2"/>
            <w:tcBorders>
              <w:top w:val="dotted" w:sz="4" w:space="0" w:color="auto"/>
              <w:bottom w:val="dotted" w:sz="4" w:space="0" w:color="auto"/>
            </w:tcBorders>
          </w:tcPr>
          <w:p w14:paraId="6589E127" w14:textId="77777777" w:rsidR="00F20F29" w:rsidRPr="00713962" w:rsidRDefault="00F20F29" w:rsidP="0096635E">
            <w:pPr>
              <w:spacing w:after="120" w:line="240" w:lineRule="auto"/>
              <w:jc w:val="right"/>
              <w:rPr>
                <w:rFonts w:ascii="Times New Roman" w:hAnsi="Times New Roman" w:cs="Times New Roman"/>
                <w:b/>
                <w:bCs/>
                <w:i/>
                <w:sz w:val="20"/>
                <w:szCs w:val="20"/>
              </w:rPr>
            </w:pPr>
            <w:r w:rsidRPr="00713962">
              <w:rPr>
                <w:rFonts w:ascii="Times New Roman" w:hAnsi="Times New Roman" w:cs="Times New Roman"/>
                <w:b/>
                <w:bCs/>
                <w:sz w:val="20"/>
                <w:szCs w:val="20"/>
              </w:rPr>
              <w:t>Age</w:t>
            </w:r>
          </w:p>
        </w:tc>
        <w:tc>
          <w:tcPr>
            <w:tcW w:w="2503" w:type="dxa"/>
            <w:tcBorders>
              <w:top w:val="dotted" w:sz="4" w:space="0" w:color="auto"/>
              <w:bottom w:val="dotted" w:sz="4" w:space="0" w:color="auto"/>
            </w:tcBorders>
          </w:tcPr>
          <w:p w14:paraId="758F6F61" w14:textId="77777777" w:rsidR="00F20F29" w:rsidRPr="00713962" w:rsidRDefault="00F20F29" w:rsidP="0096635E">
            <w:pPr>
              <w:spacing w:after="120" w:line="240" w:lineRule="auto"/>
              <w:jc w:val="both"/>
              <w:rPr>
                <w:rFonts w:ascii="Times New Roman" w:hAnsi="Times New Roman" w:cs="Times New Roman"/>
                <w:b/>
                <w:bCs/>
                <w:i/>
                <w:color w:val="002060"/>
                <w:sz w:val="24"/>
                <w:szCs w:val="24"/>
              </w:rPr>
            </w:pPr>
          </w:p>
        </w:tc>
      </w:tr>
      <w:tr w:rsidR="00F20F29" w:rsidRPr="00602BC1" w14:paraId="70C25C10" w14:textId="77777777" w:rsidTr="0096635E">
        <w:tc>
          <w:tcPr>
            <w:tcW w:w="10466" w:type="dxa"/>
            <w:gridSpan w:val="7"/>
            <w:tcBorders>
              <w:left w:val="nil"/>
              <w:right w:val="nil"/>
            </w:tcBorders>
          </w:tcPr>
          <w:p w14:paraId="0C4540FA" w14:textId="77777777" w:rsidR="00F20F29" w:rsidRPr="00713962" w:rsidRDefault="00F20F29" w:rsidP="0096635E">
            <w:pPr>
              <w:spacing w:after="120" w:line="240" w:lineRule="auto"/>
              <w:jc w:val="both"/>
              <w:rPr>
                <w:rFonts w:ascii="Times New Roman" w:hAnsi="Times New Roman" w:cs="Times New Roman"/>
                <w:b/>
                <w:bCs/>
                <w:color w:val="002060"/>
                <w:sz w:val="16"/>
                <w:szCs w:val="16"/>
              </w:rPr>
            </w:pPr>
          </w:p>
          <w:p w14:paraId="57DA6786" w14:textId="77777777" w:rsidR="00F20F29" w:rsidRPr="00713962" w:rsidRDefault="00F20F29" w:rsidP="0096635E">
            <w:pPr>
              <w:spacing w:after="120" w:line="240" w:lineRule="auto"/>
              <w:jc w:val="both"/>
              <w:rPr>
                <w:rFonts w:ascii="Times New Roman" w:hAnsi="Times New Roman" w:cs="Times New Roman"/>
                <w:b/>
                <w:bCs/>
                <w:color w:val="002060"/>
                <w:sz w:val="24"/>
                <w:szCs w:val="24"/>
              </w:rPr>
            </w:pPr>
            <w:r w:rsidRPr="00713962">
              <w:rPr>
                <w:rFonts w:ascii="Times New Roman" w:hAnsi="Times New Roman" w:cs="Times New Roman"/>
                <w:b/>
                <w:bCs/>
                <w:color w:val="002060"/>
                <w:sz w:val="24"/>
                <w:szCs w:val="24"/>
              </w:rPr>
              <w:t>Applicant Details</w:t>
            </w:r>
          </w:p>
        </w:tc>
      </w:tr>
      <w:tr w:rsidR="00F20F29" w:rsidRPr="00602BC1" w14:paraId="2447CDD8" w14:textId="77777777" w:rsidTr="0096635E">
        <w:tc>
          <w:tcPr>
            <w:tcW w:w="2387" w:type="dxa"/>
          </w:tcPr>
          <w:p w14:paraId="6B52D097" w14:textId="77777777" w:rsidR="00F20F29" w:rsidRPr="00713962" w:rsidRDefault="00F20F29" w:rsidP="0096635E">
            <w:pPr>
              <w:spacing w:after="120" w:line="240" w:lineRule="auto"/>
              <w:jc w:val="right"/>
              <w:rPr>
                <w:rFonts w:ascii="Times New Roman" w:hAnsi="Times New Roman" w:cs="Times New Roman"/>
                <w:b/>
                <w:bCs/>
                <w:iCs/>
                <w:sz w:val="20"/>
                <w:szCs w:val="20"/>
              </w:rPr>
            </w:pPr>
            <w:r w:rsidRPr="00713962">
              <w:rPr>
                <w:rFonts w:ascii="Times New Roman" w:hAnsi="Times New Roman" w:cs="Times New Roman"/>
                <w:b/>
                <w:bCs/>
                <w:iCs/>
                <w:sz w:val="20"/>
                <w:szCs w:val="20"/>
              </w:rPr>
              <w:t>Name</w:t>
            </w:r>
          </w:p>
        </w:tc>
        <w:tc>
          <w:tcPr>
            <w:tcW w:w="2716" w:type="dxa"/>
            <w:tcBorders>
              <w:bottom w:val="dotted" w:sz="4" w:space="0" w:color="auto"/>
            </w:tcBorders>
          </w:tcPr>
          <w:p w14:paraId="63191795" w14:textId="77777777" w:rsidR="00F20F29" w:rsidRPr="00713962" w:rsidRDefault="00F20F29" w:rsidP="0096635E">
            <w:pPr>
              <w:spacing w:after="120" w:line="240" w:lineRule="auto"/>
              <w:jc w:val="both"/>
              <w:rPr>
                <w:rFonts w:ascii="Times New Roman" w:hAnsi="Times New Roman" w:cs="Times New Roman"/>
                <w:b/>
                <w:bCs/>
                <w:i/>
                <w:color w:val="002060"/>
                <w:sz w:val="24"/>
                <w:szCs w:val="24"/>
              </w:rPr>
            </w:pPr>
          </w:p>
        </w:tc>
        <w:tc>
          <w:tcPr>
            <w:tcW w:w="1560" w:type="dxa"/>
            <w:gridSpan w:val="3"/>
            <w:tcBorders>
              <w:bottom w:val="dotted" w:sz="4" w:space="0" w:color="auto"/>
            </w:tcBorders>
          </w:tcPr>
          <w:p w14:paraId="54AA8A2A" w14:textId="77777777" w:rsidR="00F20F29" w:rsidRPr="003D5E7C" w:rsidRDefault="00F20F29" w:rsidP="0096635E">
            <w:pPr>
              <w:spacing w:after="120" w:line="240" w:lineRule="auto"/>
              <w:jc w:val="both"/>
              <w:rPr>
                <w:rFonts w:ascii="Times New Roman" w:hAnsi="Times New Roman" w:cs="Times New Roman"/>
                <w:b/>
                <w:bCs/>
                <w:iCs/>
                <w:color w:val="002060"/>
                <w:sz w:val="20"/>
                <w:szCs w:val="20"/>
              </w:rPr>
            </w:pPr>
            <w:r w:rsidRPr="00CE0052">
              <w:rPr>
                <w:rFonts w:ascii="Times New Roman" w:hAnsi="Times New Roman" w:cs="Times New Roman"/>
                <w:b/>
                <w:bCs/>
                <w:iCs/>
                <w:sz w:val="20"/>
                <w:szCs w:val="20"/>
              </w:rPr>
              <w:t>Email Address</w:t>
            </w:r>
          </w:p>
        </w:tc>
        <w:tc>
          <w:tcPr>
            <w:tcW w:w="3803" w:type="dxa"/>
            <w:gridSpan w:val="2"/>
            <w:tcBorders>
              <w:bottom w:val="dotted" w:sz="4" w:space="0" w:color="auto"/>
            </w:tcBorders>
          </w:tcPr>
          <w:p w14:paraId="2D8361B3" w14:textId="77777777" w:rsidR="00F20F29" w:rsidRPr="00713962" w:rsidRDefault="00F20F29" w:rsidP="0096635E">
            <w:pPr>
              <w:spacing w:after="120" w:line="240" w:lineRule="auto"/>
              <w:jc w:val="both"/>
              <w:rPr>
                <w:rFonts w:ascii="Times New Roman" w:hAnsi="Times New Roman" w:cs="Times New Roman"/>
                <w:b/>
                <w:bCs/>
                <w:i/>
                <w:color w:val="002060"/>
                <w:sz w:val="24"/>
                <w:szCs w:val="24"/>
              </w:rPr>
            </w:pPr>
          </w:p>
        </w:tc>
      </w:tr>
      <w:tr w:rsidR="00F20F29" w:rsidRPr="00602BC1" w14:paraId="12C7112E" w14:textId="77777777" w:rsidTr="0096635E">
        <w:tc>
          <w:tcPr>
            <w:tcW w:w="2387" w:type="dxa"/>
          </w:tcPr>
          <w:p w14:paraId="71B0ABAF" w14:textId="77777777" w:rsidR="00F20F29" w:rsidRPr="00713962" w:rsidRDefault="00F20F29" w:rsidP="0096635E">
            <w:pPr>
              <w:spacing w:after="120" w:line="240" w:lineRule="auto"/>
              <w:jc w:val="right"/>
              <w:rPr>
                <w:rFonts w:ascii="Times New Roman" w:hAnsi="Times New Roman" w:cs="Times New Roman"/>
                <w:b/>
                <w:bCs/>
                <w:iCs/>
                <w:sz w:val="20"/>
                <w:szCs w:val="20"/>
              </w:rPr>
            </w:pPr>
            <w:r w:rsidRPr="00713962">
              <w:rPr>
                <w:rFonts w:ascii="Times New Roman" w:hAnsi="Times New Roman" w:cs="Times New Roman"/>
                <w:b/>
                <w:bCs/>
                <w:iCs/>
                <w:sz w:val="20"/>
                <w:szCs w:val="20"/>
              </w:rPr>
              <w:t>Relationship to Member</w:t>
            </w:r>
          </w:p>
        </w:tc>
        <w:tc>
          <w:tcPr>
            <w:tcW w:w="8079" w:type="dxa"/>
            <w:gridSpan w:val="6"/>
            <w:tcBorders>
              <w:top w:val="dotted" w:sz="4" w:space="0" w:color="auto"/>
              <w:left w:val="nil"/>
              <w:bottom w:val="dotted" w:sz="4" w:space="0" w:color="auto"/>
            </w:tcBorders>
          </w:tcPr>
          <w:p w14:paraId="21B75F13" w14:textId="77777777" w:rsidR="00F20F29" w:rsidRPr="00713962" w:rsidRDefault="00F20F29" w:rsidP="0096635E">
            <w:pPr>
              <w:spacing w:after="120" w:line="240" w:lineRule="auto"/>
              <w:jc w:val="both"/>
              <w:rPr>
                <w:rFonts w:ascii="Times New Roman" w:hAnsi="Times New Roman" w:cs="Times New Roman"/>
                <w:b/>
                <w:bCs/>
                <w:i/>
                <w:sz w:val="24"/>
                <w:szCs w:val="24"/>
              </w:rPr>
            </w:pPr>
          </w:p>
        </w:tc>
      </w:tr>
      <w:tr w:rsidR="00F20F29" w:rsidRPr="00602BC1" w14:paraId="402ED570" w14:textId="77777777" w:rsidTr="0096635E">
        <w:tc>
          <w:tcPr>
            <w:tcW w:w="2387" w:type="dxa"/>
          </w:tcPr>
          <w:p w14:paraId="79EACACE" w14:textId="77777777" w:rsidR="00F20F29" w:rsidRPr="00713962" w:rsidRDefault="00F20F29" w:rsidP="0096635E">
            <w:pPr>
              <w:spacing w:after="120" w:line="240" w:lineRule="auto"/>
              <w:jc w:val="right"/>
              <w:rPr>
                <w:rFonts w:ascii="Times New Roman" w:hAnsi="Times New Roman" w:cs="Times New Roman"/>
                <w:b/>
                <w:bCs/>
                <w:iCs/>
                <w:sz w:val="20"/>
                <w:szCs w:val="20"/>
              </w:rPr>
            </w:pPr>
            <w:r w:rsidRPr="00713962">
              <w:rPr>
                <w:rFonts w:ascii="Times New Roman" w:hAnsi="Times New Roman" w:cs="Times New Roman"/>
                <w:b/>
                <w:bCs/>
                <w:iCs/>
                <w:sz w:val="20"/>
                <w:szCs w:val="20"/>
              </w:rPr>
              <w:t>Street Address</w:t>
            </w:r>
          </w:p>
        </w:tc>
        <w:tc>
          <w:tcPr>
            <w:tcW w:w="8079" w:type="dxa"/>
            <w:gridSpan w:val="6"/>
            <w:tcBorders>
              <w:top w:val="dotted" w:sz="4" w:space="0" w:color="auto"/>
              <w:left w:val="nil"/>
              <w:bottom w:val="dotted" w:sz="4" w:space="0" w:color="auto"/>
            </w:tcBorders>
          </w:tcPr>
          <w:p w14:paraId="3F732A69" w14:textId="77777777" w:rsidR="00F20F29" w:rsidRPr="00713962" w:rsidRDefault="00F20F29" w:rsidP="0096635E">
            <w:pPr>
              <w:rPr>
                <w:rFonts w:ascii="Times New Roman" w:hAnsi="Times New Roman" w:cs="Times New Roman"/>
                <w:b/>
                <w:bCs/>
                <w:i/>
                <w:sz w:val="20"/>
                <w:szCs w:val="20"/>
              </w:rPr>
            </w:pPr>
          </w:p>
        </w:tc>
      </w:tr>
      <w:tr w:rsidR="00F20F29" w:rsidRPr="00602BC1" w14:paraId="5B0A167B" w14:textId="77777777" w:rsidTr="0096635E">
        <w:tc>
          <w:tcPr>
            <w:tcW w:w="2387" w:type="dxa"/>
          </w:tcPr>
          <w:p w14:paraId="5FBEF49D" w14:textId="77777777" w:rsidR="00F20F29" w:rsidRPr="00713962" w:rsidRDefault="00F20F29" w:rsidP="0096635E">
            <w:pPr>
              <w:spacing w:after="120" w:line="240" w:lineRule="auto"/>
              <w:jc w:val="right"/>
              <w:rPr>
                <w:rFonts w:ascii="Times New Roman" w:hAnsi="Times New Roman" w:cs="Times New Roman"/>
                <w:b/>
                <w:bCs/>
                <w:iCs/>
                <w:sz w:val="20"/>
                <w:szCs w:val="20"/>
              </w:rPr>
            </w:pPr>
            <w:r w:rsidRPr="00713962">
              <w:rPr>
                <w:rFonts w:ascii="Times New Roman" w:hAnsi="Times New Roman" w:cs="Times New Roman"/>
                <w:b/>
                <w:bCs/>
                <w:iCs/>
                <w:sz w:val="20"/>
                <w:szCs w:val="20"/>
              </w:rPr>
              <w:t>Suburb</w:t>
            </w:r>
          </w:p>
        </w:tc>
        <w:tc>
          <w:tcPr>
            <w:tcW w:w="4175" w:type="dxa"/>
            <w:gridSpan w:val="3"/>
            <w:tcBorders>
              <w:top w:val="dotted" w:sz="4" w:space="0" w:color="auto"/>
              <w:left w:val="nil"/>
              <w:bottom w:val="dotted" w:sz="4" w:space="0" w:color="auto"/>
            </w:tcBorders>
          </w:tcPr>
          <w:p w14:paraId="3BBB1D74" w14:textId="77777777" w:rsidR="00F20F29" w:rsidRPr="00713962" w:rsidRDefault="00F20F29" w:rsidP="0096635E">
            <w:pPr>
              <w:spacing w:after="120" w:line="240" w:lineRule="auto"/>
              <w:jc w:val="both"/>
              <w:rPr>
                <w:rFonts w:ascii="Times New Roman" w:hAnsi="Times New Roman" w:cs="Times New Roman"/>
                <w:b/>
                <w:bCs/>
                <w:i/>
                <w:sz w:val="20"/>
                <w:szCs w:val="20"/>
              </w:rPr>
            </w:pPr>
          </w:p>
        </w:tc>
        <w:tc>
          <w:tcPr>
            <w:tcW w:w="1401" w:type="dxa"/>
            <w:gridSpan w:val="2"/>
            <w:tcBorders>
              <w:top w:val="dotted" w:sz="4" w:space="0" w:color="auto"/>
              <w:bottom w:val="dotted" w:sz="4" w:space="0" w:color="auto"/>
            </w:tcBorders>
          </w:tcPr>
          <w:p w14:paraId="1465ACA2" w14:textId="77777777" w:rsidR="00F20F29" w:rsidRPr="00713962" w:rsidRDefault="00F20F29" w:rsidP="0096635E">
            <w:pPr>
              <w:spacing w:after="120" w:line="240" w:lineRule="auto"/>
              <w:jc w:val="right"/>
              <w:rPr>
                <w:rFonts w:ascii="Times New Roman" w:hAnsi="Times New Roman" w:cs="Times New Roman"/>
                <w:b/>
                <w:bCs/>
                <w:i/>
                <w:sz w:val="20"/>
                <w:szCs w:val="20"/>
              </w:rPr>
            </w:pPr>
            <w:r w:rsidRPr="00713962">
              <w:rPr>
                <w:rFonts w:ascii="Times New Roman" w:hAnsi="Times New Roman" w:cs="Times New Roman"/>
                <w:b/>
                <w:bCs/>
                <w:i/>
                <w:sz w:val="20"/>
                <w:szCs w:val="20"/>
              </w:rPr>
              <w:t>Post Code</w:t>
            </w:r>
          </w:p>
        </w:tc>
        <w:tc>
          <w:tcPr>
            <w:tcW w:w="2503" w:type="dxa"/>
            <w:tcBorders>
              <w:top w:val="dotted" w:sz="4" w:space="0" w:color="auto"/>
              <w:left w:val="nil"/>
              <w:bottom w:val="dotted" w:sz="4" w:space="0" w:color="auto"/>
            </w:tcBorders>
          </w:tcPr>
          <w:p w14:paraId="1B9C6CE4" w14:textId="77777777" w:rsidR="00F20F29" w:rsidRPr="00713962" w:rsidRDefault="00F20F29" w:rsidP="0096635E">
            <w:pPr>
              <w:spacing w:after="120" w:line="240" w:lineRule="auto"/>
              <w:jc w:val="both"/>
              <w:rPr>
                <w:rFonts w:ascii="Times New Roman" w:hAnsi="Times New Roman" w:cs="Times New Roman"/>
                <w:b/>
                <w:bCs/>
                <w:i/>
                <w:sz w:val="24"/>
                <w:szCs w:val="24"/>
              </w:rPr>
            </w:pPr>
          </w:p>
        </w:tc>
      </w:tr>
      <w:tr w:rsidR="00F20F29" w:rsidRPr="00602BC1" w14:paraId="53AF22DB" w14:textId="77777777" w:rsidTr="0096635E">
        <w:tc>
          <w:tcPr>
            <w:tcW w:w="2387" w:type="dxa"/>
          </w:tcPr>
          <w:p w14:paraId="2D0D5A9B" w14:textId="77777777" w:rsidR="00F20F29" w:rsidRPr="00713962" w:rsidRDefault="00F20F29" w:rsidP="0096635E">
            <w:pPr>
              <w:spacing w:after="120" w:line="240" w:lineRule="auto"/>
              <w:jc w:val="right"/>
              <w:rPr>
                <w:rFonts w:ascii="Times New Roman" w:hAnsi="Times New Roman" w:cs="Times New Roman"/>
                <w:b/>
                <w:bCs/>
                <w:iCs/>
                <w:sz w:val="20"/>
                <w:szCs w:val="20"/>
              </w:rPr>
            </w:pPr>
            <w:r w:rsidRPr="00713962">
              <w:rPr>
                <w:rFonts w:ascii="Times New Roman" w:hAnsi="Times New Roman" w:cs="Times New Roman"/>
                <w:b/>
                <w:bCs/>
                <w:iCs/>
                <w:sz w:val="20"/>
                <w:szCs w:val="20"/>
              </w:rPr>
              <w:t>Home Telephone No</w:t>
            </w:r>
          </w:p>
        </w:tc>
        <w:tc>
          <w:tcPr>
            <w:tcW w:w="4175" w:type="dxa"/>
            <w:gridSpan w:val="3"/>
            <w:tcBorders>
              <w:top w:val="dotted" w:sz="4" w:space="0" w:color="auto"/>
              <w:left w:val="nil"/>
              <w:bottom w:val="dotted" w:sz="4" w:space="0" w:color="auto"/>
            </w:tcBorders>
          </w:tcPr>
          <w:p w14:paraId="7459B1B0" w14:textId="77777777" w:rsidR="00F20F29" w:rsidRPr="00713962" w:rsidRDefault="00F20F29" w:rsidP="0096635E">
            <w:pPr>
              <w:rPr>
                <w:rFonts w:ascii="Times New Roman" w:hAnsi="Times New Roman" w:cs="Times New Roman"/>
                <w:b/>
                <w:bCs/>
                <w:i/>
                <w:sz w:val="20"/>
                <w:szCs w:val="20"/>
              </w:rPr>
            </w:pPr>
          </w:p>
        </w:tc>
        <w:tc>
          <w:tcPr>
            <w:tcW w:w="1401" w:type="dxa"/>
            <w:gridSpan w:val="2"/>
            <w:tcBorders>
              <w:top w:val="dotted" w:sz="4" w:space="0" w:color="auto"/>
              <w:bottom w:val="dotted" w:sz="4" w:space="0" w:color="auto"/>
            </w:tcBorders>
          </w:tcPr>
          <w:p w14:paraId="3002B4C9" w14:textId="77777777" w:rsidR="00F20F29" w:rsidRPr="00713962" w:rsidRDefault="00F20F29" w:rsidP="0096635E">
            <w:pPr>
              <w:spacing w:after="120" w:line="240" w:lineRule="auto"/>
              <w:jc w:val="right"/>
              <w:rPr>
                <w:rFonts w:ascii="Times New Roman" w:hAnsi="Times New Roman" w:cs="Times New Roman"/>
                <w:b/>
                <w:bCs/>
                <w:i/>
                <w:sz w:val="20"/>
                <w:szCs w:val="20"/>
              </w:rPr>
            </w:pPr>
            <w:r w:rsidRPr="00713962">
              <w:rPr>
                <w:rFonts w:ascii="Times New Roman" w:hAnsi="Times New Roman" w:cs="Times New Roman"/>
                <w:b/>
                <w:bCs/>
                <w:i/>
                <w:sz w:val="20"/>
                <w:szCs w:val="20"/>
              </w:rPr>
              <w:t>Mobile No</w:t>
            </w:r>
          </w:p>
        </w:tc>
        <w:tc>
          <w:tcPr>
            <w:tcW w:w="2503" w:type="dxa"/>
            <w:tcBorders>
              <w:top w:val="dotted" w:sz="4" w:space="0" w:color="auto"/>
              <w:left w:val="nil"/>
              <w:bottom w:val="dotted" w:sz="4" w:space="0" w:color="auto"/>
            </w:tcBorders>
          </w:tcPr>
          <w:p w14:paraId="72DE42A2" w14:textId="77777777" w:rsidR="00F20F29" w:rsidRPr="00713962" w:rsidRDefault="00F20F29" w:rsidP="0096635E">
            <w:pPr>
              <w:spacing w:after="120" w:line="240" w:lineRule="auto"/>
              <w:jc w:val="both"/>
              <w:rPr>
                <w:rFonts w:ascii="Times New Roman" w:hAnsi="Times New Roman" w:cs="Times New Roman"/>
                <w:b/>
                <w:bCs/>
                <w:i/>
                <w:color w:val="002060"/>
                <w:sz w:val="24"/>
                <w:szCs w:val="24"/>
              </w:rPr>
            </w:pPr>
          </w:p>
        </w:tc>
      </w:tr>
      <w:tr w:rsidR="00F20F29" w:rsidRPr="00602BC1" w14:paraId="58A35FDB" w14:textId="77777777" w:rsidTr="0096635E">
        <w:tc>
          <w:tcPr>
            <w:tcW w:w="2387" w:type="dxa"/>
          </w:tcPr>
          <w:p w14:paraId="00D91BE1" w14:textId="77777777" w:rsidR="00F20F29" w:rsidRDefault="00F20F29" w:rsidP="0096635E">
            <w:pPr>
              <w:spacing w:after="120" w:line="240" w:lineRule="auto"/>
              <w:jc w:val="right"/>
              <w:rPr>
                <w:rFonts w:ascii="Times New Roman" w:hAnsi="Times New Roman" w:cs="Times New Roman"/>
                <w:b/>
                <w:bCs/>
                <w:iCs/>
                <w:sz w:val="20"/>
                <w:szCs w:val="20"/>
              </w:rPr>
            </w:pPr>
          </w:p>
          <w:p w14:paraId="240F44EE" w14:textId="77777777" w:rsidR="00F20F29" w:rsidRPr="00713962" w:rsidRDefault="00F20F29" w:rsidP="0096635E">
            <w:pPr>
              <w:tabs>
                <w:tab w:val="left" w:pos="444"/>
                <w:tab w:val="right" w:pos="2083"/>
              </w:tabs>
              <w:spacing w:after="120" w:line="240" w:lineRule="auto"/>
              <w:rPr>
                <w:rFonts w:ascii="Times New Roman" w:hAnsi="Times New Roman" w:cs="Times New Roman"/>
                <w:b/>
                <w:bCs/>
                <w:iCs/>
                <w:sz w:val="20"/>
                <w:szCs w:val="20"/>
              </w:rPr>
            </w:pPr>
            <w:r>
              <w:rPr>
                <w:rFonts w:ascii="Times New Roman" w:hAnsi="Times New Roman" w:cs="Times New Roman"/>
                <w:b/>
                <w:bCs/>
                <w:iCs/>
                <w:sz w:val="20"/>
                <w:szCs w:val="20"/>
              </w:rPr>
              <w:tab/>
            </w:r>
            <w:r>
              <w:rPr>
                <w:rFonts w:ascii="Times New Roman" w:hAnsi="Times New Roman" w:cs="Times New Roman"/>
                <w:b/>
                <w:bCs/>
                <w:iCs/>
                <w:sz w:val="20"/>
                <w:szCs w:val="20"/>
              </w:rPr>
              <w:tab/>
              <w:t>Signature</w:t>
            </w:r>
          </w:p>
        </w:tc>
        <w:tc>
          <w:tcPr>
            <w:tcW w:w="4134" w:type="dxa"/>
            <w:gridSpan w:val="2"/>
            <w:tcBorders>
              <w:top w:val="dotted" w:sz="4" w:space="0" w:color="auto"/>
              <w:left w:val="nil"/>
            </w:tcBorders>
            <w:vAlign w:val="bottom"/>
          </w:tcPr>
          <w:p w14:paraId="78D42F28" w14:textId="77777777" w:rsidR="00F20F29" w:rsidRPr="00713962" w:rsidRDefault="00F20F29" w:rsidP="0096635E">
            <w:pPr>
              <w:spacing w:after="120" w:line="240" w:lineRule="auto"/>
              <w:rPr>
                <w:rFonts w:ascii="Times New Roman" w:hAnsi="Times New Roman" w:cs="Times New Roman"/>
                <w:b/>
                <w:bCs/>
                <w:i/>
                <w:sz w:val="24"/>
                <w:szCs w:val="24"/>
              </w:rPr>
            </w:pPr>
            <w:r>
              <w:rPr>
                <w:rFonts w:ascii="Times New Roman" w:hAnsi="Times New Roman" w:cs="Times New Roman"/>
                <w:b/>
                <w:bCs/>
                <w:i/>
                <w:sz w:val="24"/>
                <w:szCs w:val="24"/>
              </w:rPr>
              <w:t>…………………………………………</w:t>
            </w:r>
          </w:p>
        </w:tc>
        <w:tc>
          <w:tcPr>
            <w:tcW w:w="3945" w:type="dxa"/>
            <w:gridSpan w:val="4"/>
            <w:tcBorders>
              <w:top w:val="dotted" w:sz="4" w:space="0" w:color="auto"/>
              <w:left w:val="nil"/>
            </w:tcBorders>
            <w:vAlign w:val="bottom"/>
          </w:tcPr>
          <w:p w14:paraId="7F220EEC" w14:textId="77777777" w:rsidR="00F20F29" w:rsidRPr="00A46E63" w:rsidRDefault="00F20F29" w:rsidP="0096635E">
            <w:pPr>
              <w:spacing w:after="120" w:line="240" w:lineRule="auto"/>
              <w:rPr>
                <w:rFonts w:ascii="Times New Roman" w:hAnsi="Times New Roman" w:cs="Times New Roman"/>
                <w:b/>
                <w:bCs/>
                <w:i/>
                <w:sz w:val="20"/>
                <w:szCs w:val="20"/>
              </w:rPr>
            </w:pPr>
            <w:r w:rsidRPr="00CE0052">
              <w:rPr>
                <w:rFonts w:ascii="Times New Roman" w:hAnsi="Times New Roman" w:cs="Times New Roman"/>
                <w:b/>
                <w:bCs/>
                <w:iCs/>
                <w:sz w:val="20"/>
                <w:szCs w:val="20"/>
              </w:rPr>
              <w:t>Date:</w:t>
            </w:r>
            <w:r>
              <w:rPr>
                <w:rFonts w:ascii="Times New Roman" w:hAnsi="Times New Roman" w:cs="Times New Roman"/>
                <w:b/>
                <w:bCs/>
                <w:i/>
                <w:sz w:val="20"/>
                <w:szCs w:val="20"/>
              </w:rPr>
              <w:t>………………………………………..</w:t>
            </w:r>
          </w:p>
        </w:tc>
      </w:tr>
    </w:tbl>
    <w:p w14:paraId="0EA13299" w14:textId="77777777" w:rsidR="00F20F29" w:rsidRPr="00602BC1" w:rsidRDefault="00F20F29" w:rsidP="00F20F29">
      <w:pPr>
        <w:pBdr>
          <w:bottom w:val="double" w:sz="6" w:space="1" w:color="auto"/>
        </w:pBdr>
        <w:spacing w:after="0"/>
        <w:jc w:val="center"/>
        <w:rPr>
          <w:rFonts w:ascii="Times New Roman" w:hAnsi="Times New Roman" w:cs="Times New Roman"/>
          <w:b/>
          <w:sz w:val="16"/>
          <w:szCs w:val="16"/>
        </w:rPr>
      </w:pPr>
    </w:p>
    <w:p w14:paraId="591EC97C" w14:textId="77777777" w:rsidR="00F20F29" w:rsidRPr="00573ACA" w:rsidRDefault="00F20F29" w:rsidP="00F20F29">
      <w:pPr>
        <w:spacing w:after="0"/>
        <w:jc w:val="center"/>
        <w:rPr>
          <w:rFonts w:ascii="Times New Roman" w:hAnsi="Times New Roman" w:cs="Times New Roman"/>
          <w:b/>
          <w:color w:val="002060"/>
          <w:sz w:val="24"/>
          <w:szCs w:val="24"/>
        </w:rPr>
      </w:pPr>
      <w:r w:rsidRPr="00573ACA">
        <w:rPr>
          <w:rFonts w:ascii="Times New Roman" w:hAnsi="Times New Roman" w:cs="Times New Roman"/>
          <w:b/>
          <w:color w:val="002060"/>
          <w:sz w:val="24"/>
          <w:szCs w:val="24"/>
        </w:rPr>
        <w:t>RSL Admin Use Only</w:t>
      </w:r>
    </w:p>
    <w:tbl>
      <w:tblPr>
        <w:tblW w:w="10065" w:type="dxa"/>
        <w:tblBorders>
          <w:top w:val="dotted" w:sz="4" w:space="0" w:color="auto"/>
          <w:bottom w:val="dotted" w:sz="4" w:space="0" w:color="auto"/>
          <w:insideH w:val="dotted" w:sz="4" w:space="0" w:color="auto"/>
        </w:tblBorders>
        <w:tblLook w:val="04A0" w:firstRow="1" w:lastRow="0" w:firstColumn="1" w:lastColumn="0" w:noHBand="0" w:noVBand="1"/>
      </w:tblPr>
      <w:tblGrid>
        <w:gridCol w:w="4106"/>
        <w:gridCol w:w="611"/>
        <w:gridCol w:w="333"/>
        <w:gridCol w:w="2128"/>
        <w:gridCol w:w="893"/>
        <w:gridCol w:w="1994"/>
      </w:tblGrid>
      <w:tr w:rsidR="00F20F29" w:rsidRPr="00757244" w14:paraId="5ECB7901" w14:textId="77777777" w:rsidTr="0096635E">
        <w:trPr>
          <w:trHeight w:val="113"/>
        </w:trPr>
        <w:tc>
          <w:tcPr>
            <w:tcW w:w="4106" w:type="dxa"/>
            <w:tcBorders>
              <w:top w:val="nil"/>
              <w:bottom w:val="nil"/>
            </w:tcBorders>
          </w:tcPr>
          <w:p w14:paraId="0D2472D7" w14:textId="77777777" w:rsidR="00F20F29" w:rsidRPr="00731754" w:rsidRDefault="00F20F29" w:rsidP="0096635E">
            <w:pPr>
              <w:spacing w:after="120" w:line="240" w:lineRule="auto"/>
              <w:rPr>
                <w:b/>
                <w:bCs/>
                <w:sz w:val="20"/>
                <w:szCs w:val="20"/>
              </w:rPr>
            </w:pPr>
            <w:r w:rsidRPr="00731754">
              <w:rPr>
                <w:b/>
                <w:bCs/>
                <w:sz w:val="20"/>
                <w:szCs w:val="20"/>
              </w:rPr>
              <w:t>Application Received</w:t>
            </w:r>
          </w:p>
        </w:tc>
        <w:tc>
          <w:tcPr>
            <w:tcW w:w="611" w:type="dxa"/>
            <w:tcBorders>
              <w:top w:val="nil"/>
            </w:tcBorders>
          </w:tcPr>
          <w:p w14:paraId="4A565EF2" w14:textId="77777777" w:rsidR="00F20F29" w:rsidRPr="00731754" w:rsidRDefault="00F20F29" w:rsidP="0096635E">
            <w:pPr>
              <w:spacing w:after="120" w:line="240" w:lineRule="auto"/>
              <w:rPr>
                <w:b/>
                <w:bCs/>
                <w:sz w:val="20"/>
                <w:szCs w:val="20"/>
              </w:rPr>
            </w:pPr>
            <w:r w:rsidRPr="00731754">
              <w:rPr>
                <w:b/>
                <w:bCs/>
                <w:sz w:val="20"/>
                <w:szCs w:val="20"/>
              </w:rPr>
              <w:t>Date</w:t>
            </w:r>
          </w:p>
        </w:tc>
        <w:tc>
          <w:tcPr>
            <w:tcW w:w="3354" w:type="dxa"/>
            <w:gridSpan w:val="3"/>
            <w:tcBorders>
              <w:top w:val="nil"/>
            </w:tcBorders>
          </w:tcPr>
          <w:p w14:paraId="6E8556A2" w14:textId="77777777" w:rsidR="00F20F29" w:rsidRPr="00731754" w:rsidRDefault="00F20F29" w:rsidP="0096635E">
            <w:pPr>
              <w:spacing w:after="120" w:line="240" w:lineRule="auto"/>
              <w:jc w:val="right"/>
              <w:rPr>
                <w:b/>
                <w:bCs/>
                <w:sz w:val="20"/>
                <w:szCs w:val="20"/>
              </w:rPr>
            </w:pPr>
          </w:p>
        </w:tc>
        <w:tc>
          <w:tcPr>
            <w:tcW w:w="1994" w:type="dxa"/>
            <w:tcBorders>
              <w:top w:val="nil"/>
            </w:tcBorders>
          </w:tcPr>
          <w:p w14:paraId="0C597433" w14:textId="77777777" w:rsidR="00F20F29" w:rsidRPr="00731754" w:rsidRDefault="00F20F29" w:rsidP="0096635E">
            <w:pPr>
              <w:spacing w:after="120" w:line="240" w:lineRule="auto"/>
              <w:jc w:val="right"/>
              <w:rPr>
                <w:b/>
                <w:bCs/>
              </w:rPr>
            </w:pPr>
          </w:p>
        </w:tc>
      </w:tr>
      <w:tr w:rsidR="00F20F29" w:rsidRPr="00757244" w14:paraId="65EDE782" w14:textId="77777777" w:rsidTr="0096635E">
        <w:trPr>
          <w:trHeight w:val="113"/>
        </w:trPr>
        <w:tc>
          <w:tcPr>
            <w:tcW w:w="4106" w:type="dxa"/>
            <w:tcBorders>
              <w:top w:val="nil"/>
              <w:bottom w:val="nil"/>
            </w:tcBorders>
          </w:tcPr>
          <w:p w14:paraId="3EEE0935" w14:textId="77777777" w:rsidR="00F20F29" w:rsidRPr="00731754" w:rsidRDefault="00F20F29" w:rsidP="0096635E">
            <w:pPr>
              <w:spacing w:after="120" w:line="240" w:lineRule="auto"/>
              <w:rPr>
                <w:b/>
                <w:bCs/>
                <w:sz w:val="20"/>
                <w:szCs w:val="20"/>
              </w:rPr>
            </w:pPr>
            <w:r w:rsidRPr="00731754">
              <w:rPr>
                <w:b/>
                <w:bCs/>
                <w:sz w:val="20"/>
                <w:szCs w:val="20"/>
              </w:rPr>
              <w:t>OAWG Approval Letter</w:t>
            </w:r>
          </w:p>
        </w:tc>
        <w:tc>
          <w:tcPr>
            <w:tcW w:w="5959" w:type="dxa"/>
            <w:gridSpan w:val="5"/>
          </w:tcPr>
          <w:p w14:paraId="4CE41B08" w14:textId="77777777" w:rsidR="00F20F29" w:rsidRPr="00731754" w:rsidRDefault="00F20F29" w:rsidP="0096635E">
            <w:pPr>
              <w:spacing w:after="120" w:line="240" w:lineRule="auto"/>
              <w:rPr>
                <w:b/>
                <w:bCs/>
                <w:sz w:val="20"/>
                <w:szCs w:val="20"/>
              </w:rPr>
            </w:pPr>
            <w:r w:rsidRPr="00731754">
              <w:rPr>
                <w:b/>
                <w:bCs/>
                <w:sz w:val="20"/>
                <w:szCs w:val="20"/>
              </w:rPr>
              <w:t>Date</w:t>
            </w:r>
          </w:p>
        </w:tc>
      </w:tr>
      <w:tr w:rsidR="00F20F29" w:rsidRPr="00757244" w14:paraId="3FB9EE51" w14:textId="77777777" w:rsidTr="0096635E">
        <w:trPr>
          <w:trHeight w:val="113"/>
        </w:trPr>
        <w:tc>
          <w:tcPr>
            <w:tcW w:w="4106" w:type="dxa"/>
            <w:tcBorders>
              <w:top w:val="nil"/>
              <w:bottom w:val="nil"/>
            </w:tcBorders>
          </w:tcPr>
          <w:p w14:paraId="72D74BC0" w14:textId="77777777" w:rsidR="00F20F29" w:rsidRPr="00731754" w:rsidRDefault="00F20F29" w:rsidP="0096635E">
            <w:pPr>
              <w:spacing w:after="120" w:line="240" w:lineRule="auto"/>
              <w:rPr>
                <w:b/>
                <w:bCs/>
                <w:sz w:val="20"/>
                <w:szCs w:val="20"/>
              </w:rPr>
            </w:pPr>
            <w:r w:rsidRPr="00731754">
              <w:rPr>
                <w:b/>
                <w:bCs/>
                <w:sz w:val="20"/>
                <w:szCs w:val="20"/>
              </w:rPr>
              <w:t>Application to Supplier for formatting</w:t>
            </w:r>
          </w:p>
        </w:tc>
        <w:tc>
          <w:tcPr>
            <w:tcW w:w="5959" w:type="dxa"/>
            <w:gridSpan w:val="5"/>
          </w:tcPr>
          <w:p w14:paraId="488209AC" w14:textId="77777777" w:rsidR="00F20F29" w:rsidRPr="00731754" w:rsidRDefault="00F20F29" w:rsidP="0096635E">
            <w:pPr>
              <w:spacing w:after="120" w:line="240" w:lineRule="auto"/>
              <w:rPr>
                <w:b/>
                <w:bCs/>
              </w:rPr>
            </w:pPr>
            <w:r w:rsidRPr="00731754">
              <w:rPr>
                <w:b/>
                <w:bCs/>
                <w:sz w:val="20"/>
                <w:szCs w:val="20"/>
              </w:rPr>
              <w:t>Date</w:t>
            </w:r>
          </w:p>
        </w:tc>
      </w:tr>
      <w:tr w:rsidR="00F20F29" w:rsidRPr="00757244" w14:paraId="4326268E" w14:textId="77777777" w:rsidTr="0096635E">
        <w:trPr>
          <w:trHeight w:val="113"/>
        </w:trPr>
        <w:tc>
          <w:tcPr>
            <w:tcW w:w="4106" w:type="dxa"/>
            <w:tcBorders>
              <w:top w:val="nil"/>
              <w:bottom w:val="nil"/>
            </w:tcBorders>
          </w:tcPr>
          <w:p w14:paraId="5AF8634E" w14:textId="77777777" w:rsidR="00F20F29" w:rsidRPr="00731754" w:rsidRDefault="00F20F29" w:rsidP="0096635E">
            <w:pPr>
              <w:spacing w:after="120" w:line="240" w:lineRule="auto"/>
              <w:rPr>
                <w:b/>
                <w:bCs/>
                <w:sz w:val="20"/>
                <w:szCs w:val="20"/>
              </w:rPr>
            </w:pPr>
            <w:r w:rsidRPr="00731754">
              <w:rPr>
                <w:b/>
                <w:bCs/>
                <w:sz w:val="20"/>
                <w:szCs w:val="20"/>
              </w:rPr>
              <w:t>Formatting approv</w:t>
            </w:r>
            <w:r>
              <w:rPr>
                <w:b/>
                <w:bCs/>
                <w:sz w:val="20"/>
                <w:szCs w:val="20"/>
              </w:rPr>
              <w:t>ed</w:t>
            </w:r>
            <w:r w:rsidRPr="00731754">
              <w:rPr>
                <w:b/>
                <w:bCs/>
                <w:sz w:val="20"/>
                <w:szCs w:val="20"/>
              </w:rPr>
              <w:t xml:space="preserve"> and forwarded to supplier for manufacture</w:t>
            </w:r>
            <w:r>
              <w:rPr>
                <w:b/>
                <w:bCs/>
                <w:sz w:val="20"/>
                <w:szCs w:val="20"/>
              </w:rPr>
              <w:t xml:space="preserve">   </w:t>
            </w:r>
          </w:p>
        </w:tc>
        <w:tc>
          <w:tcPr>
            <w:tcW w:w="5959" w:type="dxa"/>
            <w:gridSpan w:val="5"/>
          </w:tcPr>
          <w:p w14:paraId="060684ED" w14:textId="77777777" w:rsidR="00F20F29" w:rsidRPr="00731754" w:rsidRDefault="00F20F29" w:rsidP="0096635E">
            <w:pPr>
              <w:spacing w:after="120" w:line="240" w:lineRule="auto"/>
              <w:rPr>
                <w:b/>
                <w:bCs/>
              </w:rPr>
            </w:pPr>
            <w:r w:rsidRPr="00731754">
              <w:rPr>
                <w:b/>
                <w:bCs/>
                <w:sz w:val="20"/>
                <w:szCs w:val="20"/>
              </w:rPr>
              <w:t>Date</w:t>
            </w:r>
          </w:p>
        </w:tc>
      </w:tr>
      <w:tr w:rsidR="00F20F29" w:rsidRPr="00757244" w14:paraId="6926EFE2" w14:textId="77777777" w:rsidTr="0096635E">
        <w:trPr>
          <w:trHeight w:val="113"/>
        </w:trPr>
        <w:tc>
          <w:tcPr>
            <w:tcW w:w="4106" w:type="dxa"/>
            <w:tcBorders>
              <w:top w:val="nil"/>
              <w:bottom w:val="nil"/>
            </w:tcBorders>
          </w:tcPr>
          <w:p w14:paraId="29A1E0BE" w14:textId="77777777" w:rsidR="00F20F29" w:rsidRPr="00731754" w:rsidRDefault="00F20F29" w:rsidP="0096635E">
            <w:pPr>
              <w:spacing w:after="120" w:line="240" w:lineRule="auto"/>
              <w:rPr>
                <w:b/>
                <w:bCs/>
                <w:sz w:val="20"/>
                <w:szCs w:val="20"/>
              </w:rPr>
            </w:pPr>
            <w:r w:rsidRPr="00731754">
              <w:rPr>
                <w:b/>
                <w:bCs/>
                <w:sz w:val="20"/>
                <w:szCs w:val="20"/>
              </w:rPr>
              <w:t>Plaque Received from supplier</w:t>
            </w:r>
          </w:p>
        </w:tc>
        <w:tc>
          <w:tcPr>
            <w:tcW w:w="5959" w:type="dxa"/>
            <w:gridSpan w:val="5"/>
          </w:tcPr>
          <w:p w14:paraId="4237939E" w14:textId="77777777" w:rsidR="00F20F29" w:rsidRPr="00731754" w:rsidRDefault="00F20F29" w:rsidP="0096635E">
            <w:pPr>
              <w:spacing w:after="120" w:line="240" w:lineRule="auto"/>
              <w:rPr>
                <w:b/>
                <w:bCs/>
              </w:rPr>
            </w:pPr>
            <w:r w:rsidRPr="00731754">
              <w:rPr>
                <w:b/>
                <w:bCs/>
                <w:sz w:val="20"/>
                <w:szCs w:val="20"/>
              </w:rPr>
              <w:t>Date</w:t>
            </w:r>
          </w:p>
        </w:tc>
      </w:tr>
      <w:tr w:rsidR="00F20F29" w:rsidRPr="00757244" w14:paraId="07AB5F9B" w14:textId="77777777" w:rsidTr="0096635E">
        <w:trPr>
          <w:trHeight w:val="113"/>
        </w:trPr>
        <w:tc>
          <w:tcPr>
            <w:tcW w:w="4106" w:type="dxa"/>
            <w:tcBorders>
              <w:top w:val="nil"/>
              <w:bottom w:val="nil"/>
            </w:tcBorders>
          </w:tcPr>
          <w:p w14:paraId="15CDA8FD" w14:textId="77777777" w:rsidR="00F20F29" w:rsidRPr="00731754" w:rsidRDefault="00F20F29" w:rsidP="0096635E">
            <w:pPr>
              <w:spacing w:after="120" w:line="240" w:lineRule="auto"/>
              <w:rPr>
                <w:b/>
                <w:bCs/>
                <w:sz w:val="20"/>
                <w:szCs w:val="20"/>
              </w:rPr>
            </w:pPr>
            <w:r w:rsidRPr="00731754">
              <w:rPr>
                <w:b/>
                <w:bCs/>
                <w:sz w:val="20"/>
                <w:szCs w:val="20"/>
              </w:rPr>
              <w:lastRenderedPageBreak/>
              <w:t>Position of Plaque on Wall</w:t>
            </w:r>
          </w:p>
        </w:tc>
        <w:tc>
          <w:tcPr>
            <w:tcW w:w="944" w:type="dxa"/>
            <w:gridSpan w:val="2"/>
          </w:tcPr>
          <w:p w14:paraId="0DD8BD5E" w14:textId="77777777" w:rsidR="00F20F29" w:rsidRPr="00731754" w:rsidRDefault="00F20F29" w:rsidP="0096635E">
            <w:pPr>
              <w:spacing w:after="120" w:line="240" w:lineRule="auto"/>
              <w:rPr>
                <w:b/>
                <w:bCs/>
                <w:sz w:val="20"/>
                <w:szCs w:val="20"/>
              </w:rPr>
            </w:pPr>
            <w:r w:rsidRPr="00731754">
              <w:rPr>
                <w:b/>
                <w:bCs/>
                <w:sz w:val="20"/>
                <w:szCs w:val="20"/>
              </w:rPr>
              <w:t>Row</w:t>
            </w:r>
          </w:p>
        </w:tc>
        <w:tc>
          <w:tcPr>
            <w:tcW w:w="2128" w:type="dxa"/>
          </w:tcPr>
          <w:p w14:paraId="4EE56F40" w14:textId="77777777" w:rsidR="00F20F29" w:rsidRPr="00731754" w:rsidRDefault="00F20F29" w:rsidP="0096635E">
            <w:pPr>
              <w:spacing w:after="120" w:line="240" w:lineRule="auto"/>
              <w:rPr>
                <w:b/>
                <w:bCs/>
                <w:sz w:val="20"/>
                <w:szCs w:val="20"/>
              </w:rPr>
            </w:pPr>
          </w:p>
        </w:tc>
        <w:tc>
          <w:tcPr>
            <w:tcW w:w="893" w:type="dxa"/>
          </w:tcPr>
          <w:p w14:paraId="52E9DB9E" w14:textId="77777777" w:rsidR="00F20F29" w:rsidRPr="00731754" w:rsidRDefault="00F20F29" w:rsidP="0096635E">
            <w:pPr>
              <w:spacing w:after="120" w:line="240" w:lineRule="auto"/>
              <w:rPr>
                <w:b/>
                <w:bCs/>
                <w:sz w:val="20"/>
                <w:szCs w:val="20"/>
              </w:rPr>
            </w:pPr>
            <w:r>
              <w:rPr>
                <w:b/>
                <w:bCs/>
                <w:sz w:val="20"/>
                <w:szCs w:val="20"/>
              </w:rPr>
              <w:t>Position</w:t>
            </w:r>
          </w:p>
        </w:tc>
        <w:tc>
          <w:tcPr>
            <w:tcW w:w="1994" w:type="dxa"/>
          </w:tcPr>
          <w:p w14:paraId="709B0F6B" w14:textId="77777777" w:rsidR="00F20F29" w:rsidRPr="00757244" w:rsidRDefault="00F20F29" w:rsidP="0096635E">
            <w:pPr>
              <w:spacing w:after="120" w:line="240" w:lineRule="auto"/>
            </w:pPr>
          </w:p>
        </w:tc>
      </w:tr>
    </w:tbl>
    <w:p w14:paraId="7FD6AF2E" w14:textId="77777777" w:rsidR="00314E5B" w:rsidRDefault="00314E5B">
      <w:pPr>
        <w:rPr>
          <w:rFonts w:ascii="Times New Roman" w:eastAsia="Arial" w:hAnsi="Times New Roman" w:cs="Times New Roman"/>
          <w:sz w:val="24"/>
          <w:szCs w:val="24"/>
          <w:highlight w:val="lightGray"/>
          <w:lang w:val="en-US" w:bidi="en-US"/>
          <w14:scene3d>
            <w14:camera w14:prst="orthographicFront"/>
            <w14:lightRig w14:rig="threePt" w14:dir="t">
              <w14:rot w14:lat="0" w14:lon="0" w14:rev="0"/>
            </w14:lightRig>
          </w14:scene3d>
        </w:rPr>
      </w:pPr>
      <w:r>
        <w:rPr>
          <w:rFonts w:cs="Times New Roman"/>
          <w:b/>
          <w:bCs/>
          <w:highlight w:val="lightGray"/>
          <w14:scene3d>
            <w14:camera w14:prst="orthographicFront"/>
            <w14:lightRig w14:rig="threePt" w14:dir="t">
              <w14:rot w14:lat="0" w14:lon="0" w14:rev="0"/>
            </w14:lightRig>
          </w14:scene3d>
        </w:rPr>
        <w:br w:type="page"/>
      </w:r>
    </w:p>
    <w:p w14:paraId="0E4A45E3" w14:textId="6A0B6328" w:rsidR="0002127D" w:rsidRDefault="0002127D">
      <w:pPr>
        <w:rPr>
          <w:rFonts w:ascii="Times New Roman" w:eastAsia="Arial" w:hAnsi="Times New Roman" w:cs="Times New Roman"/>
          <w:b/>
          <w:bCs/>
          <w:sz w:val="24"/>
          <w:szCs w:val="24"/>
          <w:lang w:val="en-US" w:bidi="en-US"/>
        </w:rPr>
      </w:pPr>
    </w:p>
    <w:p w14:paraId="1FE9E979" w14:textId="458B5BB7" w:rsidR="00E04347" w:rsidRDefault="00B47A91" w:rsidP="0041519C">
      <w:pPr>
        <w:pStyle w:val="Heading2"/>
      </w:pPr>
      <w:bookmarkStart w:id="19" w:name="_Toc179614529"/>
      <w:r w:rsidRPr="00B53028">
        <w:t>D</w:t>
      </w:r>
      <w:r w:rsidR="00B53028" w:rsidRPr="00B53028">
        <w:t>on</w:t>
      </w:r>
      <w:r w:rsidR="00B53028">
        <w:t>ated Material to Sub Branch</w:t>
      </w:r>
      <w:bookmarkEnd w:id="17"/>
      <w:bookmarkEnd w:id="19"/>
    </w:p>
    <w:p w14:paraId="45B64074" w14:textId="77777777" w:rsidR="00E04347" w:rsidRDefault="00E04347" w:rsidP="0041519C">
      <w:pPr>
        <w:pStyle w:val="Heading2"/>
        <w:rPr>
          <w:rFonts w:cs="Times New Roman"/>
        </w:rPr>
      </w:pPr>
      <w:r>
        <w:rPr>
          <w:rFonts w:cs="Times New Roman"/>
        </w:rPr>
        <w:br w:type="page"/>
      </w:r>
    </w:p>
    <w:p w14:paraId="49DE3AA0" w14:textId="77777777" w:rsidR="00B54B9A" w:rsidRDefault="00B54B9A" w:rsidP="00E04347">
      <w:pPr>
        <w:pStyle w:val="Heading2"/>
        <w:numPr>
          <w:ilvl w:val="0"/>
          <w:numId w:val="0"/>
        </w:numPr>
        <w:tabs>
          <w:tab w:val="left" w:pos="567"/>
          <w:tab w:val="left" w:pos="1134"/>
        </w:tabs>
        <w:spacing w:after="60"/>
        <w:ind w:left="576"/>
        <w:jc w:val="both"/>
        <w:rPr>
          <w:rFonts w:cs="Times New Roman"/>
        </w:rPr>
      </w:pPr>
    </w:p>
    <w:p w14:paraId="313E69ED" w14:textId="77777777" w:rsidR="00B53028" w:rsidRPr="00B53028" w:rsidRDefault="00B53028" w:rsidP="00B53028">
      <w:pPr>
        <w:pStyle w:val="Heading2"/>
        <w:numPr>
          <w:ilvl w:val="0"/>
          <w:numId w:val="0"/>
        </w:numPr>
        <w:tabs>
          <w:tab w:val="left" w:pos="567"/>
          <w:tab w:val="left" w:pos="1134"/>
        </w:tabs>
        <w:spacing w:after="60"/>
        <w:ind w:left="576"/>
        <w:jc w:val="both"/>
        <w:rPr>
          <w:rFonts w:cs="Times New Roman"/>
        </w:rPr>
      </w:pPr>
    </w:p>
    <w:tbl>
      <w:tblPr>
        <w:tblStyle w:val="TableGrid"/>
        <w:tblW w:w="0" w:type="auto"/>
        <w:tblLook w:val="04A0" w:firstRow="1" w:lastRow="0" w:firstColumn="1" w:lastColumn="0" w:noHBand="0" w:noVBand="1"/>
      </w:tblPr>
      <w:tblGrid>
        <w:gridCol w:w="2556"/>
        <w:gridCol w:w="7507"/>
      </w:tblGrid>
      <w:tr w:rsidR="004B346C" w14:paraId="2B7D2868" w14:textId="77777777" w:rsidTr="00B37326">
        <w:tc>
          <w:tcPr>
            <w:tcW w:w="2556" w:type="dxa"/>
          </w:tcPr>
          <w:p w14:paraId="4680C8F8" w14:textId="08FBEA2D" w:rsidR="004B346C" w:rsidRDefault="00BE26B0" w:rsidP="00B37326">
            <w:pPr>
              <w:spacing w:after="60"/>
              <w:jc w:val="center"/>
              <w:rPr>
                <w:rFonts w:ascii="Times New Roman" w:eastAsia="Arial" w:hAnsi="Times New Roman" w:cs="Times New Roman"/>
                <w:b/>
                <w:sz w:val="24"/>
                <w:szCs w:val="24"/>
                <w:u w:val="single"/>
              </w:rPr>
            </w:pPr>
            <w:r>
              <w:rPr>
                <w:noProof/>
                <w:lang w:eastAsia="en-AU"/>
              </w:rPr>
              <w:drawing>
                <wp:inline distT="0" distB="0" distL="0" distR="0" wp14:anchorId="43537699" wp14:editId="682A6B7D">
                  <wp:extent cx="1030868" cy="792480"/>
                  <wp:effectExtent l="0" t="0" r="0" b="7620"/>
                  <wp:docPr id="1608171989" name="Picture 2"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9078" name="Picture 2" descr="A logo of a police department&#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2708" cy="801582"/>
                          </a:xfrm>
                          <a:prstGeom prst="rect">
                            <a:avLst/>
                          </a:prstGeom>
                          <a:noFill/>
                          <a:ln>
                            <a:noFill/>
                          </a:ln>
                        </pic:spPr>
                      </pic:pic>
                    </a:graphicData>
                  </a:graphic>
                </wp:inline>
              </w:drawing>
            </w:r>
          </w:p>
        </w:tc>
        <w:tc>
          <w:tcPr>
            <w:tcW w:w="7507" w:type="dxa"/>
          </w:tcPr>
          <w:p w14:paraId="55AAB021" w14:textId="77777777" w:rsidR="004B346C" w:rsidRDefault="004B346C" w:rsidP="00B37326">
            <w:pPr>
              <w:spacing w:after="60"/>
              <w:rPr>
                <w:rFonts w:ascii="Times New Roman" w:eastAsia="Arial" w:hAnsi="Times New Roman" w:cs="Times New Roman"/>
                <w:b/>
                <w:sz w:val="24"/>
                <w:szCs w:val="24"/>
                <w:u w:val="single"/>
              </w:rPr>
            </w:pPr>
          </w:p>
          <w:p w14:paraId="1033BA42" w14:textId="77777777" w:rsidR="004B346C" w:rsidRPr="00CD366F" w:rsidRDefault="004B346C" w:rsidP="00B37326">
            <w:pPr>
              <w:spacing w:after="60"/>
              <w:jc w:val="center"/>
              <w:rPr>
                <w:rFonts w:ascii="Times New Roman" w:eastAsia="Arial" w:hAnsi="Times New Roman" w:cs="Times New Roman"/>
                <w:b/>
                <w:sz w:val="36"/>
                <w:szCs w:val="36"/>
              </w:rPr>
            </w:pPr>
            <w:r w:rsidRPr="00CD366F">
              <w:rPr>
                <w:rFonts w:ascii="Times New Roman" w:eastAsia="Arial" w:hAnsi="Times New Roman" w:cs="Times New Roman"/>
                <w:b/>
                <w:color w:val="002060"/>
                <w:sz w:val="36"/>
                <w:szCs w:val="36"/>
              </w:rPr>
              <w:t xml:space="preserve">NORTH BEACH </w:t>
            </w:r>
            <w:r>
              <w:rPr>
                <w:rFonts w:ascii="Times New Roman" w:eastAsia="Arial" w:hAnsi="Times New Roman" w:cs="Times New Roman"/>
                <w:b/>
                <w:color w:val="002060"/>
                <w:sz w:val="36"/>
                <w:szCs w:val="36"/>
              </w:rPr>
              <w:t xml:space="preserve">RSL </w:t>
            </w:r>
            <w:r w:rsidRPr="00CD366F">
              <w:rPr>
                <w:rFonts w:ascii="Times New Roman" w:eastAsia="Arial" w:hAnsi="Times New Roman" w:cs="Times New Roman"/>
                <w:b/>
                <w:color w:val="002060"/>
                <w:sz w:val="36"/>
                <w:szCs w:val="36"/>
              </w:rPr>
              <w:t>SUB-BRANCH</w:t>
            </w:r>
          </w:p>
        </w:tc>
      </w:tr>
      <w:tr w:rsidR="004B346C" w14:paraId="6471481A" w14:textId="77777777" w:rsidTr="00B37326">
        <w:tc>
          <w:tcPr>
            <w:tcW w:w="2556" w:type="dxa"/>
          </w:tcPr>
          <w:p w14:paraId="7B83DA9F" w14:textId="14455DE5" w:rsidR="004B346C" w:rsidRPr="00CD366F" w:rsidRDefault="004B346C" w:rsidP="00B37326">
            <w:pPr>
              <w:spacing w:after="60"/>
              <w:rPr>
                <w:rFonts w:ascii="Times New Roman" w:eastAsia="Arial" w:hAnsi="Times New Roman" w:cs="Times New Roman"/>
                <w:b/>
                <w:sz w:val="24"/>
                <w:szCs w:val="24"/>
              </w:rPr>
            </w:pPr>
            <w:r>
              <w:rPr>
                <w:rFonts w:ascii="Times New Roman" w:eastAsia="Arial" w:hAnsi="Times New Roman" w:cs="Times New Roman"/>
                <w:b/>
                <w:sz w:val="24"/>
                <w:szCs w:val="24"/>
              </w:rPr>
              <w:t>Guidelines</w:t>
            </w:r>
          </w:p>
        </w:tc>
        <w:tc>
          <w:tcPr>
            <w:tcW w:w="7507" w:type="dxa"/>
          </w:tcPr>
          <w:p w14:paraId="0C66F27C" w14:textId="16E21571" w:rsidR="004B346C" w:rsidRPr="00CD366F" w:rsidRDefault="004B346C" w:rsidP="00B37326">
            <w:pPr>
              <w:spacing w:after="60"/>
              <w:rPr>
                <w:rFonts w:ascii="Times New Roman" w:eastAsia="Arial" w:hAnsi="Times New Roman" w:cs="Times New Roman"/>
                <w:b/>
                <w:sz w:val="24"/>
                <w:szCs w:val="24"/>
              </w:rPr>
            </w:pPr>
            <w:r>
              <w:rPr>
                <w:rFonts w:ascii="Times New Roman" w:eastAsia="Arial" w:hAnsi="Times New Roman" w:cs="Times New Roman"/>
                <w:b/>
                <w:color w:val="002060"/>
                <w:sz w:val="24"/>
                <w:szCs w:val="24"/>
              </w:rPr>
              <w:t xml:space="preserve">Donated Material to Sub-Branch  </w:t>
            </w:r>
          </w:p>
        </w:tc>
      </w:tr>
      <w:tr w:rsidR="004B346C" w14:paraId="5E28229D" w14:textId="77777777" w:rsidTr="00B37326">
        <w:tc>
          <w:tcPr>
            <w:tcW w:w="2556" w:type="dxa"/>
          </w:tcPr>
          <w:p w14:paraId="68E7EB1A" w14:textId="77777777" w:rsidR="004B346C" w:rsidRPr="00CD366F" w:rsidRDefault="004B346C" w:rsidP="00B37326">
            <w:pPr>
              <w:spacing w:after="60"/>
              <w:rPr>
                <w:rFonts w:ascii="Times New Roman" w:eastAsia="Arial" w:hAnsi="Times New Roman" w:cs="Times New Roman"/>
                <w:b/>
                <w:sz w:val="24"/>
                <w:szCs w:val="24"/>
              </w:rPr>
            </w:pPr>
            <w:r w:rsidRPr="00CD366F">
              <w:rPr>
                <w:rFonts w:ascii="Times New Roman" w:eastAsia="Arial" w:hAnsi="Times New Roman" w:cs="Times New Roman"/>
                <w:b/>
                <w:sz w:val="24"/>
                <w:szCs w:val="24"/>
              </w:rPr>
              <w:t>Respo</w:t>
            </w:r>
            <w:r>
              <w:rPr>
                <w:rFonts w:ascii="Times New Roman" w:eastAsia="Arial" w:hAnsi="Times New Roman" w:cs="Times New Roman"/>
                <w:b/>
                <w:sz w:val="24"/>
                <w:szCs w:val="24"/>
              </w:rPr>
              <w:t>n</w:t>
            </w:r>
            <w:r w:rsidRPr="00CD366F">
              <w:rPr>
                <w:rFonts w:ascii="Times New Roman" w:eastAsia="Arial" w:hAnsi="Times New Roman" w:cs="Times New Roman"/>
                <w:b/>
                <w:sz w:val="24"/>
                <w:szCs w:val="24"/>
              </w:rPr>
              <w:t>sibility</w:t>
            </w:r>
          </w:p>
        </w:tc>
        <w:tc>
          <w:tcPr>
            <w:tcW w:w="7507" w:type="dxa"/>
          </w:tcPr>
          <w:p w14:paraId="24334699" w14:textId="3E6140C0" w:rsidR="004B346C" w:rsidRPr="00CD366F" w:rsidRDefault="004B346C" w:rsidP="00B37326">
            <w:pPr>
              <w:spacing w:after="60"/>
              <w:rPr>
                <w:rFonts w:ascii="Times New Roman" w:eastAsia="Arial" w:hAnsi="Times New Roman" w:cs="Times New Roman"/>
                <w:b/>
                <w:color w:val="002060"/>
                <w:sz w:val="24"/>
                <w:szCs w:val="24"/>
              </w:rPr>
            </w:pPr>
            <w:r>
              <w:rPr>
                <w:rFonts w:ascii="Times New Roman" w:eastAsia="Arial" w:hAnsi="Times New Roman" w:cs="Times New Roman"/>
                <w:b/>
                <w:color w:val="002060"/>
                <w:sz w:val="24"/>
                <w:szCs w:val="24"/>
              </w:rPr>
              <w:t>Secretary</w:t>
            </w:r>
          </w:p>
        </w:tc>
      </w:tr>
      <w:tr w:rsidR="004B346C" w14:paraId="72E403D0" w14:textId="77777777" w:rsidTr="00B37326">
        <w:tc>
          <w:tcPr>
            <w:tcW w:w="2556" w:type="dxa"/>
          </w:tcPr>
          <w:p w14:paraId="44C4C25E" w14:textId="77777777" w:rsidR="004B346C" w:rsidRPr="00CD366F" w:rsidRDefault="004B346C" w:rsidP="00B37326">
            <w:pPr>
              <w:spacing w:after="60"/>
              <w:rPr>
                <w:rFonts w:ascii="Times New Roman" w:eastAsia="Arial" w:hAnsi="Times New Roman" w:cs="Times New Roman"/>
                <w:b/>
                <w:sz w:val="24"/>
                <w:szCs w:val="24"/>
              </w:rPr>
            </w:pPr>
            <w:r w:rsidRPr="00CD366F">
              <w:rPr>
                <w:rFonts w:ascii="Times New Roman" w:eastAsia="Arial" w:hAnsi="Times New Roman" w:cs="Times New Roman"/>
                <w:b/>
                <w:sz w:val="24"/>
                <w:szCs w:val="24"/>
              </w:rPr>
              <w:t>Date</w:t>
            </w:r>
            <w:r>
              <w:rPr>
                <w:rFonts w:ascii="Times New Roman" w:eastAsia="Arial" w:hAnsi="Times New Roman" w:cs="Times New Roman"/>
                <w:b/>
                <w:sz w:val="24"/>
                <w:szCs w:val="24"/>
              </w:rPr>
              <w:t xml:space="preserve"> of Procedure</w:t>
            </w:r>
          </w:p>
        </w:tc>
        <w:tc>
          <w:tcPr>
            <w:tcW w:w="7507" w:type="dxa"/>
          </w:tcPr>
          <w:p w14:paraId="4B61681D" w14:textId="514D2D54" w:rsidR="004B346C" w:rsidRPr="00CD366F" w:rsidRDefault="004B346C" w:rsidP="00B37326">
            <w:pPr>
              <w:spacing w:after="60"/>
              <w:rPr>
                <w:rFonts w:ascii="Times New Roman" w:eastAsia="Arial" w:hAnsi="Times New Roman" w:cs="Times New Roman"/>
                <w:b/>
                <w:color w:val="002060"/>
                <w:sz w:val="24"/>
                <w:szCs w:val="24"/>
              </w:rPr>
            </w:pPr>
            <w:r>
              <w:rPr>
                <w:rFonts w:ascii="Times New Roman" w:eastAsia="Arial" w:hAnsi="Times New Roman" w:cs="Times New Roman"/>
                <w:b/>
                <w:color w:val="002060"/>
                <w:sz w:val="24"/>
                <w:szCs w:val="24"/>
              </w:rPr>
              <w:t>1 September 2021</w:t>
            </w:r>
          </w:p>
        </w:tc>
      </w:tr>
    </w:tbl>
    <w:p w14:paraId="55523F2B" w14:textId="7BCE029D" w:rsidR="0048798A" w:rsidRDefault="0048798A" w:rsidP="002E342B">
      <w:pPr>
        <w:pStyle w:val="NoSpacing"/>
        <w:tabs>
          <w:tab w:val="left" w:pos="567"/>
          <w:tab w:val="left" w:pos="1134"/>
        </w:tabs>
        <w:spacing w:after="60"/>
        <w:jc w:val="both"/>
        <w:rPr>
          <w:rFonts w:ascii="Times New Roman" w:hAnsi="Times New Roman" w:cs="Times New Roman"/>
          <w:sz w:val="24"/>
          <w:szCs w:val="24"/>
        </w:rPr>
      </w:pPr>
    </w:p>
    <w:p w14:paraId="294731E1" w14:textId="77777777" w:rsidR="0048798A" w:rsidRPr="00B47A91" w:rsidRDefault="0048798A" w:rsidP="002E342B">
      <w:pPr>
        <w:pStyle w:val="NoSpacing"/>
        <w:tabs>
          <w:tab w:val="left" w:pos="567"/>
          <w:tab w:val="left" w:pos="1134"/>
        </w:tabs>
        <w:spacing w:after="60"/>
        <w:jc w:val="both"/>
        <w:rPr>
          <w:rFonts w:ascii="Times New Roman" w:hAnsi="Times New Roman" w:cs="Times New Roman"/>
          <w:sz w:val="24"/>
          <w:szCs w:val="24"/>
        </w:rPr>
      </w:pPr>
    </w:p>
    <w:p w14:paraId="6EAB882C" w14:textId="6C053C5F" w:rsidR="00B54B9A" w:rsidRPr="00B47A91" w:rsidRDefault="00B54B9A" w:rsidP="002E342B">
      <w:pPr>
        <w:pStyle w:val="NoSpacing"/>
        <w:tabs>
          <w:tab w:val="left" w:pos="567"/>
          <w:tab w:val="left" w:pos="1134"/>
        </w:tabs>
        <w:spacing w:after="60"/>
        <w:jc w:val="both"/>
        <w:rPr>
          <w:rFonts w:ascii="Times New Roman" w:hAnsi="Times New Roman" w:cs="Times New Roman"/>
          <w:sz w:val="24"/>
          <w:szCs w:val="24"/>
        </w:rPr>
      </w:pPr>
      <w:r w:rsidRPr="00B47A91">
        <w:rPr>
          <w:rFonts w:ascii="Times New Roman" w:hAnsi="Times New Roman" w:cs="Times New Roman"/>
          <w:sz w:val="24"/>
          <w:szCs w:val="24"/>
        </w:rPr>
        <w:t xml:space="preserve">In recent times members and the family of former members, have donated or loaned to the Sub-Branch, photos relating to various military personnel, service or activity, to be displayed in our area of NBBC.  Whilst we appreciate receiving these items and indeed encourage it, we all need to be mindful, not only of the limited display space we have, but also the donor’s expectation and the Sub-Branch’s obligations and responsibilities.  </w:t>
      </w:r>
    </w:p>
    <w:p w14:paraId="4593FBB1" w14:textId="77777777" w:rsidR="00B54B9A" w:rsidRPr="00B47A91" w:rsidRDefault="00B54B9A" w:rsidP="002E342B">
      <w:pPr>
        <w:pStyle w:val="NoSpacing"/>
        <w:tabs>
          <w:tab w:val="left" w:pos="567"/>
          <w:tab w:val="left" w:pos="1134"/>
        </w:tabs>
        <w:spacing w:after="60"/>
        <w:jc w:val="both"/>
        <w:rPr>
          <w:rFonts w:ascii="Times New Roman" w:hAnsi="Times New Roman" w:cs="Times New Roman"/>
          <w:sz w:val="24"/>
          <w:szCs w:val="24"/>
        </w:rPr>
      </w:pPr>
    </w:p>
    <w:p w14:paraId="267E7808" w14:textId="592B8AF1" w:rsidR="00B54B9A" w:rsidRPr="00834727" w:rsidRDefault="00B54B9A" w:rsidP="00834727">
      <w:pPr>
        <w:rPr>
          <w:rFonts w:ascii="Times New Roman" w:hAnsi="Times New Roman" w:cs="Times New Roman"/>
          <w:b/>
          <w:bCs/>
          <w:sz w:val="24"/>
          <w:szCs w:val="24"/>
        </w:rPr>
      </w:pPr>
      <w:r w:rsidRPr="00834727">
        <w:rPr>
          <w:rFonts w:ascii="Times New Roman" w:hAnsi="Times New Roman" w:cs="Times New Roman"/>
          <w:sz w:val="24"/>
          <w:szCs w:val="24"/>
        </w:rPr>
        <w:t>Because of the volume we already have and new items in the pipeline, this facility needs to be properly managed, not simply left to an individual to sort out if and when he/she can, or worse still, let it fall into a free for all.  Furthermore, in order to maintain the aesthetics and dignity of the display area, there is a need to develop and promulgate a policy which formalises the process and provides guidance to members and donating ex member’s families, so as not to offend and/or disappoint them.</w:t>
      </w:r>
    </w:p>
    <w:p w14:paraId="5FD2BBC8" w14:textId="77777777" w:rsidR="001D4338" w:rsidRPr="00834727" w:rsidRDefault="001D4338" w:rsidP="00834727">
      <w:pPr>
        <w:rPr>
          <w:rFonts w:ascii="Times New Roman" w:hAnsi="Times New Roman" w:cs="Times New Roman"/>
          <w:sz w:val="24"/>
          <w:szCs w:val="24"/>
        </w:rPr>
      </w:pPr>
      <w:r w:rsidRPr="00834727">
        <w:rPr>
          <w:rFonts w:ascii="Times New Roman" w:hAnsi="Times New Roman" w:cs="Times New Roman"/>
          <w:sz w:val="24"/>
          <w:szCs w:val="24"/>
        </w:rPr>
        <w:t xml:space="preserve">All areas agreed to and designated by NBBC as North Beach RSL display areas are under the sole control, organisation and management of North Beach RSL Sub-Branch Executive Committee.  </w:t>
      </w:r>
    </w:p>
    <w:p w14:paraId="327ACEFC" w14:textId="77777777" w:rsidR="001D4338" w:rsidRPr="00B47A91" w:rsidRDefault="001D4338" w:rsidP="002E342B">
      <w:pPr>
        <w:pStyle w:val="NoSpacing"/>
        <w:tabs>
          <w:tab w:val="left" w:pos="567"/>
          <w:tab w:val="left" w:pos="1134"/>
        </w:tabs>
        <w:spacing w:after="60"/>
        <w:ind w:left="567" w:hanging="567"/>
        <w:jc w:val="both"/>
        <w:rPr>
          <w:rFonts w:ascii="Times New Roman" w:hAnsi="Times New Roman" w:cs="Times New Roman"/>
          <w:sz w:val="24"/>
          <w:szCs w:val="24"/>
        </w:rPr>
      </w:pPr>
    </w:p>
    <w:p w14:paraId="2C635F88" w14:textId="2B1BC391" w:rsidR="001D4338" w:rsidRPr="00B47A91" w:rsidRDefault="001D4338" w:rsidP="002E342B">
      <w:pPr>
        <w:pStyle w:val="NoSpacing"/>
        <w:tabs>
          <w:tab w:val="left" w:pos="567"/>
          <w:tab w:val="left" w:pos="1134"/>
        </w:tabs>
        <w:spacing w:after="60"/>
        <w:jc w:val="both"/>
        <w:rPr>
          <w:rFonts w:ascii="Times New Roman" w:hAnsi="Times New Roman" w:cs="Times New Roman"/>
          <w:sz w:val="24"/>
          <w:szCs w:val="24"/>
        </w:rPr>
      </w:pPr>
      <w:r w:rsidRPr="00B47A91">
        <w:rPr>
          <w:rFonts w:ascii="Times New Roman" w:hAnsi="Times New Roman" w:cs="Times New Roman"/>
          <w:sz w:val="24"/>
          <w:szCs w:val="24"/>
        </w:rPr>
        <w:t>Members and others desirous of donating or loaning photos and other memorabilia for display do so at their own risk and must make application to the Secretary.</w:t>
      </w:r>
    </w:p>
    <w:p w14:paraId="7B54B0E8" w14:textId="77777777" w:rsidR="001D4338" w:rsidRPr="00B47A91" w:rsidRDefault="001D4338" w:rsidP="002E342B">
      <w:pPr>
        <w:pStyle w:val="NoSpacing"/>
        <w:tabs>
          <w:tab w:val="left" w:pos="567"/>
          <w:tab w:val="left" w:pos="1134"/>
        </w:tabs>
        <w:spacing w:after="60"/>
        <w:jc w:val="both"/>
        <w:rPr>
          <w:rFonts w:ascii="Times New Roman" w:hAnsi="Times New Roman" w:cs="Times New Roman"/>
          <w:sz w:val="24"/>
          <w:szCs w:val="24"/>
        </w:rPr>
      </w:pPr>
    </w:p>
    <w:p w14:paraId="7B139F93" w14:textId="2E12587E" w:rsidR="001D4338" w:rsidRPr="00B47A91" w:rsidRDefault="001D4338" w:rsidP="002E342B">
      <w:pPr>
        <w:pStyle w:val="NoSpacing"/>
        <w:spacing w:after="60"/>
        <w:jc w:val="both"/>
        <w:rPr>
          <w:rFonts w:ascii="Times New Roman" w:hAnsi="Times New Roman" w:cs="Times New Roman"/>
          <w:sz w:val="24"/>
          <w:szCs w:val="24"/>
        </w:rPr>
      </w:pPr>
      <w:r w:rsidRPr="00B47A91">
        <w:rPr>
          <w:rFonts w:ascii="Times New Roman" w:hAnsi="Times New Roman" w:cs="Times New Roman"/>
          <w:sz w:val="24"/>
          <w:szCs w:val="24"/>
        </w:rPr>
        <w:t>No guarantee can be made as to the specific period, frequency or location of display.  Display arrangement is at the sole discretion of the Executive Committee.</w:t>
      </w:r>
    </w:p>
    <w:p w14:paraId="3ADDCECD" w14:textId="77777777" w:rsidR="001D4338" w:rsidRPr="00B47A91" w:rsidRDefault="001D4338" w:rsidP="002E342B">
      <w:pPr>
        <w:pStyle w:val="NoSpacing"/>
        <w:spacing w:after="60"/>
        <w:jc w:val="both"/>
        <w:rPr>
          <w:rFonts w:ascii="Times New Roman" w:hAnsi="Times New Roman" w:cs="Times New Roman"/>
          <w:sz w:val="24"/>
          <w:szCs w:val="24"/>
        </w:rPr>
      </w:pPr>
    </w:p>
    <w:p w14:paraId="6A5366D0" w14:textId="0131E294" w:rsidR="001D4338" w:rsidRPr="00B47A91" w:rsidRDefault="001D4338" w:rsidP="002E342B">
      <w:pPr>
        <w:pStyle w:val="NoSpacing"/>
        <w:spacing w:after="60"/>
        <w:jc w:val="both"/>
        <w:rPr>
          <w:rFonts w:ascii="Times New Roman" w:hAnsi="Times New Roman" w:cs="Times New Roman"/>
          <w:sz w:val="24"/>
          <w:szCs w:val="24"/>
        </w:rPr>
      </w:pPr>
      <w:r w:rsidRPr="00B47A91">
        <w:rPr>
          <w:rFonts w:ascii="Times New Roman" w:hAnsi="Times New Roman" w:cs="Times New Roman"/>
          <w:sz w:val="24"/>
          <w:szCs w:val="24"/>
        </w:rPr>
        <w:t>Although the Sub-Branch will take all reasonable care and responsibility for donated and loaned items, it does not accept responsibility for loss or damage whatsoever.</w:t>
      </w:r>
    </w:p>
    <w:p w14:paraId="1C9C1953" w14:textId="77777777" w:rsidR="001D4338" w:rsidRPr="00B47A91" w:rsidRDefault="001D4338" w:rsidP="002E342B">
      <w:pPr>
        <w:pStyle w:val="NoSpacing"/>
        <w:spacing w:after="60"/>
        <w:jc w:val="both"/>
        <w:rPr>
          <w:rFonts w:ascii="Times New Roman" w:hAnsi="Times New Roman" w:cs="Times New Roman"/>
          <w:sz w:val="24"/>
          <w:szCs w:val="24"/>
        </w:rPr>
      </w:pPr>
    </w:p>
    <w:p w14:paraId="2B843DE0" w14:textId="71CE0AE6" w:rsidR="001D4338" w:rsidRPr="00B47A91" w:rsidRDefault="001D4338" w:rsidP="002E342B">
      <w:pPr>
        <w:pStyle w:val="NoSpacing"/>
        <w:spacing w:after="60"/>
        <w:jc w:val="both"/>
        <w:rPr>
          <w:rFonts w:ascii="Times New Roman" w:hAnsi="Times New Roman" w:cs="Times New Roman"/>
          <w:sz w:val="24"/>
          <w:szCs w:val="24"/>
        </w:rPr>
      </w:pPr>
      <w:r w:rsidRPr="00B47A91">
        <w:rPr>
          <w:rFonts w:ascii="Times New Roman" w:hAnsi="Times New Roman" w:cs="Times New Roman"/>
          <w:sz w:val="24"/>
          <w:szCs w:val="24"/>
        </w:rPr>
        <w:t xml:space="preserve">Whilst it is appropriate that our background theme is of solemnity of sacrifice, our display should also reveal that we are a vibrant organisation and some of the display should reflect our broad interests, activities as well as our community involvement. </w:t>
      </w:r>
    </w:p>
    <w:p w14:paraId="0B46811C" w14:textId="77777777" w:rsidR="001D4338" w:rsidRPr="00B47A91" w:rsidRDefault="001D4338" w:rsidP="002E342B">
      <w:pPr>
        <w:pStyle w:val="NoSpacing"/>
        <w:spacing w:after="60"/>
        <w:jc w:val="both"/>
        <w:rPr>
          <w:rFonts w:ascii="Times New Roman" w:hAnsi="Times New Roman" w:cs="Times New Roman"/>
          <w:sz w:val="24"/>
          <w:szCs w:val="24"/>
        </w:rPr>
      </w:pPr>
    </w:p>
    <w:p w14:paraId="2AD3D4A2" w14:textId="0885102C" w:rsidR="001D4338" w:rsidRPr="00B47A91" w:rsidRDefault="001D4338" w:rsidP="002E342B">
      <w:pPr>
        <w:pStyle w:val="NoSpacing"/>
        <w:spacing w:after="60"/>
        <w:jc w:val="both"/>
        <w:rPr>
          <w:rFonts w:ascii="Times New Roman" w:hAnsi="Times New Roman" w:cs="Times New Roman"/>
          <w:sz w:val="24"/>
          <w:szCs w:val="24"/>
        </w:rPr>
      </w:pPr>
      <w:r w:rsidRPr="00B47A91">
        <w:rPr>
          <w:rFonts w:ascii="Times New Roman" w:hAnsi="Times New Roman" w:cs="Times New Roman"/>
          <w:sz w:val="24"/>
          <w:szCs w:val="24"/>
        </w:rPr>
        <w:t>We will strive for a balance in displays of the three services.</w:t>
      </w:r>
    </w:p>
    <w:p w14:paraId="1B910CF1" w14:textId="77777777" w:rsidR="001D4338" w:rsidRPr="00B47A91" w:rsidRDefault="001D4338" w:rsidP="002E342B">
      <w:pPr>
        <w:pStyle w:val="NoSpacing"/>
        <w:spacing w:after="60"/>
        <w:jc w:val="both"/>
        <w:rPr>
          <w:rFonts w:ascii="Times New Roman" w:hAnsi="Times New Roman" w:cs="Times New Roman"/>
          <w:sz w:val="24"/>
          <w:szCs w:val="24"/>
        </w:rPr>
      </w:pPr>
    </w:p>
    <w:p w14:paraId="26AA34F9" w14:textId="73CA1550" w:rsidR="001D4338" w:rsidRPr="00B47A91" w:rsidRDefault="001D4338" w:rsidP="002E342B">
      <w:pPr>
        <w:pStyle w:val="NoSpacing"/>
        <w:spacing w:after="60"/>
        <w:jc w:val="both"/>
        <w:rPr>
          <w:rFonts w:ascii="Times New Roman" w:hAnsi="Times New Roman" w:cs="Times New Roman"/>
          <w:sz w:val="24"/>
          <w:szCs w:val="24"/>
        </w:rPr>
      </w:pPr>
      <w:r w:rsidRPr="00B47A91">
        <w:rPr>
          <w:rFonts w:ascii="Times New Roman" w:hAnsi="Times New Roman" w:cs="Times New Roman"/>
          <w:sz w:val="24"/>
          <w:szCs w:val="24"/>
        </w:rPr>
        <w:t xml:space="preserve">Some factors which will affect a decision to display material, or not, will be quality, condition, size, timing (e.g. commemorations Long Tan, HMAS Sydney), suitability. (e.g. group photos may have precedence over individuals). </w:t>
      </w:r>
    </w:p>
    <w:p w14:paraId="238E74F8" w14:textId="11992259" w:rsidR="00885C5C" w:rsidRDefault="00885C5C">
      <w:pPr>
        <w:rPr>
          <w:rFonts w:ascii="Times New Roman" w:eastAsia="Arial" w:hAnsi="Times New Roman" w:cs="Arial"/>
          <w:b/>
          <w:bCs/>
          <w:sz w:val="24"/>
          <w:szCs w:val="24"/>
          <w:lang w:val="en-US" w:bidi="en-US"/>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829"/>
      </w:tblGrid>
      <w:tr w:rsidR="00AF3454" w14:paraId="621289DB" w14:textId="77777777" w:rsidTr="00AF3454">
        <w:tc>
          <w:tcPr>
            <w:tcW w:w="7225" w:type="dxa"/>
          </w:tcPr>
          <w:p w14:paraId="3CB2C575" w14:textId="77777777" w:rsidR="00AF3454" w:rsidRDefault="00AF3454" w:rsidP="002E342B">
            <w:pPr>
              <w:spacing w:after="60"/>
              <w:rPr>
                <w:rFonts w:ascii="Times New Roman" w:hAnsi="Times New Roman" w:cs="Times New Roman"/>
                <w:b/>
                <w:bCs/>
                <w:sz w:val="40"/>
              </w:rPr>
            </w:pPr>
          </w:p>
          <w:p w14:paraId="06C60DA4" w14:textId="7706031F" w:rsidR="00AF3454" w:rsidRPr="002833BC" w:rsidRDefault="00AF3454" w:rsidP="002833BC">
            <w:pPr>
              <w:rPr>
                <w:rFonts w:ascii="Times New Roman" w:hAnsi="Times New Roman" w:cs="Times New Roman"/>
                <w:b/>
                <w:bCs/>
                <w:sz w:val="36"/>
                <w:szCs w:val="36"/>
              </w:rPr>
            </w:pPr>
            <w:r w:rsidRPr="002833BC">
              <w:rPr>
                <w:rFonts w:ascii="Times New Roman" w:hAnsi="Times New Roman" w:cs="Times New Roman"/>
                <w:b/>
                <w:bCs/>
                <w:sz w:val="36"/>
                <w:szCs w:val="36"/>
              </w:rPr>
              <w:t>DONOR INFORMATION FORM</w:t>
            </w:r>
          </w:p>
          <w:p w14:paraId="3AF23AB9" w14:textId="77777777" w:rsidR="00AF3454" w:rsidRDefault="00AF3454" w:rsidP="002E342B">
            <w:pPr>
              <w:spacing w:after="60"/>
              <w:jc w:val="center"/>
              <w:rPr>
                <w:rFonts w:ascii="Times New Roman" w:hAnsi="Times New Roman" w:cs="Times New Roman"/>
                <w:sz w:val="16"/>
                <w:szCs w:val="16"/>
              </w:rPr>
            </w:pPr>
          </w:p>
        </w:tc>
        <w:tc>
          <w:tcPr>
            <w:tcW w:w="2829" w:type="dxa"/>
          </w:tcPr>
          <w:p w14:paraId="79C3A80A" w14:textId="64CB3728" w:rsidR="00AF3454" w:rsidRDefault="00BE26B0" w:rsidP="002E342B">
            <w:pPr>
              <w:spacing w:after="60"/>
              <w:jc w:val="center"/>
              <w:rPr>
                <w:rFonts w:ascii="Times New Roman" w:hAnsi="Times New Roman" w:cs="Times New Roman"/>
                <w:sz w:val="16"/>
                <w:szCs w:val="16"/>
              </w:rPr>
            </w:pPr>
            <w:r>
              <w:rPr>
                <w:noProof/>
                <w:lang w:eastAsia="en-AU"/>
              </w:rPr>
              <w:drawing>
                <wp:inline distT="0" distB="0" distL="0" distR="0" wp14:anchorId="630FDBAF" wp14:editId="040C5520">
                  <wp:extent cx="1030868" cy="792480"/>
                  <wp:effectExtent l="0" t="0" r="0" b="7620"/>
                  <wp:docPr id="1850868565" name="Picture 2"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9078" name="Picture 2" descr="A logo of a police department&#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2708" cy="801582"/>
                          </a:xfrm>
                          <a:prstGeom prst="rect">
                            <a:avLst/>
                          </a:prstGeom>
                          <a:noFill/>
                          <a:ln>
                            <a:noFill/>
                          </a:ln>
                        </pic:spPr>
                      </pic:pic>
                    </a:graphicData>
                  </a:graphic>
                </wp:inline>
              </w:drawing>
            </w:r>
          </w:p>
        </w:tc>
      </w:tr>
    </w:tbl>
    <w:p w14:paraId="1E1BE81F" w14:textId="77777777" w:rsidR="00AF3454" w:rsidRPr="00D30076" w:rsidRDefault="00AF3454" w:rsidP="002E342B">
      <w:pPr>
        <w:spacing w:after="60" w:line="240" w:lineRule="auto"/>
        <w:jc w:val="center"/>
        <w:rPr>
          <w:rFonts w:ascii="Times New Roman" w:hAnsi="Times New Roman" w:cs="Times New Roman"/>
          <w:sz w:val="16"/>
          <w:szCs w:val="16"/>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9"/>
        <w:gridCol w:w="6515"/>
      </w:tblGrid>
      <w:tr w:rsidR="00757244" w:rsidRPr="00D30076" w14:paraId="7B37158B" w14:textId="77777777" w:rsidTr="00607F57">
        <w:tc>
          <w:tcPr>
            <w:tcW w:w="3539" w:type="dxa"/>
          </w:tcPr>
          <w:p w14:paraId="05B8AD6E" w14:textId="77777777" w:rsidR="00757244" w:rsidRPr="00D30076" w:rsidRDefault="00757244" w:rsidP="002E342B">
            <w:pPr>
              <w:spacing w:after="60"/>
              <w:jc w:val="both"/>
              <w:rPr>
                <w:rFonts w:ascii="Times New Roman" w:hAnsi="Times New Roman" w:cs="Times New Roman"/>
                <w:b/>
                <w:bCs/>
                <w:sz w:val="20"/>
                <w:szCs w:val="20"/>
              </w:rPr>
            </w:pPr>
            <w:r w:rsidRPr="00D30076">
              <w:rPr>
                <w:rFonts w:ascii="Times New Roman" w:hAnsi="Times New Roman" w:cs="Times New Roman"/>
                <w:b/>
                <w:bCs/>
                <w:sz w:val="20"/>
                <w:szCs w:val="20"/>
              </w:rPr>
              <w:t>To:</w:t>
            </w:r>
          </w:p>
          <w:p w14:paraId="18E21960" w14:textId="77777777" w:rsidR="00757244" w:rsidRPr="00D30076" w:rsidRDefault="00757244" w:rsidP="002E342B">
            <w:pPr>
              <w:spacing w:after="60"/>
              <w:jc w:val="both"/>
              <w:rPr>
                <w:rFonts w:ascii="Times New Roman" w:hAnsi="Times New Roman" w:cs="Times New Roman"/>
                <w:sz w:val="20"/>
                <w:szCs w:val="20"/>
              </w:rPr>
            </w:pPr>
          </w:p>
        </w:tc>
        <w:tc>
          <w:tcPr>
            <w:tcW w:w="6515" w:type="dxa"/>
          </w:tcPr>
          <w:p w14:paraId="34F42522" w14:textId="77777777" w:rsidR="00757244" w:rsidRPr="00D30076" w:rsidRDefault="00757244" w:rsidP="002E342B">
            <w:pPr>
              <w:spacing w:after="60"/>
              <w:jc w:val="both"/>
              <w:rPr>
                <w:rFonts w:ascii="Times New Roman" w:hAnsi="Times New Roman" w:cs="Times New Roman"/>
                <w:sz w:val="24"/>
                <w:szCs w:val="24"/>
              </w:rPr>
            </w:pPr>
            <w:r w:rsidRPr="00D30076">
              <w:rPr>
                <w:rFonts w:ascii="Times New Roman" w:hAnsi="Times New Roman" w:cs="Times New Roman"/>
                <w:sz w:val="24"/>
                <w:szCs w:val="24"/>
              </w:rPr>
              <w:t xml:space="preserve">The North Beach RSL </w:t>
            </w:r>
          </w:p>
          <w:p w14:paraId="1541581B" w14:textId="77777777" w:rsidR="00757244" w:rsidRPr="00D30076" w:rsidRDefault="00757244" w:rsidP="002E342B">
            <w:pPr>
              <w:spacing w:after="60"/>
              <w:jc w:val="both"/>
              <w:rPr>
                <w:rFonts w:ascii="Times New Roman" w:hAnsi="Times New Roman" w:cs="Times New Roman"/>
                <w:sz w:val="24"/>
                <w:szCs w:val="24"/>
              </w:rPr>
            </w:pPr>
            <w:r w:rsidRPr="00D30076">
              <w:rPr>
                <w:rFonts w:ascii="Times New Roman" w:hAnsi="Times New Roman" w:cs="Times New Roman"/>
                <w:sz w:val="24"/>
                <w:szCs w:val="24"/>
              </w:rPr>
              <w:t xml:space="preserve">7 Kitchener Street </w:t>
            </w:r>
          </w:p>
          <w:p w14:paraId="06DDB39E" w14:textId="77777777" w:rsidR="00757244" w:rsidRPr="00D30076" w:rsidRDefault="00757244" w:rsidP="002E342B">
            <w:pPr>
              <w:spacing w:after="60"/>
              <w:jc w:val="both"/>
              <w:rPr>
                <w:rFonts w:ascii="Times New Roman" w:hAnsi="Times New Roman" w:cs="Times New Roman"/>
                <w:sz w:val="24"/>
                <w:szCs w:val="24"/>
              </w:rPr>
            </w:pPr>
            <w:r w:rsidRPr="00D30076">
              <w:rPr>
                <w:rFonts w:ascii="Times New Roman" w:hAnsi="Times New Roman" w:cs="Times New Roman"/>
                <w:sz w:val="24"/>
                <w:szCs w:val="24"/>
              </w:rPr>
              <w:t>North Beach WA .6020</w:t>
            </w:r>
          </w:p>
          <w:p w14:paraId="02406388" w14:textId="77777777" w:rsidR="00757244" w:rsidRPr="00D30076" w:rsidRDefault="00757244" w:rsidP="002E342B">
            <w:pPr>
              <w:spacing w:after="60"/>
              <w:jc w:val="both"/>
              <w:rPr>
                <w:rFonts w:ascii="Times New Roman" w:hAnsi="Times New Roman" w:cs="Times New Roman"/>
                <w:sz w:val="24"/>
                <w:szCs w:val="24"/>
              </w:rPr>
            </w:pPr>
          </w:p>
        </w:tc>
      </w:tr>
      <w:tr w:rsidR="00757244" w:rsidRPr="00D30076" w14:paraId="2A9BEB86" w14:textId="77777777" w:rsidTr="00607F57">
        <w:tc>
          <w:tcPr>
            <w:tcW w:w="3539" w:type="dxa"/>
          </w:tcPr>
          <w:p w14:paraId="0B427E19" w14:textId="77777777" w:rsidR="00757244" w:rsidRPr="00D30076" w:rsidRDefault="00757244" w:rsidP="002E342B">
            <w:pPr>
              <w:spacing w:after="60"/>
              <w:jc w:val="both"/>
              <w:rPr>
                <w:rFonts w:ascii="Times New Roman" w:hAnsi="Times New Roman" w:cs="Times New Roman"/>
                <w:b/>
                <w:bCs/>
                <w:sz w:val="20"/>
                <w:szCs w:val="20"/>
              </w:rPr>
            </w:pPr>
            <w:r w:rsidRPr="00D30076">
              <w:rPr>
                <w:rFonts w:ascii="Times New Roman" w:hAnsi="Times New Roman" w:cs="Times New Roman"/>
                <w:b/>
                <w:bCs/>
                <w:sz w:val="20"/>
                <w:szCs w:val="20"/>
              </w:rPr>
              <w:t>Permanent Donation</w:t>
            </w:r>
            <w:r w:rsidRPr="00D30076">
              <w:rPr>
                <w:rFonts w:ascii="Times New Roman" w:hAnsi="Times New Roman" w:cs="Times New Roman"/>
                <w:sz w:val="20"/>
                <w:szCs w:val="20"/>
              </w:rPr>
              <w:t xml:space="preserve"> or </w:t>
            </w:r>
            <w:r w:rsidRPr="00D30076">
              <w:rPr>
                <w:rFonts w:ascii="Times New Roman" w:hAnsi="Times New Roman" w:cs="Times New Roman"/>
                <w:b/>
                <w:bCs/>
                <w:sz w:val="20"/>
                <w:szCs w:val="20"/>
              </w:rPr>
              <w:t>Loan</w:t>
            </w:r>
          </w:p>
          <w:p w14:paraId="10EC2E39" w14:textId="77777777" w:rsidR="00757244" w:rsidRPr="00D30076" w:rsidRDefault="00757244" w:rsidP="002E342B">
            <w:pPr>
              <w:spacing w:after="60"/>
              <w:jc w:val="both"/>
              <w:rPr>
                <w:rFonts w:ascii="Times New Roman" w:hAnsi="Times New Roman" w:cs="Times New Roman"/>
                <w:sz w:val="20"/>
                <w:szCs w:val="20"/>
              </w:rPr>
            </w:pPr>
            <w:r w:rsidRPr="00D30076">
              <w:rPr>
                <w:rFonts w:ascii="Times New Roman" w:hAnsi="Times New Roman" w:cs="Times New Roman"/>
                <w:sz w:val="20"/>
                <w:szCs w:val="20"/>
              </w:rPr>
              <w:t xml:space="preserve">(cross out which is not applicable) </w:t>
            </w:r>
          </w:p>
        </w:tc>
        <w:tc>
          <w:tcPr>
            <w:tcW w:w="6515" w:type="dxa"/>
          </w:tcPr>
          <w:p w14:paraId="4FB5E978" w14:textId="06BC89AB" w:rsidR="00757244" w:rsidRPr="00D30076" w:rsidRDefault="00D30076" w:rsidP="002E342B">
            <w:pPr>
              <w:spacing w:after="60"/>
              <w:jc w:val="both"/>
              <w:rPr>
                <w:rFonts w:ascii="Times New Roman" w:hAnsi="Times New Roman" w:cs="Times New Roman"/>
                <w:sz w:val="24"/>
                <w:szCs w:val="24"/>
              </w:rPr>
            </w:pPr>
            <w:r>
              <w:rPr>
                <w:rFonts w:ascii="Times New Roman" w:hAnsi="Times New Roman" w:cs="Times New Roman"/>
                <w:sz w:val="24"/>
                <w:szCs w:val="24"/>
              </w:rPr>
              <w:t>If Loan, for what period</w:t>
            </w:r>
            <w:r w:rsidR="00757244" w:rsidRPr="00D30076">
              <w:rPr>
                <w:rFonts w:ascii="Times New Roman" w:hAnsi="Times New Roman" w:cs="Times New Roman"/>
                <w:sz w:val="24"/>
                <w:szCs w:val="24"/>
              </w:rPr>
              <w:t>:</w:t>
            </w:r>
          </w:p>
          <w:p w14:paraId="10CA733E" w14:textId="77777777" w:rsidR="00757244" w:rsidRPr="00D30076" w:rsidRDefault="00757244" w:rsidP="002E342B">
            <w:pPr>
              <w:spacing w:after="60"/>
              <w:jc w:val="both"/>
              <w:rPr>
                <w:rFonts w:ascii="Times New Roman" w:hAnsi="Times New Roman" w:cs="Times New Roman"/>
                <w:sz w:val="24"/>
                <w:szCs w:val="24"/>
              </w:rPr>
            </w:pPr>
          </w:p>
          <w:p w14:paraId="41B3D269" w14:textId="77777777" w:rsidR="00757244" w:rsidRPr="00D30076" w:rsidRDefault="00757244" w:rsidP="002E342B">
            <w:pPr>
              <w:spacing w:after="60"/>
              <w:jc w:val="both"/>
              <w:rPr>
                <w:rFonts w:ascii="Times New Roman" w:hAnsi="Times New Roman" w:cs="Times New Roman"/>
                <w:sz w:val="24"/>
                <w:szCs w:val="24"/>
              </w:rPr>
            </w:pPr>
          </w:p>
        </w:tc>
      </w:tr>
      <w:tr w:rsidR="00757244" w:rsidRPr="00D30076" w14:paraId="6C69FB85" w14:textId="77777777" w:rsidTr="00607F57">
        <w:tc>
          <w:tcPr>
            <w:tcW w:w="3539" w:type="dxa"/>
          </w:tcPr>
          <w:p w14:paraId="3AA7444E" w14:textId="77777777" w:rsidR="00757244" w:rsidRPr="00D30076" w:rsidRDefault="00757244" w:rsidP="002E342B">
            <w:pPr>
              <w:spacing w:after="60"/>
              <w:jc w:val="both"/>
              <w:rPr>
                <w:rFonts w:ascii="Times New Roman" w:hAnsi="Times New Roman" w:cs="Times New Roman"/>
                <w:b/>
                <w:bCs/>
                <w:sz w:val="20"/>
                <w:szCs w:val="20"/>
              </w:rPr>
            </w:pPr>
            <w:r w:rsidRPr="00D30076">
              <w:rPr>
                <w:rFonts w:ascii="Times New Roman" w:hAnsi="Times New Roman" w:cs="Times New Roman"/>
                <w:b/>
                <w:bCs/>
                <w:sz w:val="20"/>
                <w:szCs w:val="20"/>
              </w:rPr>
              <w:t>Item Description:</w:t>
            </w:r>
          </w:p>
        </w:tc>
        <w:tc>
          <w:tcPr>
            <w:tcW w:w="6515" w:type="dxa"/>
          </w:tcPr>
          <w:p w14:paraId="3DF428E5" w14:textId="77777777" w:rsidR="00757244" w:rsidRPr="00D30076" w:rsidRDefault="00757244" w:rsidP="002E342B">
            <w:pPr>
              <w:spacing w:after="60"/>
              <w:jc w:val="both"/>
              <w:rPr>
                <w:rFonts w:ascii="Times New Roman" w:hAnsi="Times New Roman" w:cs="Times New Roman"/>
                <w:sz w:val="24"/>
                <w:szCs w:val="24"/>
              </w:rPr>
            </w:pPr>
          </w:p>
          <w:p w14:paraId="3AF61E42" w14:textId="77777777" w:rsidR="00757244" w:rsidRPr="00D30076" w:rsidRDefault="00757244" w:rsidP="002E342B">
            <w:pPr>
              <w:spacing w:after="60"/>
              <w:jc w:val="both"/>
              <w:rPr>
                <w:rFonts w:ascii="Times New Roman" w:hAnsi="Times New Roman" w:cs="Times New Roman"/>
                <w:sz w:val="24"/>
                <w:szCs w:val="24"/>
              </w:rPr>
            </w:pPr>
          </w:p>
          <w:p w14:paraId="0EF3A0E6" w14:textId="77777777" w:rsidR="00757244" w:rsidRPr="00D30076" w:rsidRDefault="00757244" w:rsidP="002E342B">
            <w:pPr>
              <w:spacing w:after="60"/>
              <w:jc w:val="both"/>
              <w:rPr>
                <w:rFonts w:ascii="Times New Roman" w:hAnsi="Times New Roman" w:cs="Times New Roman"/>
                <w:sz w:val="24"/>
                <w:szCs w:val="24"/>
              </w:rPr>
            </w:pPr>
          </w:p>
          <w:p w14:paraId="33703FA4" w14:textId="77777777" w:rsidR="00757244" w:rsidRPr="00D30076" w:rsidRDefault="00757244" w:rsidP="002E342B">
            <w:pPr>
              <w:spacing w:after="60"/>
              <w:jc w:val="both"/>
              <w:rPr>
                <w:rFonts w:ascii="Times New Roman" w:hAnsi="Times New Roman" w:cs="Times New Roman"/>
                <w:sz w:val="24"/>
                <w:szCs w:val="24"/>
              </w:rPr>
            </w:pPr>
          </w:p>
          <w:p w14:paraId="7446573C" w14:textId="77777777" w:rsidR="00757244" w:rsidRPr="00D30076" w:rsidRDefault="00757244" w:rsidP="002E342B">
            <w:pPr>
              <w:spacing w:after="60"/>
              <w:jc w:val="both"/>
              <w:rPr>
                <w:rFonts w:ascii="Times New Roman" w:hAnsi="Times New Roman" w:cs="Times New Roman"/>
                <w:sz w:val="24"/>
                <w:szCs w:val="24"/>
              </w:rPr>
            </w:pPr>
          </w:p>
          <w:p w14:paraId="498D7EC6" w14:textId="77777777" w:rsidR="00757244" w:rsidRPr="00D30076" w:rsidRDefault="00757244" w:rsidP="002E342B">
            <w:pPr>
              <w:spacing w:after="60"/>
              <w:jc w:val="both"/>
              <w:rPr>
                <w:rFonts w:ascii="Times New Roman" w:hAnsi="Times New Roman" w:cs="Times New Roman"/>
                <w:sz w:val="24"/>
                <w:szCs w:val="24"/>
              </w:rPr>
            </w:pPr>
          </w:p>
          <w:p w14:paraId="54455403" w14:textId="77777777" w:rsidR="00757244" w:rsidRPr="00D30076" w:rsidRDefault="00757244" w:rsidP="002E342B">
            <w:pPr>
              <w:spacing w:after="60"/>
              <w:jc w:val="both"/>
              <w:rPr>
                <w:rFonts w:ascii="Times New Roman" w:hAnsi="Times New Roman" w:cs="Times New Roman"/>
                <w:sz w:val="24"/>
                <w:szCs w:val="24"/>
              </w:rPr>
            </w:pPr>
          </w:p>
          <w:p w14:paraId="02B4C804" w14:textId="77777777" w:rsidR="00757244" w:rsidRPr="00D30076" w:rsidRDefault="00757244" w:rsidP="002E342B">
            <w:pPr>
              <w:spacing w:after="60"/>
              <w:jc w:val="both"/>
              <w:rPr>
                <w:rFonts w:ascii="Times New Roman" w:hAnsi="Times New Roman" w:cs="Times New Roman"/>
                <w:sz w:val="24"/>
                <w:szCs w:val="24"/>
              </w:rPr>
            </w:pPr>
          </w:p>
        </w:tc>
      </w:tr>
    </w:tbl>
    <w:p w14:paraId="38E314C1" w14:textId="77777777" w:rsidR="00757244" w:rsidRPr="002833BC" w:rsidRDefault="00757244" w:rsidP="002833BC">
      <w:pPr>
        <w:rPr>
          <w:rFonts w:ascii="Times New Roman" w:hAnsi="Times New Roman" w:cs="Times New Roman"/>
          <w:sz w:val="20"/>
          <w:szCs w:val="20"/>
        </w:rPr>
      </w:pPr>
      <w:r w:rsidRPr="002833BC">
        <w:rPr>
          <w:rFonts w:ascii="Times New Roman" w:hAnsi="Times New Roman" w:cs="Times New Roman"/>
          <w:sz w:val="20"/>
          <w:szCs w:val="20"/>
        </w:rPr>
        <w:t>TERMS and CONDITIONS</w:t>
      </w:r>
    </w:p>
    <w:p w14:paraId="6973DE42" w14:textId="77777777" w:rsidR="00757244" w:rsidRPr="002833BC" w:rsidRDefault="00757244" w:rsidP="002833BC">
      <w:pPr>
        <w:rPr>
          <w:rFonts w:ascii="Times New Roman" w:hAnsi="Times New Roman" w:cs="Times New Roman"/>
          <w:sz w:val="20"/>
          <w:szCs w:val="20"/>
        </w:rPr>
      </w:pPr>
      <w:r w:rsidRPr="002833BC">
        <w:rPr>
          <w:rFonts w:ascii="Times New Roman" w:hAnsi="Times New Roman" w:cs="Times New Roman"/>
          <w:sz w:val="20"/>
          <w:szCs w:val="20"/>
        </w:rPr>
        <w:t>All areas agreed to and designated by NBBC as RSL North Beach display areas, are under the sole control and management of RSL North Beach Sub-Branch committee.  This includes the display area in the east part of the foyer and the area known as ‘Owens Corner’.</w:t>
      </w:r>
    </w:p>
    <w:p w14:paraId="1D2275CD" w14:textId="77777777" w:rsidR="00757244" w:rsidRPr="002833BC" w:rsidRDefault="00757244" w:rsidP="002833BC">
      <w:pPr>
        <w:rPr>
          <w:rFonts w:ascii="Times New Roman" w:hAnsi="Times New Roman" w:cs="Times New Roman"/>
          <w:sz w:val="20"/>
          <w:szCs w:val="20"/>
        </w:rPr>
      </w:pPr>
      <w:r w:rsidRPr="002833BC">
        <w:rPr>
          <w:rFonts w:ascii="Times New Roman" w:hAnsi="Times New Roman" w:cs="Times New Roman"/>
          <w:sz w:val="20"/>
          <w:szCs w:val="20"/>
        </w:rPr>
        <w:t>Members and others desirous of donating or loaning photos and other memorabilia for display do so at their own risk and must make application to the Vice President of assets.</w:t>
      </w:r>
    </w:p>
    <w:p w14:paraId="4E0DFB8F" w14:textId="77777777" w:rsidR="00757244" w:rsidRPr="002833BC" w:rsidRDefault="00757244" w:rsidP="002833BC">
      <w:pPr>
        <w:rPr>
          <w:rFonts w:ascii="Times New Roman" w:hAnsi="Times New Roman" w:cs="Times New Roman"/>
          <w:sz w:val="20"/>
          <w:szCs w:val="20"/>
        </w:rPr>
      </w:pPr>
      <w:r w:rsidRPr="002833BC">
        <w:rPr>
          <w:rFonts w:ascii="Times New Roman" w:hAnsi="Times New Roman" w:cs="Times New Roman"/>
          <w:sz w:val="20"/>
          <w:szCs w:val="20"/>
        </w:rPr>
        <w:t>No guarantee can be made as to the specific period, frequency or location of display.  Display arrangement is at the sole discretion of the committee.</w:t>
      </w:r>
    </w:p>
    <w:p w14:paraId="09787EBC" w14:textId="77777777" w:rsidR="00757244" w:rsidRPr="002833BC" w:rsidRDefault="00757244" w:rsidP="002833BC">
      <w:pPr>
        <w:rPr>
          <w:rFonts w:ascii="Times New Roman" w:hAnsi="Times New Roman" w:cs="Times New Roman"/>
          <w:sz w:val="20"/>
          <w:szCs w:val="20"/>
        </w:rPr>
      </w:pPr>
      <w:r w:rsidRPr="002833BC">
        <w:rPr>
          <w:rFonts w:ascii="Times New Roman" w:hAnsi="Times New Roman" w:cs="Times New Roman"/>
          <w:sz w:val="20"/>
          <w:szCs w:val="20"/>
        </w:rPr>
        <w:t>Although the Sub-Branch will take all reasonable care and responsibility for donated and loaned items, it does not accept responsibility for loss or damage whatsoever.</w:t>
      </w:r>
    </w:p>
    <w:p w14:paraId="6EA2A758" w14:textId="77777777" w:rsidR="00757244" w:rsidRPr="00D30076" w:rsidRDefault="00757244" w:rsidP="002E342B">
      <w:pPr>
        <w:pStyle w:val="ListParagraph"/>
        <w:spacing w:before="0" w:after="60"/>
        <w:jc w:val="both"/>
      </w:pPr>
    </w:p>
    <w:p w14:paraId="70FACBE2" w14:textId="77777777" w:rsidR="00757244" w:rsidRPr="00D30076" w:rsidRDefault="00757244" w:rsidP="002E342B">
      <w:pPr>
        <w:pStyle w:val="ListParagraph"/>
        <w:spacing w:before="0" w:after="60"/>
        <w:jc w:val="both"/>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796"/>
      </w:tblGrid>
      <w:tr w:rsidR="00757244" w:rsidRPr="00D30076" w14:paraId="1D23F2C4" w14:textId="77777777" w:rsidTr="00607F57">
        <w:tc>
          <w:tcPr>
            <w:tcW w:w="1418" w:type="dxa"/>
          </w:tcPr>
          <w:p w14:paraId="606C931D" w14:textId="77777777" w:rsidR="00757244" w:rsidRPr="00D30076" w:rsidRDefault="00757244" w:rsidP="002E342B">
            <w:pPr>
              <w:spacing w:after="60"/>
              <w:jc w:val="both"/>
              <w:rPr>
                <w:rFonts w:ascii="Times New Roman" w:hAnsi="Times New Roman" w:cs="Times New Roman"/>
              </w:rPr>
            </w:pPr>
            <w:r w:rsidRPr="00D30076">
              <w:rPr>
                <w:rFonts w:ascii="Times New Roman" w:hAnsi="Times New Roman" w:cs="Times New Roman"/>
              </w:rPr>
              <w:t>I / We</w:t>
            </w:r>
          </w:p>
          <w:p w14:paraId="40549CAC" w14:textId="77777777" w:rsidR="00757244" w:rsidRPr="00D30076" w:rsidRDefault="00757244" w:rsidP="002E342B">
            <w:pPr>
              <w:pStyle w:val="ListParagraph"/>
              <w:spacing w:before="0" w:after="60"/>
              <w:ind w:left="0" w:firstLine="0"/>
              <w:jc w:val="both"/>
            </w:pPr>
          </w:p>
        </w:tc>
        <w:tc>
          <w:tcPr>
            <w:tcW w:w="8499" w:type="dxa"/>
          </w:tcPr>
          <w:p w14:paraId="090B43DC" w14:textId="77777777" w:rsidR="00757244" w:rsidRPr="00D30076" w:rsidRDefault="00757244" w:rsidP="002E342B">
            <w:pPr>
              <w:pStyle w:val="ListParagraph"/>
              <w:spacing w:before="0" w:after="60"/>
              <w:ind w:left="0" w:firstLine="0"/>
              <w:jc w:val="both"/>
            </w:pPr>
            <w:r w:rsidRPr="00D30076">
              <w:t>…………………………………………………………………………………………………….</w:t>
            </w:r>
          </w:p>
          <w:p w14:paraId="2AE50366" w14:textId="77777777" w:rsidR="00757244" w:rsidRPr="00D30076" w:rsidRDefault="00757244" w:rsidP="002E342B">
            <w:pPr>
              <w:pStyle w:val="ListParagraph"/>
              <w:spacing w:before="0" w:after="60"/>
              <w:ind w:left="0" w:firstLine="0"/>
              <w:jc w:val="both"/>
            </w:pPr>
          </w:p>
          <w:p w14:paraId="2EC02A4F" w14:textId="77777777" w:rsidR="00757244" w:rsidRPr="00D30076" w:rsidRDefault="00757244" w:rsidP="002E342B">
            <w:pPr>
              <w:pStyle w:val="ListParagraph"/>
              <w:spacing w:before="0" w:after="60"/>
              <w:ind w:left="0" w:firstLine="0"/>
              <w:jc w:val="both"/>
            </w:pPr>
          </w:p>
        </w:tc>
      </w:tr>
      <w:tr w:rsidR="00757244" w:rsidRPr="00D30076" w14:paraId="24561843" w14:textId="77777777" w:rsidTr="00607F57">
        <w:tc>
          <w:tcPr>
            <w:tcW w:w="1418" w:type="dxa"/>
          </w:tcPr>
          <w:p w14:paraId="0725096C" w14:textId="77777777" w:rsidR="00757244" w:rsidRPr="00D30076" w:rsidRDefault="00757244" w:rsidP="002E342B">
            <w:pPr>
              <w:spacing w:after="60"/>
              <w:jc w:val="both"/>
              <w:rPr>
                <w:rFonts w:ascii="Times New Roman" w:hAnsi="Times New Roman" w:cs="Times New Roman"/>
              </w:rPr>
            </w:pPr>
            <w:r w:rsidRPr="00D30076">
              <w:rPr>
                <w:rFonts w:ascii="Times New Roman" w:hAnsi="Times New Roman" w:cs="Times New Roman"/>
              </w:rPr>
              <w:t>Of:</w:t>
            </w:r>
          </w:p>
        </w:tc>
        <w:tc>
          <w:tcPr>
            <w:tcW w:w="8499" w:type="dxa"/>
          </w:tcPr>
          <w:p w14:paraId="32E71AE6" w14:textId="77777777" w:rsidR="00757244" w:rsidRPr="00D30076" w:rsidRDefault="00757244" w:rsidP="002E342B">
            <w:pPr>
              <w:pStyle w:val="ListParagraph"/>
              <w:spacing w:before="0" w:after="60"/>
              <w:ind w:left="0" w:firstLine="0"/>
              <w:jc w:val="both"/>
            </w:pPr>
            <w:r w:rsidRPr="00D30076">
              <w:t>……………………………………………………………………………………………………..</w:t>
            </w:r>
          </w:p>
          <w:p w14:paraId="7B655D77" w14:textId="77777777" w:rsidR="00757244" w:rsidRPr="00D30076" w:rsidRDefault="00757244" w:rsidP="002E342B">
            <w:pPr>
              <w:pStyle w:val="ListParagraph"/>
              <w:spacing w:before="0" w:after="60"/>
              <w:ind w:left="0" w:firstLine="0"/>
              <w:jc w:val="both"/>
            </w:pPr>
          </w:p>
          <w:p w14:paraId="7ABF9F7B" w14:textId="77777777" w:rsidR="00757244" w:rsidRPr="00D30076" w:rsidRDefault="00757244" w:rsidP="002E342B">
            <w:pPr>
              <w:pStyle w:val="ListParagraph"/>
              <w:spacing w:before="0" w:after="60"/>
              <w:ind w:left="0" w:firstLine="0"/>
              <w:jc w:val="both"/>
            </w:pPr>
            <w:r w:rsidRPr="00D30076">
              <w:t>………………………………………………………………………………………………………</w:t>
            </w:r>
          </w:p>
        </w:tc>
      </w:tr>
    </w:tbl>
    <w:p w14:paraId="15ED8F72" w14:textId="77777777" w:rsidR="00757244" w:rsidRPr="00D30076" w:rsidRDefault="00757244" w:rsidP="002E342B">
      <w:pPr>
        <w:spacing w:after="60" w:line="240" w:lineRule="auto"/>
        <w:jc w:val="both"/>
        <w:rPr>
          <w:rFonts w:ascii="Times New Roman" w:hAnsi="Times New Roman" w:cs="Times New Roman"/>
          <w:sz w:val="20"/>
          <w:szCs w:val="20"/>
        </w:rPr>
      </w:pPr>
      <w:r w:rsidRPr="00D30076">
        <w:rPr>
          <w:rFonts w:ascii="Times New Roman" w:hAnsi="Times New Roman" w:cs="Times New Roman"/>
          <w:sz w:val="20"/>
          <w:szCs w:val="20"/>
        </w:rPr>
        <w:t>Confirm that I/ We am/are the legal owner of the said item and agree to the above terms and conditions of loan/donation.</w:t>
      </w:r>
    </w:p>
    <w:p w14:paraId="2B41D194" w14:textId="77777777" w:rsidR="00757244" w:rsidRPr="00524EAA" w:rsidRDefault="00757244" w:rsidP="002E342B">
      <w:pPr>
        <w:spacing w:after="60" w:line="240" w:lineRule="auto"/>
        <w:jc w:val="both"/>
      </w:pPr>
    </w:p>
    <w:p w14:paraId="1711F608" w14:textId="77777777" w:rsidR="00757244" w:rsidRPr="00D30076" w:rsidRDefault="00757244" w:rsidP="002E342B">
      <w:pPr>
        <w:spacing w:after="60" w:line="240" w:lineRule="auto"/>
        <w:jc w:val="both"/>
        <w:rPr>
          <w:rFonts w:ascii="Times New Roman" w:hAnsi="Times New Roman" w:cs="Times New Roman"/>
          <w:sz w:val="20"/>
          <w:szCs w:val="20"/>
        </w:rPr>
      </w:pPr>
      <w:r w:rsidRPr="00D30076">
        <w:rPr>
          <w:rFonts w:ascii="Times New Roman" w:hAnsi="Times New Roman" w:cs="Times New Roman"/>
          <w:sz w:val="20"/>
          <w:szCs w:val="20"/>
        </w:rPr>
        <w:t>SIGNATURE;........................................................DATE:.............................................................................</w:t>
      </w:r>
    </w:p>
    <w:p w14:paraId="27184D86" w14:textId="77777777" w:rsidR="00757244" w:rsidRPr="00D30076" w:rsidRDefault="00757244" w:rsidP="002E342B">
      <w:pPr>
        <w:spacing w:after="60" w:line="240" w:lineRule="auto"/>
        <w:jc w:val="both"/>
        <w:rPr>
          <w:rFonts w:ascii="Times New Roman" w:hAnsi="Times New Roman" w:cs="Times New Roman"/>
          <w:sz w:val="20"/>
          <w:szCs w:val="20"/>
        </w:rPr>
      </w:pPr>
    </w:p>
    <w:p w14:paraId="6A62E57E" w14:textId="77777777" w:rsidR="00757244" w:rsidRPr="00D30076" w:rsidRDefault="00757244" w:rsidP="002E342B">
      <w:pPr>
        <w:spacing w:after="60" w:line="240" w:lineRule="auto"/>
        <w:jc w:val="both"/>
        <w:rPr>
          <w:rFonts w:ascii="Times New Roman" w:hAnsi="Times New Roman" w:cs="Times New Roman"/>
          <w:sz w:val="20"/>
          <w:szCs w:val="20"/>
        </w:rPr>
      </w:pPr>
      <w:r w:rsidRPr="00D30076">
        <w:rPr>
          <w:rFonts w:ascii="Times New Roman" w:hAnsi="Times New Roman" w:cs="Times New Roman"/>
          <w:sz w:val="20"/>
          <w:szCs w:val="20"/>
        </w:rPr>
        <w:t>Received and accepted by North Beach RSL by:</w:t>
      </w:r>
    </w:p>
    <w:p w14:paraId="6F0B0E7A" w14:textId="77777777" w:rsidR="00757244" w:rsidRPr="00D30076" w:rsidRDefault="00757244" w:rsidP="002E342B">
      <w:pPr>
        <w:spacing w:after="60" w:line="240" w:lineRule="auto"/>
        <w:jc w:val="both"/>
        <w:rPr>
          <w:rFonts w:ascii="Times New Roman" w:hAnsi="Times New Roman" w:cs="Times New Roman"/>
          <w:sz w:val="20"/>
          <w:szCs w:val="20"/>
        </w:rPr>
      </w:pPr>
    </w:p>
    <w:p w14:paraId="16375A41" w14:textId="77777777" w:rsidR="00757244" w:rsidRPr="00D30076" w:rsidRDefault="00757244" w:rsidP="002E342B">
      <w:pPr>
        <w:spacing w:after="60" w:line="240" w:lineRule="auto"/>
        <w:jc w:val="both"/>
        <w:rPr>
          <w:rFonts w:ascii="Times New Roman" w:hAnsi="Times New Roman" w:cs="Times New Roman"/>
          <w:sz w:val="20"/>
          <w:szCs w:val="20"/>
        </w:rPr>
      </w:pPr>
      <w:r w:rsidRPr="00D30076">
        <w:rPr>
          <w:rFonts w:ascii="Times New Roman" w:hAnsi="Times New Roman" w:cs="Times New Roman"/>
          <w:sz w:val="20"/>
          <w:szCs w:val="20"/>
        </w:rPr>
        <w:t>NAME:...............................................................POSITION:.......................................................................</w:t>
      </w:r>
    </w:p>
    <w:p w14:paraId="648E33DF" w14:textId="77777777" w:rsidR="00757244" w:rsidRPr="00D30076" w:rsidRDefault="00757244" w:rsidP="002E342B">
      <w:pPr>
        <w:spacing w:after="60" w:line="240" w:lineRule="auto"/>
        <w:jc w:val="both"/>
        <w:rPr>
          <w:rFonts w:ascii="Times New Roman" w:hAnsi="Times New Roman" w:cs="Times New Roman"/>
          <w:sz w:val="20"/>
          <w:szCs w:val="20"/>
        </w:rPr>
      </w:pPr>
    </w:p>
    <w:p w14:paraId="581BBC71" w14:textId="40FC93C2" w:rsidR="00D30076" w:rsidRDefault="00757244" w:rsidP="002E342B">
      <w:pPr>
        <w:spacing w:after="60" w:line="240" w:lineRule="auto"/>
        <w:jc w:val="both"/>
        <w:rPr>
          <w:rFonts w:ascii="Times New Roman" w:hAnsi="Times New Roman" w:cs="Times New Roman"/>
          <w:sz w:val="20"/>
          <w:szCs w:val="20"/>
        </w:rPr>
      </w:pPr>
      <w:r w:rsidRPr="00D30076">
        <w:rPr>
          <w:rFonts w:ascii="Times New Roman" w:hAnsi="Times New Roman" w:cs="Times New Roman"/>
          <w:sz w:val="20"/>
          <w:szCs w:val="20"/>
        </w:rPr>
        <w:t>SIGNATURE;........................................................DATE:.............................................................................</w:t>
      </w:r>
    </w:p>
    <w:p w14:paraId="36209469" w14:textId="3A7F98A9" w:rsidR="00250A0E" w:rsidRDefault="00D30076" w:rsidP="002E342B">
      <w:pPr>
        <w:spacing w:after="60" w:line="240" w:lineRule="auto"/>
        <w:rPr>
          <w:rFonts w:ascii="Times New Roman" w:hAnsi="Times New Roman" w:cs="Times New Roman"/>
          <w:sz w:val="20"/>
          <w:szCs w:val="20"/>
        </w:rPr>
      </w:pPr>
      <w:r>
        <w:rPr>
          <w:rFonts w:ascii="Times New Roman" w:hAnsi="Times New Roman" w:cs="Times New Roman"/>
          <w:sz w:val="20"/>
          <w:szCs w:val="20"/>
        </w:rPr>
        <w:lastRenderedPageBreak/>
        <w:br w:type="page"/>
      </w:r>
    </w:p>
    <w:p w14:paraId="2A50B442" w14:textId="77777777" w:rsidR="00C26AC6" w:rsidRDefault="00C26AC6" w:rsidP="00C26AC6">
      <w:pPr>
        <w:spacing w:after="60" w:line="240" w:lineRule="auto"/>
        <w:rPr>
          <w:rFonts w:ascii="Times New Roman" w:hAnsi="Times New Roman" w:cs="Times New Roman"/>
        </w:rPr>
      </w:pPr>
    </w:p>
    <w:p w14:paraId="75200BB5" w14:textId="14D4DA37" w:rsidR="00C26AC6" w:rsidRPr="00201C2D" w:rsidRDefault="0047260A" w:rsidP="007F7CFD">
      <w:pPr>
        <w:pStyle w:val="Heading2"/>
        <w:numPr>
          <w:ilvl w:val="1"/>
          <w:numId w:val="33"/>
        </w:numPr>
      </w:pPr>
      <w:bookmarkStart w:id="20" w:name="_Toc105841331"/>
      <w:bookmarkStart w:id="21" w:name="_Toc179614530"/>
      <w:r w:rsidRPr="00201C2D">
        <w:t>Appeal</w:t>
      </w:r>
      <w:r w:rsidR="00C26AC6" w:rsidRPr="00201C2D">
        <w:t xml:space="preserve"> Collections Guidelines</w:t>
      </w:r>
      <w:bookmarkEnd w:id="20"/>
      <w:bookmarkEnd w:id="21"/>
    </w:p>
    <w:p w14:paraId="696E26BF" w14:textId="77777777" w:rsidR="00C26AC6" w:rsidRDefault="00C26AC6" w:rsidP="00C26AC6">
      <w:pPr>
        <w:rPr>
          <w:rFonts w:ascii="Times New Roman" w:eastAsia="Arial" w:hAnsi="Times New Roman" w:cs="Times New Roman"/>
          <w:b/>
          <w:bCs/>
          <w:sz w:val="24"/>
          <w:szCs w:val="24"/>
          <w:lang w:val="en-US" w:bidi="en-US"/>
        </w:rPr>
      </w:pPr>
      <w:r>
        <w:rPr>
          <w:rFonts w:cs="Times New Roman"/>
        </w:rPr>
        <w:br w:type="page"/>
      </w:r>
    </w:p>
    <w:tbl>
      <w:tblPr>
        <w:tblStyle w:val="TableGrid"/>
        <w:tblW w:w="10343" w:type="dxa"/>
        <w:tblLook w:val="04A0" w:firstRow="1" w:lastRow="0" w:firstColumn="1" w:lastColumn="0" w:noHBand="0" w:noVBand="1"/>
      </w:tblPr>
      <w:tblGrid>
        <w:gridCol w:w="2556"/>
        <w:gridCol w:w="7787"/>
      </w:tblGrid>
      <w:tr w:rsidR="00181676" w:rsidRPr="000F2BDF" w14:paraId="18A3AC8C" w14:textId="77777777" w:rsidTr="00BD6F55">
        <w:tc>
          <w:tcPr>
            <w:tcW w:w="2556" w:type="dxa"/>
          </w:tcPr>
          <w:p w14:paraId="3259730A" w14:textId="26706FAF" w:rsidR="00181676" w:rsidRPr="000F2BDF" w:rsidRDefault="00BE26B0" w:rsidP="00BD6F55">
            <w:pPr>
              <w:spacing w:after="60"/>
              <w:jc w:val="center"/>
              <w:rPr>
                <w:rFonts w:ascii="Times New Roman" w:eastAsia="Arial" w:hAnsi="Times New Roman" w:cs="Times New Roman"/>
                <w:b/>
                <w:sz w:val="24"/>
                <w:szCs w:val="24"/>
                <w:u w:val="single"/>
              </w:rPr>
            </w:pPr>
            <w:r>
              <w:rPr>
                <w:noProof/>
                <w:lang w:eastAsia="en-AU"/>
              </w:rPr>
              <w:lastRenderedPageBreak/>
              <w:drawing>
                <wp:inline distT="0" distB="0" distL="0" distR="0" wp14:anchorId="427944DD" wp14:editId="72CED69E">
                  <wp:extent cx="1030868" cy="792480"/>
                  <wp:effectExtent l="0" t="0" r="0" b="7620"/>
                  <wp:docPr id="474237459" name="Picture 2"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9078" name="Picture 2" descr="A logo of a police department&#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2708" cy="801582"/>
                          </a:xfrm>
                          <a:prstGeom prst="rect">
                            <a:avLst/>
                          </a:prstGeom>
                          <a:noFill/>
                          <a:ln>
                            <a:noFill/>
                          </a:ln>
                        </pic:spPr>
                      </pic:pic>
                    </a:graphicData>
                  </a:graphic>
                </wp:inline>
              </w:drawing>
            </w:r>
          </w:p>
        </w:tc>
        <w:tc>
          <w:tcPr>
            <w:tcW w:w="7787" w:type="dxa"/>
          </w:tcPr>
          <w:p w14:paraId="2C9F171B" w14:textId="77777777" w:rsidR="00181676" w:rsidRPr="000F2BDF" w:rsidRDefault="00181676" w:rsidP="00BD6F55">
            <w:pPr>
              <w:spacing w:after="60"/>
              <w:rPr>
                <w:rFonts w:ascii="Times New Roman" w:eastAsia="Arial" w:hAnsi="Times New Roman" w:cs="Times New Roman"/>
                <w:b/>
                <w:sz w:val="24"/>
                <w:szCs w:val="24"/>
                <w:u w:val="single"/>
              </w:rPr>
            </w:pPr>
          </w:p>
          <w:p w14:paraId="6E4643CB" w14:textId="77777777" w:rsidR="00181676" w:rsidRPr="000F2BDF" w:rsidRDefault="00181676" w:rsidP="00BD6F55">
            <w:pPr>
              <w:spacing w:after="60"/>
              <w:jc w:val="center"/>
              <w:rPr>
                <w:rFonts w:ascii="Times New Roman" w:eastAsia="Arial" w:hAnsi="Times New Roman" w:cs="Times New Roman"/>
                <w:b/>
                <w:sz w:val="24"/>
                <w:szCs w:val="24"/>
              </w:rPr>
            </w:pPr>
            <w:r w:rsidRPr="000F2BDF">
              <w:rPr>
                <w:rFonts w:ascii="Times New Roman" w:eastAsia="Arial" w:hAnsi="Times New Roman" w:cs="Times New Roman"/>
                <w:b/>
                <w:color w:val="002060"/>
                <w:sz w:val="24"/>
                <w:szCs w:val="24"/>
              </w:rPr>
              <w:t>NORTH BEACH RSL SUB-BRANCH</w:t>
            </w:r>
          </w:p>
        </w:tc>
      </w:tr>
      <w:tr w:rsidR="00181676" w:rsidRPr="000F2BDF" w14:paraId="79D535B7" w14:textId="77777777" w:rsidTr="00BD6F55">
        <w:tc>
          <w:tcPr>
            <w:tcW w:w="2556" w:type="dxa"/>
          </w:tcPr>
          <w:p w14:paraId="5A1F3C9E" w14:textId="77777777" w:rsidR="00181676" w:rsidRPr="000F2BDF" w:rsidRDefault="00181676" w:rsidP="00BD6F55">
            <w:pPr>
              <w:spacing w:after="60"/>
              <w:rPr>
                <w:rFonts w:ascii="Times New Roman" w:eastAsia="Arial" w:hAnsi="Times New Roman" w:cs="Times New Roman"/>
                <w:b/>
                <w:sz w:val="24"/>
                <w:szCs w:val="24"/>
              </w:rPr>
            </w:pPr>
            <w:r w:rsidRPr="000F2BDF">
              <w:rPr>
                <w:rFonts w:ascii="Times New Roman" w:eastAsia="Arial" w:hAnsi="Times New Roman" w:cs="Times New Roman"/>
                <w:b/>
                <w:sz w:val="24"/>
                <w:szCs w:val="24"/>
              </w:rPr>
              <w:t>Policy and Guidelines</w:t>
            </w:r>
          </w:p>
        </w:tc>
        <w:tc>
          <w:tcPr>
            <w:tcW w:w="7787" w:type="dxa"/>
          </w:tcPr>
          <w:p w14:paraId="7B65575B" w14:textId="77777777" w:rsidR="00181676" w:rsidRPr="000F2BDF" w:rsidRDefault="00181676" w:rsidP="00BD6F55">
            <w:pPr>
              <w:pStyle w:val="NoSpacing"/>
              <w:rPr>
                <w:rFonts w:ascii="Times New Roman" w:hAnsi="Times New Roman" w:cs="Times New Roman"/>
                <w:sz w:val="24"/>
                <w:szCs w:val="24"/>
              </w:rPr>
            </w:pPr>
            <w:r>
              <w:rPr>
                <w:rFonts w:ascii="Times New Roman" w:hAnsi="Times New Roman" w:cs="Times New Roman"/>
                <w:b/>
                <w:bCs/>
                <w:sz w:val="24"/>
                <w:szCs w:val="24"/>
              </w:rPr>
              <w:t xml:space="preserve">Appeals </w:t>
            </w:r>
            <w:r w:rsidRPr="000F2BDF">
              <w:rPr>
                <w:rFonts w:ascii="Times New Roman" w:hAnsi="Times New Roman" w:cs="Times New Roman"/>
                <w:b/>
                <w:bCs/>
                <w:sz w:val="24"/>
                <w:szCs w:val="24"/>
              </w:rPr>
              <w:t>Collections - ANZAC and Remembrance Days</w:t>
            </w:r>
          </w:p>
        </w:tc>
      </w:tr>
      <w:tr w:rsidR="00181676" w:rsidRPr="000F2BDF" w14:paraId="3B825D8E" w14:textId="77777777" w:rsidTr="00BD6F55">
        <w:tc>
          <w:tcPr>
            <w:tcW w:w="2556" w:type="dxa"/>
          </w:tcPr>
          <w:p w14:paraId="037AB0D5" w14:textId="77777777" w:rsidR="00181676" w:rsidRPr="000F2BDF" w:rsidRDefault="00181676" w:rsidP="00BD6F55">
            <w:pPr>
              <w:spacing w:after="60"/>
              <w:rPr>
                <w:rFonts w:ascii="Times New Roman" w:eastAsia="Arial" w:hAnsi="Times New Roman" w:cs="Times New Roman"/>
                <w:b/>
                <w:sz w:val="24"/>
                <w:szCs w:val="24"/>
              </w:rPr>
            </w:pPr>
            <w:r w:rsidRPr="000F2BDF">
              <w:rPr>
                <w:rFonts w:ascii="Times New Roman" w:eastAsia="Arial" w:hAnsi="Times New Roman" w:cs="Times New Roman"/>
                <w:b/>
                <w:sz w:val="24"/>
                <w:szCs w:val="24"/>
              </w:rPr>
              <w:t>Responsibility</w:t>
            </w:r>
          </w:p>
        </w:tc>
        <w:tc>
          <w:tcPr>
            <w:tcW w:w="7787" w:type="dxa"/>
          </w:tcPr>
          <w:p w14:paraId="14DE9EE4" w14:textId="77777777" w:rsidR="00181676" w:rsidRPr="000F2BDF" w:rsidRDefault="00181676" w:rsidP="00BD6F55">
            <w:pPr>
              <w:spacing w:after="60"/>
              <w:rPr>
                <w:rFonts w:ascii="Times New Roman" w:eastAsia="Arial" w:hAnsi="Times New Roman" w:cs="Times New Roman"/>
                <w:b/>
                <w:color w:val="002060"/>
                <w:sz w:val="24"/>
                <w:szCs w:val="24"/>
              </w:rPr>
            </w:pPr>
            <w:r w:rsidRPr="000F2BDF">
              <w:rPr>
                <w:rFonts w:ascii="Times New Roman" w:eastAsia="Arial" w:hAnsi="Times New Roman" w:cs="Times New Roman"/>
                <w:b/>
                <w:color w:val="002060"/>
                <w:sz w:val="24"/>
                <w:szCs w:val="24"/>
              </w:rPr>
              <w:t>Executive Committee and Collection Coordinator</w:t>
            </w:r>
          </w:p>
        </w:tc>
      </w:tr>
      <w:tr w:rsidR="00181676" w:rsidRPr="000F2BDF" w14:paraId="10D51576" w14:textId="77777777" w:rsidTr="00BD6F55">
        <w:tc>
          <w:tcPr>
            <w:tcW w:w="2556" w:type="dxa"/>
          </w:tcPr>
          <w:p w14:paraId="134BEA6E" w14:textId="77777777" w:rsidR="00181676" w:rsidRPr="000F2BDF" w:rsidRDefault="00181676" w:rsidP="00BD6F55">
            <w:pPr>
              <w:spacing w:after="60"/>
              <w:rPr>
                <w:rFonts w:ascii="Times New Roman" w:eastAsia="Arial" w:hAnsi="Times New Roman" w:cs="Times New Roman"/>
                <w:b/>
                <w:sz w:val="24"/>
                <w:szCs w:val="24"/>
              </w:rPr>
            </w:pPr>
            <w:r w:rsidRPr="000F2BDF">
              <w:rPr>
                <w:rFonts w:ascii="Times New Roman" w:eastAsia="Arial" w:hAnsi="Times New Roman" w:cs="Times New Roman"/>
                <w:b/>
                <w:sz w:val="24"/>
                <w:szCs w:val="24"/>
              </w:rPr>
              <w:t>Date of Procedure</w:t>
            </w:r>
          </w:p>
        </w:tc>
        <w:tc>
          <w:tcPr>
            <w:tcW w:w="7787" w:type="dxa"/>
          </w:tcPr>
          <w:p w14:paraId="626D2945" w14:textId="3C85AA62" w:rsidR="00181676" w:rsidRPr="000F2BDF" w:rsidRDefault="00181676" w:rsidP="00BD6F55">
            <w:pPr>
              <w:spacing w:after="60"/>
              <w:rPr>
                <w:rFonts w:ascii="Times New Roman" w:eastAsia="Arial" w:hAnsi="Times New Roman" w:cs="Times New Roman"/>
                <w:b/>
                <w:color w:val="002060"/>
                <w:sz w:val="24"/>
                <w:szCs w:val="24"/>
              </w:rPr>
            </w:pPr>
            <w:r>
              <w:rPr>
                <w:rFonts w:ascii="Times New Roman" w:eastAsia="Arial" w:hAnsi="Times New Roman" w:cs="Times New Roman"/>
                <w:b/>
                <w:color w:val="002060"/>
                <w:sz w:val="24"/>
                <w:szCs w:val="24"/>
              </w:rPr>
              <w:t>8 December 2023</w:t>
            </w:r>
          </w:p>
        </w:tc>
      </w:tr>
    </w:tbl>
    <w:p w14:paraId="59A4F7BA" w14:textId="77777777" w:rsidR="00181676" w:rsidRPr="000F2BDF" w:rsidRDefault="00181676" w:rsidP="00181676">
      <w:pPr>
        <w:spacing w:after="60" w:line="240" w:lineRule="auto"/>
        <w:ind w:left="567" w:hanging="567"/>
        <w:rPr>
          <w:rFonts w:ascii="Times New Roman" w:hAnsi="Times New Roman" w:cs="Times New Roman"/>
          <w:b/>
          <w:bCs/>
          <w:sz w:val="24"/>
          <w:szCs w:val="24"/>
        </w:rPr>
      </w:pPr>
    </w:p>
    <w:p w14:paraId="28C08CB0" w14:textId="77777777" w:rsidR="00181676" w:rsidRPr="000F2BDF" w:rsidRDefault="00181676" w:rsidP="00181676">
      <w:pPr>
        <w:spacing w:before="120" w:after="240" w:line="240" w:lineRule="auto"/>
        <w:rPr>
          <w:rFonts w:ascii="Times New Roman" w:hAnsi="Times New Roman" w:cs="Times New Roman"/>
          <w:bCs/>
          <w:sz w:val="24"/>
          <w:szCs w:val="24"/>
        </w:rPr>
      </w:pPr>
      <w:r w:rsidRPr="000F2BDF">
        <w:rPr>
          <w:rFonts w:ascii="Times New Roman" w:hAnsi="Times New Roman" w:cs="Times New Roman"/>
          <w:bCs/>
          <w:sz w:val="24"/>
          <w:szCs w:val="24"/>
        </w:rPr>
        <w:t xml:space="preserve">North Beach RSL Sub-Branch undertakes monetary collections at allocated and nominated venues for the commemoration of Anzac Day and Remembrance Day, at times and locations approved and / or endorsed by RSLWA and the Sub-Branch Executive.   </w:t>
      </w:r>
    </w:p>
    <w:p w14:paraId="7DE207E9" w14:textId="77777777" w:rsidR="00181676" w:rsidRPr="000F2BDF" w:rsidRDefault="00181676" w:rsidP="00181676">
      <w:pPr>
        <w:spacing w:before="120" w:after="240" w:line="240" w:lineRule="auto"/>
        <w:rPr>
          <w:rFonts w:ascii="Times New Roman" w:hAnsi="Times New Roman" w:cs="Times New Roman"/>
          <w:bCs/>
          <w:sz w:val="24"/>
          <w:szCs w:val="24"/>
        </w:rPr>
      </w:pPr>
      <w:r w:rsidRPr="000F2BDF">
        <w:rPr>
          <w:rFonts w:ascii="Times New Roman" w:hAnsi="Times New Roman" w:cs="Times New Roman"/>
          <w:bCs/>
          <w:sz w:val="24"/>
          <w:szCs w:val="24"/>
        </w:rPr>
        <w:t xml:space="preserve">The following Guidelines reflect Sub-Branch best practice, and provides assurance that Collection Days are planned, endorsed by the Executive and operate effectively and securely.  </w:t>
      </w:r>
    </w:p>
    <w:p w14:paraId="63567CE3" w14:textId="77777777" w:rsidR="00181676" w:rsidRPr="000F2BDF" w:rsidRDefault="00181676" w:rsidP="00181676">
      <w:pPr>
        <w:spacing w:before="120" w:after="240" w:line="240" w:lineRule="auto"/>
        <w:rPr>
          <w:rFonts w:ascii="Times New Roman" w:hAnsi="Times New Roman" w:cs="Times New Roman"/>
          <w:b/>
          <w:caps/>
          <w:sz w:val="24"/>
          <w:szCs w:val="24"/>
        </w:rPr>
      </w:pPr>
      <w:r w:rsidRPr="000F2BDF">
        <w:rPr>
          <w:rFonts w:ascii="Times New Roman" w:hAnsi="Times New Roman" w:cs="Times New Roman"/>
          <w:b/>
          <w:caps/>
          <w:sz w:val="24"/>
          <w:szCs w:val="24"/>
        </w:rPr>
        <w:t>Guidelines</w:t>
      </w:r>
    </w:p>
    <w:p w14:paraId="08020B6D" w14:textId="77777777" w:rsidR="00181676" w:rsidRPr="000F64E0" w:rsidRDefault="00181676" w:rsidP="007F7CFD">
      <w:pPr>
        <w:pStyle w:val="ListParagraph"/>
        <w:numPr>
          <w:ilvl w:val="0"/>
          <w:numId w:val="20"/>
        </w:numPr>
        <w:spacing w:before="120" w:after="240"/>
        <w:ind w:left="567" w:hanging="567"/>
        <w:rPr>
          <w:bCs/>
          <w:sz w:val="24"/>
          <w:szCs w:val="24"/>
        </w:rPr>
      </w:pPr>
      <w:r w:rsidRPr="000F2BDF">
        <w:rPr>
          <w:b/>
          <w:caps/>
          <w:sz w:val="24"/>
          <w:szCs w:val="24"/>
        </w:rPr>
        <w:t>Organising</w:t>
      </w:r>
    </w:p>
    <w:p w14:paraId="517D0AD8" w14:textId="77777777" w:rsidR="00181676" w:rsidRPr="00283D5E" w:rsidRDefault="00181676" w:rsidP="00181676">
      <w:pPr>
        <w:spacing w:before="120" w:after="240"/>
        <w:ind w:left="567"/>
        <w:rPr>
          <w:rFonts w:ascii="Times New Roman" w:hAnsi="Times New Roman" w:cs="Times New Roman"/>
          <w:b/>
          <w:color w:val="0070C0"/>
          <w:sz w:val="24"/>
          <w:szCs w:val="24"/>
        </w:rPr>
      </w:pPr>
      <w:r w:rsidRPr="000F64E0">
        <w:rPr>
          <w:rFonts w:ascii="Times New Roman" w:hAnsi="Times New Roman" w:cs="Times New Roman"/>
          <w:bCs/>
          <w:sz w:val="24"/>
          <w:szCs w:val="24"/>
        </w:rPr>
        <w:t>Develop a</w:t>
      </w:r>
      <w:r>
        <w:rPr>
          <w:rFonts w:ascii="Times New Roman" w:hAnsi="Times New Roman" w:cs="Times New Roman"/>
          <w:bCs/>
          <w:sz w:val="24"/>
          <w:szCs w:val="24"/>
        </w:rPr>
        <w:t>nd maintain a</w:t>
      </w:r>
      <w:r w:rsidRPr="000F64E0">
        <w:rPr>
          <w:rFonts w:ascii="Times New Roman" w:hAnsi="Times New Roman" w:cs="Times New Roman"/>
          <w:bCs/>
          <w:sz w:val="24"/>
          <w:szCs w:val="24"/>
        </w:rPr>
        <w:t xml:space="preserve"> schedule of </w:t>
      </w:r>
      <w:r>
        <w:rPr>
          <w:rFonts w:ascii="Times New Roman" w:hAnsi="Times New Roman" w:cs="Times New Roman"/>
          <w:bCs/>
          <w:sz w:val="24"/>
          <w:szCs w:val="24"/>
        </w:rPr>
        <w:t xml:space="preserve">critical tasks to be undertaken by time prior to Collection Days.  </w:t>
      </w:r>
      <w:r w:rsidRPr="00283D5E">
        <w:rPr>
          <w:rFonts w:ascii="Times New Roman" w:hAnsi="Times New Roman" w:cs="Times New Roman"/>
          <w:b/>
          <w:color w:val="0070C0"/>
          <w:sz w:val="24"/>
          <w:szCs w:val="24"/>
        </w:rPr>
        <w:t xml:space="preserve">Refer ATTACHMENT 1. </w:t>
      </w:r>
    </w:p>
    <w:p w14:paraId="4515EDCA" w14:textId="77777777" w:rsidR="00181676" w:rsidRPr="000F2BDF" w:rsidRDefault="00181676" w:rsidP="007F7CFD">
      <w:pPr>
        <w:pStyle w:val="ListParagraph"/>
        <w:numPr>
          <w:ilvl w:val="1"/>
          <w:numId w:val="20"/>
        </w:numPr>
        <w:spacing w:before="120" w:after="240"/>
        <w:ind w:left="1134" w:hanging="567"/>
        <w:rPr>
          <w:bCs/>
          <w:sz w:val="24"/>
          <w:szCs w:val="24"/>
        </w:rPr>
      </w:pPr>
      <w:r w:rsidRPr="000F2BDF">
        <w:rPr>
          <w:bCs/>
          <w:sz w:val="24"/>
          <w:szCs w:val="24"/>
        </w:rPr>
        <w:t>The Executive of the Sub-Branch:</w:t>
      </w:r>
    </w:p>
    <w:p w14:paraId="755038BE" w14:textId="77777777" w:rsidR="00181676" w:rsidRPr="000F2BDF" w:rsidRDefault="00181676" w:rsidP="00181676">
      <w:pPr>
        <w:spacing w:before="120" w:after="240"/>
        <w:ind w:left="1134"/>
        <w:rPr>
          <w:rFonts w:ascii="Times New Roman" w:hAnsi="Times New Roman" w:cs="Times New Roman"/>
          <w:bCs/>
          <w:sz w:val="24"/>
          <w:szCs w:val="24"/>
        </w:rPr>
      </w:pPr>
      <w:r w:rsidRPr="000F2BDF">
        <w:rPr>
          <w:rFonts w:ascii="Times New Roman" w:hAnsi="Times New Roman" w:cs="Times New Roman"/>
          <w:bCs/>
          <w:sz w:val="24"/>
          <w:szCs w:val="24"/>
        </w:rPr>
        <w:t xml:space="preserve">Appoint an organising team consisting of </w:t>
      </w:r>
      <w:r w:rsidRPr="00110816">
        <w:rPr>
          <w:rFonts w:ascii="Times New Roman" w:hAnsi="Times New Roman" w:cs="Times New Roman"/>
          <w:bCs/>
          <w:sz w:val="24"/>
          <w:szCs w:val="24"/>
        </w:rPr>
        <w:t>Vice President</w:t>
      </w:r>
      <w:r>
        <w:rPr>
          <w:rFonts w:ascii="Times New Roman" w:hAnsi="Times New Roman" w:cs="Times New Roman"/>
          <w:bCs/>
          <w:sz w:val="24"/>
          <w:szCs w:val="24"/>
        </w:rPr>
        <w:t xml:space="preserve">, </w:t>
      </w:r>
      <w:r w:rsidRPr="000F2BDF">
        <w:rPr>
          <w:rFonts w:ascii="Times New Roman" w:hAnsi="Times New Roman" w:cs="Times New Roman"/>
          <w:bCs/>
          <w:sz w:val="24"/>
          <w:szCs w:val="24"/>
        </w:rPr>
        <w:t xml:space="preserve">Collection Coordinator, Treasurer and a Sub-Branch Member to undertake the planning and implementation of these Guidelines for </w:t>
      </w:r>
      <w:r>
        <w:rPr>
          <w:rFonts w:ascii="Times New Roman" w:hAnsi="Times New Roman" w:cs="Times New Roman"/>
          <w:bCs/>
          <w:sz w:val="24"/>
          <w:szCs w:val="24"/>
        </w:rPr>
        <w:t xml:space="preserve">the ANZAC Appeal and Poppy </w:t>
      </w:r>
      <w:r w:rsidRPr="000F2BDF">
        <w:rPr>
          <w:rFonts w:ascii="Times New Roman" w:hAnsi="Times New Roman" w:cs="Times New Roman"/>
          <w:bCs/>
          <w:sz w:val="24"/>
          <w:szCs w:val="24"/>
        </w:rPr>
        <w:t xml:space="preserve">Day Collections. </w:t>
      </w:r>
    </w:p>
    <w:p w14:paraId="219DD37A" w14:textId="77777777" w:rsidR="00181676" w:rsidRPr="000F2BDF" w:rsidRDefault="00181676" w:rsidP="007F7CFD">
      <w:pPr>
        <w:pStyle w:val="ListParagraph"/>
        <w:numPr>
          <w:ilvl w:val="1"/>
          <w:numId w:val="20"/>
        </w:numPr>
        <w:spacing w:before="120" w:after="240"/>
        <w:ind w:left="1134" w:hanging="567"/>
        <w:rPr>
          <w:bCs/>
          <w:sz w:val="24"/>
          <w:szCs w:val="24"/>
        </w:rPr>
      </w:pPr>
      <w:r w:rsidRPr="00110816">
        <w:rPr>
          <w:bCs/>
          <w:sz w:val="24"/>
          <w:szCs w:val="24"/>
        </w:rPr>
        <w:t xml:space="preserve">Vice President / </w:t>
      </w:r>
      <w:r w:rsidRPr="000F2BDF">
        <w:rPr>
          <w:bCs/>
          <w:sz w:val="24"/>
          <w:szCs w:val="24"/>
        </w:rPr>
        <w:t>Collection Coordinator:</w:t>
      </w:r>
    </w:p>
    <w:p w14:paraId="3EC6ABF0" w14:textId="77777777" w:rsidR="00181676" w:rsidRDefault="00181676" w:rsidP="00181676">
      <w:pPr>
        <w:spacing w:before="120" w:after="240"/>
        <w:ind w:left="1134"/>
        <w:rPr>
          <w:rFonts w:ascii="Times New Roman" w:hAnsi="Times New Roman" w:cs="Times New Roman"/>
          <w:bCs/>
          <w:sz w:val="24"/>
          <w:szCs w:val="24"/>
        </w:rPr>
      </w:pPr>
      <w:r w:rsidRPr="000F2BDF">
        <w:rPr>
          <w:rFonts w:ascii="Times New Roman" w:hAnsi="Times New Roman" w:cs="Times New Roman"/>
          <w:bCs/>
          <w:sz w:val="24"/>
          <w:szCs w:val="24"/>
        </w:rPr>
        <w:t xml:space="preserve">Communicate with various managers and representatives of collection venues, inclusive of shopping and commercial centres, and railway stations, on a personal level or by email in adequate time to gain necessary approvals.  </w:t>
      </w:r>
      <w:r w:rsidRPr="004B0348">
        <w:rPr>
          <w:rFonts w:ascii="Times New Roman" w:hAnsi="Times New Roman" w:cs="Times New Roman"/>
          <w:bCs/>
          <w:sz w:val="24"/>
          <w:szCs w:val="24"/>
        </w:rPr>
        <w:t>Record and retain names, contact numbers and email addresses of managers and / or representatives</w:t>
      </w:r>
      <w:r>
        <w:rPr>
          <w:rFonts w:ascii="Times New Roman" w:hAnsi="Times New Roman" w:cs="Times New Roman"/>
          <w:bCs/>
          <w:sz w:val="24"/>
          <w:szCs w:val="24"/>
        </w:rPr>
        <w:t>.</w:t>
      </w:r>
    </w:p>
    <w:p w14:paraId="66BEEE00" w14:textId="77777777" w:rsidR="00181676" w:rsidRPr="004B0348" w:rsidRDefault="00181676" w:rsidP="00181676">
      <w:pPr>
        <w:spacing w:before="120" w:after="240"/>
        <w:ind w:left="1134"/>
        <w:rPr>
          <w:rFonts w:ascii="Times New Roman" w:hAnsi="Times New Roman" w:cs="Times New Roman"/>
          <w:bCs/>
          <w:sz w:val="24"/>
          <w:szCs w:val="24"/>
        </w:rPr>
      </w:pPr>
      <w:r w:rsidRPr="004B0348">
        <w:rPr>
          <w:rFonts w:ascii="Times New Roman" w:hAnsi="Times New Roman" w:cs="Times New Roman"/>
          <w:sz w:val="24"/>
          <w:szCs w:val="24"/>
        </w:rPr>
        <w:t>Identify and order equipment and supplies of poppies and any additional items to ensure the Sub-Branch has sufficient stock on hand to provide in exchange for donations</w:t>
      </w:r>
      <w:r>
        <w:rPr>
          <w:rFonts w:ascii="Times New Roman" w:hAnsi="Times New Roman" w:cs="Times New Roman"/>
          <w:sz w:val="24"/>
          <w:szCs w:val="24"/>
        </w:rPr>
        <w:t>.</w:t>
      </w:r>
    </w:p>
    <w:p w14:paraId="45BD71B5" w14:textId="77777777" w:rsidR="00181676" w:rsidRPr="000F2BDF" w:rsidRDefault="00181676" w:rsidP="007F7CFD">
      <w:pPr>
        <w:pStyle w:val="ListParagraph"/>
        <w:numPr>
          <w:ilvl w:val="1"/>
          <w:numId w:val="20"/>
        </w:numPr>
        <w:spacing w:before="120" w:after="240"/>
        <w:ind w:left="1134" w:hanging="567"/>
        <w:rPr>
          <w:bCs/>
          <w:sz w:val="24"/>
          <w:szCs w:val="24"/>
        </w:rPr>
      </w:pPr>
      <w:r w:rsidRPr="004B0348">
        <w:rPr>
          <w:bCs/>
          <w:sz w:val="24"/>
          <w:szCs w:val="24"/>
        </w:rPr>
        <w:t>Provide required Letters of Application and Liability Documents as required by</w:t>
      </w:r>
      <w:r w:rsidRPr="000F2BDF">
        <w:rPr>
          <w:bCs/>
          <w:sz w:val="24"/>
          <w:szCs w:val="24"/>
        </w:rPr>
        <w:t xml:space="preserve"> managers and / or representatives of collection venues.</w:t>
      </w:r>
    </w:p>
    <w:p w14:paraId="0FC00253" w14:textId="77777777" w:rsidR="00181676" w:rsidRPr="000F2BDF" w:rsidRDefault="00181676" w:rsidP="007F7CFD">
      <w:pPr>
        <w:pStyle w:val="ListParagraph"/>
        <w:numPr>
          <w:ilvl w:val="1"/>
          <w:numId w:val="20"/>
        </w:numPr>
        <w:spacing w:before="120" w:after="240"/>
        <w:ind w:left="1134" w:hanging="567"/>
        <w:rPr>
          <w:bCs/>
          <w:sz w:val="24"/>
          <w:szCs w:val="24"/>
        </w:rPr>
      </w:pPr>
      <w:r w:rsidRPr="000F2BDF">
        <w:rPr>
          <w:bCs/>
          <w:sz w:val="24"/>
          <w:szCs w:val="24"/>
        </w:rPr>
        <w:t>Identify and record key locations for Collection Posts at the Collection Venues in collaboration with the Managers and or Representatives.  Identify resources, such as chairs and tables that the collection venues might supply</w:t>
      </w:r>
      <w:r>
        <w:rPr>
          <w:bCs/>
          <w:sz w:val="24"/>
          <w:szCs w:val="24"/>
        </w:rPr>
        <w:t>.</w:t>
      </w:r>
    </w:p>
    <w:p w14:paraId="5425EE43" w14:textId="77777777" w:rsidR="00181676" w:rsidRPr="00F9020B" w:rsidRDefault="00181676" w:rsidP="007F7CFD">
      <w:pPr>
        <w:pStyle w:val="ListParagraph"/>
        <w:numPr>
          <w:ilvl w:val="1"/>
          <w:numId w:val="20"/>
        </w:numPr>
        <w:spacing w:before="120" w:after="240"/>
        <w:ind w:left="1134" w:hanging="567"/>
        <w:rPr>
          <w:bCs/>
          <w:color w:val="002060"/>
          <w:sz w:val="24"/>
          <w:szCs w:val="24"/>
        </w:rPr>
      </w:pPr>
      <w:r w:rsidRPr="000F2BDF">
        <w:rPr>
          <w:bCs/>
          <w:sz w:val="24"/>
          <w:szCs w:val="24"/>
        </w:rPr>
        <w:t xml:space="preserve">Establish and maintain a Collection Day Roster, showing Collection Venue, Team Leader, Team, Times of Attendance, Reserve Team Members, Specific responsibilities within the Team, contact details of each Team Member and assets allocated (poppies, </w:t>
      </w:r>
      <w:r w:rsidRPr="00110816">
        <w:rPr>
          <w:bCs/>
          <w:sz w:val="24"/>
          <w:szCs w:val="24"/>
        </w:rPr>
        <w:t>appropriate collection day specific medallions, signs, tins, and other assets.)</w:t>
      </w:r>
      <w:r>
        <w:rPr>
          <w:bCs/>
          <w:sz w:val="24"/>
          <w:szCs w:val="24"/>
        </w:rPr>
        <w:t xml:space="preserve">  </w:t>
      </w:r>
      <w:r w:rsidRPr="00283D5E">
        <w:rPr>
          <w:b/>
          <w:color w:val="0070C0"/>
          <w:sz w:val="24"/>
          <w:szCs w:val="24"/>
        </w:rPr>
        <w:t>Refer ATTACHMENT 2</w:t>
      </w:r>
      <w:r w:rsidRPr="00F9020B">
        <w:rPr>
          <w:bCs/>
          <w:color w:val="002060"/>
          <w:sz w:val="24"/>
          <w:szCs w:val="24"/>
        </w:rPr>
        <w:t>.</w:t>
      </w:r>
    </w:p>
    <w:p w14:paraId="4E325E73" w14:textId="77777777" w:rsidR="00181676" w:rsidRPr="004B0348" w:rsidRDefault="00181676" w:rsidP="007F7CFD">
      <w:pPr>
        <w:pStyle w:val="ListParagraph"/>
        <w:numPr>
          <w:ilvl w:val="1"/>
          <w:numId w:val="20"/>
        </w:numPr>
        <w:spacing w:before="120" w:after="240"/>
        <w:ind w:left="1134" w:hanging="567"/>
        <w:rPr>
          <w:b/>
          <w:color w:val="002060"/>
          <w:sz w:val="24"/>
          <w:szCs w:val="24"/>
        </w:rPr>
      </w:pPr>
      <w:r w:rsidRPr="004B0348">
        <w:rPr>
          <w:bCs/>
          <w:sz w:val="24"/>
          <w:szCs w:val="24"/>
        </w:rPr>
        <w:t xml:space="preserve">Arrange training in the use of EFTPOS devices and associated procedures to ensure effective collection.  </w:t>
      </w:r>
      <w:r w:rsidRPr="004B0348">
        <w:rPr>
          <w:b/>
          <w:color w:val="0070C0"/>
          <w:sz w:val="24"/>
          <w:szCs w:val="24"/>
        </w:rPr>
        <w:t xml:space="preserve">Refer ATTACHMENT 3. </w:t>
      </w:r>
    </w:p>
    <w:p w14:paraId="7D5E4102" w14:textId="77777777" w:rsidR="00181676" w:rsidRPr="004B0348" w:rsidRDefault="00181676" w:rsidP="007F7CFD">
      <w:pPr>
        <w:pStyle w:val="ListParagraph"/>
        <w:numPr>
          <w:ilvl w:val="1"/>
          <w:numId w:val="20"/>
        </w:numPr>
        <w:spacing w:before="120" w:after="240"/>
        <w:ind w:left="1134" w:hanging="567"/>
        <w:rPr>
          <w:b/>
          <w:color w:val="002060"/>
          <w:sz w:val="24"/>
          <w:szCs w:val="24"/>
        </w:rPr>
      </w:pPr>
      <w:r w:rsidRPr="004B0348">
        <w:rPr>
          <w:bCs/>
          <w:sz w:val="24"/>
          <w:szCs w:val="24"/>
        </w:rPr>
        <w:t xml:space="preserve">Provide for each Collection Post suitable signage identifying North Beach RSL Sub-Branch, </w:t>
      </w:r>
      <w:r w:rsidRPr="004B0348">
        <w:rPr>
          <w:bCs/>
          <w:sz w:val="24"/>
          <w:szCs w:val="24"/>
        </w:rPr>
        <w:lastRenderedPageBreak/>
        <w:t xml:space="preserve">and types of merchandise available, and where necessary costs. </w:t>
      </w:r>
      <w:r w:rsidRPr="004B0348">
        <w:rPr>
          <w:b/>
          <w:color w:val="0070C0"/>
          <w:sz w:val="24"/>
          <w:szCs w:val="24"/>
        </w:rPr>
        <w:t>Refer ATTACHMENT 2.</w:t>
      </w:r>
      <w:r w:rsidRPr="004B0348">
        <w:rPr>
          <w:b/>
          <w:color w:val="002060"/>
          <w:sz w:val="24"/>
          <w:szCs w:val="24"/>
        </w:rPr>
        <w:br w:type="page"/>
      </w:r>
    </w:p>
    <w:p w14:paraId="23F0E4C3" w14:textId="77777777" w:rsidR="00181676" w:rsidRPr="004B0348" w:rsidRDefault="00181676" w:rsidP="007F7CFD">
      <w:pPr>
        <w:pStyle w:val="ListParagraph"/>
        <w:numPr>
          <w:ilvl w:val="0"/>
          <w:numId w:val="20"/>
        </w:numPr>
        <w:spacing w:before="120" w:after="240"/>
        <w:ind w:hanging="513"/>
        <w:rPr>
          <w:bCs/>
          <w:sz w:val="24"/>
          <w:szCs w:val="24"/>
        </w:rPr>
      </w:pPr>
      <w:r>
        <w:rPr>
          <w:b/>
          <w:sz w:val="24"/>
          <w:szCs w:val="24"/>
        </w:rPr>
        <w:lastRenderedPageBreak/>
        <w:t>FOR</w:t>
      </w:r>
      <w:r w:rsidRPr="004B0348">
        <w:rPr>
          <w:b/>
          <w:sz w:val="24"/>
          <w:szCs w:val="24"/>
        </w:rPr>
        <w:t xml:space="preserve"> THE DAY</w:t>
      </w:r>
    </w:p>
    <w:p w14:paraId="6B84CA34" w14:textId="77777777" w:rsidR="00181676" w:rsidRPr="000F2BDF" w:rsidRDefault="00181676" w:rsidP="00181676">
      <w:pPr>
        <w:spacing w:before="120" w:after="240"/>
        <w:ind w:left="1134" w:hanging="567"/>
        <w:rPr>
          <w:rFonts w:ascii="Times New Roman" w:hAnsi="Times New Roman" w:cs="Times New Roman"/>
          <w:bCs/>
          <w:sz w:val="24"/>
          <w:szCs w:val="24"/>
        </w:rPr>
      </w:pPr>
      <w:r w:rsidRPr="000F2BDF">
        <w:rPr>
          <w:rFonts w:ascii="Times New Roman" w:hAnsi="Times New Roman" w:cs="Times New Roman"/>
          <w:bCs/>
          <w:sz w:val="24"/>
          <w:szCs w:val="24"/>
        </w:rPr>
        <w:t>2.1</w:t>
      </w:r>
      <w:r w:rsidRPr="000F2BDF">
        <w:rPr>
          <w:rFonts w:ascii="Times New Roman" w:hAnsi="Times New Roman" w:cs="Times New Roman"/>
          <w:bCs/>
          <w:sz w:val="24"/>
          <w:szCs w:val="24"/>
        </w:rPr>
        <w:tab/>
        <w:t xml:space="preserve">Collection Coordinator </w:t>
      </w:r>
    </w:p>
    <w:p w14:paraId="604E2406" w14:textId="77777777" w:rsidR="00181676" w:rsidRPr="00E77964" w:rsidRDefault="00181676" w:rsidP="007F7CFD">
      <w:pPr>
        <w:pStyle w:val="ListParagraph"/>
        <w:numPr>
          <w:ilvl w:val="0"/>
          <w:numId w:val="22"/>
        </w:numPr>
        <w:spacing w:before="120" w:after="240"/>
        <w:ind w:left="1701" w:hanging="567"/>
        <w:rPr>
          <w:bCs/>
          <w:sz w:val="24"/>
          <w:szCs w:val="24"/>
        </w:rPr>
      </w:pPr>
      <w:r w:rsidRPr="00E77964">
        <w:rPr>
          <w:bCs/>
          <w:sz w:val="24"/>
          <w:szCs w:val="24"/>
        </w:rPr>
        <w:t>Brief all Team Members of venue requirements</w:t>
      </w:r>
      <w:r w:rsidRPr="00E77964">
        <w:rPr>
          <w:bCs/>
          <w:color w:val="FF0000"/>
          <w:sz w:val="24"/>
          <w:szCs w:val="24"/>
        </w:rPr>
        <w:t xml:space="preserve"> </w:t>
      </w:r>
      <w:r w:rsidRPr="00E77964">
        <w:rPr>
          <w:bCs/>
          <w:sz w:val="24"/>
          <w:szCs w:val="24"/>
        </w:rPr>
        <w:t>applying at the time.</w:t>
      </w:r>
    </w:p>
    <w:p w14:paraId="30C8F331" w14:textId="77777777" w:rsidR="00181676" w:rsidRPr="00110816" w:rsidRDefault="00181676" w:rsidP="007F7CFD">
      <w:pPr>
        <w:pStyle w:val="ListParagraph"/>
        <w:numPr>
          <w:ilvl w:val="0"/>
          <w:numId w:val="22"/>
        </w:numPr>
        <w:spacing w:before="120" w:after="240"/>
        <w:ind w:left="1701" w:hanging="567"/>
        <w:rPr>
          <w:bCs/>
          <w:sz w:val="24"/>
          <w:szCs w:val="24"/>
        </w:rPr>
      </w:pPr>
      <w:r>
        <w:rPr>
          <w:bCs/>
          <w:sz w:val="24"/>
          <w:szCs w:val="24"/>
        </w:rPr>
        <w:t xml:space="preserve">Possess </w:t>
      </w:r>
      <w:r w:rsidRPr="00110816">
        <w:rPr>
          <w:bCs/>
          <w:sz w:val="24"/>
          <w:szCs w:val="24"/>
        </w:rPr>
        <w:t>adequate collection tins to facilitate empty tins to be left with the Collection Team when full tins are retrieved during the day.</w:t>
      </w:r>
    </w:p>
    <w:p w14:paraId="28265FB1" w14:textId="77777777" w:rsidR="00181676" w:rsidRPr="00110816" w:rsidRDefault="00181676" w:rsidP="007F7CFD">
      <w:pPr>
        <w:pStyle w:val="ListParagraph"/>
        <w:numPr>
          <w:ilvl w:val="0"/>
          <w:numId w:val="22"/>
        </w:numPr>
        <w:spacing w:before="120" w:after="240"/>
        <w:ind w:left="1701" w:hanging="567"/>
        <w:rPr>
          <w:bCs/>
          <w:sz w:val="24"/>
          <w:szCs w:val="24"/>
        </w:rPr>
      </w:pPr>
      <w:r>
        <w:rPr>
          <w:bCs/>
          <w:sz w:val="24"/>
          <w:szCs w:val="24"/>
        </w:rPr>
        <w:t>Ensure t</w:t>
      </w:r>
      <w:r w:rsidRPr="00110816">
        <w:rPr>
          <w:bCs/>
          <w:sz w:val="24"/>
          <w:szCs w:val="24"/>
        </w:rPr>
        <w:t>he collection of all money throughout the collection period to be by a minimum of two members, the Treasurer, and an Assisting Member, to ensure security.</w:t>
      </w:r>
    </w:p>
    <w:p w14:paraId="6331C850" w14:textId="77777777" w:rsidR="00181676" w:rsidRPr="00110816" w:rsidRDefault="00181676" w:rsidP="007F7CFD">
      <w:pPr>
        <w:pStyle w:val="ListParagraph"/>
        <w:numPr>
          <w:ilvl w:val="0"/>
          <w:numId w:val="22"/>
        </w:numPr>
        <w:spacing w:before="120" w:after="240"/>
        <w:ind w:left="1701" w:hanging="567"/>
        <w:rPr>
          <w:bCs/>
          <w:sz w:val="24"/>
          <w:szCs w:val="24"/>
        </w:rPr>
      </w:pPr>
      <w:r>
        <w:rPr>
          <w:bCs/>
          <w:sz w:val="24"/>
          <w:szCs w:val="24"/>
        </w:rPr>
        <w:t>Monitor that a</w:t>
      </w:r>
      <w:r w:rsidRPr="00110816">
        <w:rPr>
          <w:bCs/>
          <w:sz w:val="24"/>
          <w:szCs w:val="24"/>
        </w:rPr>
        <w:t>ll money /coins collected</w:t>
      </w:r>
      <w:r>
        <w:rPr>
          <w:bCs/>
          <w:sz w:val="24"/>
          <w:szCs w:val="24"/>
        </w:rPr>
        <w:t xml:space="preserve"> are deposited in the correct Sub-Branch Account</w:t>
      </w:r>
      <w:r w:rsidRPr="00110816">
        <w:rPr>
          <w:bCs/>
          <w:sz w:val="24"/>
          <w:szCs w:val="24"/>
        </w:rPr>
        <w:t>:</w:t>
      </w:r>
    </w:p>
    <w:p w14:paraId="07DE9C0D" w14:textId="77777777" w:rsidR="00181676" w:rsidRPr="00110816" w:rsidRDefault="00181676" w:rsidP="007F7CFD">
      <w:pPr>
        <w:pStyle w:val="ListParagraph"/>
        <w:numPr>
          <w:ilvl w:val="0"/>
          <w:numId w:val="22"/>
        </w:numPr>
        <w:spacing w:before="120" w:after="240"/>
        <w:ind w:left="2268" w:hanging="567"/>
        <w:rPr>
          <w:bCs/>
          <w:sz w:val="24"/>
          <w:szCs w:val="24"/>
        </w:rPr>
      </w:pPr>
      <w:r w:rsidRPr="00110816">
        <w:rPr>
          <w:b/>
          <w:sz w:val="24"/>
          <w:szCs w:val="24"/>
        </w:rPr>
        <w:t xml:space="preserve">Poppy Day Appeal </w:t>
      </w:r>
      <w:r w:rsidRPr="00110816">
        <w:rPr>
          <w:bCs/>
          <w:sz w:val="24"/>
          <w:szCs w:val="24"/>
        </w:rPr>
        <w:t xml:space="preserve">collections to be deposited directly in the Sub-Branch’s </w:t>
      </w:r>
      <w:r w:rsidRPr="00110816">
        <w:rPr>
          <w:b/>
          <w:sz w:val="24"/>
          <w:szCs w:val="24"/>
        </w:rPr>
        <w:t>Welfare Account</w:t>
      </w:r>
      <w:r w:rsidRPr="00110816">
        <w:rPr>
          <w:bCs/>
          <w:sz w:val="24"/>
          <w:szCs w:val="24"/>
        </w:rPr>
        <w:t>.</w:t>
      </w:r>
    </w:p>
    <w:p w14:paraId="02156349" w14:textId="77777777" w:rsidR="00181676" w:rsidRPr="00110816" w:rsidRDefault="00181676" w:rsidP="007F7CFD">
      <w:pPr>
        <w:pStyle w:val="ListParagraph"/>
        <w:numPr>
          <w:ilvl w:val="0"/>
          <w:numId w:val="22"/>
        </w:numPr>
        <w:spacing w:before="120" w:after="240"/>
        <w:ind w:left="2268" w:hanging="567"/>
        <w:rPr>
          <w:bCs/>
          <w:sz w:val="24"/>
          <w:szCs w:val="24"/>
        </w:rPr>
      </w:pPr>
      <w:r w:rsidRPr="00110816">
        <w:rPr>
          <w:b/>
          <w:sz w:val="24"/>
          <w:szCs w:val="24"/>
        </w:rPr>
        <w:t>ANZAC Day Appeal</w:t>
      </w:r>
      <w:r w:rsidRPr="00110816">
        <w:rPr>
          <w:bCs/>
          <w:sz w:val="24"/>
          <w:szCs w:val="24"/>
        </w:rPr>
        <w:t xml:space="preserve"> collections to be deposited directly in the Sub-Branch’s </w:t>
      </w:r>
      <w:r w:rsidRPr="00110816">
        <w:rPr>
          <w:b/>
          <w:sz w:val="24"/>
          <w:szCs w:val="24"/>
        </w:rPr>
        <w:t>General Account</w:t>
      </w:r>
      <w:r w:rsidRPr="00110816">
        <w:rPr>
          <w:bCs/>
          <w:sz w:val="24"/>
          <w:szCs w:val="24"/>
        </w:rPr>
        <w:t>.</w:t>
      </w:r>
    </w:p>
    <w:p w14:paraId="098EA2B7" w14:textId="77777777" w:rsidR="00181676" w:rsidRPr="000F2BDF" w:rsidRDefault="00181676" w:rsidP="00181676">
      <w:pPr>
        <w:spacing w:before="120" w:after="240" w:line="240" w:lineRule="auto"/>
        <w:ind w:left="1134" w:hanging="567"/>
        <w:rPr>
          <w:rFonts w:ascii="Times New Roman" w:hAnsi="Times New Roman" w:cs="Times New Roman"/>
          <w:bCs/>
          <w:sz w:val="24"/>
          <w:szCs w:val="24"/>
        </w:rPr>
      </w:pPr>
      <w:r w:rsidRPr="000F2BDF">
        <w:rPr>
          <w:rFonts w:ascii="Times New Roman" w:hAnsi="Times New Roman" w:cs="Times New Roman"/>
          <w:bCs/>
          <w:sz w:val="24"/>
          <w:szCs w:val="24"/>
        </w:rPr>
        <w:t>2.2</w:t>
      </w:r>
      <w:r w:rsidRPr="000F2BDF">
        <w:rPr>
          <w:rFonts w:ascii="Times New Roman" w:hAnsi="Times New Roman" w:cs="Times New Roman"/>
          <w:bCs/>
          <w:sz w:val="24"/>
          <w:szCs w:val="24"/>
        </w:rPr>
        <w:tab/>
        <w:t xml:space="preserve">Team Members </w:t>
      </w:r>
    </w:p>
    <w:p w14:paraId="40050CFE" w14:textId="77777777" w:rsidR="00181676" w:rsidRPr="000F2BDF" w:rsidRDefault="00181676" w:rsidP="007F7CFD">
      <w:pPr>
        <w:pStyle w:val="ListParagraph"/>
        <w:numPr>
          <w:ilvl w:val="0"/>
          <w:numId w:val="21"/>
        </w:numPr>
        <w:spacing w:before="120" w:after="240"/>
        <w:ind w:left="1701" w:hanging="567"/>
        <w:rPr>
          <w:bCs/>
          <w:sz w:val="24"/>
          <w:szCs w:val="24"/>
        </w:rPr>
      </w:pPr>
      <w:r w:rsidRPr="000F2BDF">
        <w:rPr>
          <w:bCs/>
          <w:sz w:val="24"/>
          <w:szCs w:val="24"/>
        </w:rPr>
        <w:t>Advise of inability to attend on the day so a replacement can be arranged.</w:t>
      </w:r>
    </w:p>
    <w:p w14:paraId="1CD033D3" w14:textId="77777777" w:rsidR="00181676" w:rsidRPr="000F2BDF" w:rsidRDefault="00181676" w:rsidP="007F7CFD">
      <w:pPr>
        <w:pStyle w:val="ListParagraph"/>
        <w:numPr>
          <w:ilvl w:val="0"/>
          <w:numId w:val="21"/>
        </w:numPr>
        <w:spacing w:before="120" w:after="240"/>
        <w:ind w:left="1701" w:hanging="567"/>
        <w:rPr>
          <w:bCs/>
          <w:sz w:val="24"/>
          <w:szCs w:val="24"/>
        </w:rPr>
      </w:pPr>
      <w:r w:rsidRPr="000F2BDF">
        <w:rPr>
          <w:bCs/>
          <w:sz w:val="24"/>
          <w:szCs w:val="24"/>
        </w:rPr>
        <w:t>Receive briefing from Collection</w:t>
      </w:r>
      <w:r w:rsidRPr="000F2BDF">
        <w:rPr>
          <w:bCs/>
          <w:color w:val="FF0000"/>
          <w:sz w:val="24"/>
          <w:szCs w:val="24"/>
        </w:rPr>
        <w:t xml:space="preserve"> </w:t>
      </w:r>
      <w:r w:rsidRPr="000F2BDF">
        <w:rPr>
          <w:bCs/>
          <w:sz w:val="24"/>
          <w:szCs w:val="24"/>
        </w:rPr>
        <w:t>Coordinator and comply with venue requirements and restrictions applying at the time.</w:t>
      </w:r>
    </w:p>
    <w:p w14:paraId="7A60DBBF" w14:textId="77777777" w:rsidR="00181676" w:rsidRPr="000F2BDF" w:rsidRDefault="00181676" w:rsidP="007F7CFD">
      <w:pPr>
        <w:pStyle w:val="ListParagraph"/>
        <w:numPr>
          <w:ilvl w:val="0"/>
          <w:numId w:val="21"/>
        </w:numPr>
        <w:spacing w:before="120" w:after="240"/>
        <w:ind w:left="1701" w:hanging="567"/>
        <w:rPr>
          <w:bCs/>
          <w:sz w:val="24"/>
          <w:szCs w:val="24"/>
        </w:rPr>
      </w:pPr>
      <w:r w:rsidRPr="000F2BDF">
        <w:rPr>
          <w:bCs/>
          <w:sz w:val="24"/>
          <w:szCs w:val="24"/>
        </w:rPr>
        <w:t>Convey a positive image of RSLWA and the North Beach RSL Sub-Branch</w:t>
      </w:r>
    </w:p>
    <w:p w14:paraId="70DB3422" w14:textId="77777777" w:rsidR="00181676" w:rsidRPr="000F2BDF" w:rsidRDefault="00181676" w:rsidP="007F7CFD">
      <w:pPr>
        <w:pStyle w:val="ListParagraph"/>
        <w:numPr>
          <w:ilvl w:val="0"/>
          <w:numId w:val="21"/>
        </w:numPr>
        <w:spacing w:before="120" w:after="240"/>
        <w:ind w:left="1701" w:hanging="567"/>
        <w:rPr>
          <w:bCs/>
          <w:sz w:val="24"/>
          <w:szCs w:val="24"/>
        </w:rPr>
      </w:pPr>
      <w:r w:rsidRPr="000F2BDF">
        <w:rPr>
          <w:bCs/>
          <w:sz w:val="24"/>
          <w:szCs w:val="24"/>
        </w:rPr>
        <w:t>Wear neat casual attire with medals.</w:t>
      </w:r>
    </w:p>
    <w:p w14:paraId="246BDF09" w14:textId="77777777" w:rsidR="00181676" w:rsidRPr="000F2BDF" w:rsidRDefault="00181676" w:rsidP="00181676">
      <w:pPr>
        <w:spacing w:before="120" w:after="240" w:line="240" w:lineRule="auto"/>
        <w:ind w:left="1134" w:hanging="567"/>
        <w:rPr>
          <w:rFonts w:ascii="Times New Roman" w:hAnsi="Times New Roman" w:cs="Times New Roman"/>
          <w:bCs/>
          <w:sz w:val="24"/>
          <w:szCs w:val="24"/>
        </w:rPr>
      </w:pPr>
      <w:r w:rsidRPr="000F2BDF">
        <w:rPr>
          <w:rFonts w:ascii="Times New Roman" w:hAnsi="Times New Roman" w:cs="Times New Roman"/>
          <w:bCs/>
          <w:sz w:val="24"/>
          <w:szCs w:val="24"/>
        </w:rPr>
        <w:t>2.3</w:t>
      </w:r>
      <w:r w:rsidRPr="000F2BDF">
        <w:rPr>
          <w:rFonts w:ascii="Times New Roman" w:hAnsi="Times New Roman" w:cs="Times New Roman"/>
          <w:bCs/>
          <w:sz w:val="24"/>
          <w:szCs w:val="24"/>
        </w:rPr>
        <w:tab/>
        <w:t>Treasurer and Assisting Member</w:t>
      </w:r>
    </w:p>
    <w:p w14:paraId="59581849" w14:textId="77777777" w:rsidR="00181676" w:rsidRDefault="00181676" w:rsidP="00181676">
      <w:pPr>
        <w:spacing w:before="120" w:after="240"/>
        <w:ind w:left="1134"/>
        <w:rPr>
          <w:bCs/>
          <w:sz w:val="24"/>
          <w:szCs w:val="24"/>
        </w:rPr>
      </w:pPr>
      <w:r w:rsidRPr="007B27A6">
        <w:rPr>
          <w:bCs/>
          <w:sz w:val="24"/>
          <w:szCs w:val="24"/>
        </w:rPr>
        <w:t>Account for and bank all monies collected directly in the Sub-Branch’s relevant account</w:t>
      </w:r>
      <w:r>
        <w:rPr>
          <w:bCs/>
          <w:sz w:val="24"/>
          <w:szCs w:val="24"/>
        </w:rPr>
        <w:t>.</w:t>
      </w:r>
    </w:p>
    <w:p w14:paraId="23A89551" w14:textId="77777777" w:rsidR="00181676" w:rsidRDefault="00181676" w:rsidP="007F7CFD">
      <w:pPr>
        <w:pStyle w:val="ListParagraph"/>
        <w:numPr>
          <w:ilvl w:val="0"/>
          <w:numId w:val="25"/>
        </w:numPr>
        <w:spacing w:before="120" w:after="240"/>
        <w:ind w:left="1701" w:hanging="567"/>
        <w:rPr>
          <w:bCs/>
          <w:sz w:val="24"/>
          <w:szCs w:val="24"/>
        </w:rPr>
      </w:pPr>
      <w:r w:rsidRPr="007B27A6">
        <w:rPr>
          <w:bCs/>
          <w:sz w:val="24"/>
          <w:szCs w:val="24"/>
        </w:rPr>
        <w:t xml:space="preserve">Welfare Account for Poppy Day Appeal collections, </w:t>
      </w:r>
    </w:p>
    <w:p w14:paraId="15751461" w14:textId="77777777" w:rsidR="00181676" w:rsidRPr="007B27A6" w:rsidRDefault="00181676" w:rsidP="007F7CFD">
      <w:pPr>
        <w:pStyle w:val="ListParagraph"/>
        <w:numPr>
          <w:ilvl w:val="0"/>
          <w:numId w:val="25"/>
        </w:numPr>
        <w:spacing w:before="120" w:after="240"/>
        <w:ind w:left="1701" w:hanging="567"/>
        <w:rPr>
          <w:bCs/>
          <w:sz w:val="24"/>
          <w:szCs w:val="24"/>
        </w:rPr>
      </w:pPr>
      <w:r w:rsidRPr="007B27A6">
        <w:rPr>
          <w:bCs/>
          <w:sz w:val="24"/>
          <w:szCs w:val="24"/>
        </w:rPr>
        <w:t>General Account for ANZAC Day Appeal.</w:t>
      </w:r>
    </w:p>
    <w:p w14:paraId="479B7972" w14:textId="77777777" w:rsidR="00181676" w:rsidRPr="000F2BDF" w:rsidRDefault="00181676" w:rsidP="007F7CFD">
      <w:pPr>
        <w:pStyle w:val="ListParagraph"/>
        <w:numPr>
          <w:ilvl w:val="0"/>
          <w:numId w:val="20"/>
        </w:numPr>
        <w:spacing w:before="120" w:after="240"/>
        <w:ind w:left="567" w:hanging="567"/>
        <w:rPr>
          <w:b/>
          <w:caps/>
          <w:sz w:val="24"/>
          <w:szCs w:val="24"/>
        </w:rPr>
      </w:pPr>
      <w:r w:rsidRPr="000F2BDF">
        <w:rPr>
          <w:b/>
          <w:caps/>
          <w:sz w:val="24"/>
          <w:szCs w:val="24"/>
        </w:rPr>
        <w:t>Following Collection Day</w:t>
      </w:r>
    </w:p>
    <w:p w14:paraId="328EEAB3" w14:textId="77777777" w:rsidR="00181676" w:rsidRPr="00110816" w:rsidRDefault="00181676" w:rsidP="007F7CFD">
      <w:pPr>
        <w:pStyle w:val="ListParagraph"/>
        <w:numPr>
          <w:ilvl w:val="1"/>
          <w:numId w:val="20"/>
        </w:numPr>
        <w:spacing w:before="120" w:after="240"/>
        <w:ind w:left="1134" w:hanging="567"/>
        <w:rPr>
          <w:bCs/>
          <w:sz w:val="24"/>
          <w:szCs w:val="24"/>
        </w:rPr>
      </w:pPr>
      <w:r w:rsidRPr="00110816">
        <w:rPr>
          <w:bCs/>
          <w:sz w:val="24"/>
          <w:szCs w:val="24"/>
        </w:rPr>
        <w:t>Treasurer and Secretary</w:t>
      </w:r>
    </w:p>
    <w:p w14:paraId="2FCE982A" w14:textId="77777777" w:rsidR="00181676" w:rsidRPr="000F2BDF" w:rsidRDefault="00181676" w:rsidP="007F7CFD">
      <w:pPr>
        <w:pStyle w:val="ListParagraph"/>
        <w:numPr>
          <w:ilvl w:val="0"/>
          <w:numId w:val="22"/>
        </w:numPr>
        <w:spacing w:before="120" w:after="240"/>
        <w:ind w:left="1701" w:hanging="567"/>
        <w:rPr>
          <w:bCs/>
          <w:sz w:val="24"/>
          <w:szCs w:val="24"/>
        </w:rPr>
      </w:pPr>
      <w:r w:rsidRPr="000F2BDF">
        <w:rPr>
          <w:bCs/>
          <w:sz w:val="24"/>
          <w:szCs w:val="24"/>
        </w:rPr>
        <w:t>Reconcile monies collected</w:t>
      </w:r>
      <w:r>
        <w:rPr>
          <w:bCs/>
          <w:sz w:val="24"/>
          <w:szCs w:val="24"/>
        </w:rPr>
        <w:t>,</w:t>
      </w:r>
      <w:r w:rsidRPr="000F2BDF">
        <w:rPr>
          <w:bCs/>
          <w:sz w:val="24"/>
          <w:szCs w:val="24"/>
        </w:rPr>
        <w:t xml:space="preserve"> deposited into the appropriate North Beach RSL Sub-Branch Account</w:t>
      </w:r>
      <w:r>
        <w:rPr>
          <w:bCs/>
          <w:sz w:val="24"/>
          <w:szCs w:val="24"/>
        </w:rPr>
        <w:t xml:space="preserve">, Appeal expenses, </w:t>
      </w:r>
      <w:r w:rsidRPr="000F2BDF">
        <w:rPr>
          <w:bCs/>
          <w:sz w:val="24"/>
          <w:szCs w:val="24"/>
        </w:rPr>
        <w:t>and prepare report to Executive</w:t>
      </w:r>
      <w:r>
        <w:rPr>
          <w:bCs/>
          <w:sz w:val="24"/>
          <w:szCs w:val="24"/>
        </w:rPr>
        <w:t>,</w:t>
      </w:r>
      <w:r w:rsidRPr="000F2BDF">
        <w:rPr>
          <w:bCs/>
          <w:sz w:val="24"/>
          <w:szCs w:val="24"/>
        </w:rPr>
        <w:t xml:space="preserve"> and for the information of Collection Teams and Members. </w:t>
      </w:r>
    </w:p>
    <w:p w14:paraId="23B05382" w14:textId="77777777" w:rsidR="00181676" w:rsidRPr="00110816" w:rsidRDefault="00181676" w:rsidP="007F7CFD">
      <w:pPr>
        <w:pStyle w:val="ListParagraph"/>
        <w:numPr>
          <w:ilvl w:val="0"/>
          <w:numId w:val="22"/>
        </w:numPr>
        <w:spacing w:before="120" w:after="240"/>
        <w:ind w:left="1701" w:hanging="567"/>
        <w:rPr>
          <w:bCs/>
          <w:sz w:val="24"/>
          <w:szCs w:val="24"/>
        </w:rPr>
      </w:pPr>
      <w:r w:rsidRPr="00110816">
        <w:rPr>
          <w:bCs/>
          <w:sz w:val="24"/>
          <w:szCs w:val="24"/>
        </w:rPr>
        <w:t>Prepare Returns to RSLWA within the given time.</w:t>
      </w:r>
    </w:p>
    <w:p w14:paraId="3E806A4F" w14:textId="77777777" w:rsidR="00181676" w:rsidRPr="000F2BDF" w:rsidRDefault="00181676" w:rsidP="007F7CFD">
      <w:pPr>
        <w:pStyle w:val="ListParagraph"/>
        <w:numPr>
          <w:ilvl w:val="1"/>
          <w:numId w:val="20"/>
        </w:numPr>
        <w:spacing w:before="120" w:after="240"/>
        <w:ind w:left="1134" w:hanging="567"/>
        <w:rPr>
          <w:bCs/>
          <w:sz w:val="24"/>
          <w:szCs w:val="24"/>
        </w:rPr>
      </w:pPr>
      <w:r w:rsidRPr="000F2BDF">
        <w:rPr>
          <w:bCs/>
          <w:sz w:val="24"/>
          <w:szCs w:val="24"/>
        </w:rPr>
        <w:t>Collection Coordinator</w:t>
      </w:r>
    </w:p>
    <w:p w14:paraId="5F7B287F" w14:textId="77777777" w:rsidR="00181676" w:rsidRPr="000F2BDF" w:rsidRDefault="00181676" w:rsidP="00181676">
      <w:pPr>
        <w:spacing w:before="120" w:after="240"/>
        <w:ind w:left="1134"/>
        <w:rPr>
          <w:rFonts w:ascii="Times New Roman" w:hAnsi="Times New Roman" w:cs="Times New Roman"/>
          <w:bCs/>
          <w:sz w:val="24"/>
          <w:szCs w:val="24"/>
        </w:rPr>
      </w:pPr>
      <w:r w:rsidRPr="000F2BDF">
        <w:rPr>
          <w:rFonts w:ascii="Times New Roman" w:hAnsi="Times New Roman" w:cs="Times New Roman"/>
          <w:bCs/>
          <w:sz w:val="24"/>
          <w:szCs w:val="24"/>
        </w:rPr>
        <w:t>Prepare letters and / or emails of appreciation to managers and / or  representatives of collecting venues for the signature and dispatch by the President.</w:t>
      </w:r>
    </w:p>
    <w:p w14:paraId="12CD7B23" w14:textId="77777777" w:rsidR="00181676" w:rsidRDefault="00181676" w:rsidP="00181676">
      <w:pPr>
        <w:spacing w:before="120" w:after="240"/>
        <w:ind w:left="1134"/>
        <w:rPr>
          <w:rFonts w:ascii="Times New Roman" w:hAnsi="Times New Roman" w:cs="Times New Roman"/>
          <w:bCs/>
          <w:sz w:val="24"/>
          <w:szCs w:val="24"/>
        </w:rPr>
      </w:pPr>
      <w:r w:rsidRPr="000F2BDF">
        <w:rPr>
          <w:rFonts w:ascii="Times New Roman" w:hAnsi="Times New Roman" w:cs="Times New Roman"/>
          <w:bCs/>
          <w:sz w:val="24"/>
          <w:szCs w:val="24"/>
        </w:rPr>
        <w:t>Prepare emails of appreciation to all members of collection teams for the signature and dispatch by the President.</w:t>
      </w:r>
    </w:p>
    <w:p w14:paraId="6FF9AFE0" w14:textId="77777777" w:rsidR="00181676" w:rsidRDefault="00181676" w:rsidP="00181676">
      <w:pPr>
        <w:rPr>
          <w:rFonts w:ascii="Times New Roman" w:hAnsi="Times New Roman" w:cs="Times New Roman"/>
          <w:bCs/>
          <w:sz w:val="24"/>
          <w:szCs w:val="24"/>
        </w:rPr>
        <w:sectPr w:rsidR="00181676" w:rsidSect="00DD4886">
          <w:headerReference w:type="even" r:id="rId27"/>
          <w:headerReference w:type="default" r:id="rId28"/>
          <w:footerReference w:type="default" r:id="rId29"/>
          <w:headerReference w:type="first" r:id="rId30"/>
          <w:pgSz w:w="11906" w:h="16838" w:code="9"/>
          <w:pgMar w:top="709" w:right="709" w:bottom="567" w:left="851" w:header="727" w:footer="80" w:gutter="0"/>
          <w:cols w:space="720"/>
          <w:docGrid w:linePitch="299"/>
        </w:sectPr>
      </w:pPr>
    </w:p>
    <w:p w14:paraId="58DD0D20" w14:textId="77777777" w:rsidR="00181676" w:rsidRDefault="00181676" w:rsidP="00181676">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1</w:t>
      </w:r>
    </w:p>
    <w:p w14:paraId="334D5C11" w14:textId="77777777" w:rsidR="00181676" w:rsidRDefault="00181676" w:rsidP="00181676">
      <w:pPr>
        <w:jc w:val="right"/>
        <w:rPr>
          <w:rFonts w:ascii="Times New Roman" w:hAnsi="Times New Roman" w:cs="Times New Roman"/>
          <w:b/>
          <w:sz w:val="24"/>
          <w:szCs w:val="24"/>
        </w:rPr>
      </w:pPr>
      <w:r>
        <w:rPr>
          <w:rFonts w:ascii="Times New Roman" w:hAnsi="Times New Roman" w:cs="Times New Roman"/>
          <w:b/>
          <w:sz w:val="24"/>
          <w:szCs w:val="24"/>
        </w:rPr>
        <w:t>TASKS BY TIME PRIOR TO COLLECTION DAYS</w:t>
      </w:r>
    </w:p>
    <w:p w14:paraId="39D1D10B" w14:textId="77777777" w:rsidR="00181676" w:rsidRDefault="00181676" w:rsidP="00181676">
      <w:pPr>
        <w:rPr>
          <w:rFonts w:ascii="Times New Roman" w:hAnsi="Times New Roman" w:cs="Times New Roman"/>
          <w:b/>
          <w:sz w:val="24"/>
          <w:szCs w:val="24"/>
        </w:rPr>
      </w:pPr>
    </w:p>
    <w:p w14:paraId="414D56CE" w14:textId="77777777" w:rsidR="00181676" w:rsidRDefault="00181676" w:rsidP="00181676">
      <w:pPr>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W w:w="10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025"/>
      </w:tblGrid>
      <w:tr w:rsidR="00181676" w14:paraId="105CECEE" w14:textId="77777777" w:rsidTr="00BD6F55">
        <w:tc>
          <w:tcPr>
            <w:tcW w:w="8364" w:type="dxa"/>
          </w:tcPr>
          <w:p w14:paraId="4F08056F" w14:textId="77777777" w:rsidR="00181676" w:rsidRDefault="00181676" w:rsidP="00BD6F55">
            <w:pPr>
              <w:pStyle w:val="ListNumber"/>
              <w:numPr>
                <w:ilvl w:val="0"/>
                <w:numId w:val="0"/>
              </w:numPr>
              <w:spacing w:before="120" w:after="240" w:line="240" w:lineRule="auto"/>
              <w:jc w:val="center"/>
              <w:rPr>
                <w:rFonts w:ascii="Times New Roman" w:hAnsi="Times New Roman" w:cs="Times New Roman"/>
                <w:b/>
                <w:bCs/>
                <w:color w:val="002060"/>
                <w:sz w:val="24"/>
                <w:szCs w:val="24"/>
              </w:rPr>
            </w:pPr>
            <w:r w:rsidRPr="00552500">
              <w:rPr>
                <w:rFonts w:ascii="Times New Roman" w:hAnsi="Times New Roman" w:cs="Times New Roman"/>
                <w:b/>
                <w:bCs/>
                <w:color w:val="002060"/>
                <w:sz w:val="24"/>
                <w:szCs w:val="24"/>
              </w:rPr>
              <w:lastRenderedPageBreak/>
              <w:t>NORTH BEACH RSL SUB-BRANCH</w:t>
            </w:r>
          </w:p>
          <w:p w14:paraId="3E239B90" w14:textId="77777777" w:rsidR="00BE26B0" w:rsidRDefault="00BE26B0" w:rsidP="00BE26B0">
            <w:pPr>
              <w:jc w:val="center"/>
              <w:rPr>
                <w:rFonts w:ascii="Times New Roman" w:hAnsi="Times New Roman" w:cs="Times New Roman"/>
                <w:b/>
                <w:sz w:val="24"/>
                <w:szCs w:val="24"/>
              </w:rPr>
            </w:pPr>
            <w:r>
              <w:rPr>
                <w:rFonts w:ascii="Times New Roman" w:hAnsi="Times New Roman" w:cs="Times New Roman"/>
                <w:b/>
                <w:sz w:val="24"/>
                <w:szCs w:val="24"/>
              </w:rPr>
              <w:t>TASKS BY TIME PRIOR TO COLLECTION DAYS</w:t>
            </w:r>
          </w:p>
          <w:p w14:paraId="01C5630C" w14:textId="77777777" w:rsidR="00181676" w:rsidRDefault="00181676" w:rsidP="00BD6F55">
            <w:pPr>
              <w:rPr>
                <w:rFonts w:ascii="Times New Roman" w:hAnsi="Times New Roman" w:cs="Times New Roman"/>
                <w:bCs/>
                <w:sz w:val="24"/>
                <w:szCs w:val="24"/>
              </w:rPr>
            </w:pPr>
          </w:p>
        </w:tc>
        <w:tc>
          <w:tcPr>
            <w:tcW w:w="2025" w:type="dxa"/>
          </w:tcPr>
          <w:p w14:paraId="0C75702C" w14:textId="721A3E36" w:rsidR="00181676" w:rsidRDefault="00BE26B0" w:rsidP="00BD6F55">
            <w:pPr>
              <w:rPr>
                <w:rFonts w:ascii="Times New Roman" w:hAnsi="Times New Roman" w:cs="Times New Roman"/>
                <w:bCs/>
                <w:sz w:val="24"/>
                <w:szCs w:val="24"/>
              </w:rPr>
            </w:pPr>
            <w:r>
              <w:rPr>
                <w:noProof/>
                <w:lang w:eastAsia="en-AU"/>
              </w:rPr>
              <w:drawing>
                <wp:inline distT="0" distB="0" distL="0" distR="0" wp14:anchorId="73D19533" wp14:editId="3B5CD11B">
                  <wp:extent cx="1030868" cy="792480"/>
                  <wp:effectExtent l="0" t="0" r="0" b="7620"/>
                  <wp:docPr id="1253210053" name="Picture 2"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9078" name="Picture 2" descr="A logo of a police department&#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2708" cy="801582"/>
                          </a:xfrm>
                          <a:prstGeom prst="rect">
                            <a:avLst/>
                          </a:prstGeom>
                          <a:noFill/>
                          <a:ln>
                            <a:noFill/>
                          </a:ln>
                        </pic:spPr>
                      </pic:pic>
                    </a:graphicData>
                  </a:graphic>
                </wp:inline>
              </w:drawing>
            </w:r>
          </w:p>
        </w:tc>
      </w:tr>
    </w:tbl>
    <w:p w14:paraId="319BF80F" w14:textId="77777777" w:rsidR="00181676" w:rsidRDefault="00181676" w:rsidP="00181676">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397"/>
        <w:gridCol w:w="6939"/>
      </w:tblGrid>
      <w:tr w:rsidR="00181676" w14:paraId="03DB8FBF" w14:textId="77777777" w:rsidTr="00BD6F55">
        <w:tc>
          <w:tcPr>
            <w:tcW w:w="3397" w:type="dxa"/>
            <w:shd w:val="clear" w:color="auto" w:fill="D9E2F3" w:themeFill="accent1" w:themeFillTint="33"/>
          </w:tcPr>
          <w:p w14:paraId="478818C9" w14:textId="77777777" w:rsidR="00181676" w:rsidRDefault="00181676" w:rsidP="00BD6F55">
            <w:pPr>
              <w:jc w:val="center"/>
              <w:rPr>
                <w:rFonts w:ascii="Times New Roman" w:hAnsi="Times New Roman" w:cs="Times New Roman"/>
                <w:b/>
                <w:sz w:val="24"/>
                <w:szCs w:val="24"/>
              </w:rPr>
            </w:pPr>
            <w:r w:rsidRPr="00375508">
              <w:rPr>
                <w:rFonts w:ascii="Times New Roman" w:hAnsi="Times New Roman" w:cs="Times New Roman"/>
                <w:b/>
                <w:sz w:val="24"/>
                <w:szCs w:val="24"/>
              </w:rPr>
              <w:t>TIMEFRAME</w:t>
            </w:r>
          </w:p>
          <w:p w14:paraId="4B2BBFD8" w14:textId="77777777" w:rsidR="00181676" w:rsidRPr="00375508" w:rsidRDefault="00181676" w:rsidP="00BD6F55">
            <w:pPr>
              <w:jc w:val="center"/>
              <w:rPr>
                <w:rFonts w:ascii="Times New Roman" w:hAnsi="Times New Roman" w:cs="Times New Roman"/>
                <w:b/>
                <w:sz w:val="24"/>
                <w:szCs w:val="24"/>
              </w:rPr>
            </w:pPr>
            <w:r>
              <w:rPr>
                <w:rFonts w:ascii="Times New Roman" w:hAnsi="Times New Roman" w:cs="Times New Roman"/>
                <w:b/>
                <w:sz w:val="24"/>
                <w:szCs w:val="24"/>
              </w:rPr>
              <w:t>Prior to Collection Date</w:t>
            </w:r>
          </w:p>
        </w:tc>
        <w:tc>
          <w:tcPr>
            <w:tcW w:w="6939" w:type="dxa"/>
            <w:shd w:val="clear" w:color="auto" w:fill="D9E2F3" w:themeFill="accent1" w:themeFillTint="33"/>
          </w:tcPr>
          <w:p w14:paraId="686B9FBA" w14:textId="77777777" w:rsidR="00181676" w:rsidRPr="00375508" w:rsidRDefault="00181676" w:rsidP="00BD6F55">
            <w:pPr>
              <w:jc w:val="center"/>
              <w:rPr>
                <w:rFonts w:ascii="Times New Roman" w:hAnsi="Times New Roman" w:cs="Times New Roman"/>
                <w:b/>
                <w:sz w:val="24"/>
                <w:szCs w:val="24"/>
              </w:rPr>
            </w:pPr>
            <w:r w:rsidRPr="00375508">
              <w:rPr>
                <w:rFonts w:ascii="Times New Roman" w:hAnsi="Times New Roman" w:cs="Times New Roman"/>
                <w:b/>
                <w:sz w:val="24"/>
                <w:szCs w:val="24"/>
              </w:rPr>
              <w:t>ACTION</w:t>
            </w:r>
          </w:p>
        </w:tc>
      </w:tr>
      <w:tr w:rsidR="00181676" w14:paraId="4791E780" w14:textId="77777777" w:rsidTr="00BD6F55">
        <w:tc>
          <w:tcPr>
            <w:tcW w:w="3397" w:type="dxa"/>
          </w:tcPr>
          <w:p w14:paraId="19263874" w14:textId="77777777" w:rsidR="00181676" w:rsidRDefault="00181676" w:rsidP="00BD6F55">
            <w:pPr>
              <w:rPr>
                <w:rFonts w:ascii="Times New Roman" w:hAnsi="Times New Roman" w:cs="Times New Roman"/>
                <w:b/>
                <w:sz w:val="24"/>
                <w:szCs w:val="24"/>
              </w:rPr>
            </w:pPr>
            <w:r>
              <w:rPr>
                <w:rFonts w:ascii="Times New Roman" w:hAnsi="Times New Roman" w:cs="Times New Roman"/>
                <w:b/>
                <w:sz w:val="24"/>
                <w:szCs w:val="24"/>
              </w:rPr>
              <w:t>Three (3) General Meetings</w:t>
            </w:r>
          </w:p>
        </w:tc>
        <w:tc>
          <w:tcPr>
            <w:tcW w:w="6939" w:type="dxa"/>
          </w:tcPr>
          <w:p w14:paraId="6A50781B" w14:textId="77777777" w:rsidR="00181676" w:rsidRPr="00375508" w:rsidRDefault="00181676" w:rsidP="007F7CFD">
            <w:pPr>
              <w:pStyle w:val="ListParagraph"/>
              <w:numPr>
                <w:ilvl w:val="0"/>
                <w:numId w:val="26"/>
              </w:numPr>
              <w:ind w:left="532" w:hanging="532"/>
              <w:rPr>
                <w:b/>
                <w:sz w:val="24"/>
                <w:szCs w:val="24"/>
              </w:rPr>
            </w:pPr>
            <w:r w:rsidRPr="00375508">
              <w:rPr>
                <w:sz w:val="24"/>
                <w:szCs w:val="24"/>
              </w:rPr>
              <w:t xml:space="preserve">Announce proposed date and a list site to be filled.  </w:t>
            </w:r>
          </w:p>
          <w:p w14:paraId="2C1C85F7" w14:textId="77777777" w:rsidR="00181676" w:rsidRPr="00375508" w:rsidRDefault="00181676" w:rsidP="007F7CFD">
            <w:pPr>
              <w:pStyle w:val="ListParagraph"/>
              <w:numPr>
                <w:ilvl w:val="0"/>
                <w:numId w:val="26"/>
              </w:numPr>
              <w:ind w:left="532" w:hanging="532"/>
              <w:rPr>
                <w:b/>
                <w:sz w:val="24"/>
                <w:szCs w:val="24"/>
              </w:rPr>
            </w:pPr>
            <w:r w:rsidRPr="00375508">
              <w:rPr>
                <w:sz w:val="24"/>
                <w:szCs w:val="24"/>
              </w:rPr>
              <w:t xml:space="preserve">Seek volunteers, including Captains to fill positions. </w:t>
            </w:r>
          </w:p>
          <w:p w14:paraId="5D4C2C9F" w14:textId="77777777" w:rsidR="00181676" w:rsidRPr="00283D5E" w:rsidRDefault="00181676" w:rsidP="007F7CFD">
            <w:pPr>
              <w:pStyle w:val="ListParagraph"/>
              <w:numPr>
                <w:ilvl w:val="0"/>
                <w:numId w:val="26"/>
              </w:numPr>
              <w:ind w:left="532" w:hanging="532"/>
              <w:rPr>
                <w:b/>
                <w:sz w:val="24"/>
                <w:szCs w:val="24"/>
              </w:rPr>
            </w:pPr>
            <w:r w:rsidRPr="00375508">
              <w:rPr>
                <w:sz w:val="24"/>
                <w:szCs w:val="24"/>
              </w:rPr>
              <w:t>Undertake further advertising in our Newsletter (sites, times, and dates).</w:t>
            </w:r>
          </w:p>
          <w:p w14:paraId="4E58AC13" w14:textId="77777777" w:rsidR="00181676" w:rsidRPr="00283D5E" w:rsidRDefault="00181676" w:rsidP="007F7CFD">
            <w:pPr>
              <w:pStyle w:val="ListParagraph"/>
              <w:numPr>
                <w:ilvl w:val="0"/>
                <w:numId w:val="26"/>
              </w:numPr>
              <w:ind w:left="532" w:hanging="532"/>
              <w:rPr>
                <w:b/>
                <w:sz w:val="24"/>
                <w:szCs w:val="24"/>
              </w:rPr>
            </w:pPr>
            <w:r w:rsidRPr="00283D5E">
              <w:rPr>
                <w:sz w:val="24"/>
                <w:szCs w:val="24"/>
              </w:rPr>
              <w:t>Coordinate with Sub-Branch’s Website and News Editor to confirm action is taken to ensure broad coverage of ANZAC and Remembrance Day events.</w:t>
            </w:r>
          </w:p>
          <w:p w14:paraId="3ACE265A" w14:textId="77777777" w:rsidR="00181676" w:rsidRPr="00375508" w:rsidRDefault="00181676" w:rsidP="007F7CFD">
            <w:pPr>
              <w:pStyle w:val="ListParagraph"/>
              <w:numPr>
                <w:ilvl w:val="0"/>
                <w:numId w:val="26"/>
              </w:numPr>
              <w:ind w:left="532" w:hanging="532"/>
              <w:rPr>
                <w:b/>
                <w:sz w:val="24"/>
                <w:szCs w:val="24"/>
              </w:rPr>
            </w:pPr>
            <w:r w:rsidRPr="00375508">
              <w:rPr>
                <w:sz w:val="24"/>
                <w:szCs w:val="24"/>
              </w:rPr>
              <w:t xml:space="preserve">Seek permissions from venues to undertake our endeavors. </w:t>
            </w:r>
          </w:p>
          <w:p w14:paraId="11A20F2F" w14:textId="77777777" w:rsidR="00181676" w:rsidRPr="00375508" w:rsidRDefault="00181676" w:rsidP="007F7CFD">
            <w:pPr>
              <w:pStyle w:val="ListParagraph"/>
              <w:numPr>
                <w:ilvl w:val="0"/>
                <w:numId w:val="26"/>
              </w:numPr>
              <w:ind w:left="532" w:hanging="532"/>
              <w:rPr>
                <w:b/>
                <w:sz w:val="24"/>
                <w:szCs w:val="24"/>
              </w:rPr>
            </w:pPr>
            <w:r w:rsidRPr="00375508">
              <w:rPr>
                <w:sz w:val="24"/>
                <w:szCs w:val="24"/>
              </w:rPr>
              <w:t xml:space="preserve">Ensure contacts are documented and all their requirements met.  </w:t>
            </w:r>
          </w:p>
          <w:p w14:paraId="112D324D" w14:textId="77777777" w:rsidR="00181676" w:rsidRPr="00375508" w:rsidRDefault="00181676" w:rsidP="007F7CFD">
            <w:pPr>
              <w:pStyle w:val="ListParagraph"/>
              <w:numPr>
                <w:ilvl w:val="0"/>
                <w:numId w:val="26"/>
              </w:numPr>
              <w:ind w:left="532" w:hanging="532"/>
              <w:rPr>
                <w:b/>
                <w:sz w:val="24"/>
                <w:szCs w:val="24"/>
              </w:rPr>
            </w:pPr>
            <w:r>
              <w:rPr>
                <w:sz w:val="24"/>
                <w:szCs w:val="24"/>
              </w:rPr>
              <w:t xml:space="preserve">Confirm </w:t>
            </w:r>
            <w:r w:rsidRPr="00375508">
              <w:rPr>
                <w:sz w:val="24"/>
                <w:szCs w:val="24"/>
              </w:rPr>
              <w:t>Public Liability Insurance</w:t>
            </w:r>
            <w:r>
              <w:rPr>
                <w:sz w:val="24"/>
                <w:szCs w:val="24"/>
              </w:rPr>
              <w:t>.</w:t>
            </w:r>
          </w:p>
          <w:p w14:paraId="0DEF7E9B" w14:textId="77777777" w:rsidR="00181676" w:rsidRPr="00375508" w:rsidRDefault="00181676" w:rsidP="007F7CFD">
            <w:pPr>
              <w:pStyle w:val="ListParagraph"/>
              <w:numPr>
                <w:ilvl w:val="0"/>
                <w:numId w:val="26"/>
              </w:numPr>
              <w:ind w:left="532" w:hanging="532"/>
              <w:rPr>
                <w:b/>
                <w:sz w:val="24"/>
                <w:szCs w:val="24"/>
              </w:rPr>
            </w:pPr>
            <w:r w:rsidRPr="00375508">
              <w:rPr>
                <w:sz w:val="24"/>
                <w:szCs w:val="24"/>
              </w:rPr>
              <w:t>Apply to RSLWA to secure railway station</w:t>
            </w:r>
            <w:r>
              <w:rPr>
                <w:sz w:val="24"/>
                <w:szCs w:val="24"/>
              </w:rPr>
              <w:t>s</w:t>
            </w:r>
            <w:r w:rsidRPr="00375508">
              <w:rPr>
                <w:sz w:val="24"/>
                <w:szCs w:val="24"/>
              </w:rPr>
              <w:t xml:space="preserve">, (Warwick is preferred).  </w:t>
            </w:r>
          </w:p>
          <w:p w14:paraId="37D8B07D" w14:textId="77777777" w:rsidR="00181676" w:rsidRPr="00375508" w:rsidRDefault="00181676" w:rsidP="007F7CFD">
            <w:pPr>
              <w:pStyle w:val="ListParagraph"/>
              <w:numPr>
                <w:ilvl w:val="0"/>
                <w:numId w:val="26"/>
              </w:numPr>
              <w:ind w:left="532" w:hanging="532"/>
              <w:rPr>
                <w:b/>
                <w:sz w:val="24"/>
                <w:szCs w:val="24"/>
              </w:rPr>
            </w:pPr>
            <w:r>
              <w:rPr>
                <w:sz w:val="24"/>
                <w:szCs w:val="24"/>
              </w:rPr>
              <w:t>Identify and o</w:t>
            </w:r>
            <w:r w:rsidRPr="00375508">
              <w:rPr>
                <w:sz w:val="24"/>
                <w:szCs w:val="24"/>
              </w:rPr>
              <w:t>rder</w:t>
            </w:r>
            <w:r>
              <w:rPr>
                <w:sz w:val="24"/>
                <w:szCs w:val="24"/>
              </w:rPr>
              <w:t xml:space="preserve"> equipment and supplies</w:t>
            </w:r>
            <w:r w:rsidRPr="001C5447">
              <w:rPr>
                <w:sz w:val="24"/>
                <w:szCs w:val="24"/>
              </w:rPr>
              <w:t xml:space="preserve"> </w:t>
            </w:r>
            <w:r>
              <w:rPr>
                <w:sz w:val="24"/>
                <w:szCs w:val="24"/>
              </w:rPr>
              <w:t xml:space="preserve">of </w:t>
            </w:r>
            <w:r w:rsidRPr="001C5447">
              <w:rPr>
                <w:sz w:val="24"/>
                <w:szCs w:val="24"/>
              </w:rPr>
              <w:t xml:space="preserve">poppies and any additional items to ensure </w:t>
            </w:r>
            <w:r>
              <w:rPr>
                <w:sz w:val="24"/>
                <w:szCs w:val="24"/>
              </w:rPr>
              <w:t>the Sub-Branch has</w:t>
            </w:r>
            <w:r w:rsidRPr="001C5447">
              <w:rPr>
                <w:sz w:val="24"/>
                <w:szCs w:val="24"/>
              </w:rPr>
              <w:t xml:space="preserve"> sufficient</w:t>
            </w:r>
            <w:r>
              <w:rPr>
                <w:sz w:val="24"/>
                <w:szCs w:val="24"/>
              </w:rPr>
              <w:t xml:space="preserve"> stock on hand</w:t>
            </w:r>
            <w:r w:rsidRPr="001C5447">
              <w:rPr>
                <w:sz w:val="24"/>
                <w:szCs w:val="24"/>
              </w:rPr>
              <w:t xml:space="preserve"> to </w:t>
            </w:r>
            <w:r>
              <w:rPr>
                <w:sz w:val="24"/>
                <w:szCs w:val="24"/>
              </w:rPr>
              <w:t>provide in exchange for donations.</w:t>
            </w:r>
          </w:p>
          <w:p w14:paraId="0EF77D63" w14:textId="77777777" w:rsidR="00181676" w:rsidRPr="00375508" w:rsidRDefault="00181676" w:rsidP="00BD6F55">
            <w:pPr>
              <w:rPr>
                <w:b/>
                <w:sz w:val="24"/>
                <w:szCs w:val="24"/>
              </w:rPr>
            </w:pPr>
          </w:p>
        </w:tc>
      </w:tr>
      <w:tr w:rsidR="00181676" w14:paraId="697EA261" w14:textId="77777777" w:rsidTr="00BD6F55">
        <w:tc>
          <w:tcPr>
            <w:tcW w:w="3397" w:type="dxa"/>
          </w:tcPr>
          <w:p w14:paraId="436AFD9B" w14:textId="77777777" w:rsidR="00181676" w:rsidRDefault="00181676" w:rsidP="00BD6F55">
            <w:pPr>
              <w:rPr>
                <w:rFonts w:ascii="Times New Roman" w:hAnsi="Times New Roman" w:cs="Times New Roman"/>
                <w:b/>
                <w:sz w:val="24"/>
                <w:szCs w:val="24"/>
              </w:rPr>
            </w:pPr>
            <w:r>
              <w:rPr>
                <w:rFonts w:ascii="Times New Roman" w:hAnsi="Times New Roman" w:cs="Times New Roman"/>
                <w:b/>
                <w:sz w:val="24"/>
                <w:szCs w:val="24"/>
              </w:rPr>
              <w:t>Two (2) General Meetings</w:t>
            </w:r>
          </w:p>
        </w:tc>
        <w:tc>
          <w:tcPr>
            <w:tcW w:w="6939" w:type="dxa"/>
          </w:tcPr>
          <w:p w14:paraId="7A8FF08E" w14:textId="77777777" w:rsidR="00181676" w:rsidRPr="001A5F33" w:rsidRDefault="00181676" w:rsidP="007F7CFD">
            <w:pPr>
              <w:pStyle w:val="ListParagraph"/>
              <w:numPr>
                <w:ilvl w:val="0"/>
                <w:numId w:val="26"/>
              </w:numPr>
              <w:ind w:left="532" w:hanging="532"/>
              <w:rPr>
                <w:b/>
                <w:sz w:val="24"/>
                <w:szCs w:val="24"/>
              </w:rPr>
            </w:pPr>
            <w:r w:rsidRPr="001A5F33">
              <w:rPr>
                <w:sz w:val="24"/>
                <w:szCs w:val="24"/>
              </w:rPr>
              <w:t>Allocate and identify that sufficient members are available to cover the upcoming Collection events at all Collection Centres.</w:t>
            </w:r>
          </w:p>
          <w:p w14:paraId="7F0C8233" w14:textId="77777777" w:rsidR="00181676" w:rsidRPr="001A5F33" w:rsidRDefault="00181676" w:rsidP="007F7CFD">
            <w:pPr>
              <w:pStyle w:val="ListParagraph"/>
              <w:numPr>
                <w:ilvl w:val="0"/>
                <w:numId w:val="26"/>
              </w:numPr>
              <w:ind w:left="532" w:hanging="532"/>
              <w:rPr>
                <w:b/>
                <w:sz w:val="24"/>
                <w:szCs w:val="24"/>
              </w:rPr>
            </w:pPr>
            <w:r w:rsidRPr="001A5F33">
              <w:rPr>
                <w:sz w:val="24"/>
                <w:szCs w:val="24"/>
              </w:rPr>
              <w:t xml:space="preserve">Seek additional assistance for Collection Centres with shortfalls. </w:t>
            </w:r>
          </w:p>
          <w:p w14:paraId="1DEBE03B" w14:textId="77777777" w:rsidR="00181676" w:rsidRPr="001A5F33" w:rsidRDefault="00181676" w:rsidP="007F7CFD">
            <w:pPr>
              <w:pStyle w:val="ListParagraph"/>
              <w:numPr>
                <w:ilvl w:val="0"/>
                <w:numId w:val="26"/>
              </w:numPr>
              <w:ind w:left="532" w:hanging="532"/>
              <w:rPr>
                <w:b/>
                <w:sz w:val="24"/>
                <w:szCs w:val="24"/>
              </w:rPr>
            </w:pPr>
            <w:r w:rsidRPr="001A5F33">
              <w:rPr>
                <w:sz w:val="24"/>
                <w:szCs w:val="24"/>
              </w:rPr>
              <w:t xml:space="preserve">Obtain </w:t>
            </w:r>
            <w:r>
              <w:rPr>
                <w:sz w:val="24"/>
                <w:szCs w:val="24"/>
              </w:rPr>
              <w:t>a</w:t>
            </w:r>
            <w:r w:rsidRPr="001A5F33">
              <w:rPr>
                <w:sz w:val="24"/>
                <w:szCs w:val="24"/>
              </w:rPr>
              <w:t xml:space="preserve">uthorised </w:t>
            </w:r>
            <w:r>
              <w:rPr>
                <w:sz w:val="24"/>
                <w:szCs w:val="24"/>
              </w:rPr>
              <w:t>RSLWA l</w:t>
            </w:r>
            <w:r w:rsidRPr="001A5F33">
              <w:rPr>
                <w:sz w:val="24"/>
                <w:szCs w:val="24"/>
              </w:rPr>
              <w:t xml:space="preserve">abels and </w:t>
            </w:r>
            <w:r>
              <w:rPr>
                <w:sz w:val="24"/>
                <w:szCs w:val="24"/>
              </w:rPr>
              <w:t>ensure all Collection Members / volunteers have name badges / n</w:t>
            </w:r>
            <w:r w:rsidRPr="001A5F33">
              <w:rPr>
                <w:sz w:val="24"/>
                <w:szCs w:val="24"/>
              </w:rPr>
              <w:t xml:space="preserve">ame </w:t>
            </w:r>
            <w:r>
              <w:rPr>
                <w:sz w:val="24"/>
                <w:szCs w:val="24"/>
              </w:rPr>
              <w:t>c</w:t>
            </w:r>
            <w:r w:rsidRPr="001A5F33">
              <w:rPr>
                <w:sz w:val="24"/>
                <w:szCs w:val="24"/>
              </w:rPr>
              <w:t>ards</w:t>
            </w:r>
            <w:r>
              <w:rPr>
                <w:sz w:val="24"/>
                <w:szCs w:val="24"/>
              </w:rPr>
              <w:t>.</w:t>
            </w:r>
          </w:p>
          <w:p w14:paraId="7D05FB17" w14:textId="77777777" w:rsidR="00181676" w:rsidRDefault="00181676" w:rsidP="007F7CFD">
            <w:pPr>
              <w:pStyle w:val="ListParagraph"/>
              <w:numPr>
                <w:ilvl w:val="0"/>
                <w:numId w:val="26"/>
              </w:numPr>
              <w:ind w:left="532" w:hanging="532"/>
              <w:rPr>
                <w:b/>
                <w:sz w:val="24"/>
                <w:szCs w:val="24"/>
              </w:rPr>
            </w:pPr>
            <w:r>
              <w:rPr>
                <w:sz w:val="24"/>
                <w:szCs w:val="24"/>
              </w:rPr>
              <w:t>Provide a</w:t>
            </w:r>
            <w:r w:rsidRPr="001A5F33">
              <w:rPr>
                <w:sz w:val="24"/>
                <w:szCs w:val="24"/>
              </w:rPr>
              <w:t xml:space="preserve">ll money tins </w:t>
            </w:r>
            <w:r>
              <w:rPr>
                <w:sz w:val="24"/>
                <w:szCs w:val="24"/>
              </w:rPr>
              <w:t xml:space="preserve">with RSLWA labels </w:t>
            </w:r>
            <w:r w:rsidRPr="001A5F33">
              <w:rPr>
                <w:sz w:val="24"/>
                <w:szCs w:val="24"/>
              </w:rPr>
              <w:t xml:space="preserve">for the </w:t>
            </w:r>
            <w:r>
              <w:rPr>
                <w:sz w:val="24"/>
                <w:szCs w:val="24"/>
              </w:rPr>
              <w:t xml:space="preserve">relevant </w:t>
            </w:r>
            <w:r w:rsidRPr="001A5F33">
              <w:rPr>
                <w:sz w:val="24"/>
                <w:szCs w:val="24"/>
              </w:rPr>
              <w:t xml:space="preserve">Appeal (ANZAC Appeal </w:t>
            </w:r>
            <w:r>
              <w:rPr>
                <w:sz w:val="24"/>
                <w:szCs w:val="24"/>
              </w:rPr>
              <w:t>and Remembrance Day)</w:t>
            </w:r>
            <w:r w:rsidRPr="001A5F33">
              <w:rPr>
                <w:sz w:val="24"/>
                <w:szCs w:val="24"/>
              </w:rPr>
              <w:t xml:space="preserve"> to ensure the public are assured they are handing funds over to </w:t>
            </w:r>
            <w:r>
              <w:rPr>
                <w:sz w:val="24"/>
                <w:szCs w:val="24"/>
              </w:rPr>
              <w:t>an a</w:t>
            </w:r>
            <w:r w:rsidRPr="001A5F33">
              <w:rPr>
                <w:sz w:val="24"/>
                <w:szCs w:val="24"/>
              </w:rPr>
              <w:t xml:space="preserve">uthorised </w:t>
            </w:r>
            <w:r>
              <w:rPr>
                <w:sz w:val="24"/>
                <w:szCs w:val="24"/>
              </w:rPr>
              <w:t xml:space="preserve">member and/or representative of </w:t>
            </w:r>
            <w:r w:rsidRPr="001A5F33">
              <w:rPr>
                <w:sz w:val="24"/>
                <w:szCs w:val="24"/>
              </w:rPr>
              <w:t xml:space="preserve">RSLWA.  </w:t>
            </w:r>
          </w:p>
        </w:tc>
      </w:tr>
      <w:tr w:rsidR="00181676" w14:paraId="0F70B454" w14:textId="77777777" w:rsidTr="00BD6F55">
        <w:tc>
          <w:tcPr>
            <w:tcW w:w="3397" w:type="dxa"/>
          </w:tcPr>
          <w:p w14:paraId="3A285B59" w14:textId="77777777" w:rsidR="00181676" w:rsidRDefault="00181676" w:rsidP="00BD6F55">
            <w:pPr>
              <w:rPr>
                <w:rFonts w:ascii="Times New Roman" w:hAnsi="Times New Roman" w:cs="Times New Roman"/>
                <w:b/>
                <w:sz w:val="24"/>
                <w:szCs w:val="24"/>
              </w:rPr>
            </w:pPr>
            <w:r>
              <w:rPr>
                <w:rFonts w:ascii="Times New Roman" w:hAnsi="Times New Roman" w:cs="Times New Roman"/>
                <w:b/>
                <w:sz w:val="24"/>
                <w:szCs w:val="24"/>
              </w:rPr>
              <w:t>One (1) General Meeting</w:t>
            </w:r>
          </w:p>
        </w:tc>
        <w:tc>
          <w:tcPr>
            <w:tcW w:w="6939" w:type="dxa"/>
          </w:tcPr>
          <w:p w14:paraId="394545B1" w14:textId="77777777" w:rsidR="00181676" w:rsidRDefault="00181676" w:rsidP="007F7CFD">
            <w:pPr>
              <w:pStyle w:val="ListParagraph"/>
              <w:numPr>
                <w:ilvl w:val="0"/>
                <w:numId w:val="26"/>
              </w:numPr>
              <w:ind w:left="532" w:hanging="532"/>
              <w:rPr>
                <w:bCs/>
                <w:sz w:val="24"/>
                <w:szCs w:val="24"/>
              </w:rPr>
            </w:pPr>
            <w:r w:rsidRPr="00E86A41">
              <w:rPr>
                <w:bCs/>
                <w:sz w:val="24"/>
                <w:szCs w:val="24"/>
              </w:rPr>
              <w:t xml:space="preserve">Confirm that </w:t>
            </w:r>
            <w:r>
              <w:rPr>
                <w:bCs/>
                <w:sz w:val="24"/>
                <w:szCs w:val="24"/>
              </w:rPr>
              <w:t>all above actions are completed.</w:t>
            </w:r>
          </w:p>
          <w:p w14:paraId="318F6168" w14:textId="77777777" w:rsidR="00181676" w:rsidRDefault="00181676" w:rsidP="007F7CFD">
            <w:pPr>
              <w:pStyle w:val="ListParagraph"/>
              <w:numPr>
                <w:ilvl w:val="0"/>
                <w:numId w:val="26"/>
              </w:numPr>
              <w:ind w:left="532" w:hanging="532"/>
              <w:rPr>
                <w:bCs/>
                <w:sz w:val="24"/>
                <w:szCs w:val="24"/>
              </w:rPr>
            </w:pPr>
            <w:r>
              <w:rPr>
                <w:bCs/>
                <w:sz w:val="24"/>
                <w:szCs w:val="24"/>
              </w:rPr>
              <w:t>Plan and schedule training on the Square Application.</w:t>
            </w:r>
          </w:p>
          <w:p w14:paraId="64989EE8" w14:textId="77777777" w:rsidR="00181676" w:rsidRDefault="00181676" w:rsidP="007F7CFD">
            <w:pPr>
              <w:pStyle w:val="ListParagraph"/>
              <w:numPr>
                <w:ilvl w:val="0"/>
                <w:numId w:val="26"/>
              </w:numPr>
              <w:ind w:left="532" w:hanging="532"/>
              <w:rPr>
                <w:bCs/>
                <w:sz w:val="24"/>
                <w:szCs w:val="24"/>
              </w:rPr>
            </w:pPr>
            <w:r>
              <w:rPr>
                <w:bCs/>
                <w:sz w:val="24"/>
                <w:szCs w:val="24"/>
              </w:rPr>
              <w:t>Confirm by email with all members / volunteers involved in the Collection Event the arrangements in place for the Collection event, including:</w:t>
            </w:r>
          </w:p>
          <w:p w14:paraId="4E15191A" w14:textId="77777777" w:rsidR="00181676" w:rsidRDefault="00181676" w:rsidP="007F7CFD">
            <w:pPr>
              <w:pStyle w:val="ListParagraph"/>
              <w:numPr>
                <w:ilvl w:val="0"/>
                <w:numId w:val="26"/>
              </w:numPr>
              <w:ind w:left="1162" w:hanging="567"/>
              <w:rPr>
                <w:bCs/>
                <w:sz w:val="24"/>
                <w:szCs w:val="24"/>
              </w:rPr>
            </w:pPr>
            <w:r>
              <w:rPr>
                <w:bCs/>
                <w:sz w:val="24"/>
                <w:szCs w:val="24"/>
              </w:rPr>
              <w:t>Dress standards for the Collection Day</w:t>
            </w:r>
          </w:p>
          <w:p w14:paraId="1A70C6BA" w14:textId="77777777" w:rsidR="00181676" w:rsidRDefault="00181676" w:rsidP="007F7CFD">
            <w:pPr>
              <w:pStyle w:val="ListParagraph"/>
              <w:numPr>
                <w:ilvl w:val="0"/>
                <w:numId w:val="26"/>
              </w:numPr>
              <w:ind w:left="1162" w:hanging="567"/>
              <w:rPr>
                <w:bCs/>
                <w:sz w:val="24"/>
                <w:szCs w:val="24"/>
              </w:rPr>
            </w:pPr>
            <w:r>
              <w:rPr>
                <w:bCs/>
                <w:sz w:val="24"/>
                <w:szCs w:val="24"/>
              </w:rPr>
              <w:t>Arrangements for the Day and times.</w:t>
            </w:r>
          </w:p>
          <w:p w14:paraId="73847D99" w14:textId="77777777" w:rsidR="00181676" w:rsidRPr="00E86A41" w:rsidRDefault="00181676" w:rsidP="007F7CFD">
            <w:pPr>
              <w:pStyle w:val="ListParagraph"/>
              <w:numPr>
                <w:ilvl w:val="0"/>
                <w:numId w:val="26"/>
              </w:numPr>
              <w:ind w:left="532" w:hanging="532"/>
              <w:rPr>
                <w:bCs/>
                <w:sz w:val="24"/>
                <w:szCs w:val="24"/>
              </w:rPr>
            </w:pPr>
            <w:r>
              <w:rPr>
                <w:bCs/>
                <w:sz w:val="24"/>
                <w:szCs w:val="24"/>
              </w:rPr>
              <w:t xml:space="preserve">Confirm Money Collection procedure is in line with 2.1 of the </w:t>
            </w:r>
            <w:r w:rsidRPr="00A81BEB">
              <w:rPr>
                <w:sz w:val="24"/>
                <w:szCs w:val="24"/>
              </w:rPr>
              <w:t>Appeals Collections - ANZAC and Remembrance Days Policy and Guidelines</w:t>
            </w:r>
            <w:r>
              <w:rPr>
                <w:sz w:val="24"/>
                <w:szCs w:val="24"/>
              </w:rPr>
              <w:t>.</w:t>
            </w:r>
          </w:p>
          <w:p w14:paraId="3CD340FB" w14:textId="77777777" w:rsidR="00181676" w:rsidRPr="00E86A41" w:rsidRDefault="00181676" w:rsidP="00BD6F55">
            <w:pPr>
              <w:rPr>
                <w:b/>
                <w:sz w:val="24"/>
                <w:szCs w:val="24"/>
              </w:rPr>
            </w:pPr>
          </w:p>
        </w:tc>
      </w:tr>
      <w:tr w:rsidR="00181676" w14:paraId="1B16CED2" w14:textId="77777777" w:rsidTr="00BD6F55">
        <w:tc>
          <w:tcPr>
            <w:tcW w:w="3397" w:type="dxa"/>
          </w:tcPr>
          <w:p w14:paraId="71C2B781" w14:textId="77777777" w:rsidR="00181676" w:rsidRDefault="00181676" w:rsidP="00BD6F55">
            <w:pPr>
              <w:rPr>
                <w:rFonts w:ascii="Times New Roman" w:hAnsi="Times New Roman" w:cs="Times New Roman"/>
                <w:b/>
                <w:sz w:val="24"/>
                <w:szCs w:val="24"/>
              </w:rPr>
            </w:pPr>
            <w:r>
              <w:rPr>
                <w:rFonts w:ascii="Times New Roman" w:hAnsi="Times New Roman" w:cs="Times New Roman"/>
                <w:b/>
                <w:sz w:val="24"/>
                <w:szCs w:val="24"/>
              </w:rPr>
              <w:lastRenderedPageBreak/>
              <w:t xml:space="preserve">One Week </w:t>
            </w:r>
          </w:p>
        </w:tc>
        <w:tc>
          <w:tcPr>
            <w:tcW w:w="6939" w:type="dxa"/>
          </w:tcPr>
          <w:p w14:paraId="5606CA85" w14:textId="77777777" w:rsidR="00181676" w:rsidRDefault="00181676" w:rsidP="007F7CFD">
            <w:pPr>
              <w:pStyle w:val="ListParagraph"/>
              <w:numPr>
                <w:ilvl w:val="0"/>
                <w:numId w:val="26"/>
              </w:numPr>
              <w:ind w:left="532" w:hanging="532"/>
              <w:rPr>
                <w:bCs/>
                <w:sz w:val="24"/>
                <w:szCs w:val="24"/>
              </w:rPr>
            </w:pPr>
            <w:r>
              <w:rPr>
                <w:bCs/>
                <w:sz w:val="24"/>
                <w:szCs w:val="24"/>
              </w:rPr>
              <w:t xml:space="preserve">Conduct </w:t>
            </w:r>
            <w:r w:rsidRPr="00A81BEB">
              <w:rPr>
                <w:bCs/>
                <w:sz w:val="24"/>
                <w:szCs w:val="24"/>
              </w:rPr>
              <w:t>Square Application Training with nominated operators</w:t>
            </w:r>
            <w:r>
              <w:rPr>
                <w:bCs/>
                <w:sz w:val="24"/>
                <w:szCs w:val="24"/>
              </w:rPr>
              <w:t>.</w:t>
            </w:r>
          </w:p>
          <w:p w14:paraId="5D94377E" w14:textId="77777777" w:rsidR="00181676" w:rsidRDefault="00181676" w:rsidP="007F7CFD">
            <w:pPr>
              <w:pStyle w:val="ListParagraph"/>
              <w:numPr>
                <w:ilvl w:val="0"/>
                <w:numId w:val="26"/>
              </w:numPr>
              <w:ind w:left="532" w:hanging="532"/>
              <w:rPr>
                <w:bCs/>
                <w:sz w:val="24"/>
                <w:szCs w:val="24"/>
              </w:rPr>
            </w:pPr>
            <w:r>
              <w:rPr>
                <w:bCs/>
                <w:sz w:val="24"/>
                <w:szCs w:val="24"/>
              </w:rPr>
              <w:t>Ensure each nominated operator has the correct log-on Code and is aware of their responsibilities for receiving donations by way of the Square Application.</w:t>
            </w:r>
          </w:p>
          <w:p w14:paraId="1A21BB30" w14:textId="77777777" w:rsidR="00181676" w:rsidRPr="00A81BEB" w:rsidRDefault="00181676" w:rsidP="007F7CFD">
            <w:pPr>
              <w:pStyle w:val="ListParagraph"/>
              <w:numPr>
                <w:ilvl w:val="0"/>
                <w:numId w:val="26"/>
              </w:numPr>
              <w:ind w:left="532" w:hanging="532"/>
              <w:rPr>
                <w:bCs/>
                <w:sz w:val="24"/>
                <w:szCs w:val="24"/>
              </w:rPr>
            </w:pPr>
            <w:r>
              <w:rPr>
                <w:bCs/>
                <w:sz w:val="24"/>
                <w:szCs w:val="24"/>
              </w:rPr>
              <w:t>Contact ALL Collection Centre Captains to ensure they are aware of their responsibilities leading up to and on Collection Day.</w:t>
            </w:r>
          </w:p>
        </w:tc>
      </w:tr>
      <w:tr w:rsidR="00181676" w14:paraId="74C6E161" w14:textId="77777777" w:rsidTr="00BD6F55">
        <w:tc>
          <w:tcPr>
            <w:tcW w:w="3397" w:type="dxa"/>
          </w:tcPr>
          <w:p w14:paraId="55091279" w14:textId="77777777" w:rsidR="00181676" w:rsidRDefault="00181676" w:rsidP="00BD6F55">
            <w:pPr>
              <w:rPr>
                <w:rFonts w:ascii="Times New Roman" w:hAnsi="Times New Roman" w:cs="Times New Roman"/>
                <w:b/>
                <w:sz w:val="24"/>
                <w:szCs w:val="24"/>
              </w:rPr>
            </w:pPr>
            <w:r>
              <w:rPr>
                <w:rFonts w:ascii="Times New Roman" w:hAnsi="Times New Roman" w:cs="Times New Roman"/>
                <w:b/>
                <w:sz w:val="24"/>
                <w:szCs w:val="24"/>
              </w:rPr>
              <w:t>Day Prior to Collections Day</w:t>
            </w:r>
          </w:p>
        </w:tc>
        <w:tc>
          <w:tcPr>
            <w:tcW w:w="6939" w:type="dxa"/>
          </w:tcPr>
          <w:p w14:paraId="58169109" w14:textId="77777777" w:rsidR="00181676" w:rsidRDefault="00181676" w:rsidP="007F7CFD">
            <w:pPr>
              <w:pStyle w:val="ListParagraph"/>
              <w:numPr>
                <w:ilvl w:val="0"/>
                <w:numId w:val="26"/>
              </w:numPr>
              <w:ind w:left="532" w:hanging="532"/>
              <w:rPr>
                <w:bCs/>
                <w:sz w:val="24"/>
                <w:szCs w:val="24"/>
              </w:rPr>
            </w:pPr>
            <w:r>
              <w:rPr>
                <w:bCs/>
                <w:sz w:val="24"/>
                <w:szCs w:val="24"/>
              </w:rPr>
              <w:t>Arrange with relevant Collection Centre Captains (first shift) to collect equipment and adequate stock for the day for start times to be met.</w:t>
            </w:r>
          </w:p>
        </w:tc>
      </w:tr>
      <w:tr w:rsidR="00181676" w14:paraId="0B5140E0" w14:textId="77777777" w:rsidTr="00BD6F55">
        <w:tc>
          <w:tcPr>
            <w:tcW w:w="3397" w:type="dxa"/>
          </w:tcPr>
          <w:p w14:paraId="0CC141A6" w14:textId="77777777" w:rsidR="00181676" w:rsidRDefault="00181676" w:rsidP="00BD6F55">
            <w:pPr>
              <w:rPr>
                <w:rFonts w:ascii="Times New Roman" w:hAnsi="Times New Roman" w:cs="Times New Roman"/>
                <w:b/>
                <w:sz w:val="24"/>
                <w:szCs w:val="24"/>
              </w:rPr>
            </w:pPr>
            <w:r>
              <w:rPr>
                <w:rFonts w:ascii="Times New Roman" w:hAnsi="Times New Roman" w:cs="Times New Roman"/>
                <w:b/>
                <w:sz w:val="24"/>
                <w:szCs w:val="24"/>
              </w:rPr>
              <w:t>Collection Day</w:t>
            </w:r>
          </w:p>
        </w:tc>
        <w:tc>
          <w:tcPr>
            <w:tcW w:w="6939" w:type="dxa"/>
          </w:tcPr>
          <w:p w14:paraId="6D003712" w14:textId="77777777" w:rsidR="00181676" w:rsidRDefault="00181676" w:rsidP="007F7CFD">
            <w:pPr>
              <w:pStyle w:val="ListParagraph"/>
              <w:numPr>
                <w:ilvl w:val="0"/>
                <w:numId w:val="26"/>
              </w:numPr>
              <w:ind w:left="532" w:hanging="532"/>
              <w:rPr>
                <w:bCs/>
                <w:sz w:val="24"/>
                <w:szCs w:val="24"/>
              </w:rPr>
            </w:pPr>
            <w:r>
              <w:rPr>
                <w:bCs/>
                <w:sz w:val="24"/>
                <w:szCs w:val="24"/>
              </w:rPr>
              <w:t>Coordinator to be on call and visit each site during the day to resolve issues and ensure adequate stock levels are maintained.</w:t>
            </w:r>
          </w:p>
          <w:p w14:paraId="3C4DAF77" w14:textId="77777777" w:rsidR="00181676" w:rsidRDefault="00181676" w:rsidP="007F7CFD">
            <w:pPr>
              <w:pStyle w:val="ListParagraph"/>
              <w:numPr>
                <w:ilvl w:val="0"/>
                <w:numId w:val="26"/>
              </w:numPr>
              <w:ind w:left="532" w:hanging="532"/>
              <w:rPr>
                <w:bCs/>
                <w:sz w:val="24"/>
                <w:szCs w:val="24"/>
              </w:rPr>
            </w:pPr>
            <w:r>
              <w:rPr>
                <w:bCs/>
                <w:sz w:val="24"/>
                <w:szCs w:val="24"/>
              </w:rPr>
              <w:t>Attend each site at the end of each shift to ensure equipment, stock, Squares and money have been d accounted for.</w:t>
            </w:r>
          </w:p>
        </w:tc>
      </w:tr>
    </w:tbl>
    <w:p w14:paraId="47328048" w14:textId="77777777" w:rsidR="00181676" w:rsidRDefault="00181676" w:rsidP="00181676">
      <w:pPr>
        <w:rPr>
          <w:rFonts w:ascii="Times New Roman" w:hAnsi="Times New Roman" w:cs="Times New Roman"/>
          <w:b/>
          <w:sz w:val="24"/>
          <w:szCs w:val="24"/>
        </w:rPr>
      </w:pPr>
      <w:r>
        <w:rPr>
          <w:rFonts w:ascii="Times New Roman" w:hAnsi="Times New Roman" w:cs="Times New Roman"/>
          <w:b/>
          <w:sz w:val="24"/>
          <w:szCs w:val="24"/>
        </w:rPr>
        <w:br w:type="page"/>
      </w:r>
    </w:p>
    <w:p w14:paraId="777018C1" w14:textId="77777777" w:rsidR="00181676" w:rsidRPr="00552500" w:rsidRDefault="00181676" w:rsidP="00181676">
      <w:pPr>
        <w:spacing w:before="120" w:after="240" w:line="240" w:lineRule="auto"/>
        <w:ind w:left="567"/>
        <w:jc w:val="right"/>
        <w:rPr>
          <w:rFonts w:ascii="Times New Roman" w:hAnsi="Times New Roman" w:cs="Times New Roman"/>
          <w:b/>
          <w:sz w:val="24"/>
          <w:szCs w:val="24"/>
        </w:rPr>
      </w:pPr>
      <w:r w:rsidRPr="00552500">
        <w:rPr>
          <w:rFonts w:ascii="Times New Roman" w:hAnsi="Times New Roman" w:cs="Times New Roman"/>
          <w:b/>
          <w:sz w:val="24"/>
          <w:szCs w:val="24"/>
        </w:rPr>
        <w:lastRenderedPageBreak/>
        <w:t xml:space="preserve">ATTACHMENT </w:t>
      </w:r>
      <w:r>
        <w:rPr>
          <w:rFonts w:ascii="Times New Roman" w:hAnsi="Times New Roman" w:cs="Times New Roman"/>
          <w:b/>
          <w:sz w:val="24"/>
          <w:szCs w:val="24"/>
        </w:rPr>
        <w:t>2</w:t>
      </w:r>
    </w:p>
    <w:p w14:paraId="227292B6" w14:textId="77777777" w:rsidR="00181676" w:rsidRPr="00552500" w:rsidRDefault="00181676" w:rsidP="00181676">
      <w:pPr>
        <w:spacing w:before="120" w:after="240" w:line="240" w:lineRule="auto"/>
        <w:ind w:left="567"/>
        <w:jc w:val="right"/>
        <w:rPr>
          <w:rFonts w:ascii="Times New Roman" w:hAnsi="Times New Roman" w:cs="Times New Roman"/>
          <w:b/>
          <w:sz w:val="24"/>
          <w:szCs w:val="24"/>
        </w:rPr>
      </w:pPr>
      <w:r>
        <w:rPr>
          <w:rFonts w:ascii="Times New Roman" w:hAnsi="Times New Roman" w:cs="Times New Roman"/>
          <w:b/>
          <w:sz w:val="24"/>
          <w:szCs w:val="24"/>
        </w:rPr>
        <w:t>COLLECTIONS SITE FORM</w:t>
      </w:r>
    </w:p>
    <w:p w14:paraId="2073077E" w14:textId="77777777" w:rsidR="00181676" w:rsidRDefault="00181676" w:rsidP="00181676">
      <w:pPr>
        <w:rPr>
          <w:rFonts w:ascii="Times New Roman" w:hAnsi="Times New Roman" w:cs="Times New Roman"/>
          <w:bCs/>
          <w:sz w:val="24"/>
          <w:szCs w:val="24"/>
        </w:rPr>
      </w:pPr>
    </w:p>
    <w:p w14:paraId="77F3292A" w14:textId="77777777" w:rsidR="00181676" w:rsidRDefault="00181676" w:rsidP="00181676">
      <w:pPr>
        <w:rPr>
          <w:rFonts w:ascii="Times New Roman" w:hAnsi="Times New Roman" w:cs="Times New Roman"/>
          <w:bCs/>
          <w:sz w:val="24"/>
          <w:szCs w:val="24"/>
        </w:rPr>
      </w:pPr>
    </w:p>
    <w:p w14:paraId="467F1988" w14:textId="77777777" w:rsidR="00181676" w:rsidRDefault="00181676" w:rsidP="00181676">
      <w:pPr>
        <w:rPr>
          <w:rFonts w:ascii="Times New Roman" w:hAnsi="Times New Roman" w:cs="Times New Roman"/>
          <w:bCs/>
          <w:sz w:val="24"/>
          <w:szCs w:val="24"/>
        </w:rPr>
      </w:pPr>
    </w:p>
    <w:p w14:paraId="15035831" w14:textId="77777777" w:rsidR="00181676" w:rsidRDefault="00181676" w:rsidP="00181676">
      <w:pPr>
        <w:rPr>
          <w:rFonts w:ascii="Times New Roman" w:hAnsi="Times New Roman" w:cs="Times New Roman"/>
          <w:bCs/>
          <w:sz w:val="24"/>
          <w:szCs w:val="24"/>
        </w:rPr>
      </w:pPr>
    </w:p>
    <w:p w14:paraId="3C5B04DA" w14:textId="77777777" w:rsidR="00181676" w:rsidRDefault="00181676" w:rsidP="00181676">
      <w:pPr>
        <w:rPr>
          <w:rFonts w:ascii="Times New Roman" w:hAnsi="Times New Roman" w:cs="Times New Roman"/>
          <w:bCs/>
          <w:sz w:val="24"/>
          <w:szCs w:val="24"/>
        </w:rPr>
      </w:pPr>
    </w:p>
    <w:p w14:paraId="0AD5E9C1" w14:textId="77777777" w:rsidR="00181676" w:rsidRDefault="00181676" w:rsidP="00181676">
      <w:pPr>
        <w:rPr>
          <w:rFonts w:ascii="Times New Roman" w:hAnsi="Times New Roman" w:cs="Times New Roman"/>
          <w:bCs/>
          <w:sz w:val="24"/>
          <w:szCs w:val="24"/>
        </w:rPr>
      </w:pPr>
    </w:p>
    <w:p w14:paraId="4B753A53" w14:textId="77777777" w:rsidR="00181676" w:rsidRDefault="00181676" w:rsidP="00181676">
      <w:pPr>
        <w:rPr>
          <w:rFonts w:ascii="Times New Roman" w:hAnsi="Times New Roman" w:cs="Times New Roman"/>
          <w:bCs/>
          <w:sz w:val="24"/>
          <w:szCs w:val="24"/>
        </w:rPr>
      </w:pPr>
    </w:p>
    <w:p w14:paraId="6B4B583E" w14:textId="77777777" w:rsidR="00181676" w:rsidRDefault="00181676" w:rsidP="00181676">
      <w:pPr>
        <w:rPr>
          <w:rFonts w:ascii="Times New Roman" w:hAnsi="Times New Roman" w:cs="Times New Roman"/>
          <w:bCs/>
          <w:sz w:val="24"/>
          <w:szCs w:val="24"/>
        </w:rPr>
      </w:pPr>
    </w:p>
    <w:p w14:paraId="44853769" w14:textId="77777777" w:rsidR="00181676" w:rsidRDefault="00181676" w:rsidP="00181676">
      <w:pPr>
        <w:jc w:val="center"/>
        <w:rPr>
          <w:rFonts w:ascii="Times New Roman" w:hAnsi="Times New Roman" w:cs="Times New Roman"/>
          <w:b/>
          <w:sz w:val="24"/>
          <w:szCs w:val="24"/>
        </w:rPr>
      </w:pPr>
      <w:r w:rsidRPr="00D132C0">
        <w:rPr>
          <w:rFonts w:ascii="Times New Roman" w:hAnsi="Times New Roman" w:cs="Times New Roman"/>
          <w:b/>
          <w:sz w:val="24"/>
          <w:szCs w:val="24"/>
        </w:rPr>
        <w:t>Collections Site Register</w:t>
      </w:r>
    </w:p>
    <w:p w14:paraId="45AB9EC5" w14:textId="77777777" w:rsidR="00181676" w:rsidRDefault="00181676" w:rsidP="00181676">
      <w:pPr>
        <w:jc w:val="center"/>
        <w:rPr>
          <w:rFonts w:ascii="Times New Roman" w:hAnsi="Times New Roman" w:cs="Times New Roman"/>
          <w:b/>
          <w:sz w:val="24"/>
          <w:szCs w:val="24"/>
        </w:rPr>
      </w:pPr>
    </w:p>
    <w:p w14:paraId="63F6CD6C" w14:textId="77777777" w:rsidR="00181676" w:rsidRDefault="00181676" w:rsidP="00181676">
      <w:pPr>
        <w:jc w:val="center"/>
        <w:rPr>
          <w:rFonts w:ascii="Times New Roman" w:hAnsi="Times New Roman" w:cs="Times New Roman"/>
          <w:b/>
          <w:sz w:val="24"/>
          <w:szCs w:val="24"/>
        </w:rPr>
      </w:pPr>
    </w:p>
    <w:p w14:paraId="0E338A9E" w14:textId="77777777" w:rsidR="00181676" w:rsidRDefault="00181676" w:rsidP="00181676">
      <w:pPr>
        <w:jc w:val="center"/>
        <w:rPr>
          <w:rFonts w:ascii="Times New Roman" w:hAnsi="Times New Roman" w:cs="Times New Roman"/>
          <w:b/>
          <w:sz w:val="24"/>
          <w:szCs w:val="24"/>
        </w:rPr>
      </w:pPr>
      <w:r w:rsidRPr="00D132C0">
        <w:rPr>
          <w:rFonts w:ascii="Times New Roman" w:hAnsi="Times New Roman" w:cs="Times New Roman"/>
          <w:b/>
          <w:sz w:val="24"/>
          <w:szCs w:val="24"/>
        </w:rPr>
        <w:t xml:space="preserve">Refer to Spreadsheet </w:t>
      </w:r>
      <w:r>
        <w:rPr>
          <w:rFonts w:ascii="Times New Roman" w:hAnsi="Times New Roman" w:cs="Times New Roman"/>
          <w:b/>
          <w:sz w:val="24"/>
          <w:szCs w:val="24"/>
        </w:rPr>
        <w:t>Maintained by Collections Coordinator</w:t>
      </w:r>
    </w:p>
    <w:p w14:paraId="6A5995D4" w14:textId="77777777" w:rsidR="00181676" w:rsidRDefault="00181676" w:rsidP="00181676">
      <w:pPr>
        <w:jc w:val="center"/>
        <w:rPr>
          <w:rFonts w:ascii="Times New Roman" w:hAnsi="Times New Roman" w:cs="Times New Roman"/>
          <w:b/>
          <w:sz w:val="24"/>
          <w:szCs w:val="24"/>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181676" w14:paraId="28686A9B" w14:textId="77777777" w:rsidTr="00BD6F55">
        <w:tc>
          <w:tcPr>
            <w:tcW w:w="8930" w:type="dxa"/>
          </w:tcPr>
          <w:p w14:paraId="09D5DC55" w14:textId="77777777" w:rsidR="00181676" w:rsidRDefault="00181676" w:rsidP="00BD6F55">
            <w:pPr>
              <w:rPr>
                <w:rFonts w:ascii="Times New Roman" w:hAnsi="Times New Roman" w:cs="Times New Roman"/>
                <w:bCs/>
                <w:sz w:val="24"/>
                <w:szCs w:val="24"/>
              </w:rPr>
            </w:pPr>
            <w:r>
              <w:rPr>
                <w:rFonts w:ascii="Times New Roman" w:hAnsi="Times New Roman" w:cs="Times New Roman"/>
                <w:bCs/>
                <w:sz w:val="24"/>
                <w:szCs w:val="24"/>
              </w:rPr>
              <w:t>Spreadsheet will enable the maintenance of sorts by:</w:t>
            </w:r>
          </w:p>
          <w:p w14:paraId="6C725516" w14:textId="77777777" w:rsidR="00181676" w:rsidRDefault="00181676" w:rsidP="00BD6F55">
            <w:pPr>
              <w:rPr>
                <w:rFonts w:ascii="Times New Roman" w:hAnsi="Times New Roman" w:cs="Times New Roman"/>
                <w:bCs/>
                <w:sz w:val="24"/>
                <w:szCs w:val="24"/>
              </w:rPr>
            </w:pPr>
          </w:p>
          <w:p w14:paraId="79370D46" w14:textId="77777777" w:rsidR="00181676" w:rsidRDefault="00181676" w:rsidP="007F7CFD">
            <w:pPr>
              <w:pStyle w:val="ListParagraph"/>
              <w:numPr>
                <w:ilvl w:val="0"/>
                <w:numId w:val="24"/>
              </w:numPr>
              <w:ind w:left="596" w:hanging="596"/>
              <w:rPr>
                <w:bCs/>
                <w:sz w:val="24"/>
                <w:szCs w:val="24"/>
              </w:rPr>
            </w:pPr>
            <w:r w:rsidRPr="00F9020B">
              <w:rPr>
                <w:bCs/>
                <w:sz w:val="24"/>
                <w:szCs w:val="24"/>
              </w:rPr>
              <w:t>Collection Site</w:t>
            </w:r>
          </w:p>
          <w:p w14:paraId="50052001" w14:textId="77777777" w:rsidR="00181676" w:rsidRDefault="00181676" w:rsidP="007F7CFD">
            <w:pPr>
              <w:pStyle w:val="ListParagraph"/>
              <w:numPr>
                <w:ilvl w:val="0"/>
                <w:numId w:val="24"/>
              </w:numPr>
              <w:ind w:left="596" w:hanging="596"/>
              <w:rPr>
                <w:bCs/>
                <w:sz w:val="24"/>
                <w:szCs w:val="24"/>
              </w:rPr>
            </w:pPr>
            <w:r>
              <w:rPr>
                <w:bCs/>
                <w:sz w:val="24"/>
                <w:szCs w:val="24"/>
              </w:rPr>
              <w:t>Team Members</w:t>
            </w:r>
          </w:p>
          <w:p w14:paraId="6FA99DA7" w14:textId="77777777" w:rsidR="00181676" w:rsidRDefault="00181676" w:rsidP="007F7CFD">
            <w:pPr>
              <w:pStyle w:val="ListParagraph"/>
              <w:numPr>
                <w:ilvl w:val="0"/>
                <w:numId w:val="24"/>
              </w:numPr>
              <w:ind w:left="596" w:hanging="596"/>
              <w:rPr>
                <w:bCs/>
                <w:sz w:val="24"/>
                <w:szCs w:val="24"/>
              </w:rPr>
            </w:pPr>
            <w:r>
              <w:rPr>
                <w:bCs/>
                <w:sz w:val="24"/>
                <w:szCs w:val="24"/>
              </w:rPr>
              <w:t>Site Captains</w:t>
            </w:r>
          </w:p>
          <w:p w14:paraId="591200F5" w14:textId="77777777" w:rsidR="00181676" w:rsidRPr="00E77964" w:rsidRDefault="00181676" w:rsidP="007F7CFD">
            <w:pPr>
              <w:pStyle w:val="ListParagraph"/>
              <w:numPr>
                <w:ilvl w:val="0"/>
                <w:numId w:val="24"/>
              </w:numPr>
              <w:ind w:left="596" w:hanging="596"/>
              <w:rPr>
                <w:bCs/>
                <w:sz w:val="24"/>
                <w:szCs w:val="24"/>
              </w:rPr>
            </w:pPr>
            <w:r w:rsidRPr="00E77964">
              <w:rPr>
                <w:bCs/>
                <w:sz w:val="24"/>
                <w:szCs w:val="24"/>
              </w:rPr>
              <w:t>Equipment and Supplies</w:t>
            </w:r>
          </w:p>
          <w:p w14:paraId="22BBA96C" w14:textId="77777777" w:rsidR="00181676" w:rsidRDefault="00181676" w:rsidP="00BD6F55">
            <w:pPr>
              <w:rPr>
                <w:rFonts w:ascii="Times New Roman" w:hAnsi="Times New Roman" w:cs="Times New Roman"/>
                <w:bCs/>
                <w:sz w:val="24"/>
                <w:szCs w:val="24"/>
              </w:rPr>
            </w:pPr>
          </w:p>
          <w:p w14:paraId="145F55BA" w14:textId="77777777" w:rsidR="00181676" w:rsidRDefault="00181676" w:rsidP="00BD6F55">
            <w:pPr>
              <w:jc w:val="center"/>
              <w:rPr>
                <w:rFonts w:ascii="Times New Roman" w:hAnsi="Times New Roman" w:cs="Times New Roman"/>
                <w:b/>
                <w:sz w:val="24"/>
                <w:szCs w:val="24"/>
              </w:rPr>
            </w:pPr>
          </w:p>
        </w:tc>
      </w:tr>
    </w:tbl>
    <w:p w14:paraId="48CE9253" w14:textId="77777777" w:rsidR="00181676" w:rsidRDefault="00181676" w:rsidP="00181676">
      <w:pPr>
        <w:jc w:val="center"/>
        <w:rPr>
          <w:rFonts w:ascii="Times New Roman" w:hAnsi="Times New Roman" w:cs="Times New Roman"/>
          <w:b/>
          <w:sz w:val="24"/>
          <w:szCs w:val="24"/>
        </w:rPr>
      </w:pPr>
    </w:p>
    <w:p w14:paraId="37D06813" w14:textId="77777777" w:rsidR="00181676" w:rsidRDefault="00181676" w:rsidP="00181676">
      <w:pPr>
        <w:rPr>
          <w:rFonts w:ascii="Times New Roman" w:hAnsi="Times New Roman" w:cs="Times New Roman"/>
          <w:bCs/>
          <w:sz w:val="24"/>
          <w:szCs w:val="24"/>
        </w:rPr>
      </w:pPr>
    </w:p>
    <w:p w14:paraId="51356649" w14:textId="77777777" w:rsidR="00181676" w:rsidRDefault="00181676" w:rsidP="00181676">
      <w:pPr>
        <w:rPr>
          <w:rFonts w:ascii="Times New Roman" w:hAnsi="Times New Roman" w:cs="Times New Roman"/>
          <w:bCs/>
          <w:sz w:val="24"/>
          <w:szCs w:val="24"/>
        </w:rPr>
      </w:pPr>
    </w:p>
    <w:p w14:paraId="08A1E001" w14:textId="77777777" w:rsidR="00181676" w:rsidRDefault="00181676" w:rsidP="00181676">
      <w:pPr>
        <w:rPr>
          <w:rFonts w:ascii="Times New Roman" w:hAnsi="Times New Roman" w:cs="Times New Roman"/>
          <w:bCs/>
          <w:sz w:val="24"/>
          <w:szCs w:val="24"/>
        </w:rPr>
      </w:pPr>
    </w:p>
    <w:p w14:paraId="451B45E7" w14:textId="77777777" w:rsidR="00181676" w:rsidRDefault="00181676" w:rsidP="00181676">
      <w:pPr>
        <w:rPr>
          <w:rFonts w:ascii="Times New Roman" w:hAnsi="Times New Roman" w:cs="Times New Roman"/>
          <w:bCs/>
          <w:sz w:val="24"/>
          <w:szCs w:val="24"/>
        </w:rPr>
      </w:pPr>
    </w:p>
    <w:p w14:paraId="425589F5" w14:textId="77777777" w:rsidR="00181676" w:rsidRDefault="00181676" w:rsidP="00181676">
      <w:pPr>
        <w:rPr>
          <w:rFonts w:ascii="Times New Roman" w:hAnsi="Times New Roman" w:cs="Times New Roman"/>
          <w:bCs/>
          <w:sz w:val="24"/>
          <w:szCs w:val="24"/>
        </w:rPr>
        <w:sectPr w:rsidR="00181676" w:rsidSect="00DD4886">
          <w:pgSz w:w="11906" w:h="16838" w:code="9"/>
          <w:pgMar w:top="993" w:right="709" w:bottom="567" w:left="851" w:header="727" w:footer="80" w:gutter="0"/>
          <w:cols w:space="720"/>
          <w:docGrid w:linePitch="299"/>
        </w:sectPr>
      </w:pPr>
    </w:p>
    <w:tbl>
      <w:tblPr>
        <w:tblStyle w:val="TableGrid"/>
        <w:tblW w:w="15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
        <w:gridCol w:w="1554"/>
        <w:gridCol w:w="117"/>
        <w:gridCol w:w="877"/>
        <w:gridCol w:w="2904"/>
        <w:gridCol w:w="2906"/>
        <w:gridCol w:w="2549"/>
        <w:gridCol w:w="2407"/>
        <w:gridCol w:w="1948"/>
        <w:gridCol w:w="462"/>
        <w:gridCol w:w="141"/>
      </w:tblGrid>
      <w:tr w:rsidR="00181676" w14:paraId="457C78FC" w14:textId="77777777" w:rsidTr="00BD6F55">
        <w:trPr>
          <w:gridAfter w:val="2"/>
          <w:wAfter w:w="603" w:type="dxa"/>
        </w:trPr>
        <w:tc>
          <w:tcPr>
            <w:tcW w:w="13320" w:type="dxa"/>
            <w:gridSpan w:val="8"/>
          </w:tcPr>
          <w:p w14:paraId="669A4A14" w14:textId="77777777" w:rsidR="00181676" w:rsidRPr="00552500" w:rsidRDefault="00181676" w:rsidP="00BD6F55">
            <w:pPr>
              <w:pStyle w:val="ListNumber"/>
              <w:numPr>
                <w:ilvl w:val="0"/>
                <w:numId w:val="0"/>
              </w:numPr>
              <w:spacing w:before="120" w:after="240" w:line="240" w:lineRule="auto"/>
              <w:jc w:val="center"/>
              <w:rPr>
                <w:rFonts w:ascii="Times New Roman" w:hAnsi="Times New Roman" w:cs="Times New Roman"/>
                <w:b/>
                <w:bCs/>
                <w:color w:val="002060"/>
                <w:sz w:val="24"/>
                <w:szCs w:val="24"/>
              </w:rPr>
            </w:pPr>
            <w:r w:rsidRPr="00552500">
              <w:rPr>
                <w:rFonts w:ascii="Times New Roman" w:hAnsi="Times New Roman" w:cs="Times New Roman"/>
                <w:b/>
                <w:bCs/>
                <w:color w:val="002060"/>
                <w:sz w:val="24"/>
                <w:szCs w:val="24"/>
              </w:rPr>
              <w:lastRenderedPageBreak/>
              <w:t>NORTH BEACH RSL SUB-BRANCH</w:t>
            </w:r>
          </w:p>
          <w:p w14:paraId="4818C572" w14:textId="77777777" w:rsidR="00181676" w:rsidRDefault="00181676" w:rsidP="00BD6F55">
            <w:pPr>
              <w:rPr>
                <w:rFonts w:ascii="Times New Roman" w:hAnsi="Times New Roman" w:cs="Times New Roman"/>
                <w:bCs/>
                <w:sz w:val="24"/>
                <w:szCs w:val="24"/>
              </w:rPr>
            </w:pPr>
          </w:p>
        </w:tc>
        <w:tc>
          <w:tcPr>
            <w:tcW w:w="1948" w:type="dxa"/>
          </w:tcPr>
          <w:p w14:paraId="795B7AA1" w14:textId="4A9FDA99" w:rsidR="00181676" w:rsidRDefault="00BE26B0" w:rsidP="00BD6F55">
            <w:pPr>
              <w:rPr>
                <w:rFonts w:ascii="Times New Roman" w:hAnsi="Times New Roman" w:cs="Times New Roman"/>
                <w:bCs/>
                <w:sz w:val="24"/>
                <w:szCs w:val="24"/>
              </w:rPr>
            </w:pPr>
            <w:r>
              <w:rPr>
                <w:noProof/>
                <w:lang w:eastAsia="en-AU"/>
              </w:rPr>
              <w:drawing>
                <wp:inline distT="0" distB="0" distL="0" distR="0" wp14:anchorId="71920A34" wp14:editId="144BCF4F">
                  <wp:extent cx="1030868" cy="792480"/>
                  <wp:effectExtent l="0" t="0" r="0" b="7620"/>
                  <wp:docPr id="182043508" name="Picture 2"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9078" name="Picture 2" descr="A logo of a police department&#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2708" cy="801582"/>
                          </a:xfrm>
                          <a:prstGeom prst="rect">
                            <a:avLst/>
                          </a:prstGeom>
                          <a:noFill/>
                          <a:ln>
                            <a:noFill/>
                          </a:ln>
                        </pic:spPr>
                      </pic:pic>
                    </a:graphicData>
                  </a:graphic>
                </wp:inline>
              </w:drawing>
            </w:r>
          </w:p>
        </w:tc>
      </w:tr>
      <w:tr w:rsidR="00181676" w14:paraId="63C62379" w14:textId="77777777" w:rsidTr="00BD6F55">
        <w:trPr>
          <w:gridBefore w:val="1"/>
          <w:wBefore w:w="6" w:type="dxa"/>
        </w:trPr>
        <w:tc>
          <w:tcPr>
            <w:tcW w:w="1671" w:type="dxa"/>
            <w:gridSpan w:val="2"/>
          </w:tcPr>
          <w:p w14:paraId="533A372F" w14:textId="77777777" w:rsidR="00181676" w:rsidRDefault="00181676" w:rsidP="00BD6F55">
            <w:pPr>
              <w:pStyle w:val="ListNumber"/>
              <w:numPr>
                <w:ilvl w:val="0"/>
                <w:numId w:val="0"/>
              </w:numPr>
              <w:spacing w:before="120" w:after="240" w:line="240" w:lineRule="auto"/>
              <w:rPr>
                <w:rFonts w:ascii="Times New Roman" w:hAnsi="Times New Roman" w:cs="Times New Roman"/>
                <w:sz w:val="24"/>
                <w:szCs w:val="24"/>
              </w:rPr>
            </w:pPr>
            <w:r>
              <w:rPr>
                <w:rFonts w:ascii="Times New Roman" w:hAnsi="Times New Roman" w:cs="Times New Roman"/>
                <w:color w:val="002060"/>
                <w:sz w:val="24"/>
                <w:szCs w:val="24"/>
              </w:rPr>
              <w:t>SITE NAME</w:t>
            </w:r>
          </w:p>
        </w:tc>
        <w:tc>
          <w:tcPr>
            <w:tcW w:w="14194" w:type="dxa"/>
            <w:gridSpan w:val="8"/>
          </w:tcPr>
          <w:p w14:paraId="7B63E588" w14:textId="77777777" w:rsidR="00181676" w:rsidRDefault="00181676" w:rsidP="00BD6F55">
            <w:pPr>
              <w:pStyle w:val="ListNumber"/>
              <w:numPr>
                <w:ilvl w:val="0"/>
                <w:numId w:val="0"/>
              </w:numPr>
              <w:spacing w:before="120" w:after="240" w:line="240" w:lineRule="auto"/>
              <w:rPr>
                <w:rFonts w:ascii="Times New Roman" w:hAnsi="Times New Roman" w:cs="Times New Roman"/>
                <w:sz w:val="24"/>
                <w:szCs w:val="24"/>
              </w:rPr>
            </w:pPr>
            <w:r>
              <w:rPr>
                <w:rFonts w:ascii="Times New Roman" w:hAnsi="Times New Roman" w:cs="Times New Roman"/>
                <w:sz w:val="24"/>
                <w:szCs w:val="24"/>
              </w:rPr>
              <w:t>……………………………………………………………………………………………</w:t>
            </w:r>
          </w:p>
          <w:p w14:paraId="42697BFB" w14:textId="77777777" w:rsidR="00181676" w:rsidRDefault="00181676" w:rsidP="00BD6F55">
            <w:pPr>
              <w:pStyle w:val="ListNumber"/>
              <w:numPr>
                <w:ilvl w:val="0"/>
                <w:numId w:val="0"/>
              </w:numPr>
              <w:spacing w:before="120" w:after="240" w:line="240" w:lineRule="auto"/>
              <w:rPr>
                <w:rFonts w:ascii="Times New Roman" w:hAnsi="Times New Roman" w:cs="Times New Roman"/>
                <w:sz w:val="24"/>
                <w:szCs w:val="24"/>
              </w:rPr>
            </w:pPr>
            <w:r>
              <w:rPr>
                <w:rFonts w:ascii="Times New Roman" w:hAnsi="Times New Roman" w:cs="Times New Roman"/>
                <w:sz w:val="24"/>
                <w:szCs w:val="24"/>
              </w:rPr>
              <w:t>…………………………………………………………………………………………….</w:t>
            </w:r>
          </w:p>
        </w:tc>
      </w:tr>
      <w:tr w:rsidR="00181676" w:rsidRPr="001C5447" w14:paraId="2FD82E84" w14:textId="77777777" w:rsidTr="00BD6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141" w:type="dxa"/>
        </w:trPr>
        <w:tc>
          <w:tcPr>
            <w:tcW w:w="1554" w:type="dxa"/>
            <w:shd w:val="clear" w:color="auto" w:fill="D9E2F3" w:themeFill="accent1" w:themeFillTint="33"/>
          </w:tcPr>
          <w:p w14:paraId="434BCA40" w14:textId="77777777" w:rsidR="00181676" w:rsidRPr="0068258C" w:rsidRDefault="00181676" w:rsidP="00BD6F55">
            <w:pPr>
              <w:pStyle w:val="ListNumber"/>
              <w:numPr>
                <w:ilvl w:val="0"/>
                <w:numId w:val="0"/>
              </w:numPr>
              <w:spacing w:before="120" w:after="240" w:line="240" w:lineRule="auto"/>
              <w:jc w:val="center"/>
              <w:rPr>
                <w:rFonts w:ascii="Times New Roman" w:hAnsi="Times New Roman" w:cs="Times New Roman"/>
                <w:b/>
                <w:bCs/>
                <w:sz w:val="24"/>
                <w:szCs w:val="24"/>
              </w:rPr>
            </w:pPr>
            <w:r w:rsidRPr="0068258C">
              <w:rPr>
                <w:rFonts w:ascii="Times New Roman" w:hAnsi="Times New Roman" w:cs="Times New Roman"/>
                <w:b/>
                <w:bCs/>
                <w:sz w:val="24"/>
                <w:szCs w:val="24"/>
              </w:rPr>
              <w:t>Date</w:t>
            </w:r>
          </w:p>
        </w:tc>
        <w:tc>
          <w:tcPr>
            <w:tcW w:w="994" w:type="dxa"/>
            <w:gridSpan w:val="2"/>
            <w:shd w:val="clear" w:color="auto" w:fill="D9E2F3" w:themeFill="accent1" w:themeFillTint="33"/>
          </w:tcPr>
          <w:p w14:paraId="4D9AC54D" w14:textId="77777777" w:rsidR="00181676" w:rsidRPr="0068258C" w:rsidRDefault="00181676" w:rsidP="00BD6F55">
            <w:pPr>
              <w:pStyle w:val="ListNumber"/>
              <w:numPr>
                <w:ilvl w:val="0"/>
                <w:numId w:val="0"/>
              </w:numPr>
              <w:spacing w:before="120" w:after="240" w:line="240" w:lineRule="auto"/>
              <w:jc w:val="center"/>
              <w:rPr>
                <w:rFonts w:ascii="Times New Roman" w:hAnsi="Times New Roman" w:cs="Times New Roman"/>
                <w:b/>
                <w:bCs/>
                <w:sz w:val="24"/>
                <w:szCs w:val="24"/>
              </w:rPr>
            </w:pPr>
            <w:r w:rsidRPr="0068258C">
              <w:rPr>
                <w:rFonts w:ascii="Times New Roman" w:hAnsi="Times New Roman" w:cs="Times New Roman"/>
                <w:b/>
                <w:bCs/>
                <w:sz w:val="24"/>
                <w:szCs w:val="24"/>
              </w:rPr>
              <w:t>Shift</w:t>
            </w:r>
          </w:p>
        </w:tc>
        <w:tc>
          <w:tcPr>
            <w:tcW w:w="2904" w:type="dxa"/>
            <w:shd w:val="clear" w:color="auto" w:fill="D9E2F3" w:themeFill="accent1" w:themeFillTint="33"/>
          </w:tcPr>
          <w:p w14:paraId="459002D3" w14:textId="77777777" w:rsidR="00181676" w:rsidRPr="0068258C" w:rsidRDefault="00181676" w:rsidP="00BD6F55">
            <w:pPr>
              <w:pStyle w:val="ListNumber"/>
              <w:numPr>
                <w:ilvl w:val="0"/>
                <w:numId w:val="0"/>
              </w:numPr>
              <w:spacing w:before="120" w:after="240" w:line="240" w:lineRule="auto"/>
              <w:jc w:val="center"/>
              <w:rPr>
                <w:rFonts w:ascii="Times New Roman" w:hAnsi="Times New Roman" w:cs="Times New Roman"/>
                <w:b/>
                <w:bCs/>
                <w:sz w:val="24"/>
                <w:szCs w:val="24"/>
              </w:rPr>
            </w:pPr>
            <w:r w:rsidRPr="0068258C">
              <w:rPr>
                <w:rFonts w:ascii="Times New Roman" w:hAnsi="Times New Roman" w:cs="Times New Roman"/>
                <w:b/>
                <w:bCs/>
                <w:sz w:val="24"/>
                <w:szCs w:val="24"/>
              </w:rPr>
              <w:t>Captain</w:t>
            </w:r>
          </w:p>
        </w:tc>
        <w:tc>
          <w:tcPr>
            <w:tcW w:w="2906" w:type="dxa"/>
            <w:shd w:val="clear" w:color="auto" w:fill="D9E2F3" w:themeFill="accent1" w:themeFillTint="33"/>
          </w:tcPr>
          <w:p w14:paraId="40C9290D" w14:textId="77777777" w:rsidR="00181676" w:rsidRPr="0068258C" w:rsidRDefault="00181676" w:rsidP="00BD6F55">
            <w:pPr>
              <w:pStyle w:val="ListNumber"/>
              <w:numPr>
                <w:ilvl w:val="0"/>
                <w:numId w:val="0"/>
              </w:numPr>
              <w:spacing w:before="120" w:after="240" w:line="240" w:lineRule="auto"/>
              <w:jc w:val="center"/>
              <w:rPr>
                <w:rFonts w:ascii="Times New Roman" w:hAnsi="Times New Roman" w:cs="Times New Roman"/>
                <w:b/>
                <w:bCs/>
                <w:sz w:val="24"/>
                <w:szCs w:val="24"/>
              </w:rPr>
            </w:pPr>
            <w:r w:rsidRPr="0068258C">
              <w:rPr>
                <w:rFonts w:ascii="Times New Roman" w:hAnsi="Times New Roman" w:cs="Times New Roman"/>
                <w:b/>
                <w:bCs/>
                <w:sz w:val="24"/>
                <w:szCs w:val="24"/>
              </w:rPr>
              <w:t>Team Member</w:t>
            </w:r>
          </w:p>
        </w:tc>
        <w:tc>
          <w:tcPr>
            <w:tcW w:w="2549" w:type="dxa"/>
            <w:shd w:val="clear" w:color="auto" w:fill="D9E2F3" w:themeFill="accent1" w:themeFillTint="33"/>
          </w:tcPr>
          <w:p w14:paraId="0038ADBF" w14:textId="77777777" w:rsidR="00181676" w:rsidRPr="0068258C" w:rsidRDefault="00181676" w:rsidP="00BD6F55">
            <w:pPr>
              <w:pStyle w:val="ListNumber"/>
              <w:numPr>
                <w:ilvl w:val="0"/>
                <w:numId w:val="0"/>
              </w:numPr>
              <w:spacing w:before="120" w:after="240" w:line="240" w:lineRule="auto"/>
              <w:jc w:val="center"/>
              <w:rPr>
                <w:rFonts w:ascii="Times New Roman" w:hAnsi="Times New Roman" w:cs="Times New Roman"/>
                <w:b/>
                <w:bCs/>
                <w:sz w:val="24"/>
                <w:szCs w:val="24"/>
              </w:rPr>
            </w:pPr>
            <w:r w:rsidRPr="0068258C">
              <w:rPr>
                <w:rFonts w:ascii="Times New Roman" w:hAnsi="Times New Roman" w:cs="Times New Roman"/>
                <w:b/>
                <w:bCs/>
                <w:sz w:val="24"/>
                <w:szCs w:val="24"/>
              </w:rPr>
              <w:t>Contact Number</w:t>
            </w:r>
          </w:p>
        </w:tc>
        <w:tc>
          <w:tcPr>
            <w:tcW w:w="4817" w:type="dxa"/>
            <w:gridSpan w:val="3"/>
            <w:shd w:val="clear" w:color="auto" w:fill="D9E2F3" w:themeFill="accent1" w:themeFillTint="33"/>
          </w:tcPr>
          <w:p w14:paraId="196E1995" w14:textId="77777777" w:rsidR="00181676" w:rsidRPr="0068258C" w:rsidRDefault="00181676" w:rsidP="00BD6F55">
            <w:pPr>
              <w:pStyle w:val="ListNumber"/>
              <w:numPr>
                <w:ilvl w:val="0"/>
                <w:numId w:val="0"/>
              </w:numPr>
              <w:spacing w:before="120"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Email Address</w:t>
            </w:r>
          </w:p>
        </w:tc>
      </w:tr>
      <w:tr w:rsidR="00181676" w:rsidRPr="001C5447" w14:paraId="2E854A16" w14:textId="77777777" w:rsidTr="00BD6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141" w:type="dxa"/>
        </w:trPr>
        <w:tc>
          <w:tcPr>
            <w:tcW w:w="1554" w:type="dxa"/>
          </w:tcPr>
          <w:p w14:paraId="137D4771"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994" w:type="dxa"/>
            <w:gridSpan w:val="2"/>
          </w:tcPr>
          <w:p w14:paraId="482A7CA9"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904" w:type="dxa"/>
          </w:tcPr>
          <w:p w14:paraId="20FD4B98"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906" w:type="dxa"/>
          </w:tcPr>
          <w:p w14:paraId="3049C4C9"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549" w:type="dxa"/>
          </w:tcPr>
          <w:p w14:paraId="190F2033"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4817" w:type="dxa"/>
            <w:gridSpan w:val="3"/>
          </w:tcPr>
          <w:p w14:paraId="7452FB72"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r>
      <w:tr w:rsidR="00181676" w:rsidRPr="001C5447" w14:paraId="52D02FF5" w14:textId="77777777" w:rsidTr="00BD6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141" w:type="dxa"/>
        </w:trPr>
        <w:tc>
          <w:tcPr>
            <w:tcW w:w="1554" w:type="dxa"/>
          </w:tcPr>
          <w:p w14:paraId="4A7809A1"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994" w:type="dxa"/>
            <w:gridSpan w:val="2"/>
          </w:tcPr>
          <w:p w14:paraId="7A1644F2"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904" w:type="dxa"/>
          </w:tcPr>
          <w:p w14:paraId="435FE17D"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906" w:type="dxa"/>
          </w:tcPr>
          <w:p w14:paraId="505A4FB3"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549" w:type="dxa"/>
          </w:tcPr>
          <w:p w14:paraId="33B07752"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4817" w:type="dxa"/>
            <w:gridSpan w:val="3"/>
          </w:tcPr>
          <w:p w14:paraId="13DE50D8"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r>
      <w:tr w:rsidR="00181676" w:rsidRPr="001C5447" w14:paraId="6EEFF4E0" w14:textId="77777777" w:rsidTr="00BD6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141" w:type="dxa"/>
        </w:trPr>
        <w:tc>
          <w:tcPr>
            <w:tcW w:w="1554" w:type="dxa"/>
          </w:tcPr>
          <w:p w14:paraId="17CC9A68"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994" w:type="dxa"/>
            <w:gridSpan w:val="2"/>
          </w:tcPr>
          <w:p w14:paraId="1F4C3770"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904" w:type="dxa"/>
          </w:tcPr>
          <w:p w14:paraId="49F78B3E"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906" w:type="dxa"/>
          </w:tcPr>
          <w:p w14:paraId="38A5B545"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549" w:type="dxa"/>
          </w:tcPr>
          <w:p w14:paraId="4827F98C"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4817" w:type="dxa"/>
            <w:gridSpan w:val="3"/>
          </w:tcPr>
          <w:p w14:paraId="409D55C3"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r>
      <w:tr w:rsidR="00181676" w:rsidRPr="001C5447" w14:paraId="76993142" w14:textId="77777777" w:rsidTr="00BD6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141" w:type="dxa"/>
        </w:trPr>
        <w:tc>
          <w:tcPr>
            <w:tcW w:w="1554" w:type="dxa"/>
          </w:tcPr>
          <w:p w14:paraId="069229D1"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994" w:type="dxa"/>
            <w:gridSpan w:val="2"/>
          </w:tcPr>
          <w:p w14:paraId="305AF4E5"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904" w:type="dxa"/>
          </w:tcPr>
          <w:p w14:paraId="2C71B0FC"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906" w:type="dxa"/>
          </w:tcPr>
          <w:p w14:paraId="209F8B71"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549" w:type="dxa"/>
          </w:tcPr>
          <w:p w14:paraId="23B52400"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4817" w:type="dxa"/>
            <w:gridSpan w:val="3"/>
          </w:tcPr>
          <w:p w14:paraId="7732E572"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r>
      <w:tr w:rsidR="00181676" w:rsidRPr="001C5447" w14:paraId="330AD1DE" w14:textId="77777777" w:rsidTr="00BD6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141" w:type="dxa"/>
        </w:trPr>
        <w:tc>
          <w:tcPr>
            <w:tcW w:w="1554" w:type="dxa"/>
          </w:tcPr>
          <w:p w14:paraId="6E03B213"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994" w:type="dxa"/>
            <w:gridSpan w:val="2"/>
          </w:tcPr>
          <w:p w14:paraId="1ED381E8"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904" w:type="dxa"/>
          </w:tcPr>
          <w:p w14:paraId="332B76A0"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906" w:type="dxa"/>
          </w:tcPr>
          <w:p w14:paraId="2572ADB2"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549" w:type="dxa"/>
          </w:tcPr>
          <w:p w14:paraId="3B7E49C6"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4817" w:type="dxa"/>
            <w:gridSpan w:val="3"/>
          </w:tcPr>
          <w:p w14:paraId="76E10F09"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r>
      <w:tr w:rsidR="00181676" w:rsidRPr="001C5447" w14:paraId="13E9ACF4" w14:textId="77777777" w:rsidTr="00BD6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141" w:type="dxa"/>
        </w:trPr>
        <w:tc>
          <w:tcPr>
            <w:tcW w:w="1554" w:type="dxa"/>
          </w:tcPr>
          <w:p w14:paraId="41220665"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994" w:type="dxa"/>
            <w:gridSpan w:val="2"/>
          </w:tcPr>
          <w:p w14:paraId="515C14E0"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904" w:type="dxa"/>
          </w:tcPr>
          <w:p w14:paraId="5499BA74"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906" w:type="dxa"/>
          </w:tcPr>
          <w:p w14:paraId="2892CF41"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549" w:type="dxa"/>
          </w:tcPr>
          <w:p w14:paraId="2325C5A9"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4817" w:type="dxa"/>
            <w:gridSpan w:val="3"/>
          </w:tcPr>
          <w:p w14:paraId="7B1C9E16"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r>
      <w:tr w:rsidR="00181676" w:rsidRPr="001C5447" w14:paraId="29E4B10C" w14:textId="77777777" w:rsidTr="00BD6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141" w:type="dxa"/>
        </w:trPr>
        <w:tc>
          <w:tcPr>
            <w:tcW w:w="1554" w:type="dxa"/>
          </w:tcPr>
          <w:p w14:paraId="069CC2F8"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994" w:type="dxa"/>
            <w:gridSpan w:val="2"/>
          </w:tcPr>
          <w:p w14:paraId="46F04BA8"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904" w:type="dxa"/>
          </w:tcPr>
          <w:p w14:paraId="0B934247"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906" w:type="dxa"/>
          </w:tcPr>
          <w:p w14:paraId="2B6253E5"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549" w:type="dxa"/>
          </w:tcPr>
          <w:p w14:paraId="76393135"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4817" w:type="dxa"/>
            <w:gridSpan w:val="3"/>
          </w:tcPr>
          <w:p w14:paraId="0B21C73A"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r>
      <w:tr w:rsidR="00181676" w:rsidRPr="001C5447" w14:paraId="6B184A5A" w14:textId="77777777" w:rsidTr="00BD6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141" w:type="dxa"/>
        </w:trPr>
        <w:tc>
          <w:tcPr>
            <w:tcW w:w="1554" w:type="dxa"/>
          </w:tcPr>
          <w:p w14:paraId="4568DCF2"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994" w:type="dxa"/>
            <w:gridSpan w:val="2"/>
          </w:tcPr>
          <w:p w14:paraId="62F1039B"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904" w:type="dxa"/>
          </w:tcPr>
          <w:p w14:paraId="53244D64"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906" w:type="dxa"/>
          </w:tcPr>
          <w:p w14:paraId="32B9C760"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2549" w:type="dxa"/>
          </w:tcPr>
          <w:p w14:paraId="1C2283BF"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c>
          <w:tcPr>
            <w:tcW w:w="4817" w:type="dxa"/>
            <w:gridSpan w:val="3"/>
          </w:tcPr>
          <w:p w14:paraId="7324F001" w14:textId="77777777" w:rsidR="00181676" w:rsidRPr="001C5447" w:rsidRDefault="00181676" w:rsidP="00BD6F55">
            <w:pPr>
              <w:pStyle w:val="ListNumber"/>
              <w:numPr>
                <w:ilvl w:val="0"/>
                <w:numId w:val="0"/>
              </w:numPr>
              <w:spacing w:before="120" w:after="240" w:line="240" w:lineRule="auto"/>
              <w:rPr>
                <w:rFonts w:ascii="Times New Roman" w:hAnsi="Times New Roman" w:cs="Times New Roman"/>
                <w:sz w:val="24"/>
                <w:szCs w:val="24"/>
              </w:rPr>
            </w:pPr>
          </w:p>
        </w:tc>
      </w:tr>
    </w:tbl>
    <w:p w14:paraId="1DE93F6E" w14:textId="77777777" w:rsidR="00181676" w:rsidRDefault="00181676" w:rsidP="00181676">
      <w:pPr>
        <w:pStyle w:val="ListNumber"/>
        <w:numPr>
          <w:ilvl w:val="0"/>
          <w:numId w:val="0"/>
        </w:numPr>
        <w:spacing w:before="120" w:after="240" w:line="240" w:lineRule="auto"/>
        <w:rPr>
          <w:rFonts w:ascii="Times New Roman" w:hAnsi="Times New Roman" w:cs="Times New Roman"/>
          <w:sz w:val="24"/>
          <w:szCs w:val="24"/>
        </w:rPr>
      </w:pPr>
    </w:p>
    <w:p w14:paraId="1833259F" w14:textId="77777777" w:rsidR="00181676" w:rsidRDefault="00181676" w:rsidP="00181676">
      <w:pPr>
        <w:pStyle w:val="ListNumber"/>
        <w:numPr>
          <w:ilvl w:val="0"/>
          <w:numId w:val="0"/>
        </w:numPr>
        <w:spacing w:before="120" w:after="240" w:line="240" w:lineRule="auto"/>
        <w:rPr>
          <w:rFonts w:ascii="Times New Roman" w:hAnsi="Times New Roman" w:cs="Times New Roman"/>
          <w:sz w:val="24"/>
          <w:szCs w:val="24"/>
        </w:rPr>
      </w:pPr>
    </w:p>
    <w:p w14:paraId="7D370340" w14:textId="77777777" w:rsidR="00181676" w:rsidRDefault="00181676" w:rsidP="00181676">
      <w:pPr>
        <w:spacing w:before="120" w:after="240" w:line="240" w:lineRule="auto"/>
        <w:ind w:left="567"/>
        <w:rPr>
          <w:rFonts w:ascii="Times New Roman" w:hAnsi="Times New Roman" w:cs="Times New Roman"/>
          <w:bCs/>
          <w:sz w:val="24"/>
          <w:szCs w:val="24"/>
        </w:rPr>
        <w:sectPr w:rsidR="00181676" w:rsidSect="00DD4886">
          <w:pgSz w:w="16838" w:h="11906" w:orient="landscape" w:code="9"/>
          <w:pgMar w:top="851" w:right="993" w:bottom="709" w:left="567" w:header="727" w:footer="80" w:gutter="0"/>
          <w:cols w:space="720"/>
          <w:docGrid w:linePitch="299"/>
        </w:sectPr>
      </w:pPr>
    </w:p>
    <w:p w14:paraId="42849AD2" w14:textId="77777777" w:rsidR="00181676" w:rsidRPr="00552500" w:rsidRDefault="00181676" w:rsidP="00181676">
      <w:pPr>
        <w:spacing w:before="120" w:after="240" w:line="240" w:lineRule="auto"/>
        <w:ind w:left="567"/>
        <w:jc w:val="right"/>
        <w:rPr>
          <w:rFonts w:ascii="Times New Roman" w:hAnsi="Times New Roman" w:cs="Times New Roman"/>
          <w:b/>
          <w:sz w:val="24"/>
          <w:szCs w:val="24"/>
        </w:rPr>
      </w:pPr>
      <w:r w:rsidRPr="00552500">
        <w:rPr>
          <w:rFonts w:ascii="Times New Roman" w:hAnsi="Times New Roman" w:cs="Times New Roman"/>
          <w:b/>
          <w:sz w:val="24"/>
          <w:szCs w:val="24"/>
        </w:rPr>
        <w:lastRenderedPageBreak/>
        <w:t>ATTACHMENT</w:t>
      </w:r>
      <w:r>
        <w:rPr>
          <w:rFonts w:ascii="Times New Roman" w:hAnsi="Times New Roman" w:cs="Times New Roman"/>
          <w:b/>
          <w:sz w:val="24"/>
          <w:szCs w:val="24"/>
        </w:rPr>
        <w:t xml:space="preserve"> 3</w:t>
      </w:r>
    </w:p>
    <w:p w14:paraId="74344BC5" w14:textId="77777777" w:rsidR="00181676" w:rsidRPr="00251DC3" w:rsidRDefault="00181676" w:rsidP="00181676">
      <w:pPr>
        <w:spacing w:before="120" w:after="240" w:line="240" w:lineRule="auto"/>
        <w:ind w:left="567"/>
        <w:jc w:val="right"/>
        <w:rPr>
          <w:rFonts w:ascii="Times New Roman" w:hAnsi="Times New Roman" w:cs="Times New Roman"/>
          <w:b/>
          <w:sz w:val="24"/>
          <w:szCs w:val="24"/>
        </w:rPr>
      </w:pPr>
      <w:r w:rsidRPr="00251DC3">
        <w:rPr>
          <w:rFonts w:ascii="Times New Roman" w:hAnsi="Times New Roman" w:cs="Times New Roman"/>
          <w:b/>
          <w:sz w:val="24"/>
          <w:szCs w:val="24"/>
        </w:rPr>
        <w:t>SQUARE APPLICATION AND PROCEDURES</w:t>
      </w:r>
    </w:p>
    <w:p w14:paraId="154BAA79" w14:textId="77777777" w:rsidR="00181676" w:rsidRDefault="00181676" w:rsidP="00181676">
      <w:pPr>
        <w:spacing w:before="120" w:after="240" w:line="240" w:lineRule="auto"/>
        <w:ind w:left="567"/>
        <w:jc w:val="right"/>
        <w:rPr>
          <w:rFonts w:ascii="Times New Roman" w:hAnsi="Times New Roman" w:cs="Times New Roman"/>
          <w:b/>
          <w:sz w:val="24"/>
          <w:szCs w:val="24"/>
        </w:rPr>
      </w:pPr>
    </w:p>
    <w:p w14:paraId="12D798A2" w14:textId="77777777" w:rsidR="00181676" w:rsidRDefault="00181676" w:rsidP="00181676">
      <w:pPr>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7"/>
        <w:gridCol w:w="2380"/>
      </w:tblGrid>
      <w:tr w:rsidR="00181676" w14:paraId="37B4EF18" w14:textId="77777777" w:rsidTr="00BD6F55">
        <w:tc>
          <w:tcPr>
            <w:tcW w:w="7366" w:type="dxa"/>
          </w:tcPr>
          <w:p w14:paraId="74074CED" w14:textId="77777777" w:rsidR="00181676" w:rsidRPr="00552500" w:rsidRDefault="00181676" w:rsidP="00BD6F55">
            <w:pPr>
              <w:pStyle w:val="ListNumber"/>
              <w:numPr>
                <w:ilvl w:val="0"/>
                <w:numId w:val="0"/>
              </w:numPr>
              <w:spacing w:before="120" w:after="240" w:line="240" w:lineRule="auto"/>
              <w:jc w:val="center"/>
              <w:rPr>
                <w:rFonts w:ascii="Times New Roman" w:hAnsi="Times New Roman" w:cs="Times New Roman"/>
                <w:b/>
                <w:bCs/>
                <w:color w:val="002060"/>
                <w:sz w:val="24"/>
                <w:szCs w:val="24"/>
              </w:rPr>
            </w:pPr>
            <w:r w:rsidRPr="00552500">
              <w:rPr>
                <w:rFonts w:ascii="Times New Roman" w:hAnsi="Times New Roman" w:cs="Times New Roman"/>
                <w:b/>
                <w:bCs/>
                <w:color w:val="002060"/>
                <w:sz w:val="24"/>
                <w:szCs w:val="24"/>
              </w:rPr>
              <w:lastRenderedPageBreak/>
              <w:t>NORTH BEACH RSL SUB-BRANCH</w:t>
            </w:r>
          </w:p>
          <w:p w14:paraId="571F0447" w14:textId="77777777" w:rsidR="00181676" w:rsidRDefault="00181676" w:rsidP="00BD6F55">
            <w:pPr>
              <w:spacing w:before="120" w:after="240"/>
              <w:rPr>
                <w:rFonts w:ascii="Times New Roman" w:hAnsi="Times New Roman" w:cs="Times New Roman"/>
                <w:bCs/>
                <w:sz w:val="24"/>
                <w:szCs w:val="24"/>
              </w:rPr>
            </w:pPr>
          </w:p>
        </w:tc>
        <w:tc>
          <w:tcPr>
            <w:tcW w:w="2403" w:type="dxa"/>
          </w:tcPr>
          <w:p w14:paraId="5BF3EC16" w14:textId="65F28609" w:rsidR="00181676" w:rsidRDefault="00BE26B0" w:rsidP="00BD6F55">
            <w:pPr>
              <w:spacing w:before="120" w:after="240"/>
              <w:rPr>
                <w:rFonts w:ascii="Times New Roman" w:hAnsi="Times New Roman" w:cs="Times New Roman"/>
                <w:bCs/>
                <w:sz w:val="24"/>
                <w:szCs w:val="24"/>
              </w:rPr>
            </w:pPr>
            <w:r>
              <w:rPr>
                <w:noProof/>
                <w:lang w:eastAsia="en-AU"/>
              </w:rPr>
              <w:drawing>
                <wp:inline distT="0" distB="0" distL="0" distR="0" wp14:anchorId="240CE3BC" wp14:editId="382F93F4">
                  <wp:extent cx="1030868" cy="792480"/>
                  <wp:effectExtent l="0" t="0" r="0" b="7620"/>
                  <wp:docPr id="2098248503" name="Picture 2"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9078" name="Picture 2" descr="A logo of a police department&#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2708" cy="801582"/>
                          </a:xfrm>
                          <a:prstGeom prst="rect">
                            <a:avLst/>
                          </a:prstGeom>
                          <a:noFill/>
                          <a:ln>
                            <a:noFill/>
                          </a:ln>
                        </pic:spPr>
                      </pic:pic>
                    </a:graphicData>
                  </a:graphic>
                </wp:inline>
              </w:drawing>
            </w:r>
          </w:p>
        </w:tc>
      </w:tr>
    </w:tbl>
    <w:p w14:paraId="33454329" w14:textId="77777777" w:rsidR="00181676" w:rsidRPr="00251DC3" w:rsidRDefault="00181676" w:rsidP="00181676">
      <w:pPr>
        <w:spacing w:before="120" w:after="240" w:line="240" w:lineRule="auto"/>
        <w:jc w:val="center"/>
        <w:rPr>
          <w:rFonts w:ascii="Times New Roman" w:hAnsi="Times New Roman" w:cs="Times New Roman"/>
          <w:b/>
          <w:sz w:val="24"/>
          <w:szCs w:val="24"/>
        </w:rPr>
      </w:pPr>
      <w:r w:rsidRPr="00251DC3">
        <w:rPr>
          <w:rFonts w:ascii="Times New Roman" w:hAnsi="Times New Roman" w:cs="Times New Roman"/>
          <w:b/>
          <w:sz w:val="24"/>
          <w:szCs w:val="24"/>
        </w:rPr>
        <w:t>SQUARE APPLICATION AND PROCEDURES</w:t>
      </w:r>
    </w:p>
    <w:p w14:paraId="032E54C3" w14:textId="77777777" w:rsidR="00181676" w:rsidRPr="00CD307C" w:rsidRDefault="00181676" w:rsidP="00181676">
      <w:pPr>
        <w:spacing w:before="120" w:after="240" w:line="240" w:lineRule="auto"/>
        <w:ind w:left="567"/>
        <w:rPr>
          <w:rFonts w:ascii="Times New Roman" w:hAnsi="Times New Roman" w:cs="Times New Roman"/>
          <w:bCs/>
          <w:sz w:val="24"/>
          <w:szCs w:val="24"/>
        </w:rPr>
      </w:pPr>
    </w:p>
    <w:p w14:paraId="237680A7" w14:textId="77777777" w:rsidR="00181676" w:rsidRPr="0002127D" w:rsidRDefault="00181676" w:rsidP="0002127D">
      <w:pPr>
        <w:rPr>
          <w:rFonts w:ascii="Times New Roman" w:hAnsi="Times New Roman" w:cs="Times New Roman"/>
          <w:b/>
          <w:bCs/>
          <w:sz w:val="24"/>
          <w:szCs w:val="24"/>
        </w:rPr>
      </w:pPr>
      <w:bookmarkStart w:id="22" w:name="_Toc156716386"/>
      <w:bookmarkStart w:id="23" w:name="_Toc156716710"/>
      <w:r w:rsidRPr="0002127D">
        <w:rPr>
          <w:rFonts w:ascii="Times New Roman" w:hAnsi="Times New Roman" w:cs="Times New Roman"/>
          <w:b/>
          <w:bCs/>
          <w:sz w:val="24"/>
          <w:szCs w:val="24"/>
        </w:rPr>
        <w:t>Download the Square Point of Sale App</w:t>
      </w:r>
      <w:bookmarkEnd w:id="22"/>
      <w:bookmarkEnd w:id="23"/>
    </w:p>
    <w:p w14:paraId="143248E9" w14:textId="77777777" w:rsidR="00181676" w:rsidRPr="0002127D" w:rsidRDefault="00181676" w:rsidP="0002127D">
      <w:pPr>
        <w:rPr>
          <w:rStyle w:val="Hyperlink"/>
          <w:rFonts w:ascii="Times New Roman" w:hAnsi="Times New Roman" w:cs="Times New Roman"/>
          <w:color w:val="1A1A1A"/>
          <w:sz w:val="24"/>
          <w:szCs w:val="24"/>
          <w:u w:val="none"/>
          <w:bdr w:val="none" w:sz="0" w:space="0" w:color="auto" w:frame="1"/>
        </w:rPr>
      </w:pPr>
      <w:r w:rsidRPr="0002127D">
        <w:rPr>
          <w:rFonts w:ascii="Times New Roman" w:hAnsi="Times New Roman" w:cs="Times New Roman"/>
          <w:sz w:val="24"/>
          <w:szCs w:val="24"/>
        </w:rPr>
        <w:fldChar w:fldCharType="begin"/>
      </w:r>
      <w:r w:rsidRPr="0002127D">
        <w:rPr>
          <w:rFonts w:ascii="Times New Roman" w:hAnsi="Times New Roman" w:cs="Times New Roman"/>
          <w:sz w:val="24"/>
          <w:szCs w:val="24"/>
        </w:rPr>
        <w:instrText>HYPERLINK "https://squareup.com/help/au/en/article/5243-download-the-square-app"</w:instrText>
      </w:r>
      <w:r w:rsidRPr="0002127D">
        <w:rPr>
          <w:rFonts w:ascii="Times New Roman" w:hAnsi="Times New Roman" w:cs="Times New Roman"/>
          <w:sz w:val="24"/>
          <w:szCs w:val="24"/>
        </w:rPr>
        <w:fldChar w:fldCharType="separate"/>
      </w:r>
    </w:p>
    <w:p w14:paraId="6823CCA3" w14:textId="77777777" w:rsidR="00181676" w:rsidRPr="0002127D" w:rsidRDefault="00181676" w:rsidP="0002127D">
      <w:pPr>
        <w:rPr>
          <w:rFonts w:ascii="Times New Roman" w:hAnsi="Times New Roman" w:cs="Times New Roman"/>
          <w:sz w:val="24"/>
          <w:szCs w:val="24"/>
        </w:rPr>
      </w:pPr>
      <w:bookmarkStart w:id="24" w:name="_Toc156716387"/>
      <w:bookmarkStart w:id="25" w:name="_Toc156716711"/>
      <w:r w:rsidRPr="0002127D">
        <w:rPr>
          <w:rFonts w:ascii="Times New Roman" w:hAnsi="Times New Roman" w:cs="Times New Roman"/>
          <w:sz w:val="24"/>
          <w:szCs w:val="24"/>
          <w:bdr w:val="none" w:sz="0" w:space="0" w:color="auto" w:frame="1"/>
        </w:rPr>
        <w:t>iOS</w:t>
      </w:r>
      <w:bookmarkEnd w:id="24"/>
      <w:bookmarkEnd w:id="25"/>
      <w:r w:rsidRPr="0002127D">
        <w:rPr>
          <w:rFonts w:ascii="Times New Roman" w:hAnsi="Times New Roman" w:cs="Times New Roman"/>
          <w:sz w:val="24"/>
          <w:szCs w:val="24"/>
        </w:rPr>
        <w:fldChar w:fldCharType="end"/>
      </w:r>
    </w:p>
    <w:p w14:paraId="406E79AF" w14:textId="77777777" w:rsidR="00181676" w:rsidRPr="00CD307C" w:rsidRDefault="00181676" w:rsidP="00181676">
      <w:pPr>
        <w:pStyle w:val="Heading2"/>
        <w:numPr>
          <w:ilvl w:val="0"/>
          <w:numId w:val="0"/>
        </w:numPr>
        <w:shd w:val="clear" w:color="auto" w:fill="FFFFFF"/>
        <w:spacing w:before="0"/>
        <w:textAlignment w:val="baseline"/>
        <w:rPr>
          <w:rFonts w:cs="Times New Roman"/>
          <w:color w:val="1A1A1A"/>
        </w:rPr>
      </w:pPr>
    </w:p>
    <w:p w14:paraId="693EFAB3" w14:textId="77777777" w:rsidR="00181676" w:rsidRPr="00CD307C" w:rsidRDefault="00181676" w:rsidP="007F7CFD">
      <w:pPr>
        <w:pStyle w:val="ListParagraph"/>
        <w:numPr>
          <w:ilvl w:val="0"/>
          <w:numId w:val="28"/>
        </w:numPr>
        <w:shd w:val="clear" w:color="auto" w:fill="FFFFFF"/>
        <w:ind w:left="567" w:hanging="567"/>
        <w:textAlignment w:val="baseline"/>
        <w:rPr>
          <w:color w:val="1A1A1A"/>
          <w:sz w:val="24"/>
          <w:szCs w:val="24"/>
        </w:rPr>
      </w:pPr>
      <w:r w:rsidRPr="00CD307C">
        <w:rPr>
          <w:color w:val="1A1A1A"/>
          <w:sz w:val="24"/>
          <w:szCs w:val="24"/>
        </w:rPr>
        <w:t xml:space="preserve">Tap the </w:t>
      </w:r>
      <w:r w:rsidRPr="00CD307C">
        <w:rPr>
          <w:rStyle w:val="Strong"/>
          <w:rFonts w:eastAsiaTheme="majorEastAsia"/>
          <w:color w:val="1A1A1A"/>
          <w:sz w:val="24"/>
          <w:szCs w:val="24"/>
          <w:bdr w:val="none" w:sz="0" w:space="0" w:color="auto" w:frame="1"/>
        </w:rPr>
        <w:t>App Store</w:t>
      </w:r>
      <w:r w:rsidRPr="00CD307C">
        <w:rPr>
          <w:rStyle w:val="Strong"/>
          <w:color w:val="1A1A1A"/>
          <w:sz w:val="24"/>
          <w:szCs w:val="24"/>
          <w:bdr w:val="none" w:sz="0" w:space="0" w:color="auto" w:frame="1"/>
        </w:rPr>
        <w:t xml:space="preserve"> </w:t>
      </w:r>
      <w:r w:rsidRPr="00CD307C">
        <w:rPr>
          <w:color w:val="1A1A1A"/>
          <w:sz w:val="24"/>
          <w:szCs w:val="24"/>
        </w:rPr>
        <w:t>icon.</w:t>
      </w:r>
    </w:p>
    <w:p w14:paraId="302493D9" w14:textId="77777777" w:rsidR="00181676" w:rsidRPr="00CD307C" w:rsidRDefault="00181676" w:rsidP="007F7CFD">
      <w:pPr>
        <w:pStyle w:val="ListParagraph"/>
        <w:numPr>
          <w:ilvl w:val="0"/>
          <w:numId w:val="28"/>
        </w:numPr>
        <w:shd w:val="clear" w:color="auto" w:fill="FFFFFF"/>
        <w:ind w:left="567" w:hanging="567"/>
        <w:textAlignment w:val="baseline"/>
        <w:rPr>
          <w:color w:val="1A1A1A"/>
          <w:sz w:val="24"/>
          <w:szCs w:val="24"/>
        </w:rPr>
      </w:pPr>
      <w:r w:rsidRPr="00CD307C">
        <w:rPr>
          <w:color w:val="1A1A1A"/>
          <w:sz w:val="24"/>
          <w:szCs w:val="24"/>
        </w:rPr>
        <w:t>Tap the search icon (magnifying glass) and search for the Square point of Sale.</w:t>
      </w:r>
    </w:p>
    <w:p w14:paraId="0648B81D" w14:textId="77777777" w:rsidR="00181676" w:rsidRPr="00CD307C" w:rsidRDefault="00181676" w:rsidP="007F7CFD">
      <w:pPr>
        <w:pStyle w:val="ListParagraph"/>
        <w:numPr>
          <w:ilvl w:val="0"/>
          <w:numId w:val="28"/>
        </w:numPr>
        <w:shd w:val="clear" w:color="auto" w:fill="FFFFFF"/>
        <w:ind w:left="567" w:hanging="567"/>
        <w:textAlignment w:val="baseline"/>
        <w:rPr>
          <w:color w:val="1A1A1A"/>
          <w:sz w:val="24"/>
          <w:szCs w:val="24"/>
        </w:rPr>
      </w:pPr>
      <w:r w:rsidRPr="00CD307C">
        <w:rPr>
          <w:color w:val="1A1A1A"/>
          <w:sz w:val="24"/>
          <w:szCs w:val="24"/>
        </w:rPr>
        <w:t xml:space="preserve">Tap </w:t>
      </w:r>
      <w:r w:rsidRPr="00CD307C">
        <w:rPr>
          <w:rStyle w:val="Strong"/>
          <w:rFonts w:eastAsiaTheme="majorEastAsia"/>
          <w:color w:val="1A1A1A"/>
          <w:sz w:val="24"/>
          <w:szCs w:val="24"/>
          <w:bdr w:val="none" w:sz="0" w:space="0" w:color="auto" w:frame="1"/>
        </w:rPr>
        <w:t>Get</w:t>
      </w:r>
      <w:r w:rsidRPr="00CD307C">
        <w:rPr>
          <w:color w:val="1A1A1A"/>
          <w:sz w:val="24"/>
          <w:szCs w:val="24"/>
        </w:rPr>
        <w:t xml:space="preserve"> next to the Square Point of Sale app icon and follow the prompts to complete the download.</w:t>
      </w:r>
    </w:p>
    <w:p w14:paraId="2ECBE091" w14:textId="77777777" w:rsidR="00181676" w:rsidRPr="00CD307C" w:rsidRDefault="00181676" w:rsidP="007F7CFD">
      <w:pPr>
        <w:pStyle w:val="ListParagraph"/>
        <w:numPr>
          <w:ilvl w:val="0"/>
          <w:numId w:val="28"/>
        </w:numPr>
        <w:shd w:val="clear" w:color="auto" w:fill="FFFFFF"/>
        <w:ind w:left="567" w:hanging="567"/>
        <w:textAlignment w:val="baseline"/>
        <w:rPr>
          <w:color w:val="1A1A1A"/>
          <w:sz w:val="24"/>
          <w:szCs w:val="24"/>
        </w:rPr>
      </w:pPr>
      <w:r w:rsidRPr="00CD307C">
        <w:rPr>
          <w:color w:val="1A1A1A"/>
          <w:sz w:val="24"/>
          <w:szCs w:val="24"/>
        </w:rPr>
        <w:t xml:space="preserve">Follow the prompts to set up your </w:t>
      </w:r>
      <w:r>
        <w:rPr>
          <w:color w:val="1A1A1A"/>
          <w:sz w:val="24"/>
          <w:szCs w:val="24"/>
        </w:rPr>
        <w:t>A</w:t>
      </w:r>
      <w:r w:rsidRPr="00CD307C">
        <w:rPr>
          <w:color w:val="1A1A1A"/>
          <w:sz w:val="24"/>
          <w:szCs w:val="24"/>
        </w:rPr>
        <w:t>pp.</w:t>
      </w:r>
    </w:p>
    <w:p w14:paraId="5E72DEB6" w14:textId="77777777" w:rsidR="00181676" w:rsidRPr="0002127D" w:rsidRDefault="00181676" w:rsidP="0002127D">
      <w:pPr>
        <w:rPr>
          <w:rStyle w:val="Hyperlink"/>
          <w:rFonts w:ascii="Times New Roman" w:hAnsi="Times New Roman" w:cs="Times New Roman"/>
          <w:b/>
          <w:bCs/>
          <w:color w:val="1A1A1A"/>
          <w:sz w:val="24"/>
          <w:szCs w:val="24"/>
          <w:u w:val="none"/>
          <w:bdr w:val="none" w:sz="0" w:space="0" w:color="auto" w:frame="1"/>
        </w:rPr>
      </w:pPr>
      <w:r w:rsidRPr="0002127D">
        <w:rPr>
          <w:rFonts w:ascii="Times New Roman" w:hAnsi="Times New Roman" w:cs="Times New Roman"/>
          <w:sz w:val="24"/>
          <w:szCs w:val="24"/>
        </w:rPr>
        <w:fldChar w:fldCharType="begin"/>
      </w:r>
      <w:r w:rsidRPr="0002127D">
        <w:rPr>
          <w:rFonts w:ascii="Times New Roman" w:hAnsi="Times New Roman" w:cs="Times New Roman"/>
          <w:sz w:val="24"/>
          <w:szCs w:val="24"/>
        </w:rPr>
        <w:instrText>HYPERLINK "https://squareup.com/help/au/en/article/5243-download-the-square-app"</w:instrText>
      </w:r>
      <w:r w:rsidRPr="0002127D">
        <w:rPr>
          <w:rFonts w:ascii="Times New Roman" w:hAnsi="Times New Roman" w:cs="Times New Roman"/>
          <w:sz w:val="24"/>
          <w:szCs w:val="24"/>
        </w:rPr>
        <w:fldChar w:fldCharType="separate"/>
      </w:r>
    </w:p>
    <w:p w14:paraId="77D6C341" w14:textId="77777777" w:rsidR="00181676" w:rsidRPr="0002127D" w:rsidRDefault="00181676" w:rsidP="0002127D">
      <w:pPr>
        <w:rPr>
          <w:rFonts w:ascii="Times New Roman" w:hAnsi="Times New Roman" w:cs="Times New Roman"/>
          <w:sz w:val="24"/>
          <w:szCs w:val="24"/>
        </w:rPr>
      </w:pPr>
      <w:bookmarkStart w:id="26" w:name="_Toc156716388"/>
      <w:bookmarkStart w:id="27" w:name="_Toc156716712"/>
      <w:r w:rsidRPr="0002127D">
        <w:rPr>
          <w:rFonts w:ascii="Times New Roman" w:hAnsi="Times New Roman" w:cs="Times New Roman"/>
          <w:sz w:val="24"/>
          <w:szCs w:val="24"/>
          <w:bdr w:val="none" w:sz="0" w:space="0" w:color="auto" w:frame="1"/>
        </w:rPr>
        <w:t>Android</w:t>
      </w:r>
      <w:bookmarkEnd w:id="26"/>
      <w:bookmarkEnd w:id="27"/>
      <w:r w:rsidRPr="0002127D">
        <w:rPr>
          <w:rFonts w:ascii="Times New Roman" w:hAnsi="Times New Roman" w:cs="Times New Roman"/>
          <w:sz w:val="24"/>
          <w:szCs w:val="24"/>
        </w:rPr>
        <w:fldChar w:fldCharType="end"/>
      </w:r>
    </w:p>
    <w:p w14:paraId="050D9E56" w14:textId="77777777" w:rsidR="00181676" w:rsidRPr="00CD307C" w:rsidRDefault="00181676" w:rsidP="00181676">
      <w:pPr>
        <w:pStyle w:val="Heading2"/>
        <w:numPr>
          <w:ilvl w:val="0"/>
          <w:numId w:val="0"/>
        </w:numPr>
        <w:shd w:val="clear" w:color="auto" w:fill="FFFFFF"/>
        <w:spacing w:before="0"/>
        <w:textAlignment w:val="baseline"/>
        <w:rPr>
          <w:rFonts w:cs="Times New Roman"/>
          <w:color w:val="1A1A1A"/>
        </w:rPr>
      </w:pPr>
    </w:p>
    <w:p w14:paraId="767FF752" w14:textId="77777777" w:rsidR="00181676" w:rsidRPr="00CD307C" w:rsidRDefault="00181676" w:rsidP="007F7CFD">
      <w:pPr>
        <w:numPr>
          <w:ilvl w:val="0"/>
          <w:numId w:val="27"/>
        </w:numPr>
        <w:shd w:val="clear" w:color="auto" w:fill="FFFFFF"/>
        <w:tabs>
          <w:tab w:val="clear" w:pos="720"/>
        </w:tabs>
        <w:spacing w:after="0" w:line="240" w:lineRule="auto"/>
        <w:ind w:left="567" w:hanging="567"/>
        <w:textAlignment w:val="baseline"/>
        <w:rPr>
          <w:rFonts w:ascii="Times New Roman" w:hAnsi="Times New Roman" w:cs="Times New Roman"/>
          <w:color w:val="1A1A1A"/>
          <w:sz w:val="24"/>
          <w:szCs w:val="24"/>
        </w:rPr>
      </w:pPr>
      <w:r w:rsidRPr="00CD307C">
        <w:rPr>
          <w:rFonts w:ascii="Times New Roman" w:hAnsi="Times New Roman" w:cs="Times New Roman"/>
          <w:color w:val="1A1A1A"/>
          <w:sz w:val="24"/>
          <w:szCs w:val="24"/>
        </w:rPr>
        <w:t>Tap the</w:t>
      </w:r>
      <w:r>
        <w:rPr>
          <w:rFonts w:ascii="Times New Roman" w:hAnsi="Times New Roman" w:cs="Times New Roman"/>
          <w:color w:val="1A1A1A"/>
          <w:sz w:val="24"/>
          <w:szCs w:val="24"/>
        </w:rPr>
        <w:t xml:space="preserve"> </w:t>
      </w:r>
      <w:r w:rsidRPr="00CD307C">
        <w:rPr>
          <w:rStyle w:val="Strong"/>
          <w:rFonts w:ascii="Times New Roman" w:hAnsi="Times New Roman" w:cs="Times New Roman"/>
          <w:color w:val="1A1A1A"/>
          <w:sz w:val="24"/>
          <w:szCs w:val="24"/>
          <w:bdr w:val="none" w:sz="0" w:space="0" w:color="auto" w:frame="1"/>
        </w:rPr>
        <w:t>Google Play</w:t>
      </w:r>
      <w:r>
        <w:rPr>
          <w:rStyle w:val="Strong"/>
          <w:rFonts w:ascii="Times New Roman" w:hAnsi="Times New Roman" w:cs="Times New Roman"/>
          <w:color w:val="1A1A1A"/>
          <w:sz w:val="24"/>
          <w:szCs w:val="24"/>
          <w:bdr w:val="none" w:sz="0" w:space="0" w:color="auto" w:frame="1"/>
        </w:rPr>
        <w:t xml:space="preserve"> </w:t>
      </w:r>
      <w:r w:rsidRPr="00CD307C">
        <w:rPr>
          <w:rFonts w:ascii="Times New Roman" w:hAnsi="Times New Roman" w:cs="Times New Roman"/>
          <w:color w:val="1A1A1A"/>
          <w:sz w:val="24"/>
          <w:szCs w:val="24"/>
        </w:rPr>
        <w:t>icon.</w:t>
      </w:r>
    </w:p>
    <w:p w14:paraId="263FF9D4" w14:textId="77777777" w:rsidR="00181676" w:rsidRPr="00CD307C" w:rsidRDefault="00181676" w:rsidP="007F7CFD">
      <w:pPr>
        <w:numPr>
          <w:ilvl w:val="0"/>
          <w:numId w:val="27"/>
        </w:numPr>
        <w:shd w:val="clear" w:color="auto" w:fill="FFFFFF"/>
        <w:tabs>
          <w:tab w:val="clear" w:pos="720"/>
        </w:tabs>
        <w:spacing w:after="0" w:line="240" w:lineRule="auto"/>
        <w:ind w:left="567" w:hanging="567"/>
        <w:textAlignment w:val="baseline"/>
        <w:rPr>
          <w:rFonts w:ascii="Times New Roman" w:hAnsi="Times New Roman" w:cs="Times New Roman"/>
          <w:color w:val="1A1A1A"/>
          <w:sz w:val="24"/>
          <w:szCs w:val="24"/>
        </w:rPr>
      </w:pPr>
      <w:r w:rsidRPr="00CD307C">
        <w:rPr>
          <w:rFonts w:ascii="Times New Roman" w:hAnsi="Times New Roman" w:cs="Times New Roman"/>
          <w:color w:val="1A1A1A"/>
          <w:sz w:val="24"/>
          <w:szCs w:val="24"/>
        </w:rPr>
        <w:t xml:space="preserve">Tap the search icon and search </w:t>
      </w:r>
      <w:r>
        <w:rPr>
          <w:rFonts w:ascii="Times New Roman" w:hAnsi="Times New Roman" w:cs="Times New Roman"/>
          <w:color w:val="1A1A1A"/>
          <w:sz w:val="24"/>
          <w:szCs w:val="24"/>
        </w:rPr>
        <w:t>for the Square point of Sale</w:t>
      </w:r>
      <w:r w:rsidRPr="00CD307C">
        <w:rPr>
          <w:rFonts w:ascii="Times New Roman" w:hAnsi="Times New Roman" w:cs="Times New Roman"/>
          <w:color w:val="1A1A1A"/>
          <w:sz w:val="24"/>
          <w:szCs w:val="24"/>
        </w:rPr>
        <w:t>.</w:t>
      </w:r>
    </w:p>
    <w:p w14:paraId="7F60095C" w14:textId="77777777" w:rsidR="00181676" w:rsidRPr="00CD307C" w:rsidRDefault="00181676" w:rsidP="007F7CFD">
      <w:pPr>
        <w:numPr>
          <w:ilvl w:val="0"/>
          <w:numId w:val="27"/>
        </w:numPr>
        <w:shd w:val="clear" w:color="auto" w:fill="FFFFFF"/>
        <w:tabs>
          <w:tab w:val="clear" w:pos="720"/>
        </w:tabs>
        <w:spacing w:after="0" w:line="240" w:lineRule="auto"/>
        <w:ind w:left="567" w:hanging="567"/>
        <w:textAlignment w:val="baseline"/>
        <w:rPr>
          <w:rFonts w:ascii="Times New Roman" w:hAnsi="Times New Roman" w:cs="Times New Roman"/>
          <w:color w:val="1A1A1A"/>
          <w:sz w:val="24"/>
          <w:szCs w:val="24"/>
        </w:rPr>
      </w:pPr>
      <w:r w:rsidRPr="00CD307C">
        <w:rPr>
          <w:rFonts w:ascii="Times New Roman" w:hAnsi="Times New Roman" w:cs="Times New Roman"/>
          <w:color w:val="1A1A1A"/>
          <w:sz w:val="24"/>
          <w:szCs w:val="24"/>
        </w:rPr>
        <w:t>Tap</w:t>
      </w:r>
      <w:r>
        <w:rPr>
          <w:rFonts w:ascii="Times New Roman" w:hAnsi="Times New Roman" w:cs="Times New Roman"/>
          <w:color w:val="1A1A1A"/>
          <w:sz w:val="24"/>
          <w:szCs w:val="24"/>
        </w:rPr>
        <w:t xml:space="preserve"> </w:t>
      </w:r>
      <w:r w:rsidRPr="00CD307C">
        <w:rPr>
          <w:rStyle w:val="Strong"/>
          <w:rFonts w:ascii="Times New Roman" w:hAnsi="Times New Roman" w:cs="Times New Roman"/>
          <w:color w:val="1A1A1A"/>
          <w:sz w:val="24"/>
          <w:szCs w:val="24"/>
          <w:bdr w:val="none" w:sz="0" w:space="0" w:color="auto" w:frame="1"/>
        </w:rPr>
        <w:t>Install</w:t>
      </w:r>
      <w:r>
        <w:rPr>
          <w:rStyle w:val="Strong"/>
          <w:rFonts w:ascii="Times New Roman" w:hAnsi="Times New Roman" w:cs="Times New Roman"/>
          <w:color w:val="1A1A1A"/>
          <w:sz w:val="24"/>
          <w:szCs w:val="24"/>
          <w:bdr w:val="none" w:sz="0" w:space="0" w:color="auto" w:frame="1"/>
        </w:rPr>
        <w:t xml:space="preserve"> </w:t>
      </w:r>
      <w:r w:rsidRPr="00CD307C">
        <w:rPr>
          <w:rFonts w:ascii="Times New Roman" w:hAnsi="Times New Roman" w:cs="Times New Roman"/>
          <w:color w:val="1A1A1A"/>
          <w:sz w:val="24"/>
          <w:szCs w:val="24"/>
        </w:rPr>
        <w:t>next to the Square Point of Sale app icon and follow the prompts to complete the download.</w:t>
      </w:r>
    </w:p>
    <w:p w14:paraId="22541C57" w14:textId="77777777" w:rsidR="00181676" w:rsidRDefault="00181676" w:rsidP="007F7CFD">
      <w:pPr>
        <w:numPr>
          <w:ilvl w:val="0"/>
          <w:numId w:val="27"/>
        </w:numPr>
        <w:shd w:val="clear" w:color="auto" w:fill="FFFFFF"/>
        <w:tabs>
          <w:tab w:val="clear" w:pos="720"/>
        </w:tabs>
        <w:spacing w:after="0" w:line="240" w:lineRule="auto"/>
        <w:ind w:left="567" w:hanging="567"/>
        <w:textAlignment w:val="baseline"/>
        <w:rPr>
          <w:rFonts w:ascii="Times New Roman" w:hAnsi="Times New Roman" w:cs="Times New Roman"/>
          <w:color w:val="1A1A1A"/>
          <w:sz w:val="24"/>
          <w:szCs w:val="24"/>
        </w:rPr>
      </w:pPr>
      <w:r w:rsidRPr="00CD307C">
        <w:rPr>
          <w:rFonts w:ascii="Times New Roman" w:hAnsi="Times New Roman" w:cs="Times New Roman"/>
          <w:color w:val="1A1A1A"/>
          <w:sz w:val="24"/>
          <w:szCs w:val="24"/>
        </w:rPr>
        <w:t xml:space="preserve">Follow the prompts to set up your </w:t>
      </w:r>
      <w:r>
        <w:rPr>
          <w:rFonts w:ascii="Times New Roman" w:hAnsi="Times New Roman" w:cs="Times New Roman"/>
          <w:color w:val="1A1A1A"/>
          <w:sz w:val="24"/>
          <w:szCs w:val="24"/>
        </w:rPr>
        <w:t>A</w:t>
      </w:r>
      <w:r w:rsidRPr="00CD307C">
        <w:rPr>
          <w:rFonts w:ascii="Times New Roman" w:hAnsi="Times New Roman" w:cs="Times New Roman"/>
          <w:color w:val="1A1A1A"/>
          <w:sz w:val="24"/>
          <w:szCs w:val="24"/>
        </w:rPr>
        <w:t>pp.</w:t>
      </w:r>
    </w:p>
    <w:p w14:paraId="0FCFEA49" w14:textId="77777777" w:rsidR="00181676" w:rsidRDefault="00181676" w:rsidP="00181676">
      <w:pPr>
        <w:shd w:val="clear" w:color="auto" w:fill="FFFFFF"/>
        <w:spacing w:after="0" w:line="240" w:lineRule="auto"/>
        <w:textAlignment w:val="baseline"/>
        <w:rPr>
          <w:rFonts w:ascii="Times New Roman" w:hAnsi="Times New Roman" w:cs="Times New Roman"/>
          <w:color w:val="1A1A1A"/>
          <w:sz w:val="24"/>
          <w:szCs w:val="24"/>
        </w:rPr>
      </w:pPr>
    </w:p>
    <w:p w14:paraId="365B9A3C" w14:textId="77777777" w:rsidR="00181676" w:rsidRDefault="00181676" w:rsidP="00181676">
      <w:pPr>
        <w:shd w:val="clear" w:color="auto" w:fill="FFFFFF"/>
        <w:spacing w:after="0" w:line="240" w:lineRule="auto"/>
        <w:textAlignment w:val="baseline"/>
        <w:rPr>
          <w:rFonts w:ascii="Times New Roman" w:hAnsi="Times New Roman" w:cs="Times New Roman"/>
          <w:color w:val="1A1A1A"/>
          <w:sz w:val="24"/>
          <w:szCs w:val="24"/>
        </w:rPr>
      </w:pPr>
    </w:p>
    <w:p w14:paraId="7338AD9C" w14:textId="77777777" w:rsidR="00181676" w:rsidRDefault="00181676" w:rsidP="00181676">
      <w:pPr>
        <w:shd w:val="clear" w:color="auto" w:fill="FFFFFF"/>
        <w:spacing w:after="0" w:line="240" w:lineRule="auto"/>
        <w:jc w:val="center"/>
        <w:textAlignment w:val="baseline"/>
        <w:rPr>
          <w:rFonts w:ascii="Times New Roman" w:hAnsi="Times New Roman" w:cs="Times New Roman"/>
          <w:b/>
          <w:bCs/>
          <w:color w:val="1A1A1A"/>
          <w:sz w:val="24"/>
          <w:szCs w:val="24"/>
        </w:rPr>
      </w:pPr>
    </w:p>
    <w:p w14:paraId="60693441" w14:textId="77777777" w:rsidR="00181676" w:rsidRDefault="00181676" w:rsidP="00181676">
      <w:pPr>
        <w:shd w:val="clear" w:color="auto" w:fill="FFFFFF"/>
        <w:spacing w:after="0" w:line="240" w:lineRule="auto"/>
        <w:jc w:val="center"/>
        <w:textAlignment w:val="baseline"/>
        <w:rPr>
          <w:rFonts w:ascii="Times New Roman" w:hAnsi="Times New Roman" w:cs="Times New Roman"/>
          <w:b/>
          <w:bCs/>
          <w:color w:val="1A1A1A"/>
          <w:sz w:val="24"/>
          <w:szCs w:val="24"/>
        </w:rPr>
      </w:pPr>
      <w:r w:rsidRPr="00BD78B4">
        <w:rPr>
          <w:rFonts w:ascii="Times New Roman" w:hAnsi="Times New Roman" w:cs="Times New Roman"/>
          <w:b/>
          <w:bCs/>
          <w:color w:val="1A1A1A"/>
          <w:sz w:val="24"/>
          <w:szCs w:val="24"/>
        </w:rPr>
        <w:t>APPLICATION OF MOBILE PHONES AND SQUARES EFTPOS</w:t>
      </w:r>
    </w:p>
    <w:p w14:paraId="3F0681BF" w14:textId="77777777" w:rsidR="00181676" w:rsidRDefault="00181676" w:rsidP="00181676">
      <w:pPr>
        <w:shd w:val="clear" w:color="auto" w:fill="FFFFFF"/>
        <w:spacing w:after="0" w:line="240" w:lineRule="auto"/>
        <w:jc w:val="center"/>
        <w:textAlignment w:val="baseline"/>
        <w:rPr>
          <w:rFonts w:ascii="Times New Roman" w:hAnsi="Times New Roman" w:cs="Times New Roman"/>
          <w:b/>
          <w:bCs/>
          <w:color w:val="1A1A1A"/>
          <w:sz w:val="24"/>
          <w:szCs w:val="24"/>
        </w:rPr>
      </w:pPr>
    </w:p>
    <w:p w14:paraId="77AC57F2" w14:textId="77777777" w:rsidR="00181676" w:rsidRPr="00BD78B4" w:rsidRDefault="00181676" w:rsidP="00181676">
      <w:pPr>
        <w:shd w:val="clear" w:color="auto" w:fill="FFFFFF"/>
        <w:spacing w:after="0" w:line="240" w:lineRule="auto"/>
        <w:jc w:val="center"/>
        <w:textAlignment w:val="baseline"/>
        <w:rPr>
          <w:rFonts w:ascii="Times New Roman" w:hAnsi="Times New Roman" w:cs="Times New Roman"/>
          <w:b/>
          <w:bCs/>
          <w:color w:val="1A1A1A"/>
          <w:sz w:val="24"/>
          <w:szCs w:val="24"/>
        </w:rPr>
      </w:pPr>
      <w:r>
        <w:rPr>
          <w:rFonts w:ascii="Times New Roman" w:hAnsi="Times New Roman" w:cs="Times New Roman"/>
          <w:b/>
          <w:bCs/>
          <w:color w:val="1A1A1A"/>
          <w:sz w:val="24"/>
          <w:szCs w:val="24"/>
        </w:rPr>
        <w:t>The Treasurer will:</w:t>
      </w:r>
    </w:p>
    <w:p w14:paraId="29B6DDC5" w14:textId="77777777" w:rsidR="00181676" w:rsidRDefault="00181676" w:rsidP="007F7CFD">
      <w:pPr>
        <w:pStyle w:val="ListParagraph"/>
        <w:numPr>
          <w:ilvl w:val="0"/>
          <w:numId w:val="29"/>
        </w:numPr>
        <w:shd w:val="clear" w:color="auto" w:fill="FFFFFF"/>
        <w:ind w:left="567" w:hanging="567"/>
        <w:textAlignment w:val="baseline"/>
        <w:rPr>
          <w:color w:val="1A1A1A"/>
          <w:sz w:val="24"/>
          <w:szCs w:val="24"/>
        </w:rPr>
      </w:pPr>
      <w:r>
        <w:rPr>
          <w:color w:val="1A1A1A"/>
          <w:sz w:val="24"/>
          <w:szCs w:val="24"/>
        </w:rPr>
        <w:t xml:space="preserve">Manage and </w:t>
      </w:r>
      <w:r w:rsidRPr="00BD78B4">
        <w:rPr>
          <w:color w:val="1A1A1A"/>
          <w:sz w:val="24"/>
          <w:szCs w:val="24"/>
        </w:rPr>
        <w:t xml:space="preserve">maintain Sub-Branch Mobiles and Squares </w:t>
      </w:r>
      <w:r>
        <w:rPr>
          <w:color w:val="1A1A1A"/>
          <w:sz w:val="24"/>
          <w:szCs w:val="24"/>
        </w:rPr>
        <w:t xml:space="preserve">EFTPOS </w:t>
      </w:r>
      <w:r w:rsidRPr="00BD78B4">
        <w:rPr>
          <w:color w:val="1A1A1A"/>
          <w:sz w:val="24"/>
          <w:szCs w:val="24"/>
        </w:rPr>
        <w:t>hardware</w:t>
      </w:r>
      <w:r>
        <w:rPr>
          <w:color w:val="1A1A1A"/>
          <w:sz w:val="24"/>
          <w:szCs w:val="24"/>
        </w:rPr>
        <w:t>,</w:t>
      </w:r>
      <w:r w:rsidRPr="00BD78B4">
        <w:rPr>
          <w:color w:val="1A1A1A"/>
          <w:sz w:val="24"/>
          <w:szCs w:val="24"/>
        </w:rPr>
        <w:t xml:space="preserve"> and application procedures.</w:t>
      </w:r>
    </w:p>
    <w:p w14:paraId="676695F9" w14:textId="77777777" w:rsidR="00181676" w:rsidRDefault="00181676" w:rsidP="00181676">
      <w:pPr>
        <w:shd w:val="clear" w:color="auto" w:fill="FFFFFF"/>
        <w:textAlignment w:val="baseline"/>
        <w:rPr>
          <w:color w:val="1A1A1A"/>
          <w:sz w:val="24"/>
          <w:szCs w:val="24"/>
        </w:rPr>
      </w:pPr>
    </w:p>
    <w:p w14:paraId="65944F44" w14:textId="77777777" w:rsidR="00181676" w:rsidRDefault="00181676" w:rsidP="007F7CFD">
      <w:pPr>
        <w:pStyle w:val="ListParagraph"/>
        <w:numPr>
          <w:ilvl w:val="0"/>
          <w:numId w:val="29"/>
        </w:numPr>
        <w:shd w:val="clear" w:color="auto" w:fill="FFFFFF"/>
        <w:ind w:left="567" w:hanging="567"/>
        <w:textAlignment w:val="baseline"/>
        <w:rPr>
          <w:color w:val="1A1A1A"/>
          <w:sz w:val="24"/>
          <w:szCs w:val="24"/>
        </w:rPr>
      </w:pPr>
      <w:r>
        <w:rPr>
          <w:color w:val="1A1A1A"/>
          <w:sz w:val="24"/>
          <w:szCs w:val="24"/>
        </w:rPr>
        <w:t>Prior to each Collection event conduct appropriate training in the use of Mobiles and the Square EFTPOS application.</w:t>
      </w:r>
    </w:p>
    <w:p w14:paraId="05B1CD6E" w14:textId="77777777" w:rsidR="00181676" w:rsidRPr="00BD78B4" w:rsidRDefault="00181676" w:rsidP="00181676">
      <w:pPr>
        <w:pStyle w:val="ListParagraph"/>
        <w:rPr>
          <w:color w:val="1A1A1A"/>
          <w:sz w:val="24"/>
          <w:szCs w:val="24"/>
        </w:rPr>
      </w:pPr>
    </w:p>
    <w:p w14:paraId="1122B3C1" w14:textId="77777777" w:rsidR="00181676" w:rsidRPr="00BD78B4" w:rsidRDefault="00181676" w:rsidP="007F7CFD">
      <w:pPr>
        <w:pStyle w:val="ListParagraph"/>
        <w:numPr>
          <w:ilvl w:val="0"/>
          <w:numId w:val="29"/>
        </w:numPr>
        <w:shd w:val="clear" w:color="auto" w:fill="FFFFFF"/>
        <w:ind w:left="567" w:hanging="567"/>
        <w:textAlignment w:val="baseline"/>
        <w:rPr>
          <w:color w:val="1A1A1A"/>
          <w:sz w:val="24"/>
          <w:szCs w:val="24"/>
        </w:rPr>
      </w:pPr>
      <w:r>
        <w:rPr>
          <w:color w:val="1A1A1A"/>
          <w:sz w:val="24"/>
          <w:szCs w:val="24"/>
        </w:rPr>
        <w:t>Following each Collection event monitor and analyse the use of Mobiles and the Square EFTPOS application.</w:t>
      </w:r>
    </w:p>
    <w:p w14:paraId="7B56AED4" w14:textId="77777777" w:rsidR="00181676" w:rsidRDefault="00181676" w:rsidP="00181676">
      <w:pPr>
        <w:shd w:val="clear" w:color="auto" w:fill="FFFFFF"/>
        <w:spacing w:after="0" w:line="240" w:lineRule="auto"/>
        <w:textAlignment w:val="baseline"/>
        <w:rPr>
          <w:rFonts w:ascii="Times New Roman" w:hAnsi="Times New Roman" w:cs="Times New Roman"/>
          <w:color w:val="1A1A1A"/>
          <w:sz w:val="24"/>
          <w:szCs w:val="24"/>
        </w:rPr>
      </w:pPr>
    </w:p>
    <w:p w14:paraId="477DF24D" w14:textId="77777777" w:rsidR="00181676" w:rsidRPr="00CD307C" w:rsidRDefault="00181676" w:rsidP="00181676">
      <w:pPr>
        <w:shd w:val="clear" w:color="auto" w:fill="FFFFFF"/>
        <w:spacing w:after="0" w:line="240" w:lineRule="auto"/>
        <w:textAlignment w:val="baseline"/>
        <w:rPr>
          <w:rFonts w:ascii="Times New Roman" w:hAnsi="Times New Roman" w:cs="Times New Roman"/>
          <w:color w:val="1A1A1A"/>
          <w:sz w:val="24"/>
          <w:szCs w:val="24"/>
        </w:rPr>
      </w:pPr>
    </w:p>
    <w:p w14:paraId="6711EB19" w14:textId="77777777" w:rsidR="00C26AC6" w:rsidRDefault="00C26AC6">
      <w:pPr>
        <w:rPr>
          <w:rFonts w:ascii="Times New Roman" w:hAnsi="Times New Roman" w:cs="Times New Roman"/>
          <w:sz w:val="20"/>
          <w:szCs w:val="20"/>
        </w:rPr>
      </w:pPr>
    </w:p>
    <w:p w14:paraId="26AF3D51" w14:textId="4A553ADE" w:rsidR="000B3B78" w:rsidRDefault="000B3B78">
      <w:pPr>
        <w:rPr>
          <w:rFonts w:ascii="Times New Roman" w:hAnsi="Times New Roman" w:cs="Times New Roman"/>
          <w:sz w:val="20"/>
          <w:szCs w:val="20"/>
        </w:rPr>
      </w:pPr>
      <w:r>
        <w:rPr>
          <w:rFonts w:ascii="Times New Roman" w:hAnsi="Times New Roman" w:cs="Times New Roman"/>
          <w:sz w:val="20"/>
          <w:szCs w:val="20"/>
        </w:rPr>
        <w:br w:type="page"/>
      </w:r>
    </w:p>
    <w:p w14:paraId="1BC7A689" w14:textId="77777777" w:rsidR="000B3B78" w:rsidRDefault="000B3B78" w:rsidP="00565B0F">
      <w:pPr>
        <w:pStyle w:val="Heading2"/>
        <w:numPr>
          <w:ilvl w:val="0"/>
          <w:numId w:val="0"/>
        </w:numPr>
        <w:ind w:left="576"/>
      </w:pPr>
    </w:p>
    <w:p w14:paraId="554C8FFD" w14:textId="72432CBA" w:rsidR="000B3B78" w:rsidRDefault="000B3B78" w:rsidP="000B3B78">
      <w:pPr>
        <w:pStyle w:val="Heading2"/>
      </w:pPr>
      <w:bookmarkStart w:id="28" w:name="_Toc105841332"/>
      <w:bookmarkStart w:id="29" w:name="_Toc179614531"/>
      <w:r>
        <w:t>Warden Guidelines</w:t>
      </w:r>
      <w:bookmarkEnd w:id="28"/>
      <w:bookmarkEnd w:id="29"/>
    </w:p>
    <w:p w14:paraId="1617D57B" w14:textId="0073FE69" w:rsidR="00F36EDD" w:rsidRDefault="00F36EDD" w:rsidP="00F36EDD">
      <w:pPr>
        <w:pStyle w:val="Heading1"/>
        <w:numPr>
          <w:ilvl w:val="0"/>
          <w:numId w:val="0"/>
        </w:numPr>
        <w:ind w:left="432" w:hanging="432"/>
      </w:pPr>
    </w:p>
    <w:p w14:paraId="4B96AB3F" w14:textId="77777777" w:rsidR="000B3B78" w:rsidRDefault="000B3B78" w:rsidP="00C4395F">
      <w:pPr>
        <w:pStyle w:val="BodyText"/>
        <w:ind w:left="0" w:firstLine="0"/>
      </w:pPr>
      <w:r>
        <w:t>These Guidelines are not a comprehensive description of what a “Warden” does, but provides a broad understanding of how the North Beach RSL Sub Branch operates and conducts its General, Annual and Executive Meetings.</w:t>
      </w:r>
    </w:p>
    <w:p w14:paraId="6E34653A" w14:textId="77777777" w:rsidR="000B3B78" w:rsidRDefault="000B3B78" w:rsidP="00C4395F">
      <w:pPr>
        <w:pStyle w:val="BodyText"/>
        <w:ind w:left="0" w:firstLine="0"/>
      </w:pPr>
    </w:p>
    <w:p w14:paraId="6B1C5E00" w14:textId="77777777" w:rsidR="000B3B78" w:rsidRDefault="000B3B78" w:rsidP="00C4395F">
      <w:pPr>
        <w:pStyle w:val="BodyText"/>
        <w:ind w:left="0" w:firstLine="0"/>
      </w:pPr>
      <w:r>
        <w:t>A Warden needs to have knowledge of the workings of the RSL and the Sub-Branch, as well as the Constitution Rules and By Laws of RSLWA and the By Laws and Annexure of our Sub-Branch.  To assist with this these are all available through the following Link on our Website:</w:t>
      </w:r>
    </w:p>
    <w:p w14:paraId="3A4F10A0" w14:textId="77777777" w:rsidR="000B3B78" w:rsidRDefault="000B3B78" w:rsidP="0082568A">
      <w:pPr>
        <w:pStyle w:val="BodyText"/>
      </w:pPr>
    </w:p>
    <w:p w14:paraId="063D8FE3" w14:textId="77777777" w:rsidR="000B3B78" w:rsidRDefault="007F7CFD" w:rsidP="0082568A">
      <w:pPr>
        <w:pStyle w:val="BodyText"/>
      </w:pPr>
      <w:hyperlink r:id="rId31" w:history="1">
        <w:r w:rsidR="000B3B78" w:rsidRPr="00C31040">
          <w:rPr>
            <w:rStyle w:val="Hyperlink"/>
            <w:sz w:val="24"/>
            <w:szCs w:val="24"/>
          </w:rPr>
          <w:t>https://northbeach-rsl.asn.au/about-us/</w:t>
        </w:r>
      </w:hyperlink>
    </w:p>
    <w:p w14:paraId="02C5AF11" w14:textId="77777777" w:rsidR="000B3B78" w:rsidRPr="005F2789" w:rsidRDefault="000B3B78" w:rsidP="0082568A">
      <w:pPr>
        <w:pStyle w:val="BodyText"/>
      </w:pPr>
    </w:p>
    <w:p w14:paraId="74D9CA1B" w14:textId="77777777" w:rsidR="000B3B78" w:rsidRDefault="000B3B78" w:rsidP="00C4395F">
      <w:pPr>
        <w:pStyle w:val="BodyText"/>
        <w:ind w:left="0" w:firstLine="0"/>
      </w:pPr>
      <w:r>
        <w:t>Our Website contains comprehensive information of our Sub-Branch including Links to documents and other related sites that support its Membership and the management of the Sub-Branch that is consistent with RSLWA Constitution Rules and By Laws.</w:t>
      </w:r>
    </w:p>
    <w:p w14:paraId="622B7115" w14:textId="77777777" w:rsidR="000B3B78" w:rsidRDefault="000B3B78" w:rsidP="0082568A">
      <w:pPr>
        <w:pStyle w:val="BodyText"/>
      </w:pPr>
    </w:p>
    <w:p w14:paraId="3C5386BF" w14:textId="77777777" w:rsidR="000B3B78" w:rsidRDefault="000B3B78" w:rsidP="0082568A">
      <w:pPr>
        <w:pStyle w:val="BodyText"/>
      </w:pPr>
    </w:p>
    <w:p w14:paraId="2156FC7D" w14:textId="2DB85D23" w:rsidR="00F36EDD" w:rsidRDefault="00F36EDD" w:rsidP="0082568A">
      <w:pPr>
        <w:pStyle w:val="BodyText"/>
      </w:pPr>
      <w:r>
        <w:br w:type="page"/>
      </w:r>
    </w:p>
    <w:p w14:paraId="14D9D9C4" w14:textId="77777777" w:rsidR="000B3B78" w:rsidRDefault="000B3B78" w:rsidP="0082568A">
      <w:pPr>
        <w:pStyle w:val="BodyText"/>
      </w:pPr>
    </w:p>
    <w:tbl>
      <w:tblPr>
        <w:tblStyle w:val="TableGrid"/>
        <w:tblW w:w="0" w:type="auto"/>
        <w:tblLook w:val="04A0" w:firstRow="1" w:lastRow="0" w:firstColumn="1" w:lastColumn="0" w:noHBand="0" w:noVBand="1"/>
      </w:tblPr>
      <w:tblGrid>
        <w:gridCol w:w="2138"/>
        <w:gridCol w:w="7916"/>
      </w:tblGrid>
      <w:tr w:rsidR="000B3B78" w14:paraId="38B2125E" w14:textId="77777777" w:rsidTr="001633F5">
        <w:tc>
          <w:tcPr>
            <w:tcW w:w="2122" w:type="dxa"/>
          </w:tcPr>
          <w:p w14:paraId="212103E1" w14:textId="77F84073" w:rsidR="000B3B78" w:rsidRDefault="00BE26B0" w:rsidP="0082568A">
            <w:pPr>
              <w:pStyle w:val="BodyText"/>
              <w:rPr>
                <w:rFonts w:eastAsia="Arial"/>
                <w:b/>
                <w:u w:val="single"/>
              </w:rPr>
            </w:pPr>
            <w:r>
              <w:rPr>
                <w:noProof/>
                <w:lang w:val="en-AU" w:eastAsia="en-AU" w:bidi="ar-SA"/>
              </w:rPr>
              <w:drawing>
                <wp:inline distT="0" distB="0" distL="0" distR="0" wp14:anchorId="09CD65A8" wp14:editId="547F716F">
                  <wp:extent cx="1030868" cy="792480"/>
                  <wp:effectExtent l="0" t="0" r="0" b="7620"/>
                  <wp:docPr id="888613324" name="Picture 2"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9078" name="Picture 2" descr="A logo of a police department&#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2708" cy="801582"/>
                          </a:xfrm>
                          <a:prstGeom prst="rect">
                            <a:avLst/>
                          </a:prstGeom>
                          <a:noFill/>
                          <a:ln>
                            <a:noFill/>
                          </a:ln>
                        </pic:spPr>
                      </pic:pic>
                    </a:graphicData>
                  </a:graphic>
                </wp:inline>
              </w:drawing>
            </w:r>
          </w:p>
        </w:tc>
        <w:tc>
          <w:tcPr>
            <w:tcW w:w="7938" w:type="dxa"/>
          </w:tcPr>
          <w:p w14:paraId="0A9E989F" w14:textId="77777777" w:rsidR="000B3B78" w:rsidRDefault="000B3B78" w:rsidP="0082568A">
            <w:pPr>
              <w:pStyle w:val="BodyText"/>
              <w:rPr>
                <w:rFonts w:eastAsia="Arial"/>
                <w:b/>
                <w:u w:val="single"/>
              </w:rPr>
            </w:pPr>
          </w:p>
          <w:p w14:paraId="0151C2FD" w14:textId="77777777" w:rsidR="000B3B78" w:rsidRPr="00CD366F" w:rsidRDefault="000B3B78" w:rsidP="0082568A">
            <w:pPr>
              <w:pStyle w:val="BodyText"/>
              <w:rPr>
                <w:rFonts w:eastAsia="Arial"/>
                <w:b/>
                <w:sz w:val="36"/>
                <w:szCs w:val="36"/>
              </w:rPr>
            </w:pPr>
            <w:r w:rsidRPr="00CD366F">
              <w:rPr>
                <w:rFonts w:eastAsia="Arial"/>
                <w:b/>
                <w:color w:val="002060"/>
                <w:sz w:val="36"/>
                <w:szCs w:val="36"/>
              </w:rPr>
              <w:t xml:space="preserve">NORTH BEACH </w:t>
            </w:r>
            <w:r>
              <w:rPr>
                <w:rFonts w:eastAsia="Arial"/>
                <w:b/>
                <w:color w:val="002060"/>
                <w:sz w:val="36"/>
                <w:szCs w:val="36"/>
              </w:rPr>
              <w:t xml:space="preserve">RSL </w:t>
            </w:r>
            <w:r w:rsidRPr="00CD366F">
              <w:rPr>
                <w:rFonts w:eastAsia="Arial"/>
                <w:b/>
                <w:color w:val="002060"/>
                <w:sz w:val="36"/>
                <w:szCs w:val="36"/>
              </w:rPr>
              <w:t>SUB-BRANCH</w:t>
            </w:r>
          </w:p>
        </w:tc>
      </w:tr>
      <w:tr w:rsidR="000B3B78" w14:paraId="2344D72A" w14:textId="77777777" w:rsidTr="001633F5">
        <w:tc>
          <w:tcPr>
            <w:tcW w:w="2122" w:type="dxa"/>
          </w:tcPr>
          <w:p w14:paraId="22776B4E" w14:textId="77777777" w:rsidR="000B3B78" w:rsidRPr="00CD366F" w:rsidRDefault="000B3B78" w:rsidP="00B911AE">
            <w:pPr>
              <w:pStyle w:val="BodyText"/>
              <w:ind w:hanging="866"/>
              <w:rPr>
                <w:rFonts w:eastAsia="Arial"/>
                <w:b/>
              </w:rPr>
            </w:pPr>
            <w:r>
              <w:rPr>
                <w:rFonts w:eastAsia="Arial"/>
                <w:b/>
              </w:rPr>
              <w:t>Guidelines</w:t>
            </w:r>
          </w:p>
        </w:tc>
        <w:tc>
          <w:tcPr>
            <w:tcW w:w="7938" w:type="dxa"/>
          </w:tcPr>
          <w:p w14:paraId="5A5C5565" w14:textId="77777777" w:rsidR="000B3B78" w:rsidRPr="00C4395F" w:rsidRDefault="000B3B78" w:rsidP="0082568A">
            <w:pPr>
              <w:pStyle w:val="BodyText"/>
              <w:rPr>
                <w:b/>
                <w:bCs/>
                <w:color w:val="002060"/>
                <w:sz w:val="24"/>
                <w:szCs w:val="24"/>
              </w:rPr>
            </w:pPr>
            <w:bookmarkStart w:id="30" w:name="_Toc105829020"/>
            <w:bookmarkStart w:id="31" w:name="_Toc105840898"/>
            <w:bookmarkStart w:id="32" w:name="_Toc105841145"/>
            <w:bookmarkStart w:id="33" w:name="_Toc105841333"/>
            <w:bookmarkStart w:id="34" w:name="_Toc105841361"/>
            <w:bookmarkStart w:id="35" w:name="_Toc105841452"/>
            <w:bookmarkStart w:id="36" w:name="_Toc105842081"/>
            <w:bookmarkStart w:id="37" w:name="_Toc105842338"/>
            <w:bookmarkStart w:id="38" w:name="_Toc105842501"/>
            <w:r w:rsidRPr="00C4395F">
              <w:rPr>
                <w:b/>
                <w:bCs/>
                <w:color w:val="002060"/>
                <w:sz w:val="24"/>
                <w:szCs w:val="24"/>
              </w:rPr>
              <w:t>Warden – Outline of Role</w:t>
            </w:r>
            <w:bookmarkEnd w:id="30"/>
            <w:bookmarkEnd w:id="31"/>
            <w:bookmarkEnd w:id="32"/>
            <w:bookmarkEnd w:id="33"/>
            <w:bookmarkEnd w:id="34"/>
            <w:bookmarkEnd w:id="35"/>
            <w:bookmarkEnd w:id="36"/>
            <w:bookmarkEnd w:id="37"/>
            <w:bookmarkEnd w:id="38"/>
          </w:p>
        </w:tc>
      </w:tr>
      <w:tr w:rsidR="000B3B78" w14:paraId="32592E06" w14:textId="77777777" w:rsidTr="001633F5">
        <w:tc>
          <w:tcPr>
            <w:tcW w:w="2122" w:type="dxa"/>
          </w:tcPr>
          <w:p w14:paraId="22FF2713" w14:textId="77777777" w:rsidR="000B3B78" w:rsidRPr="00CD366F" w:rsidRDefault="000B3B78" w:rsidP="00B911AE">
            <w:pPr>
              <w:pStyle w:val="BodyText"/>
              <w:ind w:hanging="866"/>
              <w:rPr>
                <w:rFonts w:eastAsia="Arial"/>
                <w:b/>
              </w:rPr>
            </w:pPr>
            <w:r w:rsidRPr="00CD366F">
              <w:rPr>
                <w:rFonts w:eastAsia="Arial"/>
                <w:b/>
              </w:rPr>
              <w:t>Respo</w:t>
            </w:r>
            <w:r>
              <w:rPr>
                <w:rFonts w:eastAsia="Arial"/>
                <w:b/>
              </w:rPr>
              <w:t>n</w:t>
            </w:r>
            <w:r w:rsidRPr="00CD366F">
              <w:rPr>
                <w:rFonts w:eastAsia="Arial"/>
                <w:b/>
              </w:rPr>
              <w:t>sibility</w:t>
            </w:r>
          </w:p>
        </w:tc>
        <w:tc>
          <w:tcPr>
            <w:tcW w:w="7938" w:type="dxa"/>
          </w:tcPr>
          <w:p w14:paraId="318ABBF3" w14:textId="77777777" w:rsidR="000B3B78" w:rsidRPr="00605D39" w:rsidRDefault="000B3B78" w:rsidP="0082568A">
            <w:pPr>
              <w:pStyle w:val="BodyText"/>
              <w:rPr>
                <w:rFonts w:eastAsia="Arial"/>
                <w:b/>
                <w:color w:val="002060"/>
              </w:rPr>
            </w:pPr>
            <w:r w:rsidRPr="00605D39">
              <w:rPr>
                <w:rFonts w:eastAsia="Arial"/>
                <w:b/>
                <w:color w:val="002060"/>
              </w:rPr>
              <w:t>Sub-Branch Executive</w:t>
            </w:r>
          </w:p>
        </w:tc>
      </w:tr>
      <w:tr w:rsidR="000B3B78" w14:paraId="2B4F5D66" w14:textId="77777777" w:rsidTr="001633F5">
        <w:tc>
          <w:tcPr>
            <w:tcW w:w="2122" w:type="dxa"/>
          </w:tcPr>
          <w:p w14:paraId="2247605E" w14:textId="77777777" w:rsidR="000B3B78" w:rsidRPr="00CD366F" w:rsidRDefault="000B3B78" w:rsidP="00B911AE">
            <w:pPr>
              <w:pStyle w:val="BodyText"/>
              <w:ind w:hanging="866"/>
              <w:rPr>
                <w:rFonts w:eastAsia="Arial"/>
                <w:b/>
              </w:rPr>
            </w:pPr>
            <w:r w:rsidRPr="00CD366F">
              <w:rPr>
                <w:rFonts w:eastAsia="Arial"/>
                <w:b/>
              </w:rPr>
              <w:t>Date</w:t>
            </w:r>
            <w:r>
              <w:rPr>
                <w:rFonts w:eastAsia="Arial"/>
                <w:b/>
              </w:rPr>
              <w:t xml:space="preserve"> of Procedure</w:t>
            </w:r>
          </w:p>
        </w:tc>
        <w:tc>
          <w:tcPr>
            <w:tcW w:w="7938" w:type="dxa"/>
          </w:tcPr>
          <w:p w14:paraId="2748B4DE" w14:textId="77777777" w:rsidR="000B3B78" w:rsidRPr="00605D39" w:rsidRDefault="000B3B78" w:rsidP="0082568A">
            <w:pPr>
              <w:pStyle w:val="BodyText"/>
              <w:rPr>
                <w:rFonts w:eastAsia="Arial"/>
                <w:b/>
                <w:color w:val="002060"/>
              </w:rPr>
            </w:pPr>
            <w:r w:rsidRPr="00605D39">
              <w:rPr>
                <w:rFonts w:eastAsia="Arial"/>
                <w:b/>
                <w:color w:val="002060"/>
              </w:rPr>
              <w:t>10 June 2022</w:t>
            </w:r>
          </w:p>
        </w:tc>
      </w:tr>
    </w:tbl>
    <w:p w14:paraId="1EBEE71A" w14:textId="66C58DF5" w:rsidR="000B3B78" w:rsidRPr="00B62935" w:rsidRDefault="000B3B78" w:rsidP="0082568A">
      <w:pPr>
        <w:pStyle w:val="BodyText"/>
      </w:pPr>
      <w:bookmarkStart w:id="39" w:name="_Toc105740966"/>
      <w:bookmarkStart w:id="40" w:name="_Toc105840899"/>
      <w:bookmarkStart w:id="41" w:name="_Toc105841334"/>
      <w:bookmarkStart w:id="42" w:name="_Toc105841362"/>
      <w:bookmarkStart w:id="43" w:name="_Toc105841453"/>
      <w:bookmarkStart w:id="44" w:name="_Toc105842082"/>
      <w:bookmarkStart w:id="45" w:name="_Toc105842339"/>
      <w:bookmarkStart w:id="46" w:name="_Toc105842502"/>
      <w:r w:rsidRPr="00B62935">
        <w:t>Warden</w:t>
      </w:r>
      <w:bookmarkEnd w:id="39"/>
      <w:bookmarkEnd w:id="40"/>
      <w:bookmarkEnd w:id="41"/>
      <w:bookmarkEnd w:id="42"/>
      <w:bookmarkEnd w:id="43"/>
      <w:bookmarkEnd w:id="44"/>
      <w:bookmarkEnd w:id="45"/>
      <w:bookmarkEnd w:id="46"/>
    </w:p>
    <w:p w14:paraId="1CB48A25" w14:textId="77777777" w:rsidR="000B3B78" w:rsidRPr="00B62935" w:rsidRDefault="000B3B78" w:rsidP="0082568A">
      <w:pPr>
        <w:pStyle w:val="BodyText"/>
      </w:pPr>
      <w:r w:rsidRPr="00B62935">
        <w:t>RSLWA By-Laws stat</w:t>
      </w:r>
      <w:r>
        <w:t>e</w:t>
      </w:r>
      <w:r w:rsidRPr="00B62935">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9270"/>
      </w:tblGrid>
      <w:tr w:rsidR="000B3B78" w:rsidRPr="00B62935" w14:paraId="4A06300A" w14:textId="77777777" w:rsidTr="001633F5">
        <w:tc>
          <w:tcPr>
            <w:tcW w:w="709" w:type="dxa"/>
          </w:tcPr>
          <w:p w14:paraId="55245BAC" w14:textId="77777777" w:rsidR="000B3B78" w:rsidRPr="00B62935" w:rsidRDefault="000B3B78" w:rsidP="0082568A">
            <w:pPr>
              <w:pStyle w:val="BodyText"/>
              <w:rPr>
                <w:i/>
                <w:iCs/>
                <w:color w:val="002060"/>
              </w:rPr>
            </w:pPr>
            <w:r w:rsidRPr="00B62935">
              <w:rPr>
                <w:i/>
                <w:iCs/>
                <w:color w:val="002060"/>
              </w:rPr>
              <w:t>5.42</w:t>
            </w:r>
          </w:p>
        </w:tc>
        <w:tc>
          <w:tcPr>
            <w:tcW w:w="9492" w:type="dxa"/>
          </w:tcPr>
          <w:p w14:paraId="6EDDB218" w14:textId="77777777" w:rsidR="000B3B78" w:rsidRPr="00B62935" w:rsidRDefault="000B3B78" w:rsidP="0082568A">
            <w:pPr>
              <w:pStyle w:val="BodyText"/>
              <w:rPr>
                <w:i/>
                <w:iCs/>
                <w:color w:val="002060"/>
              </w:rPr>
            </w:pPr>
            <w:r w:rsidRPr="00B62935">
              <w:rPr>
                <w:i/>
                <w:iCs/>
                <w:color w:val="002060"/>
              </w:rPr>
              <w:t>A Sub-Branch Warden shall be an officer of the Sub-Branch and oversee and ensure that the affairs of the Sub-Branch are conducted in accordance with the Rules and in the best interests of the League and the Sub-Branch.</w:t>
            </w:r>
          </w:p>
        </w:tc>
      </w:tr>
      <w:tr w:rsidR="000B3B78" w:rsidRPr="00B62935" w14:paraId="14406102" w14:textId="77777777" w:rsidTr="001633F5">
        <w:tc>
          <w:tcPr>
            <w:tcW w:w="709" w:type="dxa"/>
          </w:tcPr>
          <w:p w14:paraId="6A6DCA12" w14:textId="77777777" w:rsidR="000B3B78" w:rsidRPr="00B62935" w:rsidRDefault="000B3B78" w:rsidP="0082568A">
            <w:pPr>
              <w:pStyle w:val="BodyText"/>
              <w:rPr>
                <w:i/>
                <w:iCs/>
                <w:color w:val="002060"/>
              </w:rPr>
            </w:pPr>
            <w:r w:rsidRPr="00B62935">
              <w:rPr>
                <w:i/>
                <w:iCs/>
                <w:color w:val="002060"/>
              </w:rPr>
              <w:t>5.43</w:t>
            </w:r>
          </w:p>
        </w:tc>
        <w:tc>
          <w:tcPr>
            <w:tcW w:w="9492" w:type="dxa"/>
          </w:tcPr>
          <w:p w14:paraId="10EDF799" w14:textId="77777777" w:rsidR="000B3B78" w:rsidRPr="00B62935" w:rsidRDefault="000B3B78" w:rsidP="0082568A">
            <w:pPr>
              <w:pStyle w:val="BodyText"/>
              <w:rPr>
                <w:i/>
                <w:iCs/>
                <w:color w:val="002060"/>
              </w:rPr>
            </w:pPr>
            <w:r w:rsidRPr="00B62935">
              <w:rPr>
                <w:i/>
                <w:iCs/>
                <w:color w:val="002060"/>
              </w:rPr>
              <w:t>A Warden or Wardens, as described in By-Law 5.21 shall hold office for a period of up to three years but shall be eligible for re-election</w:t>
            </w:r>
          </w:p>
        </w:tc>
      </w:tr>
      <w:tr w:rsidR="000B3B78" w:rsidRPr="00B62935" w14:paraId="71646D46" w14:textId="77777777" w:rsidTr="001633F5">
        <w:tc>
          <w:tcPr>
            <w:tcW w:w="709" w:type="dxa"/>
          </w:tcPr>
          <w:p w14:paraId="04D63497" w14:textId="77777777" w:rsidR="000B3B78" w:rsidRPr="00B62935" w:rsidRDefault="000B3B78" w:rsidP="0082568A">
            <w:pPr>
              <w:pStyle w:val="BodyText"/>
              <w:rPr>
                <w:i/>
                <w:iCs/>
                <w:color w:val="002060"/>
              </w:rPr>
            </w:pPr>
            <w:r w:rsidRPr="00B62935">
              <w:rPr>
                <w:i/>
                <w:iCs/>
                <w:color w:val="002060"/>
              </w:rPr>
              <w:t>5.44</w:t>
            </w:r>
          </w:p>
        </w:tc>
        <w:tc>
          <w:tcPr>
            <w:tcW w:w="9492" w:type="dxa"/>
          </w:tcPr>
          <w:p w14:paraId="28AC3470" w14:textId="77777777" w:rsidR="000B3B78" w:rsidRPr="00B62935" w:rsidRDefault="000B3B78" w:rsidP="0082568A">
            <w:pPr>
              <w:pStyle w:val="BodyText"/>
              <w:rPr>
                <w:i/>
                <w:iCs/>
                <w:color w:val="002060"/>
              </w:rPr>
            </w:pPr>
            <w:r w:rsidRPr="00B62935">
              <w:rPr>
                <w:i/>
                <w:iCs/>
                <w:color w:val="002060"/>
              </w:rPr>
              <w:t>A Warden or Wardens may be removed from their office by a majority vote of members present and voting at an Annual General Meeting or an Extraordinary General Meeting called for that purpose.  Vacancies, however occurring in the office of Warden, shall be filled by the members present at such meetings.</w:t>
            </w:r>
          </w:p>
        </w:tc>
      </w:tr>
    </w:tbl>
    <w:p w14:paraId="34C1064C" w14:textId="77777777" w:rsidR="000B3B78" w:rsidRPr="0006459D" w:rsidRDefault="007F7CFD" w:rsidP="00C4395F">
      <w:pPr>
        <w:pStyle w:val="BodyText"/>
        <w:ind w:left="0" w:firstLine="0"/>
        <w:rPr>
          <w:caps/>
        </w:rPr>
      </w:pPr>
      <w:hyperlink w:anchor="Responsibilities" w:history="1">
        <w:r w:rsidR="000B3B78" w:rsidRPr="0006459D">
          <w:rPr>
            <w:rStyle w:val="Hyperlink"/>
            <w:caps/>
            <w:color w:val="auto"/>
            <w:sz w:val="24"/>
            <w:szCs w:val="24"/>
          </w:rPr>
          <w:t>Responsibilities</w:t>
        </w:r>
      </w:hyperlink>
    </w:p>
    <w:p w14:paraId="6C1B72CA" w14:textId="77777777" w:rsidR="000B3B78" w:rsidRDefault="000B3B78" w:rsidP="00C4395F">
      <w:pPr>
        <w:pStyle w:val="BodyText"/>
        <w:ind w:left="0" w:firstLine="0"/>
      </w:pPr>
      <w:r w:rsidRPr="00AF4DD4">
        <w:t>Ensure that the affairs of the Sub-Branch are conducted in accordance with the rules and in the best interests of the League and the Sub-Branch</w:t>
      </w:r>
    </w:p>
    <w:p w14:paraId="740F9FC6" w14:textId="77777777" w:rsidR="000B3B78" w:rsidRDefault="000B3B78" w:rsidP="00C4395F">
      <w:pPr>
        <w:pStyle w:val="BodyText"/>
        <w:ind w:left="0" w:firstLine="0"/>
      </w:pPr>
      <w:r>
        <w:t>In order to do this the Wardens needs to make themselves familiar with RSLWA Constitution Rules and By Laws, and the North Beach RSL Sub-Branch By Laws and Annexure.  The Sub-Branch By Laws and Annexure contain broad rules and guidelines for our operation and management to ensure consistency with RSLWA and National rules.</w:t>
      </w:r>
    </w:p>
    <w:p w14:paraId="16715A74" w14:textId="77777777" w:rsidR="000B3B78" w:rsidRPr="00AF4DD4" w:rsidRDefault="000B3B78" w:rsidP="00C4395F">
      <w:pPr>
        <w:pStyle w:val="BodyText"/>
        <w:ind w:left="0" w:firstLine="0"/>
      </w:pPr>
      <w:r>
        <w:t xml:space="preserve">Links to these are all available on the North Beach RSL Sub-Branch Website, or copies can be made available through the Secretary.  </w:t>
      </w:r>
    </w:p>
    <w:p w14:paraId="15A7E0CC" w14:textId="77777777" w:rsidR="000B3B78" w:rsidRPr="00AF4DD4" w:rsidRDefault="000B3B78" w:rsidP="00C4395F">
      <w:pPr>
        <w:pStyle w:val="BodyText"/>
        <w:ind w:left="0" w:firstLine="0"/>
        <w:rPr>
          <w:b/>
        </w:rPr>
      </w:pPr>
      <w:r w:rsidRPr="00AF4DD4">
        <w:rPr>
          <w:b/>
        </w:rPr>
        <w:t>Code of conduct:</w:t>
      </w:r>
    </w:p>
    <w:p w14:paraId="64679E9D" w14:textId="77777777" w:rsidR="000B3B78" w:rsidRPr="00AF4DD4" w:rsidRDefault="000B3B78" w:rsidP="00C4395F">
      <w:pPr>
        <w:pStyle w:val="BodyText"/>
        <w:ind w:left="0" w:firstLine="0"/>
      </w:pPr>
      <w:r w:rsidRPr="00AF4DD4">
        <w:t>All committee members are expected to follow the code of conduct, which includes:</w:t>
      </w:r>
    </w:p>
    <w:p w14:paraId="763CE930" w14:textId="77777777" w:rsidR="000B3B78" w:rsidRPr="00AF4DD4" w:rsidRDefault="000B3B78" w:rsidP="00C4395F">
      <w:pPr>
        <w:pStyle w:val="BodyText"/>
        <w:ind w:left="0" w:firstLine="0"/>
        <w:rPr>
          <w:color w:val="252525"/>
          <w:lang w:val="en"/>
        </w:rPr>
      </w:pPr>
      <w:r w:rsidRPr="00AF4DD4">
        <w:rPr>
          <w:color w:val="252525"/>
          <w:lang w:val="en"/>
        </w:rPr>
        <w:t>Comply with the Constitution, By-Laws and any other policy or procedure of RSL National, RSLWA and the Sub-Branch</w:t>
      </w:r>
      <w:r>
        <w:rPr>
          <w:color w:val="252525"/>
          <w:lang w:val="en"/>
        </w:rPr>
        <w:t>.</w:t>
      </w:r>
    </w:p>
    <w:p w14:paraId="19CAD5D1" w14:textId="77777777" w:rsidR="000B3B78" w:rsidRPr="00AF4DD4" w:rsidRDefault="000B3B78" w:rsidP="00C4395F">
      <w:pPr>
        <w:pStyle w:val="BodyText"/>
        <w:ind w:left="0" w:firstLine="0"/>
        <w:rPr>
          <w:color w:val="252525"/>
          <w:lang w:val="en"/>
        </w:rPr>
      </w:pPr>
      <w:r w:rsidRPr="00AF4DD4">
        <w:rPr>
          <w:color w:val="252525"/>
          <w:lang w:val="en"/>
        </w:rPr>
        <w:t>Attend and participa</w:t>
      </w:r>
      <w:r>
        <w:rPr>
          <w:color w:val="252525"/>
          <w:lang w:val="en"/>
        </w:rPr>
        <w:t>te</w:t>
      </w:r>
      <w:r w:rsidRPr="00AF4DD4">
        <w:rPr>
          <w:color w:val="252525"/>
          <w:lang w:val="en"/>
        </w:rPr>
        <w:t xml:space="preserve"> in management committee meetings and the work of the management committee</w:t>
      </w:r>
      <w:r>
        <w:rPr>
          <w:color w:val="252525"/>
          <w:lang w:val="en"/>
        </w:rPr>
        <w:t>.</w:t>
      </w:r>
    </w:p>
    <w:p w14:paraId="157984AD" w14:textId="77777777" w:rsidR="000B3B78" w:rsidRPr="00AF4DD4" w:rsidRDefault="000B3B78" w:rsidP="00C4395F">
      <w:pPr>
        <w:pStyle w:val="BodyText"/>
        <w:ind w:left="0" w:firstLine="0"/>
        <w:rPr>
          <w:color w:val="252525"/>
          <w:lang w:val="en"/>
        </w:rPr>
      </w:pPr>
      <w:r w:rsidRPr="00AF4DD4">
        <w:rPr>
          <w:color w:val="252525"/>
          <w:lang w:val="en"/>
        </w:rPr>
        <w:t>Clarify who has authority to speak on behalf of the Sub-Branch</w:t>
      </w:r>
      <w:r>
        <w:rPr>
          <w:color w:val="252525"/>
          <w:lang w:val="en"/>
        </w:rPr>
        <w:t>.</w:t>
      </w:r>
    </w:p>
    <w:p w14:paraId="71E39AD7" w14:textId="77777777" w:rsidR="000B3B78" w:rsidRPr="00AF4DD4" w:rsidRDefault="000B3B78" w:rsidP="00C4395F">
      <w:pPr>
        <w:pStyle w:val="BodyText"/>
        <w:ind w:left="0" w:firstLine="0"/>
        <w:rPr>
          <w:color w:val="252525"/>
          <w:lang w:val="en"/>
        </w:rPr>
      </w:pPr>
      <w:r w:rsidRPr="00AF4DD4">
        <w:rPr>
          <w:color w:val="252525"/>
          <w:lang w:val="en"/>
        </w:rPr>
        <w:t>Maintai</w:t>
      </w:r>
      <w:r>
        <w:rPr>
          <w:color w:val="252525"/>
          <w:lang w:val="en"/>
        </w:rPr>
        <w:t>n</w:t>
      </w:r>
      <w:r w:rsidRPr="00AF4DD4">
        <w:rPr>
          <w:color w:val="252525"/>
          <w:lang w:val="en"/>
        </w:rPr>
        <w:t xml:space="preserve"> confidentiality</w:t>
      </w:r>
      <w:r>
        <w:rPr>
          <w:color w:val="252525"/>
          <w:lang w:val="en"/>
        </w:rPr>
        <w:t>.</w:t>
      </w:r>
    </w:p>
    <w:p w14:paraId="43B81A93" w14:textId="77777777" w:rsidR="000B3B78" w:rsidRPr="00AF4DD4" w:rsidRDefault="000B3B78" w:rsidP="00C4395F">
      <w:pPr>
        <w:pStyle w:val="BodyText"/>
        <w:ind w:left="0" w:firstLine="0"/>
        <w:rPr>
          <w:color w:val="252525"/>
          <w:lang w:val="en"/>
        </w:rPr>
      </w:pPr>
      <w:r w:rsidRPr="00AF4DD4">
        <w:rPr>
          <w:color w:val="252525"/>
          <w:lang w:val="en"/>
        </w:rPr>
        <w:t>Behav</w:t>
      </w:r>
      <w:r>
        <w:rPr>
          <w:color w:val="252525"/>
          <w:lang w:val="en"/>
        </w:rPr>
        <w:t>e</w:t>
      </w:r>
      <w:r w:rsidRPr="00AF4DD4">
        <w:rPr>
          <w:color w:val="252525"/>
          <w:lang w:val="en"/>
        </w:rPr>
        <w:t xml:space="preserve"> in a manner that does not obstruct the Sub-Branch's pursuit and fulfilment of its objectives</w:t>
      </w:r>
    </w:p>
    <w:p w14:paraId="08E0459C" w14:textId="77777777" w:rsidR="000B3B78" w:rsidRPr="00AF4DD4" w:rsidRDefault="000B3B78" w:rsidP="00C4395F">
      <w:pPr>
        <w:pStyle w:val="BodyText"/>
        <w:ind w:left="0" w:firstLine="0"/>
        <w:rPr>
          <w:color w:val="252525"/>
          <w:lang w:val="en"/>
        </w:rPr>
      </w:pPr>
      <w:r>
        <w:rPr>
          <w:color w:val="252525"/>
          <w:lang w:val="en"/>
        </w:rPr>
        <w:t>Ensure that b</w:t>
      </w:r>
      <w:r w:rsidRPr="00AF4DD4">
        <w:rPr>
          <w:color w:val="252525"/>
          <w:lang w:val="en"/>
        </w:rPr>
        <w:t>ehavior is respectful of diversity, is non-discriminatory and upholds the Sub-Branch's values</w:t>
      </w:r>
    </w:p>
    <w:p w14:paraId="1EDB1ABC" w14:textId="77777777" w:rsidR="000B3B78" w:rsidRDefault="000B3B78" w:rsidP="00C4395F">
      <w:pPr>
        <w:pStyle w:val="BodyText"/>
        <w:ind w:left="0" w:firstLine="0"/>
        <w:rPr>
          <w:color w:val="252525"/>
          <w:lang w:val="en"/>
        </w:rPr>
      </w:pPr>
      <w:r w:rsidRPr="000D780B">
        <w:rPr>
          <w:color w:val="252525"/>
          <w:lang w:val="en"/>
        </w:rPr>
        <w:t>Ensure that behavior does not cause abuse physically, sexually or verbally any member of the Sub-Branch, staff, volunteers and/or members of the public.</w:t>
      </w:r>
    </w:p>
    <w:p w14:paraId="569D6674" w14:textId="77777777" w:rsidR="000B3B78" w:rsidRDefault="000B3B78" w:rsidP="00C4395F">
      <w:pPr>
        <w:pStyle w:val="BodyText"/>
        <w:ind w:left="0" w:firstLine="0"/>
        <w:rPr>
          <w:color w:val="252525"/>
          <w:lang w:val="en"/>
        </w:rPr>
      </w:pPr>
      <w:r>
        <w:rPr>
          <w:color w:val="252525"/>
          <w:lang w:val="en"/>
        </w:rPr>
        <w:t>The following is an extract from our By Laws, and a Warden needs to be aware of these:</w:t>
      </w:r>
    </w:p>
    <w:p w14:paraId="6F7046E8" w14:textId="77777777" w:rsidR="000B3B78" w:rsidRPr="00F10ED8" w:rsidRDefault="000B3B78" w:rsidP="00C4395F">
      <w:pPr>
        <w:pStyle w:val="BodyText"/>
        <w:ind w:left="0" w:firstLine="0"/>
        <w:rPr>
          <w:color w:val="252525"/>
          <w:lang w:val="en"/>
        </w:rPr>
      </w:pPr>
    </w:p>
    <w:p w14:paraId="415D1928" w14:textId="77777777" w:rsidR="000B3B78" w:rsidRDefault="000B3B78" w:rsidP="00C4395F">
      <w:pPr>
        <w:pStyle w:val="BodyText"/>
        <w:ind w:left="567" w:hanging="567"/>
      </w:pPr>
      <w:r w:rsidRPr="00F10ED8">
        <w:t>1</w:t>
      </w:r>
      <w:r>
        <w:tab/>
      </w:r>
      <w:r w:rsidRPr="00F10ED8">
        <w:t xml:space="preserve">CODE OF CONDUCT </w:t>
      </w:r>
    </w:p>
    <w:p w14:paraId="2B9AFC82" w14:textId="77777777" w:rsidR="000B3B78" w:rsidRDefault="000B3B78" w:rsidP="00C4395F">
      <w:pPr>
        <w:pStyle w:val="BodyText"/>
        <w:ind w:left="567" w:firstLine="0"/>
      </w:pPr>
      <w:r w:rsidRPr="00F10ED8">
        <w:t xml:space="preserve">The Monthly Meeting is conducted under formal RSL rules (RSLWA By-Laws 1.33 Standing Orders). The Sub-Branch will conduct Meetings in a respectful and dignified manner at all times, observing due </w:t>
      </w:r>
      <w:r w:rsidRPr="00F10ED8">
        <w:lastRenderedPageBreak/>
        <w:t xml:space="preserve">propriety, respect and Standing Orders. General meeting is the preserve and domain of all members. Respecting member and visitor sensitivities and maintaining engagement is paramount. </w:t>
      </w:r>
    </w:p>
    <w:p w14:paraId="73D5CD0F" w14:textId="77777777" w:rsidR="000B3B78" w:rsidRDefault="000B3B78" w:rsidP="00C4395F">
      <w:pPr>
        <w:pStyle w:val="BodyText"/>
        <w:ind w:left="567" w:hanging="567"/>
      </w:pPr>
      <w:r>
        <w:t>1.1</w:t>
      </w:r>
      <w:r>
        <w:tab/>
      </w:r>
      <w:r w:rsidRPr="00F10ED8">
        <w:t xml:space="preserve">STANDING ORDERS </w:t>
      </w:r>
    </w:p>
    <w:p w14:paraId="6C289D60" w14:textId="77777777" w:rsidR="000B3B78" w:rsidRDefault="000B3B78" w:rsidP="00C4395F">
      <w:pPr>
        <w:pStyle w:val="BodyText"/>
        <w:ind w:left="567" w:hanging="567"/>
      </w:pPr>
      <w:r w:rsidRPr="00F10ED8">
        <w:t xml:space="preserve">1.1.1 All proceeding at meetings of the State Congress or Board of Directors committee meetings and general meetings of Sub-Branches, and at all other meetings held under the Rules of RSLWA, shall be governed by the following Standing Orders for the conduct of such meetings. </w:t>
      </w:r>
    </w:p>
    <w:p w14:paraId="6D2A5F7D" w14:textId="77777777" w:rsidR="000B3B78" w:rsidRDefault="000B3B78" w:rsidP="00C4395F">
      <w:pPr>
        <w:pStyle w:val="BodyText"/>
        <w:ind w:left="567" w:hanging="567"/>
      </w:pPr>
      <w:r w:rsidRPr="00F10ED8">
        <w:t xml:space="preserve">1.1.2 Order of Business - The business at meetings shall be conducted in accordance with the provisions of the Associations Incorporation Act 2015. </w:t>
      </w:r>
    </w:p>
    <w:p w14:paraId="0D9E22BE" w14:textId="77777777" w:rsidR="000B3B78" w:rsidRDefault="000B3B78" w:rsidP="00C4395F">
      <w:pPr>
        <w:pStyle w:val="BodyText"/>
        <w:ind w:left="567" w:hanging="567"/>
      </w:pPr>
      <w:r w:rsidRPr="00F10ED8">
        <w:t xml:space="preserve">1.1.3 Addressing Chair - A member wishing to speak shall rise in his place and address the Chairman. If two or more members rise at the same time, the Chairman shall call upon the member who, in his opinion, rose first to speak. </w:t>
      </w:r>
    </w:p>
    <w:p w14:paraId="06A78EE5" w14:textId="77777777" w:rsidR="000B3B78" w:rsidRDefault="000B3B78" w:rsidP="00C4395F">
      <w:pPr>
        <w:pStyle w:val="BodyText"/>
        <w:ind w:left="567" w:hanging="567"/>
      </w:pPr>
      <w:r w:rsidRPr="00F10ED8">
        <w:t xml:space="preserve">1.1.4 Respect for Chair - A member speaking shall at once resume his seat if the Chairman rises to speak or if a point of order is raised and shall not resume his speech until the Chairman shall resume his seat or the point of order has been decided. </w:t>
      </w:r>
    </w:p>
    <w:p w14:paraId="65219FAF" w14:textId="77777777" w:rsidR="000B3B78" w:rsidRDefault="000B3B78" w:rsidP="00C4395F">
      <w:pPr>
        <w:pStyle w:val="BodyText"/>
        <w:ind w:left="567" w:hanging="567"/>
      </w:pPr>
      <w:r w:rsidRPr="00F10ED8">
        <w:t xml:space="preserve">1.1.5 Discussion confined to Motions, Amendments - Subject to the Chairman's right to permit discussion upon any matter he deems of importance to the meeting, no discussion shall take place except on a motion or amendment moved and seconded and put in writing if so requested. </w:t>
      </w:r>
    </w:p>
    <w:p w14:paraId="55F7FB21" w14:textId="77777777" w:rsidR="000B3B78" w:rsidRDefault="000B3B78" w:rsidP="00C4395F">
      <w:pPr>
        <w:pStyle w:val="BodyText"/>
        <w:ind w:left="567" w:hanging="567"/>
      </w:pPr>
      <w:r w:rsidRPr="00F10ED8">
        <w:t xml:space="preserve">1.1.6 Motions - All motions and amendments shall, if so required by the meeting concerned, be submitted in writing, signed by the mover and seconder. Such motions shall be of an affirmative character and, once having been submitted, shall only be withdrawn by leave of the meeting or by amendment. No motion vitally affecting the policy of the League shall be submitted to a meeting without adequate notice. </w:t>
      </w:r>
    </w:p>
    <w:p w14:paraId="2569F2D0" w14:textId="77777777" w:rsidR="000B3B78" w:rsidRDefault="000B3B78" w:rsidP="00C4395F">
      <w:pPr>
        <w:pStyle w:val="BodyText"/>
        <w:ind w:left="567" w:hanging="567"/>
      </w:pPr>
      <w:r w:rsidRPr="00F10ED8">
        <w:t xml:space="preserve">1.1.7 Motion not seconded - A motion not seconded shall not be debated, and no entry thereof shall be made in the minutes of the meeting. </w:t>
      </w:r>
    </w:p>
    <w:p w14:paraId="6C94D686" w14:textId="77777777" w:rsidR="000B3B78" w:rsidRDefault="000B3B78" w:rsidP="00C4395F">
      <w:pPr>
        <w:pStyle w:val="BodyText"/>
        <w:ind w:left="567" w:hanging="567"/>
      </w:pPr>
      <w:r w:rsidRPr="00F10ED8">
        <w:t xml:space="preserve">1.1.8 Restriction upon speeches - The mover of a motion shall be allowed ten minutes to introduce the motion and five minutes for the right of reply. Speakers for or against such proposal shall be limited to five minutes, except that at any time the meeting may resolve, on the motion of a delegate, that the speaker's time be extended by a specified number of minutes and any such proposal for an extension of time shall be put to the meeting without debate. </w:t>
      </w:r>
    </w:p>
    <w:p w14:paraId="24F6BF07" w14:textId="77777777" w:rsidR="000B3B78" w:rsidRDefault="000B3B78" w:rsidP="00C4395F">
      <w:pPr>
        <w:pStyle w:val="BodyText"/>
        <w:ind w:left="567" w:hanging="567"/>
      </w:pPr>
      <w:r w:rsidRPr="00F10ED8">
        <w:t xml:space="preserve">1.1.9 No member shall propose more than one amendment upon a motion, and no member shaft speak more than once upon a motion or once upon each amendment thereto, except with the permission of the Chairman or except he be the mover of the motion, who shall be entitled to the right of reply; provided that, for the purpose of this By-Law, an amendment that has become the substantive motion shall be deemed to be a separate motion. Notwithstanding, however, the right to reply given to the mover in the foregoing, the Chairman may, should he consider that there is no practical difference of opinion among the members, stop the discussion and submit the proposal to the 6 meeting. </w:t>
      </w:r>
    </w:p>
    <w:p w14:paraId="290B3C32" w14:textId="77777777" w:rsidR="000B3B78" w:rsidRDefault="000B3B78" w:rsidP="00C4395F">
      <w:pPr>
        <w:pStyle w:val="BodyText"/>
        <w:ind w:left="567" w:hanging="567"/>
      </w:pPr>
      <w:r w:rsidRPr="00F10ED8">
        <w:t xml:space="preserve">1.1.10 Seconding without remarks - A member who uses the words "I second the motion" or "amendment", shall not be deemed to have spoken to the question before the Chair and may exercise his right to speak later, always providing he is not the third consecutive speaker on the one side. For the general purpose of debate, however, he shall be deemed the second speaker in the affirmative. </w:t>
      </w:r>
    </w:p>
    <w:p w14:paraId="2F111D09" w14:textId="77777777" w:rsidR="000B3B78" w:rsidRDefault="000B3B78" w:rsidP="00C4395F">
      <w:pPr>
        <w:pStyle w:val="BodyText"/>
        <w:ind w:left="567" w:hanging="567"/>
      </w:pPr>
      <w:r w:rsidRPr="00F10ED8">
        <w:t xml:space="preserve">1.1.11 Debate - When a motion has been duly proposed and seconded, the Chairman shall proceed to take the votes, unless some member rises to oppose it or to propose an amendment. No more than two members shall speak in succession either for or against any question before the meeting, and if, at the conclusion of the second speaker's remarks, no member rises to speak on the other side, the motion or amendment shall be at once put to the meeting. </w:t>
      </w:r>
    </w:p>
    <w:p w14:paraId="3E93B810" w14:textId="77777777" w:rsidR="000B3B78" w:rsidRDefault="000B3B78" w:rsidP="00C4395F">
      <w:pPr>
        <w:pStyle w:val="BodyText"/>
        <w:ind w:left="567" w:hanging="567"/>
      </w:pPr>
      <w:r w:rsidRPr="00F10ED8">
        <w:t xml:space="preserve">1.1.12 Time of Amendment – A motion may be amended at any time during the debate thereon by: </w:t>
      </w:r>
    </w:p>
    <w:p w14:paraId="440916D4" w14:textId="77777777" w:rsidR="000B3B78" w:rsidRDefault="000B3B78" w:rsidP="00C4395F">
      <w:pPr>
        <w:pStyle w:val="BodyText"/>
        <w:ind w:left="567" w:hanging="567"/>
      </w:pPr>
      <w:r w:rsidRPr="00F10ED8">
        <w:t xml:space="preserve">a) striking out certain words. </w:t>
      </w:r>
    </w:p>
    <w:p w14:paraId="2BBD94C4" w14:textId="77777777" w:rsidR="000B3B78" w:rsidRDefault="000B3B78" w:rsidP="00C4395F">
      <w:pPr>
        <w:pStyle w:val="BodyText"/>
        <w:ind w:left="567" w:hanging="567"/>
      </w:pPr>
      <w:r w:rsidRPr="00F10ED8">
        <w:t xml:space="preserve">b) adding certain words; or </w:t>
      </w:r>
    </w:p>
    <w:p w14:paraId="2300DD33" w14:textId="77777777" w:rsidR="000B3B78" w:rsidRDefault="000B3B78" w:rsidP="00C4395F">
      <w:pPr>
        <w:pStyle w:val="BodyText"/>
        <w:ind w:left="567" w:hanging="567"/>
      </w:pPr>
      <w:r w:rsidRPr="00F10ED8">
        <w:t xml:space="preserve">c) striking out certain words and inserting others in their place. </w:t>
      </w:r>
    </w:p>
    <w:p w14:paraId="7332B7A1" w14:textId="77777777" w:rsidR="000B3B78" w:rsidRDefault="000B3B78" w:rsidP="00C4395F">
      <w:pPr>
        <w:pStyle w:val="BodyText"/>
        <w:ind w:left="567" w:hanging="567"/>
      </w:pPr>
      <w:r w:rsidRPr="00F10ED8">
        <w:lastRenderedPageBreak/>
        <w:t xml:space="preserve">1.1.13 Any member who wishes to propose a further amendment to the motion shall have power to give notice of amendment and state its nature before the amendment before the Chair has been put to the vote. </w:t>
      </w:r>
    </w:p>
    <w:p w14:paraId="7BBB8DFA" w14:textId="77777777" w:rsidR="000B3B78" w:rsidRDefault="000B3B78" w:rsidP="00C4395F">
      <w:pPr>
        <w:pStyle w:val="BodyText"/>
        <w:ind w:left="567" w:hanging="567"/>
      </w:pPr>
      <w:r w:rsidRPr="00F10ED8">
        <w:t>1.1.14 Amendments - Only one amendment shall be entertained at the one time. If the amendment is carried, it shall become the substantive motion, the original motion lapsing, and there shall be no necessity to put the original motion to the</w:t>
      </w:r>
      <w:r>
        <w:t xml:space="preserve"> </w:t>
      </w:r>
      <w:r w:rsidRPr="00F10ED8">
        <w:t xml:space="preserve">meeting. </w:t>
      </w:r>
    </w:p>
    <w:p w14:paraId="65429EA3" w14:textId="77777777" w:rsidR="000B3B78" w:rsidRDefault="000B3B78" w:rsidP="00C4395F">
      <w:pPr>
        <w:pStyle w:val="BodyText"/>
        <w:ind w:left="567" w:hanging="567"/>
      </w:pPr>
      <w:r w:rsidRPr="00F10ED8">
        <w:t>1.1.15 Other Amendments - Whether an amendment is carried or not, other amendments may be submitted, in the manner to be decided, until the subject is finally disposed</w:t>
      </w:r>
      <w:r>
        <w:t xml:space="preserve"> </w:t>
      </w:r>
      <w:r w:rsidRPr="00F10ED8">
        <w:t xml:space="preserve">of. </w:t>
      </w:r>
    </w:p>
    <w:p w14:paraId="47CCC5EE" w14:textId="77777777" w:rsidR="000B3B78" w:rsidRDefault="000B3B78" w:rsidP="00C4395F">
      <w:pPr>
        <w:pStyle w:val="BodyText"/>
        <w:ind w:left="567" w:hanging="567"/>
      </w:pPr>
      <w:r w:rsidRPr="00F10ED8">
        <w:t xml:space="preserve">1.1.16 Amendment Lost - In the case of all amendments being lost, the Chairman shall put the original motion to the vote. </w:t>
      </w:r>
    </w:p>
    <w:p w14:paraId="15D218D3" w14:textId="77777777" w:rsidR="000B3B78" w:rsidRDefault="000B3B78" w:rsidP="00C4395F">
      <w:pPr>
        <w:pStyle w:val="BodyText"/>
        <w:ind w:left="567" w:hanging="567"/>
      </w:pPr>
      <w:r w:rsidRPr="00F10ED8">
        <w:t xml:space="preserve">1.1.17 Motion discharged from Agenda - A motion may be superseded at any time by: </w:t>
      </w:r>
    </w:p>
    <w:p w14:paraId="380F1691" w14:textId="77777777" w:rsidR="000B3B78" w:rsidRDefault="000B3B78" w:rsidP="00C4395F">
      <w:pPr>
        <w:pStyle w:val="BodyText"/>
        <w:ind w:left="567" w:hanging="567"/>
      </w:pPr>
      <w:r w:rsidRPr="00F10ED8">
        <w:t xml:space="preserve">a) another, that it be discharged from the notice paper. </w:t>
      </w:r>
    </w:p>
    <w:p w14:paraId="35E19031" w14:textId="77777777" w:rsidR="000B3B78" w:rsidRDefault="000B3B78" w:rsidP="00C4395F">
      <w:pPr>
        <w:pStyle w:val="BodyText"/>
        <w:ind w:left="567" w:hanging="567"/>
      </w:pPr>
      <w:r w:rsidRPr="00F10ED8">
        <w:t xml:space="preserve">b) a motion for the adjournment of the question under consideration; or </w:t>
      </w:r>
    </w:p>
    <w:p w14:paraId="296587A3" w14:textId="77777777" w:rsidR="000B3B78" w:rsidRDefault="000B3B78" w:rsidP="00C4395F">
      <w:pPr>
        <w:pStyle w:val="BodyText"/>
        <w:ind w:left="567" w:hanging="567"/>
      </w:pPr>
      <w:r w:rsidRPr="00F10ED8">
        <w:t xml:space="preserve">c) a motion for the adjournment of the meeting; or </w:t>
      </w:r>
    </w:p>
    <w:p w14:paraId="371137E8" w14:textId="77777777" w:rsidR="000B3B78" w:rsidRDefault="000B3B78" w:rsidP="00C4395F">
      <w:pPr>
        <w:pStyle w:val="BodyText"/>
        <w:ind w:left="567" w:hanging="567"/>
      </w:pPr>
      <w:r w:rsidRPr="00F10ED8">
        <w:t xml:space="preserve">d) a motion "That the next item of business be proceeded with", being resolved in the affirmative. </w:t>
      </w:r>
    </w:p>
    <w:p w14:paraId="2A9A81E5" w14:textId="77777777" w:rsidR="000B3B78" w:rsidRDefault="000B3B78" w:rsidP="00C4395F">
      <w:pPr>
        <w:pStyle w:val="BodyText"/>
        <w:ind w:left="567" w:hanging="567"/>
      </w:pPr>
      <w:r w:rsidRPr="00F10ED8">
        <w:t xml:space="preserve">1.1.18 Frequency of Speech - A member shall not speak more than once upon any motion before the meeting, except:  </w:t>
      </w:r>
    </w:p>
    <w:p w14:paraId="0475F407" w14:textId="77777777" w:rsidR="000B3B78" w:rsidRDefault="000B3B78" w:rsidP="00C4395F">
      <w:pPr>
        <w:pStyle w:val="BodyText"/>
        <w:ind w:left="567" w:hanging="567"/>
      </w:pPr>
      <w:r w:rsidRPr="00F10ED8">
        <w:t xml:space="preserve">a) in reply upon an original motion. </w:t>
      </w:r>
    </w:p>
    <w:p w14:paraId="3C1F6F1C" w14:textId="77777777" w:rsidR="000B3B78" w:rsidRDefault="000B3B78" w:rsidP="00C4395F">
      <w:pPr>
        <w:pStyle w:val="BodyText"/>
        <w:ind w:left="567" w:hanging="567"/>
      </w:pPr>
      <w:r w:rsidRPr="00F10ED8">
        <w:t xml:space="preserve">b) in committee of the whole. </w:t>
      </w:r>
    </w:p>
    <w:p w14:paraId="1CF6525A" w14:textId="77777777" w:rsidR="000B3B78" w:rsidRDefault="000B3B78" w:rsidP="00C4395F">
      <w:pPr>
        <w:pStyle w:val="BodyText"/>
        <w:ind w:left="567" w:hanging="567"/>
      </w:pPr>
      <w:r w:rsidRPr="00F10ED8">
        <w:t xml:space="preserve">c) in explanation; or </w:t>
      </w:r>
    </w:p>
    <w:p w14:paraId="30C1FD9E" w14:textId="77777777" w:rsidR="000B3B78" w:rsidRDefault="000B3B78" w:rsidP="00C4395F">
      <w:pPr>
        <w:pStyle w:val="BodyText"/>
        <w:ind w:left="567" w:hanging="567"/>
      </w:pPr>
      <w:r w:rsidRPr="00F10ED8">
        <w:t xml:space="preserve">d) upon a point of order raised during a debate. </w:t>
      </w:r>
    </w:p>
    <w:p w14:paraId="1D2B75B6" w14:textId="77777777" w:rsidR="000B3B78" w:rsidRDefault="000B3B78" w:rsidP="00C4395F">
      <w:pPr>
        <w:pStyle w:val="BodyText"/>
        <w:ind w:left="567" w:hanging="567"/>
      </w:pPr>
      <w:r w:rsidRPr="00F10ED8">
        <w:t xml:space="preserve">1.1.19 Explanation - Any member who has spoken to a motion may again be heard to explain himself regarding some part of his speech which the Chairman agrees may have been misquoted or misunderstood, but such member shall not introduce any new matter or interrupt any delegate who may be speaking, and no debatable matter shall be brought forward nor debate arise upon such explanation. </w:t>
      </w:r>
    </w:p>
    <w:p w14:paraId="274F7C65" w14:textId="77777777" w:rsidR="000B3B78" w:rsidRDefault="000B3B78" w:rsidP="00C4395F">
      <w:pPr>
        <w:pStyle w:val="BodyText"/>
        <w:ind w:left="567" w:hanging="567"/>
      </w:pPr>
      <w:r w:rsidRPr="00F10ED8">
        <w:t xml:space="preserve">1.1.20 Motion for question to be put - A motion "that the question be now put" may be moved at any stage of a debate and shall be put immediately to the meeting without discussion. If lost, the debate shall continue as if such motion had not been moved. If carried, the mover shall have the right to reply, then the amendment if there be an amendment, or motion, if no amendment has been moved thereon, or all amendments have been disposed of, shall be put to the meeting without further discussion. No delegate who has spoken to the motion or amendment immediately before the Chair shall be permitted to move "that the question be now put". </w:t>
      </w:r>
    </w:p>
    <w:p w14:paraId="2F63E7CA" w14:textId="77777777" w:rsidR="000B3B78" w:rsidRDefault="000B3B78" w:rsidP="00C4395F">
      <w:pPr>
        <w:pStyle w:val="BodyText"/>
        <w:ind w:left="567" w:hanging="567"/>
      </w:pPr>
      <w:r w:rsidRPr="00F10ED8">
        <w:t xml:space="preserve">1.1.21 Restriction on moving that question be put - At any meeting, no motion that the question be now put shall be proposed or seconded by a delegate from the same Sub-Branch as that represented by the proposer or seconder of the original motion. </w:t>
      </w:r>
    </w:p>
    <w:p w14:paraId="26BFF398" w14:textId="77777777" w:rsidR="000B3B78" w:rsidRDefault="000B3B78" w:rsidP="00C4395F">
      <w:pPr>
        <w:pStyle w:val="BodyText"/>
        <w:ind w:left="567" w:hanging="567"/>
      </w:pPr>
      <w:r w:rsidRPr="00F10ED8">
        <w:t xml:space="preserve">1.1.22 Notice of Motion - A member may, at any meeting, give a notice of motion for a future meeting by reading such notice to the meeting and handing a copy thereof to the Chairman. Such notice of motion shall take precedence in the order in which it stands in the minute book in relation to other similar notices, unless otherwise ordered by the meeting, and will lapse if the member, or some member on his behalf, be not present when the order for notice is read. </w:t>
      </w:r>
    </w:p>
    <w:p w14:paraId="2CF0E570" w14:textId="77777777" w:rsidR="000B3B78" w:rsidRDefault="000B3B78" w:rsidP="00C4395F">
      <w:pPr>
        <w:pStyle w:val="BodyText"/>
        <w:ind w:left="567" w:hanging="567"/>
      </w:pPr>
      <w:r w:rsidRPr="00F10ED8">
        <w:t xml:space="preserve">1.1.23 Delegate's absence - If the Chairman of the meeting declares that an item on the meeting agenda paper may lapse because of the absence of the delegate proposing the item, the Chairman may accord to another delegate the right to propose such item to the meeting. </w:t>
      </w:r>
    </w:p>
    <w:p w14:paraId="309EBDA6" w14:textId="77777777" w:rsidR="000B3B78" w:rsidRDefault="000B3B78" w:rsidP="00C4395F">
      <w:pPr>
        <w:pStyle w:val="BodyText"/>
        <w:ind w:left="567" w:hanging="567"/>
      </w:pPr>
      <w:r w:rsidRPr="00F10ED8">
        <w:t xml:space="preserve">1.1.24 Precedence of Business adjourned meeting - When a motion for the adjournment of the meeting has been carried, the business then undisposed of shall have precedence in its order at the next meeting. </w:t>
      </w:r>
    </w:p>
    <w:p w14:paraId="54DE597A" w14:textId="77777777" w:rsidR="000B3B78" w:rsidRDefault="000B3B78" w:rsidP="00C4395F">
      <w:pPr>
        <w:pStyle w:val="BodyText"/>
        <w:ind w:left="567" w:hanging="567"/>
      </w:pPr>
      <w:r w:rsidRPr="00F10ED8">
        <w:t xml:space="preserve">1.1.25 Rescinding Resolutions - Any member wishing to rescind a resolution, which has been previously passed by the meeting, must give notice of motion that, at the next meeting, he will move that such a </w:t>
      </w:r>
      <w:r w:rsidRPr="00F10ED8">
        <w:lastRenderedPageBreak/>
        <w:t xml:space="preserve">resolution be rescinded. Such notice of motion shall require a majority of two thirds of the votes of members present at the meeting to rescind the resolution in question. </w:t>
      </w:r>
    </w:p>
    <w:p w14:paraId="711B84CB" w14:textId="77777777" w:rsidR="000B3B78" w:rsidRDefault="000B3B78" w:rsidP="00C4395F">
      <w:pPr>
        <w:pStyle w:val="BodyText"/>
        <w:ind w:left="567" w:hanging="567"/>
      </w:pPr>
      <w:r w:rsidRPr="00F10ED8">
        <w:t xml:space="preserve">1.1.26 Cannot represent two Sub-Branches - No delegate shall, at the one time, or in connection with the one motion or any amendments thereto, represent or vote on behalf of more than one Sub-Branch. </w:t>
      </w:r>
    </w:p>
    <w:p w14:paraId="47C25A07" w14:textId="77777777" w:rsidR="000B3B78" w:rsidRDefault="000B3B78" w:rsidP="00C4395F">
      <w:pPr>
        <w:pStyle w:val="BodyText"/>
        <w:ind w:left="567" w:hanging="567"/>
      </w:pPr>
      <w:r w:rsidRPr="00F10ED8">
        <w:t xml:space="preserve">1.1.27 Conducting vote - The Chairman shall put all questions in a distinct and audible voice to the meeting by asking the "ayes" to vote first and, afterwards, the "noes", and shall, thereupon, give his opinion as to which are in the majority, and shall declare a show of hands or a ballot if same is asked for. </w:t>
      </w:r>
    </w:p>
    <w:p w14:paraId="0604A92B" w14:textId="77777777" w:rsidR="000B3B78" w:rsidRDefault="000B3B78" w:rsidP="00C4395F">
      <w:pPr>
        <w:pStyle w:val="BodyText"/>
        <w:ind w:left="567" w:hanging="567"/>
      </w:pPr>
      <w:r w:rsidRPr="00F10ED8">
        <w:t xml:space="preserve">1.1.28 No debate during voting - No members shall speak to any question after it has been put by the Chairman, nor during a vote, except to a point of order. </w:t>
      </w:r>
    </w:p>
    <w:p w14:paraId="7BDA9C4D" w14:textId="77777777" w:rsidR="000B3B78" w:rsidRDefault="000B3B78" w:rsidP="00C4395F">
      <w:pPr>
        <w:pStyle w:val="BodyText"/>
        <w:ind w:left="567" w:hanging="567"/>
      </w:pPr>
      <w:r w:rsidRPr="00F10ED8">
        <w:t xml:space="preserve">1.1.29 Voting procedure - No member shall be allowed to vote on any show of hands or ballot who was not present when the question was first put. Every member present must vote, but in the event of a member's refusal to vote, he shall be assumed to have voted in the negative. No member shall be allowed to enter or leave the meeting while a vote is being taken. </w:t>
      </w:r>
    </w:p>
    <w:p w14:paraId="0CAB3355" w14:textId="77777777" w:rsidR="000B3B78" w:rsidRDefault="000B3B78" w:rsidP="00C4395F">
      <w:pPr>
        <w:pStyle w:val="BodyText"/>
        <w:ind w:left="567" w:hanging="567"/>
      </w:pPr>
      <w:r w:rsidRPr="00F10ED8">
        <w:t xml:space="preserve">1.1.30 Introduction of authorised subjects only - No member shall be allowed to obtain a discussion upon any subject through the media or correspondence, but he may introduce the matter, in his place at the meeting, by moving the suspension of Standing Orders. </w:t>
      </w:r>
    </w:p>
    <w:p w14:paraId="1EDCF303" w14:textId="77777777" w:rsidR="000B3B78" w:rsidRDefault="000B3B78" w:rsidP="00C4395F">
      <w:pPr>
        <w:pStyle w:val="BodyText"/>
        <w:ind w:left="567" w:hanging="567"/>
      </w:pPr>
      <w:r w:rsidRPr="00F10ED8">
        <w:t xml:space="preserve">1.1.31 Meeting to resolve as committee - The meeting may, at any time, resolve itself into a committee of the whole, and such resolution may exclude the press. So far as possible, however, business to be dealt with in committee shall be held over until all other business has been transacted. </w:t>
      </w:r>
    </w:p>
    <w:p w14:paraId="1D63773C" w14:textId="77777777" w:rsidR="000B3B78" w:rsidRDefault="000B3B78" w:rsidP="00C4395F">
      <w:pPr>
        <w:pStyle w:val="BodyText"/>
        <w:ind w:left="567" w:hanging="567"/>
      </w:pPr>
      <w:r w:rsidRPr="00F10ED8">
        <w:t xml:space="preserve">1.1.32 Adjournment of meeting or debate - A motion for the adjournment of the meeting may be proposed at any time during a meeting, or for the adjournment of a debate at any time during such debate, and shall be, at once, put to the meeting by the Chairman. </w:t>
      </w:r>
    </w:p>
    <w:p w14:paraId="0BE1F4AB" w14:textId="77777777" w:rsidR="000B3B78" w:rsidRDefault="000B3B78" w:rsidP="00C4395F">
      <w:pPr>
        <w:pStyle w:val="BodyText"/>
        <w:ind w:left="567" w:hanging="567"/>
      </w:pPr>
      <w:r w:rsidRPr="00F10ED8">
        <w:t xml:space="preserve">1.1.33 Disorderly conduct - If any member at any such meeting: a) persistently and wilfully obstructs the business of any meeting. b) is guilty of disorderly conduct. c) uses objectionable words and refuses to withdraw such words. d) persistently and wilfully refuses to conform to these Standing Orders or any one or more of them; or e) persistently and wilfully disregards the authority of the Chair; the Chairman may report to the meeting that such Member has committed an offence. </w:t>
      </w:r>
    </w:p>
    <w:p w14:paraId="7673FC9D" w14:textId="77777777" w:rsidR="000B3B78" w:rsidRDefault="000B3B78" w:rsidP="00C4395F">
      <w:pPr>
        <w:pStyle w:val="BodyText"/>
        <w:ind w:left="567" w:hanging="567"/>
      </w:pPr>
      <w:r w:rsidRPr="00F10ED8">
        <w:t xml:space="preserve">1.1.34 Apology or explanation for offence - When any member has committed an offence, he shall be called upon to stand up in his place and make any explanation or apology he may think fit and, afterwards, a motion may be moved "that the member be suspended for the sitting of the meeting". No amendment, adjournments or debate shall be allowed on such motion, which shall be immediately put by the Chairman. 1.1.35 Suspension - If any member be suspended, his suspension on the first occasion shall be for the remainder of that sitting; on the second occasion for the sitting of two consecutive meetings; and on the third occasion may, in the case of a member of the State Congress, Board of Directors or Sub Branch Committees, have his seat thereon declared vacant. </w:t>
      </w:r>
    </w:p>
    <w:p w14:paraId="5AAF1196" w14:textId="77777777" w:rsidR="000B3B78" w:rsidRDefault="000B3B78" w:rsidP="00C4395F">
      <w:pPr>
        <w:pStyle w:val="BodyText"/>
        <w:ind w:left="567" w:hanging="567"/>
      </w:pPr>
      <w:r w:rsidRPr="00F10ED8">
        <w:t xml:space="preserve">1.1.36 Points of Order - In all cases where a point of order is raised, the member raising the same shall state his point of order clearly and distinctly and with the omission of irrelevant details. If a member is speaking, such member shall take his seat until the point of order is decided. The Chairman shall decide the matter promptly, and his decision shall be final, unless his ruling is disagreed with. Points of order shall deal with the conduct or procedure of the debate. The member rising to put the 9 point of order shall be required to prove one or more of the following that: a) the speaker is using unacceptable language. b) he is digressing from the question. c) he is transgressing some Rule of RSLWA or Sub-Branch; or d) he is infringing the Standing Orders or, in the absence of a Standing Order relating to the point of order, is acting contrary to the general custom of debate. Points of correction, such as a protest that a speaker is not stating the truth, are not Points of Order. </w:t>
      </w:r>
    </w:p>
    <w:p w14:paraId="09429FC1" w14:textId="77777777" w:rsidR="000B3B78" w:rsidRDefault="000B3B78" w:rsidP="00C4395F">
      <w:pPr>
        <w:pStyle w:val="BodyText"/>
        <w:ind w:left="567" w:hanging="567"/>
      </w:pPr>
      <w:r w:rsidRPr="00F10ED8">
        <w:t xml:space="preserve">1.1.37 Disagreement with Chairman's ruling - When a motion is moved and seconded "that the Chairman's ruling be disagreed with", the Chairman shall forthwith leave the Chair and the debate on the original question then before the Chair shall be suspended. Another Chairman shall then be appointed by the meeting and the question "that the Chairman's ruling be disagreed with" shall be discussed and decided, after which the former Chairman shall resume the Chair and the debate on the original question shall be proceeded with as if the same had not been suspended. </w:t>
      </w:r>
      <w:r>
        <w:t xml:space="preserve"> </w:t>
      </w:r>
    </w:p>
    <w:p w14:paraId="5BF7770B" w14:textId="77777777" w:rsidR="000B3B78" w:rsidRDefault="000B3B78" w:rsidP="00C4395F">
      <w:pPr>
        <w:pStyle w:val="BodyText"/>
        <w:ind w:left="567" w:hanging="567"/>
      </w:pPr>
      <w:r w:rsidRPr="00F10ED8">
        <w:lastRenderedPageBreak/>
        <w:t xml:space="preserve">1.1.38 Suspension of Standing Orders - It shall be competent, by a two-thirds majority vote of the members present and voting, to suspend the Standing Orders, provided the effects of such suspension shall not be the amendment of these By-Laws or RSLWA Rules, and provided, further, that the suspension of the Standing Orders shall be limited in its operation to the particular purpose for which the suspension has been sought. </w:t>
      </w:r>
      <w:r>
        <w:t xml:space="preserve"> </w:t>
      </w:r>
    </w:p>
    <w:p w14:paraId="3F9EC939" w14:textId="77777777" w:rsidR="000B3B78" w:rsidRDefault="000B3B78" w:rsidP="00C4395F">
      <w:pPr>
        <w:pStyle w:val="BodyText"/>
        <w:ind w:left="567" w:hanging="567"/>
      </w:pPr>
      <w:r w:rsidRPr="00F10ED8">
        <w:t xml:space="preserve">1.1.39 Re-committing Resolution - No resolution passed by a meeting shall be again debated or recommitted at the same meeting unless two-thirds of the members present and entitled to vote so agree. 1.1.40 Objection to validity of vote - Subject to these Standing Orders, the Chairman shall be sole and absolute judge as to the validity of any vote cast on any question, and unless objection to the validity of any vote is raised immediately after the Chairman has declared the result of the vote thereon, its validity cannot be again raised at any subsequent stage of the meeting. </w:t>
      </w:r>
    </w:p>
    <w:p w14:paraId="499A5C95" w14:textId="77777777" w:rsidR="000B3B78" w:rsidRDefault="000B3B78" w:rsidP="0082568A">
      <w:pPr>
        <w:pStyle w:val="BodyText"/>
      </w:pPr>
    </w:p>
    <w:p w14:paraId="41DEA7E8" w14:textId="77777777" w:rsidR="000B3B78" w:rsidRPr="006E4206" w:rsidRDefault="000B3B78" w:rsidP="00C4395F">
      <w:pPr>
        <w:pStyle w:val="BodyText"/>
        <w:ind w:left="567" w:hanging="567"/>
        <w:rPr>
          <w:color w:val="002060"/>
        </w:rPr>
      </w:pPr>
      <w:r w:rsidRPr="006E4206">
        <w:rPr>
          <w:color w:val="002060"/>
        </w:rPr>
        <w:t>FLAG PROTOCOL</w:t>
      </w:r>
    </w:p>
    <w:p w14:paraId="15DC38B7" w14:textId="77777777" w:rsidR="000B3B78" w:rsidRDefault="000B3B78" w:rsidP="00C4395F">
      <w:pPr>
        <w:pStyle w:val="BodyText"/>
        <w:ind w:left="0" w:firstLine="0"/>
      </w:pPr>
      <w:r w:rsidRPr="00F10ED8">
        <w:t xml:space="preserve">Order of Precedence The Australian National Flag takes precedence over all national flags when it is flown in Australia or Australian Territory. After the Australian National Flag, the order of precedence of flags are, national flag of other nations, state and territory flags, other Australian flags prescribed by the Flags Act 1953, ensigns and pennants. </w:t>
      </w:r>
    </w:p>
    <w:p w14:paraId="3C787842" w14:textId="77777777" w:rsidR="000B3B78" w:rsidRDefault="000B3B78" w:rsidP="00C4395F">
      <w:pPr>
        <w:pStyle w:val="BodyText"/>
        <w:ind w:left="0" w:firstLine="0"/>
      </w:pPr>
      <w:r w:rsidRPr="00F10ED8">
        <w:t xml:space="preserve">The Australian National Flag should not normally be flown in a position inferior to any other flag or ensign and should not be smaller than any other flag or ensign. Flag Protocol for the Australian Flag on ANZAC Day In the morning, the flag is raised to the masthead then immediately lowered to half-mast. On the first note of Reveille (sometimes referred to as the Rouse), the flag is raised smartly to the masthead. </w:t>
      </w:r>
    </w:p>
    <w:p w14:paraId="74AA4328" w14:textId="77777777" w:rsidR="000B3B78" w:rsidRDefault="000B3B78" w:rsidP="00C4395F">
      <w:pPr>
        <w:pStyle w:val="BodyText"/>
        <w:ind w:left="0" w:firstLine="0"/>
      </w:pPr>
      <w:r w:rsidRPr="00F10ED8">
        <w:t xml:space="preserve">After the ceremony, the flag is returned to the half-mast until noon, when it is raised to the masthead until sunset. Flag Protocol for the Australian Flag on Remembrance Day Flag is raised to the masthead from 8:00 am until 10.30 am, then lowered to half-mast. </w:t>
      </w:r>
    </w:p>
    <w:p w14:paraId="42DF44CD" w14:textId="77777777" w:rsidR="000B3B78" w:rsidRDefault="000B3B78" w:rsidP="00C4395F">
      <w:pPr>
        <w:pStyle w:val="BodyText"/>
        <w:ind w:left="0" w:firstLine="0"/>
      </w:pPr>
      <w:r w:rsidRPr="00F10ED8">
        <w:t xml:space="preserve">On the first note of Reveille (sometimes referred to as the Rouse), the flag is raised smartly to the masthead. After the ceremony, the flag remains at the masthead until sunset. </w:t>
      </w:r>
    </w:p>
    <w:p w14:paraId="0A5F3C46" w14:textId="77777777" w:rsidR="000B3B78" w:rsidRDefault="000B3B78" w:rsidP="00C4395F">
      <w:pPr>
        <w:pStyle w:val="BodyText"/>
        <w:ind w:left="567" w:hanging="567"/>
      </w:pPr>
      <w:r w:rsidRPr="00F10ED8">
        <w:t xml:space="preserve">From: </w:t>
      </w:r>
    </w:p>
    <w:p w14:paraId="02980E11" w14:textId="77777777" w:rsidR="000B3B78" w:rsidRDefault="007F7CFD" w:rsidP="0082568A">
      <w:pPr>
        <w:pStyle w:val="BodyText"/>
      </w:pPr>
      <w:hyperlink r:id="rId32" w:history="1">
        <w:r w:rsidR="000B3B78" w:rsidRPr="00C31040">
          <w:rPr>
            <w:rStyle w:val="Hyperlink"/>
            <w:sz w:val="24"/>
            <w:szCs w:val="24"/>
          </w:rPr>
          <w:t>https://www.itsanhonour.gov.au/</w:t>
        </w:r>
      </w:hyperlink>
    </w:p>
    <w:p w14:paraId="1E606457" w14:textId="77777777" w:rsidR="000B3B78" w:rsidRDefault="007F7CFD" w:rsidP="0082568A">
      <w:pPr>
        <w:pStyle w:val="BodyText"/>
      </w:pPr>
      <w:hyperlink r:id="rId33" w:history="1">
        <w:r w:rsidR="000B3B78" w:rsidRPr="00C31040">
          <w:rPr>
            <w:rStyle w:val="Hyperlink"/>
            <w:sz w:val="24"/>
            <w:szCs w:val="24"/>
          </w:rPr>
          <w:t>http://www.anzacday.org.au/education/tff/commemserve.html</w:t>
        </w:r>
      </w:hyperlink>
    </w:p>
    <w:p w14:paraId="72F61FFE" w14:textId="77777777" w:rsidR="000B3B78" w:rsidRPr="00F10ED8" w:rsidRDefault="000B3B78" w:rsidP="0082568A">
      <w:pPr>
        <w:pStyle w:val="BodyText"/>
        <w:rPr>
          <w:color w:val="252525"/>
          <w:lang w:val="en"/>
        </w:rPr>
      </w:pPr>
    </w:p>
    <w:p w14:paraId="268750AE" w14:textId="77777777" w:rsidR="00F501D4" w:rsidRDefault="00F501D4">
      <w:pPr>
        <w:rPr>
          <w:rFonts w:ascii="Times New Roman" w:eastAsia="Times New Roman" w:hAnsi="Times New Roman" w:cs="Times New Roman"/>
          <w:color w:val="252525"/>
          <w:sz w:val="23"/>
          <w:szCs w:val="23"/>
          <w:lang w:val="en" w:bidi="en-US"/>
        </w:rPr>
      </w:pPr>
      <w:r>
        <w:rPr>
          <w:color w:val="252525"/>
          <w:lang w:val="en"/>
        </w:rPr>
        <w:br w:type="page"/>
      </w:r>
    </w:p>
    <w:p w14:paraId="122AF5E0" w14:textId="775D30B5" w:rsidR="00F501D4" w:rsidRDefault="00F501D4" w:rsidP="00F501D4">
      <w:pPr>
        <w:pStyle w:val="Heading2"/>
      </w:pPr>
      <w:bookmarkStart w:id="47" w:name="_Toc179614532"/>
      <w:r>
        <w:lastRenderedPageBreak/>
        <w:t>Management of Clothing</w:t>
      </w:r>
      <w:bookmarkEnd w:id="47"/>
    </w:p>
    <w:p w14:paraId="414D0383" w14:textId="77777777" w:rsidR="00F501D4" w:rsidRPr="00F501D4" w:rsidRDefault="00F501D4" w:rsidP="00F501D4">
      <w:pPr>
        <w:rPr>
          <w:rFonts w:ascii="Times New Roman" w:hAnsi="Times New Roman" w:cs="Times New Roman"/>
          <w:sz w:val="24"/>
          <w:szCs w:val="24"/>
        </w:rPr>
      </w:pPr>
    </w:p>
    <w:p w14:paraId="35ADC227" w14:textId="61D63F1D" w:rsidR="00F501D4" w:rsidRDefault="00F501D4" w:rsidP="00366180">
      <w:pPr>
        <w:rPr>
          <w:rFonts w:ascii="Times New Roman" w:hAnsi="Times New Roman" w:cs="Times New Roman"/>
          <w:sz w:val="24"/>
          <w:szCs w:val="24"/>
        </w:rPr>
      </w:pPr>
      <w:r w:rsidRPr="00F501D4">
        <w:rPr>
          <w:rFonts w:ascii="Times New Roman" w:hAnsi="Times New Roman" w:cs="Times New Roman"/>
          <w:sz w:val="24"/>
          <w:szCs w:val="24"/>
        </w:rPr>
        <w:t xml:space="preserve">The Executive may appoint </w:t>
      </w:r>
      <w:r>
        <w:rPr>
          <w:rFonts w:ascii="Times New Roman" w:hAnsi="Times New Roman" w:cs="Times New Roman"/>
          <w:sz w:val="24"/>
          <w:szCs w:val="24"/>
        </w:rPr>
        <w:t xml:space="preserve">a member, responsible to the Treasurer, </w:t>
      </w:r>
      <w:r w:rsidR="007D5DE9">
        <w:rPr>
          <w:rFonts w:ascii="Times New Roman" w:hAnsi="Times New Roman" w:cs="Times New Roman"/>
          <w:sz w:val="24"/>
          <w:szCs w:val="24"/>
        </w:rPr>
        <w:t xml:space="preserve">as Clothing Officer, </w:t>
      </w:r>
      <w:r>
        <w:rPr>
          <w:rFonts w:ascii="Times New Roman" w:hAnsi="Times New Roman" w:cs="Times New Roman"/>
          <w:sz w:val="24"/>
          <w:szCs w:val="24"/>
        </w:rPr>
        <w:t>to manage the acquisition and suppl</w:t>
      </w:r>
      <w:r w:rsidR="007D5DE9">
        <w:rPr>
          <w:rFonts w:ascii="Times New Roman" w:hAnsi="Times New Roman" w:cs="Times New Roman"/>
          <w:sz w:val="24"/>
          <w:szCs w:val="24"/>
        </w:rPr>
        <w:t>y</w:t>
      </w:r>
      <w:r>
        <w:rPr>
          <w:rFonts w:ascii="Times New Roman" w:hAnsi="Times New Roman" w:cs="Times New Roman"/>
          <w:sz w:val="24"/>
          <w:szCs w:val="24"/>
        </w:rPr>
        <w:t xml:space="preserve"> of North Beach RSL Sub-Branch clothing.</w:t>
      </w:r>
    </w:p>
    <w:p w14:paraId="43AB4317" w14:textId="19E5BF38" w:rsidR="00F501D4" w:rsidRPr="00F501D4" w:rsidRDefault="00F501D4" w:rsidP="00366180">
      <w:pPr>
        <w:rPr>
          <w:rFonts w:ascii="Times New Roman" w:hAnsi="Times New Roman" w:cs="Times New Roman"/>
          <w:sz w:val="24"/>
          <w:szCs w:val="24"/>
        </w:rPr>
      </w:pPr>
      <w:r>
        <w:rPr>
          <w:rFonts w:ascii="Times New Roman" w:hAnsi="Times New Roman" w:cs="Times New Roman"/>
          <w:sz w:val="24"/>
          <w:szCs w:val="24"/>
        </w:rPr>
        <w:t>Responsibilities of an appointed Clothing Officer is detailed in the following Guideline.</w:t>
      </w:r>
    </w:p>
    <w:p w14:paraId="22334564" w14:textId="77777777" w:rsidR="00F501D4" w:rsidRPr="00F501D4" w:rsidRDefault="00F501D4" w:rsidP="0082568A">
      <w:pPr>
        <w:pStyle w:val="BodyText"/>
        <w:rPr>
          <w:color w:val="252525"/>
          <w:sz w:val="24"/>
          <w:szCs w:val="24"/>
          <w:lang w:val="en"/>
        </w:rPr>
      </w:pPr>
    </w:p>
    <w:p w14:paraId="67364191" w14:textId="0B433252" w:rsidR="00F501D4" w:rsidRDefault="00F501D4">
      <w:pPr>
        <w:rPr>
          <w:rFonts w:ascii="Times New Roman" w:eastAsia="Times New Roman" w:hAnsi="Times New Roman" w:cs="Times New Roman"/>
          <w:color w:val="252525"/>
          <w:sz w:val="23"/>
          <w:szCs w:val="23"/>
          <w:lang w:val="en" w:bidi="en-US"/>
        </w:rPr>
      </w:pPr>
      <w:r>
        <w:rPr>
          <w:color w:val="252525"/>
          <w:lang w:val="en"/>
        </w:rPr>
        <w:br w:type="page"/>
      </w:r>
    </w:p>
    <w:tbl>
      <w:tblPr>
        <w:tblStyle w:val="TableGrid"/>
        <w:tblW w:w="0" w:type="auto"/>
        <w:tblLook w:val="04A0" w:firstRow="1" w:lastRow="0" w:firstColumn="1" w:lastColumn="0" w:noHBand="0" w:noVBand="1"/>
      </w:tblPr>
      <w:tblGrid>
        <w:gridCol w:w="2122"/>
        <w:gridCol w:w="7932"/>
      </w:tblGrid>
      <w:tr w:rsidR="007D5DE9" w:rsidRPr="004C25A5" w14:paraId="63220C01" w14:textId="77777777" w:rsidTr="007D5DE9">
        <w:tc>
          <w:tcPr>
            <w:tcW w:w="2122" w:type="dxa"/>
          </w:tcPr>
          <w:p w14:paraId="4EA71D06" w14:textId="77777777" w:rsidR="007D5DE9" w:rsidRPr="004C25A5" w:rsidRDefault="007D5DE9" w:rsidP="006278B2">
            <w:pPr>
              <w:spacing w:before="120" w:after="240"/>
              <w:jc w:val="center"/>
              <w:rPr>
                <w:rFonts w:ascii="Times New Roman" w:eastAsia="Arial" w:hAnsi="Times New Roman" w:cs="Times New Roman"/>
                <w:b/>
                <w:sz w:val="24"/>
                <w:szCs w:val="24"/>
                <w:u w:val="single"/>
              </w:rPr>
            </w:pPr>
            <w:r>
              <w:rPr>
                <w:noProof/>
                <w:lang w:eastAsia="en-AU"/>
              </w:rPr>
              <w:lastRenderedPageBreak/>
              <w:drawing>
                <wp:inline distT="0" distB="0" distL="0" distR="0" wp14:anchorId="7B963101" wp14:editId="4BE2EC39">
                  <wp:extent cx="1030868" cy="792480"/>
                  <wp:effectExtent l="0" t="0" r="0" b="7620"/>
                  <wp:docPr id="792877570" name="Picture 2"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9078" name="Picture 2" descr="A logo of a police department&#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2708" cy="801582"/>
                          </a:xfrm>
                          <a:prstGeom prst="rect">
                            <a:avLst/>
                          </a:prstGeom>
                          <a:noFill/>
                          <a:ln>
                            <a:noFill/>
                          </a:ln>
                        </pic:spPr>
                      </pic:pic>
                    </a:graphicData>
                  </a:graphic>
                </wp:inline>
              </w:drawing>
            </w:r>
          </w:p>
        </w:tc>
        <w:tc>
          <w:tcPr>
            <w:tcW w:w="7932" w:type="dxa"/>
          </w:tcPr>
          <w:p w14:paraId="7C113D54" w14:textId="77777777" w:rsidR="007D5DE9" w:rsidRPr="004C25A5" w:rsidRDefault="007D5DE9" w:rsidP="006278B2">
            <w:pPr>
              <w:spacing w:before="120" w:after="240"/>
              <w:rPr>
                <w:rFonts w:ascii="Times New Roman" w:eastAsia="Arial" w:hAnsi="Times New Roman" w:cs="Times New Roman"/>
                <w:b/>
                <w:sz w:val="24"/>
                <w:szCs w:val="24"/>
                <w:u w:val="single"/>
              </w:rPr>
            </w:pPr>
          </w:p>
          <w:p w14:paraId="3C6AAAAA" w14:textId="77777777" w:rsidR="007D5DE9" w:rsidRPr="004C25A5" w:rsidRDefault="007D5DE9" w:rsidP="006278B2">
            <w:pPr>
              <w:spacing w:before="120" w:after="240"/>
              <w:jc w:val="center"/>
              <w:rPr>
                <w:rFonts w:ascii="Times New Roman" w:eastAsia="Arial" w:hAnsi="Times New Roman" w:cs="Times New Roman"/>
                <w:b/>
                <w:sz w:val="24"/>
                <w:szCs w:val="24"/>
              </w:rPr>
            </w:pPr>
            <w:r w:rsidRPr="004C25A5">
              <w:rPr>
                <w:rFonts w:ascii="Times New Roman" w:eastAsia="Arial" w:hAnsi="Times New Roman" w:cs="Times New Roman"/>
                <w:b/>
                <w:color w:val="002060"/>
                <w:sz w:val="24"/>
                <w:szCs w:val="24"/>
              </w:rPr>
              <w:t>NORTH BEACH RSL SUB-BRANCH</w:t>
            </w:r>
          </w:p>
        </w:tc>
      </w:tr>
      <w:tr w:rsidR="007D5DE9" w:rsidRPr="004C25A5" w14:paraId="39AA15A3" w14:textId="77777777" w:rsidTr="007D5DE9">
        <w:tc>
          <w:tcPr>
            <w:tcW w:w="2122" w:type="dxa"/>
          </w:tcPr>
          <w:p w14:paraId="2C3370CF" w14:textId="77777777" w:rsidR="007D5DE9" w:rsidRPr="004C25A5" w:rsidRDefault="007D5DE9" w:rsidP="006278B2">
            <w:pPr>
              <w:spacing w:before="120" w:after="240"/>
              <w:rPr>
                <w:rFonts w:ascii="Times New Roman" w:eastAsia="Arial" w:hAnsi="Times New Roman" w:cs="Times New Roman"/>
                <w:b/>
                <w:sz w:val="24"/>
                <w:szCs w:val="24"/>
              </w:rPr>
            </w:pPr>
            <w:r w:rsidRPr="004C25A5">
              <w:rPr>
                <w:rFonts w:ascii="Times New Roman" w:eastAsia="Arial" w:hAnsi="Times New Roman" w:cs="Times New Roman"/>
                <w:b/>
                <w:sz w:val="24"/>
                <w:szCs w:val="24"/>
              </w:rPr>
              <w:t>Guidelines</w:t>
            </w:r>
          </w:p>
        </w:tc>
        <w:tc>
          <w:tcPr>
            <w:tcW w:w="7932" w:type="dxa"/>
          </w:tcPr>
          <w:p w14:paraId="4C7B84FF" w14:textId="77777777" w:rsidR="007D5DE9" w:rsidRPr="004C25A5" w:rsidRDefault="007D5DE9" w:rsidP="006278B2">
            <w:pPr>
              <w:spacing w:before="120" w:after="240"/>
              <w:rPr>
                <w:rFonts w:ascii="Times New Roman" w:eastAsia="Arial" w:hAnsi="Times New Roman" w:cs="Times New Roman"/>
                <w:b/>
                <w:sz w:val="24"/>
                <w:szCs w:val="24"/>
              </w:rPr>
            </w:pPr>
            <w:r w:rsidRPr="004C25A5">
              <w:rPr>
                <w:rFonts w:ascii="Times New Roman" w:eastAsia="Arial" w:hAnsi="Times New Roman" w:cs="Times New Roman"/>
                <w:b/>
                <w:sz w:val="24"/>
                <w:szCs w:val="24"/>
              </w:rPr>
              <w:t>Clothing Officer</w:t>
            </w:r>
          </w:p>
        </w:tc>
      </w:tr>
      <w:tr w:rsidR="007D5DE9" w:rsidRPr="004C25A5" w14:paraId="25D0606B" w14:textId="77777777" w:rsidTr="007D5DE9">
        <w:tc>
          <w:tcPr>
            <w:tcW w:w="2122" w:type="dxa"/>
          </w:tcPr>
          <w:p w14:paraId="4D0CD060" w14:textId="77777777" w:rsidR="007D5DE9" w:rsidRPr="004C25A5" w:rsidRDefault="007D5DE9" w:rsidP="006278B2">
            <w:pPr>
              <w:spacing w:before="120" w:after="240"/>
              <w:rPr>
                <w:rFonts w:ascii="Times New Roman" w:eastAsia="Arial" w:hAnsi="Times New Roman" w:cs="Times New Roman"/>
                <w:b/>
                <w:sz w:val="24"/>
                <w:szCs w:val="24"/>
              </w:rPr>
            </w:pPr>
            <w:r w:rsidRPr="004C25A5">
              <w:rPr>
                <w:rFonts w:ascii="Times New Roman" w:eastAsia="Arial" w:hAnsi="Times New Roman" w:cs="Times New Roman"/>
                <w:b/>
                <w:sz w:val="24"/>
                <w:szCs w:val="24"/>
              </w:rPr>
              <w:t>Responsibility</w:t>
            </w:r>
          </w:p>
        </w:tc>
        <w:tc>
          <w:tcPr>
            <w:tcW w:w="7932" w:type="dxa"/>
          </w:tcPr>
          <w:p w14:paraId="7FA2DB9F" w14:textId="77777777" w:rsidR="007D5DE9" w:rsidRPr="004C25A5" w:rsidRDefault="007D5DE9" w:rsidP="006278B2">
            <w:pPr>
              <w:spacing w:before="120" w:after="240"/>
              <w:rPr>
                <w:rFonts w:ascii="Times New Roman" w:eastAsia="Arial" w:hAnsi="Times New Roman" w:cs="Times New Roman"/>
                <w:b/>
                <w:color w:val="002060"/>
                <w:sz w:val="24"/>
                <w:szCs w:val="24"/>
              </w:rPr>
            </w:pPr>
            <w:r w:rsidRPr="007D5DE9">
              <w:rPr>
                <w:rFonts w:ascii="Times New Roman" w:eastAsia="Arial" w:hAnsi="Times New Roman" w:cs="Times New Roman"/>
                <w:b/>
                <w:sz w:val="24"/>
                <w:szCs w:val="24"/>
              </w:rPr>
              <w:t>Treasurer on behalf of Sub-Branch Executive</w:t>
            </w:r>
          </w:p>
        </w:tc>
      </w:tr>
      <w:tr w:rsidR="007D5DE9" w:rsidRPr="004C25A5" w14:paraId="0448E56D" w14:textId="77777777" w:rsidTr="007D5DE9">
        <w:tc>
          <w:tcPr>
            <w:tcW w:w="2122" w:type="dxa"/>
          </w:tcPr>
          <w:p w14:paraId="460FB3E0" w14:textId="77777777" w:rsidR="007D5DE9" w:rsidRPr="004C25A5" w:rsidRDefault="007D5DE9" w:rsidP="006278B2">
            <w:pPr>
              <w:spacing w:before="120" w:after="240"/>
              <w:rPr>
                <w:rFonts w:ascii="Times New Roman" w:eastAsia="Arial" w:hAnsi="Times New Roman" w:cs="Times New Roman"/>
                <w:b/>
                <w:sz w:val="24"/>
                <w:szCs w:val="24"/>
              </w:rPr>
            </w:pPr>
            <w:r w:rsidRPr="004C25A5">
              <w:rPr>
                <w:rFonts w:ascii="Times New Roman" w:eastAsia="Arial" w:hAnsi="Times New Roman" w:cs="Times New Roman"/>
                <w:b/>
                <w:sz w:val="24"/>
                <w:szCs w:val="24"/>
              </w:rPr>
              <w:t>Date of Procedure</w:t>
            </w:r>
          </w:p>
        </w:tc>
        <w:tc>
          <w:tcPr>
            <w:tcW w:w="7932" w:type="dxa"/>
          </w:tcPr>
          <w:p w14:paraId="63746B65" w14:textId="72C0AE19" w:rsidR="007D5DE9" w:rsidRPr="004C25A5" w:rsidRDefault="00561C9D" w:rsidP="006278B2">
            <w:pPr>
              <w:spacing w:before="120" w:after="240"/>
              <w:rPr>
                <w:rFonts w:ascii="Times New Roman" w:eastAsia="Arial" w:hAnsi="Times New Roman" w:cs="Times New Roman"/>
                <w:b/>
                <w:color w:val="002060"/>
                <w:sz w:val="24"/>
                <w:szCs w:val="24"/>
              </w:rPr>
            </w:pPr>
            <w:r>
              <w:rPr>
                <w:rFonts w:ascii="Times New Roman" w:eastAsia="Arial" w:hAnsi="Times New Roman" w:cs="Times New Roman"/>
                <w:b/>
                <w:color w:val="002060"/>
                <w:sz w:val="24"/>
                <w:szCs w:val="24"/>
              </w:rPr>
              <w:t xml:space="preserve">11 October </w:t>
            </w:r>
            <w:r w:rsidR="007D5DE9" w:rsidRPr="004C25A5">
              <w:rPr>
                <w:rFonts w:ascii="Times New Roman" w:eastAsia="Arial" w:hAnsi="Times New Roman" w:cs="Times New Roman"/>
                <w:b/>
                <w:color w:val="002060"/>
                <w:sz w:val="24"/>
                <w:szCs w:val="24"/>
              </w:rPr>
              <w:t>2024</w:t>
            </w:r>
          </w:p>
        </w:tc>
      </w:tr>
    </w:tbl>
    <w:p w14:paraId="452744D9" w14:textId="77777777" w:rsidR="007D5DE9" w:rsidRPr="004C25A5" w:rsidRDefault="007D5DE9" w:rsidP="007D5DE9">
      <w:pPr>
        <w:tabs>
          <w:tab w:val="left" w:pos="851"/>
        </w:tabs>
        <w:spacing w:before="120" w:after="240"/>
        <w:rPr>
          <w:rFonts w:ascii="Times New Roman" w:hAnsi="Times New Roman" w:cs="Times New Roman"/>
          <w:sz w:val="24"/>
          <w:szCs w:val="24"/>
        </w:rPr>
      </w:pPr>
      <w:r w:rsidRPr="004C25A5">
        <w:rPr>
          <w:rFonts w:ascii="Times New Roman" w:hAnsi="Times New Roman" w:cs="Times New Roman"/>
          <w:sz w:val="24"/>
          <w:szCs w:val="24"/>
        </w:rPr>
        <w:t xml:space="preserve">North Beach RSL Sub-Branch maintains a range of clothing items </w:t>
      </w:r>
      <w:r>
        <w:rPr>
          <w:rFonts w:ascii="Times New Roman" w:hAnsi="Times New Roman" w:cs="Times New Roman"/>
          <w:sz w:val="24"/>
          <w:szCs w:val="24"/>
        </w:rPr>
        <w:t xml:space="preserve">- </w:t>
      </w:r>
      <w:r w:rsidRPr="004C25A5">
        <w:rPr>
          <w:rFonts w:ascii="Times New Roman" w:hAnsi="Times New Roman" w:cs="Times New Roman"/>
          <w:sz w:val="24"/>
          <w:szCs w:val="24"/>
        </w:rPr>
        <w:t xml:space="preserve">printed, embossed or embroidered with the RSL and/or Sub-Branch logo.  The following guidelines reflect Sub-Branch best practice and provides assurance that the management of the clothing items is in accordance with Sub-Branch </w:t>
      </w:r>
      <w:r>
        <w:rPr>
          <w:rFonts w:ascii="Times New Roman" w:hAnsi="Times New Roman" w:cs="Times New Roman"/>
          <w:sz w:val="24"/>
          <w:szCs w:val="24"/>
        </w:rPr>
        <w:t>B</w:t>
      </w:r>
      <w:r w:rsidRPr="004C25A5">
        <w:rPr>
          <w:rFonts w:ascii="Times New Roman" w:hAnsi="Times New Roman" w:cs="Times New Roman"/>
          <w:sz w:val="24"/>
          <w:szCs w:val="24"/>
        </w:rPr>
        <w:t>y-</w:t>
      </w:r>
      <w:r>
        <w:rPr>
          <w:rFonts w:ascii="Times New Roman" w:hAnsi="Times New Roman" w:cs="Times New Roman"/>
          <w:sz w:val="24"/>
          <w:szCs w:val="24"/>
        </w:rPr>
        <w:t>L</w:t>
      </w:r>
      <w:r w:rsidRPr="004C25A5">
        <w:rPr>
          <w:rFonts w:ascii="Times New Roman" w:hAnsi="Times New Roman" w:cs="Times New Roman"/>
          <w:sz w:val="24"/>
          <w:szCs w:val="24"/>
        </w:rPr>
        <w:t xml:space="preserve">aws and operates effectively and securely. </w:t>
      </w:r>
    </w:p>
    <w:p w14:paraId="0E8912AD" w14:textId="77777777" w:rsidR="007D5DE9" w:rsidRPr="004C25A5" w:rsidRDefault="007D5DE9" w:rsidP="007D5DE9">
      <w:pPr>
        <w:tabs>
          <w:tab w:val="left" w:pos="851"/>
        </w:tabs>
        <w:spacing w:before="120" w:after="240"/>
        <w:rPr>
          <w:rFonts w:ascii="Times New Roman" w:hAnsi="Times New Roman" w:cs="Times New Roman"/>
          <w:sz w:val="24"/>
          <w:szCs w:val="24"/>
        </w:rPr>
      </w:pPr>
      <w:r w:rsidRPr="004C25A5">
        <w:rPr>
          <w:rFonts w:ascii="Times New Roman" w:hAnsi="Times New Roman" w:cs="Times New Roman"/>
          <w:sz w:val="24"/>
          <w:szCs w:val="24"/>
        </w:rPr>
        <w:t>A</w:t>
      </w:r>
      <w:r w:rsidRPr="004C25A5">
        <w:rPr>
          <w:rFonts w:ascii="Times New Roman" w:hAnsi="Times New Roman" w:cs="Times New Roman"/>
          <w:b/>
          <w:bCs/>
          <w:sz w:val="24"/>
          <w:szCs w:val="24"/>
        </w:rPr>
        <w:t xml:space="preserve"> </w:t>
      </w:r>
      <w:r w:rsidRPr="004C25A5">
        <w:rPr>
          <w:rFonts w:ascii="Times New Roman" w:hAnsi="Times New Roman" w:cs="Times New Roman"/>
          <w:sz w:val="24"/>
          <w:szCs w:val="24"/>
        </w:rPr>
        <w:t xml:space="preserve">Clothing </w:t>
      </w:r>
      <w:r w:rsidRPr="007D5DE9">
        <w:rPr>
          <w:rFonts w:ascii="Times New Roman" w:hAnsi="Times New Roman" w:cs="Times New Roman"/>
          <w:sz w:val="24"/>
          <w:szCs w:val="24"/>
        </w:rPr>
        <w:t xml:space="preserve">Officer may </w:t>
      </w:r>
      <w:r w:rsidRPr="004C25A5">
        <w:rPr>
          <w:rFonts w:ascii="Times New Roman" w:hAnsi="Times New Roman" w:cs="Times New Roman"/>
          <w:sz w:val="24"/>
          <w:szCs w:val="24"/>
        </w:rPr>
        <w:t>be appointed by the Sub-Branch Executive.  The person appointed to this position will be responsible to the Treasurer for all aspects associated with the management of clothing items, including but not limited to, the standard short sleeve shirts and caps, clothing acquired for special events such as the Tour of Duty, safety clothing, and bulk purchases of Sub-Branch specific, non-standard items such as spray jackets.</w:t>
      </w:r>
    </w:p>
    <w:p w14:paraId="3B9E2228" w14:textId="77777777" w:rsidR="007D5DE9" w:rsidRPr="004C25A5" w:rsidRDefault="007D5DE9" w:rsidP="007D5DE9">
      <w:pPr>
        <w:tabs>
          <w:tab w:val="left" w:pos="851"/>
        </w:tabs>
        <w:spacing w:before="120" w:after="240"/>
        <w:rPr>
          <w:rFonts w:ascii="Times New Roman" w:hAnsi="Times New Roman" w:cs="Times New Roman"/>
          <w:sz w:val="24"/>
          <w:szCs w:val="24"/>
        </w:rPr>
      </w:pPr>
      <w:r w:rsidRPr="004C25A5">
        <w:rPr>
          <w:rFonts w:ascii="Times New Roman" w:hAnsi="Times New Roman" w:cs="Times New Roman"/>
          <w:sz w:val="24"/>
          <w:szCs w:val="24"/>
        </w:rPr>
        <w:t>The Clothing Officer will</w:t>
      </w:r>
    </w:p>
    <w:p w14:paraId="3C9131EC" w14:textId="77777777" w:rsidR="007D5DE9" w:rsidRPr="004C25A5" w:rsidRDefault="007D5DE9" w:rsidP="007F7CFD">
      <w:pPr>
        <w:pStyle w:val="ListParagraph"/>
        <w:widowControl/>
        <w:numPr>
          <w:ilvl w:val="0"/>
          <w:numId w:val="34"/>
        </w:numPr>
        <w:tabs>
          <w:tab w:val="left" w:pos="567"/>
          <w:tab w:val="left" w:pos="851"/>
        </w:tabs>
        <w:autoSpaceDE/>
        <w:autoSpaceDN/>
        <w:spacing w:before="120" w:after="240"/>
        <w:ind w:left="567" w:hanging="567"/>
        <w:rPr>
          <w:b/>
          <w:bCs/>
          <w:sz w:val="24"/>
          <w:szCs w:val="24"/>
        </w:rPr>
      </w:pPr>
      <w:r w:rsidRPr="004C25A5">
        <w:rPr>
          <w:b/>
          <w:bCs/>
          <w:sz w:val="24"/>
          <w:szCs w:val="24"/>
        </w:rPr>
        <w:t>Identification</w:t>
      </w:r>
    </w:p>
    <w:p w14:paraId="2934F8F6" w14:textId="77777777" w:rsidR="007D5DE9" w:rsidRPr="004C25A5" w:rsidRDefault="007D5DE9" w:rsidP="007F7CFD">
      <w:pPr>
        <w:pStyle w:val="ListParagraph"/>
        <w:widowControl/>
        <w:numPr>
          <w:ilvl w:val="0"/>
          <w:numId w:val="35"/>
        </w:numPr>
        <w:autoSpaceDE/>
        <w:autoSpaceDN/>
        <w:spacing w:before="120" w:after="240"/>
        <w:ind w:left="1134" w:hanging="567"/>
        <w:rPr>
          <w:sz w:val="24"/>
          <w:szCs w:val="24"/>
          <w:u w:val="single"/>
        </w:rPr>
      </w:pPr>
      <w:r w:rsidRPr="004C25A5">
        <w:rPr>
          <w:sz w:val="24"/>
          <w:szCs w:val="24"/>
          <w:u w:val="single"/>
        </w:rPr>
        <w:t>identify</w:t>
      </w:r>
      <w:r w:rsidRPr="004C25A5">
        <w:rPr>
          <w:sz w:val="24"/>
          <w:szCs w:val="24"/>
        </w:rPr>
        <w:t>, in consultation with Sub-Branch members, styles of clothing that are suitable for further consideration.</w:t>
      </w:r>
    </w:p>
    <w:p w14:paraId="703FC11E" w14:textId="77777777" w:rsidR="007D5DE9" w:rsidRPr="004C25A5" w:rsidRDefault="007D5DE9" w:rsidP="007F7CFD">
      <w:pPr>
        <w:pStyle w:val="ListParagraph"/>
        <w:widowControl/>
        <w:numPr>
          <w:ilvl w:val="0"/>
          <w:numId w:val="35"/>
        </w:numPr>
        <w:autoSpaceDE/>
        <w:autoSpaceDN/>
        <w:spacing w:before="120" w:after="240"/>
        <w:ind w:left="1134" w:hanging="567"/>
        <w:rPr>
          <w:sz w:val="24"/>
          <w:szCs w:val="24"/>
          <w:u w:val="single"/>
        </w:rPr>
      </w:pPr>
      <w:r w:rsidRPr="004C25A5">
        <w:rPr>
          <w:sz w:val="24"/>
          <w:szCs w:val="24"/>
          <w:u w:val="single"/>
        </w:rPr>
        <w:t>propose</w:t>
      </w:r>
      <w:r w:rsidRPr="004C25A5">
        <w:rPr>
          <w:sz w:val="24"/>
          <w:szCs w:val="24"/>
        </w:rPr>
        <w:t xml:space="preserve"> to the Executive the acquisition of new styles of clothing and Sub-Branch specific, non-standard items.  Proposals will include supplier, pricing information and whether the payment by Sub-Branch members (if applicable) will be pre- or post-acquisition.  Proposals will also cover details associated with the marking of items with RSL and/or Sub-Branch logos (as applicable).</w:t>
      </w:r>
    </w:p>
    <w:p w14:paraId="58E08E3D" w14:textId="77777777" w:rsidR="007D5DE9" w:rsidRPr="004C25A5" w:rsidRDefault="007D5DE9" w:rsidP="007F7CFD">
      <w:pPr>
        <w:pStyle w:val="ListParagraph"/>
        <w:widowControl/>
        <w:numPr>
          <w:ilvl w:val="0"/>
          <w:numId w:val="34"/>
        </w:numPr>
        <w:autoSpaceDE/>
        <w:autoSpaceDN/>
        <w:spacing w:before="120" w:after="240"/>
        <w:ind w:left="567" w:hanging="567"/>
        <w:rPr>
          <w:b/>
          <w:bCs/>
          <w:sz w:val="24"/>
          <w:szCs w:val="24"/>
        </w:rPr>
      </w:pPr>
      <w:r w:rsidRPr="004C25A5">
        <w:rPr>
          <w:b/>
          <w:bCs/>
          <w:sz w:val="24"/>
          <w:szCs w:val="24"/>
        </w:rPr>
        <w:t>Purchase</w:t>
      </w:r>
    </w:p>
    <w:p w14:paraId="39BD9B31" w14:textId="77777777" w:rsidR="007D5DE9" w:rsidRPr="004C25A5" w:rsidRDefault="007D5DE9" w:rsidP="007F7CFD">
      <w:pPr>
        <w:pStyle w:val="ListParagraph"/>
        <w:widowControl/>
        <w:numPr>
          <w:ilvl w:val="0"/>
          <w:numId w:val="35"/>
        </w:numPr>
        <w:autoSpaceDE/>
        <w:autoSpaceDN/>
        <w:spacing w:before="120" w:after="240"/>
        <w:ind w:left="1134" w:hanging="567"/>
        <w:rPr>
          <w:sz w:val="24"/>
          <w:szCs w:val="24"/>
        </w:rPr>
      </w:pPr>
      <w:r w:rsidRPr="004C25A5">
        <w:rPr>
          <w:sz w:val="24"/>
          <w:szCs w:val="24"/>
          <w:u w:val="single"/>
        </w:rPr>
        <w:t>purchase</w:t>
      </w:r>
      <w:r w:rsidRPr="004C25A5">
        <w:rPr>
          <w:sz w:val="24"/>
          <w:szCs w:val="24"/>
        </w:rPr>
        <w:t xml:space="preserve"> approved styles of clothing.</w:t>
      </w:r>
    </w:p>
    <w:p w14:paraId="39F78942" w14:textId="77777777" w:rsidR="007D5DE9" w:rsidRPr="004C25A5" w:rsidRDefault="007D5DE9" w:rsidP="007F7CFD">
      <w:pPr>
        <w:pStyle w:val="ListParagraph"/>
        <w:widowControl/>
        <w:numPr>
          <w:ilvl w:val="0"/>
          <w:numId w:val="35"/>
        </w:numPr>
        <w:autoSpaceDE/>
        <w:autoSpaceDN/>
        <w:spacing w:before="120" w:after="240"/>
        <w:ind w:left="1134" w:hanging="567"/>
        <w:rPr>
          <w:sz w:val="24"/>
          <w:szCs w:val="24"/>
        </w:rPr>
      </w:pPr>
      <w:r w:rsidRPr="004C25A5">
        <w:rPr>
          <w:sz w:val="24"/>
          <w:szCs w:val="24"/>
          <w:u w:val="single"/>
        </w:rPr>
        <w:t>consult</w:t>
      </w:r>
      <w:r w:rsidRPr="004C25A5">
        <w:rPr>
          <w:sz w:val="24"/>
          <w:szCs w:val="24"/>
        </w:rPr>
        <w:t xml:space="preserve"> with the Treasurer prior to placing specific orders to ensure the funds are available to pay for the purchase.</w:t>
      </w:r>
    </w:p>
    <w:p w14:paraId="68597660" w14:textId="77777777" w:rsidR="007D5DE9" w:rsidRPr="004C25A5" w:rsidRDefault="007D5DE9" w:rsidP="007F7CFD">
      <w:pPr>
        <w:pStyle w:val="ListParagraph"/>
        <w:widowControl/>
        <w:numPr>
          <w:ilvl w:val="0"/>
          <w:numId w:val="34"/>
        </w:numPr>
        <w:autoSpaceDE/>
        <w:autoSpaceDN/>
        <w:spacing w:before="120" w:after="240"/>
        <w:ind w:left="567" w:hanging="567"/>
        <w:rPr>
          <w:b/>
          <w:bCs/>
          <w:sz w:val="24"/>
          <w:szCs w:val="24"/>
        </w:rPr>
      </w:pPr>
      <w:r w:rsidRPr="004C25A5">
        <w:rPr>
          <w:b/>
          <w:bCs/>
          <w:sz w:val="24"/>
          <w:szCs w:val="24"/>
        </w:rPr>
        <w:t>Storage</w:t>
      </w:r>
    </w:p>
    <w:p w14:paraId="4B1F3311" w14:textId="77777777" w:rsidR="007D5DE9" w:rsidRPr="004C25A5" w:rsidRDefault="007D5DE9" w:rsidP="007F7CFD">
      <w:pPr>
        <w:pStyle w:val="ListParagraph"/>
        <w:widowControl/>
        <w:numPr>
          <w:ilvl w:val="0"/>
          <w:numId w:val="35"/>
        </w:numPr>
        <w:autoSpaceDE/>
        <w:autoSpaceDN/>
        <w:spacing w:before="120" w:after="240"/>
        <w:ind w:left="1134" w:hanging="567"/>
        <w:rPr>
          <w:sz w:val="24"/>
          <w:szCs w:val="24"/>
        </w:rPr>
      </w:pPr>
      <w:r w:rsidRPr="004C25A5">
        <w:rPr>
          <w:sz w:val="24"/>
          <w:szCs w:val="24"/>
          <w:u w:val="single"/>
        </w:rPr>
        <w:t>maintain</w:t>
      </w:r>
      <w:r w:rsidRPr="004C25A5">
        <w:rPr>
          <w:sz w:val="24"/>
          <w:szCs w:val="24"/>
        </w:rPr>
        <w:t xml:space="preserve"> a stock of clothing items.  The range of items to be held will be determined by the Executive but the quantities held will be at the discretion of the Clothing Officer.</w:t>
      </w:r>
    </w:p>
    <w:p w14:paraId="06F6E620" w14:textId="77777777" w:rsidR="007D5DE9" w:rsidRPr="004C25A5" w:rsidRDefault="007D5DE9" w:rsidP="007F7CFD">
      <w:pPr>
        <w:pStyle w:val="ListParagraph"/>
        <w:widowControl/>
        <w:numPr>
          <w:ilvl w:val="0"/>
          <w:numId w:val="34"/>
        </w:numPr>
        <w:autoSpaceDE/>
        <w:autoSpaceDN/>
        <w:spacing w:before="120" w:after="240"/>
        <w:ind w:left="567" w:hanging="567"/>
        <w:rPr>
          <w:b/>
          <w:bCs/>
          <w:sz w:val="24"/>
          <w:szCs w:val="24"/>
        </w:rPr>
      </w:pPr>
      <w:r w:rsidRPr="004C25A5">
        <w:rPr>
          <w:b/>
          <w:bCs/>
          <w:sz w:val="24"/>
          <w:szCs w:val="24"/>
        </w:rPr>
        <w:t>Sales</w:t>
      </w:r>
    </w:p>
    <w:p w14:paraId="48E71006" w14:textId="77777777" w:rsidR="007D5DE9" w:rsidRPr="004C25A5" w:rsidRDefault="007D5DE9" w:rsidP="007F7CFD">
      <w:pPr>
        <w:pStyle w:val="ListParagraph"/>
        <w:widowControl/>
        <w:numPr>
          <w:ilvl w:val="0"/>
          <w:numId w:val="35"/>
        </w:numPr>
        <w:autoSpaceDE/>
        <w:autoSpaceDN/>
        <w:spacing w:before="120" w:after="240"/>
        <w:ind w:left="1134" w:hanging="567"/>
        <w:rPr>
          <w:sz w:val="24"/>
          <w:szCs w:val="24"/>
        </w:rPr>
      </w:pPr>
      <w:r w:rsidRPr="004C25A5">
        <w:rPr>
          <w:sz w:val="24"/>
          <w:szCs w:val="24"/>
          <w:u w:val="single"/>
        </w:rPr>
        <w:t>sell</w:t>
      </w:r>
      <w:r w:rsidRPr="004C25A5">
        <w:rPr>
          <w:sz w:val="24"/>
          <w:szCs w:val="24"/>
        </w:rPr>
        <w:t xml:space="preserve"> clothing items to Sub-Branch members during regular Sub-Branch meetings.  Sales outside of Sub-Branch meetings may occur at times convenient to the Clothing Officer.  Sales will be by cash and card only.  Prices of items sold will be determined by the </w:t>
      </w:r>
      <w:r w:rsidRPr="004C25A5">
        <w:rPr>
          <w:sz w:val="24"/>
          <w:szCs w:val="24"/>
        </w:rPr>
        <w:lastRenderedPageBreak/>
        <w:t xml:space="preserve">Executive.  (Sales to personnel other than Sub-Branch members, and the price to be charged, will be at the discretion of the Executive.)  </w:t>
      </w:r>
    </w:p>
    <w:p w14:paraId="635E8B12" w14:textId="77777777" w:rsidR="007D5DE9" w:rsidRPr="004C25A5" w:rsidRDefault="007D5DE9" w:rsidP="007F7CFD">
      <w:pPr>
        <w:pStyle w:val="ListParagraph"/>
        <w:widowControl/>
        <w:numPr>
          <w:ilvl w:val="0"/>
          <w:numId w:val="35"/>
        </w:numPr>
        <w:autoSpaceDE/>
        <w:autoSpaceDN/>
        <w:spacing w:before="120" w:after="240"/>
        <w:ind w:left="1134" w:hanging="567"/>
        <w:rPr>
          <w:sz w:val="24"/>
          <w:szCs w:val="24"/>
        </w:rPr>
      </w:pPr>
      <w:r w:rsidRPr="004C25A5">
        <w:rPr>
          <w:sz w:val="24"/>
          <w:szCs w:val="24"/>
          <w:u w:val="single"/>
        </w:rPr>
        <w:t>collect</w:t>
      </w:r>
      <w:r w:rsidRPr="004C25A5">
        <w:rPr>
          <w:sz w:val="24"/>
          <w:szCs w:val="24"/>
        </w:rPr>
        <w:t xml:space="preserve"> orders for further action on items not held in storage.</w:t>
      </w:r>
    </w:p>
    <w:p w14:paraId="3D0A2A06" w14:textId="77777777" w:rsidR="007D5DE9" w:rsidRPr="004C25A5" w:rsidRDefault="007D5DE9" w:rsidP="007F7CFD">
      <w:pPr>
        <w:pStyle w:val="ListParagraph"/>
        <w:widowControl/>
        <w:numPr>
          <w:ilvl w:val="0"/>
          <w:numId w:val="35"/>
        </w:numPr>
        <w:autoSpaceDE/>
        <w:autoSpaceDN/>
        <w:spacing w:before="120" w:after="240"/>
        <w:ind w:left="1134" w:hanging="567"/>
        <w:rPr>
          <w:sz w:val="24"/>
          <w:szCs w:val="24"/>
        </w:rPr>
      </w:pPr>
      <w:r w:rsidRPr="004C25A5">
        <w:rPr>
          <w:sz w:val="24"/>
          <w:szCs w:val="24"/>
          <w:u w:val="single"/>
        </w:rPr>
        <w:t>provide</w:t>
      </w:r>
      <w:r w:rsidRPr="004C25A5">
        <w:rPr>
          <w:sz w:val="24"/>
          <w:szCs w:val="24"/>
        </w:rPr>
        <w:t xml:space="preserve">, on direction from the Membership Officer, a free shirt and cap to new Sub-Branch members as part of their ‘joining package’ when they attend Sub-Branch meeting. </w:t>
      </w:r>
    </w:p>
    <w:p w14:paraId="49FB0504" w14:textId="77777777" w:rsidR="007D5DE9" w:rsidRPr="004C25A5" w:rsidRDefault="007D5DE9" w:rsidP="007F7CFD">
      <w:pPr>
        <w:pStyle w:val="ListParagraph"/>
        <w:widowControl/>
        <w:numPr>
          <w:ilvl w:val="0"/>
          <w:numId w:val="34"/>
        </w:numPr>
        <w:autoSpaceDE/>
        <w:autoSpaceDN/>
        <w:spacing w:before="120" w:after="240"/>
        <w:ind w:left="567" w:hanging="567"/>
        <w:rPr>
          <w:b/>
          <w:bCs/>
          <w:sz w:val="24"/>
          <w:szCs w:val="24"/>
        </w:rPr>
      </w:pPr>
      <w:r w:rsidRPr="004C25A5">
        <w:rPr>
          <w:b/>
          <w:bCs/>
          <w:sz w:val="24"/>
          <w:szCs w:val="24"/>
        </w:rPr>
        <w:t>Record Keeping</w:t>
      </w:r>
    </w:p>
    <w:p w14:paraId="3DFC4651" w14:textId="77777777" w:rsidR="007D5DE9" w:rsidRPr="004C25A5" w:rsidRDefault="007D5DE9" w:rsidP="007F7CFD">
      <w:pPr>
        <w:pStyle w:val="ListParagraph"/>
        <w:widowControl/>
        <w:numPr>
          <w:ilvl w:val="0"/>
          <w:numId w:val="35"/>
        </w:numPr>
        <w:autoSpaceDE/>
        <w:autoSpaceDN/>
        <w:spacing w:before="120" w:after="240"/>
        <w:ind w:left="1134" w:hanging="567"/>
        <w:rPr>
          <w:sz w:val="24"/>
          <w:szCs w:val="24"/>
        </w:rPr>
      </w:pPr>
      <w:r w:rsidRPr="004C25A5">
        <w:rPr>
          <w:sz w:val="24"/>
          <w:szCs w:val="24"/>
          <w:u w:val="single"/>
        </w:rPr>
        <w:t>maintain</w:t>
      </w:r>
      <w:r w:rsidRPr="004C25A5">
        <w:rPr>
          <w:sz w:val="24"/>
          <w:szCs w:val="24"/>
        </w:rPr>
        <w:t xml:space="preserve"> a record of stock held.</w:t>
      </w:r>
    </w:p>
    <w:p w14:paraId="12225F6E" w14:textId="77777777" w:rsidR="007D5DE9" w:rsidRPr="004C25A5" w:rsidRDefault="007D5DE9" w:rsidP="007F7CFD">
      <w:pPr>
        <w:pStyle w:val="ListParagraph"/>
        <w:widowControl/>
        <w:numPr>
          <w:ilvl w:val="0"/>
          <w:numId w:val="35"/>
        </w:numPr>
        <w:autoSpaceDE/>
        <w:autoSpaceDN/>
        <w:spacing w:before="120" w:after="240"/>
        <w:ind w:left="1134" w:hanging="567"/>
        <w:rPr>
          <w:sz w:val="24"/>
          <w:szCs w:val="24"/>
        </w:rPr>
      </w:pPr>
      <w:r w:rsidRPr="004C25A5">
        <w:rPr>
          <w:sz w:val="24"/>
          <w:szCs w:val="24"/>
          <w:u w:val="single"/>
        </w:rPr>
        <w:t>advise</w:t>
      </w:r>
      <w:r w:rsidRPr="004C25A5">
        <w:rPr>
          <w:sz w:val="24"/>
          <w:szCs w:val="24"/>
        </w:rPr>
        <w:t xml:space="preserve"> the Treasurer of the stock on hand at the end of each Financial Year (currently 30 June) and upon request from the Executive.</w:t>
      </w:r>
    </w:p>
    <w:p w14:paraId="4BB3B5CF" w14:textId="77777777" w:rsidR="007D5DE9" w:rsidRPr="004C25A5" w:rsidRDefault="007D5DE9" w:rsidP="007F7CFD">
      <w:pPr>
        <w:pStyle w:val="ListParagraph"/>
        <w:widowControl/>
        <w:numPr>
          <w:ilvl w:val="0"/>
          <w:numId w:val="35"/>
        </w:numPr>
        <w:autoSpaceDE/>
        <w:autoSpaceDN/>
        <w:spacing w:before="120" w:after="240"/>
        <w:ind w:left="1134" w:hanging="567"/>
        <w:rPr>
          <w:sz w:val="24"/>
          <w:szCs w:val="24"/>
        </w:rPr>
      </w:pPr>
      <w:r w:rsidRPr="004C25A5">
        <w:rPr>
          <w:sz w:val="24"/>
          <w:szCs w:val="24"/>
          <w:u w:val="single"/>
        </w:rPr>
        <w:t>inform</w:t>
      </w:r>
      <w:r w:rsidRPr="004C25A5">
        <w:rPr>
          <w:sz w:val="24"/>
          <w:szCs w:val="24"/>
        </w:rPr>
        <w:t xml:space="preserve"> the Treasurer of purchases and sales (including new member give aways) within a week of the transaction.  These records will form part of the Sub-Branch’s financial records.</w:t>
      </w:r>
    </w:p>
    <w:p w14:paraId="48529E8A" w14:textId="77777777" w:rsidR="007D5DE9" w:rsidRPr="004C25A5" w:rsidRDefault="007D5DE9" w:rsidP="007D5DE9">
      <w:pPr>
        <w:tabs>
          <w:tab w:val="left" w:pos="851"/>
        </w:tabs>
        <w:spacing w:before="120" w:after="240"/>
        <w:rPr>
          <w:rFonts w:ascii="Times New Roman" w:hAnsi="Times New Roman" w:cs="Times New Roman"/>
          <w:sz w:val="24"/>
          <w:szCs w:val="24"/>
        </w:rPr>
      </w:pPr>
    </w:p>
    <w:p w14:paraId="023D385D" w14:textId="77777777" w:rsidR="00F501D4" w:rsidRDefault="00F501D4">
      <w:pPr>
        <w:rPr>
          <w:color w:val="252525"/>
          <w:lang w:val="en"/>
        </w:rPr>
      </w:pPr>
    </w:p>
    <w:p w14:paraId="1CE6CF19" w14:textId="77777777" w:rsidR="00561C9D" w:rsidRDefault="00F501D4">
      <w:pPr>
        <w:rPr>
          <w:color w:val="252525"/>
          <w:lang w:val="en"/>
        </w:rPr>
      </w:pPr>
      <w:r>
        <w:rPr>
          <w:color w:val="252525"/>
          <w:lang w:val="en"/>
        </w:rPr>
        <w:br w:type="page"/>
      </w:r>
    </w:p>
    <w:p w14:paraId="4DD91827" w14:textId="092513D5" w:rsidR="00561C9D" w:rsidRPr="00D66292" w:rsidRDefault="00561C9D" w:rsidP="00D66292">
      <w:pPr>
        <w:pStyle w:val="Heading2"/>
        <w:rPr>
          <w:color w:val="252525"/>
          <w:lang w:val="en"/>
        </w:rPr>
      </w:pPr>
      <w:bookmarkStart w:id="48" w:name="_Toc179614533"/>
      <w:r w:rsidRPr="00D66292">
        <w:lastRenderedPageBreak/>
        <w:t>Executive Committee Members</w:t>
      </w:r>
      <w:r w:rsidR="00366180">
        <w:t xml:space="preserve"> and Meetings</w:t>
      </w:r>
      <w:bookmarkEnd w:id="48"/>
    </w:p>
    <w:p w14:paraId="26A6F6F6" w14:textId="73BF3787" w:rsidR="000B3B78" w:rsidRPr="00366180" w:rsidRDefault="00366180" w:rsidP="00366180">
      <w:pPr>
        <w:spacing w:before="120" w:after="240" w:line="240" w:lineRule="auto"/>
        <w:rPr>
          <w:rFonts w:ascii="Times New Roman" w:hAnsi="Times New Roman" w:cs="Times New Roman"/>
          <w:color w:val="252525"/>
          <w:sz w:val="24"/>
          <w:szCs w:val="24"/>
          <w:lang w:val="en"/>
        </w:rPr>
      </w:pPr>
      <w:r w:rsidRPr="00366180">
        <w:rPr>
          <w:rFonts w:ascii="Times New Roman" w:hAnsi="Times New Roman" w:cs="Times New Roman"/>
          <w:color w:val="252525"/>
          <w:sz w:val="24"/>
          <w:szCs w:val="24"/>
          <w:lang w:val="en"/>
        </w:rPr>
        <w:t xml:space="preserve">The Executive will make rules for the conduct of </w:t>
      </w:r>
      <w:r>
        <w:rPr>
          <w:rFonts w:ascii="Times New Roman" w:hAnsi="Times New Roman" w:cs="Times New Roman"/>
          <w:color w:val="252525"/>
          <w:sz w:val="24"/>
          <w:szCs w:val="24"/>
          <w:lang w:val="en"/>
        </w:rPr>
        <w:t>E</w:t>
      </w:r>
      <w:r w:rsidRPr="00366180">
        <w:rPr>
          <w:rFonts w:ascii="Times New Roman" w:hAnsi="Times New Roman" w:cs="Times New Roman"/>
          <w:color w:val="252525"/>
          <w:sz w:val="24"/>
          <w:szCs w:val="24"/>
          <w:lang w:val="en"/>
        </w:rPr>
        <w:t>xecutive Committee Meetings</w:t>
      </w:r>
      <w:r>
        <w:rPr>
          <w:rFonts w:ascii="Times New Roman" w:hAnsi="Times New Roman" w:cs="Times New Roman"/>
          <w:color w:val="252525"/>
          <w:sz w:val="24"/>
          <w:szCs w:val="24"/>
          <w:lang w:val="en"/>
        </w:rPr>
        <w:t xml:space="preserve"> a.nd for members appointed to the Executive Committee and Sub Committees</w:t>
      </w:r>
    </w:p>
    <w:p w14:paraId="67AEB6EF" w14:textId="34ACD7F3" w:rsidR="00D66292" w:rsidRDefault="00D66292">
      <w:pPr>
        <w:rPr>
          <w:color w:val="252525"/>
          <w:lang w:val="en"/>
        </w:rPr>
      </w:pPr>
      <w:r>
        <w:rPr>
          <w:color w:val="252525"/>
          <w:lang w:val="en"/>
        </w:rPr>
        <w:br w:type="page"/>
      </w:r>
    </w:p>
    <w:p w14:paraId="65E5590C" w14:textId="77777777" w:rsidR="00D66292" w:rsidRDefault="00D66292" w:rsidP="00D66292">
      <w:pPr>
        <w:rPr>
          <w:color w:val="252525"/>
          <w:lang w:val="en"/>
        </w:rPr>
      </w:pPr>
    </w:p>
    <w:tbl>
      <w:tblPr>
        <w:tblStyle w:val="TableGrid"/>
        <w:tblW w:w="10060" w:type="dxa"/>
        <w:tblLook w:val="04A0" w:firstRow="1" w:lastRow="0" w:firstColumn="1" w:lastColumn="0" w:noHBand="0" w:noVBand="1"/>
      </w:tblPr>
      <w:tblGrid>
        <w:gridCol w:w="2138"/>
        <w:gridCol w:w="7922"/>
      </w:tblGrid>
      <w:tr w:rsidR="000B3B78" w14:paraId="2B5B7A1C" w14:textId="77777777" w:rsidTr="001633F5">
        <w:tc>
          <w:tcPr>
            <w:tcW w:w="2051" w:type="dxa"/>
          </w:tcPr>
          <w:p w14:paraId="277E3FE7" w14:textId="22124BE8" w:rsidR="000B3B78" w:rsidRDefault="00BE26B0" w:rsidP="0082568A">
            <w:pPr>
              <w:pStyle w:val="BodyText"/>
              <w:rPr>
                <w:rFonts w:eastAsia="Arial"/>
                <w:b/>
                <w:u w:val="single"/>
              </w:rPr>
            </w:pPr>
            <w:r>
              <w:rPr>
                <w:noProof/>
                <w:lang w:val="en-AU" w:eastAsia="en-AU" w:bidi="ar-SA"/>
              </w:rPr>
              <w:drawing>
                <wp:inline distT="0" distB="0" distL="0" distR="0" wp14:anchorId="32F6B569" wp14:editId="2C9468A6">
                  <wp:extent cx="1030868" cy="792480"/>
                  <wp:effectExtent l="0" t="0" r="0" b="7620"/>
                  <wp:docPr id="338097699" name="Picture 2"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9078" name="Picture 2" descr="A logo of a police department&#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2708" cy="801582"/>
                          </a:xfrm>
                          <a:prstGeom prst="rect">
                            <a:avLst/>
                          </a:prstGeom>
                          <a:noFill/>
                          <a:ln>
                            <a:noFill/>
                          </a:ln>
                        </pic:spPr>
                      </pic:pic>
                    </a:graphicData>
                  </a:graphic>
                </wp:inline>
              </w:drawing>
            </w:r>
          </w:p>
        </w:tc>
        <w:tc>
          <w:tcPr>
            <w:tcW w:w="8009" w:type="dxa"/>
          </w:tcPr>
          <w:p w14:paraId="31664DCC" w14:textId="77777777" w:rsidR="000B3B78" w:rsidRDefault="000B3B78" w:rsidP="0082568A">
            <w:pPr>
              <w:pStyle w:val="BodyText"/>
              <w:rPr>
                <w:rFonts w:eastAsia="Arial"/>
                <w:b/>
                <w:u w:val="single"/>
              </w:rPr>
            </w:pPr>
          </w:p>
          <w:p w14:paraId="3CC34C86" w14:textId="77777777" w:rsidR="000B3B78" w:rsidRPr="00CD366F" w:rsidRDefault="000B3B78" w:rsidP="0082568A">
            <w:pPr>
              <w:pStyle w:val="BodyText"/>
              <w:rPr>
                <w:rFonts w:eastAsia="Arial"/>
                <w:b/>
                <w:sz w:val="36"/>
                <w:szCs w:val="36"/>
              </w:rPr>
            </w:pPr>
            <w:r w:rsidRPr="00CD366F">
              <w:rPr>
                <w:rFonts w:eastAsia="Arial"/>
                <w:b/>
                <w:color w:val="002060"/>
                <w:sz w:val="36"/>
                <w:szCs w:val="36"/>
              </w:rPr>
              <w:t xml:space="preserve">NORTH BEACH </w:t>
            </w:r>
            <w:r>
              <w:rPr>
                <w:rFonts w:eastAsia="Arial"/>
                <w:b/>
                <w:color w:val="002060"/>
                <w:sz w:val="36"/>
                <w:szCs w:val="36"/>
              </w:rPr>
              <w:t xml:space="preserve">RSL </w:t>
            </w:r>
            <w:r w:rsidRPr="00CD366F">
              <w:rPr>
                <w:rFonts w:eastAsia="Arial"/>
                <w:b/>
                <w:color w:val="002060"/>
                <w:sz w:val="36"/>
                <w:szCs w:val="36"/>
              </w:rPr>
              <w:t>SUB-BRANCH</w:t>
            </w:r>
          </w:p>
        </w:tc>
      </w:tr>
      <w:tr w:rsidR="000B3B78" w14:paraId="48853BF1" w14:textId="77777777" w:rsidTr="001633F5">
        <w:tc>
          <w:tcPr>
            <w:tcW w:w="2051" w:type="dxa"/>
          </w:tcPr>
          <w:p w14:paraId="6F685E4F" w14:textId="77777777" w:rsidR="000B3B78" w:rsidRPr="00CD366F" w:rsidRDefault="000B3B78" w:rsidP="00B911AE">
            <w:pPr>
              <w:pStyle w:val="BodyText"/>
              <w:ind w:hanging="866"/>
              <w:rPr>
                <w:rFonts w:eastAsia="Arial"/>
                <w:b/>
              </w:rPr>
            </w:pPr>
            <w:r>
              <w:rPr>
                <w:rFonts w:eastAsia="Arial"/>
                <w:b/>
              </w:rPr>
              <w:t>Guidelines</w:t>
            </w:r>
          </w:p>
        </w:tc>
        <w:tc>
          <w:tcPr>
            <w:tcW w:w="8009" w:type="dxa"/>
          </w:tcPr>
          <w:p w14:paraId="11F6EA3F" w14:textId="77777777" w:rsidR="000B3B78" w:rsidRPr="00D66292" w:rsidRDefault="000B3B78" w:rsidP="0082568A">
            <w:pPr>
              <w:pStyle w:val="BodyText"/>
              <w:rPr>
                <w:b/>
                <w:bCs/>
              </w:rPr>
            </w:pPr>
            <w:bookmarkStart w:id="49" w:name="_Toc105829021"/>
            <w:bookmarkStart w:id="50" w:name="_Toc105840900"/>
            <w:bookmarkStart w:id="51" w:name="_Toc105841147"/>
            <w:bookmarkStart w:id="52" w:name="_Toc105841335"/>
            <w:bookmarkStart w:id="53" w:name="_Toc105841363"/>
            <w:bookmarkStart w:id="54" w:name="_Toc105841454"/>
            <w:bookmarkStart w:id="55" w:name="_Toc105842083"/>
            <w:bookmarkStart w:id="56" w:name="_Toc105842340"/>
            <w:bookmarkStart w:id="57" w:name="_Toc105842503"/>
            <w:r w:rsidRPr="00D66292">
              <w:rPr>
                <w:b/>
                <w:bCs/>
                <w:color w:val="002060"/>
              </w:rPr>
              <w:t>Code of Conduct Agreement for Executive Committee Members.</w:t>
            </w:r>
            <w:bookmarkEnd w:id="49"/>
            <w:bookmarkEnd w:id="50"/>
            <w:bookmarkEnd w:id="51"/>
            <w:bookmarkEnd w:id="52"/>
            <w:bookmarkEnd w:id="53"/>
            <w:bookmarkEnd w:id="54"/>
            <w:bookmarkEnd w:id="55"/>
            <w:bookmarkEnd w:id="56"/>
            <w:bookmarkEnd w:id="57"/>
          </w:p>
        </w:tc>
      </w:tr>
      <w:tr w:rsidR="000B3B78" w14:paraId="7740DDCF" w14:textId="77777777" w:rsidTr="001633F5">
        <w:tc>
          <w:tcPr>
            <w:tcW w:w="2051" w:type="dxa"/>
          </w:tcPr>
          <w:p w14:paraId="3A596A36" w14:textId="77777777" w:rsidR="000B3B78" w:rsidRPr="00CD366F" w:rsidRDefault="000B3B78" w:rsidP="00B911AE">
            <w:pPr>
              <w:pStyle w:val="BodyText"/>
              <w:ind w:hanging="866"/>
              <w:rPr>
                <w:rFonts w:eastAsia="Arial"/>
                <w:b/>
              </w:rPr>
            </w:pPr>
            <w:r w:rsidRPr="00CD366F">
              <w:rPr>
                <w:rFonts w:eastAsia="Arial"/>
                <w:b/>
              </w:rPr>
              <w:t>Respo</w:t>
            </w:r>
            <w:r>
              <w:rPr>
                <w:rFonts w:eastAsia="Arial"/>
                <w:b/>
              </w:rPr>
              <w:t>n</w:t>
            </w:r>
            <w:r w:rsidRPr="00CD366F">
              <w:rPr>
                <w:rFonts w:eastAsia="Arial"/>
                <w:b/>
              </w:rPr>
              <w:t>sibility</w:t>
            </w:r>
          </w:p>
        </w:tc>
        <w:tc>
          <w:tcPr>
            <w:tcW w:w="8009" w:type="dxa"/>
          </w:tcPr>
          <w:p w14:paraId="134C7568" w14:textId="77777777" w:rsidR="000B3B78" w:rsidRPr="00CD366F" w:rsidRDefault="000B3B78" w:rsidP="0082568A">
            <w:pPr>
              <w:pStyle w:val="BodyText"/>
              <w:rPr>
                <w:rFonts w:eastAsia="Arial"/>
                <w:b/>
                <w:color w:val="002060"/>
              </w:rPr>
            </w:pPr>
            <w:r w:rsidRPr="00CD366F">
              <w:rPr>
                <w:rFonts w:eastAsia="Arial"/>
                <w:b/>
                <w:color w:val="002060"/>
              </w:rPr>
              <w:t>Sub-Branch Executive</w:t>
            </w:r>
          </w:p>
        </w:tc>
      </w:tr>
      <w:tr w:rsidR="000B3B78" w14:paraId="71AB63AE" w14:textId="77777777" w:rsidTr="001633F5">
        <w:tc>
          <w:tcPr>
            <w:tcW w:w="2051" w:type="dxa"/>
          </w:tcPr>
          <w:p w14:paraId="0E8A55E6" w14:textId="77777777" w:rsidR="000B3B78" w:rsidRPr="00CD366F" w:rsidRDefault="000B3B78" w:rsidP="00B911AE">
            <w:pPr>
              <w:pStyle w:val="BodyText"/>
              <w:ind w:hanging="866"/>
              <w:rPr>
                <w:rFonts w:eastAsia="Arial"/>
                <w:b/>
              </w:rPr>
            </w:pPr>
            <w:r w:rsidRPr="00CD366F">
              <w:rPr>
                <w:rFonts w:eastAsia="Arial"/>
                <w:b/>
              </w:rPr>
              <w:t>Date</w:t>
            </w:r>
            <w:r>
              <w:rPr>
                <w:rFonts w:eastAsia="Arial"/>
                <w:b/>
              </w:rPr>
              <w:t xml:space="preserve"> of Procedure</w:t>
            </w:r>
          </w:p>
        </w:tc>
        <w:tc>
          <w:tcPr>
            <w:tcW w:w="8009" w:type="dxa"/>
          </w:tcPr>
          <w:p w14:paraId="6C0E0A3B" w14:textId="77777777" w:rsidR="000B3B78" w:rsidRPr="00CD366F" w:rsidRDefault="000B3B78" w:rsidP="0082568A">
            <w:pPr>
              <w:pStyle w:val="BodyText"/>
              <w:rPr>
                <w:rFonts w:eastAsia="Arial"/>
                <w:b/>
                <w:color w:val="002060"/>
              </w:rPr>
            </w:pPr>
            <w:r>
              <w:rPr>
                <w:rFonts w:eastAsia="Arial"/>
                <w:b/>
                <w:color w:val="002060"/>
              </w:rPr>
              <w:t>10 June 2022</w:t>
            </w:r>
          </w:p>
        </w:tc>
      </w:tr>
    </w:tbl>
    <w:p w14:paraId="571BF9EE" w14:textId="77777777" w:rsidR="000B3B78" w:rsidRPr="002577E7" w:rsidRDefault="000B3B78" w:rsidP="0082568A">
      <w:pPr>
        <w:pStyle w:val="BodyText"/>
        <w:rPr>
          <w:rFonts w:eastAsia="Arial"/>
          <w:bCs/>
        </w:rPr>
      </w:pPr>
    </w:p>
    <w:p w14:paraId="674FF2B4" w14:textId="77777777" w:rsidR="000B3B78" w:rsidRPr="002577E7" w:rsidRDefault="000B3B78" w:rsidP="00C4395F">
      <w:pPr>
        <w:pStyle w:val="BodyText"/>
        <w:ind w:left="567" w:hanging="567"/>
        <w:rPr>
          <w:b/>
        </w:rPr>
      </w:pPr>
      <w:r w:rsidRPr="002577E7">
        <w:rPr>
          <w:b/>
        </w:rPr>
        <w:t xml:space="preserve">Code of Conduct Agreement for Executive Committee </w:t>
      </w:r>
      <w:r>
        <w:rPr>
          <w:b/>
        </w:rPr>
        <w:t>M</w:t>
      </w:r>
      <w:r w:rsidRPr="002577E7">
        <w:rPr>
          <w:b/>
        </w:rPr>
        <w:t>embers</w:t>
      </w:r>
    </w:p>
    <w:p w14:paraId="011EDC08" w14:textId="77777777" w:rsidR="000B3B78" w:rsidRPr="002577E7" w:rsidRDefault="000B3B78" w:rsidP="00C4395F">
      <w:pPr>
        <w:pStyle w:val="BodyText"/>
        <w:ind w:left="567" w:hanging="567"/>
        <w:rPr>
          <w:b/>
        </w:rPr>
      </w:pPr>
    </w:p>
    <w:p w14:paraId="17EBBCF5" w14:textId="77777777" w:rsidR="000B3B78" w:rsidRDefault="000B3B78" w:rsidP="00C4395F">
      <w:pPr>
        <w:pStyle w:val="BodyText"/>
        <w:ind w:left="0" w:firstLine="0"/>
      </w:pPr>
      <w:r w:rsidRPr="002577E7">
        <w:t>I, (</w:t>
      </w:r>
      <w:r w:rsidRPr="002577E7">
        <w:rPr>
          <w:i/>
        </w:rPr>
        <w:t>insert full name</w:t>
      </w:r>
      <w:r w:rsidRPr="002577E7">
        <w:t>)</w:t>
      </w:r>
    </w:p>
    <w:p w14:paraId="0BC00D54" w14:textId="77777777" w:rsidR="00D66292" w:rsidRDefault="00D66292" w:rsidP="00C4395F">
      <w:pPr>
        <w:pStyle w:val="BodyText"/>
        <w:ind w:left="0" w:firstLine="0"/>
        <w:rPr>
          <w:u w:val="single"/>
        </w:rPr>
      </w:pPr>
    </w:p>
    <w:p w14:paraId="49BCB043" w14:textId="5E0B9ADD" w:rsidR="000B3B78" w:rsidRDefault="000B3B78" w:rsidP="00C4395F">
      <w:pPr>
        <w:pStyle w:val="BodyText"/>
        <w:ind w:left="0" w:firstLine="0"/>
      </w:pPr>
      <w:r w:rsidRPr="002577E7">
        <w:t xml:space="preserve">agree </w:t>
      </w:r>
      <w:r>
        <w:t>t</w:t>
      </w:r>
      <w:r w:rsidRPr="002577E7">
        <w:t>hat I, within my capacity as an Executive Committee member of</w:t>
      </w:r>
      <w:r>
        <w:t xml:space="preserve"> North Beach RSL Sub-Branch, </w:t>
      </w:r>
      <w:r w:rsidRPr="002577E7">
        <w:t>will</w:t>
      </w:r>
      <w:r w:rsidR="00C4395F">
        <w:t xml:space="preserve"> </w:t>
      </w:r>
      <w:r w:rsidRPr="002577E7">
        <w:t>at all times:</w:t>
      </w:r>
    </w:p>
    <w:p w14:paraId="66C2D497" w14:textId="77777777" w:rsidR="000B3B78" w:rsidRPr="00D21D38" w:rsidRDefault="000B3B78" w:rsidP="007F7CFD">
      <w:pPr>
        <w:pStyle w:val="BodyText"/>
        <w:numPr>
          <w:ilvl w:val="0"/>
          <w:numId w:val="36"/>
        </w:numPr>
        <w:ind w:left="567" w:hanging="567"/>
        <w:rPr>
          <w:lang w:val="en"/>
        </w:rPr>
      </w:pPr>
      <w:r w:rsidRPr="002577E7">
        <w:rPr>
          <w:lang w:val="en"/>
        </w:rPr>
        <w:t>Comply with the Constitution</w:t>
      </w:r>
      <w:r>
        <w:rPr>
          <w:lang w:val="en"/>
        </w:rPr>
        <w:t xml:space="preserve"> Rules</w:t>
      </w:r>
      <w:r w:rsidRPr="002577E7">
        <w:rPr>
          <w:lang w:val="en"/>
        </w:rPr>
        <w:t>, By-Laws and any other policy</w:t>
      </w:r>
      <w:r>
        <w:rPr>
          <w:lang w:val="en"/>
        </w:rPr>
        <w:t xml:space="preserve">, </w:t>
      </w:r>
      <w:r w:rsidRPr="002577E7">
        <w:rPr>
          <w:lang w:val="en"/>
        </w:rPr>
        <w:t xml:space="preserve">procedure </w:t>
      </w:r>
      <w:r>
        <w:rPr>
          <w:lang w:val="en"/>
        </w:rPr>
        <w:t xml:space="preserve">and guidelines </w:t>
      </w:r>
      <w:r w:rsidRPr="002577E7">
        <w:rPr>
          <w:lang w:val="en"/>
        </w:rPr>
        <w:t xml:space="preserve">of RSL National, RSLWA and the </w:t>
      </w:r>
      <w:r>
        <w:rPr>
          <w:lang w:val="en"/>
        </w:rPr>
        <w:t>North Beach RSL Sub-Branch.</w:t>
      </w:r>
    </w:p>
    <w:p w14:paraId="5B6289B5" w14:textId="77777777" w:rsidR="000B3B78" w:rsidRPr="00D21D38" w:rsidRDefault="000B3B78" w:rsidP="007F7CFD">
      <w:pPr>
        <w:pStyle w:val="BodyText"/>
        <w:numPr>
          <w:ilvl w:val="0"/>
          <w:numId w:val="36"/>
        </w:numPr>
        <w:ind w:left="567" w:hanging="567"/>
        <w:rPr>
          <w:lang w:val="en"/>
        </w:rPr>
      </w:pPr>
      <w:r>
        <w:rPr>
          <w:lang w:val="en"/>
        </w:rPr>
        <w:t>Attend</w:t>
      </w:r>
      <w:r w:rsidRPr="00D21D38">
        <w:rPr>
          <w:lang w:val="en"/>
        </w:rPr>
        <w:t xml:space="preserve"> and participate </w:t>
      </w:r>
      <w:r>
        <w:rPr>
          <w:lang w:val="en"/>
        </w:rPr>
        <w:t xml:space="preserve">regularly </w:t>
      </w:r>
      <w:r w:rsidRPr="00D21D38">
        <w:rPr>
          <w:lang w:val="en"/>
        </w:rPr>
        <w:t>in Management Committee meetings and the work of that committee</w:t>
      </w:r>
      <w:r>
        <w:rPr>
          <w:lang w:val="en"/>
        </w:rPr>
        <w:t>.</w:t>
      </w:r>
    </w:p>
    <w:p w14:paraId="6E49D153" w14:textId="77777777" w:rsidR="000B3B78" w:rsidRPr="00D21D38" w:rsidRDefault="000B3B78" w:rsidP="007F7CFD">
      <w:pPr>
        <w:pStyle w:val="BodyText"/>
        <w:numPr>
          <w:ilvl w:val="0"/>
          <w:numId w:val="36"/>
        </w:numPr>
        <w:ind w:left="567" w:hanging="567"/>
        <w:rPr>
          <w:lang w:val="en"/>
        </w:rPr>
      </w:pPr>
      <w:r w:rsidRPr="00D21D38">
        <w:rPr>
          <w:lang w:val="en"/>
        </w:rPr>
        <w:t>Speak on behalf of the Sub-Branch only when authorised</w:t>
      </w:r>
      <w:r>
        <w:rPr>
          <w:lang w:val="en"/>
        </w:rPr>
        <w:t>.</w:t>
      </w:r>
    </w:p>
    <w:p w14:paraId="20F03E90" w14:textId="77777777" w:rsidR="000B3B78" w:rsidRPr="00D21D38" w:rsidRDefault="000B3B78" w:rsidP="007F7CFD">
      <w:pPr>
        <w:pStyle w:val="BodyText"/>
        <w:numPr>
          <w:ilvl w:val="0"/>
          <w:numId w:val="36"/>
        </w:numPr>
        <w:ind w:left="567" w:hanging="567"/>
        <w:rPr>
          <w:lang w:val="en"/>
        </w:rPr>
      </w:pPr>
      <w:r w:rsidRPr="00D21D38">
        <w:rPr>
          <w:lang w:val="en"/>
        </w:rPr>
        <w:t>Maintain confidentiality</w:t>
      </w:r>
      <w:r>
        <w:rPr>
          <w:lang w:val="en"/>
        </w:rPr>
        <w:t>.</w:t>
      </w:r>
    </w:p>
    <w:p w14:paraId="3B9CD2E2" w14:textId="77777777" w:rsidR="000B3B78" w:rsidRPr="00D21D38" w:rsidRDefault="000B3B78" w:rsidP="007F7CFD">
      <w:pPr>
        <w:pStyle w:val="BodyText"/>
        <w:numPr>
          <w:ilvl w:val="0"/>
          <w:numId w:val="36"/>
        </w:numPr>
        <w:ind w:left="567" w:hanging="567"/>
        <w:rPr>
          <w:lang w:val="en"/>
        </w:rPr>
      </w:pPr>
      <w:r w:rsidRPr="00D21D38">
        <w:rPr>
          <w:lang w:val="en"/>
        </w:rPr>
        <w:t>Behave in a manner that does not obstruct the Sub-Branch's pursuit and fulfilment of its objectives</w:t>
      </w:r>
      <w:r>
        <w:rPr>
          <w:lang w:val="en"/>
        </w:rPr>
        <w:t>.</w:t>
      </w:r>
    </w:p>
    <w:p w14:paraId="0A530744" w14:textId="77777777" w:rsidR="000B3B78" w:rsidRPr="00940297" w:rsidRDefault="000B3B78" w:rsidP="007F7CFD">
      <w:pPr>
        <w:pStyle w:val="BodyText"/>
        <w:numPr>
          <w:ilvl w:val="0"/>
          <w:numId w:val="36"/>
        </w:numPr>
        <w:ind w:left="567" w:hanging="567"/>
        <w:rPr>
          <w:lang w:val="en"/>
        </w:rPr>
      </w:pPr>
      <w:r w:rsidRPr="00940297">
        <w:rPr>
          <w:lang w:val="en"/>
        </w:rPr>
        <w:t>Behave in a manner that is respectful of diversity, is non-discriminatory and upholds the Sub-Branch's values.</w:t>
      </w:r>
    </w:p>
    <w:p w14:paraId="2E4A630B" w14:textId="77777777" w:rsidR="000B3B78" w:rsidRPr="00940297" w:rsidRDefault="000B3B78" w:rsidP="007F7CFD">
      <w:pPr>
        <w:pStyle w:val="BodyText"/>
        <w:numPr>
          <w:ilvl w:val="0"/>
          <w:numId w:val="36"/>
        </w:numPr>
        <w:ind w:left="567" w:hanging="567"/>
        <w:rPr>
          <w:rFonts w:eastAsia="Arial"/>
          <w:bCs/>
        </w:rPr>
      </w:pPr>
      <w:r w:rsidRPr="00940297">
        <w:rPr>
          <w:lang w:val="en"/>
        </w:rPr>
        <w:t>Refrain from any behavior that is abusive, physical, sexual or verbal towards any member of the Sub-Branch, staff, volunteers or members of the public.</w:t>
      </w:r>
    </w:p>
    <w:p w14:paraId="76C65E55" w14:textId="77777777" w:rsidR="000B3B78" w:rsidRDefault="000B3B78" w:rsidP="00C4395F">
      <w:pPr>
        <w:pStyle w:val="BodyText"/>
        <w:ind w:left="567" w:hanging="567"/>
        <w:rPr>
          <w:lang w:val="en"/>
        </w:rPr>
      </w:pPr>
    </w:p>
    <w:p w14:paraId="331DCBB4" w14:textId="77777777" w:rsidR="000B3B78" w:rsidRDefault="000B3B78" w:rsidP="00C4395F">
      <w:pPr>
        <w:pStyle w:val="BodyText"/>
        <w:ind w:left="567" w:hanging="567"/>
        <w:rPr>
          <w:lang w:val="en"/>
        </w:rPr>
      </w:pPr>
    </w:p>
    <w:p w14:paraId="191C96BA" w14:textId="77777777" w:rsidR="000B3B78" w:rsidRDefault="000B3B78" w:rsidP="0082568A">
      <w:pPr>
        <w:pStyle w:val="BodyText"/>
        <w:rPr>
          <w:lang w:val="en"/>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996"/>
      </w:tblGrid>
      <w:tr w:rsidR="000B3B78" w14:paraId="5D8AC1E7" w14:textId="77777777" w:rsidTr="001633F5">
        <w:tc>
          <w:tcPr>
            <w:tcW w:w="5233" w:type="dxa"/>
          </w:tcPr>
          <w:p w14:paraId="78CF2B58" w14:textId="77777777" w:rsidR="000B3B78" w:rsidRDefault="000B3B78" w:rsidP="0082568A">
            <w:pPr>
              <w:pStyle w:val="BodyText"/>
              <w:rPr>
                <w:rFonts w:eastAsia="Arial"/>
                <w:bCs/>
              </w:rPr>
            </w:pPr>
            <w:r>
              <w:rPr>
                <w:rFonts w:eastAsia="Arial"/>
                <w:bCs/>
              </w:rPr>
              <w:t>……………………………………………………..</w:t>
            </w:r>
          </w:p>
          <w:p w14:paraId="3EBEBDA3" w14:textId="77777777" w:rsidR="000B3B78" w:rsidRDefault="000B3B78" w:rsidP="0082568A">
            <w:pPr>
              <w:pStyle w:val="BodyText"/>
              <w:rPr>
                <w:rFonts w:eastAsia="Arial"/>
                <w:bCs/>
              </w:rPr>
            </w:pPr>
            <w:r>
              <w:rPr>
                <w:rFonts w:eastAsia="Arial"/>
                <w:bCs/>
              </w:rPr>
              <w:t>Signature</w:t>
            </w:r>
          </w:p>
        </w:tc>
        <w:tc>
          <w:tcPr>
            <w:tcW w:w="4973" w:type="dxa"/>
          </w:tcPr>
          <w:p w14:paraId="367DFAFF" w14:textId="77777777" w:rsidR="000B3B78" w:rsidRDefault="000B3B78" w:rsidP="0082568A">
            <w:pPr>
              <w:pStyle w:val="BodyText"/>
              <w:rPr>
                <w:rFonts w:eastAsia="Arial"/>
                <w:bCs/>
              </w:rPr>
            </w:pPr>
            <w:r>
              <w:rPr>
                <w:rFonts w:eastAsia="Arial"/>
                <w:bCs/>
              </w:rPr>
              <w:t>……………………………………………………</w:t>
            </w:r>
          </w:p>
          <w:p w14:paraId="1A12C7E1" w14:textId="77777777" w:rsidR="000B3B78" w:rsidRDefault="000B3B78" w:rsidP="0082568A">
            <w:pPr>
              <w:pStyle w:val="BodyText"/>
              <w:rPr>
                <w:rFonts w:eastAsia="Arial"/>
                <w:bCs/>
              </w:rPr>
            </w:pPr>
            <w:r>
              <w:rPr>
                <w:rFonts w:eastAsia="Arial"/>
                <w:bCs/>
              </w:rPr>
              <w:t>Date</w:t>
            </w:r>
          </w:p>
        </w:tc>
      </w:tr>
      <w:tr w:rsidR="000B3B78" w14:paraId="4E13A24E" w14:textId="77777777" w:rsidTr="001633F5">
        <w:tc>
          <w:tcPr>
            <w:tcW w:w="5233" w:type="dxa"/>
          </w:tcPr>
          <w:p w14:paraId="2F3D997B" w14:textId="77777777" w:rsidR="000B3B78" w:rsidRDefault="000B3B78" w:rsidP="0082568A">
            <w:pPr>
              <w:pStyle w:val="BodyText"/>
              <w:rPr>
                <w:rFonts w:eastAsia="Arial"/>
                <w:bCs/>
              </w:rPr>
            </w:pPr>
          </w:p>
        </w:tc>
        <w:tc>
          <w:tcPr>
            <w:tcW w:w="4973" w:type="dxa"/>
          </w:tcPr>
          <w:p w14:paraId="6935C000" w14:textId="77777777" w:rsidR="000B3B78" w:rsidRDefault="000B3B78" w:rsidP="0082568A">
            <w:pPr>
              <w:pStyle w:val="BodyText"/>
              <w:rPr>
                <w:rFonts w:eastAsia="Arial"/>
                <w:bCs/>
              </w:rPr>
            </w:pPr>
          </w:p>
        </w:tc>
      </w:tr>
    </w:tbl>
    <w:p w14:paraId="62467029" w14:textId="77777777" w:rsidR="000B3B78" w:rsidRDefault="000B3B78" w:rsidP="0082568A">
      <w:pPr>
        <w:pStyle w:val="BodyText"/>
        <w:rPr>
          <w:rFonts w:eastAsia="Arial"/>
          <w:bCs/>
        </w:rPr>
      </w:pPr>
    </w:p>
    <w:p w14:paraId="4349CF54" w14:textId="77777777" w:rsidR="000B3B78" w:rsidRDefault="000B3B78" w:rsidP="0082568A">
      <w:pPr>
        <w:pStyle w:val="BodyText"/>
        <w:rPr>
          <w:rFonts w:eastAsia="Arial"/>
          <w:bCs/>
        </w:rPr>
      </w:pPr>
      <w:r>
        <w:rPr>
          <w:rFonts w:eastAsia="Arial"/>
          <w:bCs/>
        </w:rPr>
        <w:br w:type="page"/>
      </w:r>
    </w:p>
    <w:p w14:paraId="01A39BB7" w14:textId="77777777" w:rsidR="000B3B78" w:rsidRPr="00940297" w:rsidRDefault="000B3B78" w:rsidP="0082568A">
      <w:pPr>
        <w:pStyle w:val="BodyText"/>
        <w:rPr>
          <w:rFonts w:eastAsia="Arial"/>
          <w:bCs/>
        </w:rPr>
      </w:pPr>
    </w:p>
    <w:tbl>
      <w:tblPr>
        <w:tblStyle w:val="TableGrid"/>
        <w:tblW w:w="0" w:type="auto"/>
        <w:tblLook w:val="04A0" w:firstRow="1" w:lastRow="0" w:firstColumn="1" w:lastColumn="0" w:noHBand="0" w:noVBand="1"/>
      </w:tblPr>
      <w:tblGrid>
        <w:gridCol w:w="2138"/>
        <w:gridCol w:w="7916"/>
      </w:tblGrid>
      <w:tr w:rsidR="000B3B78" w14:paraId="4C2E054F" w14:textId="77777777" w:rsidTr="001633F5">
        <w:trPr>
          <w:trHeight w:val="1266"/>
        </w:trPr>
        <w:tc>
          <w:tcPr>
            <w:tcW w:w="2122" w:type="dxa"/>
          </w:tcPr>
          <w:p w14:paraId="7C9978EB" w14:textId="7434F053" w:rsidR="000B3B78" w:rsidRDefault="00BE26B0" w:rsidP="0082568A">
            <w:pPr>
              <w:pStyle w:val="BodyText"/>
              <w:rPr>
                <w:rFonts w:eastAsia="Arial"/>
                <w:b/>
                <w:u w:val="single"/>
              </w:rPr>
            </w:pPr>
            <w:r>
              <w:rPr>
                <w:noProof/>
                <w:lang w:val="en-AU" w:eastAsia="en-AU" w:bidi="ar-SA"/>
              </w:rPr>
              <w:drawing>
                <wp:inline distT="0" distB="0" distL="0" distR="0" wp14:anchorId="2DF48442" wp14:editId="454614AF">
                  <wp:extent cx="1030868" cy="792480"/>
                  <wp:effectExtent l="0" t="0" r="0" b="7620"/>
                  <wp:docPr id="368930574" name="Picture 2"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9078" name="Picture 2" descr="A logo of a police department&#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2708" cy="801582"/>
                          </a:xfrm>
                          <a:prstGeom prst="rect">
                            <a:avLst/>
                          </a:prstGeom>
                          <a:noFill/>
                          <a:ln>
                            <a:noFill/>
                          </a:ln>
                        </pic:spPr>
                      </pic:pic>
                    </a:graphicData>
                  </a:graphic>
                </wp:inline>
              </w:drawing>
            </w:r>
          </w:p>
        </w:tc>
        <w:tc>
          <w:tcPr>
            <w:tcW w:w="7938" w:type="dxa"/>
          </w:tcPr>
          <w:p w14:paraId="26C0CD7A" w14:textId="77777777" w:rsidR="000B3B78" w:rsidRDefault="000B3B78" w:rsidP="0082568A">
            <w:pPr>
              <w:pStyle w:val="BodyText"/>
              <w:rPr>
                <w:rFonts w:eastAsia="Arial"/>
                <w:b/>
                <w:u w:val="single"/>
              </w:rPr>
            </w:pPr>
          </w:p>
          <w:p w14:paraId="4D979B4F" w14:textId="77777777" w:rsidR="000B3B78" w:rsidRPr="00CD366F" w:rsidRDefault="000B3B78" w:rsidP="0082568A">
            <w:pPr>
              <w:pStyle w:val="BodyText"/>
              <w:rPr>
                <w:rFonts w:eastAsia="Arial"/>
                <w:b/>
                <w:sz w:val="36"/>
                <w:szCs w:val="36"/>
              </w:rPr>
            </w:pPr>
            <w:r w:rsidRPr="00CD366F">
              <w:rPr>
                <w:rFonts w:eastAsia="Arial"/>
                <w:b/>
                <w:color w:val="002060"/>
                <w:sz w:val="36"/>
                <w:szCs w:val="36"/>
              </w:rPr>
              <w:t>NORTH BEACH SUB-BRANCH</w:t>
            </w:r>
          </w:p>
        </w:tc>
      </w:tr>
      <w:tr w:rsidR="000B3B78" w14:paraId="576928E8" w14:textId="77777777" w:rsidTr="001633F5">
        <w:tc>
          <w:tcPr>
            <w:tcW w:w="2122" w:type="dxa"/>
          </w:tcPr>
          <w:p w14:paraId="1C8E78D9" w14:textId="77777777" w:rsidR="000B3B78" w:rsidRPr="00CD366F" w:rsidRDefault="000B3B78" w:rsidP="00B911AE">
            <w:pPr>
              <w:pStyle w:val="BodyText"/>
              <w:ind w:hanging="866"/>
              <w:rPr>
                <w:rFonts w:eastAsia="Arial"/>
                <w:b/>
              </w:rPr>
            </w:pPr>
            <w:r>
              <w:rPr>
                <w:rFonts w:eastAsia="Arial"/>
                <w:b/>
              </w:rPr>
              <w:t>Guidelines</w:t>
            </w:r>
          </w:p>
        </w:tc>
        <w:tc>
          <w:tcPr>
            <w:tcW w:w="7938" w:type="dxa"/>
          </w:tcPr>
          <w:p w14:paraId="20BEEBCF" w14:textId="77777777" w:rsidR="000B3B78" w:rsidRPr="00B911AE" w:rsidRDefault="000B3B78" w:rsidP="0082568A">
            <w:pPr>
              <w:pStyle w:val="BodyText"/>
              <w:rPr>
                <w:b/>
                <w:bCs/>
                <w:color w:val="002060"/>
              </w:rPr>
            </w:pPr>
            <w:bookmarkStart w:id="58" w:name="_Toc105829022"/>
            <w:bookmarkStart w:id="59" w:name="_Toc105840901"/>
            <w:bookmarkStart w:id="60" w:name="_Toc105841148"/>
            <w:bookmarkStart w:id="61" w:name="_Toc105841336"/>
            <w:bookmarkStart w:id="62" w:name="_Toc105841364"/>
            <w:bookmarkStart w:id="63" w:name="_Toc105841455"/>
            <w:bookmarkStart w:id="64" w:name="_Toc105842084"/>
            <w:bookmarkStart w:id="65" w:name="_Toc105842341"/>
            <w:bookmarkStart w:id="66" w:name="_Toc105842504"/>
            <w:r w:rsidRPr="00B911AE">
              <w:rPr>
                <w:b/>
                <w:bCs/>
                <w:color w:val="002060"/>
              </w:rPr>
              <w:t>Checklist: What Committee Members Need before Meeting</w:t>
            </w:r>
            <w:bookmarkEnd w:id="58"/>
            <w:bookmarkEnd w:id="59"/>
            <w:bookmarkEnd w:id="60"/>
            <w:bookmarkEnd w:id="61"/>
            <w:bookmarkEnd w:id="62"/>
            <w:bookmarkEnd w:id="63"/>
            <w:bookmarkEnd w:id="64"/>
            <w:bookmarkEnd w:id="65"/>
            <w:bookmarkEnd w:id="66"/>
          </w:p>
        </w:tc>
      </w:tr>
      <w:tr w:rsidR="000B3B78" w14:paraId="3BE0E8B1" w14:textId="77777777" w:rsidTr="001633F5">
        <w:tc>
          <w:tcPr>
            <w:tcW w:w="2122" w:type="dxa"/>
          </w:tcPr>
          <w:p w14:paraId="78533BC5" w14:textId="77777777" w:rsidR="000B3B78" w:rsidRPr="00CD366F" w:rsidRDefault="000B3B78" w:rsidP="00B911AE">
            <w:pPr>
              <w:pStyle w:val="BodyText"/>
              <w:ind w:hanging="866"/>
              <w:rPr>
                <w:rFonts w:eastAsia="Arial"/>
                <w:b/>
              </w:rPr>
            </w:pPr>
            <w:r w:rsidRPr="00CD366F">
              <w:rPr>
                <w:rFonts w:eastAsia="Arial"/>
                <w:b/>
              </w:rPr>
              <w:t>Respo</w:t>
            </w:r>
            <w:r>
              <w:rPr>
                <w:rFonts w:eastAsia="Arial"/>
                <w:b/>
              </w:rPr>
              <w:t>n</w:t>
            </w:r>
            <w:r w:rsidRPr="00CD366F">
              <w:rPr>
                <w:rFonts w:eastAsia="Arial"/>
                <w:b/>
              </w:rPr>
              <w:t>sibility</w:t>
            </w:r>
          </w:p>
        </w:tc>
        <w:tc>
          <w:tcPr>
            <w:tcW w:w="7938" w:type="dxa"/>
          </w:tcPr>
          <w:p w14:paraId="2C28FF8F" w14:textId="77777777" w:rsidR="000B3B78" w:rsidRPr="00BD1530" w:rsidRDefault="000B3B78" w:rsidP="0082568A">
            <w:pPr>
              <w:pStyle w:val="BodyText"/>
              <w:rPr>
                <w:rFonts w:eastAsia="Arial"/>
                <w:b/>
                <w:color w:val="002060"/>
              </w:rPr>
            </w:pPr>
            <w:r>
              <w:rPr>
                <w:rFonts w:eastAsia="Arial"/>
                <w:b/>
                <w:color w:val="002060"/>
              </w:rPr>
              <w:t>Sub-Branch Executive</w:t>
            </w:r>
          </w:p>
        </w:tc>
      </w:tr>
      <w:tr w:rsidR="000B3B78" w14:paraId="5924DBDE" w14:textId="77777777" w:rsidTr="001633F5">
        <w:tc>
          <w:tcPr>
            <w:tcW w:w="2122" w:type="dxa"/>
          </w:tcPr>
          <w:p w14:paraId="3E4B9CAD" w14:textId="4B4F454E" w:rsidR="000B3B78" w:rsidRPr="00CD366F" w:rsidRDefault="000B3B78" w:rsidP="00B911AE">
            <w:pPr>
              <w:pStyle w:val="BodyText"/>
              <w:ind w:hanging="866"/>
              <w:rPr>
                <w:rFonts w:eastAsia="Arial"/>
                <w:b/>
              </w:rPr>
            </w:pPr>
            <w:r w:rsidRPr="00CD366F">
              <w:rPr>
                <w:rFonts w:eastAsia="Arial"/>
                <w:b/>
              </w:rPr>
              <w:t>Date</w:t>
            </w:r>
            <w:r>
              <w:rPr>
                <w:rFonts w:eastAsia="Arial"/>
                <w:b/>
              </w:rPr>
              <w:t xml:space="preserve"> </w:t>
            </w:r>
            <w:r w:rsidR="00B911AE">
              <w:rPr>
                <w:rFonts w:eastAsia="Arial"/>
                <w:b/>
              </w:rPr>
              <w:t xml:space="preserve">of </w:t>
            </w:r>
            <w:r w:rsidR="00E939A3">
              <w:rPr>
                <w:rFonts w:eastAsia="Arial"/>
                <w:b/>
              </w:rPr>
              <w:t>Procedure</w:t>
            </w:r>
          </w:p>
        </w:tc>
        <w:tc>
          <w:tcPr>
            <w:tcW w:w="7938" w:type="dxa"/>
          </w:tcPr>
          <w:p w14:paraId="75C67289" w14:textId="77777777" w:rsidR="000B3B78" w:rsidRPr="00BD1530" w:rsidRDefault="000B3B78" w:rsidP="0082568A">
            <w:pPr>
              <w:pStyle w:val="BodyText"/>
              <w:rPr>
                <w:rFonts w:eastAsia="Arial"/>
                <w:b/>
                <w:color w:val="002060"/>
              </w:rPr>
            </w:pPr>
            <w:r w:rsidRPr="00BD1530">
              <w:rPr>
                <w:rFonts w:eastAsia="Arial"/>
                <w:b/>
                <w:color w:val="002060"/>
              </w:rPr>
              <w:t>10 June 2022</w:t>
            </w:r>
          </w:p>
        </w:tc>
      </w:tr>
    </w:tbl>
    <w:p w14:paraId="7613B547" w14:textId="77777777" w:rsidR="000B3B78" w:rsidRDefault="000B3B78" w:rsidP="00B911AE">
      <w:pPr>
        <w:pStyle w:val="BodyText"/>
        <w:ind w:left="0" w:firstLine="0"/>
      </w:pPr>
      <w:r w:rsidRPr="00BD1530">
        <w:t>All Management Committee members should receive the following before a meeting takes place:</w:t>
      </w:r>
    </w:p>
    <w:p w14:paraId="6D1E58A1" w14:textId="77777777" w:rsidR="000B3B78" w:rsidRPr="002A57C6" w:rsidRDefault="000B3B78" w:rsidP="00B911AE">
      <w:pPr>
        <w:pStyle w:val="BodyText"/>
        <w:ind w:left="0" w:firstLine="0"/>
      </w:pPr>
      <w:r w:rsidRPr="00BD1530">
        <w:rPr>
          <w:b/>
        </w:rPr>
        <w:t>Notice of the meeting</w:t>
      </w:r>
    </w:p>
    <w:p w14:paraId="403B11CC" w14:textId="77777777" w:rsidR="000B3B78" w:rsidRPr="00BD1530" w:rsidRDefault="000B3B78" w:rsidP="00B911AE">
      <w:pPr>
        <w:pStyle w:val="BodyText"/>
        <w:ind w:left="0" w:firstLine="0"/>
      </w:pPr>
      <w:r w:rsidRPr="00BD1530">
        <w:t>Dates for Management Committee meetings should be set well in advance</w:t>
      </w:r>
      <w:r>
        <w:t>, and where practicable on a regular day and time each month</w:t>
      </w:r>
      <w:r w:rsidRPr="00BD1530">
        <w:t xml:space="preserve">.  </w:t>
      </w:r>
      <w:r>
        <w:t>Members are encouraged to maintain a diary of meeting times.</w:t>
      </w:r>
      <w:r w:rsidRPr="00BD1530">
        <w:t xml:space="preserve"> </w:t>
      </w:r>
    </w:p>
    <w:p w14:paraId="35269BF2" w14:textId="77777777" w:rsidR="000B3B78" w:rsidRPr="00BD1530" w:rsidRDefault="000B3B78" w:rsidP="00B911AE">
      <w:pPr>
        <w:pStyle w:val="BodyText"/>
        <w:ind w:left="0" w:firstLine="0"/>
      </w:pPr>
      <w:r w:rsidRPr="00BD1530">
        <w:t xml:space="preserve">In order for a meeting to be effective, all </w:t>
      </w:r>
      <w:r>
        <w:t>C</w:t>
      </w:r>
      <w:r w:rsidRPr="00BD1530">
        <w:t xml:space="preserve">ommittee members need to be present.  The date </w:t>
      </w:r>
      <w:r>
        <w:t>for the next meeting will be on each Agenda.</w:t>
      </w:r>
      <w:r w:rsidRPr="00BD1530">
        <w:t xml:space="preserve">  </w:t>
      </w:r>
      <w:r>
        <w:t>The Secretary will advise Committee Members of Meeting dates and times.</w:t>
      </w:r>
    </w:p>
    <w:p w14:paraId="25396EC7" w14:textId="77777777" w:rsidR="000B3B78" w:rsidRPr="00BD1530" w:rsidRDefault="000B3B78" w:rsidP="00B911AE">
      <w:pPr>
        <w:pStyle w:val="BodyText"/>
        <w:ind w:left="0" w:firstLine="0"/>
        <w:rPr>
          <w:b/>
        </w:rPr>
      </w:pPr>
      <w:r w:rsidRPr="00BD1530">
        <w:rPr>
          <w:b/>
        </w:rPr>
        <w:t>Minutes of the previous meeting</w:t>
      </w:r>
    </w:p>
    <w:p w14:paraId="275B964C" w14:textId="77777777" w:rsidR="000B3B78" w:rsidRPr="00BD1530" w:rsidRDefault="000B3B78" w:rsidP="00B911AE">
      <w:pPr>
        <w:pStyle w:val="BodyText"/>
        <w:ind w:left="0" w:firstLine="0"/>
      </w:pPr>
      <w:r w:rsidRPr="00BD1530">
        <w:t xml:space="preserve">The minutes are an essential record of what happened and decided at the previous meeting.  It is important that minutes are prepared well, giving an accurate account of the most important actions and decisions taken at that meeting.  </w:t>
      </w:r>
    </w:p>
    <w:p w14:paraId="7FA19874" w14:textId="77777777" w:rsidR="000B3B78" w:rsidRPr="00BD1530" w:rsidRDefault="000B3B78" w:rsidP="00B911AE">
      <w:pPr>
        <w:pStyle w:val="BodyText"/>
        <w:ind w:left="0" w:firstLine="0"/>
      </w:pPr>
      <w:r w:rsidRPr="00BD1530">
        <w:t xml:space="preserve">The headings in the minutes should refer to the points on the relevant agenda. </w:t>
      </w:r>
      <w:r>
        <w:t xml:space="preserve"> </w:t>
      </w:r>
      <w:r w:rsidRPr="00BD1530">
        <w:t xml:space="preserve">For you as a committee member, receiving the minutes should not be a routine act of looking them over and forgetting about them.  Read them over carefully to make sure they are accurate. </w:t>
      </w:r>
      <w:r>
        <w:t xml:space="preserve"> </w:t>
      </w:r>
      <w:r w:rsidRPr="00BD1530">
        <w:t>Has anything important been left out?  Are there matters arising from the minutes that you want to discuss further at the next meeting?  Are there points for action that you have to deal with before the next meeting?  Make some notes, then store the minutes in the relevant file and take it to the next meeting.</w:t>
      </w:r>
    </w:p>
    <w:p w14:paraId="756298D7" w14:textId="77777777" w:rsidR="000B3B78" w:rsidRPr="00BD1530" w:rsidRDefault="000B3B78" w:rsidP="00B911AE">
      <w:pPr>
        <w:pStyle w:val="BodyText"/>
        <w:ind w:left="0" w:firstLine="0"/>
        <w:rPr>
          <w:b/>
        </w:rPr>
      </w:pPr>
      <w:r w:rsidRPr="00BD1530">
        <w:rPr>
          <w:b/>
        </w:rPr>
        <w:t>Agenda for the forthcoming meeting</w:t>
      </w:r>
    </w:p>
    <w:p w14:paraId="628E764D" w14:textId="77777777" w:rsidR="000B3B78" w:rsidRPr="00BD1530" w:rsidRDefault="000B3B78" w:rsidP="00B911AE">
      <w:pPr>
        <w:pStyle w:val="BodyText"/>
        <w:ind w:left="0" w:firstLine="0"/>
      </w:pPr>
      <w:r w:rsidRPr="00BD1530">
        <w:t>You should have contributed to this agenda already.  In your induction, you will have been told how to get items on the agenda for a meeting, such as by mentioning your items to the Chair after a meeting, or by ringing the Secretary by a certain date.  An agenda simply lists the topics or issues for discussion, and should give shape and direction to the meeting.</w:t>
      </w:r>
    </w:p>
    <w:p w14:paraId="0E5D4E1A" w14:textId="77777777" w:rsidR="000B3B78" w:rsidRPr="00BD1530" w:rsidRDefault="000B3B78" w:rsidP="00B911AE">
      <w:pPr>
        <w:pStyle w:val="BodyText"/>
        <w:ind w:left="0" w:firstLine="0"/>
        <w:rPr>
          <w:b/>
        </w:rPr>
      </w:pPr>
      <w:r w:rsidRPr="00BD1530">
        <w:rPr>
          <w:b/>
        </w:rPr>
        <w:t>Any relevant papers</w:t>
      </w:r>
    </w:p>
    <w:p w14:paraId="2C8A0507" w14:textId="77777777" w:rsidR="000B3B78" w:rsidRPr="00BD1530" w:rsidRDefault="000B3B78" w:rsidP="00B911AE">
      <w:pPr>
        <w:pStyle w:val="BodyText"/>
        <w:ind w:left="0" w:firstLine="0"/>
      </w:pPr>
      <w:r w:rsidRPr="00BD1530">
        <w:t>Written reports and other material will often accompany the agenda circulated prior to a Management Committee meeting.  These relevant papers may include</w:t>
      </w:r>
      <w:r>
        <w:t>:</w:t>
      </w:r>
    </w:p>
    <w:p w14:paraId="45EF9F41" w14:textId="77777777" w:rsidR="000B3B78" w:rsidRPr="00BD1530" w:rsidRDefault="000B3B78" w:rsidP="00B911AE">
      <w:pPr>
        <w:pStyle w:val="BodyText"/>
        <w:ind w:left="0" w:firstLine="0"/>
      </w:pPr>
      <w:r w:rsidRPr="00BD1530">
        <w:t>Work reports on key outcomes/outputs</w:t>
      </w:r>
    </w:p>
    <w:p w14:paraId="14BD65EB" w14:textId="77777777" w:rsidR="000B3B78" w:rsidRPr="00BD1530" w:rsidRDefault="000B3B78" w:rsidP="00B911AE">
      <w:pPr>
        <w:pStyle w:val="BodyText"/>
        <w:ind w:left="0" w:firstLine="0"/>
      </w:pPr>
      <w:r w:rsidRPr="00BD1530">
        <w:t>Financial reports</w:t>
      </w:r>
    </w:p>
    <w:p w14:paraId="40FBB207" w14:textId="77777777" w:rsidR="000B3B78" w:rsidRPr="00BD1530" w:rsidRDefault="000B3B78" w:rsidP="00B911AE">
      <w:pPr>
        <w:pStyle w:val="BodyText"/>
        <w:ind w:left="0" w:firstLine="0"/>
      </w:pPr>
      <w:r w:rsidRPr="00BD1530">
        <w:t>Options paper (e.g. outline of various options related to a specific topic and how each option is likely to affect the organisation).</w:t>
      </w:r>
    </w:p>
    <w:p w14:paraId="12E97F3A" w14:textId="77777777" w:rsidR="000B3B78" w:rsidRDefault="000B3B78" w:rsidP="00B911AE">
      <w:pPr>
        <w:pStyle w:val="BodyText"/>
        <w:ind w:left="0" w:firstLine="0"/>
      </w:pPr>
      <w:r w:rsidRPr="00BD1530">
        <w:t xml:space="preserve">Management Committee members should read any papers circulated before the meeting. </w:t>
      </w:r>
      <w:r>
        <w:t xml:space="preserve"> </w:t>
      </w:r>
      <w:r w:rsidRPr="00BD1530">
        <w:t>It should be clear which papers are for information purposes and which are for discussion.  This will enable Management Committee members to be well-prepared, with any questions or comments prepared prior to the meeting.  Members should reflect on the agenda and decide if they have any conflicts of interest in relation to the agenda items - and be ready to let the Chair know about anything relevant.</w:t>
      </w:r>
      <w:r>
        <w:br w:type="page"/>
      </w:r>
    </w:p>
    <w:p w14:paraId="22C28EE4" w14:textId="77777777" w:rsidR="000B3B78" w:rsidRDefault="000B3B78" w:rsidP="0082568A">
      <w:pPr>
        <w:pStyle w:val="BodyText"/>
        <w:rPr>
          <w:sz w:val="24"/>
          <w:szCs w:val="24"/>
        </w:rPr>
      </w:pPr>
    </w:p>
    <w:tbl>
      <w:tblPr>
        <w:tblStyle w:val="TableGrid"/>
        <w:tblW w:w="0" w:type="auto"/>
        <w:tblLook w:val="04A0" w:firstRow="1" w:lastRow="0" w:firstColumn="1" w:lastColumn="0" w:noHBand="0" w:noVBand="1"/>
      </w:tblPr>
      <w:tblGrid>
        <w:gridCol w:w="2183"/>
        <w:gridCol w:w="7871"/>
      </w:tblGrid>
      <w:tr w:rsidR="000B3B78" w14:paraId="26C0BE28" w14:textId="77777777" w:rsidTr="001633F5">
        <w:trPr>
          <w:trHeight w:val="1266"/>
        </w:trPr>
        <w:tc>
          <w:tcPr>
            <w:tcW w:w="2122" w:type="dxa"/>
          </w:tcPr>
          <w:p w14:paraId="1CF08ADC" w14:textId="5FF39C82" w:rsidR="000B3B78" w:rsidRDefault="00BE26B0" w:rsidP="0082568A">
            <w:pPr>
              <w:pStyle w:val="BodyText"/>
              <w:rPr>
                <w:rFonts w:eastAsia="Arial"/>
                <w:b/>
                <w:sz w:val="24"/>
                <w:szCs w:val="24"/>
                <w:u w:val="single"/>
              </w:rPr>
            </w:pPr>
            <w:r>
              <w:rPr>
                <w:noProof/>
                <w:lang w:val="en-AU" w:eastAsia="en-AU" w:bidi="ar-SA"/>
              </w:rPr>
              <w:drawing>
                <wp:inline distT="0" distB="0" distL="0" distR="0" wp14:anchorId="1FC814C6" wp14:editId="7DC9E43E">
                  <wp:extent cx="1030868" cy="792480"/>
                  <wp:effectExtent l="0" t="0" r="0" b="7620"/>
                  <wp:docPr id="1718632636" name="Picture 2"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9078" name="Picture 2" descr="A logo of a police department&#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2708" cy="801582"/>
                          </a:xfrm>
                          <a:prstGeom prst="rect">
                            <a:avLst/>
                          </a:prstGeom>
                          <a:noFill/>
                          <a:ln>
                            <a:noFill/>
                          </a:ln>
                        </pic:spPr>
                      </pic:pic>
                    </a:graphicData>
                  </a:graphic>
                </wp:inline>
              </w:drawing>
            </w:r>
          </w:p>
        </w:tc>
        <w:tc>
          <w:tcPr>
            <w:tcW w:w="7938" w:type="dxa"/>
          </w:tcPr>
          <w:p w14:paraId="530BDF14" w14:textId="77777777" w:rsidR="000B3B78" w:rsidRDefault="000B3B78" w:rsidP="0082568A">
            <w:pPr>
              <w:pStyle w:val="BodyText"/>
              <w:rPr>
                <w:rFonts w:eastAsia="Arial"/>
                <w:b/>
                <w:sz w:val="24"/>
                <w:szCs w:val="24"/>
                <w:u w:val="single"/>
              </w:rPr>
            </w:pPr>
          </w:p>
          <w:p w14:paraId="0979F536" w14:textId="77777777" w:rsidR="000B3B78" w:rsidRPr="00CD366F" w:rsidRDefault="000B3B78" w:rsidP="0082568A">
            <w:pPr>
              <w:pStyle w:val="BodyText"/>
              <w:rPr>
                <w:rFonts w:eastAsia="Arial"/>
                <w:b/>
                <w:sz w:val="36"/>
                <w:szCs w:val="36"/>
              </w:rPr>
            </w:pPr>
            <w:r w:rsidRPr="00CD366F">
              <w:rPr>
                <w:rFonts w:eastAsia="Arial"/>
                <w:b/>
                <w:color w:val="002060"/>
                <w:sz w:val="36"/>
                <w:szCs w:val="36"/>
              </w:rPr>
              <w:t>NORTH BEACH SUB-BRANCH</w:t>
            </w:r>
          </w:p>
        </w:tc>
      </w:tr>
      <w:tr w:rsidR="000B3B78" w14:paraId="29B9B25B" w14:textId="77777777" w:rsidTr="001633F5">
        <w:tc>
          <w:tcPr>
            <w:tcW w:w="2122" w:type="dxa"/>
          </w:tcPr>
          <w:p w14:paraId="4B4BDE72" w14:textId="77777777" w:rsidR="000B3B78" w:rsidRPr="00CD366F" w:rsidRDefault="000B3B78" w:rsidP="00B911AE">
            <w:pPr>
              <w:pStyle w:val="BodyText"/>
              <w:ind w:hanging="866"/>
              <w:rPr>
                <w:rFonts w:eastAsia="Arial"/>
                <w:b/>
                <w:sz w:val="24"/>
                <w:szCs w:val="24"/>
              </w:rPr>
            </w:pPr>
            <w:r>
              <w:rPr>
                <w:rFonts w:eastAsia="Arial"/>
                <w:b/>
                <w:sz w:val="24"/>
                <w:szCs w:val="24"/>
              </w:rPr>
              <w:t>Guidelines</w:t>
            </w:r>
          </w:p>
        </w:tc>
        <w:tc>
          <w:tcPr>
            <w:tcW w:w="7938" w:type="dxa"/>
          </w:tcPr>
          <w:p w14:paraId="38A1940E" w14:textId="77777777" w:rsidR="000B3B78" w:rsidRPr="00B911AE" w:rsidRDefault="000B3B78" w:rsidP="0082568A">
            <w:pPr>
              <w:pStyle w:val="BodyText"/>
              <w:rPr>
                <w:b/>
                <w:bCs/>
              </w:rPr>
            </w:pPr>
            <w:bookmarkStart w:id="67" w:name="_Toc105829023"/>
            <w:bookmarkStart w:id="68" w:name="_Toc105840902"/>
            <w:bookmarkStart w:id="69" w:name="_Toc105841149"/>
            <w:bookmarkStart w:id="70" w:name="_Toc105841337"/>
            <w:bookmarkStart w:id="71" w:name="_Toc105841365"/>
            <w:bookmarkStart w:id="72" w:name="_Toc105841456"/>
            <w:bookmarkStart w:id="73" w:name="_Toc105842085"/>
            <w:bookmarkStart w:id="74" w:name="_Toc105842342"/>
            <w:bookmarkStart w:id="75" w:name="_Toc105842505"/>
            <w:r w:rsidRPr="00B911AE">
              <w:rPr>
                <w:b/>
                <w:bCs/>
              </w:rPr>
              <w:t>Running Effective Meetings</w:t>
            </w:r>
            <w:bookmarkEnd w:id="67"/>
            <w:bookmarkEnd w:id="68"/>
            <w:bookmarkEnd w:id="69"/>
            <w:bookmarkEnd w:id="70"/>
            <w:bookmarkEnd w:id="71"/>
            <w:bookmarkEnd w:id="72"/>
            <w:bookmarkEnd w:id="73"/>
            <w:bookmarkEnd w:id="74"/>
            <w:bookmarkEnd w:id="75"/>
          </w:p>
        </w:tc>
      </w:tr>
      <w:tr w:rsidR="000B3B78" w14:paraId="55DED9DC" w14:textId="77777777" w:rsidTr="001633F5">
        <w:tc>
          <w:tcPr>
            <w:tcW w:w="2122" w:type="dxa"/>
          </w:tcPr>
          <w:p w14:paraId="53FC1BA8" w14:textId="77777777" w:rsidR="000B3B78" w:rsidRPr="00CD366F" w:rsidRDefault="000B3B78" w:rsidP="00B911AE">
            <w:pPr>
              <w:pStyle w:val="BodyText"/>
              <w:ind w:hanging="866"/>
              <w:rPr>
                <w:rFonts w:eastAsia="Arial"/>
                <w:b/>
                <w:sz w:val="24"/>
                <w:szCs w:val="24"/>
              </w:rPr>
            </w:pPr>
            <w:r w:rsidRPr="00CD366F">
              <w:rPr>
                <w:rFonts w:eastAsia="Arial"/>
                <w:b/>
                <w:sz w:val="24"/>
                <w:szCs w:val="24"/>
              </w:rPr>
              <w:t>Respo</w:t>
            </w:r>
            <w:r>
              <w:rPr>
                <w:rFonts w:eastAsia="Arial"/>
                <w:b/>
                <w:sz w:val="24"/>
                <w:szCs w:val="24"/>
              </w:rPr>
              <w:t>n</w:t>
            </w:r>
            <w:r w:rsidRPr="00CD366F">
              <w:rPr>
                <w:rFonts w:eastAsia="Arial"/>
                <w:b/>
                <w:sz w:val="24"/>
                <w:szCs w:val="24"/>
              </w:rPr>
              <w:t>sibility</w:t>
            </w:r>
          </w:p>
        </w:tc>
        <w:tc>
          <w:tcPr>
            <w:tcW w:w="7938" w:type="dxa"/>
          </w:tcPr>
          <w:p w14:paraId="09BDEAA1" w14:textId="77777777" w:rsidR="000B3B78" w:rsidRPr="00CD366F" w:rsidRDefault="000B3B78" w:rsidP="0082568A">
            <w:pPr>
              <w:pStyle w:val="BodyText"/>
              <w:rPr>
                <w:rFonts w:eastAsia="Arial"/>
                <w:b/>
                <w:color w:val="002060"/>
                <w:sz w:val="24"/>
                <w:szCs w:val="24"/>
              </w:rPr>
            </w:pPr>
            <w:r w:rsidRPr="00CD366F">
              <w:rPr>
                <w:rFonts w:eastAsia="Arial"/>
                <w:b/>
                <w:color w:val="002060"/>
                <w:sz w:val="24"/>
                <w:szCs w:val="24"/>
              </w:rPr>
              <w:t>Sub-Branch Executive</w:t>
            </w:r>
          </w:p>
        </w:tc>
      </w:tr>
      <w:tr w:rsidR="000B3B78" w14:paraId="34C5ABF8" w14:textId="77777777" w:rsidTr="001633F5">
        <w:tc>
          <w:tcPr>
            <w:tcW w:w="2122" w:type="dxa"/>
          </w:tcPr>
          <w:p w14:paraId="6158AFAD" w14:textId="77777777" w:rsidR="000B3B78" w:rsidRPr="00CD366F" w:rsidRDefault="000B3B78" w:rsidP="00B911AE">
            <w:pPr>
              <w:pStyle w:val="BodyText"/>
              <w:ind w:hanging="866"/>
              <w:rPr>
                <w:rFonts w:eastAsia="Arial"/>
                <w:b/>
                <w:sz w:val="24"/>
                <w:szCs w:val="24"/>
              </w:rPr>
            </w:pPr>
            <w:r w:rsidRPr="00CD366F">
              <w:rPr>
                <w:rFonts w:eastAsia="Arial"/>
                <w:b/>
                <w:sz w:val="24"/>
                <w:szCs w:val="24"/>
              </w:rPr>
              <w:t>Date</w:t>
            </w:r>
            <w:r>
              <w:rPr>
                <w:rFonts w:eastAsia="Arial"/>
                <w:b/>
                <w:sz w:val="24"/>
                <w:szCs w:val="24"/>
              </w:rPr>
              <w:t xml:space="preserve"> of Procedure</w:t>
            </w:r>
          </w:p>
        </w:tc>
        <w:tc>
          <w:tcPr>
            <w:tcW w:w="7938" w:type="dxa"/>
          </w:tcPr>
          <w:p w14:paraId="22586920" w14:textId="77777777" w:rsidR="000B3B78" w:rsidRPr="00CD366F" w:rsidRDefault="000B3B78" w:rsidP="0082568A">
            <w:pPr>
              <w:pStyle w:val="BodyText"/>
              <w:rPr>
                <w:rFonts w:eastAsia="Arial"/>
                <w:b/>
                <w:color w:val="002060"/>
                <w:sz w:val="24"/>
                <w:szCs w:val="24"/>
              </w:rPr>
            </w:pPr>
            <w:r>
              <w:rPr>
                <w:rFonts w:eastAsia="Arial"/>
                <w:b/>
                <w:color w:val="002060"/>
                <w:sz w:val="24"/>
                <w:szCs w:val="24"/>
              </w:rPr>
              <w:t>10 June 2022</w:t>
            </w:r>
          </w:p>
        </w:tc>
      </w:tr>
    </w:tbl>
    <w:p w14:paraId="1E631D8A" w14:textId="77777777" w:rsidR="000B3B78" w:rsidRPr="00744677" w:rsidRDefault="000B3B78" w:rsidP="00B911AE">
      <w:pPr>
        <w:pStyle w:val="BodyText"/>
        <w:ind w:left="0" w:firstLine="0"/>
        <w:rPr>
          <w:sz w:val="24"/>
          <w:szCs w:val="24"/>
        </w:rPr>
      </w:pPr>
      <w:r w:rsidRPr="00744677">
        <w:rPr>
          <w:sz w:val="24"/>
          <w:szCs w:val="24"/>
        </w:rPr>
        <w:t>Management Committee meetings are vital to the effective functioning of the committee and its ability to carry out its role.  They are the means by which the Committee exercises its collective responsibility for leading the organisation.</w:t>
      </w:r>
    </w:p>
    <w:p w14:paraId="5B7105CE" w14:textId="77777777" w:rsidR="000B3B78" w:rsidRPr="00744677" w:rsidRDefault="000B3B78" w:rsidP="00B911AE">
      <w:pPr>
        <w:pStyle w:val="BodyText"/>
        <w:ind w:left="0" w:firstLine="0"/>
        <w:rPr>
          <w:sz w:val="24"/>
          <w:szCs w:val="24"/>
        </w:rPr>
      </w:pPr>
      <w:r w:rsidRPr="00744677">
        <w:rPr>
          <w:sz w:val="24"/>
          <w:szCs w:val="24"/>
        </w:rPr>
        <w:t>Overview</w:t>
      </w:r>
    </w:p>
    <w:p w14:paraId="19F8A567" w14:textId="77777777" w:rsidR="000B3B78" w:rsidRPr="00744677" w:rsidRDefault="000B3B78" w:rsidP="00B911AE">
      <w:pPr>
        <w:pStyle w:val="BodyText"/>
        <w:ind w:left="0" w:firstLine="0"/>
        <w:rPr>
          <w:sz w:val="24"/>
          <w:szCs w:val="24"/>
        </w:rPr>
      </w:pPr>
      <w:r w:rsidRPr="00744677">
        <w:rPr>
          <w:sz w:val="24"/>
          <w:szCs w:val="24"/>
        </w:rPr>
        <w:t>Planning meetings</w:t>
      </w:r>
    </w:p>
    <w:p w14:paraId="72EE13AB" w14:textId="77777777" w:rsidR="000B3B78" w:rsidRPr="00744677" w:rsidRDefault="000B3B78" w:rsidP="00B911AE">
      <w:pPr>
        <w:pStyle w:val="BodyText"/>
        <w:ind w:left="0" w:firstLine="0"/>
        <w:rPr>
          <w:sz w:val="24"/>
          <w:szCs w:val="24"/>
        </w:rPr>
      </w:pPr>
      <w:r w:rsidRPr="00744677">
        <w:rPr>
          <w:sz w:val="24"/>
          <w:szCs w:val="24"/>
        </w:rPr>
        <w:t>Effective chairing</w:t>
      </w:r>
    </w:p>
    <w:p w14:paraId="32756A41" w14:textId="77777777" w:rsidR="000B3B78" w:rsidRPr="00744677" w:rsidRDefault="000B3B78" w:rsidP="00B911AE">
      <w:pPr>
        <w:pStyle w:val="BodyText"/>
        <w:ind w:left="0" w:firstLine="0"/>
        <w:rPr>
          <w:sz w:val="24"/>
          <w:szCs w:val="24"/>
        </w:rPr>
      </w:pPr>
      <w:r w:rsidRPr="00744677">
        <w:rPr>
          <w:sz w:val="24"/>
          <w:szCs w:val="24"/>
        </w:rPr>
        <w:t>Decision-making</w:t>
      </w:r>
    </w:p>
    <w:p w14:paraId="5D79FF13" w14:textId="77777777" w:rsidR="000B3B78" w:rsidRPr="00744677" w:rsidRDefault="000B3B78" w:rsidP="00B911AE">
      <w:pPr>
        <w:pStyle w:val="BodyText"/>
        <w:ind w:left="0" w:firstLine="0"/>
        <w:rPr>
          <w:b/>
          <w:sz w:val="24"/>
          <w:szCs w:val="24"/>
        </w:rPr>
      </w:pPr>
      <w:r w:rsidRPr="00744677">
        <w:rPr>
          <w:b/>
          <w:sz w:val="24"/>
          <w:szCs w:val="24"/>
        </w:rPr>
        <w:t>Overview</w:t>
      </w:r>
    </w:p>
    <w:p w14:paraId="2C3B7656" w14:textId="77777777" w:rsidR="000B3B78" w:rsidRPr="00744677" w:rsidRDefault="000B3B78" w:rsidP="00B911AE">
      <w:pPr>
        <w:pStyle w:val="BodyText"/>
        <w:ind w:left="0" w:firstLine="0"/>
        <w:rPr>
          <w:sz w:val="24"/>
          <w:szCs w:val="24"/>
        </w:rPr>
      </w:pPr>
      <w:r w:rsidRPr="00744677">
        <w:rPr>
          <w:sz w:val="24"/>
          <w:szCs w:val="24"/>
        </w:rPr>
        <w:t>Meetings are necessary for:</w:t>
      </w:r>
    </w:p>
    <w:p w14:paraId="00379371" w14:textId="77777777" w:rsidR="000B3B78" w:rsidRPr="00744677" w:rsidRDefault="000B3B78" w:rsidP="00B911AE">
      <w:pPr>
        <w:pStyle w:val="BodyText"/>
        <w:ind w:left="0" w:firstLine="0"/>
        <w:rPr>
          <w:sz w:val="24"/>
          <w:szCs w:val="24"/>
        </w:rPr>
      </w:pPr>
      <w:r w:rsidRPr="00744677">
        <w:rPr>
          <w:sz w:val="24"/>
          <w:szCs w:val="24"/>
        </w:rPr>
        <w:t>Decision-making</w:t>
      </w:r>
    </w:p>
    <w:p w14:paraId="6F20137D" w14:textId="77777777" w:rsidR="000B3B78" w:rsidRPr="00744677" w:rsidRDefault="000B3B78" w:rsidP="00B911AE">
      <w:pPr>
        <w:pStyle w:val="BodyText"/>
        <w:ind w:left="0" w:firstLine="0"/>
        <w:rPr>
          <w:sz w:val="24"/>
          <w:szCs w:val="24"/>
        </w:rPr>
      </w:pPr>
      <w:r w:rsidRPr="00744677">
        <w:rPr>
          <w:sz w:val="24"/>
          <w:szCs w:val="24"/>
        </w:rPr>
        <w:t>Reporting and accountability</w:t>
      </w:r>
    </w:p>
    <w:p w14:paraId="3C98A084" w14:textId="77777777" w:rsidR="000B3B78" w:rsidRPr="00744677" w:rsidRDefault="000B3B78" w:rsidP="00B911AE">
      <w:pPr>
        <w:pStyle w:val="BodyText"/>
        <w:ind w:left="0" w:firstLine="0"/>
        <w:rPr>
          <w:sz w:val="24"/>
          <w:szCs w:val="24"/>
        </w:rPr>
      </w:pPr>
      <w:r w:rsidRPr="00744677">
        <w:rPr>
          <w:sz w:val="24"/>
          <w:szCs w:val="24"/>
        </w:rPr>
        <w:t>Review</w:t>
      </w:r>
    </w:p>
    <w:p w14:paraId="4652C4CA" w14:textId="77777777" w:rsidR="000B3B78" w:rsidRPr="00744677" w:rsidRDefault="000B3B78" w:rsidP="00B911AE">
      <w:pPr>
        <w:pStyle w:val="BodyText"/>
        <w:ind w:left="0" w:firstLine="0"/>
        <w:rPr>
          <w:sz w:val="24"/>
          <w:szCs w:val="24"/>
        </w:rPr>
      </w:pPr>
      <w:r w:rsidRPr="00744677">
        <w:rPr>
          <w:sz w:val="24"/>
          <w:szCs w:val="24"/>
        </w:rPr>
        <w:t>Problem-solving</w:t>
      </w:r>
    </w:p>
    <w:p w14:paraId="7054553E" w14:textId="77777777" w:rsidR="000B3B78" w:rsidRPr="00744677" w:rsidRDefault="000B3B78" w:rsidP="00B911AE">
      <w:pPr>
        <w:pStyle w:val="BodyText"/>
        <w:ind w:left="0" w:firstLine="0"/>
        <w:rPr>
          <w:sz w:val="24"/>
          <w:szCs w:val="24"/>
        </w:rPr>
      </w:pPr>
      <w:r w:rsidRPr="00744677">
        <w:rPr>
          <w:sz w:val="24"/>
          <w:szCs w:val="24"/>
        </w:rPr>
        <w:t>Discussion</w:t>
      </w:r>
    </w:p>
    <w:p w14:paraId="6E571FE2" w14:textId="77777777" w:rsidR="000B3B78" w:rsidRPr="00744677" w:rsidRDefault="000B3B78" w:rsidP="00B911AE">
      <w:pPr>
        <w:pStyle w:val="BodyText"/>
        <w:ind w:left="0" w:firstLine="0"/>
        <w:rPr>
          <w:sz w:val="24"/>
          <w:szCs w:val="24"/>
        </w:rPr>
      </w:pPr>
      <w:r w:rsidRPr="00744677">
        <w:rPr>
          <w:sz w:val="24"/>
          <w:szCs w:val="24"/>
        </w:rPr>
        <w:t>In reality, running purposeful and participative meetings can be challenging.  Common experiences include:</w:t>
      </w:r>
    </w:p>
    <w:p w14:paraId="1F6F24C1" w14:textId="77777777" w:rsidR="000B3B78" w:rsidRPr="00744677" w:rsidRDefault="000B3B78" w:rsidP="00B911AE">
      <w:pPr>
        <w:pStyle w:val="BodyText"/>
        <w:ind w:left="0" w:firstLine="0"/>
        <w:rPr>
          <w:sz w:val="24"/>
          <w:szCs w:val="24"/>
        </w:rPr>
      </w:pPr>
      <w:r w:rsidRPr="00744677">
        <w:rPr>
          <w:sz w:val="24"/>
          <w:szCs w:val="24"/>
        </w:rPr>
        <w:t>Long discussions with no conclusion</w:t>
      </w:r>
    </w:p>
    <w:p w14:paraId="05E1B923" w14:textId="77777777" w:rsidR="000B3B78" w:rsidRPr="00744677" w:rsidRDefault="000B3B78" w:rsidP="00B911AE">
      <w:pPr>
        <w:pStyle w:val="BodyText"/>
        <w:ind w:left="0" w:firstLine="0"/>
        <w:rPr>
          <w:sz w:val="24"/>
          <w:szCs w:val="24"/>
        </w:rPr>
      </w:pPr>
      <w:r w:rsidRPr="00744677">
        <w:rPr>
          <w:sz w:val="24"/>
          <w:szCs w:val="24"/>
        </w:rPr>
        <w:t>Decision-making on the basis of inadequate information</w:t>
      </w:r>
    </w:p>
    <w:p w14:paraId="3F882FF5" w14:textId="77777777" w:rsidR="000B3B78" w:rsidRPr="00744677" w:rsidRDefault="000B3B78" w:rsidP="00B911AE">
      <w:pPr>
        <w:pStyle w:val="BodyText"/>
        <w:ind w:left="0" w:firstLine="0"/>
        <w:rPr>
          <w:sz w:val="24"/>
          <w:szCs w:val="24"/>
        </w:rPr>
      </w:pPr>
      <w:r w:rsidRPr="00744677">
        <w:rPr>
          <w:sz w:val="24"/>
          <w:szCs w:val="24"/>
        </w:rPr>
        <w:t>Low attendance</w:t>
      </w:r>
    </w:p>
    <w:p w14:paraId="66A4A557" w14:textId="77777777" w:rsidR="000B3B78" w:rsidRPr="00744677" w:rsidRDefault="000B3B78" w:rsidP="00B911AE">
      <w:pPr>
        <w:pStyle w:val="BodyText"/>
        <w:ind w:left="0" w:firstLine="0"/>
        <w:rPr>
          <w:sz w:val="24"/>
          <w:szCs w:val="24"/>
        </w:rPr>
      </w:pPr>
      <w:r w:rsidRPr="00744677">
        <w:rPr>
          <w:sz w:val="24"/>
          <w:szCs w:val="24"/>
        </w:rPr>
        <w:t>Uneven participation</w:t>
      </w:r>
    </w:p>
    <w:p w14:paraId="5567E48E" w14:textId="77777777" w:rsidR="000B3B78" w:rsidRPr="00744677" w:rsidRDefault="000B3B78" w:rsidP="00B911AE">
      <w:pPr>
        <w:pStyle w:val="BodyText"/>
        <w:ind w:left="0" w:firstLine="0"/>
        <w:rPr>
          <w:sz w:val="24"/>
          <w:szCs w:val="24"/>
        </w:rPr>
      </w:pPr>
      <w:r w:rsidRPr="00744677">
        <w:rPr>
          <w:sz w:val="24"/>
          <w:szCs w:val="24"/>
        </w:rPr>
        <w:t>Unwillingness to ask questions</w:t>
      </w:r>
    </w:p>
    <w:p w14:paraId="0DB7EF49" w14:textId="77777777" w:rsidR="000B3B78" w:rsidRPr="00744677" w:rsidRDefault="000B3B78" w:rsidP="00B911AE">
      <w:pPr>
        <w:pStyle w:val="BodyText"/>
        <w:ind w:left="0" w:firstLine="0"/>
        <w:rPr>
          <w:sz w:val="24"/>
          <w:szCs w:val="24"/>
        </w:rPr>
      </w:pPr>
      <w:r w:rsidRPr="00744677">
        <w:rPr>
          <w:sz w:val="24"/>
          <w:szCs w:val="24"/>
        </w:rPr>
        <w:t>These issues are not easily addressed, but meetings can become more effective if they are well-planned with a clear purpose, effectively chaired and focused on decision-making.</w:t>
      </w:r>
    </w:p>
    <w:p w14:paraId="646372DF" w14:textId="77777777" w:rsidR="000B3B78" w:rsidRPr="00744677" w:rsidRDefault="000B3B78" w:rsidP="00B911AE">
      <w:pPr>
        <w:pStyle w:val="BodyText"/>
        <w:ind w:left="0" w:firstLine="0"/>
        <w:rPr>
          <w:b/>
          <w:sz w:val="24"/>
          <w:szCs w:val="24"/>
        </w:rPr>
      </w:pPr>
      <w:r w:rsidRPr="00744677">
        <w:rPr>
          <w:b/>
          <w:sz w:val="24"/>
          <w:szCs w:val="24"/>
        </w:rPr>
        <w:t>Planning meetings</w:t>
      </w:r>
    </w:p>
    <w:p w14:paraId="563ACD6C" w14:textId="77777777" w:rsidR="000B3B78" w:rsidRPr="00744677" w:rsidRDefault="000B3B78" w:rsidP="00B911AE">
      <w:pPr>
        <w:pStyle w:val="BodyText"/>
        <w:ind w:left="0" w:firstLine="0"/>
        <w:rPr>
          <w:sz w:val="24"/>
          <w:szCs w:val="24"/>
        </w:rPr>
      </w:pPr>
      <w:r w:rsidRPr="00744677">
        <w:rPr>
          <w:sz w:val="24"/>
          <w:szCs w:val="24"/>
        </w:rPr>
        <w:t>Management Committee meetings are more productive if they are planned beforehand.  Responsibility for planning the meeting lies with the Chair, along with the Secretary in smaller organisations, and with the most senior staff member in organisations that employ staff.  All Management Committee members must ensure they have read any papers prior to the meeting and have added relevant items to the agenda.</w:t>
      </w:r>
    </w:p>
    <w:p w14:paraId="28E77E1B" w14:textId="77777777" w:rsidR="000B3B78" w:rsidRPr="00744677" w:rsidRDefault="000B3B78" w:rsidP="00B911AE">
      <w:pPr>
        <w:pStyle w:val="BodyText"/>
        <w:ind w:left="0" w:firstLine="0"/>
        <w:rPr>
          <w:sz w:val="24"/>
          <w:szCs w:val="24"/>
        </w:rPr>
      </w:pPr>
      <w:r w:rsidRPr="00744677">
        <w:rPr>
          <w:sz w:val="24"/>
          <w:szCs w:val="24"/>
        </w:rPr>
        <w:t>Plan your meetings effectively by:</w:t>
      </w:r>
    </w:p>
    <w:p w14:paraId="53DD8B6D" w14:textId="77777777" w:rsidR="000B3B78" w:rsidRPr="00744677" w:rsidRDefault="000B3B78" w:rsidP="00B911AE">
      <w:pPr>
        <w:pStyle w:val="BodyText"/>
        <w:ind w:left="0" w:firstLine="0"/>
        <w:rPr>
          <w:sz w:val="24"/>
          <w:szCs w:val="24"/>
        </w:rPr>
      </w:pPr>
      <w:r w:rsidRPr="00744677">
        <w:rPr>
          <w:sz w:val="24"/>
          <w:szCs w:val="24"/>
        </w:rPr>
        <w:t>Setting dates well in advance to maximise the number of members available to attend (and sending a reminder notice)</w:t>
      </w:r>
    </w:p>
    <w:p w14:paraId="753AC895" w14:textId="77777777" w:rsidR="000B3B78" w:rsidRPr="00744677" w:rsidRDefault="000B3B78" w:rsidP="00B911AE">
      <w:pPr>
        <w:pStyle w:val="BodyText"/>
        <w:ind w:left="0" w:firstLine="0"/>
        <w:rPr>
          <w:sz w:val="24"/>
          <w:szCs w:val="24"/>
        </w:rPr>
      </w:pPr>
      <w:r w:rsidRPr="00744677">
        <w:rPr>
          <w:sz w:val="24"/>
          <w:szCs w:val="24"/>
        </w:rPr>
        <w:t>Clarifying the purpose or focus of the meeting</w:t>
      </w:r>
    </w:p>
    <w:p w14:paraId="6B2E0339" w14:textId="77777777" w:rsidR="000B3B78" w:rsidRPr="00744677" w:rsidRDefault="000B3B78" w:rsidP="00B911AE">
      <w:pPr>
        <w:pStyle w:val="BodyText"/>
        <w:ind w:left="0" w:firstLine="0"/>
        <w:rPr>
          <w:sz w:val="24"/>
          <w:szCs w:val="24"/>
        </w:rPr>
      </w:pPr>
      <w:r w:rsidRPr="00744677">
        <w:rPr>
          <w:sz w:val="24"/>
          <w:szCs w:val="24"/>
        </w:rPr>
        <w:t>Ensuring that staff and financial reports are concise and comprehensible</w:t>
      </w:r>
    </w:p>
    <w:p w14:paraId="5F3E8EBA" w14:textId="77777777" w:rsidR="000B3B78" w:rsidRPr="00744677" w:rsidRDefault="000B3B78" w:rsidP="00B911AE">
      <w:pPr>
        <w:pStyle w:val="BodyText"/>
        <w:ind w:left="0" w:firstLine="0"/>
        <w:rPr>
          <w:sz w:val="24"/>
          <w:szCs w:val="24"/>
        </w:rPr>
      </w:pPr>
      <w:r w:rsidRPr="00744677">
        <w:rPr>
          <w:sz w:val="24"/>
          <w:szCs w:val="24"/>
        </w:rPr>
        <w:lastRenderedPageBreak/>
        <w:t>Ensuring conflicts of interest are declared</w:t>
      </w:r>
    </w:p>
    <w:p w14:paraId="7DF65A7F" w14:textId="77777777" w:rsidR="000B3B78" w:rsidRPr="00744677" w:rsidRDefault="000B3B78" w:rsidP="00B911AE">
      <w:pPr>
        <w:pStyle w:val="BodyText"/>
        <w:ind w:left="0" w:firstLine="0"/>
        <w:rPr>
          <w:sz w:val="24"/>
          <w:szCs w:val="24"/>
        </w:rPr>
      </w:pPr>
      <w:r w:rsidRPr="00744677">
        <w:rPr>
          <w:sz w:val="24"/>
          <w:szCs w:val="24"/>
        </w:rPr>
        <w:t xml:space="preserve">Ensuring that minutes and agreed actions from the previous meetings are circulated  </w:t>
      </w:r>
    </w:p>
    <w:p w14:paraId="6EFAADAC" w14:textId="77777777" w:rsidR="000B3B78" w:rsidRPr="00744677" w:rsidRDefault="000B3B78" w:rsidP="00B911AE">
      <w:pPr>
        <w:pStyle w:val="BodyText"/>
        <w:ind w:left="0" w:firstLine="0"/>
        <w:rPr>
          <w:sz w:val="24"/>
          <w:szCs w:val="24"/>
        </w:rPr>
      </w:pPr>
      <w:r w:rsidRPr="00744677">
        <w:rPr>
          <w:sz w:val="24"/>
          <w:szCs w:val="24"/>
        </w:rPr>
        <w:t>Ensuring that all papers are circulated well in advance</w:t>
      </w:r>
    </w:p>
    <w:p w14:paraId="21E5A349" w14:textId="77777777" w:rsidR="000B3B78" w:rsidRPr="00744677" w:rsidRDefault="000B3B78" w:rsidP="00B911AE">
      <w:pPr>
        <w:pStyle w:val="BodyText"/>
        <w:ind w:left="0" w:firstLine="0"/>
        <w:rPr>
          <w:sz w:val="24"/>
          <w:szCs w:val="24"/>
        </w:rPr>
      </w:pPr>
      <w:r w:rsidRPr="00744677">
        <w:rPr>
          <w:sz w:val="24"/>
          <w:szCs w:val="24"/>
        </w:rPr>
        <w:t xml:space="preserve">Agreeing the meeting agenda in advance  </w:t>
      </w:r>
    </w:p>
    <w:p w14:paraId="01B5EE7B" w14:textId="77777777" w:rsidR="000B3B78" w:rsidRPr="00744677" w:rsidRDefault="000B3B78" w:rsidP="00B911AE">
      <w:pPr>
        <w:pStyle w:val="BodyText"/>
        <w:ind w:left="0" w:firstLine="0"/>
        <w:rPr>
          <w:sz w:val="24"/>
          <w:szCs w:val="24"/>
        </w:rPr>
      </w:pPr>
      <w:r w:rsidRPr="00744677">
        <w:rPr>
          <w:sz w:val="24"/>
          <w:szCs w:val="24"/>
        </w:rPr>
        <w:t>Identifying which agenda items require a decision and which are for information or discussion</w:t>
      </w:r>
    </w:p>
    <w:p w14:paraId="3B8A98AF" w14:textId="77777777" w:rsidR="000B3B78" w:rsidRPr="00744677" w:rsidRDefault="000B3B78" w:rsidP="00B911AE">
      <w:pPr>
        <w:pStyle w:val="BodyText"/>
        <w:ind w:left="0" w:firstLine="0"/>
        <w:rPr>
          <w:sz w:val="24"/>
          <w:szCs w:val="24"/>
        </w:rPr>
      </w:pPr>
      <w:r w:rsidRPr="00744677">
        <w:rPr>
          <w:sz w:val="24"/>
          <w:szCs w:val="24"/>
        </w:rPr>
        <w:t>Purpose of meetings. Planning your Management Committee meetings is easier if the purpose of each meeting is clear</w:t>
      </w:r>
    </w:p>
    <w:p w14:paraId="4F104DAA" w14:textId="77777777" w:rsidR="000B3B78" w:rsidRPr="00744677" w:rsidRDefault="000B3B78" w:rsidP="00B911AE">
      <w:pPr>
        <w:pStyle w:val="BodyText"/>
        <w:ind w:left="0" w:firstLine="0"/>
        <w:rPr>
          <w:sz w:val="24"/>
          <w:szCs w:val="24"/>
        </w:rPr>
      </w:pPr>
      <w:r w:rsidRPr="00744677">
        <w:rPr>
          <w:sz w:val="24"/>
          <w:szCs w:val="24"/>
        </w:rPr>
        <w:t>Management Committee meetings are for:</w:t>
      </w:r>
    </w:p>
    <w:p w14:paraId="3F80464E" w14:textId="77777777" w:rsidR="000B3B78" w:rsidRPr="00744677" w:rsidRDefault="000B3B78" w:rsidP="00B911AE">
      <w:pPr>
        <w:pStyle w:val="BodyText"/>
        <w:ind w:left="0" w:firstLine="0"/>
        <w:rPr>
          <w:sz w:val="24"/>
          <w:szCs w:val="24"/>
        </w:rPr>
      </w:pPr>
      <w:r w:rsidRPr="00744677">
        <w:rPr>
          <w:sz w:val="24"/>
          <w:szCs w:val="24"/>
        </w:rPr>
        <w:t>Monitoring and reviewing progress towards meeting the aims of the organisation</w:t>
      </w:r>
    </w:p>
    <w:p w14:paraId="3715E61E" w14:textId="77777777" w:rsidR="000B3B78" w:rsidRPr="00744677" w:rsidRDefault="000B3B78" w:rsidP="00B911AE">
      <w:pPr>
        <w:pStyle w:val="BodyText"/>
        <w:ind w:left="0" w:firstLine="0"/>
        <w:rPr>
          <w:sz w:val="24"/>
          <w:szCs w:val="24"/>
        </w:rPr>
      </w:pPr>
      <w:r w:rsidRPr="00744677">
        <w:rPr>
          <w:sz w:val="24"/>
          <w:szCs w:val="24"/>
        </w:rPr>
        <w:t>Monitoring financial performance</w:t>
      </w:r>
    </w:p>
    <w:p w14:paraId="5E29E72F" w14:textId="77777777" w:rsidR="000B3B78" w:rsidRPr="00744677" w:rsidRDefault="000B3B78" w:rsidP="00B911AE">
      <w:pPr>
        <w:pStyle w:val="BodyText"/>
        <w:ind w:left="0" w:firstLine="0"/>
        <w:rPr>
          <w:sz w:val="24"/>
          <w:szCs w:val="24"/>
        </w:rPr>
      </w:pPr>
      <w:r w:rsidRPr="00744677">
        <w:rPr>
          <w:sz w:val="24"/>
          <w:szCs w:val="24"/>
        </w:rPr>
        <w:t>Ensuring all activities are consistent with the organisation's purpose and mission</w:t>
      </w:r>
    </w:p>
    <w:p w14:paraId="0896F18F" w14:textId="77777777" w:rsidR="000B3B78" w:rsidRPr="00744677" w:rsidRDefault="000B3B78" w:rsidP="00B911AE">
      <w:pPr>
        <w:pStyle w:val="BodyText"/>
        <w:ind w:left="0" w:firstLine="0"/>
        <w:rPr>
          <w:sz w:val="24"/>
          <w:szCs w:val="24"/>
        </w:rPr>
      </w:pPr>
      <w:r w:rsidRPr="00744677">
        <w:rPr>
          <w:sz w:val="24"/>
          <w:szCs w:val="24"/>
        </w:rPr>
        <w:t>Considering applications for membership of the organisation</w:t>
      </w:r>
    </w:p>
    <w:p w14:paraId="21BDBB9D" w14:textId="77777777" w:rsidR="000B3B78" w:rsidRPr="00744677" w:rsidRDefault="000B3B78" w:rsidP="00B911AE">
      <w:pPr>
        <w:pStyle w:val="BodyText"/>
        <w:ind w:left="0" w:firstLine="0"/>
        <w:rPr>
          <w:sz w:val="24"/>
          <w:szCs w:val="24"/>
        </w:rPr>
      </w:pPr>
      <w:r w:rsidRPr="00744677">
        <w:rPr>
          <w:sz w:val="24"/>
          <w:szCs w:val="24"/>
        </w:rPr>
        <w:t>Planning annual general meetings</w:t>
      </w:r>
    </w:p>
    <w:p w14:paraId="06D34683" w14:textId="77777777" w:rsidR="000B3B78" w:rsidRPr="00744677" w:rsidRDefault="000B3B78" w:rsidP="00B911AE">
      <w:pPr>
        <w:pStyle w:val="BodyText"/>
        <w:ind w:left="0" w:firstLine="0"/>
        <w:rPr>
          <w:sz w:val="24"/>
          <w:szCs w:val="24"/>
        </w:rPr>
      </w:pPr>
      <w:r w:rsidRPr="00744677">
        <w:rPr>
          <w:sz w:val="24"/>
          <w:szCs w:val="24"/>
        </w:rPr>
        <w:t>Initiating and reviewing internal and external policy positions and statements</w:t>
      </w:r>
    </w:p>
    <w:p w14:paraId="7244C636" w14:textId="77777777" w:rsidR="000B3B78" w:rsidRPr="00744677" w:rsidRDefault="000B3B78" w:rsidP="00B911AE">
      <w:pPr>
        <w:pStyle w:val="BodyText"/>
        <w:ind w:left="0" w:firstLine="0"/>
        <w:rPr>
          <w:sz w:val="24"/>
          <w:szCs w:val="24"/>
        </w:rPr>
      </w:pPr>
      <w:r w:rsidRPr="00744677">
        <w:rPr>
          <w:sz w:val="24"/>
          <w:szCs w:val="24"/>
        </w:rPr>
        <w:t>Deciding on management and governance systems and processes</w:t>
      </w:r>
    </w:p>
    <w:p w14:paraId="5374EF6A" w14:textId="77777777" w:rsidR="000B3B78" w:rsidRPr="00744677" w:rsidRDefault="000B3B78" w:rsidP="00B911AE">
      <w:pPr>
        <w:pStyle w:val="BodyText"/>
        <w:ind w:left="0" w:firstLine="0"/>
        <w:rPr>
          <w:sz w:val="24"/>
          <w:szCs w:val="24"/>
        </w:rPr>
      </w:pPr>
      <w:r w:rsidRPr="00744677">
        <w:rPr>
          <w:sz w:val="24"/>
          <w:szCs w:val="24"/>
        </w:rPr>
        <w:t>Deciding the most appropriate methods of funding raising and considering applications for funding</w:t>
      </w:r>
    </w:p>
    <w:p w14:paraId="4811A1A1" w14:textId="77777777" w:rsidR="000B3B78" w:rsidRPr="00744677" w:rsidRDefault="000B3B78" w:rsidP="00B911AE">
      <w:pPr>
        <w:pStyle w:val="BodyText"/>
        <w:ind w:left="0" w:firstLine="0"/>
        <w:rPr>
          <w:sz w:val="24"/>
          <w:szCs w:val="24"/>
        </w:rPr>
      </w:pPr>
      <w:r w:rsidRPr="00744677">
        <w:rPr>
          <w:sz w:val="24"/>
          <w:szCs w:val="24"/>
        </w:rPr>
        <w:t>Delegating work</w:t>
      </w:r>
    </w:p>
    <w:p w14:paraId="67727B72" w14:textId="77777777" w:rsidR="000B3B78" w:rsidRPr="00744677" w:rsidRDefault="000B3B78" w:rsidP="00B911AE">
      <w:pPr>
        <w:pStyle w:val="BodyText"/>
        <w:ind w:left="0" w:firstLine="0"/>
        <w:rPr>
          <w:sz w:val="24"/>
          <w:szCs w:val="24"/>
        </w:rPr>
      </w:pPr>
      <w:r w:rsidRPr="00744677">
        <w:rPr>
          <w:sz w:val="24"/>
          <w:szCs w:val="24"/>
        </w:rPr>
        <w:t>Discussing and making decisions on new proposals</w:t>
      </w:r>
    </w:p>
    <w:p w14:paraId="2DF6BC13" w14:textId="77777777" w:rsidR="000B3B78" w:rsidRPr="00744677" w:rsidRDefault="000B3B78" w:rsidP="00B911AE">
      <w:pPr>
        <w:pStyle w:val="BodyText"/>
        <w:ind w:left="0" w:firstLine="0"/>
        <w:rPr>
          <w:sz w:val="24"/>
          <w:szCs w:val="24"/>
        </w:rPr>
      </w:pPr>
      <w:r w:rsidRPr="00744677">
        <w:rPr>
          <w:sz w:val="24"/>
          <w:szCs w:val="24"/>
        </w:rPr>
        <w:t>Planning for the future and identifying new opportunities</w:t>
      </w:r>
    </w:p>
    <w:p w14:paraId="6D9A01D0" w14:textId="77777777" w:rsidR="000B3B78" w:rsidRPr="00744677" w:rsidRDefault="000B3B78" w:rsidP="00B911AE">
      <w:pPr>
        <w:pStyle w:val="BodyText"/>
        <w:ind w:left="0" w:firstLine="0"/>
        <w:rPr>
          <w:sz w:val="24"/>
          <w:szCs w:val="24"/>
        </w:rPr>
      </w:pPr>
      <w:r w:rsidRPr="00744677">
        <w:rPr>
          <w:sz w:val="24"/>
          <w:szCs w:val="24"/>
        </w:rPr>
        <w:t>Delegating work</w:t>
      </w:r>
    </w:p>
    <w:p w14:paraId="48446B65" w14:textId="77777777" w:rsidR="000B3B78" w:rsidRPr="00744677" w:rsidRDefault="000B3B78" w:rsidP="00B911AE">
      <w:pPr>
        <w:pStyle w:val="BodyText"/>
        <w:ind w:left="0" w:firstLine="0"/>
        <w:rPr>
          <w:sz w:val="24"/>
          <w:szCs w:val="24"/>
        </w:rPr>
      </w:pPr>
      <w:r w:rsidRPr="00744677">
        <w:rPr>
          <w:sz w:val="24"/>
          <w:szCs w:val="24"/>
        </w:rPr>
        <w:t>Deciding on appropriate staffing requirements, staff terms and conditions</w:t>
      </w:r>
    </w:p>
    <w:p w14:paraId="03D8CBA6" w14:textId="77777777" w:rsidR="000B3B78" w:rsidRPr="00744677" w:rsidRDefault="000B3B78" w:rsidP="00B911AE">
      <w:pPr>
        <w:pStyle w:val="BodyText"/>
        <w:ind w:left="0" w:firstLine="0"/>
        <w:rPr>
          <w:sz w:val="24"/>
          <w:szCs w:val="24"/>
        </w:rPr>
      </w:pPr>
      <w:r w:rsidRPr="00744677">
        <w:rPr>
          <w:sz w:val="24"/>
          <w:szCs w:val="24"/>
        </w:rPr>
        <w:t>However, each individual meeting may focus on one or two issues.  Are there any developments or proposals that require a decision?  Should the financial or staff report be considered early, because they were at the bottom of the agenda at the last meeting and did not receive sufficient attention.</w:t>
      </w:r>
    </w:p>
    <w:p w14:paraId="2F095D7F" w14:textId="77777777" w:rsidR="000B3B78" w:rsidRPr="00744677" w:rsidRDefault="000B3B78" w:rsidP="00B911AE">
      <w:pPr>
        <w:pStyle w:val="BodyText"/>
        <w:ind w:left="0" w:firstLine="0"/>
        <w:rPr>
          <w:sz w:val="24"/>
          <w:szCs w:val="24"/>
        </w:rPr>
      </w:pPr>
      <w:r w:rsidRPr="00744677">
        <w:rPr>
          <w:sz w:val="24"/>
          <w:szCs w:val="24"/>
        </w:rPr>
        <w:t>A well-planned agenda should clearly communicate the purpose and objectives of the meeting.</w:t>
      </w:r>
    </w:p>
    <w:p w14:paraId="1554A1D6" w14:textId="77777777" w:rsidR="000B3B78" w:rsidRPr="00744677" w:rsidRDefault="000B3B78" w:rsidP="00B911AE">
      <w:pPr>
        <w:pStyle w:val="BodyText"/>
        <w:ind w:left="0" w:firstLine="0"/>
        <w:rPr>
          <w:b/>
          <w:sz w:val="24"/>
          <w:szCs w:val="24"/>
        </w:rPr>
      </w:pPr>
      <w:r w:rsidRPr="00744677">
        <w:rPr>
          <w:b/>
          <w:sz w:val="24"/>
          <w:szCs w:val="24"/>
        </w:rPr>
        <w:t>Effective chairing</w:t>
      </w:r>
    </w:p>
    <w:p w14:paraId="6AD15A45" w14:textId="77777777" w:rsidR="000B3B78" w:rsidRPr="00744677" w:rsidRDefault="000B3B78" w:rsidP="00B911AE">
      <w:pPr>
        <w:pStyle w:val="BodyText"/>
        <w:ind w:left="0" w:firstLine="0"/>
        <w:rPr>
          <w:sz w:val="24"/>
          <w:szCs w:val="24"/>
        </w:rPr>
      </w:pPr>
      <w:r w:rsidRPr="00744677">
        <w:rPr>
          <w:sz w:val="24"/>
          <w:szCs w:val="24"/>
        </w:rPr>
        <w:t>Chairing is a key factor in the effectiveness of meetings.</w:t>
      </w:r>
    </w:p>
    <w:p w14:paraId="7C80E680" w14:textId="77777777" w:rsidR="000B3B78" w:rsidRPr="00744677" w:rsidRDefault="000B3B78" w:rsidP="00B911AE">
      <w:pPr>
        <w:pStyle w:val="BodyText"/>
        <w:ind w:left="0" w:firstLine="0"/>
        <w:rPr>
          <w:sz w:val="24"/>
          <w:szCs w:val="24"/>
        </w:rPr>
      </w:pPr>
      <w:r w:rsidRPr="00744677">
        <w:rPr>
          <w:sz w:val="24"/>
          <w:szCs w:val="24"/>
        </w:rPr>
        <w:t>The role of the Chair is to direct discussion of the committee</w:t>
      </w:r>
      <w:r>
        <w:rPr>
          <w:sz w:val="24"/>
          <w:szCs w:val="24"/>
        </w:rPr>
        <w:t xml:space="preserve">, </w:t>
      </w:r>
      <w:r w:rsidRPr="00744677">
        <w:rPr>
          <w:sz w:val="24"/>
          <w:szCs w:val="24"/>
        </w:rPr>
        <w:t>ensuring that the objectives of the meeting can be met</w:t>
      </w:r>
      <w:r>
        <w:rPr>
          <w:sz w:val="24"/>
          <w:szCs w:val="24"/>
        </w:rPr>
        <w:t xml:space="preserve">, </w:t>
      </w:r>
      <w:r w:rsidRPr="00744677">
        <w:rPr>
          <w:sz w:val="24"/>
          <w:szCs w:val="24"/>
        </w:rPr>
        <w:t>and that the committee effectively fulfils its responsibility in consideration of the items on the agenda.  This involves ensuring that you are well-briefed about each agenda item and that:</w:t>
      </w:r>
    </w:p>
    <w:p w14:paraId="7817A9D1" w14:textId="77777777" w:rsidR="000B3B78" w:rsidRPr="00744677" w:rsidRDefault="000B3B78" w:rsidP="00B911AE">
      <w:pPr>
        <w:pStyle w:val="BodyText"/>
        <w:ind w:left="0" w:firstLine="0"/>
        <w:rPr>
          <w:sz w:val="24"/>
          <w:szCs w:val="24"/>
        </w:rPr>
      </w:pPr>
      <w:r w:rsidRPr="00744677">
        <w:rPr>
          <w:sz w:val="24"/>
          <w:szCs w:val="24"/>
        </w:rPr>
        <w:t>Decisions are taken, recorded and carried out</w:t>
      </w:r>
    </w:p>
    <w:p w14:paraId="3EDAB7BA" w14:textId="77777777" w:rsidR="000B3B78" w:rsidRPr="00744677" w:rsidRDefault="000B3B78" w:rsidP="00B911AE">
      <w:pPr>
        <w:pStyle w:val="BodyText"/>
        <w:ind w:left="0" w:firstLine="0"/>
        <w:rPr>
          <w:sz w:val="24"/>
          <w:szCs w:val="24"/>
        </w:rPr>
      </w:pPr>
      <w:r w:rsidRPr="00744677">
        <w:rPr>
          <w:sz w:val="24"/>
          <w:szCs w:val="24"/>
        </w:rPr>
        <w:t>The organisation's policies are applied</w:t>
      </w:r>
    </w:p>
    <w:p w14:paraId="67C73DB3" w14:textId="77777777" w:rsidR="000B3B78" w:rsidRPr="00744677" w:rsidRDefault="000B3B78" w:rsidP="00B911AE">
      <w:pPr>
        <w:pStyle w:val="BodyText"/>
        <w:ind w:left="0" w:firstLine="0"/>
        <w:rPr>
          <w:sz w:val="24"/>
          <w:szCs w:val="24"/>
        </w:rPr>
      </w:pPr>
      <w:r w:rsidRPr="00744677">
        <w:rPr>
          <w:sz w:val="24"/>
          <w:szCs w:val="24"/>
        </w:rPr>
        <w:t>There is full participation</w:t>
      </w:r>
    </w:p>
    <w:p w14:paraId="6196E1C7" w14:textId="77777777" w:rsidR="000B3B78" w:rsidRPr="00744677" w:rsidRDefault="000B3B78" w:rsidP="00B911AE">
      <w:pPr>
        <w:pStyle w:val="BodyText"/>
        <w:ind w:left="0" w:firstLine="0"/>
        <w:rPr>
          <w:sz w:val="24"/>
          <w:szCs w:val="24"/>
        </w:rPr>
      </w:pPr>
      <w:r w:rsidRPr="00744677">
        <w:rPr>
          <w:sz w:val="24"/>
          <w:szCs w:val="24"/>
        </w:rPr>
        <w:t>The agenda is followed</w:t>
      </w:r>
    </w:p>
    <w:p w14:paraId="746082C1" w14:textId="77777777" w:rsidR="000B3B78" w:rsidRPr="00744677" w:rsidRDefault="000B3B78" w:rsidP="00B911AE">
      <w:pPr>
        <w:pStyle w:val="BodyText"/>
        <w:ind w:left="0" w:firstLine="0"/>
        <w:rPr>
          <w:sz w:val="24"/>
          <w:szCs w:val="24"/>
        </w:rPr>
      </w:pPr>
      <w:r w:rsidRPr="00744677">
        <w:rPr>
          <w:sz w:val="24"/>
          <w:szCs w:val="24"/>
        </w:rPr>
        <w:t>There are time limits for the meeting as a whole and for agenda items</w:t>
      </w:r>
    </w:p>
    <w:p w14:paraId="358522CB" w14:textId="77777777" w:rsidR="000B3B78" w:rsidRPr="00744677" w:rsidRDefault="000B3B78" w:rsidP="00B911AE">
      <w:pPr>
        <w:pStyle w:val="BodyText"/>
        <w:ind w:left="0" w:firstLine="0"/>
        <w:rPr>
          <w:sz w:val="24"/>
          <w:szCs w:val="24"/>
        </w:rPr>
      </w:pPr>
      <w:r w:rsidRPr="00744677">
        <w:rPr>
          <w:sz w:val="24"/>
          <w:szCs w:val="24"/>
        </w:rPr>
        <w:t>Productive meetings require the contribution of all members of the Management Committee, who must work as a team and take joint responsibility for ensuring issues are given due consideration and decisions taken.</w:t>
      </w:r>
    </w:p>
    <w:p w14:paraId="4F94A92D" w14:textId="77777777" w:rsidR="000B3B78" w:rsidRPr="00744677" w:rsidRDefault="000B3B78" w:rsidP="00B911AE">
      <w:pPr>
        <w:pStyle w:val="BodyText"/>
        <w:ind w:left="0" w:firstLine="0"/>
        <w:rPr>
          <w:b/>
          <w:sz w:val="24"/>
          <w:szCs w:val="24"/>
        </w:rPr>
      </w:pPr>
      <w:r w:rsidRPr="00744677">
        <w:rPr>
          <w:b/>
          <w:sz w:val="24"/>
          <w:szCs w:val="24"/>
        </w:rPr>
        <w:t>Decision-making</w:t>
      </w:r>
    </w:p>
    <w:p w14:paraId="152AFE9D" w14:textId="77777777" w:rsidR="000B3B78" w:rsidRPr="00744677" w:rsidRDefault="000B3B78" w:rsidP="00B911AE">
      <w:pPr>
        <w:pStyle w:val="BodyText"/>
        <w:ind w:left="0" w:firstLine="0"/>
        <w:rPr>
          <w:sz w:val="24"/>
          <w:szCs w:val="24"/>
        </w:rPr>
      </w:pPr>
      <w:r w:rsidRPr="00744677">
        <w:rPr>
          <w:sz w:val="24"/>
          <w:szCs w:val="24"/>
        </w:rPr>
        <w:t xml:space="preserve">Management committees are responsible for major strategic decisions and need to take decisions jointly with other members.  In making any big decision, a number of steps are involved, including some or all </w:t>
      </w:r>
      <w:r w:rsidRPr="00744677">
        <w:rPr>
          <w:sz w:val="24"/>
          <w:szCs w:val="24"/>
        </w:rPr>
        <w:lastRenderedPageBreak/>
        <w:t>of the following:</w:t>
      </w:r>
    </w:p>
    <w:p w14:paraId="2D7689A7" w14:textId="77777777" w:rsidR="000B3B78" w:rsidRPr="00744677" w:rsidRDefault="000B3B78" w:rsidP="00B911AE">
      <w:pPr>
        <w:pStyle w:val="BodyText"/>
        <w:ind w:left="0" w:firstLine="0"/>
        <w:rPr>
          <w:sz w:val="24"/>
          <w:szCs w:val="24"/>
        </w:rPr>
      </w:pPr>
      <w:r w:rsidRPr="00744677">
        <w:rPr>
          <w:sz w:val="24"/>
          <w:szCs w:val="24"/>
        </w:rPr>
        <w:t>Information - ensuring the committee has read or heard all relevant information</w:t>
      </w:r>
    </w:p>
    <w:p w14:paraId="378BA37C" w14:textId="77777777" w:rsidR="000B3B78" w:rsidRPr="00744677" w:rsidRDefault="000B3B78" w:rsidP="00B911AE">
      <w:pPr>
        <w:pStyle w:val="BodyText"/>
        <w:ind w:left="0" w:firstLine="0"/>
        <w:rPr>
          <w:sz w:val="24"/>
          <w:szCs w:val="24"/>
        </w:rPr>
      </w:pPr>
      <w:r w:rsidRPr="00744677">
        <w:rPr>
          <w:sz w:val="24"/>
          <w:szCs w:val="24"/>
        </w:rPr>
        <w:t>The goal - what is your aim and is it consistent with the aim and direction of the organisation?  Agreement on the goal is a crucial stage in decision-making</w:t>
      </w:r>
    </w:p>
    <w:p w14:paraId="030BA165" w14:textId="77777777" w:rsidR="000B3B78" w:rsidRPr="00744677" w:rsidRDefault="000B3B78" w:rsidP="00B911AE">
      <w:pPr>
        <w:pStyle w:val="BodyText"/>
        <w:ind w:left="0" w:firstLine="0"/>
        <w:rPr>
          <w:sz w:val="24"/>
          <w:szCs w:val="24"/>
        </w:rPr>
      </w:pPr>
      <w:r w:rsidRPr="00744677">
        <w:rPr>
          <w:sz w:val="24"/>
          <w:szCs w:val="24"/>
        </w:rPr>
        <w:t>Choices - what choices are available to you and what are the constraints?</w:t>
      </w:r>
    </w:p>
    <w:p w14:paraId="703B4EE5" w14:textId="77777777" w:rsidR="000B3B78" w:rsidRPr="00744677" w:rsidRDefault="000B3B78" w:rsidP="00B911AE">
      <w:pPr>
        <w:pStyle w:val="BodyText"/>
        <w:ind w:left="0" w:firstLine="0"/>
        <w:rPr>
          <w:sz w:val="24"/>
          <w:szCs w:val="24"/>
        </w:rPr>
      </w:pPr>
      <w:r w:rsidRPr="00744677">
        <w:rPr>
          <w:sz w:val="24"/>
          <w:szCs w:val="24"/>
        </w:rPr>
        <w:t>The plan - how to achieve your goal - what are the steps and what resources do you need?</w:t>
      </w:r>
    </w:p>
    <w:p w14:paraId="2E4E91AB" w14:textId="77777777" w:rsidR="000B3B78" w:rsidRPr="00744677" w:rsidRDefault="000B3B78" w:rsidP="00B911AE">
      <w:pPr>
        <w:pStyle w:val="BodyText"/>
        <w:ind w:left="0" w:firstLine="0"/>
        <w:rPr>
          <w:sz w:val="24"/>
          <w:szCs w:val="24"/>
        </w:rPr>
      </w:pPr>
      <w:r w:rsidRPr="00744677">
        <w:rPr>
          <w:sz w:val="24"/>
          <w:szCs w:val="24"/>
        </w:rPr>
        <w:t>There are other situations where it is sensible to delegate day-to-day decisions to the chief officer, or to a working group, such as for working out the details of carrying out a policy that the whole committee has agreed to.</w:t>
      </w:r>
    </w:p>
    <w:p w14:paraId="17371BE0" w14:textId="77777777" w:rsidR="000B3B78" w:rsidRPr="00744677" w:rsidRDefault="000B3B78" w:rsidP="00B911AE">
      <w:pPr>
        <w:pStyle w:val="BodyText"/>
        <w:ind w:left="0" w:firstLine="0"/>
        <w:rPr>
          <w:sz w:val="24"/>
          <w:szCs w:val="24"/>
        </w:rPr>
      </w:pPr>
      <w:r w:rsidRPr="00744677">
        <w:rPr>
          <w:sz w:val="24"/>
          <w:szCs w:val="24"/>
        </w:rPr>
        <w:t>Decision-making is much more effective if the committee establishes what is to be done, how, when and by who.</w:t>
      </w:r>
    </w:p>
    <w:p w14:paraId="3835102E" w14:textId="77777777" w:rsidR="000B3B78" w:rsidRPr="00744677" w:rsidRDefault="000B3B78" w:rsidP="00B911AE">
      <w:pPr>
        <w:pStyle w:val="BodyText"/>
        <w:ind w:left="0" w:firstLine="0"/>
        <w:rPr>
          <w:sz w:val="24"/>
          <w:szCs w:val="24"/>
        </w:rPr>
      </w:pPr>
      <w:r w:rsidRPr="00744677">
        <w:rPr>
          <w:sz w:val="24"/>
          <w:szCs w:val="24"/>
        </w:rPr>
        <w:t>There are two common methods of making decisions: by consensus; and by taking a vote.</w:t>
      </w:r>
    </w:p>
    <w:p w14:paraId="66BA8A34" w14:textId="77777777" w:rsidR="000B3B78" w:rsidRPr="00744677" w:rsidRDefault="000B3B78" w:rsidP="00B911AE">
      <w:pPr>
        <w:pStyle w:val="BodyText"/>
        <w:ind w:left="0" w:firstLine="0"/>
        <w:rPr>
          <w:sz w:val="24"/>
          <w:szCs w:val="24"/>
        </w:rPr>
      </w:pPr>
      <w:r w:rsidRPr="00744677">
        <w:rPr>
          <w:sz w:val="24"/>
          <w:szCs w:val="24"/>
        </w:rPr>
        <w:t>Some organisations have a strong commitment to consensual decision-making - and only take a vote in exceptional circumstances.  Others routinely vote on issues. Regardless of how decisions are taken, all committee members should be clear about what exactly has been decided. These decisions should be clearly minuted.</w:t>
      </w:r>
    </w:p>
    <w:p w14:paraId="1D54D066" w14:textId="77777777" w:rsidR="000B3B78" w:rsidRPr="00744677" w:rsidRDefault="000B3B78" w:rsidP="00B911AE">
      <w:pPr>
        <w:pStyle w:val="BodyText"/>
        <w:ind w:left="0" w:firstLine="0"/>
        <w:rPr>
          <w:sz w:val="24"/>
          <w:szCs w:val="24"/>
        </w:rPr>
      </w:pPr>
      <w:r w:rsidRPr="00744677">
        <w:rPr>
          <w:sz w:val="24"/>
          <w:szCs w:val="24"/>
        </w:rPr>
        <w:t>Each Management Committee member has a contribution to make to effective meetings.  All members should:</w:t>
      </w:r>
    </w:p>
    <w:p w14:paraId="59CB94EC" w14:textId="77777777" w:rsidR="000B3B78" w:rsidRPr="00744677" w:rsidRDefault="000B3B78" w:rsidP="00B911AE">
      <w:pPr>
        <w:pStyle w:val="BodyText"/>
        <w:ind w:left="0" w:firstLine="0"/>
        <w:rPr>
          <w:sz w:val="24"/>
          <w:szCs w:val="24"/>
        </w:rPr>
      </w:pPr>
      <w:r w:rsidRPr="00744677">
        <w:rPr>
          <w:sz w:val="24"/>
          <w:szCs w:val="24"/>
        </w:rPr>
        <w:t>Prepare for meetings</w:t>
      </w:r>
    </w:p>
    <w:p w14:paraId="721D0097" w14:textId="77777777" w:rsidR="000B3B78" w:rsidRPr="00744677" w:rsidRDefault="000B3B78" w:rsidP="00B911AE">
      <w:pPr>
        <w:pStyle w:val="BodyText"/>
        <w:ind w:left="0" w:firstLine="0"/>
        <w:rPr>
          <w:sz w:val="24"/>
          <w:szCs w:val="24"/>
        </w:rPr>
      </w:pPr>
      <w:r w:rsidRPr="00744677">
        <w:rPr>
          <w:sz w:val="24"/>
          <w:szCs w:val="24"/>
        </w:rPr>
        <w:t>Forward apologies if you are unable to attend</w:t>
      </w:r>
    </w:p>
    <w:p w14:paraId="5DAC9F68" w14:textId="77777777" w:rsidR="000B3B78" w:rsidRPr="00744677" w:rsidRDefault="000B3B78" w:rsidP="00B911AE">
      <w:pPr>
        <w:pStyle w:val="BodyText"/>
        <w:ind w:left="0" w:firstLine="0"/>
        <w:rPr>
          <w:sz w:val="24"/>
          <w:szCs w:val="24"/>
        </w:rPr>
      </w:pPr>
      <w:r w:rsidRPr="00744677">
        <w:rPr>
          <w:sz w:val="24"/>
          <w:szCs w:val="24"/>
        </w:rPr>
        <w:t xml:space="preserve">Use your agenda  </w:t>
      </w:r>
    </w:p>
    <w:p w14:paraId="426C510B" w14:textId="77777777" w:rsidR="000B3B78" w:rsidRPr="00744677" w:rsidRDefault="000B3B78" w:rsidP="00B911AE">
      <w:pPr>
        <w:pStyle w:val="BodyText"/>
        <w:ind w:left="0" w:firstLine="0"/>
        <w:rPr>
          <w:sz w:val="24"/>
          <w:szCs w:val="24"/>
        </w:rPr>
      </w:pPr>
      <w:r w:rsidRPr="00744677">
        <w:rPr>
          <w:sz w:val="24"/>
          <w:szCs w:val="24"/>
        </w:rPr>
        <w:t>Listen to the speakers</w:t>
      </w:r>
    </w:p>
    <w:p w14:paraId="506DDAED" w14:textId="77777777" w:rsidR="000B3B78" w:rsidRPr="00744677" w:rsidRDefault="000B3B78" w:rsidP="00B911AE">
      <w:pPr>
        <w:pStyle w:val="BodyText"/>
        <w:ind w:left="0" w:firstLine="0"/>
        <w:rPr>
          <w:sz w:val="24"/>
          <w:szCs w:val="24"/>
        </w:rPr>
      </w:pPr>
      <w:r w:rsidRPr="00744677">
        <w:rPr>
          <w:sz w:val="24"/>
          <w:szCs w:val="24"/>
        </w:rPr>
        <w:t>Learn from other people</w:t>
      </w:r>
    </w:p>
    <w:p w14:paraId="21749E53" w14:textId="77777777" w:rsidR="000B3B78" w:rsidRPr="00744677" w:rsidRDefault="000B3B78" w:rsidP="00B911AE">
      <w:pPr>
        <w:pStyle w:val="BodyText"/>
        <w:ind w:left="0" w:firstLine="0"/>
        <w:rPr>
          <w:sz w:val="24"/>
          <w:szCs w:val="24"/>
        </w:rPr>
      </w:pPr>
      <w:r w:rsidRPr="00744677">
        <w:rPr>
          <w:sz w:val="24"/>
          <w:szCs w:val="24"/>
        </w:rPr>
        <w:t>Speak up when you have something to say</w:t>
      </w:r>
    </w:p>
    <w:p w14:paraId="11EAA308" w14:textId="77777777" w:rsidR="000B3B78" w:rsidRPr="00744677" w:rsidRDefault="000B3B78" w:rsidP="00B911AE">
      <w:pPr>
        <w:pStyle w:val="BodyText"/>
        <w:ind w:left="0" w:firstLine="0"/>
        <w:rPr>
          <w:sz w:val="24"/>
          <w:szCs w:val="24"/>
        </w:rPr>
      </w:pPr>
      <w:r w:rsidRPr="00744677">
        <w:rPr>
          <w:sz w:val="24"/>
          <w:szCs w:val="24"/>
        </w:rPr>
        <w:t>Ask questions if you are unclear or unsure</w:t>
      </w:r>
    </w:p>
    <w:p w14:paraId="717D2B51" w14:textId="77777777" w:rsidR="000B3B78" w:rsidRPr="00744677" w:rsidRDefault="000B3B78" w:rsidP="00B911AE">
      <w:pPr>
        <w:pStyle w:val="BodyText"/>
        <w:ind w:left="0" w:firstLine="0"/>
        <w:rPr>
          <w:sz w:val="24"/>
          <w:szCs w:val="24"/>
        </w:rPr>
      </w:pPr>
      <w:r w:rsidRPr="00744677">
        <w:rPr>
          <w:sz w:val="24"/>
          <w:szCs w:val="24"/>
        </w:rPr>
        <w:t>Consider all the options and share your views</w:t>
      </w:r>
    </w:p>
    <w:p w14:paraId="69F3B237" w14:textId="77777777" w:rsidR="000B3B78" w:rsidRPr="00C23FC5" w:rsidRDefault="000B3B78" w:rsidP="00B911AE">
      <w:pPr>
        <w:pStyle w:val="BodyText"/>
        <w:ind w:left="0" w:firstLine="0"/>
        <w:rPr>
          <w:rFonts w:eastAsia="Arial"/>
          <w:bCs/>
          <w:sz w:val="24"/>
          <w:szCs w:val="24"/>
        </w:rPr>
      </w:pPr>
      <w:r w:rsidRPr="00744677">
        <w:rPr>
          <w:sz w:val="24"/>
          <w:szCs w:val="24"/>
        </w:rPr>
        <w:t>Abide by decisions which are taken, whether you agree with them or not</w:t>
      </w:r>
    </w:p>
    <w:p w14:paraId="4508E87C" w14:textId="6964295E" w:rsidR="000B3B78" w:rsidRDefault="000B3B78" w:rsidP="0082568A">
      <w:pPr>
        <w:pStyle w:val="BodyText"/>
        <w:rPr>
          <w:rFonts w:eastAsia="Arial"/>
          <w:bCs/>
          <w:sz w:val="24"/>
          <w:szCs w:val="24"/>
        </w:rPr>
      </w:pPr>
    </w:p>
    <w:p w14:paraId="4C1059C5" w14:textId="23C05FBA" w:rsidR="00C26AC6" w:rsidRDefault="00C26AC6" w:rsidP="000B3B78">
      <w:pPr>
        <w:jc w:val="center"/>
        <w:rPr>
          <w:rFonts w:ascii="Times New Roman" w:hAnsi="Times New Roman" w:cs="Times New Roman"/>
          <w:sz w:val="20"/>
          <w:szCs w:val="20"/>
        </w:rPr>
      </w:pPr>
      <w:r>
        <w:rPr>
          <w:rFonts w:ascii="Times New Roman" w:hAnsi="Times New Roman" w:cs="Times New Roman"/>
          <w:sz w:val="20"/>
          <w:szCs w:val="20"/>
        </w:rPr>
        <w:br w:type="page"/>
      </w:r>
    </w:p>
    <w:p w14:paraId="1B9FD241" w14:textId="18D0CB88" w:rsidR="00250A0E" w:rsidRDefault="00250A0E" w:rsidP="002E342B">
      <w:pPr>
        <w:spacing w:after="60" w:line="240" w:lineRule="auto"/>
        <w:rPr>
          <w:rFonts w:ascii="Times New Roman" w:hAnsi="Times New Roman" w:cs="Times New Roman"/>
          <w:sz w:val="20"/>
          <w:szCs w:val="20"/>
        </w:rPr>
      </w:pPr>
    </w:p>
    <w:p w14:paraId="359EB2A8" w14:textId="107A40B0" w:rsidR="003310FD" w:rsidRPr="007B6147" w:rsidRDefault="003310FD" w:rsidP="009B6908">
      <w:pPr>
        <w:pStyle w:val="Heading1"/>
        <w:rPr>
          <w:rFonts w:cs="Times New Roman"/>
        </w:rPr>
      </w:pPr>
      <w:bookmarkStart w:id="76" w:name="_Toc179614534"/>
      <w:r w:rsidRPr="003310FD">
        <w:t>FORMS</w:t>
      </w:r>
      <w:bookmarkEnd w:id="76"/>
    </w:p>
    <w:p w14:paraId="1F0337DF" w14:textId="598339A1" w:rsidR="00E00913" w:rsidRDefault="00E00913" w:rsidP="002E342B">
      <w:pPr>
        <w:spacing w:after="60" w:line="240" w:lineRule="auto"/>
        <w:rPr>
          <w:rFonts w:ascii="Times New Roman" w:hAnsi="Times New Roman" w:cs="Times New Roman"/>
          <w:sz w:val="24"/>
          <w:szCs w:val="24"/>
        </w:rPr>
      </w:pPr>
    </w:p>
    <w:p w14:paraId="1A46CA9B" w14:textId="77777777" w:rsidR="00E00913" w:rsidRDefault="00E00913" w:rsidP="002E342B">
      <w:pPr>
        <w:spacing w:after="60" w:line="240" w:lineRule="auto"/>
        <w:rPr>
          <w:rFonts w:ascii="Times New Roman" w:hAnsi="Times New Roman" w:cs="Times New Roman"/>
          <w:sz w:val="24"/>
          <w:szCs w:val="24"/>
        </w:rPr>
      </w:pPr>
    </w:p>
    <w:p w14:paraId="15A6A88B" w14:textId="77777777" w:rsidR="00E00913" w:rsidRPr="00E00913" w:rsidRDefault="00E00913" w:rsidP="002E342B">
      <w:pPr>
        <w:spacing w:after="60" w:line="240" w:lineRule="auto"/>
        <w:rPr>
          <w:rFonts w:ascii="Times New Roman" w:hAnsi="Times New Roman" w:cs="Times New Roman"/>
          <w:sz w:val="24"/>
          <w:szCs w:val="24"/>
        </w:rPr>
      </w:pPr>
    </w:p>
    <w:p w14:paraId="6AAA861B" w14:textId="77777777" w:rsidR="00632215" w:rsidRDefault="00250A0E">
      <w:pPr>
        <w:rPr>
          <w:rFonts w:ascii="Times New Roman" w:hAnsi="Times New Roman" w:cs="Times New Roman"/>
          <w:sz w:val="20"/>
          <w:szCs w:val="20"/>
        </w:rPr>
      </w:pPr>
      <w:r>
        <w:rPr>
          <w:rFonts w:ascii="Times New Roman" w:hAnsi="Times New Roman" w:cs="Times New Roman"/>
          <w:sz w:val="20"/>
          <w:szCs w:val="20"/>
        </w:rPr>
        <w:br w:type="page"/>
      </w:r>
    </w:p>
    <w:p w14:paraId="10E76A91" w14:textId="5A554EC7" w:rsidR="00A25343" w:rsidRPr="007B6147" w:rsidRDefault="00A25343" w:rsidP="007B6147">
      <w:pPr>
        <w:pStyle w:val="Heading2"/>
      </w:pPr>
      <w:bookmarkStart w:id="77" w:name="_Toc179614535"/>
      <w:r w:rsidRPr="007B6147">
        <w:lastRenderedPageBreak/>
        <w:t>Membership Application Forms</w:t>
      </w:r>
      <w:bookmarkEnd w:id="77"/>
    </w:p>
    <w:p w14:paraId="15BC1CE2" w14:textId="6B1D751C" w:rsidR="00A25343" w:rsidRDefault="00A25343" w:rsidP="00A25343">
      <w:pPr>
        <w:pStyle w:val="Heading1"/>
        <w:numPr>
          <w:ilvl w:val="0"/>
          <w:numId w:val="0"/>
        </w:numPr>
        <w:ind w:left="432" w:hanging="432"/>
      </w:pPr>
    </w:p>
    <w:p w14:paraId="6422AC7B" w14:textId="213FC786" w:rsidR="00A25343" w:rsidRDefault="00A25343" w:rsidP="00A25343">
      <w:pPr>
        <w:pStyle w:val="Heading1"/>
        <w:numPr>
          <w:ilvl w:val="0"/>
          <w:numId w:val="0"/>
        </w:numPr>
        <w:ind w:left="432" w:hanging="432"/>
      </w:pPr>
    </w:p>
    <w:p w14:paraId="26D6152E" w14:textId="5733134B" w:rsidR="00A25343" w:rsidRPr="00F117CF" w:rsidRDefault="00A25343" w:rsidP="00F117CF">
      <w:pPr>
        <w:pStyle w:val="BodyText"/>
        <w:ind w:left="567" w:firstLine="0"/>
      </w:pPr>
      <w:r w:rsidRPr="00F117CF">
        <w:t xml:space="preserve">The Service Member and Affiliate Member Application forms are available on the North Beach RSL Sub-Branch website on </w:t>
      </w:r>
      <w:hyperlink r:id="rId34" w:history="1">
        <w:r w:rsidRPr="00F117CF">
          <w:rPr>
            <w:rStyle w:val="Hyperlink"/>
            <w:b/>
            <w:bCs/>
          </w:rPr>
          <w:t>THIS LINK</w:t>
        </w:r>
      </w:hyperlink>
    </w:p>
    <w:p w14:paraId="4D638A3E" w14:textId="334DB8F2" w:rsidR="00A25343" w:rsidRDefault="00A25343">
      <w:pPr>
        <w:rPr>
          <w:rFonts w:ascii="Times New Roman" w:eastAsia="Arial" w:hAnsi="Times New Roman" w:cs="Arial"/>
          <w:b/>
          <w:bCs/>
          <w:sz w:val="24"/>
          <w:szCs w:val="32"/>
          <w:lang w:val="en-US" w:bidi="en-US"/>
        </w:rPr>
      </w:pPr>
      <w:r>
        <w:br w:type="page"/>
      </w:r>
    </w:p>
    <w:p w14:paraId="13C9F9F1" w14:textId="54E5D9F5" w:rsidR="00632215" w:rsidRPr="007B6147" w:rsidRDefault="00632215" w:rsidP="007B6147">
      <w:pPr>
        <w:pStyle w:val="Heading2"/>
      </w:pPr>
      <w:bookmarkStart w:id="78" w:name="_Toc179614536"/>
      <w:r w:rsidRPr="007B6147">
        <w:lastRenderedPageBreak/>
        <w:t>Election to Sub-Branch Office</w:t>
      </w:r>
      <w:bookmarkEnd w:id="78"/>
    </w:p>
    <w:p w14:paraId="2969FE82" w14:textId="77777777" w:rsidR="00632215" w:rsidRDefault="00632215">
      <w:pPr>
        <w:rPr>
          <w:rFonts w:ascii="Times New Roman" w:hAnsi="Times New Roman" w:cs="Times New Roman"/>
          <w:sz w:val="20"/>
          <w:szCs w:val="20"/>
        </w:rPr>
      </w:pPr>
    </w:p>
    <w:p w14:paraId="5E50BB77" w14:textId="77777777" w:rsidR="007B0CD1" w:rsidRDefault="007B0CD1">
      <w:pPr>
        <w:rPr>
          <w:rFonts w:ascii="Times New Roman" w:hAnsi="Times New Roman" w:cs="Times New Roman"/>
          <w:sz w:val="20"/>
          <w:szCs w:val="20"/>
        </w:rPr>
      </w:pPr>
      <w:r>
        <w:rPr>
          <w:rFonts w:ascii="Times New Roman" w:hAnsi="Times New Roman" w:cs="Times New Roman"/>
          <w:sz w:val="20"/>
          <w:szCs w:val="20"/>
        </w:rPr>
        <w:br w:type="page"/>
      </w: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2263"/>
        <w:gridCol w:w="284"/>
        <w:gridCol w:w="2480"/>
        <w:gridCol w:w="1347"/>
        <w:gridCol w:w="279"/>
        <w:gridCol w:w="3402"/>
      </w:tblGrid>
      <w:tr w:rsidR="007B0CD1" w:rsidRPr="00F813C3" w14:paraId="060D3CE9" w14:textId="77777777" w:rsidTr="00537CCA">
        <w:tc>
          <w:tcPr>
            <w:tcW w:w="6663" w:type="dxa"/>
            <w:gridSpan w:val="6"/>
          </w:tcPr>
          <w:p w14:paraId="6EEBE4E2" w14:textId="77777777" w:rsidR="007B0CD1" w:rsidRPr="00AF78FB" w:rsidRDefault="007B0CD1" w:rsidP="00537CCA">
            <w:pPr>
              <w:jc w:val="center"/>
              <w:rPr>
                <w:rFonts w:ascii="Times New Roman" w:hAnsi="Times New Roman" w:cs="Times New Roman"/>
                <w:b/>
                <w:color w:val="002060"/>
                <w:sz w:val="40"/>
                <w:szCs w:val="40"/>
              </w:rPr>
            </w:pPr>
            <w:r w:rsidRPr="00AF78FB">
              <w:rPr>
                <w:rFonts w:ascii="Times New Roman" w:hAnsi="Times New Roman" w:cs="Times New Roman"/>
                <w:b/>
                <w:color w:val="002060"/>
                <w:sz w:val="40"/>
                <w:szCs w:val="40"/>
              </w:rPr>
              <w:lastRenderedPageBreak/>
              <w:t>Election Nomination Form</w:t>
            </w:r>
          </w:p>
          <w:p w14:paraId="6AB89767" w14:textId="77777777" w:rsidR="007B0CD1" w:rsidRPr="00AF78FB" w:rsidRDefault="007B0CD1" w:rsidP="00537CCA">
            <w:pPr>
              <w:jc w:val="center"/>
              <w:rPr>
                <w:rFonts w:ascii="Times New Roman" w:hAnsi="Times New Roman" w:cs="Times New Roman"/>
                <w:b/>
                <w:color w:val="002060"/>
                <w:sz w:val="36"/>
              </w:rPr>
            </w:pPr>
          </w:p>
          <w:p w14:paraId="46953A70" w14:textId="77777777" w:rsidR="007B0CD1" w:rsidRDefault="007B0CD1" w:rsidP="00537CCA">
            <w:pPr>
              <w:spacing w:line="275" w:lineRule="auto"/>
              <w:ind w:right="506"/>
              <w:jc w:val="center"/>
              <w:rPr>
                <w:rFonts w:ascii="Times New Roman" w:hAnsi="Times New Roman" w:cs="Times New Roman"/>
                <w:b/>
                <w:color w:val="002060"/>
                <w:sz w:val="28"/>
                <w:szCs w:val="28"/>
              </w:rPr>
            </w:pPr>
            <w:r w:rsidRPr="00AF78FB">
              <w:rPr>
                <w:rFonts w:ascii="Times New Roman" w:hAnsi="Times New Roman" w:cs="Times New Roman"/>
                <w:b/>
                <w:color w:val="002060"/>
                <w:sz w:val="28"/>
                <w:szCs w:val="28"/>
              </w:rPr>
              <w:t>Sub Branch Office Bearers</w:t>
            </w:r>
          </w:p>
          <w:p w14:paraId="65EFA35E" w14:textId="77777777" w:rsidR="007B0CD1" w:rsidRPr="00F813C3" w:rsidRDefault="007B0CD1" w:rsidP="00537CCA">
            <w:pPr>
              <w:spacing w:line="275" w:lineRule="auto"/>
              <w:ind w:right="506"/>
              <w:jc w:val="center"/>
              <w:rPr>
                <w:rFonts w:ascii="Times New Roman" w:hAnsi="Times New Roman" w:cs="Times New Roman"/>
              </w:rPr>
            </w:pPr>
          </w:p>
        </w:tc>
        <w:tc>
          <w:tcPr>
            <w:tcW w:w="3402" w:type="dxa"/>
          </w:tcPr>
          <w:p w14:paraId="355B2E55" w14:textId="60FFEE44" w:rsidR="007B0CD1" w:rsidRPr="00F813C3" w:rsidRDefault="00BE26B0" w:rsidP="00537CCA">
            <w:pPr>
              <w:jc w:val="right"/>
              <w:rPr>
                <w:rFonts w:ascii="Times New Roman" w:hAnsi="Times New Roman" w:cs="Times New Roman"/>
                <w:sz w:val="28"/>
                <w:szCs w:val="28"/>
              </w:rPr>
            </w:pPr>
            <w:r>
              <w:rPr>
                <w:noProof/>
                <w:lang w:eastAsia="en-AU"/>
              </w:rPr>
              <w:drawing>
                <wp:inline distT="0" distB="0" distL="0" distR="0" wp14:anchorId="55648FFA" wp14:editId="7C0C4542">
                  <wp:extent cx="1030868" cy="792480"/>
                  <wp:effectExtent l="0" t="0" r="0" b="7620"/>
                  <wp:docPr id="956304300" name="Picture 2"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9078" name="Picture 2" descr="A logo of a police department&#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2708" cy="801582"/>
                          </a:xfrm>
                          <a:prstGeom prst="rect">
                            <a:avLst/>
                          </a:prstGeom>
                          <a:noFill/>
                          <a:ln>
                            <a:noFill/>
                          </a:ln>
                        </pic:spPr>
                      </pic:pic>
                    </a:graphicData>
                  </a:graphic>
                </wp:inline>
              </w:drawing>
            </w:r>
          </w:p>
        </w:tc>
      </w:tr>
      <w:tr w:rsidR="007B0CD1" w14:paraId="59285A69" w14:textId="77777777" w:rsidTr="00537CCA">
        <w:tblPrEx>
          <w:tblBorders>
            <w:top w:val="single" w:sz="4" w:space="0" w:color="auto"/>
            <w:left w:val="single" w:sz="4" w:space="0" w:color="auto"/>
            <w:bottom w:val="single" w:sz="4" w:space="0" w:color="auto"/>
            <w:right w:val="single" w:sz="4" w:space="0" w:color="auto"/>
          </w:tblBorders>
          <w:shd w:val="clear" w:color="auto" w:fill="DEEAF6" w:themeFill="accent5" w:themeFillTint="33"/>
        </w:tblPrEx>
        <w:trPr>
          <w:gridBefore w:val="1"/>
          <w:wBefore w:w="10" w:type="dxa"/>
        </w:trPr>
        <w:tc>
          <w:tcPr>
            <w:tcW w:w="10054" w:type="dxa"/>
            <w:gridSpan w:val="6"/>
            <w:shd w:val="clear" w:color="auto" w:fill="0070C0"/>
          </w:tcPr>
          <w:p w14:paraId="44E67BCE" w14:textId="77777777" w:rsidR="007B0CD1" w:rsidRDefault="007B0CD1" w:rsidP="00537CCA">
            <w:pPr>
              <w:jc w:val="center"/>
            </w:pPr>
            <w:r w:rsidRPr="00D54409">
              <w:rPr>
                <w:rFonts w:ascii="Times New Roman" w:hAnsi="Times New Roman" w:cs="Times New Roman"/>
                <w:b/>
                <w:bCs/>
                <w:color w:val="FFFFFF" w:themeColor="background1"/>
                <w:sz w:val="24"/>
                <w:szCs w:val="24"/>
              </w:rPr>
              <w:t>To be completed by the Member nominating the candidate for Sub-Branch Office</w:t>
            </w:r>
          </w:p>
        </w:tc>
      </w:tr>
      <w:tr w:rsidR="007B0CD1" w14:paraId="247555FE" w14:textId="77777777" w:rsidTr="00537CCA">
        <w:tblPrEx>
          <w:tblBorders>
            <w:top w:val="single" w:sz="4" w:space="0" w:color="auto"/>
            <w:left w:val="single" w:sz="4" w:space="0" w:color="auto"/>
            <w:bottom w:val="single" w:sz="4" w:space="0" w:color="auto"/>
            <w:right w:val="single" w:sz="4" w:space="0" w:color="auto"/>
          </w:tblBorders>
        </w:tblPrEx>
        <w:trPr>
          <w:gridBefore w:val="1"/>
          <w:wBefore w:w="10" w:type="dxa"/>
        </w:trPr>
        <w:tc>
          <w:tcPr>
            <w:tcW w:w="6374" w:type="dxa"/>
            <w:gridSpan w:val="4"/>
          </w:tcPr>
          <w:p w14:paraId="7C216068" w14:textId="77777777" w:rsidR="007B0CD1" w:rsidRDefault="007B0CD1" w:rsidP="00537CCA">
            <w:pPr>
              <w:rPr>
                <w:rFonts w:ascii="Times New Roman" w:hAnsi="Times New Roman" w:cs="Times New Roman"/>
                <w:b/>
                <w:bCs/>
                <w:color w:val="002060"/>
                <w:sz w:val="20"/>
                <w:szCs w:val="20"/>
              </w:rPr>
            </w:pPr>
          </w:p>
          <w:p w14:paraId="277C760F" w14:textId="77777777" w:rsidR="007B0CD1" w:rsidRPr="00CE6F84" w:rsidRDefault="007B0CD1" w:rsidP="00537CCA">
            <w:pPr>
              <w:rPr>
                <w:rFonts w:ascii="Times New Roman" w:hAnsi="Times New Roman" w:cs="Times New Roman"/>
                <w:b/>
                <w:bCs/>
                <w:color w:val="002060"/>
                <w:sz w:val="20"/>
                <w:szCs w:val="20"/>
              </w:rPr>
            </w:pPr>
          </w:p>
          <w:p w14:paraId="6CC9F616" w14:textId="77777777" w:rsidR="007B0CD1" w:rsidRPr="00CE6F84" w:rsidRDefault="007B0CD1" w:rsidP="00537CCA">
            <w:pPr>
              <w:rPr>
                <w:rFonts w:ascii="Times New Roman" w:hAnsi="Times New Roman" w:cs="Times New Roman"/>
                <w:b/>
                <w:bCs/>
                <w:color w:val="002060"/>
                <w:sz w:val="16"/>
                <w:szCs w:val="16"/>
              </w:rPr>
            </w:pPr>
            <w:r w:rsidRPr="00CE6F84">
              <w:rPr>
                <w:rFonts w:ascii="Times New Roman" w:hAnsi="Times New Roman" w:cs="Times New Roman"/>
                <w:b/>
                <w:bCs/>
                <w:color w:val="002060"/>
                <w:sz w:val="20"/>
                <w:szCs w:val="20"/>
              </w:rPr>
              <w:t xml:space="preserve">I   </w:t>
            </w:r>
            <w:r w:rsidRPr="00CE6F84">
              <w:rPr>
                <w:rFonts w:ascii="Times New Roman" w:hAnsi="Times New Roman" w:cs="Times New Roman"/>
                <w:b/>
                <w:bCs/>
                <w:color w:val="002060"/>
                <w:sz w:val="16"/>
                <w:szCs w:val="16"/>
              </w:rPr>
              <w:t>………………………………………………………………………………</w:t>
            </w:r>
            <w:r>
              <w:rPr>
                <w:rFonts w:ascii="Times New Roman" w:hAnsi="Times New Roman" w:cs="Times New Roman"/>
                <w:b/>
                <w:bCs/>
                <w:color w:val="002060"/>
                <w:sz w:val="16"/>
                <w:szCs w:val="16"/>
              </w:rPr>
              <w:t>…………….</w:t>
            </w:r>
            <w:r w:rsidRPr="00CE6F84">
              <w:rPr>
                <w:rFonts w:ascii="Times New Roman" w:hAnsi="Times New Roman" w:cs="Times New Roman"/>
                <w:b/>
                <w:bCs/>
                <w:color w:val="002060"/>
                <w:sz w:val="16"/>
                <w:szCs w:val="16"/>
              </w:rPr>
              <w:t>….</w:t>
            </w:r>
          </w:p>
          <w:p w14:paraId="1AF2A5A0" w14:textId="77777777" w:rsidR="007B0CD1" w:rsidRPr="001722FD" w:rsidRDefault="007B0CD1" w:rsidP="00537CCA">
            <w:pPr>
              <w:jc w:val="center"/>
              <w:rPr>
                <w:rFonts w:ascii="Times New Roman" w:hAnsi="Times New Roman" w:cs="Times New Roman"/>
                <w:sz w:val="20"/>
                <w:szCs w:val="20"/>
              </w:rPr>
            </w:pPr>
            <w:r w:rsidRPr="001722FD">
              <w:rPr>
                <w:rFonts w:ascii="Times New Roman" w:hAnsi="Times New Roman" w:cs="Times New Roman"/>
                <w:color w:val="002060"/>
                <w:sz w:val="20"/>
                <w:szCs w:val="20"/>
              </w:rPr>
              <w:t>Name of Nominator</w:t>
            </w:r>
          </w:p>
        </w:tc>
        <w:tc>
          <w:tcPr>
            <w:tcW w:w="3680" w:type="dxa"/>
            <w:gridSpan w:val="2"/>
          </w:tcPr>
          <w:p w14:paraId="69C8B9DF" w14:textId="77777777" w:rsidR="007B0CD1" w:rsidRDefault="007B0CD1" w:rsidP="00537CCA">
            <w:pPr>
              <w:rPr>
                <w:rFonts w:ascii="Times New Roman" w:hAnsi="Times New Roman" w:cs="Times New Roman"/>
              </w:rPr>
            </w:pPr>
          </w:p>
          <w:p w14:paraId="548F9C8B" w14:textId="77777777" w:rsidR="007B0CD1" w:rsidRPr="00CE6F84" w:rsidRDefault="007B0CD1" w:rsidP="00537CCA">
            <w:pPr>
              <w:rPr>
                <w:rFonts w:ascii="Times New Roman" w:hAnsi="Times New Roman" w:cs="Times New Roman"/>
                <w:sz w:val="20"/>
                <w:szCs w:val="20"/>
              </w:rPr>
            </w:pPr>
            <w:r w:rsidRPr="00CE6F84">
              <w:rPr>
                <w:rFonts w:ascii="Times New Roman" w:hAnsi="Times New Roman" w:cs="Times New Roman"/>
                <w:color w:val="002060"/>
                <w:sz w:val="20"/>
                <w:szCs w:val="20"/>
              </w:rPr>
              <w:t>Being a Member of North Beach RSL Sub-Branch</w:t>
            </w:r>
            <w:r>
              <w:rPr>
                <w:rFonts w:ascii="Times New Roman" w:hAnsi="Times New Roman" w:cs="Times New Roman"/>
                <w:color w:val="002060"/>
                <w:sz w:val="20"/>
                <w:szCs w:val="20"/>
              </w:rPr>
              <w:t xml:space="preserve"> hereby nominate:</w:t>
            </w:r>
          </w:p>
        </w:tc>
      </w:tr>
      <w:tr w:rsidR="007B0CD1" w14:paraId="30376471" w14:textId="77777777" w:rsidTr="00537CCA">
        <w:tblPrEx>
          <w:tblBorders>
            <w:top w:val="single" w:sz="4" w:space="0" w:color="auto"/>
            <w:left w:val="single" w:sz="4" w:space="0" w:color="auto"/>
            <w:bottom w:val="single" w:sz="4" w:space="0" w:color="auto"/>
            <w:right w:val="single" w:sz="4" w:space="0" w:color="auto"/>
          </w:tblBorders>
        </w:tblPrEx>
        <w:trPr>
          <w:gridBefore w:val="1"/>
          <w:wBefore w:w="10" w:type="dxa"/>
        </w:trPr>
        <w:tc>
          <w:tcPr>
            <w:tcW w:w="6374" w:type="dxa"/>
            <w:gridSpan w:val="4"/>
          </w:tcPr>
          <w:p w14:paraId="4470AE6A" w14:textId="77777777" w:rsidR="007B0CD1" w:rsidRDefault="007B0CD1" w:rsidP="00537CCA">
            <w:pPr>
              <w:rPr>
                <w:rFonts w:ascii="Times New Roman" w:hAnsi="Times New Roman" w:cs="Times New Roman"/>
                <w:b/>
                <w:bCs/>
                <w:color w:val="002060"/>
                <w:sz w:val="20"/>
                <w:szCs w:val="20"/>
              </w:rPr>
            </w:pPr>
          </w:p>
          <w:p w14:paraId="31DFFABD" w14:textId="77777777" w:rsidR="007B0CD1" w:rsidRPr="00CE6F84" w:rsidRDefault="007B0CD1" w:rsidP="00537CCA">
            <w:pPr>
              <w:rPr>
                <w:rFonts w:ascii="Times New Roman" w:hAnsi="Times New Roman" w:cs="Times New Roman"/>
                <w:b/>
                <w:bCs/>
                <w:color w:val="002060"/>
                <w:sz w:val="20"/>
                <w:szCs w:val="20"/>
              </w:rPr>
            </w:pPr>
          </w:p>
          <w:p w14:paraId="78A30384" w14:textId="77777777" w:rsidR="007B0CD1" w:rsidRPr="00CE6F84" w:rsidRDefault="007B0CD1" w:rsidP="00537CCA">
            <w:pPr>
              <w:rPr>
                <w:rFonts w:ascii="Times New Roman" w:hAnsi="Times New Roman" w:cs="Times New Roman"/>
                <w:b/>
                <w:bCs/>
                <w:color w:val="002060"/>
                <w:sz w:val="20"/>
                <w:szCs w:val="20"/>
              </w:rPr>
            </w:pPr>
            <w:r>
              <w:rPr>
                <w:rFonts w:ascii="Times New Roman" w:hAnsi="Times New Roman" w:cs="Times New Roman"/>
                <w:b/>
                <w:bCs/>
                <w:color w:val="002060"/>
                <w:sz w:val="20"/>
                <w:szCs w:val="20"/>
              </w:rPr>
              <w:t>………………………………………………………………………………..</w:t>
            </w:r>
          </w:p>
          <w:p w14:paraId="20CADD82" w14:textId="77777777" w:rsidR="007B0CD1" w:rsidRPr="001722FD" w:rsidRDefault="007B0CD1" w:rsidP="00537CCA">
            <w:pPr>
              <w:jc w:val="center"/>
              <w:rPr>
                <w:rFonts w:ascii="Times New Roman" w:hAnsi="Times New Roman" w:cs="Times New Roman"/>
                <w:color w:val="002060"/>
                <w:sz w:val="20"/>
                <w:szCs w:val="20"/>
              </w:rPr>
            </w:pPr>
            <w:r>
              <w:rPr>
                <w:rFonts w:ascii="Times New Roman" w:hAnsi="Times New Roman" w:cs="Times New Roman"/>
                <w:color w:val="002060"/>
                <w:sz w:val="20"/>
                <w:szCs w:val="20"/>
              </w:rPr>
              <w:t>Name of Nominee</w:t>
            </w:r>
          </w:p>
        </w:tc>
        <w:tc>
          <w:tcPr>
            <w:tcW w:w="3680" w:type="dxa"/>
            <w:gridSpan w:val="2"/>
          </w:tcPr>
          <w:p w14:paraId="21A09620" w14:textId="77777777" w:rsidR="007B0CD1" w:rsidRDefault="007B0CD1" w:rsidP="00537CCA">
            <w:pPr>
              <w:rPr>
                <w:rFonts w:ascii="Times New Roman" w:hAnsi="Times New Roman" w:cs="Times New Roman"/>
              </w:rPr>
            </w:pPr>
          </w:p>
          <w:p w14:paraId="28AC118F" w14:textId="77777777" w:rsidR="007B0CD1" w:rsidRDefault="007B0CD1" w:rsidP="00537CCA">
            <w:pPr>
              <w:rPr>
                <w:rFonts w:ascii="Times New Roman" w:hAnsi="Times New Roman" w:cs="Times New Roman"/>
              </w:rPr>
            </w:pPr>
          </w:p>
          <w:p w14:paraId="6C2A5CCF" w14:textId="77777777" w:rsidR="007B0CD1" w:rsidRPr="001722FD" w:rsidRDefault="007B0CD1" w:rsidP="00537CCA">
            <w:pPr>
              <w:rPr>
                <w:rFonts w:ascii="Times New Roman" w:hAnsi="Times New Roman" w:cs="Times New Roman"/>
                <w:sz w:val="20"/>
                <w:szCs w:val="20"/>
              </w:rPr>
            </w:pPr>
            <w:r w:rsidRPr="001722FD">
              <w:rPr>
                <w:rFonts w:ascii="Times New Roman" w:hAnsi="Times New Roman" w:cs="Times New Roman"/>
                <w:color w:val="002060"/>
                <w:sz w:val="20"/>
                <w:szCs w:val="20"/>
              </w:rPr>
              <w:t>For the Office of:</w:t>
            </w:r>
          </w:p>
        </w:tc>
      </w:tr>
      <w:tr w:rsidR="007B0CD1" w14:paraId="395ED267" w14:textId="77777777" w:rsidTr="00537CCA">
        <w:tblPrEx>
          <w:tblBorders>
            <w:top w:val="single" w:sz="4" w:space="0" w:color="auto"/>
            <w:left w:val="single" w:sz="4" w:space="0" w:color="auto"/>
            <w:bottom w:val="single" w:sz="4" w:space="0" w:color="auto"/>
            <w:right w:val="single" w:sz="4" w:space="0" w:color="auto"/>
          </w:tblBorders>
        </w:tblPrEx>
        <w:trPr>
          <w:gridBefore w:val="1"/>
          <w:wBefore w:w="10" w:type="dxa"/>
        </w:trPr>
        <w:tc>
          <w:tcPr>
            <w:tcW w:w="10054" w:type="dxa"/>
            <w:gridSpan w:val="6"/>
          </w:tcPr>
          <w:p w14:paraId="5815049D" w14:textId="77777777" w:rsidR="007B0CD1" w:rsidRDefault="007B0CD1" w:rsidP="00537CCA">
            <w:pPr>
              <w:rPr>
                <w:rFonts w:ascii="Times New Roman" w:hAnsi="Times New Roman" w:cs="Times New Roman"/>
              </w:rPr>
            </w:pPr>
          </w:p>
        </w:tc>
      </w:tr>
      <w:tr w:rsidR="007B0CD1" w14:paraId="4FAA7665" w14:textId="77777777" w:rsidTr="00537CCA">
        <w:tblPrEx>
          <w:tblBorders>
            <w:top w:val="single" w:sz="4" w:space="0" w:color="auto"/>
            <w:left w:val="single" w:sz="4" w:space="0" w:color="auto"/>
            <w:bottom w:val="single" w:sz="4" w:space="0" w:color="auto"/>
            <w:right w:val="single" w:sz="4" w:space="0" w:color="auto"/>
          </w:tblBorders>
        </w:tblPrEx>
        <w:trPr>
          <w:gridBefore w:val="1"/>
          <w:wBefore w:w="10" w:type="dxa"/>
        </w:trPr>
        <w:tc>
          <w:tcPr>
            <w:tcW w:w="2263" w:type="dxa"/>
            <w:tcBorders>
              <w:right w:val="single" w:sz="4" w:space="0" w:color="auto"/>
            </w:tcBorders>
          </w:tcPr>
          <w:p w14:paraId="05BA8B52" w14:textId="77777777" w:rsidR="007B0CD1" w:rsidRDefault="007B0CD1" w:rsidP="00537CCA">
            <w:pPr>
              <w:rPr>
                <w:rFonts w:ascii="Times New Roman" w:hAnsi="Times New Roman" w:cs="Times New Roman"/>
                <w:b/>
                <w:bCs/>
                <w:color w:val="002060"/>
                <w:sz w:val="20"/>
                <w:szCs w:val="20"/>
              </w:rPr>
            </w:pPr>
          </w:p>
        </w:tc>
        <w:tc>
          <w:tcPr>
            <w:tcW w:w="284" w:type="dxa"/>
            <w:tcBorders>
              <w:top w:val="single" w:sz="4" w:space="0" w:color="auto"/>
              <w:left w:val="single" w:sz="4" w:space="0" w:color="auto"/>
              <w:bottom w:val="single" w:sz="4" w:space="0" w:color="auto"/>
              <w:right w:val="single" w:sz="4" w:space="0" w:color="auto"/>
            </w:tcBorders>
          </w:tcPr>
          <w:p w14:paraId="607F6A5B" w14:textId="77777777" w:rsidR="007B0CD1" w:rsidRDefault="007B0CD1" w:rsidP="00537CCA">
            <w:pPr>
              <w:rPr>
                <w:rFonts w:ascii="Times New Roman" w:hAnsi="Times New Roman" w:cs="Times New Roman"/>
                <w:b/>
                <w:bCs/>
                <w:color w:val="002060"/>
                <w:sz w:val="20"/>
                <w:szCs w:val="20"/>
              </w:rPr>
            </w:pPr>
          </w:p>
        </w:tc>
        <w:tc>
          <w:tcPr>
            <w:tcW w:w="7507" w:type="dxa"/>
            <w:gridSpan w:val="4"/>
            <w:tcBorders>
              <w:left w:val="single" w:sz="4" w:space="0" w:color="auto"/>
            </w:tcBorders>
          </w:tcPr>
          <w:p w14:paraId="13200D49" w14:textId="77777777" w:rsidR="007B0CD1" w:rsidRDefault="007B0CD1" w:rsidP="00537CCA">
            <w:pPr>
              <w:rPr>
                <w:rFonts w:ascii="Times New Roman" w:hAnsi="Times New Roman" w:cs="Times New Roman"/>
              </w:rPr>
            </w:pPr>
            <w:r>
              <w:t>President</w:t>
            </w:r>
          </w:p>
        </w:tc>
      </w:tr>
      <w:tr w:rsidR="007B0CD1" w14:paraId="0DBF0D07" w14:textId="77777777" w:rsidTr="00537CCA">
        <w:tblPrEx>
          <w:tblBorders>
            <w:top w:val="single" w:sz="4" w:space="0" w:color="auto"/>
            <w:left w:val="single" w:sz="4" w:space="0" w:color="auto"/>
            <w:bottom w:val="single" w:sz="4" w:space="0" w:color="auto"/>
            <w:right w:val="single" w:sz="4" w:space="0" w:color="auto"/>
          </w:tblBorders>
        </w:tblPrEx>
        <w:trPr>
          <w:gridBefore w:val="1"/>
          <w:wBefore w:w="10" w:type="dxa"/>
          <w:trHeight w:hRule="exact" w:val="113"/>
        </w:trPr>
        <w:tc>
          <w:tcPr>
            <w:tcW w:w="10054" w:type="dxa"/>
            <w:gridSpan w:val="6"/>
          </w:tcPr>
          <w:p w14:paraId="598CE877" w14:textId="77777777" w:rsidR="007B0CD1" w:rsidRDefault="007B0CD1" w:rsidP="00537CCA">
            <w:pPr>
              <w:rPr>
                <w:rFonts w:ascii="Times New Roman" w:hAnsi="Times New Roman" w:cs="Times New Roman"/>
              </w:rPr>
            </w:pPr>
          </w:p>
        </w:tc>
      </w:tr>
      <w:tr w:rsidR="007B0CD1" w14:paraId="60008140" w14:textId="77777777" w:rsidTr="00537CCA">
        <w:tblPrEx>
          <w:tblBorders>
            <w:top w:val="single" w:sz="4" w:space="0" w:color="auto"/>
            <w:left w:val="single" w:sz="4" w:space="0" w:color="auto"/>
            <w:bottom w:val="single" w:sz="4" w:space="0" w:color="auto"/>
            <w:right w:val="single" w:sz="4" w:space="0" w:color="auto"/>
          </w:tblBorders>
        </w:tblPrEx>
        <w:trPr>
          <w:gridBefore w:val="1"/>
          <w:wBefore w:w="10" w:type="dxa"/>
        </w:trPr>
        <w:tc>
          <w:tcPr>
            <w:tcW w:w="2263" w:type="dxa"/>
            <w:tcBorders>
              <w:right w:val="single" w:sz="4" w:space="0" w:color="auto"/>
            </w:tcBorders>
          </w:tcPr>
          <w:p w14:paraId="75637951" w14:textId="77777777" w:rsidR="007B0CD1" w:rsidRDefault="007B0CD1" w:rsidP="00537CCA">
            <w:pPr>
              <w:rPr>
                <w:rFonts w:ascii="Times New Roman" w:hAnsi="Times New Roman" w:cs="Times New Roman"/>
                <w:b/>
                <w:bCs/>
                <w:color w:val="002060"/>
                <w:sz w:val="20"/>
                <w:szCs w:val="20"/>
              </w:rPr>
            </w:pPr>
          </w:p>
        </w:tc>
        <w:tc>
          <w:tcPr>
            <w:tcW w:w="284" w:type="dxa"/>
            <w:tcBorders>
              <w:top w:val="single" w:sz="4" w:space="0" w:color="auto"/>
              <w:left w:val="single" w:sz="4" w:space="0" w:color="auto"/>
              <w:bottom w:val="single" w:sz="4" w:space="0" w:color="auto"/>
              <w:right w:val="single" w:sz="4" w:space="0" w:color="auto"/>
            </w:tcBorders>
          </w:tcPr>
          <w:p w14:paraId="043205FA" w14:textId="77777777" w:rsidR="007B0CD1" w:rsidRDefault="007B0CD1" w:rsidP="00537CCA">
            <w:pPr>
              <w:rPr>
                <w:rFonts w:ascii="Times New Roman" w:hAnsi="Times New Roman" w:cs="Times New Roman"/>
                <w:b/>
                <w:bCs/>
                <w:color w:val="002060"/>
                <w:sz w:val="20"/>
                <w:szCs w:val="20"/>
              </w:rPr>
            </w:pPr>
          </w:p>
        </w:tc>
        <w:tc>
          <w:tcPr>
            <w:tcW w:w="7507" w:type="dxa"/>
            <w:gridSpan w:val="4"/>
            <w:tcBorders>
              <w:left w:val="single" w:sz="4" w:space="0" w:color="auto"/>
            </w:tcBorders>
          </w:tcPr>
          <w:p w14:paraId="0E1BEA84" w14:textId="77777777" w:rsidR="007B0CD1" w:rsidRDefault="007B0CD1" w:rsidP="00537CCA">
            <w:pPr>
              <w:rPr>
                <w:rFonts w:ascii="Times New Roman" w:hAnsi="Times New Roman" w:cs="Times New Roman"/>
              </w:rPr>
            </w:pPr>
            <w:r>
              <w:t>Vice President</w:t>
            </w:r>
          </w:p>
        </w:tc>
      </w:tr>
      <w:tr w:rsidR="007B0CD1" w14:paraId="45EA56AA" w14:textId="77777777" w:rsidTr="00537CCA">
        <w:tblPrEx>
          <w:tblBorders>
            <w:top w:val="single" w:sz="4" w:space="0" w:color="auto"/>
            <w:left w:val="single" w:sz="4" w:space="0" w:color="auto"/>
            <w:bottom w:val="single" w:sz="4" w:space="0" w:color="auto"/>
            <w:right w:val="single" w:sz="4" w:space="0" w:color="auto"/>
          </w:tblBorders>
        </w:tblPrEx>
        <w:trPr>
          <w:gridBefore w:val="1"/>
          <w:wBefore w:w="10" w:type="dxa"/>
          <w:trHeight w:hRule="exact" w:val="113"/>
        </w:trPr>
        <w:tc>
          <w:tcPr>
            <w:tcW w:w="10054" w:type="dxa"/>
            <w:gridSpan w:val="6"/>
          </w:tcPr>
          <w:p w14:paraId="0E6B500A" w14:textId="77777777" w:rsidR="007B0CD1" w:rsidRDefault="007B0CD1" w:rsidP="00537CCA">
            <w:pPr>
              <w:rPr>
                <w:rFonts w:ascii="Times New Roman" w:hAnsi="Times New Roman" w:cs="Times New Roman"/>
              </w:rPr>
            </w:pPr>
          </w:p>
        </w:tc>
      </w:tr>
      <w:tr w:rsidR="007B0CD1" w14:paraId="4910EFDD" w14:textId="77777777" w:rsidTr="00537CCA">
        <w:tblPrEx>
          <w:tblBorders>
            <w:top w:val="single" w:sz="4" w:space="0" w:color="auto"/>
            <w:left w:val="single" w:sz="4" w:space="0" w:color="auto"/>
            <w:bottom w:val="single" w:sz="4" w:space="0" w:color="auto"/>
            <w:right w:val="single" w:sz="4" w:space="0" w:color="auto"/>
          </w:tblBorders>
        </w:tblPrEx>
        <w:trPr>
          <w:gridBefore w:val="1"/>
          <w:wBefore w:w="10" w:type="dxa"/>
        </w:trPr>
        <w:tc>
          <w:tcPr>
            <w:tcW w:w="2263" w:type="dxa"/>
            <w:tcBorders>
              <w:right w:val="single" w:sz="4" w:space="0" w:color="auto"/>
            </w:tcBorders>
          </w:tcPr>
          <w:p w14:paraId="4A0B9917" w14:textId="77777777" w:rsidR="007B0CD1" w:rsidRDefault="007B0CD1" w:rsidP="00537CCA">
            <w:pPr>
              <w:rPr>
                <w:rFonts w:ascii="Times New Roman" w:hAnsi="Times New Roman" w:cs="Times New Roman"/>
                <w:b/>
                <w:bCs/>
                <w:color w:val="002060"/>
                <w:sz w:val="20"/>
                <w:szCs w:val="20"/>
              </w:rPr>
            </w:pPr>
          </w:p>
        </w:tc>
        <w:tc>
          <w:tcPr>
            <w:tcW w:w="284" w:type="dxa"/>
            <w:tcBorders>
              <w:top w:val="single" w:sz="4" w:space="0" w:color="auto"/>
              <w:left w:val="single" w:sz="4" w:space="0" w:color="auto"/>
              <w:bottom w:val="single" w:sz="4" w:space="0" w:color="auto"/>
              <w:right w:val="single" w:sz="4" w:space="0" w:color="auto"/>
            </w:tcBorders>
          </w:tcPr>
          <w:p w14:paraId="39FCDF52" w14:textId="77777777" w:rsidR="007B0CD1" w:rsidRDefault="007B0CD1" w:rsidP="00537CCA">
            <w:pPr>
              <w:rPr>
                <w:rFonts w:ascii="Times New Roman" w:hAnsi="Times New Roman" w:cs="Times New Roman"/>
                <w:b/>
                <w:bCs/>
                <w:color w:val="002060"/>
                <w:sz w:val="20"/>
                <w:szCs w:val="20"/>
              </w:rPr>
            </w:pPr>
          </w:p>
        </w:tc>
        <w:tc>
          <w:tcPr>
            <w:tcW w:w="7507" w:type="dxa"/>
            <w:gridSpan w:val="4"/>
            <w:tcBorders>
              <w:left w:val="single" w:sz="4" w:space="0" w:color="auto"/>
            </w:tcBorders>
          </w:tcPr>
          <w:p w14:paraId="35103012" w14:textId="77777777" w:rsidR="007B0CD1" w:rsidRDefault="007B0CD1" w:rsidP="00537CCA">
            <w:pPr>
              <w:rPr>
                <w:rFonts w:ascii="Times New Roman" w:hAnsi="Times New Roman" w:cs="Times New Roman"/>
              </w:rPr>
            </w:pPr>
            <w:r>
              <w:t>Secretary</w:t>
            </w:r>
          </w:p>
        </w:tc>
      </w:tr>
      <w:tr w:rsidR="007B0CD1" w14:paraId="7FEE3E4A" w14:textId="77777777" w:rsidTr="00537CCA">
        <w:tblPrEx>
          <w:tblBorders>
            <w:top w:val="single" w:sz="4" w:space="0" w:color="auto"/>
            <w:left w:val="single" w:sz="4" w:space="0" w:color="auto"/>
            <w:bottom w:val="single" w:sz="4" w:space="0" w:color="auto"/>
            <w:right w:val="single" w:sz="4" w:space="0" w:color="auto"/>
          </w:tblBorders>
        </w:tblPrEx>
        <w:trPr>
          <w:gridBefore w:val="1"/>
          <w:wBefore w:w="10" w:type="dxa"/>
          <w:trHeight w:hRule="exact" w:val="113"/>
        </w:trPr>
        <w:tc>
          <w:tcPr>
            <w:tcW w:w="10054" w:type="dxa"/>
            <w:gridSpan w:val="6"/>
          </w:tcPr>
          <w:p w14:paraId="29CEDC82" w14:textId="77777777" w:rsidR="007B0CD1" w:rsidRDefault="007B0CD1" w:rsidP="00537CCA">
            <w:pPr>
              <w:rPr>
                <w:rFonts w:ascii="Times New Roman" w:hAnsi="Times New Roman" w:cs="Times New Roman"/>
              </w:rPr>
            </w:pPr>
          </w:p>
        </w:tc>
      </w:tr>
      <w:tr w:rsidR="007B0CD1" w14:paraId="29AF6DB0" w14:textId="77777777" w:rsidTr="00537CCA">
        <w:tblPrEx>
          <w:tblBorders>
            <w:top w:val="single" w:sz="4" w:space="0" w:color="auto"/>
            <w:left w:val="single" w:sz="4" w:space="0" w:color="auto"/>
            <w:bottom w:val="single" w:sz="4" w:space="0" w:color="auto"/>
            <w:right w:val="single" w:sz="4" w:space="0" w:color="auto"/>
          </w:tblBorders>
        </w:tblPrEx>
        <w:trPr>
          <w:gridBefore w:val="1"/>
          <w:wBefore w:w="10" w:type="dxa"/>
        </w:trPr>
        <w:tc>
          <w:tcPr>
            <w:tcW w:w="2263" w:type="dxa"/>
            <w:tcBorders>
              <w:right w:val="single" w:sz="4" w:space="0" w:color="auto"/>
            </w:tcBorders>
          </w:tcPr>
          <w:p w14:paraId="71D89FA1" w14:textId="77777777" w:rsidR="007B0CD1" w:rsidRDefault="007B0CD1" w:rsidP="00537CCA">
            <w:pPr>
              <w:rPr>
                <w:rFonts w:ascii="Times New Roman" w:hAnsi="Times New Roman" w:cs="Times New Roman"/>
                <w:b/>
                <w:bCs/>
                <w:color w:val="002060"/>
                <w:sz w:val="20"/>
                <w:szCs w:val="20"/>
              </w:rPr>
            </w:pPr>
          </w:p>
        </w:tc>
        <w:tc>
          <w:tcPr>
            <w:tcW w:w="284" w:type="dxa"/>
            <w:tcBorders>
              <w:top w:val="single" w:sz="4" w:space="0" w:color="auto"/>
              <w:left w:val="single" w:sz="4" w:space="0" w:color="auto"/>
              <w:bottom w:val="single" w:sz="4" w:space="0" w:color="auto"/>
              <w:right w:val="single" w:sz="4" w:space="0" w:color="auto"/>
            </w:tcBorders>
          </w:tcPr>
          <w:p w14:paraId="1E70E258" w14:textId="77777777" w:rsidR="007B0CD1" w:rsidRDefault="007B0CD1" w:rsidP="00537CCA">
            <w:pPr>
              <w:rPr>
                <w:rFonts w:ascii="Times New Roman" w:hAnsi="Times New Roman" w:cs="Times New Roman"/>
                <w:b/>
                <w:bCs/>
                <w:color w:val="002060"/>
                <w:sz w:val="20"/>
                <w:szCs w:val="20"/>
              </w:rPr>
            </w:pPr>
          </w:p>
        </w:tc>
        <w:tc>
          <w:tcPr>
            <w:tcW w:w="7507" w:type="dxa"/>
            <w:gridSpan w:val="4"/>
            <w:tcBorders>
              <w:left w:val="single" w:sz="4" w:space="0" w:color="auto"/>
            </w:tcBorders>
          </w:tcPr>
          <w:p w14:paraId="6BA81160" w14:textId="7F44830F" w:rsidR="007B0CD1" w:rsidRDefault="007B0CD1" w:rsidP="00537CCA">
            <w:pPr>
              <w:rPr>
                <w:rFonts w:ascii="Times New Roman" w:hAnsi="Times New Roman" w:cs="Times New Roman"/>
              </w:rPr>
            </w:pPr>
            <w:r>
              <w:t>Treasurer</w:t>
            </w:r>
            <w:r w:rsidR="00FC1BC3">
              <w:t xml:space="preserve"> / Membership Officer</w:t>
            </w:r>
          </w:p>
        </w:tc>
      </w:tr>
      <w:tr w:rsidR="007B0CD1" w14:paraId="58B794C3" w14:textId="77777777" w:rsidTr="00537CCA">
        <w:tblPrEx>
          <w:tblBorders>
            <w:top w:val="single" w:sz="4" w:space="0" w:color="auto"/>
            <w:left w:val="single" w:sz="4" w:space="0" w:color="auto"/>
            <w:bottom w:val="single" w:sz="4" w:space="0" w:color="auto"/>
            <w:right w:val="single" w:sz="4" w:space="0" w:color="auto"/>
          </w:tblBorders>
        </w:tblPrEx>
        <w:trPr>
          <w:gridBefore w:val="1"/>
          <w:wBefore w:w="10" w:type="dxa"/>
          <w:trHeight w:hRule="exact" w:val="113"/>
        </w:trPr>
        <w:tc>
          <w:tcPr>
            <w:tcW w:w="10054" w:type="dxa"/>
            <w:gridSpan w:val="6"/>
          </w:tcPr>
          <w:p w14:paraId="4A0FBC4C" w14:textId="77777777" w:rsidR="007B0CD1" w:rsidRDefault="007B0CD1" w:rsidP="00537CCA"/>
        </w:tc>
      </w:tr>
      <w:tr w:rsidR="007B0CD1" w14:paraId="7F37D34D" w14:textId="77777777" w:rsidTr="00537CCA">
        <w:tblPrEx>
          <w:tblBorders>
            <w:top w:val="single" w:sz="4" w:space="0" w:color="auto"/>
            <w:left w:val="single" w:sz="4" w:space="0" w:color="auto"/>
            <w:bottom w:val="single" w:sz="4" w:space="0" w:color="auto"/>
            <w:right w:val="single" w:sz="4" w:space="0" w:color="auto"/>
          </w:tblBorders>
        </w:tblPrEx>
        <w:trPr>
          <w:gridBefore w:val="1"/>
          <w:wBefore w:w="10" w:type="dxa"/>
        </w:trPr>
        <w:tc>
          <w:tcPr>
            <w:tcW w:w="2263" w:type="dxa"/>
            <w:tcBorders>
              <w:right w:val="single" w:sz="4" w:space="0" w:color="auto"/>
            </w:tcBorders>
          </w:tcPr>
          <w:p w14:paraId="15D2DEED" w14:textId="77777777" w:rsidR="007B0CD1" w:rsidRDefault="007B0CD1" w:rsidP="00537CCA">
            <w:pPr>
              <w:rPr>
                <w:rFonts w:ascii="Times New Roman" w:hAnsi="Times New Roman" w:cs="Times New Roman"/>
                <w:b/>
                <w:bCs/>
                <w:color w:val="002060"/>
                <w:sz w:val="20"/>
                <w:szCs w:val="20"/>
              </w:rPr>
            </w:pPr>
          </w:p>
        </w:tc>
        <w:tc>
          <w:tcPr>
            <w:tcW w:w="284" w:type="dxa"/>
            <w:tcBorders>
              <w:top w:val="single" w:sz="4" w:space="0" w:color="auto"/>
              <w:left w:val="single" w:sz="4" w:space="0" w:color="auto"/>
              <w:bottom w:val="single" w:sz="4" w:space="0" w:color="auto"/>
              <w:right w:val="single" w:sz="4" w:space="0" w:color="auto"/>
            </w:tcBorders>
          </w:tcPr>
          <w:p w14:paraId="55BED4A8" w14:textId="77777777" w:rsidR="007B0CD1" w:rsidRDefault="007B0CD1" w:rsidP="00537CCA">
            <w:pPr>
              <w:rPr>
                <w:rFonts w:ascii="Times New Roman" w:hAnsi="Times New Roman" w:cs="Times New Roman"/>
                <w:b/>
                <w:bCs/>
                <w:color w:val="002060"/>
                <w:sz w:val="20"/>
                <w:szCs w:val="20"/>
              </w:rPr>
            </w:pPr>
          </w:p>
        </w:tc>
        <w:tc>
          <w:tcPr>
            <w:tcW w:w="7507" w:type="dxa"/>
            <w:gridSpan w:val="4"/>
            <w:tcBorders>
              <w:left w:val="single" w:sz="4" w:space="0" w:color="auto"/>
              <w:bottom w:val="nil"/>
            </w:tcBorders>
          </w:tcPr>
          <w:p w14:paraId="14F11178" w14:textId="77777777" w:rsidR="007B0CD1" w:rsidRDefault="007B0CD1" w:rsidP="00537CCA">
            <w:r>
              <w:t>Warden</w:t>
            </w:r>
          </w:p>
        </w:tc>
      </w:tr>
      <w:tr w:rsidR="007B0CD1" w14:paraId="187E331D" w14:textId="77777777" w:rsidTr="00537CCA">
        <w:tblPrEx>
          <w:tblBorders>
            <w:top w:val="single" w:sz="4" w:space="0" w:color="auto"/>
            <w:left w:val="single" w:sz="4" w:space="0" w:color="auto"/>
            <w:bottom w:val="single" w:sz="4" w:space="0" w:color="auto"/>
            <w:right w:val="single" w:sz="4" w:space="0" w:color="auto"/>
          </w:tblBorders>
        </w:tblPrEx>
        <w:trPr>
          <w:gridBefore w:val="1"/>
          <w:wBefore w:w="10" w:type="dxa"/>
          <w:trHeight w:val="80"/>
        </w:trPr>
        <w:tc>
          <w:tcPr>
            <w:tcW w:w="2263" w:type="dxa"/>
            <w:tcBorders>
              <w:bottom w:val="nil"/>
              <w:right w:val="nil"/>
            </w:tcBorders>
          </w:tcPr>
          <w:p w14:paraId="1BB21F58" w14:textId="77777777" w:rsidR="007B0CD1" w:rsidRDefault="007B0CD1" w:rsidP="00537CCA">
            <w:pPr>
              <w:rPr>
                <w:rFonts w:ascii="Times New Roman" w:hAnsi="Times New Roman" w:cs="Times New Roman"/>
                <w:b/>
                <w:bCs/>
                <w:color w:val="002060"/>
                <w:sz w:val="20"/>
                <w:szCs w:val="20"/>
              </w:rPr>
            </w:pPr>
          </w:p>
        </w:tc>
        <w:tc>
          <w:tcPr>
            <w:tcW w:w="284" w:type="dxa"/>
            <w:tcBorders>
              <w:top w:val="nil"/>
              <w:left w:val="nil"/>
              <w:bottom w:val="nil"/>
              <w:right w:val="nil"/>
            </w:tcBorders>
          </w:tcPr>
          <w:p w14:paraId="1B693BE0" w14:textId="77777777" w:rsidR="007B0CD1" w:rsidRDefault="007B0CD1" w:rsidP="00537CCA">
            <w:pPr>
              <w:rPr>
                <w:rFonts w:ascii="Times New Roman" w:hAnsi="Times New Roman" w:cs="Times New Roman"/>
                <w:b/>
                <w:bCs/>
                <w:color w:val="002060"/>
                <w:sz w:val="20"/>
                <w:szCs w:val="20"/>
              </w:rPr>
            </w:pPr>
          </w:p>
        </w:tc>
        <w:tc>
          <w:tcPr>
            <w:tcW w:w="7507" w:type="dxa"/>
            <w:gridSpan w:val="4"/>
            <w:tcBorders>
              <w:top w:val="nil"/>
              <w:left w:val="nil"/>
              <w:bottom w:val="nil"/>
              <w:right w:val="single" w:sz="4" w:space="0" w:color="auto"/>
            </w:tcBorders>
          </w:tcPr>
          <w:p w14:paraId="2F2AD01A" w14:textId="77777777" w:rsidR="007B0CD1" w:rsidRDefault="007B0CD1" w:rsidP="00537CCA"/>
        </w:tc>
      </w:tr>
      <w:tr w:rsidR="007B0CD1" w14:paraId="511374C3" w14:textId="77777777" w:rsidTr="0053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Pr>
        <w:tc>
          <w:tcPr>
            <w:tcW w:w="5027" w:type="dxa"/>
            <w:gridSpan w:val="3"/>
            <w:tcBorders>
              <w:top w:val="nil"/>
              <w:left w:val="single" w:sz="4" w:space="0" w:color="auto"/>
              <w:bottom w:val="single" w:sz="4" w:space="0" w:color="auto"/>
              <w:right w:val="nil"/>
            </w:tcBorders>
          </w:tcPr>
          <w:p w14:paraId="3C7BA5D2" w14:textId="77777777" w:rsidR="007B0CD1" w:rsidRPr="00A53F11" w:rsidRDefault="007B0CD1" w:rsidP="00537CCA">
            <w:pPr>
              <w:rPr>
                <w:rFonts w:ascii="Times New Roman" w:hAnsi="Times New Roman" w:cs="Times New Roman"/>
                <w:color w:val="002060"/>
                <w:sz w:val="20"/>
                <w:szCs w:val="20"/>
              </w:rPr>
            </w:pPr>
            <w:r w:rsidRPr="00A53F11">
              <w:rPr>
                <w:rFonts w:ascii="Times New Roman" w:hAnsi="Times New Roman" w:cs="Times New Roman"/>
                <w:color w:val="002060"/>
                <w:sz w:val="20"/>
                <w:szCs w:val="20"/>
              </w:rPr>
              <w:t>Signed and dated by me:</w:t>
            </w:r>
          </w:p>
          <w:p w14:paraId="6E952B4C" w14:textId="77777777" w:rsidR="007B0CD1" w:rsidRDefault="007B0CD1" w:rsidP="00537CCA">
            <w:pPr>
              <w:rPr>
                <w:rFonts w:ascii="Times New Roman" w:hAnsi="Times New Roman" w:cs="Times New Roman"/>
                <w:color w:val="002060"/>
              </w:rPr>
            </w:pPr>
          </w:p>
          <w:p w14:paraId="6BAB03C9" w14:textId="77777777" w:rsidR="007B0CD1" w:rsidRDefault="007B0CD1" w:rsidP="00537CCA">
            <w:pPr>
              <w:rPr>
                <w:rFonts w:ascii="Times New Roman" w:hAnsi="Times New Roman" w:cs="Times New Roman"/>
                <w:color w:val="002060"/>
              </w:rPr>
            </w:pPr>
          </w:p>
          <w:p w14:paraId="1ABD158E" w14:textId="77777777" w:rsidR="007B0CD1" w:rsidRPr="00A53F11" w:rsidRDefault="007B0CD1" w:rsidP="00537CCA">
            <w:pPr>
              <w:rPr>
                <w:rFonts w:ascii="Times New Roman" w:hAnsi="Times New Roman" w:cs="Times New Roman"/>
                <w:color w:val="002060"/>
                <w:sz w:val="16"/>
                <w:szCs w:val="16"/>
              </w:rPr>
            </w:pPr>
            <w:r>
              <w:rPr>
                <w:rFonts w:ascii="Times New Roman" w:hAnsi="Times New Roman" w:cs="Times New Roman"/>
                <w:color w:val="002060"/>
                <w:sz w:val="16"/>
                <w:szCs w:val="16"/>
              </w:rPr>
              <w:t>………………………………………………………………………………</w:t>
            </w:r>
          </w:p>
          <w:p w14:paraId="62F0B2D7" w14:textId="77777777" w:rsidR="007B0CD1" w:rsidRPr="00A53F11" w:rsidRDefault="007B0CD1" w:rsidP="00537CCA">
            <w:pPr>
              <w:rPr>
                <w:rFonts w:ascii="Times New Roman" w:hAnsi="Times New Roman" w:cs="Times New Roman"/>
                <w:color w:val="002060"/>
                <w:sz w:val="20"/>
                <w:szCs w:val="20"/>
              </w:rPr>
            </w:pPr>
            <w:r w:rsidRPr="00A53F11">
              <w:rPr>
                <w:rFonts w:ascii="Times New Roman" w:hAnsi="Times New Roman" w:cs="Times New Roman"/>
                <w:color w:val="002060"/>
                <w:sz w:val="20"/>
                <w:szCs w:val="20"/>
              </w:rPr>
              <w:t>Signature</w:t>
            </w:r>
            <w:r>
              <w:rPr>
                <w:rFonts w:ascii="Times New Roman" w:hAnsi="Times New Roman" w:cs="Times New Roman"/>
                <w:color w:val="002060"/>
                <w:sz w:val="20"/>
                <w:szCs w:val="20"/>
              </w:rPr>
              <w:t xml:space="preserve"> of nominator</w:t>
            </w:r>
          </w:p>
        </w:tc>
        <w:tc>
          <w:tcPr>
            <w:tcW w:w="5027" w:type="dxa"/>
            <w:gridSpan w:val="3"/>
            <w:tcBorders>
              <w:top w:val="nil"/>
              <w:left w:val="nil"/>
              <w:bottom w:val="single" w:sz="4" w:space="0" w:color="auto"/>
              <w:right w:val="single" w:sz="4" w:space="0" w:color="auto"/>
            </w:tcBorders>
          </w:tcPr>
          <w:p w14:paraId="4709BC2B" w14:textId="77777777" w:rsidR="007B0CD1" w:rsidRPr="00A53F11" w:rsidRDefault="007B0CD1" w:rsidP="00537CCA">
            <w:pPr>
              <w:rPr>
                <w:rFonts w:ascii="Times New Roman" w:hAnsi="Times New Roman" w:cs="Times New Roman"/>
                <w:color w:val="002060"/>
              </w:rPr>
            </w:pPr>
          </w:p>
          <w:p w14:paraId="5B84A432" w14:textId="77777777" w:rsidR="007B0CD1" w:rsidRPr="00A53F11" w:rsidRDefault="007B0CD1" w:rsidP="00537CCA">
            <w:pPr>
              <w:rPr>
                <w:rFonts w:ascii="Times New Roman" w:hAnsi="Times New Roman" w:cs="Times New Roman"/>
                <w:color w:val="002060"/>
              </w:rPr>
            </w:pPr>
          </w:p>
          <w:p w14:paraId="0A9C058F" w14:textId="77777777" w:rsidR="007B0CD1" w:rsidRPr="00A53F11" w:rsidRDefault="007B0CD1" w:rsidP="00537CCA">
            <w:pPr>
              <w:rPr>
                <w:rFonts w:ascii="Times New Roman" w:hAnsi="Times New Roman" w:cs="Times New Roman"/>
                <w:color w:val="002060"/>
              </w:rPr>
            </w:pPr>
          </w:p>
          <w:p w14:paraId="1E8DE7F0" w14:textId="77777777" w:rsidR="007B0CD1" w:rsidRPr="00A53F11" w:rsidRDefault="007B0CD1" w:rsidP="00537CCA">
            <w:pPr>
              <w:rPr>
                <w:rFonts w:ascii="Times New Roman" w:hAnsi="Times New Roman" w:cs="Times New Roman"/>
                <w:color w:val="002060"/>
                <w:sz w:val="16"/>
                <w:szCs w:val="16"/>
              </w:rPr>
            </w:pPr>
            <w:r w:rsidRPr="00A53F11">
              <w:rPr>
                <w:rFonts w:ascii="Times New Roman" w:hAnsi="Times New Roman" w:cs="Times New Roman"/>
                <w:color w:val="002060"/>
                <w:sz w:val="16"/>
                <w:szCs w:val="16"/>
              </w:rPr>
              <w:t>………………………………………………………………………………</w:t>
            </w:r>
          </w:p>
          <w:p w14:paraId="4507A360" w14:textId="77777777" w:rsidR="007B0CD1" w:rsidRPr="00A53F11" w:rsidRDefault="007B0CD1" w:rsidP="00537CCA">
            <w:pPr>
              <w:rPr>
                <w:rFonts w:ascii="Times New Roman" w:hAnsi="Times New Roman" w:cs="Times New Roman"/>
                <w:color w:val="002060"/>
                <w:sz w:val="20"/>
                <w:szCs w:val="20"/>
              </w:rPr>
            </w:pPr>
            <w:r w:rsidRPr="00A53F11">
              <w:rPr>
                <w:rFonts w:ascii="Times New Roman" w:hAnsi="Times New Roman" w:cs="Times New Roman"/>
                <w:color w:val="002060"/>
                <w:sz w:val="20"/>
                <w:szCs w:val="20"/>
              </w:rPr>
              <w:t>Date</w:t>
            </w:r>
          </w:p>
        </w:tc>
      </w:tr>
    </w:tbl>
    <w:p w14:paraId="72734357" w14:textId="77777777" w:rsidR="007B0CD1" w:rsidRPr="007B0CD1" w:rsidRDefault="007B0CD1" w:rsidP="007B0CD1">
      <w:pPr>
        <w:spacing w:after="0" w:line="240" w:lineRule="auto"/>
        <w:rPr>
          <w:rFonts w:ascii="Times New Roman" w:hAnsi="Times New Roman" w:cs="Times New Roman"/>
          <w:sz w:val="16"/>
          <w:szCs w:val="16"/>
        </w:rPr>
      </w:pPr>
    </w:p>
    <w:tbl>
      <w:tblPr>
        <w:tblStyle w:val="TableGrid"/>
        <w:tblW w:w="0" w:type="auto"/>
        <w:tblBorders>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6374"/>
        <w:gridCol w:w="3680"/>
      </w:tblGrid>
      <w:tr w:rsidR="007B0CD1" w14:paraId="3FF6D917" w14:textId="77777777" w:rsidTr="00537CCA">
        <w:tc>
          <w:tcPr>
            <w:tcW w:w="10054" w:type="dxa"/>
            <w:gridSpan w:val="2"/>
            <w:shd w:val="clear" w:color="auto" w:fill="0070C0"/>
          </w:tcPr>
          <w:p w14:paraId="4AEB4D07" w14:textId="77777777" w:rsidR="007B0CD1" w:rsidRPr="00D54409" w:rsidRDefault="007B0CD1" w:rsidP="00537CCA">
            <w:pPr>
              <w:jc w:val="center"/>
              <w:rPr>
                <w:color w:val="FFFFFF" w:themeColor="background1"/>
              </w:rPr>
            </w:pPr>
            <w:r w:rsidRPr="00D54409">
              <w:rPr>
                <w:rFonts w:ascii="Times New Roman" w:hAnsi="Times New Roman" w:cs="Times New Roman"/>
                <w:b/>
                <w:bCs/>
                <w:color w:val="FFFFFF" w:themeColor="background1"/>
                <w:sz w:val="24"/>
                <w:szCs w:val="24"/>
              </w:rPr>
              <w:t>To be completed by the Member seconding the nomination for Sub-Branch Office</w:t>
            </w:r>
          </w:p>
        </w:tc>
      </w:tr>
      <w:tr w:rsidR="007B0CD1" w:rsidRPr="00CE6F84" w14:paraId="109BD847" w14:textId="77777777" w:rsidTr="00537CCA">
        <w:tblPrEx>
          <w:shd w:val="clear" w:color="auto" w:fill="auto"/>
        </w:tblPrEx>
        <w:tc>
          <w:tcPr>
            <w:tcW w:w="6374" w:type="dxa"/>
          </w:tcPr>
          <w:p w14:paraId="7BF30F22" w14:textId="77777777" w:rsidR="007B0CD1" w:rsidRDefault="007B0CD1" w:rsidP="00537CCA">
            <w:pPr>
              <w:rPr>
                <w:rFonts w:ascii="Times New Roman" w:hAnsi="Times New Roman" w:cs="Times New Roman"/>
                <w:b/>
                <w:bCs/>
                <w:color w:val="002060"/>
                <w:sz w:val="20"/>
                <w:szCs w:val="20"/>
              </w:rPr>
            </w:pPr>
          </w:p>
          <w:p w14:paraId="36988C01" w14:textId="77777777" w:rsidR="007B0CD1" w:rsidRPr="00CE6F84" w:rsidRDefault="007B0CD1" w:rsidP="00537CCA">
            <w:pPr>
              <w:rPr>
                <w:rFonts w:ascii="Times New Roman" w:hAnsi="Times New Roman" w:cs="Times New Roman"/>
                <w:b/>
                <w:bCs/>
                <w:color w:val="002060"/>
                <w:sz w:val="20"/>
                <w:szCs w:val="20"/>
              </w:rPr>
            </w:pPr>
          </w:p>
          <w:p w14:paraId="153FD78F" w14:textId="77777777" w:rsidR="007B0CD1" w:rsidRPr="00CE6F84" w:rsidRDefault="007B0CD1" w:rsidP="00537CCA">
            <w:pPr>
              <w:rPr>
                <w:rFonts w:ascii="Times New Roman" w:hAnsi="Times New Roman" w:cs="Times New Roman"/>
                <w:b/>
                <w:bCs/>
                <w:color w:val="002060"/>
                <w:sz w:val="16"/>
                <w:szCs w:val="16"/>
              </w:rPr>
            </w:pPr>
            <w:r w:rsidRPr="00CE6F84">
              <w:rPr>
                <w:rFonts w:ascii="Times New Roman" w:hAnsi="Times New Roman" w:cs="Times New Roman"/>
                <w:b/>
                <w:bCs/>
                <w:color w:val="002060"/>
                <w:sz w:val="20"/>
                <w:szCs w:val="20"/>
              </w:rPr>
              <w:t xml:space="preserve">I   </w:t>
            </w:r>
            <w:r w:rsidRPr="00CE6F84">
              <w:rPr>
                <w:rFonts w:ascii="Times New Roman" w:hAnsi="Times New Roman" w:cs="Times New Roman"/>
                <w:b/>
                <w:bCs/>
                <w:color w:val="002060"/>
                <w:sz w:val="16"/>
                <w:szCs w:val="16"/>
              </w:rPr>
              <w:t>………………………………………………………………………………</w:t>
            </w:r>
            <w:r>
              <w:rPr>
                <w:rFonts w:ascii="Times New Roman" w:hAnsi="Times New Roman" w:cs="Times New Roman"/>
                <w:b/>
                <w:bCs/>
                <w:color w:val="002060"/>
                <w:sz w:val="16"/>
                <w:szCs w:val="16"/>
              </w:rPr>
              <w:t>……………...</w:t>
            </w:r>
            <w:r w:rsidRPr="00CE6F84">
              <w:rPr>
                <w:rFonts w:ascii="Times New Roman" w:hAnsi="Times New Roman" w:cs="Times New Roman"/>
                <w:b/>
                <w:bCs/>
                <w:color w:val="002060"/>
                <w:sz w:val="16"/>
                <w:szCs w:val="16"/>
              </w:rPr>
              <w:t>….</w:t>
            </w:r>
          </w:p>
          <w:p w14:paraId="4D3D5095" w14:textId="77777777" w:rsidR="007B0CD1" w:rsidRPr="001722FD" w:rsidRDefault="007B0CD1" w:rsidP="00537CCA">
            <w:pPr>
              <w:jc w:val="center"/>
              <w:rPr>
                <w:rFonts w:ascii="Times New Roman" w:hAnsi="Times New Roman" w:cs="Times New Roman"/>
                <w:sz w:val="20"/>
                <w:szCs w:val="20"/>
              </w:rPr>
            </w:pPr>
            <w:r w:rsidRPr="008E7F8C">
              <w:rPr>
                <w:rFonts w:ascii="Times New Roman" w:hAnsi="Times New Roman" w:cs="Times New Roman"/>
                <w:color w:val="002060"/>
                <w:sz w:val="20"/>
                <w:szCs w:val="20"/>
              </w:rPr>
              <w:t>Name of Seconder</w:t>
            </w:r>
          </w:p>
        </w:tc>
        <w:tc>
          <w:tcPr>
            <w:tcW w:w="3680" w:type="dxa"/>
          </w:tcPr>
          <w:p w14:paraId="4449307B" w14:textId="77777777" w:rsidR="007B0CD1" w:rsidRDefault="007B0CD1" w:rsidP="00537CCA">
            <w:pPr>
              <w:rPr>
                <w:rFonts w:ascii="Times New Roman" w:hAnsi="Times New Roman" w:cs="Times New Roman"/>
              </w:rPr>
            </w:pPr>
          </w:p>
          <w:p w14:paraId="46D5BC0B" w14:textId="77777777" w:rsidR="007B0CD1" w:rsidRPr="00CE6F84" w:rsidRDefault="007B0CD1" w:rsidP="00537CCA">
            <w:pPr>
              <w:rPr>
                <w:rFonts w:ascii="Times New Roman" w:hAnsi="Times New Roman" w:cs="Times New Roman"/>
                <w:sz w:val="20"/>
                <w:szCs w:val="20"/>
              </w:rPr>
            </w:pPr>
            <w:r w:rsidRPr="00CE6F84">
              <w:rPr>
                <w:rFonts w:ascii="Times New Roman" w:hAnsi="Times New Roman" w:cs="Times New Roman"/>
                <w:color w:val="002060"/>
                <w:sz w:val="20"/>
                <w:szCs w:val="20"/>
              </w:rPr>
              <w:t>Being a Member of North Beach RSL Sub-Branch</w:t>
            </w:r>
            <w:r>
              <w:rPr>
                <w:rFonts w:ascii="Times New Roman" w:hAnsi="Times New Roman" w:cs="Times New Roman"/>
                <w:color w:val="002060"/>
                <w:sz w:val="20"/>
                <w:szCs w:val="20"/>
              </w:rPr>
              <w:t xml:space="preserve"> hereby second the Member’s nomination</w:t>
            </w:r>
          </w:p>
        </w:tc>
      </w:tr>
      <w:tr w:rsidR="007B0CD1" w:rsidRPr="001722FD" w14:paraId="767BDD50" w14:textId="77777777" w:rsidTr="00537CCA">
        <w:tblPrEx>
          <w:shd w:val="clear" w:color="auto" w:fill="auto"/>
        </w:tblPrEx>
        <w:tc>
          <w:tcPr>
            <w:tcW w:w="6374" w:type="dxa"/>
          </w:tcPr>
          <w:p w14:paraId="45C4CCF2" w14:textId="77777777" w:rsidR="007B0CD1" w:rsidRPr="00A53F11" w:rsidRDefault="007B0CD1" w:rsidP="00537CCA">
            <w:pPr>
              <w:rPr>
                <w:rFonts w:ascii="Times New Roman" w:hAnsi="Times New Roman" w:cs="Times New Roman"/>
                <w:color w:val="002060"/>
                <w:sz w:val="20"/>
                <w:szCs w:val="20"/>
              </w:rPr>
            </w:pPr>
            <w:r w:rsidRPr="00A53F11">
              <w:rPr>
                <w:rFonts w:ascii="Times New Roman" w:hAnsi="Times New Roman" w:cs="Times New Roman"/>
                <w:color w:val="002060"/>
                <w:sz w:val="20"/>
                <w:szCs w:val="20"/>
              </w:rPr>
              <w:t>Signed and dated by me:</w:t>
            </w:r>
          </w:p>
          <w:p w14:paraId="29F73FC0" w14:textId="77777777" w:rsidR="007B0CD1" w:rsidRDefault="007B0CD1" w:rsidP="00537CCA">
            <w:pPr>
              <w:rPr>
                <w:rFonts w:ascii="Times New Roman" w:hAnsi="Times New Roman" w:cs="Times New Roman"/>
                <w:color w:val="002060"/>
              </w:rPr>
            </w:pPr>
          </w:p>
          <w:p w14:paraId="0D556871" w14:textId="77777777" w:rsidR="007B0CD1" w:rsidRDefault="007B0CD1" w:rsidP="00537CCA">
            <w:pPr>
              <w:rPr>
                <w:rFonts w:ascii="Times New Roman" w:hAnsi="Times New Roman" w:cs="Times New Roman"/>
                <w:color w:val="002060"/>
              </w:rPr>
            </w:pPr>
          </w:p>
          <w:p w14:paraId="209479AA" w14:textId="77777777" w:rsidR="007B0CD1" w:rsidRPr="00A53F11" w:rsidRDefault="007B0CD1" w:rsidP="00537CCA">
            <w:pPr>
              <w:rPr>
                <w:rFonts w:ascii="Times New Roman" w:hAnsi="Times New Roman" w:cs="Times New Roman"/>
                <w:color w:val="002060"/>
                <w:sz w:val="16"/>
                <w:szCs w:val="16"/>
              </w:rPr>
            </w:pPr>
            <w:r>
              <w:rPr>
                <w:rFonts w:ascii="Times New Roman" w:hAnsi="Times New Roman" w:cs="Times New Roman"/>
                <w:color w:val="002060"/>
                <w:sz w:val="16"/>
                <w:szCs w:val="16"/>
              </w:rPr>
              <w:t>………………………………………………………………………………</w:t>
            </w:r>
          </w:p>
          <w:p w14:paraId="7B0C3496" w14:textId="77777777" w:rsidR="007B0CD1" w:rsidRPr="001722FD" w:rsidRDefault="007B0CD1" w:rsidP="00537CCA">
            <w:pPr>
              <w:rPr>
                <w:rFonts w:ascii="Times New Roman" w:hAnsi="Times New Roman" w:cs="Times New Roman"/>
                <w:color w:val="002060"/>
                <w:sz w:val="20"/>
                <w:szCs w:val="20"/>
              </w:rPr>
            </w:pPr>
            <w:r w:rsidRPr="00A53F11">
              <w:rPr>
                <w:rFonts w:ascii="Times New Roman" w:hAnsi="Times New Roman" w:cs="Times New Roman"/>
                <w:color w:val="002060"/>
                <w:sz w:val="20"/>
                <w:szCs w:val="20"/>
              </w:rPr>
              <w:t>Signature</w:t>
            </w:r>
            <w:r>
              <w:rPr>
                <w:rFonts w:ascii="Times New Roman" w:hAnsi="Times New Roman" w:cs="Times New Roman"/>
                <w:color w:val="002060"/>
                <w:sz w:val="20"/>
                <w:szCs w:val="20"/>
              </w:rPr>
              <w:t xml:space="preserve"> of seconder</w:t>
            </w:r>
          </w:p>
        </w:tc>
        <w:tc>
          <w:tcPr>
            <w:tcW w:w="3680" w:type="dxa"/>
          </w:tcPr>
          <w:p w14:paraId="1E4A69C9" w14:textId="77777777" w:rsidR="007B0CD1" w:rsidRPr="00A53F11" w:rsidRDefault="007B0CD1" w:rsidP="00537CCA">
            <w:pPr>
              <w:rPr>
                <w:rFonts w:ascii="Times New Roman" w:hAnsi="Times New Roman" w:cs="Times New Roman"/>
                <w:color w:val="002060"/>
              </w:rPr>
            </w:pPr>
          </w:p>
          <w:p w14:paraId="27C91146" w14:textId="77777777" w:rsidR="007B0CD1" w:rsidRPr="00A53F11" w:rsidRDefault="007B0CD1" w:rsidP="00537CCA">
            <w:pPr>
              <w:rPr>
                <w:rFonts w:ascii="Times New Roman" w:hAnsi="Times New Roman" w:cs="Times New Roman"/>
                <w:color w:val="002060"/>
              </w:rPr>
            </w:pPr>
          </w:p>
          <w:p w14:paraId="67A86852" w14:textId="77777777" w:rsidR="007B0CD1" w:rsidRPr="00A53F11" w:rsidRDefault="007B0CD1" w:rsidP="00537CCA">
            <w:pPr>
              <w:rPr>
                <w:rFonts w:ascii="Times New Roman" w:hAnsi="Times New Roman" w:cs="Times New Roman"/>
                <w:color w:val="002060"/>
              </w:rPr>
            </w:pPr>
          </w:p>
          <w:p w14:paraId="42B6ECFA" w14:textId="77777777" w:rsidR="007B0CD1" w:rsidRPr="00A53F11" w:rsidRDefault="007B0CD1" w:rsidP="00537CCA">
            <w:pPr>
              <w:rPr>
                <w:rFonts w:ascii="Times New Roman" w:hAnsi="Times New Roman" w:cs="Times New Roman"/>
                <w:color w:val="002060"/>
                <w:sz w:val="16"/>
                <w:szCs w:val="16"/>
              </w:rPr>
            </w:pPr>
            <w:r>
              <w:rPr>
                <w:rFonts w:ascii="Times New Roman" w:hAnsi="Times New Roman" w:cs="Times New Roman"/>
                <w:color w:val="002060"/>
                <w:sz w:val="16"/>
                <w:szCs w:val="16"/>
              </w:rPr>
              <w:t>………………………………………………………..</w:t>
            </w:r>
          </w:p>
          <w:p w14:paraId="7EAE0ED4" w14:textId="77777777" w:rsidR="007B0CD1" w:rsidRPr="001722FD" w:rsidRDefault="007B0CD1" w:rsidP="00537CCA">
            <w:pPr>
              <w:rPr>
                <w:rFonts w:ascii="Times New Roman" w:hAnsi="Times New Roman" w:cs="Times New Roman"/>
                <w:sz w:val="20"/>
                <w:szCs w:val="20"/>
              </w:rPr>
            </w:pPr>
            <w:r w:rsidRPr="00A53F11">
              <w:rPr>
                <w:rFonts w:ascii="Times New Roman" w:hAnsi="Times New Roman" w:cs="Times New Roman"/>
                <w:color w:val="002060"/>
                <w:sz w:val="20"/>
                <w:szCs w:val="20"/>
              </w:rPr>
              <w:t>Date</w:t>
            </w:r>
          </w:p>
        </w:tc>
      </w:tr>
    </w:tbl>
    <w:p w14:paraId="08E64179" w14:textId="77777777" w:rsidR="007B0CD1" w:rsidRPr="007B0CD1" w:rsidRDefault="007B0CD1" w:rsidP="007B0CD1">
      <w:pPr>
        <w:spacing w:after="0"/>
        <w:rPr>
          <w:rFonts w:ascii="Times New Roman" w:hAnsi="Times New Roman" w:cs="Times New Roman"/>
          <w:sz w:val="16"/>
          <w:szCs w:val="16"/>
        </w:rPr>
      </w:pPr>
    </w:p>
    <w:tbl>
      <w:tblPr>
        <w:tblStyle w:val="TableGrid"/>
        <w:tblW w:w="0" w:type="auto"/>
        <w:tblBorders>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6374"/>
        <w:gridCol w:w="3680"/>
      </w:tblGrid>
      <w:tr w:rsidR="007B0CD1" w14:paraId="03A65323" w14:textId="77777777" w:rsidTr="00537CCA">
        <w:tc>
          <w:tcPr>
            <w:tcW w:w="10054" w:type="dxa"/>
            <w:gridSpan w:val="2"/>
            <w:shd w:val="clear" w:color="auto" w:fill="0070C0"/>
          </w:tcPr>
          <w:p w14:paraId="046A78BB" w14:textId="77777777" w:rsidR="007B0CD1" w:rsidRPr="00D54409" w:rsidRDefault="007B0CD1" w:rsidP="00537CCA">
            <w:pPr>
              <w:jc w:val="center"/>
              <w:rPr>
                <w:color w:val="FFFFFF" w:themeColor="background1"/>
              </w:rPr>
            </w:pPr>
            <w:r w:rsidRPr="00D54409">
              <w:rPr>
                <w:rFonts w:ascii="Times New Roman" w:hAnsi="Times New Roman" w:cs="Times New Roman"/>
                <w:b/>
                <w:bCs/>
                <w:color w:val="FFFFFF" w:themeColor="background1"/>
                <w:sz w:val="24"/>
                <w:szCs w:val="24"/>
              </w:rPr>
              <w:t>To be completed by the Member nominated</w:t>
            </w:r>
          </w:p>
        </w:tc>
      </w:tr>
      <w:tr w:rsidR="007B0CD1" w:rsidRPr="00CE6F84" w14:paraId="3D9CCB40" w14:textId="77777777" w:rsidTr="00537CCA">
        <w:tblPrEx>
          <w:shd w:val="clear" w:color="auto" w:fill="auto"/>
        </w:tblPrEx>
        <w:tc>
          <w:tcPr>
            <w:tcW w:w="6374" w:type="dxa"/>
          </w:tcPr>
          <w:p w14:paraId="1ED017D8" w14:textId="77777777" w:rsidR="007B0CD1" w:rsidRDefault="007B0CD1" w:rsidP="00537CCA">
            <w:pPr>
              <w:rPr>
                <w:rFonts w:ascii="Times New Roman" w:hAnsi="Times New Roman" w:cs="Times New Roman"/>
                <w:b/>
                <w:bCs/>
                <w:color w:val="002060"/>
                <w:sz w:val="20"/>
                <w:szCs w:val="20"/>
              </w:rPr>
            </w:pPr>
          </w:p>
          <w:p w14:paraId="302F80CD" w14:textId="77777777" w:rsidR="007B0CD1" w:rsidRPr="00CE6F84" w:rsidRDefault="007B0CD1" w:rsidP="00537CCA">
            <w:pPr>
              <w:rPr>
                <w:rFonts w:ascii="Times New Roman" w:hAnsi="Times New Roman" w:cs="Times New Roman"/>
                <w:b/>
                <w:bCs/>
                <w:color w:val="002060"/>
                <w:sz w:val="20"/>
                <w:szCs w:val="20"/>
              </w:rPr>
            </w:pPr>
          </w:p>
          <w:p w14:paraId="296D0F51" w14:textId="77777777" w:rsidR="007B0CD1" w:rsidRPr="00CE6F84" w:rsidRDefault="007B0CD1" w:rsidP="00537CCA">
            <w:pPr>
              <w:rPr>
                <w:rFonts w:ascii="Times New Roman" w:hAnsi="Times New Roman" w:cs="Times New Roman"/>
                <w:b/>
                <w:bCs/>
                <w:color w:val="002060"/>
                <w:sz w:val="16"/>
                <w:szCs w:val="16"/>
              </w:rPr>
            </w:pPr>
            <w:r w:rsidRPr="00CE6F84">
              <w:rPr>
                <w:rFonts w:ascii="Times New Roman" w:hAnsi="Times New Roman" w:cs="Times New Roman"/>
                <w:b/>
                <w:bCs/>
                <w:color w:val="002060"/>
                <w:sz w:val="20"/>
                <w:szCs w:val="20"/>
              </w:rPr>
              <w:t xml:space="preserve">I   </w:t>
            </w:r>
            <w:r w:rsidRPr="00CE6F84">
              <w:rPr>
                <w:rFonts w:ascii="Times New Roman" w:hAnsi="Times New Roman" w:cs="Times New Roman"/>
                <w:b/>
                <w:bCs/>
                <w:color w:val="002060"/>
                <w:sz w:val="16"/>
                <w:szCs w:val="16"/>
              </w:rPr>
              <w:t>………………………………………………………………………………</w:t>
            </w:r>
            <w:r>
              <w:rPr>
                <w:rFonts w:ascii="Times New Roman" w:hAnsi="Times New Roman" w:cs="Times New Roman"/>
                <w:b/>
                <w:bCs/>
                <w:color w:val="002060"/>
                <w:sz w:val="16"/>
                <w:szCs w:val="16"/>
              </w:rPr>
              <w:t>……………...</w:t>
            </w:r>
            <w:r w:rsidRPr="00CE6F84">
              <w:rPr>
                <w:rFonts w:ascii="Times New Roman" w:hAnsi="Times New Roman" w:cs="Times New Roman"/>
                <w:b/>
                <w:bCs/>
                <w:color w:val="002060"/>
                <w:sz w:val="16"/>
                <w:szCs w:val="16"/>
              </w:rPr>
              <w:t>….</w:t>
            </w:r>
          </w:p>
          <w:p w14:paraId="57F15DE8" w14:textId="77777777" w:rsidR="007B0CD1" w:rsidRPr="001722FD" w:rsidRDefault="007B0CD1" w:rsidP="00537CCA">
            <w:pPr>
              <w:jc w:val="center"/>
              <w:rPr>
                <w:rFonts w:ascii="Times New Roman" w:hAnsi="Times New Roman" w:cs="Times New Roman"/>
                <w:sz w:val="20"/>
                <w:szCs w:val="20"/>
              </w:rPr>
            </w:pPr>
            <w:r w:rsidRPr="001722FD">
              <w:rPr>
                <w:rFonts w:ascii="Times New Roman" w:hAnsi="Times New Roman" w:cs="Times New Roman"/>
                <w:color w:val="002060"/>
                <w:sz w:val="20"/>
                <w:szCs w:val="20"/>
              </w:rPr>
              <w:t xml:space="preserve">Name of </w:t>
            </w:r>
            <w:r>
              <w:rPr>
                <w:rFonts w:ascii="Times New Roman" w:hAnsi="Times New Roman" w:cs="Times New Roman"/>
                <w:color w:val="002060"/>
                <w:sz w:val="20"/>
                <w:szCs w:val="20"/>
              </w:rPr>
              <w:t>nominated Member</w:t>
            </w:r>
          </w:p>
        </w:tc>
        <w:tc>
          <w:tcPr>
            <w:tcW w:w="3680" w:type="dxa"/>
          </w:tcPr>
          <w:p w14:paraId="61AC720F" w14:textId="77777777" w:rsidR="007B0CD1" w:rsidRDefault="007B0CD1" w:rsidP="00537CCA">
            <w:pPr>
              <w:rPr>
                <w:rFonts w:ascii="Times New Roman" w:hAnsi="Times New Roman" w:cs="Times New Roman"/>
              </w:rPr>
            </w:pPr>
          </w:p>
          <w:p w14:paraId="2FA08F0E" w14:textId="77777777" w:rsidR="007B0CD1" w:rsidRPr="00CE6F84" w:rsidRDefault="007B0CD1" w:rsidP="00537CCA">
            <w:pPr>
              <w:rPr>
                <w:rFonts w:ascii="Times New Roman" w:hAnsi="Times New Roman" w:cs="Times New Roman"/>
                <w:sz w:val="20"/>
                <w:szCs w:val="20"/>
              </w:rPr>
            </w:pPr>
            <w:r w:rsidRPr="00CE6F84">
              <w:rPr>
                <w:rFonts w:ascii="Times New Roman" w:hAnsi="Times New Roman" w:cs="Times New Roman"/>
                <w:color w:val="002060"/>
                <w:sz w:val="20"/>
                <w:szCs w:val="20"/>
              </w:rPr>
              <w:t>Being a Member of North Beach RSL Sub-Branch</w:t>
            </w:r>
            <w:r>
              <w:rPr>
                <w:rFonts w:ascii="Times New Roman" w:hAnsi="Times New Roman" w:cs="Times New Roman"/>
                <w:color w:val="002060"/>
                <w:sz w:val="20"/>
                <w:szCs w:val="20"/>
              </w:rPr>
              <w:t xml:space="preserve"> hereby accept the nomination:</w:t>
            </w:r>
          </w:p>
        </w:tc>
      </w:tr>
      <w:tr w:rsidR="007B0CD1" w:rsidRPr="001722FD" w14:paraId="6685C0A8" w14:textId="77777777" w:rsidTr="00537CCA">
        <w:tblPrEx>
          <w:shd w:val="clear" w:color="auto" w:fill="auto"/>
        </w:tblPrEx>
        <w:tc>
          <w:tcPr>
            <w:tcW w:w="6374" w:type="dxa"/>
          </w:tcPr>
          <w:p w14:paraId="432E34CF" w14:textId="77777777" w:rsidR="007B0CD1" w:rsidRPr="00A53F11" w:rsidRDefault="007B0CD1" w:rsidP="00537CCA">
            <w:pPr>
              <w:rPr>
                <w:rFonts w:ascii="Times New Roman" w:hAnsi="Times New Roman" w:cs="Times New Roman"/>
                <w:color w:val="002060"/>
                <w:sz w:val="20"/>
                <w:szCs w:val="20"/>
              </w:rPr>
            </w:pPr>
            <w:r w:rsidRPr="00A53F11">
              <w:rPr>
                <w:rFonts w:ascii="Times New Roman" w:hAnsi="Times New Roman" w:cs="Times New Roman"/>
                <w:color w:val="002060"/>
                <w:sz w:val="20"/>
                <w:szCs w:val="20"/>
              </w:rPr>
              <w:t>Signed and dated by me:</w:t>
            </w:r>
          </w:p>
          <w:p w14:paraId="5EACCBE1" w14:textId="77777777" w:rsidR="007B0CD1" w:rsidRDefault="007B0CD1" w:rsidP="00537CCA">
            <w:pPr>
              <w:rPr>
                <w:rFonts w:ascii="Times New Roman" w:hAnsi="Times New Roman" w:cs="Times New Roman"/>
                <w:color w:val="002060"/>
              </w:rPr>
            </w:pPr>
          </w:p>
          <w:p w14:paraId="2616590C" w14:textId="77777777" w:rsidR="007B0CD1" w:rsidRDefault="007B0CD1" w:rsidP="00537CCA">
            <w:pPr>
              <w:rPr>
                <w:rFonts w:ascii="Times New Roman" w:hAnsi="Times New Roman" w:cs="Times New Roman"/>
                <w:color w:val="002060"/>
              </w:rPr>
            </w:pPr>
          </w:p>
          <w:p w14:paraId="4262E0D3" w14:textId="77777777" w:rsidR="007B0CD1" w:rsidRPr="00A53F11" w:rsidRDefault="007B0CD1" w:rsidP="00537CCA">
            <w:pPr>
              <w:rPr>
                <w:rFonts w:ascii="Times New Roman" w:hAnsi="Times New Roman" w:cs="Times New Roman"/>
                <w:color w:val="002060"/>
                <w:sz w:val="16"/>
                <w:szCs w:val="16"/>
              </w:rPr>
            </w:pPr>
            <w:r>
              <w:rPr>
                <w:rFonts w:ascii="Times New Roman" w:hAnsi="Times New Roman" w:cs="Times New Roman"/>
                <w:color w:val="002060"/>
                <w:sz w:val="16"/>
                <w:szCs w:val="16"/>
              </w:rPr>
              <w:t>………………………………………………………………………………</w:t>
            </w:r>
          </w:p>
          <w:p w14:paraId="6657D2B8" w14:textId="77777777" w:rsidR="007B0CD1" w:rsidRPr="001722FD" w:rsidRDefault="007B0CD1" w:rsidP="00537CCA">
            <w:pPr>
              <w:rPr>
                <w:rFonts w:ascii="Times New Roman" w:hAnsi="Times New Roman" w:cs="Times New Roman"/>
                <w:color w:val="002060"/>
                <w:sz w:val="20"/>
                <w:szCs w:val="20"/>
              </w:rPr>
            </w:pPr>
            <w:r w:rsidRPr="00A53F11">
              <w:rPr>
                <w:rFonts w:ascii="Times New Roman" w:hAnsi="Times New Roman" w:cs="Times New Roman"/>
                <w:color w:val="002060"/>
                <w:sz w:val="20"/>
                <w:szCs w:val="20"/>
              </w:rPr>
              <w:t>Signature</w:t>
            </w:r>
            <w:r>
              <w:rPr>
                <w:rFonts w:ascii="Times New Roman" w:hAnsi="Times New Roman" w:cs="Times New Roman"/>
                <w:color w:val="002060"/>
                <w:sz w:val="20"/>
                <w:szCs w:val="20"/>
              </w:rPr>
              <w:t xml:space="preserve"> of Member nominated</w:t>
            </w:r>
          </w:p>
        </w:tc>
        <w:tc>
          <w:tcPr>
            <w:tcW w:w="3680" w:type="dxa"/>
          </w:tcPr>
          <w:p w14:paraId="523BD567" w14:textId="77777777" w:rsidR="007B0CD1" w:rsidRPr="00A53F11" w:rsidRDefault="007B0CD1" w:rsidP="00537CCA">
            <w:pPr>
              <w:rPr>
                <w:rFonts w:ascii="Times New Roman" w:hAnsi="Times New Roman" w:cs="Times New Roman"/>
                <w:color w:val="002060"/>
              </w:rPr>
            </w:pPr>
          </w:p>
          <w:p w14:paraId="5C76B439" w14:textId="77777777" w:rsidR="007B0CD1" w:rsidRPr="00A53F11" w:rsidRDefault="007B0CD1" w:rsidP="00537CCA">
            <w:pPr>
              <w:rPr>
                <w:rFonts w:ascii="Times New Roman" w:hAnsi="Times New Roman" w:cs="Times New Roman"/>
                <w:color w:val="002060"/>
              </w:rPr>
            </w:pPr>
          </w:p>
          <w:p w14:paraId="50ECC673" w14:textId="77777777" w:rsidR="007B0CD1" w:rsidRPr="00A53F11" w:rsidRDefault="007B0CD1" w:rsidP="00537CCA">
            <w:pPr>
              <w:rPr>
                <w:rFonts w:ascii="Times New Roman" w:hAnsi="Times New Roman" w:cs="Times New Roman"/>
                <w:color w:val="002060"/>
              </w:rPr>
            </w:pPr>
          </w:p>
          <w:p w14:paraId="2685F827" w14:textId="77777777" w:rsidR="007B0CD1" w:rsidRPr="00A53F11" w:rsidRDefault="007B0CD1" w:rsidP="00537CCA">
            <w:pPr>
              <w:rPr>
                <w:rFonts w:ascii="Times New Roman" w:hAnsi="Times New Roman" w:cs="Times New Roman"/>
                <w:color w:val="002060"/>
                <w:sz w:val="16"/>
                <w:szCs w:val="16"/>
              </w:rPr>
            </w:pPr>
            <w:r>
              <w:rPr>
                <w:rFonts w:ascii="Times New Roman" w:hAnsi="Times New Roman" w:cs="Times New Roman"/>
                <w:color w:val="002060"/>
                <w:sz w:val="16"/>
                <w:szCs w:val="16"/>
              </w:rPr>
              <w:t>………………………………………………………..</w:t>
            </w:r>
          </w:p>
          <w:p w14:paraId="7C8DC9DB" w14:textId="77777777" w:rsidR="007B0CD1" w:rsidRPr="001722FD" w:rsidRDefault="007B0CD1" w:rsidP="00537CCA">
            <w:pPr>
              <w:rPr>
                <w:rFonts w:ascii="Times New Roman" w:hAnsi="Times New Roman" w:cs="Times New Roman"/>
                <w:sz w:val="20"/>
                <w:szCs w:val="20"/>
              </w:rPr>
            </w:pPr>
            <w:r w:rsidRPr="00A53F11">
              <w:rPr>
                <w:rFonts w:ascii="Times New Roman" w:hAnsi="Times New Roman" w:cs="Times New Roman"/>
                <w:color w:val="002060"/>
                <w:sz w:val="20"/>
                <w:szCs w:val="20"/>
              </w:rPr>
              <w:t>Date</w:t>
            </w:r>
          </w:p>
        </w:tc>
      </w:tr>
    </w:tbl>
    <w:p w14:paraId="343CCEAA" w14:textId="77777777" w:rsidR="007B0CD1" w:rsidRPr="007B0CD1" w:rsidRDefault="007B0CD1" w:rsidP="007B0CD1">
      <w:pPr>
        <w:spacing w:after="0"/>
        <w:rPr>
          <w:sz w:val="16"/>
          <w:szCs w:val="16"/>
        </w:rPr>
      </w:pPr>
    </w:p>
    <w:tbl>
      <w:tblPr>
        <w:tblStyle w:val="TableGrid"/>
        <w:tblW w:w="0" w:type="auto"/>
        <w:tblBorders>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6374"/>
        <w:gridCol w:w="3680"/>
      </w:tblGrid>
      <w:tr w:rsidR="007B0CD1" w14:paraId="405B5998" w14:textId="77777777" w:rsidTr="00537CCA">
        <w:tc>
          <w:tcPr>
            <w:tcW w:w="10054" w:type="dxa"/>
            <w:gridSpan w:val="2"/>
            <w:shd w:val="clear" w:color="auto" w:fill="FF0000"/>
          </w:tcPr>
          <w:p w14:paraId="1BD11D3C" w14:textId="77777777" w:rsidR="007B0CD1" w:rsidRPr="00D54409" w:rsidRDefault="007B0CD1" w:rsidP="00537CCA">
            <w:pPr>
              <w:jc w:val="center"/>
              <w:rPr>
                <w:color w:val="FFFFFF" w:themeColor="background1"/>
              </w:rPr>
            </w:pPr>
            <w:r w:rsidRPr="00D54409">
              <w:rPr>
                <w:rFonts w:ascii="Times New Roman" w:hAnsi="Times New Roman" w:cs="Times New Roman"/>
                <w:b/>
                <w:bCs/>
                <w:color w:val="FFFFFF" w:themeColor="background1"/>
                <w:sz w:val="24"/>
                <w:szCs w:val="24"/>
              </w:rPr>
              <w:t xml:space="preserve">To be completed by the </w:t>
            </w:r>
            <w:r>
              <w:rPr>
                <w:rFonts w:ascii="Times New Roman" w:hAnsi="Times New Roman" w:cs="Times New Roman"/>
                <w:b/>
                <w:bCs/>
                <w:color w:val="FFFFFF" w:themeColor="background1"/>
                <w:sz w:val="24"/>
                <w:szCs w:val="24"/>
              </w:rPr>
              <w:t>Returning Officer</w:t>
            </w:r>
          </w:p>
        </w:tc>
      </w:tr>
      <w:tr w:rsidR="007B0CD1" w:rsidRPr="00CE6F84" w14:paraId="30FFE902" w14:textId="77777777" w:rsidTr="00537CCA">
        <w:tblPrEx>
          <w:shd w:val="clear" w:color="auto" w:fill="auto"/>
        </w:tblPrEx>
        <w:tc>
          <w:tcPr>
            <w:tcW w:w="6374" w:type="dxa"/>
          </w:tcPr>
          <w:p w14:paraId="0B88EB0C" w14:textId="77777777" w:rsidR="007B0CD1" w:rsidRDefault="007B0CD1" w:rsidP="00537CCA">
            <w:pPr>
              <w:rPr>
                <w:rFonts w:ascii="Times New Roman" w:hAnsi="Times New Roman" w:cs="Times New Roman"/>
                <w:b/>
                <w:bCs/>
                <w:color w:val="002060"/>
                <w:sz w:val="20"/>
                <w:szCs w:val="20"/>
              </w:rPr>
            </w:pPr>
          </w:p>
          <w:p w14:paraId="1EADE222" w14:textId="77777777" w:rsidR="007B0CD1" w:rsidRPr="00CE6F84" w:rsidRDefault="007B0CD1" w:rsidP="00537CCA">
            <w:pPr>
              <w:rPr>
                <w:rFonts w:ascii="Times New Roman" w:hAnsi="Times New Roman" w:cs="Times New Roman"/>
                <w:b/>
                <w:bCs/>
                <w:color w:val="002060"/>
                <w:sz w:val="20"/>
                <w:szCs w:val="20"/>
              </w:rPr>
            </w:pPr>
          </w:p>
          <w:p w14:paraId="0FC903BA" w14:textId="77777777" w:rsidR="007B0CD1" w:rsidRPr="00CE6F84" w:rsidRDefault="007B0CD1" w:rsidP="00537CCA">
            <w:pPr>
              <w:rPr>
                <w:rFonts w:ascii="Times New Roman" w:hAnsi="Times New Roman" w:cs="Times New Roman"/>
                <w:b/>
                <w:bCs/>
                <w:color w:val="002060"/>
                <w:sz w:val="16"/>
                <w:szCs w:val="16"/>
              </w:rPr>
            </w:pPr>
            <w:r w:rsidRPr="00CE6F84">
              <w:rPr>
                <w:rFonts w:ascii="Times New Roman" w:hAnsi="Times New Roman" w:cs="Times New Roman"/>
                <w:b/>
                <w:bCs/>
                <w:color w:val="002060"/>
                <w:sz w:val="20"/>
                <w:szCs w:val="20"/>
              </w:rPr>
              <w:t xml:space="preserve">I   </w:t>
            </w:r>
            <w:r w:rsidRPr="00CE6F84">
              <w:rPr>
                <w:rFonts w:ascii="Times New Roman" w:hAnsi="Times New Roman" w:cs="Times New Roman"/>
                <w:b/>
                <w:bCs/>
                <w:color w:val="002060"/>
                <w:sz w:val="16"/>
                <w:szCs w:val="16"/>
              </w:rPr>
              <w:t>………………………………………………………………………………</w:t>
            </w:r>
            <w:r>
              <w:rPr>
                <w:rFonts w:ascii="Times New Roman" w:hAnsi="Times New Roman" w:cs="Times New Roman"/>
                <w:b/>
                <w:bCs/>
                <w:color w:val="002060"/>
                <w:sz w:val="16"/>
                <w:szCs w:val="16"/>
              </w:rPr>
              <w:t>……………...</w:t>
            </w:r>
            <w:r w:rsidRPr="00CE6F84">
              <w:rPr>
                <w:rFonts w:ascii="Times New Roman" w:hAnsi="Times New Roman" w:cs="Times New Roman"/>
                <w:b/>
                <w:bCs/>
                <w:color w:val="002060"/>
                <w:sz w:val="16"/>
                <w:szCs w:val="16"/>
              </w:rPr>
              <w:t>….</w:t>
            </w:r>
          </w:p>
          <w:p w14:paraId="2DA0B416" w14:textId="77777777" w:rsidR="007B0CD1" w:rsidRPr="001722FD" w:rsidRDefault="007B0CD1" w:rsidP="00537CCA">
            <w:pPr>
              <w:jc w:val="center"/>
              <w:rPr>
                <w:rFonts w:ascii="Times New Roman" w:hAnsi="Times New Roman" w:cs="Times New Roman"/>
                <w:sz w:val="20"/>
                <w:szCs w:val="20"/>
              </w:rPr>
            </w:pPr>
            <w:r w:rsidRPr="001722FD">
              <w:rPr>
                <w:rFonts w:ascii="Times New Roman" w:hAnsi="Times New Roman" w:cs="Times New Roman"/>
                <w:color w:val="002060"/>
                <w:sz w:val="20"/>
                <w:szCs w:val="20"/>
              </w:rPr>
              <w:t xml:space="preserve">Name of </w:t>
            </w:r>
            <w:r>
              <w:rPr>
                <w:rFonts w:ascii="Times New Roman" w:hAnsi="Times New Roman" w:cs="Times New Roman"/>
                <w:color w:val="002060"/>
                <w:sz w:val="20"/>
                <w:szCs w:val="20"/>
              </w:rPr>
              <w:t>Returning Officer</w:t>
            </w:r>
          </w:p>
        </w:tc>
        <w:tc>
          <w:tcPr>
            <w:tcW w:w="3680" w:type="dxa"/>
          </w:tcPr>
          <w:p w14:paraId="09298EB5" w14:textId="77777777" w:rsidR="007B0CD1" w:rsidRDefault="007B0CD1" w:rsidP="00537CCA">
            <w:pPr>
              <w:rPr>
                <w:rFonts w:ascii="Times New Roman" w:hAnsi="Times New Roman" w:cs="Times New Roman"/>
              </w:rPr>
            </w:pPr>
          </w:p>
          <w:p w14:paraId="1A5459A6" w14:textId="77777777" w:rsidR="007B0CD1" w:rsidRPr="00CE6F84" w:rsidRDefault="007B0CD1" w:rsidP="00537CCA">
            <w:pPr>
              <w:rPr>
                <w:rFonts w:ascii="Times New Roman" w:hAnsi="Times New Roman" w:cs="Times New Roman"/>
                <w:sz w:val="20"/>
                <w:szCs w:val="20"/>
              </w:rPr>
            </w:pPr>
            <w:r w:rsidRPr="00CE6F84">
              <w:rPr>
                <w:rFonts w:ascii="Times New Roman" w:hAnsi="Times New Roman" w:cs="Times New Roman"/>
                <w:color w:val="002060"/>
                <w:sz w:val="20"/>
                <w:szCs w:val="20"/>
              </w:rPr>
              <w:t xml:space="preserve">Being </w:t>
            </w:r>
            <w:r>
              <w:rPr>
                <w:rFonts w:ascii="Times New Roman" w:hAnsi="Times New Roman" w:cs="Times New Roman"/>
                <w:color w:val="002060"/>
                <w:sz w:val="20"/>
                <w:szCs w:val="20"/>
              </w:rPr>
              <w:t>Returning Officer for</w:t>
            </w:r>
            <w:r w:rsidRPr="00CE6F84">
              <w:rPr>
                <w:rFonts w:ascii="Times New Roman" w:hAnsi="Times New Roman" w:cs="Times New Roman"/>
                <w:color w:val="002060"/>
                <w:sz w:val="20"/>
                <w:szCs w:val="20"/>
              </w:rPr>
              <w:t xml:space="preserve"> North Beach RSL Sub-Branch</w:t>
            </w:r>
            <w:r>
              <w:rPr>
                <w:rFonts w:ascii="Times New Roman" w:hAnsi="Times New Roman" w:cs="Times New Roman"/>
                <w:color w:val="002060"/>
                <w:sz w:val="20"/>
                <w:szCs w:val="20"/>
              </w:rPr>
              <w:t xml:space="preserve"> Annual General Meeting hereby acknowledge receipt of this nomination:</w:t>
            </w:r>
          </w:p>
        </w:tc>
      </w:tr>
      <w:tr w:rsidR="007B0CD1" w:rsidRPr="001722FD" w14:paraId="22416EEB" w14:textId="77777777" w:rsidTr="00537CCA">
        <w:tblPrEx>
          <w:shd w:val="clear" w:color="auto" w:fill="auto"/>
        </w:tblPrEx>
        <w:tc>
          <w:tcPr>
            <w:tcW w:w="6374" w:type="dxa"/>
          </w:tcPr>
          <w:p w14:paraId="649AB1F0" w14:textId="77777777" w:rsidR="007B0CD1" w:rsidRPr="00A53F11" w:rsidRDefault="007B0CD1" w:rsidP="00537CCA">
            <w:pPr>
              <w:rPr>
                <w:rFonts w:ascii="Times New Roman" w:hAnsi="Times New Roman" w:cs="Times New Roman"/>
                <w:color w:val="002060"/>
                <w:sz w:val="20"/>
                <w:szCs w:val="20"/>
              </w:rPr>
            </w:pPr>
            <w:r w:rsidRPr="00A53F11">
              <w:rPr>
                <w:rFonts w:ascii="Times New Roman" w:hAnsi="Times New Roman" w:cs="Times New Roman"/>
                <w:color w:val="002060"/>
                <w:sz w:val="20"/>
                <w:szCs w:val="20"/>
              </w:rPr>
              <w:t>Signed and dated by me:</w:t>
            </w:r>
          </w:p>
          <w:p w14:paraId="1DA93794" w14:textId="77777777" w:rsidR="007B0CD1" w:rsidRDefault="007B0CD1" w:rsidP="00537CCA">
            <w:pPr>
              <w:rPr>
                <w:rFonts w:ascii="Times New Roman" w:hAnsi="Times New Roman" w:cs="Times New Roman"/>
                <w:color w:val="002060"/>
              </w:rPr>
            </w:pPr>
          </w:p>
          <w:p w14:paraId="7FC5F81C" w14:textId="77777777" w:rsidR="007B0CD1" w:rsidRDefault="007B0CD1" w:rsidP="00537CCA">
            <w:pPr>
              <w:rPr>
                <w:rFonts w:ascii="Times New Roman" w:hAnsi="Times New Roman" w:cs="Times New Roman"/>
                <w:color w:val="002060"/>
              </w:rPr>
            </w:pPr>
          </w:p>
          <w:p w14:paraId="68CC5815" w14:textId="77777777" w:rsidR="007B0CD1" w:rsidRPr="00A53F11" w:rsidRDefault="007B0CD1" w:rsidP="00537CCA">
            <w:pPr>
              <w:rPr>
                <w:rFonts w:ascii="Times New Roman" w:hAnsi="Times New Roman" w:cs="Times New Roman"/>
                <w:color w:val="002060"/>
                <w:sz w:val="16"/>
                <w:szCs w:val="16"/>
              </w:rPr>
            </w:pPr>
            <w:r>
              <w:rPr>
                <w:rFonts w:ascii="Times New Roman" w:hAnsi="Times New Roman" w:cs="Times New Roman"/>
                <w:color w:val="002060"/>
                <w:sz w:val="16"/>
                <w:szCs w:val="16"/>
              </w:rPr>
              <w:t>………………………………………………………………………………</w:t>
            </w:r>
          </w:p>
          <w:p w14:paraId="025C1F09" w14:textId="77777777" w:rsidR="007B0CD1" w:rsidRPr="001722FD" w:rsidRDefault="007B0CD1" w:rsidP="00537CCA">
            <w:pPr>
              <w:rPr>
                <w:rFonts w:ascii="Times New Roman" w:hAnsi="Times New Roman" w:cs="Times New Roman"/>
                <w:color w:val="002060"/>
                <w:sz w:val="20"/>
                <w:szCs w:val="20"/>
              </w:rPr>
            </w:pPr>
            <w:r w:rsidRPr="00A53F11">
              <w:rPr>
                <w:rFonts w:ascii="Times New Roman" w:hAnsi="Times New Roman" w:cs="Times New Roman"/>
                <w:color w:val="002060"/>
                <w:sz w:val="20"/>
                <w:szCs w:val="20"/>
              </w:rPr>
              <w:lastRenderedPageBreak/>
              <w:t>Signature</w:t>
            </w:r>
            <w:r>
              <w:rPr>
                <w:rFonts w:ascii="Times New Roman" w:hAnsi="Times New Roman" w:cs="Times New Roman"/>
                <w:color w:val="002060"/>
                <w:sz w:val="20"/>
                <w:szCs w:val="20"/>
              </w:rPr>
              <w:t xml:space="preserve"> of Returning Officer</w:t>
            </w:r>
          </w:p>
        </w:tc>
        <w:tc>
          <w:tcPr>
            <w:tcW w:w="3680" w:type="dxa"/>
          </w:tcPr>
          <w:p w14:paraId="231F43FC" w14:textId="77777777" w:rsidR="007B0CD1" w:rsidRPr="00A53F11" w:rsidRDefault="007B0CD1" w:rsidP="00537CCA">
            <w:pPr>
              <w:rPr>
                <w:rFonts w:ascii="Times New Roman" w:hAnsi="Times New Roman" w:cs="Times New Roman"/>
                <w:color w:val="002060"/>
              </w:rPr>
            </w:pPr>
          </w:p>
          <w:p w14:paraId="017FD85F" w14:textId="77777777" w:rsidR="007B0CD1" w:rsidRPr="00A53F11" w:rsidRDefault="007B0CD1" w:rsidP="00537CCA">
            <w:pPr>
              <w:rPr>
                <w:rFonts w:ascii="Times New Roman" w:hAnsi="Times New Roman" w:cs="Times New Roman"/>
                <w:color w:val="002060"/>
              </w:rPr>
            </w:pPr>
          </w:p>
          <w:p w14:paraId="209C5303" w14:textId="77777777" w:rsidR="007B0CD1" w:rsidRPr="00A53F11" w:rsidRDefault="007B0CD1" w:rsidP="00537CCA">
            <w:pPr>
              <w:rPr>
                <w:rFonts w:ascii="Times New Roman" w:hAnsi="Times New Roman" w:cs="Times New Roman"/>
                <w:color w:val="002060"/>
              </w:rPr>
            </w:pPr>
          </w:p>
          <w:p w14:paraId="28294ACC" w14:textId="77777777" w:rsidR="007B0CD1" w:rsidRPr="00A53F11" w:rsidRDefault="007B0CD1" w:rsidP="00537CCA">
            <w:pPr>
              <w:rPr>
                <w:rFonts w:ascii="Times New Roman" w:hAnsi="Times New Roman" w:cs="Times New Roman"/>
                <w:color w:val="002060"/>
                <w:sz w:val="16"/>
                <w:szCs w:val="16"/>
              </w:rPr>
            </w:pPr>
            <w:r>
              <w:rPr>
                <w:rFonts w:ascii="Times New Roman" w:hAnsi="Times New Roman" w:cs="Times New Roman"/>
                <w:color w:val="002060"/>
                <w:sz w:val="16"/>
                <w:szCs w:val="16"/>
              </w:rPr>
              <w:t>………………………………………………………..</w:t>
            </w:r>
          </w:p>
          <w:p w14:paraId="532735A2" w14:textId="77777777" w:rsidR="007B0CD1" w:rsidRPr="001722FD" w:rsidRDefault="007B0CD1" w:rsidP="00537CCA">
            <w:pPr>
              <w:rPr>
                <w:rFonts w:ascii="Times New Roman" w:hAnsi="Times New Roman" w:cs="Times New Roman"/>
                <w:sz w:val="20"/>
                <w:szCs w:val="20"/>
              </w:rPr>
            </w:pPr>
            <w:r w:rsidRPr="00A53F11">
              <w:rPr>
                <w:rFonts w:ascii="Times New Roman" w:hAnsi="Times New Roman" w:cs="Times New Roman"/>
                <w:color w:val="002060"/>
                <w:sz w:val="20"/>
                <w:szCs w:val="20"/>
              </w:rPr>
              <w:lastRenderedPageBreak/>
              <w:t>Date</w:t>
            </w:r>
            <w:r>
              <w:rPr>
                <w:rFonts w:ascii="Times New Roman" w:hAnsi="Times New Roman" w:cs="Times New Roman"/>
                <w:color w:val="002060"/>
                <w:sz w:val="20"/>
                <w:szCs w:val="20"/>
              </w:rPr>
              <w:t xml:space="preserve"> Nomination Form Received</w:t>
            </w:r>
          </w:p>
        </w:tc>
      </w:tr>
    </w:tbl>
    <w:p w14:paraId="797B4DBB" w14:textId="6AAE9AF0" w:rsidR="00643870" w:rsidRDefault="00643870">
      <w:pPr>
        <w:rPr>
          <w:rFonts w:ascii="Times New Roman" w:hAnsi="Times New Roman" w:cs="Times New Roman"/>
        </w:rPr>
      </w:pPr>
      <w:r>
        <w:rPr>
          <w:rFonts w:ascii="Times New Roman" w:hAnsi="Times New Roman" w:cs="Times New Roman"/>
        </w:rPr>
        <w:lastRenderedPageBreak/>
        <w:br w:type="page"/>
      </w:r>
    </w:p>
    <w:p w14:paraId="66A13162" w14:textId="77777777" w:rsidR="00643870" w:rsidRDefault="00643870" w:rsidP="00643870">
      <w:pPr>
        <w:jc w:val="center"/>
        <w:rPr>
          <w:b/>
          <w:bCs/>
          <w:color w:val="FF0000"/>
          <w:sz w:val="36"/>
          <w:szCs w:val="36"/>
        </w:rPr>
      </w:pPr>
      <w:r w:rsidRPr="00B93EA2">
        <w:rPr>
          <w:b/>
          <w:bCs/>
          <w:color w:val="FF0000"/>
          <w:sz w:val="36"/>
          <w:szCs w:val="36"/>
        </w:rPr>
        <w:lastRenderedPageBreak/>
        <w:t>VACANC</w:t>
      </w:r>
      <w:r>
        <w:rPr>
          <w:b/>
          <w:bCs/>
          <w:color w:val="FF0000"/>
          <w:sz w:val="36"/>
          <w:szCs w:val="36"/>
        </w:rPr>
        <w:t>IES</w:t>
      </w:r>
    </w:p>
    <w:p w14:paraId="50F06952" w14:textId="77777777" w:rsidR="00643870" w:rsidRDefault="00643870" w:rsidP="00643870">
      <w:pPr>
        <w:jc w:val="center"/>
      </w:pPr>
      <w:r>
        <w:t xml:space="preserve">Elected for tenure of up to 3 years </w:t>
      </w:r>
      <w:r w:rsidRPr="0069001A">
        <w:rPr>
          <w:sz w:val="20"/>
          <w:szCs w:val="20"/>
        </w:rPr>
        <w:t>(RSLWA and Sub-Branch By-Laws)</w:t>
      </w:r>
      <w:r w:rsidRPr="00E55CDA">
        <w:rPr>
          <w:noProof/>
        </w:rPr>
        <w:t xml:space="preserve"> </w:t>
      </w:r>
    </w:p>
    <w:p w14:paraId="32055E22" w14:textId="77777777" w:rsidR="00643870" w:rsidRPr="006E3C10" w:rsidRDefault="00643870" w:rsidP="00643870">
      <w:pPr>
        <w:jc w:val="center"/>
        <w:rPr>
          <w:b/>
          <w:bCs/>
          <w:color w:val="FF0000"/>
        </w:rPr>
      </w:pPr>
      <w:r w:rsidRPr="006E3C10">
        <w:rPr>
          <w:b/>
          <w:bCs/>
          <w:color w:val="FF0000"/>
        </w:rPr>
        <w:t xml:space="preserve">Nominations will close Friday </w:t>
      </w:r>
      <w:r>
        <w:rPr>
          <w:b/>
          <w:bCs/>
          <w:color w:val="FF0000"/>
        </w:rPr>
        <w:t>dd J</w:t>
      </w:r>
      <w:r w:rsidRPr="006E3C10">
        <w:rPr>
          <w:b/>
          <w:bCs/>
          <w:color w:val="FF0000"/>
        </w:rPr>
        <w:t xml:space="preserve">uly </w:t>
      </w:r>
      <w:r>
        <w:rPr>
          <w:b/>
          <w:bCs/>
          <w:color w:val="FF0000"/>
        </w:rPr>
        <w:t>YYYY</w:t>
      </w:r>
    </w:p>
    <w:p w14:paraId="12F9150C" w14:textId="77777777" w:rsidR="00643870" w:rsidRPr="0069001A" w:rsidRDefault="00643870" w:rsidP="00643870">
      <w:pPr>
        <w:jc w:val="center"/>
        <w:rPr>
          <w:b/>
          <w:bCs/>
          <w:sz w:val="20"/>
          <w:szCs w:val="20"/>
        </w:rPr>
      </w:pPr>
      <w:r w:rsidRPr="0069001A">
        <w:rPr>
          <w:sz w:val="20"/>
          <w:szCs w:val="20"/>
        </w:rPr>
        <w:t>(not less than 30 days prior to Annual General Meeting</w:t>
      </w:r>
      <w:r w:rsidRPr="0069001A">
        <w:rPr>
          <w:b/>
          <w:bCs/>
          <w:sz w:val="20"/>
          <w:szCs w:val="20"/>
        </w:rPr>
        <w:t>)</w:t>
      </w:r>
    </w:p>
    <w:p w14:paraId="78A926E7" w14:textId="77777777" w:rsidR="00643870" w:rsidRDefault="00643870" w:rsidP="00643870">
      <w:pPr>
        <w:jc w:val="center"/>
      </w:pPr>
    </w:p>
    <w:p w14:paraId="0C4658F1" w14:textId="77777777" w:rsidR="00643870" w:rsidRDefault="00643870" w:rsidP="00643870">
      <w:pPr>
        <w:jc w:val="center"/>
        <w:rPr>
          <w:b/>
          <w:bCs/>
          <w:color w:val="002060"/>
          <w:sz w:val="28"/>
          <w:szCs w:val="28"/>
        </w:rPr>
      </w:pPr>
      <w:r w:rsidRPr="00771842">
        <w:rPr>
          <w:b/>
          <w:bCs/>
          <w:color w:val="002060"/>
          <w:sz w:val="28"/>
          <w:szCs w:val="28"/>
        </w:rPr>
        <w:t xml:space="preserve">Electable at Annual General Meeting Monday </w:t>
      </w:r>
      <w:r>
        <w:rPr>
          <w:b/>
          <w:bCs/>
          <w:color w:val="002060"/>
          <w:sz w:val="28"/>
          <w:szCs w:val="28"/>
        </w:rPr>
        <w:t xml:space="preserve">DD </w:t>
      </w:r>
      <w:r w:rsidRPr="00771842">
        <w:rPr>
          <w:b/>
          <w:bCs/>
          <w:color w:val="002060"/>
          <w:sz w:val="28"/>
          <w:szCs w:val="28"/>
        </w:rPr>
        <w:t xml:space="preserve">August </w:t>
      </w:r>
      <w:r>
        <w:rPr>
          <w:b/>
          <w:bCs/>
          <w:color w:val="002060"/>
          <w:sz w:val="28"/>
          <w:szCs w:val="28"/>
        </w:rPr>
        <w:t>YYYY</w:t>
      </w:r>
    </w:p>
    <w:p w14:paraId="01CED41F" w14:textId="77777777" w:rsidR="00643870" w:rsidRDefault="00643870" w:rsidP="00643870"/>
    <w:tbl>
      <w:tblPr>
        <w:tblStyle w:val="TableGrid"/>
        <w:tblW w:w="9781" w:type="dxa"/>
        <w:tblInd w:w="279" w:type="dxa"/>
        <w:tblLook w:val="04A0" w:firstRow="1" w:lastRow="0" w:firstColumn="1" w:lastColumn="0" w:noHBand="0" w:noVBand="1"/>
      </w:tblPr>
      <w:tblGrid>
        <w:gridCol w:w="3449"/>
        <w:gridCol w:w="3449"/>
        <w:gridCol w:w="2883"/>
      </w:tblGrid>
      <w:tr w:rsidR="00643870" w14:paraId="71D73951" w14:textId="77777777" w:rsidTr="00643870">
        <w:tc>
          <w:tcPr>
            <w:tcW w:w="3449" w:type="dxa"/>
            <w:shd w:val="clear" w:color="auto" w:fill="DEEAF6" w:themeFill="accent5" w:themeFillTint="33"/>
          </w:tcPr>
          <w:p w14:paraId="76AC5012" w14:textId="77777777" w:rsidR="00643870" w:rsidRPr="0069001A" w:rsidRDefault="00643870" w:rsidP="00686A2E">
            <w:pPr>
              <w:jc w:val="center"/>
              <w:rPr>
                <w:b/>
                <w:bCs/>
              </w:rPr>
            </w:pPr>
            <w:r w:rsidRPr="0069001A">
              <w:rPr>
                <w:b/>
                <w:bCs/>
              </w:rPr>
              <w:t>Position</w:t>
            </w:r>
          </w:p>
        </w:tc>
        <w:tc>
          <w:tcPr>
            <w:tcW w:w="3449" w:type="dxa"/>
            <w:shd w:val="clear" w:color="auto" w:fill="DEEAF6" w:themeFill="accent5" w:themeFillTint="33"/>
          </w:tcPr>
          <w:p w14:paraId="4B88C631" w14:textId="77777777" w:rsidR="00643870" w:rsidRPr="0069001A" w:rsidRDefault="00643870" w:rsidP="00686A2E">
            <w:pPr>
              <w:jc w:val="center"/>
              <w:rPr>
                <w:b/>
                <w:bCs/>
              </w:rPr>
            </w:pPr>
            <w:r w:rsidRPr="0069001A">
              <w:rPr>
                <w:b/>
                <w:bCs/>
              </w:rPr>
              <w:t>Term</w:t>
            </w:r>
          </w:p>
        </w:tc>
        <w:tc>
          <w:tcPr>
            <w:tcW w:w="2883" w:type="dxa"/>
            <w:shd w:val="clear" w:color="auto" w:fill="DEEAF6" w:themeFill="accent5" w:themeFillTint="33"/>
          </w:tcPr>
          <w:p w14:paraId="592815C0" w14:textId="6D82CA61" w:rsidR="00643870" w:rsidRPr="0069001A" w:rsidRDefault="00643870" w:rsidP="00686A2E">
            <w:pPr>
              <w:jc w:val="center"/>
              <w:rPr>
                <w:b/>
                <w:bCs/>
              </w:rPr>
            </w:pPr>
            <w:r>
              <w:rPr>
                <w:b/>
                <w:bCs/>
              </w:rPr>
              <w:t xml:space="preserve">Appointee </w:t>
            </w:r>
          </w:p>
        </w:tc>
      </w:tr>
      <w:tr w:rsidR="00643870" w14:paraId="1DC19A13" w14:textId="77777777" w:rsidTr="00643870">
        <w:trPr>
          <w:trHeight w:val="636"/>
        </w:trPr>
        <w:tc>
          <w:tcPr>
            <w:tcW w:w="3449" w:type="dxa"/>
            <w:tcBorders>
              <w:bottom w:val="single" w:sz="4" w:space="0" w:color="auto"/>
            </w:tcBorders>
            <w:vAlign w:val="center"/>
          </w:tcPr>
          <w:p w14:paraId="68BEDF12" w14:textId="77777777" w:rsidR="00643870" w:rsidRPr="000F418C" w:rsidRDefault="00643870" w:rsidP="00686A2E">
            <w:pPr>
              <w:jc w:val="center"/>
              <w:rPr>
                <w:b/>
                <w:bCs/>
                <w:sz w:val="28"/>
                <w:szCs w:val="28"/>
              </w:rPr>
            </w:pPr>
          </w:p>
        </w:tc>
        <w:tc>
          <w:tcPr>
            <w:tcW w:w="3449" w:type="dxa"/>
            <w:tcBorders>
              <w:bottom w:val="single" w:sz="4" w:space="0" w:color="auto"/>
            </w:tcBorders>
            <w:vAlign w:val="center"/>
          </w:tcPr>
          <w:p w14:paraId="7D809F1C" w14:textId="77777777" w:rsidR="00643870" w:rsidRPr="008233D3" w:rsidRDefault="00643870" w:rsidP="00686A2E">
            <w:pPr>
              <w:jc w:val="center"/>
              <w:rPr>
                <w:b/>
                <w:bCs/>
                <w:color w:val="002060"/>
              </w:rPr>
            </w:pPr>
          </w:p>
        </w:tc>
        <w:tc>
          <w:tcPr>
            <w:tcW w:w="2883" w:type="dxa"/>
            <w:tcBorders>
              <w:bottom w:val="single" w:sz="4" w:space="0" w:color="auto"/>
            </w:tcBorders>
            <w:vAlign w:val="center"/>
          </w:tcPr>
          <w:p w14:paraId="4A64F2C0" w14:textId="77777777" w:rsidR="00643870" w:rsidRPr="008233D3" w:rsidRDefault="00643870" w:rsidP="00686A2E">
            <w:pPr>
              <w:jc w:val="center"/>
              <w:rPr>
                <w:b/>
                <w:bCs/>
                <w:color w:val="002060"/>
              </w:rPr>
            </w:pPr>
          </w:p>
        </w:tc>
      </w:tr>
    </w:tbl>
    <w:p w14:paraId="27409B14" w14:textId="77777777" w:rsidR="00643870" w:rsidRPr="00B7444C" w:rsidRDefault="00643870" w:rsidP="00643870">
      <w:pPr>
        <w:rPr>
          <w:lang w:eastAsia="en-AU"/>
        </w:rPr>
      </w:pPr>
    </w:p>
    <w:tbl>
      <w:tblPr>
        <w:tblStyle w:val="TableGrid"/>
        <w:tblW w:w="9781" w:type="dxa"/>
        <w:tblInd w:w="279" w:type="dxa"/>
        <w:tblLook w:val="04A0" w:firstRow="1" w:lastRow="0" w:firstColumn="1" w:lastColumn="0" w:noHBand="0" w:noVBand="1"/>
      </w:tblPr>
      <w:tblGrid>
        <w:gridCol w:w="3449"/>
        <w:gridCol w:w="3449"/>
        <w:gridCol w:w="2883"/>
      </w:tblGrid>
      <w:tr w:rsidR="00643870" w:rsidRPr="0069001A" w14:paraId="1E16B94B" w14:textId="77777777" w:rsidTr="00643870">
        <w:tc>
          <w:tcPr>
            <w:tcW w:w="3449" w:type="dxa"/>
            <w:shd w:val="clear" w:color="auto" w:fill="DEEAF6" w:themeFill="accent5" w:themeFillTint="33"/>
          </w:tcPr>
          <w:p w14:paraId="748A0F60" w14:textId="77777777" w:rsidR="00643870" w:rsidRPr="0069001A" w:rsidRDefault="00643870" w:rsidP="00686A2E">
            <w:pPr>
              <w:jc w:val="center"/>
              <w:rPr>
                <w:b/>
                <w:bCs/>
              </w:rPr>
            </w:pPr>
            <w:r w:rsidRPr="0069001A">
              <w:rPr>
                <w:b/>
                <w:bCs/>
              </w:rPr>
              <w:t>Nominated Member</w:t>
            </w:r>
          </w:p>
        </w:tc>
        <w:tc>
          <w:tcPr>
            <w:tcW w:w="3449" w:type="dxa"/>
            <w:shd w:val="clear" w:color="auto" w:fill="DEEAF6" w:themeFill="accent5" w:themeFillTint="33"/>
          </w:tcPr>
          <w:p w14:paraId="6F7CD028" w14:textId="77777777" w:rsidR="00643870" w:rsidRPr="0069001A" w:rsidRDefault="00643870" w:rsidP="00686A2E">
            <w:pPr>
              <w:jc w:val="center"/>
              <w:rPr>
                <w:b/>
                <w:bCs/>
              </w:rPr>
            </w:pPr>
            <w:r w:rsidRPr="0069001A">
              <w:rPr>
                <w:b/>
                <w:bCs/>
              </w:rPr>
              <w:t>Proposed By</w:t>
            </w:r>
          </w:p>
        </w:tc>
        <w:tc>
          <w:tcPr>
            <w:tcW w:w="2883" w:type="dxa"/>
            <w:shd w:val="clear" w:color="auto" w:fill="DEEAF6" w:themeFill="accent5" w:themeFillTint="33"/>
          </w:tcPr>
          <w:p w14:paraId="224A7928" w14:textId="77777777" w:rsidR="00643870" w:rsidRPr="0069001A" w:rsidRDefault="00643870" w:rsidP="00686A2E">
            <w:pPr>
              <w:jc w:val="center"/>
              <w:rPr>
                <w:b/>
                <w:bCs/>
              </w:rPr>
            </w:pPr>
            <w:r w:rsidRPr="0069001A">
              <w:rPr>
                <w:b/>
                <w:bCs/>
              </w:rPr>
              <w:t>Seconded By</w:t>
            </w:r>
          </w:p>
        </w:tc>
      </w:tr>
      <w:tr w:rsidR="00643870" w:rsidRPr="0069001A" w14:paraId="3091BB5E" w14:textId="77777777" w:rsidTr="00643870">
        <w:trPr>
          <w:trHeight w:val="1191"/>
        </w:trPr>
        <w:tc>
          <w:tcPr>
            <w:tcW w:w="3449" w:type="dxa"/>
          </w:tcPr>
          <w:p w14:paraId="68CF29D7" w14:textId="77777777" w:rsidR="00643870" w:rsidRPr="008233D3" w:rsidRDefault="00643870" w:rsidP="00686A2E">
            <w:pPr>
              <w:jc w:val="center"/>
              <w:rPr>
                <w:b/>
                <w:bCs/>
                <w:sz w:val="28"/>
                <w:szCs w:val="28"/>
              </w:rPr>
            </w:pPr>
          </w:p>
        </w:tc>
        <w:tc>
          <w:tcPr>
            <w:tcW w:w="3449" w:type="dxa"/>
          </w:tcPr>
          <w:p w14:paraId="6E8514C3" w14:textId="77777777" w:rsidR="00643870" w:rsidRPr="0069001A" w:rsidRDefault="00643870" w:rsidP="00686A2E">
            <w:pPr>
              <w:jc w:val="center"/>
              <w:rPr>
                <w:b/>
                <w:bCs/>
              </w:rPr>
            </w:pPr>
          </w:p>
        </w:tc>
        <w:tc>
          <w:tcPr>
            <w:tcW w:w="2883" w:type="dxa"/>
          </w:tcPr>
          <w:p w14:paraId="027A801E" w14:textId="77777777" w:rsidR="00643870" w:rsidRPr="0069001A" w:rsidRDefault="00643870" w:rsidP="00686A2E">
            <w:pPr>
              <w:jc w:val="center"/>
              <w:rPr>
                <w:b/>
                <w:bCs/>
              </w:rPr>
            </w:pPr>
          </w:p>
        </w:tc>
      </w:tr>
      <w:tr w:rsidR="00643870" w14:paraId="3BE17FC9" w14:textId="77777777" w:rsidTr="00643870">
        <w:trPr>
          <w:trHeight w:val="1191"/>
        </w:trPr>
        <w:tc>
          <w:tcPr>
            <w:tcW w:w="3449" w:type="dxa"/>
          </w:tcPr>
          <w:p w14:paraId="61CDCF07" w14:textId="77777777" w:rsidR="00643870" w:rsidRPr="008233D3" w:rsidRDefault="00643870" w:rsidP="00686A2E">
            <w:pPr>
              <w:jc w:val="center"/>
              <w:rPr>
                <w:b/>
                <w:bCs/>
                <w:sz w:val="28"/>
                <w:szCs w:val="28"/>
              </w:rPr>
            </w:pPr>
          </w:p>
        </w:tc>
        <w:tc>
          <w:tcPr>
            <w:tcW w:w="3449" w:type="dxa"/>
          </w:tcPr>
          <w:p w14:paraId="2F8C3422" w14:textId="77777777" w:rsidR="00643870" w:rsidRDefault="00643870" w:rsidP="00686A2E">
            <w:pPr>
              <w:jc w:val="center"/>
              <w:rPr>
                <w:b/>
                <w:bCs/>
              </w:rPr>
            </w:pPr>
          </w:p>
        </w:tc>
        <w:tc>
          <w:tcPr>
            <w:tcW w:w="2883" w:type="dxa"/>
          </w:tcPr>
          <w:p w14:paraId="30B8C81B" w14:textId="77777777" w:rsidR="00643870" w:rsidRDefault="00643870" w:rsidP="00686A2E">
            <w:pPr>
              <w:jc w:val="center"/>
              <w:rPr>
                <w:b/>
                <w:bCs/>
              </w:rPr>
            </w:pPr>
          </w:p>
        </w:tc>
      </w:tr>
    </w:tbl>
    <w:p w14:paraId="1B77CC71" w14:textId="77777777" w:rsidR="00643870" w:rsidRDefault="00643870" w:rsidP="00643870">
      <w:pPr>
        <w:rPr>
          <w:sz w:val="36"/>
          <w:szCs w:val="36"/>
          <w:lang w:eastAsia="en-AU"/>
        </w:rPr>
      </w:pPr>
    </w:p>
    <w:p w14:paraId="5DEABA54" w14:textId="77777777" w:rsidR="00643870" w:rsidRDefault="00643870" w:rsidP="00643870">
      <w:pPr>
        <w:rPr>
          <w:sz w:val="36"/>
          <w:szCs w:val="36"/>
          <w:lang w:eastAsia="en-AU"/>
        </w:rPr>
      </w:pPr>
    </w:p>
    <w:p w14:paraId="10FB19F6" w14:textId="77777777" w:rsidR="00643870" w:rsidRPr="008233D3" w:rsidRDefault="00643870" w:rsidP="00643870">
      <w:pPr>
        <w:rPr>
          <w:sz w:val="36"/>
          <w:szCs w:val="36"/>
          <w:lang w:eastAsia="en-AU"/>
        </w:rPr>
      </w:pPr>
    </w:p>
    <w:tbl>
      <w:tblPr>
        <w:tblStyle w:val="TableGrid"/>
        <w:tblW w:w="9781" w:type="dxa"/>
        <w:tblInd w:w="279" w:type="dxa"/>
        <w:tblLook w:val="04A0" w:firstRow="1" w:lastRow="0" w:firstColumn="1" w:lastColumn="0" w:noHBand="0" w:noVBand="1"/>
      </w:tblPr>
      <w:tblGrid>
        <w:gridCol w:w="3449"/>
        <w:gridCol w:w="3449"/>
        <w:gridCol w:w="2883"/>
      </w:tblGrid>
      <w:tr w:rsidR="00643870" w14:paraId="23FCD93A" w14:textId="77777777" w:rsidTr="00643870">
        <w:tc>
          <w:tcPr>
            <w:tcW w:w="3449" w:type="dxa"/>
            <w:shd w:val="clear" w:color="auto" w:fill="DEEAF6" w:themeFill="accent5" w:themeFillTint="33"/>
          </w:tcPr>
          <w:p w14:paraId="0C1FA5FF" w14:textId="77777777" w:rsidR="00643870" w:rsidRPr="0069001A" w:rsidRDefault="00643870" w:rsidP="00686A2E">
            <w:pPr>
              <w:jc w:val="center"/>
              <w:rPr>
                <w:b/>
                <w:bCs/>
              </w:rPr>
            </w:pPr>
            <w:r w:rsidRPr="0069001A">
              <w:rPr>
                <w:b/>
                <w:bCs/>
              </w:rPr>
              <w:t>Position</w:t>
            </w:r>
          </w:p>
        </w:tc>
        <w:tc>
          <w:tcPr>
            <w:tcW w:w="3449" w:type="dxa"/>
            <w:shd w:val="clear" w:color="auto" w:fill="DEEAF6" w:themeFill="accent5" w:themeFillTint="33"/>
          </w:tcPr>
          <w:p w14:paraId="352FE0E2" w14:textId="77777777" w:rsidR="00643870" w:rsidRPr="0069001A" w:rsidRDefault="00643870" w:rsidP="00686A2E">
            <w:pPr>
              <w:jc w:val="center"/>
              <w:rPr>
                <w:b/>
                <w:bCs/>
              </w:rPr>
            </w:pPr>
            <w:r w:rsidRPr="0069001A">
              <w:rPr>
                <w:b/>
                <w:bCs/>
              </w:rPr>
              <w:t>Term</w:t>
            </w:r>
          </w:p>
        </w:tc>
        <w:tc>
          <w:tcPr>
            <w:tcW w:w="2883" w:type="dxa"/>
            <w:shd w:val="clear" w:color="auto" w:fill="DEEAF6" w:themeFill="accent5" w:themeFillTint="33"/>
          </w:tcPr>
          <w:p w14:paraId="08D30F41" w14:textId="4D9ACEAB" w:rsidR="00643870" w:rsidRPr="0069001A" w:rsidRDefault="00643870" w:rsidP="00686A2E">
            <w:pPr>
              <w:jc w:val="center"/>
              <w:rPr>
                <w:b/>
                <w:bCs/>
              </w:rPr>
            </w:pPr>
            <w:r>
              <w:rPr>
                <w:b/>
                <w:bCs/>
              </w:rPr>
              <w:t xml:space="preserve">Appointee </w:t>
            </w:r>
          </w:p>
        </w:tc>
      </w:tr>
      <w:tr w:rsidR="00643870" w14:paraId="36D5CA0C" w14:textId="77777777" w:rsidTr="00643870">
        <w:trPr>
          <w:trHeight w:val="636"/>
        </w:trPr>
        <w:tc>
          <w:tcPr>
            <w:tcW w:w="3449" w:type="dxa"/>
            <w:tcBorders>
              <w:bottom w:val="single" w:sz="4" w:space="0" w:color="auto"/>
            </w:tcBorders>
            <w:vAlign w:val="center"/>
          </w:tcPr>
          <w:p w14:paraId="36264AC8" w14:textId="77777777" w:rsidR="00643870" w:rsidRPr="000F418C" w:rsidRDefault="00643870" w:rsidP="00686A2E">
            <w:pPr>
              <w:jc w:val="center"/>
              <w:rPr>
                <w:b/>
                <w:bCs/>
                <w:sz w:val="28"/>
                <w:szCs w:val="28"/>
              </w:rPr>
            </w:pPr>
          </w:p>
        </w:tc>
        <w:tc>
          <w:tcPr>
            <w:tcW w:w="3449" w:type="dxa"/>
            <w:tcBorders>
              <w:bottom w:val="single" w:sz="4" w:space="0" w:color="auto"/>
            </w:tcBorders>
            <w:vAlign w:val="center"/>
          </w:tcPr>
          <w:p w14:paraId="760FA3C9" w14:textId="77777777" w:rsidR="00643870" w:rsidRPr="008233D3" w:rsidRDefault="00643870" w:rsidP="00686A2E">
            <w:pPr>
              <w:jc w:val="center"/>
              <w:rPr>
                <w:b/>
                <w:bCs/>
                <w:color w:val="002060"/>
              </w:rPr>
            </w:pPr>
          </w:p>
        </w:tc>
        <w:tc>
          <w:tcPr>
            <w:tcW w:w="2883" w:type="dxa"/>
            <w:tcBorders>
              <w:bottom w:val="single" w:sz="4" w:space="0" w:color="auto"/>
            </w:tcBorders>
            <w:vAlign w:val="center"/>
          </w:tcPr>
          <w:p w14:paraId="510B3AA6" w14:textId="77777777" w:rsidR="00643870" w:rsidRPr="008233D3" w:rsidRDefault="00643870" w:rsidP="00686A2E">
            <w:pPr>
              <w:jc w:val="center"/>
              <w:rPr>
                <w:b/>
                <w:bCs/>
                <w:color w:val="002060"/>
              </w:rPr>
            </w:pPr>
          </w:p>
        </w:tc>
      </w:tr>
    </w:tbl>
    <w:p w14:paraId="42B4FCBC" w14:textId="77777777" w:rsidR="00643870" w:rsidRPr="008233D3" w:rsidRDefault="00643870" w:rsidP="00643870">
      <w:pPr>
        <w:rPr>
          <w:sz w:val="36"/>
          <w:szCs w:val="36"/>
          <w:lang w:eastAsia="en-AU"/>
        </w:rPr>
      </w:pPr>
    </w:p>
    <w:tbl>
      <w:tblPr>
        <w:tblStyle w:val="TableGrid"/>
        <w:tblW w:w="9781" w:type="dxa"/>
        <w:tblInd w:w="279" w:type="dxa"/>
        <w:tblLook w:val="04A0" w:firstRow="1" w:lastRow="0" w:firstColumn="1" w:lastColumn="0" w:noHBand="0" w:noVBand="1"/>
      </w:tblPr>
      <w:tblGrid>
        <w:gridCol w:w="3449"/>
        <w:gridCol w:w="3449"/>
        <w:gridCol w:w="2883"/>
      </w:tblGrid>
      <w:tr w:rsidR="00643870" w:rsidRPr="0069001A" w14:paraId="5E2BCDE0" w14:textId="77777777" w:rsidTr="00643870">
        <w:trPr>
          <w:trHeight w:val="406"/>
        </w:trPr>
        <w:tc>
          <w:tcPr>
            <w:tcW w:w="3449" w:type="dxa"/>
            <w:shd w:val="clear" w:color="auto" w:fill="DEEAF6" w:themeFill="accent5" w:themeFillTint="33"/>
          </w:tcPr>
          <w:p w14:paraId="345091FD" w14:textId="77777777" w:rsidR="00643870" w:rsidRPr="0069001A" w:rsidRDefault="00643870" w:rsidP="00686A2E">
            <w:pPr>
              <w:jc w:val="center"/>
              <w:rPr>
                <w:b/>
                <w:bCs/>
              </w:rPr>
            </w:pPr>
            <w:r w:rsidRPr="0069001A">
              <w:rPr>
                <w:b/>
                <w:bCs/>
              </w:rPr>
              <w:t>Nominated Member</w:t>
            </w:r>
          </w:p>
        </w:tc>
        <w:tc>
          <w:tcPr>
            <w:tcW w:w="3449" w:type="dxa"/>
            <w:shd w:val="clear" w:color="auto" w:fill="DEEAF6" w:themeFill="accent5" w:themeFillTint="33"/>
          </w:tcPr>
          <w:p w14:paraId="11FD5AA6" w14:textId="77777777" w:rsidR="00643870" w:rsidRPr="0069001A" w:rsidRDefault="00643870" w:rsidP="00686A2E">
            <w:pPr>
              <w:jc w:val="center"/>
              <w:rPr>
                <w:b/>
                <w:bCs/>
              </w:rPr>
            </w:pPr>
            <w:r w:rsidRPr="0069001A">
              <w:rPr>
                <w:b/>
                <w:bCs/>
              </w:rPr>
              <w:t>Proposed By</w:t>
            </w:r>
          </w:p>
        </w:tc>
        <w:tc>
          <w:tcPr>
            <w:tcW w:w="2883" w:type="dxa"/>
            <w:shd w:val="clear" w:color="auto" w:fill="DEEAF6" w:themeFill="accent5" w:themeFillTint="33"/>
          </w:tcPr>
          <w:p w14:paraId="3F8B4D93" w14:textId="77777777" w:rsidR="00643870" w:rsidRPr="0069001A" w:rsidRDefault="00643870" w:rsidP="00686A2E">
            <w:pPr>
              <w:jc w:val="center"/>
              <w:rPr>
                <w:b/>
                <w:bCs/>
              </w:rPr>
            </w:pPr>
            <w:r w:rsidRPr="0069001A">
              <w:rPr>
                <w:b/>
                <w:bCs/>
              </w:rPr>
              <w:t>Seconded By</w:t>
            </w:r>
          </w:p>
        </w:tc>
      </w:tr>
      <w:tr w:rsidR="00643870" w:rsidRPr="0069001A" w14:paraId="18059D6F" w14:textId="77777777" w:rsidTr="00643870">
        <w:trPr>
          <w:trHeight w:val="1191"/>
        </w:trPr>
        <w:tc>
          <w:tcPr>
            <w:tcW w:w="3449" w:type="dxa"/>
          </w:tcPr>
          <w:p w14:paraId="51860389" w14:textId="77777777" w:rsidR="00643870" w:rsidRPr="008233D3" w:rsidRDefault="00643870" w:rsidP="00686A2E">
            <w:pPr>
              <w:jc w:val="center"/>
              <w:rPr>
                <w:b/>
                <w:bCs/>
                <w:sz w:val="28"/>
                <w:szCs w:val="28"/>
              </w:rPr>
            </w:pPr>
          </w:p>
        </w:tc>
        <w:tc>
          <w:tcPr>
            <w:tcW w:w="3449" w:type="dxa"/>
          </w:tcPr>
          <w:p w14:paraId="1D426D99" w14:textId="77777777" w:rsidR="00643870" w:rsidRPr="0069001A" w:rsidRDefault="00643870" w:rsidP="00686A2E">
            <w:pPr>
              <w:jc w:val="center"/>
              <w:rPr>
                <w:b/>
                <w:bCs/>
              </w:rPr>
            </w:pPr>
          </w:p>
        </w:tc>
        <w:tc>
          <w:tcPr>
            <w:tcW w:w="2883" w:type="dxa"/>
          </w:tcPr>
          <w:p w14:paraId="18733D5B" w14:textId="77777777" w:rsidR="00643870" w:rsidRPr="0069001A" w:rsidRDefault="00643870" w:rsidP="00686A2E">
            <w:pPr>
              <w:jc w:val="center"/>
              <w:rPr>
                <w:b/>
                <w:bCs/>
              </w:rPr>
            </w:pPr>
          </w:p>
        </w:tc>
      </w:tr>
      <w:tr w:rsidR="00643870" w14:paraId="557138D9" w14:textId="77777777" w:rsidTr="00643870">
        <w:trPr>
          <w:trHeight w:val="1191"/>
        </w:trPr>
        <w:tc>
          <w:tcPr>
            <w:tcW w:w="3449" w:type="dxa"/>
          </w:tcPr>
          <w:p w14:paraId="2A7568D8" w14:textId="77777777" w:rsidR="00643870" w:rsidRPr="008233D3" w:rsidRDefault="00643870" w:rsidP="00686A2E">
            <w:pPr>
              <w:jc w:val="center"/>
              <w:rPr>
                <w:b/>
                <w:bCs/>
                <w:sz w:val="28"/>
                <w:szCs w:val="28"/>
              </w:rPr>
            </w:pPr>
          </w:p>
        </w:tc>
        <w:tc>
          <w:tcPr>
            <w:tcW w:w="3449" w:type="dxa"/>
          </w:tcPr>
          <w:p w14:paraId="7543DED0" w14:textId="77777777" w:rsidR="00643870" w:rsidRDefault="00643870" w:rsidP="00686A2E">
            <w:pPr>
              <w:jc w:val="center"/>
              <w:rPr>
                <w:b/>
                <w:bCs/>
              </w:rPr>
            </w:pPr>
          </w:p>
        </w:tc>
        <w:tc>
          <w:tcPr>
            <w:tcW w:w="2883" w:type="dxa"/>
          </w:tcPr>
          <w:p w14:paraId="47C7C22E" w14:textId="77777777" w:rsidR="00643870" w:rsidRDefault="00643870" w:rsidP="00686A2E">
            <w:pPr>
              <w:jc w:val="center"/>
              <w:rPr>
                <w:b/>
                <w:bCs/>
              </w:rPr>
            </w:pPr>
          </w:p>
        </w:tc>
      </w:tr>
    </w:tbl>
    <w:p w14:paraId="7CDA8805" w14:textId="77777777" w:rsidR="00643870" w:rsidRDefault="00643870">
      <w:pPr>
        <w:rPr>
          <w:rFonts w:ascii="Times New Roman" w:hAnsi="Times New Roman" w:cs="Times New Roman"/>
        </w:rPr>
      </w:pPr>
    </w:p>
    <w:p w14:paraId="5354E2C0" w14:textId="21DB806D" w:rsidR="00643870" w:rsidRDefault="00643870">
      <w:pPr>
        <w:rPr>
          <w:rFonts w:ascii="Times New Roman" w:hAnsi="Times New Roman" w:cs="Times New Roman"/>
        </w:rPr>
      </w:pPr>
      <w:r>
        <w:rPr>
          <w:rFonts w:ascii="Times New Roman" w:hAnsi="Times New Roman" w:cs="Times New Roman"/>
        </w:rPr>
        <w:br w:type="page"/>
      </w:r>
    </w:p>
    <w:p w14:paraId="6E96BCCB" w14:textId="77777777" w:rsidR="007917FF" w:rsidRDefault="007917FF">
      <w:pPr>
        <w:rPr>
          <w:rFonts w:ascii="Times New Roman" w:hAnsi="Times New Roman" w:cs="Times New Roman"/>
        </w:rPr>
      </w:pPr>
    </w:p>
    <w:p w14:paraId="47CFD33A" w14:textId="5147A9BF" w:rsidR="00632215" w:rsidRPr="007B6147" w:rsidRDefault="00632215" w:rsidP="007B6147">
      <w:pPr>
        <w:pStyle w:val="Heading2"/>
      </w:pPr>
      <w:bookmarkStart w:id="79" w:name="_Toc179614537"/>
      <w:r w:rsidRPr="007B6147">
        <w:t>Finance</w:t>
      </w:r>
      <w:bookmarkEnd w:id="79"/>
    </w:p>
    <w:p w14:paraId="286FDC23" w14:textId="0F8A4D9A" w:rsidR="00632215" w:rsidRDefault="00632215">
      <w:pPr>
        <w:rPr>
          <w:rFonts w:ascii="Times New Roman" w:hAnsi="Times New Roman" w:cs="Times New Roman"/>
        </w:rPr>
      </w:pPr>
      <w:r>
        <w:rPr>
          <w:rFonts w:ascii="Times New Roman" w:hAnsi="Times New Roman" w:cs="Times New Roman"/>
        </w:rPr>
        <w:br w:type="page"/>
      </w:r>
    </w:p>
    <w:p w14:paraId="5F7B12BA" w14:textId="77777777" w:rsidR="000C3467" w:rsidRDefault="000C3467">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971"/>
      </w:tblGrid>
      <w:tr w:rsidR="00AF3454" w14:paraId="6BEA7A1A" w14:textId="77777777" w:rsidTr="00AF3454">
        <w:tc>
          <w:tcPr>
            <w:tcW w:w="7083" w:type="dxa"/>
          </w:tcPr>
          <w:p w14:paraId="2D3F4778" w14:textId="6FA59724" w:rsidR="00AF3454" w:rsidRPr="0079263E" w:rsidRDefault="00AF3454" w:rsidP="002E342B">
            <w:pPr>
              <w:spacing w:after="60"/>
              <w:jc w:val="center"/>
              <w:rPr>
                <w:rFonts w:ascii="Times New Roman" w:hAnsi="Times New Roman" w:cs="Times New Roman"/>
                <w:b/>
                <w:bCs/>
                <w:color w:val="002060"/>
                <w:sz w:val="32"/>
                <w:szCs w:val="32"/>
              </w:rPr>
            </w:pPr>
            <w:r w:rsidRPr="0079263E">
              <w:rPr>
                <w:rFonts w:ascii="Times New Roman" w:hAnsi="Times New Roman" w:cs="Times New Roman"/>
                <w:b/>
                <w:bCs/>
                <w:color w:val="002060"/>
                <w:sz w:val="32"/>
                <w:szCs w:val="32"/>
              </w:rPr>
              <w:t>EXPENSES REIMBURSEMENT FORM</w:t>
            </w:r>
          </w:p>
          <w:p w14:paraId="6824A728" w14:textId="77777777" w:rsidR="00AF3454" w:rsidRDefault="00AF3454" w:rsidP="002E342B">
            <w:pPr>
              <w:spacing w:after="60"/>
              <w:jc w:val="center"/>
              <w:rPr>
                <w:rFonts w:ascii="Times New Roman" w:hAnsi="Times New Roman" w:cs="Times New Roman"/>
                <w:b/>
                <w:bCs/>
                <w:color w:val="FF0000"/>
                <w:sz w:val="24"/>
                <w:szCs w:val="24"/>
              </w:rPr>
            </w:pPr>
            <w:r w:rsidRPr="009E3F4F">
              <w:rPr>
                <w:rFonts w:ascii="Times New Roman" w:hAnsi="Times New Roman" w:cs="Times New Roman"/>
                <w:b/>
                <w:bCs/>
                <w:color w:val="FF0000"/>
                <w:sz w:val="24"/>
                <w:szCs w:val="24"/>
              </w:rPr>
              <w:t>Attach Receipts</w:t>
            </w:r>
          </w:p>
          <w:p w14:paraId="3BFEBF55" w14:textId="77777777" w:rsidR="00AF3454" w:rsidRDefault="00AF3454" w:rsidP="002E342B">
            <w:pPr>
              <w:spacing w:after="60"/>
              <w:jc w:val="center"/>
              <w:rPr>
                <w:rFonts w:ascii="Times New Roman" w:hAnsi="Times New Roman" w:cs="Times New Roman"/>
                <w:sz w:val="20"/>
                <w:szCs w:val="20"/>
              </w:rPr>
            </w:pPr>
          </w:p>
        </w:tc>
        <w:tc>
          <w:tcPr>
            <w:tcW w:w="2971" w:type="dxa"/>
          </w:tcPr>
          <w:p w14:paraId="36FEE6D6" w14:textId="5AF90896" w:rsidR="00AF3454" w:rsidRDefault="00BE26B0" w:rsidP="002E342B">
            <w:pPr>
              <w:spacing w:after="60"/>
              <w:jc w:val="center"/>
              <w:rPr>
                <w:rFonts w:ascii="Times New Roman" w:hAnsi="Times New Roman" w:cs="Times New Roman"/>
                <w:sz w:val="20"/>
                <w:szCs w:val="20"/>
              </w:rPr>
            </w:pPr>
            <w:r>
              <w:rPr>
                <w:noProof/>
                <w:lang w:eastAsia="en-AU"/>
              </w:rPr>
              <w:drawing>
                <wp:inline distT="0" distB="0" distL="0" distR="0" wp14:anchorId="1ECB3F55" wp14:editId="2FEEED24">
                  <wp:extent cx="1139639" cy="876098"/>
                  <wp:effectExtent l="0" t="0" r="3810" b="635"/>
                  <wp:docPr id="1690296010" name="Picture 2"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9078" name="Picture 2" descr="A logo of a police department&#10;&#10;Description automatically generated with medium confidenc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54168" cy="887268"/>
                          </a:xfrm>
                          <a:prstGeom prst="rect">
                            <a:avLst/>
                          </a:prstGeom>
                          <a:noFill/>
                          <a:ln>
                            <a:noFill/>
                          </a:ln>
                        </pic:spPr>
                      </pic:pic>
                    </a:graphicData>
                  </a:graphic>
                </wp:inline>
              </w:drawing>
            </w:r>
          </w:p>
        </w:tc>
      </w:tr>
    </w:tbl>
    <w:p w14:paraId="2FFF2137" w14:textId="612D9EB8" w:rsidR="00AF3454" w:rsidRDefault="00AF3454" w:rsidP="002E342B">
      <w:pPr>
        <w:spacing w:after="60" w:line="240" w:lineRule="auto"/>
        <w:jc w:val="center"/>
        <w:rPr>
          <w:rFonts w:ascii="Times New Roman" w:hAnsi="Times New Roman" w:cs="Times New Roman"/>
          <w:b/>
          <w:bCs/>
          <w:color w:val="002060"/>
          <w:sz w:val="24"/>
          <w:szCs w:val="24"/>
        </w:rPr>
      </w:pPr>
      <w:r w:rsidRPr="00074A28">
        <w:rPr>
          <w:rFonts w:ascii="Times New Roman" w:hAnsi="Times New Roman" w:cs="Times New Roman"/>
          <w:b/>
          <w:bCs/>
          <w:color w:val="002060"/>
          <w:sz w:val="24"/>
          <w:szCs w:val="24"/>
        </w:rPr>
        <w:t>(Original Form and Receipts to be held by Treasurer)</w:t>
      </w:r>
    </w:p>
    <w:p w14:paraId="2E2ED5FB" w14:textId="77777777" w:rsidR="00AF3454" w:rsidRPr="00074A28" w:rsidRDefault="00AF3454" w:rsidP="002E342B">
      <w:pPr>
        <w:spacing w:after="60" w:line="240" w:lineRule="auto"/>
        <w:jc w:val="center"/>
        <w:rPr>
          <w:rFonts w:ascii="Times New Roman" w:hAnsi="Times New Roman" w:cs="Times New Roman"/>
          <w:b/>
          <w:bCs/>
          <w:color w:val="002060"/>
          <w:sz w:val="24"/>
          <w:szCs w:val="24"/>
        </w:rPr>
      </w:pPr>
    </w:p>
    <w:tbl>
      <w:tblPr>
        <w:tblStyle w:val="TableGrid"/>
        <w:tblW w:w="0" w:type="auto"/>
        <w:tblLook w:val="04A0" w:firstRow="1" w:lastRow="0" w:firstColumn="1" w:lastColumn="0" w:noHBand="0" w:noVBand="1"/>
      </w:tblPr>
      <w:tblGrid>
        <w:gridCol w:w="1555"/>
        <w:gridCol w:w="3685"/>
        <w:gridCol w:w="851"/>
        <w:gridCol w:w="438"/>
        <w:gridCol w:w="696"/>
        <w:gridCol w:w="2693"/>
      </w:tblGrid>
      <w:tr w:rsidR="00AF3454" w14:paraId="3A3A72FC" w14:textId="77777777" w:rsidTr="00AF3454">
        <w:tc>
          <w:tcPr>
            <w:tcW w:w="1555" w:type="dxa"/>
            <w:vAlign w:val="center"/>
          </w:tcPr>
          <w:p w14:paraId="69AA19C3" w14:textId="77777777" w:rsidR="00AF3454" w:rsidRPr="00DD402B" w:rsidRDefault="00AF3454" w:rsidP="002E342B">
            <w:pPr>
              <w:spacing w:after="60"/>
              <w:rPr>
                <w:rFonts w:ascii="Times New Roman" w:hAnsi="Times New Roman" w:cs="Times New Roman"/>
                <w:b/>
                <w:bCs/>
                <w:color w:val="1F3864" w:themeColor="accent1" w:themeShade="80"/>
                <w:sz w:val="16"/>
                <w:szCs w:val="16"/>
              </w:rPr>
            </w:pPr>
            <w:r w:rsidRPr="00DD402B">
              <w:rPr>
                <w:rFonts w:ascii="Times New Roman" w:hAnsi="Times New Roman" w:cs="Times New Roman"/>
                <w:b/>
                <w:bCs/>
                <w:color w:val="1F3864" w:themeColor="accent1" w:themeShade="80"/>
                <w:sz w:val="16"/>
                <w:szCs w:val="16"/>
              </w:rPr>
              <w:t>LAST NAME</w:t>
            </w:r>
          </w:p>
          <w:p w14:paraId="3DAB456D" w14:textId="77777777" w:rsidR="00AF3454" w:rsidRPr="00DD402B" w:rsidRDefault="00AF3454" w:rsidP="002E342B">
            <w:pPr>
              <w:spacing w:after="60"/>
              <w:rPr>
                <w:rFonts w:ascii="Times New Roman" w:hAnsi="Times New Roman" w:cs="Times New Roman"/>
                <w:b/>
                <w:bCs/>
                <w:color w:val="1F3864" w:themeColor="accent1" w:themeShade="80"/>
                <w:sz w:val="16"/>
                <w:szCs w:val="16"/>
              </w:rPr>
            </w:pPr>
          </w:p>
        </w:tc>
        <w:tc>
          <w:tcPr>
            <w:tcW w:w="3685" w:type="dxa"/>
            <w:vAlign w:val="center"/>
          </w:tcPr>
          <w:p w14:paraId="6E933C8A" w14:textId="77777777" w:rsidR="00AF3454" w:rsidRDefault="00AF3454" w:rsidP="002E342B">
            <w:pPr>
              <w:spacing w:after="60"/>
            </w:pPr>
          </w:p>
        </w:tc>
        <w:tc>
          <w:tcPr>
            <w:tcW w:w="1289" w:type="dxa"/>
            <w:gridSpan w:val="2"/>
            <w:vAlign w:val="center"/>
          </w:tcPr>
          <w:p w14:paraId="21866116" w14:textId="77777777" w:rsidR="00AF3454" w:rsidRPr="0000154A" w:rsidRDefault="00AF3454" w:rsidP="002E342B">
            <w:pPr>
              <w:spacing w:after="60"/>
              <w:rPr>
                <w:rFonts w:ascii="Times New Roman" w:hAnsi="Times New Roman" w:cs="Times New Roman"/>
                <w:b/>
                <w:bCs/>
                <w:sz w:val="16"/>
                <w:szCs w:val="16"/>
              </w:rPr>
            </w:pPr>
            <w:r w:rsidRPr="00DD402B">
              <w:rPr>
                <w:rFonts w:ascii="Times New Roman" w:hAnsi="Times New Roman" w:cs="Times New Roman"/>
                <w:b/>
                <w:bCs/>
                <w:color w:val="1F3864" w:themeColor="accent1" w:themeShade="80"/>
                <w:sz w:val="16"/>
                <w:szCs w:val="16"/>
              </w:rPr>
              <w:t>FIRST NAME</w:t>
            </w:r>
          </w:p>
        </w:tc>
        <w:tc>
          <w:tcPr>
            <w:tcW w:w="3389" w:type="dxa"/>
            <w:gridSpan w:val="2"/>
            <w:vAlign w:val="center"/>
          </w:tcPr>
          <w:p w14:paraId="3B4752A6" w14:textId="77777777" w:rsidR="00AF3454" w:rsidRDefault="00AF3454" w:rsidP="002E342B">
            <w:pPr>
              <w:spacing w:after="60"/>
            </w:pPr>
          </w:p>
        </w:tc>
      </w:tr>
      <w:tr w:rsidR="00AF3454" w14:paraId="56846C7B" w14:textId="77777777" w:rsidTr="00AF3454">
        <w:tc>
          <w:tcPr>
            <w:tcW w:w="1555" w:type="dxa"/>
            <w:vAlign w:val="center"/>
          </w:tcPr>
          <w:p w14:paraId="6F5A0EBA" w14:textId="77777777" w:rsidR="00AF3454" w:rsidRPr="00DD402B" w:rsidRDefault="00AF3454" w:rsidP="002E342B">
            <w:pPr>
              <w:spacing w:after="60"/>
              <w:rPr>
                <w:rFonts w:ascii="Times New Roman" w:hAnsi="Times New Roman" w:cs="Times New Roman"/>
                <w:b/>
                <w:bCs/>
                <w:color w:val="1F3864" w:themeColor="accent1" w:themeShade="80"/>
                <w:sz w:val="16"/>
                <w:szCs w:val="16"/>
              </w:rPr>
            </w:pPr>
            <w:r w:rsidRPr="00DD402B">
              <w:rPr>
                <w:rFonts w:ascii="Times New Roman" w:hAnsi="Times New Roman" w:cs="Times New Roman"/>
                <w:b/>
                <w:bCs/>
                <w:color w:val="1F3864" w:themeColor="accent1" w:themeShade="80"/>
                <w:sz w:val="16"/>
                <w:szCs w:val="16"/>
              </w:rPr>
              <w:t>ADDRESS</w:t>
            </w:r>
          </w:p>
          <w:p w14:paraId="6CF3E5F6" w14:textId="77777777" w:rsidR="00AF3454" w:rsidRPr="00DD402B" w:rsidRDefault="00AF3454" w:rsidP="002E342B">
            <w:pPr>
              <w:spacing w:after="60"/>
              <w:rPr>
                <w:rFonts w:ascii="Times New Roman" w:hAnsi="Times New Roman" w:cs="Times New Roman"/>
                <w:b/>
                <w:bCs/>
                <w:color w:val="1F3864" w:themeColor="accent1" w:themeShade="80"/>
                <w:sz w:val="16"/>
                <w:szCs w:val="16"/>
              </w:rPr>
            </w:pPr>
          </w:p>
        </w:tc>
        <w:tc>
          <w:tcPr>
            <w:tcW w:w="8363" w:type="dxa"/>
            <w:gridSpan w:val="5"/>
            <w:vAlign w:val="center"/>
          </w:tcPr>
          <w:p w14:paraId="63C9F9E3" w14:textId="77777777" w:rsidR="00AF3454" w:rsidRDefault="00AF3454" w:rsidP="002E342B">
            <w:pPr>
              <w:spacing w:after="60"/>
            </w:pPr>
          </w:p>
        </w:tc>
      </w:tr>
      <w:tr w:rsidR="00AF3454" w14:paraId="1D30BEC3" w14:textId="77777777" w:rsidTr="00AF3454">
        <w:tc>
          <w:tcPr>
            <w:tcW w:w="1555" w:type="dxa"/>
            <w:tcBorders>
              <w:bottom w:val="single" w:sz="4" w:space="0" w:color="auto"/>
            </w:tcBorders>
            <w:vAlign w:val="center"/>
          </w:tcPr>
          <w:p w14:paraId="31427D8E" w14:textId="77777777" w:rsidR="00AF3454" w:rsidRPr="00DD402B" w:rsidRDefault="00AF3454" w:rsidP="002E342B">
            <w:pPr>
              <w:spacing w:after="60"/>
              <w:rPr>
                <w:rFonts w:ascii="Times New Roman" w:hAnsi="Times New Roman" w:cs="Times New Roman"/>
                <w:b/>
                <w:bCs/>
                <w:color w:val="1F3864" w:themeColor="accent1" w:themeShade="80"/>
                <w:sz w:val="16"/>
                <w:szCs w:val="16"/>
              </w:rPr>
            </w:pPr>
            <w:r w:rsidRPr="00DD402B">
              <w:rPr>
                <w:rFonts w:ascii="Times New Roman" w:hAnsi="Times New Roman" w:cs="Times New Roman"/>
                <w:b/>
                <w:bCs/>
                <w:color w:val="1F3864" w:themeColor="accent1" w:themeShade="80"/>
                <w:sz w:val="16"/>
                <w:szCs w:val="16"/>
              </w:rPr>
              <w:t>SUBURB</w:t>
            </w:r>
          </w:p>
          <w:p w14:paraId="5ED78661" w14:textId="77777777" w:rsidR="00AF3454" w:rsidRPr="00DD402B" w:rsidRDefault="00AF3454" w:rsidP="002E342B">
            <w:pPr>
              <w:spacing w:after="60"/>
              <w:rPr>
                <w:rFonts w:ascii="Times New Roman" w:hAnsi="Times New Roman" w:cs="Times New Roman"/>
                <w:b/>
                <w:bCs/>
                <w:color w:val="1F3864" w:themeColor="accent1" w:themeShade="80"/>
                <w:sz w:val="16"/>
                <w:szCs w:val="16"/>
              </w:rPr>
            </w:pPr>
          </w:p>
        </w:tc>
        <w:tc>
          <w:tcPr>
            <w:tcW w:w="4536" w:type="dxa"/>
            <w:gridSpan w:val="2"/>
            <w:tcBorders>
              <w:bottom w:val="single" w:sz="4" w:space="0" w:color="auto"/>
            </w:tcBorders>
            <w:vAlign w:val="center"/>
          </w:tcPr>
          <w:p w14:paraId="0D4B1042" w14:textId="77777777" w:rsidR="00AF3454" w:rsidRDefault="00AF3454" w:rsidP="002E342B">
            <w:pPr>
              <w:spacing w:after="60"/>
            </w:pPr>
          </w:p>
        </w:tc>
        <w:tc>
          <w:tcPr>
            <w:tcW w:w="1134" w:type="dxa"/>
            <w:gridSpan w:val="2"/>
            <w:tcBorders>
              <w:bottom w:val="single" w:sz="4" w:space="0" w:color="auto"/>
            </w:tcBorders>
            <w:vAlign w:val="center"/>
          </w:tcPr>
          <w:p w14:paraId="13BB5F5D" w14:textId="77777777" w:rsidR="00AF3454" w:rsidRPr="009E53DC" w:rsidRDefault="00AF3454" w:rsidP="002E342B">
            <w:pPr>
              <w:spacing w:after="60"/>
              <w:rPr>
                <w:rFonts w:ascii="Times New Roman" w:hAnsi="Times New Roman" w:cs="Times New Roman"/>
                <w:b/>
                <w:bCs/>
                <w:sz w:val="16"/>
                <w:szCs w:val="16"/>
              </w:rPr>
            </w:pPr>
            <w:r w:rsidRPr="00DD402B">
              <w:rPr>
                <w:rFonts w:ascii="Times New Roman" w:hAnsi="Times New Roman" w:cs="Times New Roman"/>
                <w:b/>
                <w:bCs/>
                <w:color w:val="1F3864" w:themeColor="accent1" w:themeShade="80"/>
                <w:sz w:val="16"/>
                <w:szCs w:val="16"/>
              </w:rPr>
              <w:t>POST CODE</w:t>
            </w:r>
          </w:p>
        </w:tc>
        <w:tc>
          <w:tcPr>
            <w:tcW w:w="2693" w:type="dxa"/>
            <w:tcBorders>
              <w:bottom w:val="single" w:sz="4" w:space="0" w:color="auto"/>
            </w:tcBorders>
            <w:vAlign w:val="center"/>
          </w:tcPr>
          <w:p w14:paraId="16462CC8" w14:textId="77777777" w:rsidR="00AF3454" w:rsidRDefault="00AF3454" w:rsidP="002E342B">
            <w:pPr>
              <w:spacing w:after="60"/>
            </w:pPr>
          </w:p>
        </w:tc>
      </w:tr>
      <w:tr w:rsidR="00AF3454" w14:paraId="1FB431C4" w14:textId="77777777" w:rsidTr="00AF3454">
        <w:tc>
          <w:tcPr>
            <w:tcW w:w="1555" w:type="dxa"/>
            <w:tcBorders>
              <w:bottom w:val="single" w:sz="4" w:space="0" w:color="auto"/>
            </w:tcBorders>
            <w:vAlign w:val="center"/>
          </w:tcPr>
          <w:p w14:paraId="72130AF7" w14:textId="77777777" w:rsidR="00AF3454" w:rsidRPr="00DD402B" w:rsidRDefault="00AF3454" w:rsidP="002E342B">
            <w:pPr>
              <w:spacing w:after="60"/>
              <w:rPr>
                <w:rFonts w:ascii="Times New Roman" w:hAnsi="Times New Roman" w:cs="Times New Roman"/>
                <w:b/>
                <w:bCs/>
                <w:color w:val="1F3864" w:themeColor="accent1" w:themeShade="80"/>
                <w:sz w:val="16"/>
                <w:szCs w:val="16"/>
              </w:rPr>
            </w:pPr>
            <w:r w:rsidRPr="00DD402B">
              <w:rPr>
                <w:rFonts w:ascii="Times New Roman" w:hAnsi="Times New Roman" w:cs="Times New Roman"/>
                <w:b/>
                <w:bCs/>
                <w:color w:val="1F3864" w:themeColor="accent1" w:themeShade="80"/>
                <w:sz w:val="16"/>
                <w:szCs w:val="16"/>
              </w:rPr>
              <w:t>PHONE NO.</w:t>
            </w:r>
          </w:p>
          <w:p w14:paraId="5F98948C" w14:textId="77777777" w:rsidR="00AF3454" w:rsidRPr="00DD402B" w:rsidRDefault="00AF3454" w:rsidP="002E342B">
            <w:pPr>
              <w:spacing w:after="60"/>
              <w:rPr>
                <w:rFonts w:ascii="Times New Roman" w:hAnsi="Times New Roman" w:cs="Times New Roman"/>
                <w:b/>
                <w:bCs/>
                <w:color w:val="1F3864" w:themeColor="accent1" w:themeShade="80"/>
                <w:sz w:val="16"/>
                <w:szCs w:val="16"/>
              </w:rPr>
            </w:pPr>
          </w:p>
        </w:tc>
        <w:tc>
          <w:tcPr>
            <w:tcW w:w="8363" w:type="dxa"/>
            <w:gridSpan w:val="5"/>
            <w:tcBorders>
              <w:bottom w:val="single" w:sz="4" w:space="0" w:color="auto"/>
            </w:tcBorders>
            <w:vAlign w:val="center"/>
          </w:tcPr>
          <w:p w14:paraId="7B87B192" w14:textId="77777777" w:rsidR="00AF3454" w:rsidRDefault="00AF3454" w:rsidP="002E342B">
            <w:pPr>
              <w:spacing w:after="60"/>
            </w:pPr>
          </w:p>
        </w:tc>
      </w:tr>
    </w:tbl>
    <w:p w14:paraId="5EE5EC44" w14:textId="77777777" w:rsidR="00AF3454" w:rsidRPr="00DD402B" w:rsidRDefault="00AF3454" w:rsidP="002E342B">
      <w:pPr>
        <w:spacing w:after="60" w:line="240" w:lineRule="auto"/>
        <w:rPr>
          <w:color w:val="1F3864" w:themeColor="accent1" w:themeShade="80"/>
        </w:rPr>
      </w:pPr>
    </w:p>
    <w:tbl>
      <w:tblPr>
        <w:tblStyle w:val="TableGrid"/>
        <w:tblW w:w="9918" w:type="dxa"/>
        <w:tblLook w:val="04A0" w:firstRow="1" w:lastRow="0" w:firstColumn="1" w:lastColumn="0" w:noHBand="0" w:noVBand="1"/>
      </w:tblPr>
      <w:tblGrid>
        <w:gridCol w:w="1555"/>
        <w:gridCol w:w="6237"/>
        <w:gridCol w:w="2126"/>
      </w:tblGrid>
      <w:tr w:rsidR="00AF3454" w:rsidRPr="00DD402B" w14:paraId="41CFB973" w14:textId="77777777" w:rsidTr="00AF3454">
        <w:tc>
          <w:tcPr>
            <w:tcW w:w="1555" w:type="dxa"/>
          </w:tcPr>
          <w:p w14:paraId="35A5D228" w14:textId="77777777" w:rsidR="00AF3454" w:rsidRPr="00DD402B" w:rsidRDefault="00AF3454" w:rsidP="002E342B">
            <w:pPr>
              <w:spacing w:after="60"/>
              <w:jc w:val="center"/>
              <w:rPr>
                <w:rFonts w:ascii="Times New Roman" w:hAnsi="Times New Roman" w:cs="Times New Roman"/>
                <w:b/>
                <w:bCs/>
                <w:color w:val="1F3864" w:themeColor="accent1" w:themeShade="80"/>
                <w:sz w:val="16"/>
                <w:szCs w:val="16"/>
              </w:rPr>
            </w:pPr>
            <w:r w:rsidRPr="00DD402B">
              <w:rPr>
                <w:rFonts w:ascii="Times New Roman" w:hAnsi="Times New Roman" w:cs="Times New Roman"/>
                <w:b/>
                <w:bCs/>
                <w:color w:val="1F3864" w:themeColor="accent1" w:themeShade="80"/>
                <w:sz w:val="16"/>
                <w:szCs w:val="16"/>
              </w:rPr>
              <w:t>DATE</w:t>
            </w:r>
          </w:p>
          <w:p w14:paraId="357C2020" w14:textId="77777777" w:rsidR="00AF3454" w:rsidRPr="00DD402B" w:rsidRDefault="00AF3454" w:rsidP="002E342B">
            <w:pPr>
              <w:spacing w:after="60"/>
              <w:jc w:val="center"/>
              <w:rPr>
                <w:rFonts w:ascii="Times New Roman" w:hAnsi="Times New Roman" w:cs="Times New Roman"/>
                <w:b/>
                <w:bCs/>
                <w:color w:val="1F3864" w:themeColor="accent1" w:themeShade="80"/>
                <w:sz w:val="16"/>
                <w:szCs w:val="16"/>
              </w:rPr>
            </w:pPr>
          </w:p>
        </w:tc>
        <w:tc>
          <w:tcPr>
            <w:tcW w:w="6237" w:type="dxa"/>
          </w:tcPr>
          <w:p w14:paraId="75E92C0F" w14:textId="77777777" w:rsidR="00AF3454" w:rsidRPr="00DD402B" w:rsidRDefault="00AF3454" w:rsidP="002E342B">
            <w:pPr>
              <w:spacing w:after="60"/>
              <w:jc w:val="center"/>
              <w:rPr>
                <w:rFonts w:ascii="Times New Roman" w:hAnsi="Times New Roman" w:cs="Times New Roman"/>
                <w:b/>
                <w:bCs/>
                <w:color w:val="1F3864" w:themeColor="accent1" w:themeShade="80"/>
                <w:sz w:val="16"/>
                <w:szCs w:val="16"/>
              </w:rPr>
            </w:pPr>
            <w:r w:rsidRPr="00DD402B">
              <w:rPr>
                <w:rFonts w:ascii="Times New Roman" w:hAnsi="Times New Roman" w:cs="Times New Roman"/>
                <w:b/>
                <w:bCs/>
                <w:color w:val="1F3864" w:themeColor="accent1" w:themeShade="80"/>
                <w:sz w:val="16"/>
                <w:szCs w:val="16"/>
              </w:rPr>
              <w:t>DESCRIPTION OF EXPENSE</w:t>
            </w:r>
          </w:p>
        </w:tc>
        <w:tc>
          <w:tcPr>
            <w:tcW w:w="2126" w:type="dxa"/>
          </w:tcPr>
          <w:p w14:paraId="0D4C43BF" w14:textId="77777777" w:rsidR="00AF3454" w:rsidRPr="00DD402B" w:rsidRDefault="00AF3454" w:rsidP="002E342B">
            <w:pPr>
              <w:spacing w:after="60"/>
              <w:jc w:val="center"/>
              <w:rPr>
                <w:rFonts w:ascii="Times New Roman" w:hAnsi="Times New Roman" w:cs="Times New Roman"/>
                <w:b/>
                <w:bCs/>
                <w:color w:val="1F3864" w:themeColor="accent1" w:themeShade="80"/>
                <w:sz w:val="16"/>
                <w:szCs w:val="16"/>
              </w:rPr>
            </w:pPr>
            <w:r w:rsidRPr="00DD402B">
              <w:rPr>
                <w:rFonts w:ascii="Times New Roman" w:hAnsi="Times New Roman" w:cs="Times New Roman"/>
                <w:b/>
                <w:bCs/>
                <w:color w:val="1F3864" w:themeColor="accent1" w:themeShade="80"/>
                <w:sz w:val="16"/>
                <w:szCs w:val="16"/>
              </w:rPr>
              <w:t>COST</w:t>
            </w:r>
          </w:p>
        </w:tc>
      </w:tr>
      <w:tr w:rsidR="00AF3454" w14:paraId="2D04E3E0" w14:textId="77777777" w:rsidTr="00AF3454">
        <w:trPr>
          <w:trHeight w:val="624"/>
        </w:trPr>
        <w:tc>
          <w:tcPr>
            <w:tcW w:w="1555" w:type="dxa"/>
          </w:tcPr>
          <w:p w14:paraId="590A3A0E" w14:textId="77777777" w:rsidR="00AF3454" w:rsidRPr="00D23889" w:rsidRDefault="00AF3454" w:rsidP="002E342B">
            <w:pPr>
              <w:spacing w:after="60"/>
              <w:rPr>
                <w:rFonts w:ascii="Times New Roman" w:hAnsi="Times New Roman" w:cs="Times New Roman"/>
                <w:b/>
                <w:bCs/>
                <w:sz w:val="16"/>
                <w:szCs w:val="16"/>
              </w:rPr>
            </w:pPr>
          </w:p>
        </w:tc>
        <w:tc>
          <w:tcPr>
            <w:tcW w:w="6237" w:type="dxa"/>
          </w:tcPr>
          <w:p w14:paraId="78621DA6" w14:textId="77777777" w:rsidR="00AF3454" w:rsidRPr="00D23889" w:rsidRDefault="00AF3454" w:rsidP="002E342B">
            <w:pPr>
              <w:spacing w:after="60"/>
              <w:rPr>
                <w:rFonts w:ascii="Times New Roman" w:hAnsi="Times New Roman" w:cs="Times New Roman"/>
                <w:b/>
                <w:bCs/>
                <w:sz w:val="16"/>
                <w:szCs w:val="16"/>
              </w:rPr>
            </w:pPr>
          </w:p>
        </w:tc>
        <w:tc>
          <w:tcPr>
            <w:tcW w:w="2126" w:type="dxa"/>
          </w:tcPr>
          <w:p w14:paraId="67185F17" w14:textId="77777777" w:rsidR="00AF3454" w:rsidRPr="00D23889" w:rsidRDefault="00AF3454" w:rsidP="002E342B">
            <w:pPr>
              <w:spacing w:after="60"/>
              <w:rPr>
                <w:rFonts w:ascii="Times New Roman" w:hAnsi="Times New Roman" w:cs="Times New Roman"/>
                <w:b/>
                <w:bCs/>
                <w:sz w:val="16"/>
                <w:szCs w:val="16"/>
              </w:rPr>
            </w:pPr>
          </w:p>
        </w:tc>
      </w:tr>
      <w:tr w:rsidR="00AF3454" w14:paraId="2546C65D" w14:textId="77777777" w:rsidTr="00AF3454">
        <w:trPr>
          <w:trHeight w:val="624"/>
        </w:trPr>
        <w:tc>
          <w:tcPr>
            <w:tcW w:w="1555" w:type="dxa"/>
          </w:tcPr>
          <w:p w14:paraId="2FA6DF25" w14:textId="77777777" w:rsidR="00AF3454" w:rsidRPr="00D23889" w:rsidRDefault="00AF3454" w:rsidP="002E342B">
            <w:pPr>
              <w:spacing w:after="60"/>
              <w:rPr>
                <w:rFonts w:ascii="Times New Roman" w:hAnsi="Times New Roman" w:cs="Times New Roman"/>
                <w:b/>
                <w:bCs/>
                <w:sz w:val="16"/>
                <w:szCs w:val="16"/>
              </w:rPr>
            </w:pPr>
          </w:p>
        </w:tc>
        <w:tc>
          <w:tcPr>
            <w:tcW w:w="6237" w:type="dxa"/>
          </w:tcPr>
          <w:p w14:paraId="2FCB4EF5" w14:textId="77777777" w:rsidR="00AF3454" w:rsidRPr="00D23889" w:rsidRDefault="00AF3454" w:rsidP="002E342B">
            <w:pPr>
              <w:spacing w:after="60"/>
              <w:rPr>
                <w:rFonts w:ascii="Times New Roman" w:hAnsi="Times New Roman" w:cs="Times New Roman"/>
                <w:b/>
                <w:bCs/>
                <w:sz w:val="16"/>
                <w:szCs w:val="16"/>
              </w:rPr>
            </w:pPr>
          </w:p>
        </w:tc>
        <w:tc>
          <w:tcPr>
            <w:tcW w:w="2126" w:type="dxa"/>
          </w:tcPr>
          <w:p w14:paraId="25A0CF8B" w14:textId="77777777" w:rsidR="00AF3454" w:rsidRPr="00D23889" w:rsidRDefault="00AF3454" w:rsidP="002E342B">
            <w:pPr>
              <w:spacing w:after="60"/>
              <w:rPr>
                <w:rFonts w:ascii="Times New Roman" w:hAnsi="Times New Roman" w:cs="Times New Roman"/>
                <w:b/>
                <w:bCs/>
                <w:sz w:val="16"/>
                <w:szCs w:val="16"/>
              </w:rPr>
            </w:pPr>
          </w:p>
        </w:tc>
      </w:tr>
      <w:tr w:rsidR="00AF3454" w14:paraId="276D0312" w14:textId="77777777" w:rsidTr="00AF3454">
        <w:trPr>
          <w:trHeight w:val="624"/>
        </w:trPr>
        <w:tc>
          <w:tcPr>
            <w:tcW w:w="1555" w:type="dxa"/>
          </w:tcPr>
          <w:p w14:paraId="2734A079" w14:textId="77777777" w:rsidR="00AF3454" w:rsidRPr="00D23889" w:rsidRDefault="00AF3454" w:rsidP="002E342B">
            <w:pPr>
              <w:spacing w:after="60"/>
              <w:rPr>
                <w:rFonts w:ascii="Times New Roman" w:hAnsi="Times New Roman" w:cs="Times New Roman"/>
                <w:b/>
                <w:bCs/>
                <w:sz w:val="16"/>
                <w:szCs w:val="16"/>
              </w:rPr>
            </w:pPr>
          </w:p>
        </w:tc>
        <w:tc>
          <w:tcPr>
            <w:tcW w:w="6237" w:type="dxa"/>
          </w:tcPr>
          <w:p w14:paraId="28FD0EC3" w14:textId="77777777" w:rsidR="00AF3454" w:rsidRPr="00D23889" w:rsidRDefault="00AF3454" w:rsidP="002E342B">
            <w:pPr>
              <w:spacing w:after="60"/>
              <w:rPr>
                <w:rFonts w:ascii="Times New Roman" w:hAnsi="Times New Roman" w:cs="Times New Roman"/>
                <w:b/>
                <w:bCs/>
                <w:sz w:val="16"/>
                <w:szCs w:val="16"/>
              </w:rPr>
            </w:pPr>
          </w:p>
        </w:tc>
        <w:tc>
          <w:tcPr>
            <w:tcW w:w="2126" w:type="dxa"/>
          </w:tcPr>
          <w:p w14:paraId="0F2C094A" w14:textId="77777777" w:rsidR="00AF3454" w:rsidRPr="00D23889" w:rsidRDefault="00AF3454" w:rsidP="002E342B">
            <w:pPr>
              <w:spacing w:after="60"/>
              <w:rPr>
                <w:rFonts w:ascii="Times New Roman" w:hAnsi="Times New Roman" w:cs="Times New Roman"/>
                <w:b/>
                <w:bCs/>
                <w:sz w:val="16"/>
                <w:szCs w:val="16"/>
              </w:rPr>
            </w:pPr>
          </w:p>
        </w:tc>
      </w:tr>
      <w:tr w:rsidR="00AF3454" w14:paraId="2C01E44B" w14:textId="77777777" w:rsidTr="00AF3454">
        <w:trPr>
          <w:trHeight w:val="624"/>
        </w:trPr>
        <w:tc>
          <w:tcPr>
            <w:tcW w:w="1555" w:type="dxa"/>
          </w:tcPr>
          <w:p w14:paraId="1C1BA34E" w14:textId="77777777" w:rsidR="00AF3454" w:rsidRPr="00D23889" w:rsidRDefault="00AF3454" w:rsidP="002E342B">
            <w:pPr>
              <w:spacing w:after="60"/>
              <w:rPr>
                <w:rFonts w:ascii="Times New Roman" w:hAnsi="Times New Roman" w:cs="Times New Roman"/>
                <w:b/>
                <w:bCs/>
                <w:sz w:val="16"/>
                <w:szCs w:val="16"/>
              </w:rPr>
            </w:pPr>
          </w:p>
        </w:tc>
        <w:tc>
          <w:tcPr>
            <w:tcW w:w="6237" w:type="dxa"/>
          </w:tcPr>
          <w:p w14:paraId="6B54B20A" w14:textId="77777777" w:rsidR="00AF3454" w:rsidRPr="00D23889" w:rsidRDefault="00AF3454" w:rsidP="002E342B">
            <w:pPr>
              <w:spacing w:after="60"/>
              <w:rPr>
                <w:rFonts w:ascii="Times New Roman" w:hAnsi="Times New Roman" w:cs="Times New Roman"/>
                <w:b/>
                <w:bCs/>
                <w:sz w:val="16"/>
                <w:szCs w:val="16"/>
              </w:rPr>
            </w:pPr>
          </w:p>
        </w:tc>
        <w:tc>
          <w:tcPr>
            <w:tcW w:w="2126" w:type="dxa"/>
          </w:tcPr>
          <w:p w14:paraId="2B3F0725" w14:textId="77777777" w:rsidR="00AF3454" w:rsidRPr="00D23889" w:rsidRDefault="00AF3454" w:rsidP="002E342B">
            <w:pPr>
              <w:spacing w:after="60"/>
              <w:rPr>
                <w:rFonts w:ascii="Times New Roman" w:hAnsi="Times New Roman" w:cs="Times New Roman"/>
                <w:b/>
                <w:bCs/>
                <w:sz w:val="16"/>
                <w:szCs w:val="16"/>
              </w:rPr>
            </w:pPr>
          </w:p>
        </w:tc>
      </w:tr>
      <w:tr w:rsidR="00AF3454" w14:paraId="44F8020E" w14:textId="77777777" w:rsidTr="00AF3454">
        <w:trPr>
          <w:trHeight w:val="624"/>
        </w:trPr>
        <w:tc>
          <w:tcPr>
            <w:tcW w:w="1555" w:type="dxa"/>
          </w:tcPr>
          <w:p w14:paraId="60A276A1" w14:textId="77777777" w:rsidR="00AF3454" w:rsidRPr="00D23889" w:rsidRDefault="00AF3454" w:rsidP="002E342B">
            <w:pPr>
              <w:spacing w:after="60"/>
              <w:rPr>
                <w:rFonts w:ascii="Times New Roman" w:hAnsi="Times New Roman" w:cs="Times New Roman"/>
                <w:b/>
                <w:bCs/>
                <w:sz w:val="16"/>
                <w:szCs w:val="16"/>
              </w:rPr>
            </w:pPr>
          </w:p>
        </w:tc>
        <w:tc>
          <w:tcPr>
            <w:tcW w:w="6237" w:type="dxa"/>
          </w:tcPr>
          <w:p w14:paraId="53ADE690" w14:textId="77777777" w:rsidR="00AF3454" w:rsidRPr="00D23889" w:rsidRDefault="00AF3454" w:rsidP="002E342B">
            <w:pPr>
              <w:spacing w:after="60"/>
              <w:rPr>
                <w:rFonts w:ascii="Times New Roman" w:hAnsi="Times New Roman" w:cs="Times New Roman"/>
                <w:b/>
                <w:bCs/>
                <w:sz w:val="16"/>
                <w:szCs w:val="16"/>
              </w:rPr>
            </w:pPr>
          </w:p>
        </w:tc>
        <w:tc>
          <w:tcPr>
            <w:tcW w:w="2126" w:type="dxa"/>
          </w:tcPr>
          <w:p w14:paraId="5173079D" w14:textId="77777777" w:rsidR="00AF3454" w:rsidRPr="00D23889" w:rsidRDefault="00AF3454" w:rsidP="002E342B">
            <w:pPr>
              <w:spacing w:after="60"/>
              <w:rPr>
                <w:rFonts w:ascii="Times New Roman" w:hAnsi="Times New Roman" w:cs="Times New Roman"/>
                <w:b/>
                <w:bCs/>
                <w:sz w:val="16"/>
                <w:szCs w:val="16"/>
              </w:rPr>
            </w:pPr>
          </w:p>
        </w:tc>
      </w:tr>
      <w:tr w:rsidR="00AF3454" w14:paraId="449EE5AB" w14:textId="77777777" w:rsidTr="00AF3454">
        <w:trPr>
          <w:trHeight w:val="624"/>
        </w:trPr>
        <w:tc>
          <w:tcPr>
            <w:tcW w:w="1555" w:type="dxa"/>
          </w:tcPr>
          <w:p w14:paraId="79739BC3" w14:textId="77777777" w:rsidR="00AF3454" w:rsidRPr="00D23889" w:rsidRDefault="00AF3454" w:rsidP="002E342B">
            <w:pPr>
              <w:spacing w:after="60"/>
              <w:rPr>
                <w:rFonts w:ascii="Times New Roman" w:hAnsi="Times New Roman" w:cs="Times New Roman"/>
                <w:b/>
                <w:bCs/>
                <w:sz w:val="16"/>
                <w:szCs w:val="16"/>
              </w:rPr>
            </w:pPr>
          </w:p>
        </w:tc>
        <w:tc>
          <w:tcPr>
            <w:tcW w:w="6237" w:type="dxa"/>
          </w:tcPr>
          <w:p w14:paraId="632B8F62" w14:textId="77777777" w:rsidR="00AF3454" w:rsidRPr="00DD402B" w:rsidRDefault="00AF3454" w:rsidP="002E342B">
            <w:pPr>
              <w:spacing w:after="60"/>
              <w:jc w:val="right"/>
              <w:rPr>
                <w:rFonts w:ascii="Times New Roman" w:hAnsi="Times New Roman" w:cs="Times New Roman"/>
                <w:b/>
                <w:bCs/>
                <w:sz w:val="24"/>
                <w:szCs w:val="24"/>
              </w:rPr>
            </w:pPr>
            <w:r w:rsidRPr="00DD402B">
              <w:rPr>
                <w:rFonts w:ascii="Times New Roman" w:hAnsi="Times New Roman" w:cs="Times New Roman"/>
                <w:b/>
                <w:bCs/>
                <w:color w:val="1F3864" w:themeColor="accent1" w:themeShade="80"/>
                <w:sz w:val="24"/>
                <w:szCs w:val="24"/>
              </w:rPr>
              <w:t>TOTAL</w:t>
            </w:r>
          </w:p>
        </w:tc>
        <w:tc>
          <w:tcPr>
            <w:tcW w:w="2126" w:type="dxa"/>
          </w:tcPr>
          <w:p w14:paraId="19289312" w14:textId="77777777" w:rsidR="00AF3454" w:rsidRPr="00D23889" w:rsidRDefault="00AF3454" w:rsidP="002E342B">
            <w:pPr>
              <w:spacing w:after="60"/>
              <w:rPr>
                <w:rFonts w:ascii="Times New Roman" w:hAnsi="Times New Roman" w:cs="Times New Roman"/>
                <w:b/>
                <w:bCs/>
                <w:sz w:val="16"/>
                <w:szCs w:val="16"/>
              </w:rPr>
            </w:pPr>
          </w:p>
        </w:tc>
      </w:tr>
    </w:tbl>
    <w:p w14:paraId="1EDD9994" w14:textId="77777777" w:rsidR="00AF3454" w:rsidRDefault="00AF3454" w:rsidP="002E342B">
      <w:pPr>
        <w:spacing w:after="60" w:line="240" w:lineRule="auto"/>
      </w:pPr>
    </w:p>
    <w:tbl>
      <w:tblPr>
        <w:tblStyle w:val="TableGrid"/>
        <w:tblW w:w="9918" w:type="dxa"/>
        <w:tblLook w:val="04A0" w:firstRow="1" w:lastRow="0" w:firstColumn="1" w:lastColumn="0" w:noHBand="0" w:noVBand="1"/>
      </w:tblPr>
      <w:tblGrid>
        <w:gridCol w:w="1830"/>
        <w:gridCol w:w="4903"/>
        <w:gridCol w:w="661"/>
        <w:gridCol w:w="2524"/>
      </w:tblGrid>
      <w:tr w:rsidR="00AF3454" w14:paraId="24B2272B" w14:textId="77777777" w:rsidTr="000C3467">
        <w:tc>
          <w:tcPr>
            <w:tcW w:w="1838" w:type="dxa"/>
            <w:vAlign w:val="center"/>
          </w:tcPr>
          <w:p w14:paraId="24D16F64" w14:textId="1A299A6D" w:rsidR="00AF3454" w:rsidRPr="00DD402B" w:rsidRDefault="00AF3454" w:rsidP="002E342B">
            <w:pPr>
              <w:spacing w:after="60"/>
              <w:rPr>
                <w:rFonts w:ascii="Times New Roman" w:hAnsi="Times New Roman" w:cs="Times New Roman"/>
                <w:b/>
                <w:bCs/>
                <w:color w:val="1F3864" w:themeColor="accent1" w:themeShade="80"/>
                <w:sz w:val="16"/>
                <w:szCs w:val="16"/>
              </w:rPr>
            </w:pPr>
            <w:r w:rsidRPr="00DD402B">
              <w:rPr>
                <w:rFonts w:ascii="Times New Roman" w:hAnsi="Times New Roman" w:cs="Times New Roman"/>
                <w:b/>
                <w:bCs/>
                <w:color w:val="1F3864" w:themeColor="accent1" w:themeShade="80"/>
                <w:sz w:val="16"/>
                <w:szCs w:val="16"/>
              </w:rPr>
              <w:t>SIGNATURE</w:t>
            </w:r>
          </w:p>
          <w:p w14:paraId="11AB135E" w14:textId="77777777" w:rsidR="00AF3454" w:rsidRPr="00DD402B" w:rsidRDefault="00AF3454" w:rsidP="002E342B">
            <w:pPr>
              <w:spacing w:after="60"/>
              <w:rPr>
                <w:rFonts w:ascii="Times New Roman" w:hAnsi="Times New Roman" w:cs="Times New Roman"/>
                <w:b/>
                <w:bCs/>
                <w:color w:val="1F3864" w:themeColor="accent1" w:themeShade="80"/>
                <w:sz w:val="16"/>
                <w:szCs w:val="16"/>
              </w:rPr>
            </w:pPr>
          </w:p>
        </w:tc>
        <w:tc>
          <w:tcPr>
            <w:tcW w:w="4961" w:type="dxa"/>
          </w:tcPr>
          <w:p w14:paraId="6B12ADED" w14:textId="77777777" w:rsidR="00AF3454" w:rsidRPr="00DD402B" w:rsidRDefault="00AF3454" w:rsidP="002E342B">
            <w:pPr>
              <w:spacing w:after="60"/>
              <w:rPr>
                <w:color w:val="1F3864" w:themeColor="accent1" w:themeShade="80"/>
              </w:rPr>
            </w:pPr>
          </w:p>
        </w:tc>
        <w:tc>
          <w:tcPr>
            <w:tcW w:w="567" w:type="dxa"/>
          </w:tcPr>
          <w:p w14:paraId="46A74074" w14:textId="77777777" w:rsidR="00AF3454" w:rsidRPr="00DD402B" w:rsidRDefault="00AF3454" w:rsidP="002E342B">
            <w:pPr>
              <w:spacing w:after="60"/>
              <w:rPr>
                <w:rFonts w:ascii="Times New Roman" w:hAnsi="Times New Roman" w:cs="Times New Roman"/>
                <w:b/>
                <w:bCs/>
                <w:color w:val="1F3864" w:themeColor="accent1" w:themeShade="80"/>
                <w:sz w:val="16"/>
                <w:szCs w:val="16"/>
              </w:rPr>
            </w:pPr>
            <w:r w:rsidRPr="00DD402B">
              <w:rPr>
                <w:rFonts w:ascii="Times New Roman" w:hAnsi="Times New Roman" w:cs="Times New Roman"/>
                <w:b/>
                <w:bCs/>
                <w:color w:val="1F3864" w:themeColor="accent1" w:themeShade="80"/>
                <w:sz w:val="16"/>
                <w:szCs w:val="16"/>
              </w:rPr>
              <w:t>DATE</w:t>
            </w:r>
          </w:p>
        </w:tc>
        <w:tc>
          <w:tcPr>
            <w:tcW w:w="2552" w:type="dxa"/>
          </w:tcPr>
          <w:p w14:paraId="19607696" w14:textId="77777777" w:rsidR="00AF3454" w:rsidRDefault="00AF3454" w:rsidP="002E342B">
            <w:pPr>
              <w:spacing w:after="60"/>
            </w:pPr>
          </w:p>
        </w:tc>
      </w:tr>
    </w:tbl>
    <w:p w14:paraId="3C5630E7" w14:textId="0684DE73" w:rsidR="00AF3454" w:rsidRDefault="00AF3454" w:rsidP="002E342B">
      <w:pPr>
        <w:spacing w:after="60" w:line="240" w:lineRule="auto"/>
      </w:pPr>
    </w:p>
    <w:p w14:paraId="325688F7" w14:textId="77777777" w:rsidR="000C3467" w:rsidRDefault="000C3467" w:rsidP="002E342B">
      <w:pPr>
        <w:spacing w:after="60" w:line="240" w:lineRule="auto"/>
      </w:pPr>
    </w:p>
    <w:tbl>
      <w:tblPr>
        <w:tblStyle w:val="TableGrid"/>
        <w:tblW w:w="0" w:type="auto"/>
        <w:tblLook w:val="04A0" w:firstRow="1" w:lastRow="0" w:firstColumn="1" w:lastColumn="0" w:noHBand="0" w:noVBand="1"/>
      </w:tblPr>
      <w:tblGrid>
        <w:gridCol w:w="1838"/>
        <w:gridCol w:w="4820"/>
        <w:gridCol w:w="3260"/>
      </w:tblGrid>
      <w:tr w:rsidR="00AF3454" w14:paraId="790F6400" w14:textId="77777777" w:rsidTr="000C3467">
        <w:tc>
          <w:tcPr>
            <w:tcW w:w="1838" w:type="dxa"/>
          </w:tcPr>
          <w:p w14:paraId="59923F1C" w14:textId="688D9212" w:rsidR="00AF3454" w:rsidRPr="00DD402B" w:rsidRDefault="00AF3454" w:rsidP="002E342B">
            <w:pPr>
              <w:spacing w:after="60"/>
              <w:rPr>
                <w:rFonts w:ascii="Times New Roman" w:hAnsi="Times New Roman" w:cs="Times New Roman"/>
                <w:b/>
                <w:bCs/>
                <w:color w:val="1F3864" w:themeColor="accent1" w:themeShade="80"/>
                <w:sz w:val="16"/>
                <w:szCs w:val="16"/>
              </w:rPr>
            </w:pPr>
            <w:r w:rsidRPr="00DD402B">
              <w:rPr>
                <w:rFonts w:ascii="Times New Roman" w:hAnsi="Times New Roman" w:cs="Times New Roman"/>
                <w:b/>
                <w:bCs/>
                <w:color w:val="1F3864" w:themeColor="accent1" w:themeShade="80"/>
                <w:sz w:val="16"/>
                <w:szCs w:val="16"/>
              </w:rPr>
              <w:t>APPROVAL SIGNATURE</w:t>
            </w:r>
          </w:p>
          <w:p w14:paraId="5A8C08A3" w14:textId="77777777" w:rsidR="00AF3454" w:rsidRPr="00DD402B" w:rsidRDefault="00AF3454" w:rsidP="002E342B">
            <w:pPr>
              <w:spacing w:after="60"/>
              <w:rPr>
                <w:rFonts w:ascii="Times New Roman" w:hAnsi="Times New Roman" w:cs="Times New Roman"/>
                <w:b/>
                <w:bCs/>
                <w:color w:val="1F3864" w:themeColor="accent1" w:themeShade="80"/>
                <w:sz w:val="16"/>
                <w:szCs w:val="16"/>
              </w:rPr>
            </w:pPr>
          </w:p>
        </w:tc>
        <w:tc>
          <w:tcPr>
            <w:tcW w:w="4820" w:type="dxa"/>
          </w:tcPr>
          <w:p w14:paraId="49342B88" w14:textId="77777777" w:rsidR="00AF3454" w:rsidRDefault="00AF3454" w:rsidP="002E342B">
            <w:pPr>
              <w:spacing w:after="60"/>
            </w:pPr>
          </w:p>
        </w:tc>
        <w:tc>
          <w:tcPr>
            <w:tcW w:w="3260" w:type="dxa"/>
          </w:tcPr>
          <w:p w14:paraId="7176E3D5" w14:textId="77777777" w:rsidR="00AF3454" w:rsidRDefault="00AF3454" w:rsidP="002E342B">
            <w:pPr>
              <w:spacing w:after="60"/>
            </w:pPr>
          </w:p>
        </w:tc>
      </w:tr>
      <w:tr w:rsidR="00AF3454" w14:paraId="2BCD58EA" w14:textId="77777777" w:rsidTr="000C3467">
        <w:tc>
          <w:tcPr>
            <w:tcW w:w="1838" w:type="dxa"/>
            <w:tcBorders>
              <w:bottom w:val="single" w:sz="4" w:space="0" w:color="auto"/>
            </w:tcBorders>
          </w:tcPr>
          <w:p w14:paraId="5E7C5D7E" w14:textId="77777777" w:rsidR="00AF3454" w:rsidRPr="00DD402B" w:rsidRDefault="00AF3454" w:rsidP="002E342B">
            <w:pPr>
              <w:spacing w:after="60"/>
              <w:rPr>
                <w:rFonts w:ascii="Times New Roman" w:hAnsi="Times New Roman" w:cs="Times New Roman"/>
                <w:b/>
                <w:bCs/>
                <w:color w:val="1F3864" w:themeColor="accent1" w:themeShade="80"/>
                <w:sz w:val="16"/>
                <w:szCs w:val="16"/>
              </w:rPr>
            </w:pPr>
            <w:r w:rsidRPr="00DD402B">
              <w:rPr>
                <w:rFonts w:ascii="Times New Roman" w:hAnsi="Times New Roman" w:cs="Times New Roman"/>
                <w:b/>
                <w:bCs/>
                <w:color w:val="1F3864" w:themeColor="accent1" w:themeShade="80"/>
                <w:sz w:val="16"/>
                <w:szCs w:val="16"/>
              </w:rPr>
              <w:t>POSITION</w:t>
            </w:r>
          </w:p>
          <w:p w14:paraId="641B9099" w14:textId="77777777" w:rsidR="00AF3454" w:rsidRDefault="00AF3454" w:rsidP="002E342B">
            <w:pPr>
              <w:spacing w:after="60"/>
              <w:rPr>
                <w:rFonts w:ascii="Times New Roman" w:hAnsi="Times New Roman" w:cs="Times New Roman"/>
                <w:b/>
                <w:bCs/>
                <w:sz w:val="16"/>
                <w:szCs w:val="16"/>
              </w:rPr>
            </w:pPr>
            <w:r w:rsidRPr="000717C5">
              <w:rPr>
                <w:rFonts w:ascii="Times New Roman" w:hAnsi="Times New Roman" w:cs="Times New Roman"/>
                <w:b/>
                <w:bCs/>
                <w:color w:val="FF0000"/>
                <w:sz w:val="16"/>
                <w:szCs w:val="16"/>
              </w:rPr>
              <w:t xml:space="preserve">(Circle Position Held </w:t>
            </w:r>
            <w:r>
              <w:rPr>
                <w:rFonts w:ascii="Times New Roman" w:hAnsi="Times New Roman" w:cs="Times New Roman"/>
                <w:b/>
                <w:bCs/>
                <w:sz w:val="16"/>
                <w:szCs w:val="16"/>
              </w:rPr>
              <w:t>)</w:t>
            </w:r>
          </w:p>
          <w:p w14:paraId="10873805" w14:textId="77777777" w:rsidR="00AF3454" w:rsidRPr="00351C09" w:rsidRDefault="00AF3454" w:rsidP="002E342B">
            <w:pPr>
              <w:spacing w:after="60"/>
              <w:jc w:val="right"/>
              <w:rPr>
                <w:rFonts w:ascii="Times New Roman" w:hAnsi="Times New Roman" w:cs="Times New Roman"/>
                <w:b/>
                <w:bCs/>
                <w:sz w:val="16"/>
                <w:szCs w:val="16"/>
              </w:rPr>
            </w:pPr>
          </w:p>
        </w:tc>
        <w:tc>
          <w:tcPr>
            <w:tcW w:w="4820" w:type="dxa"/>
            <w:tcBorders>
              <w:bottom w:val="single" w:sz="4" w:space="0" w:color="auto"/>
            </w:tcBorders>
          </w:tcPr>
          <w:p w14:paraId="2E7CC3A7" w14:textId="77777777" w:rsidR="00AF3454" w:rsidRPr="00DD402B" w:rsidRDefault="00AF3454" w:rsidP="002E342B">
            <w:pPr>
              <w:spacing w:after="60"/>
              <w:jc w:val="center"/>
              <w:rPr>
                <w:rFonts w:ascii="Times New Roman" w:hAnsi="Times New Roman" w:cs="Times New Roman"/>
                <w:b/>
                <w:bCs/>
                <w:color w:val="1F3864" w:themeColor="accent1" w:themeShade="80"/>
                <w:sz w:val="16"/>
                <w:szCs w:val="16"/>
              </w:rPr>
            </w:pPr>
            <w:r w:rsidRPr="00DD402B">
              <w:rPr>
                <w:rFonts w:ascii="Times New Roman" w:hAnsi="Times New Roman" w:cs="Times New Roman"/>
                <w:b/>
                <w:bCs/>
                <w:color w:val="1F3864" w:themeColor="accent1" w:themeShade="80"/>
                <w:sz w:val="16"/>
                <w:szCs w:val="16"/>
              </w:rPr>
              <w:t>PRESIDENT  / SECRETARY</w:t>
            </w:r>
          </w:p>
        </w:tc>
        <w:tc>
          <w:tcPr>
            <w:tcW w:w="3260" w:type="dxa"/>
            <w:tcBorders>
              <w:bottom w:val="single" w:sz="4" w:space="0" w:color="auto"/>
            </w:tcBorders>
          </w:tcPr>
          <w:p w14:paraId="036A9B1D" w14:textId="77777777" w:rsidR="00AF3454" w:rsidRPr="00DD402B" w:rsidRDefault="00AF3454" w:rsidP="002E342B">
            <w:pPr>
              <w:spacing w:after="60"/>
              <w:jc w:val="center"/>
              <w:rPr>
                <w:rFonts w:ascii="Times New Roman" w:hAnsi="Times New Roman" w:cs="Times New Roman"/>
                <w:b/>
                <w:bCs/>
                <w:color w:val="1F3864" w:themeColor="accent1" w:themeShade="80"/>
                <w:sz w:val="16"/>
                <w:szCs w:val="16"/>
              </w:rPr>
            </w:pPr>
            <w:r w:rsidRPr="00DD402B">
              <w:rPr>
                <w:rFonts w:ascii="Times New Roman" w:hAnsi="Times New Roman" w:cs="Times New Roman"/>
                <w:b/>
                <w:bCs/>
                <w:color w:val="1F3864" w:themeColor="accent1" w:themeShade="80"/>
                <w:sz w:val="16"/>
                <w:szCs w:val="16"/>
              </w:rPr>
              <w:t>DATE</w:t>
            </w:r>
          </w:p>
        </w:tc>
      </w:tr>
      <w:tr w:rsidR="00AF3454" w14:paraId="6B6A950E" w14:textId="77777777" w:rsidTr="00AF3454">
        <w:tc>
          <w:tcPr>
            <w:tcW w:w="1838" w:type="dxa"/>
            <w:tcBorders>
              <w:top w:val="single" w:sz="4" w:space="0" w:color="auto"/>
              <w:left w:val="nil"/>
              <w:bottom w:val="nil"/>
              <w:right w:val="nil"/>
            </w:tcBorders>
          </w:tcPr>
          <w:p w14:paraId="7FD8D761" w14:textId="77777777" w:rsidR="00AF3454" w:rsidRPr="00351C09" w:rsidRDefault="00AF3454" w:rsidP="002E342B">
            <w:pPr>
              <w:spacing w:after="60"/>
              <w:jc w:val="right"/>
              <w:rPr>
                <w:rFonts w:ascii="Times New Roman" w:hAnsi="Times New Roman" w:cs="Times New Roman"/>
                <w:b/>
                <w:bCs/>
                <w:sz w:val="16"/>
                <w:szCs w:val="16"/>
              </w:rPr>
            </w:pPr>
          </w:p>
        </w:tc>
        <w:tc>
          <w:tcPr>
            <w:tcW w:w="8080" w:type="dxa"/>
            <w:gridSpan w:val="2"/>
            <w:tcBorders>
              <w:top w:val="single" w:sz="4" w:space="0" w:color="auto"/>
              <w:left w:val="nil"/>
              <w:bottom w:val="nil"/>
              <w:right w:val="nil"/>
            </w:tcBorders>
          </w:tcPr>
          <w:p w14:paraId="3CCBA44B" w14:textId="77777777" w:rsidR="00AF3454" w:rsidRDefault="00AF3454" w:rsidP="002E342B">
            <w:pPr>
              <w:spacing w:after="60"/>
            </w:pPr>
          </w:p>
        </w:tc>
      </w:tr>
      <w:tr w:rsidR="00AF3454" w14:paraId="0669A77F" w14:textId="77777777" w:rsidTr="00AF3454">
        <w:tc>
          <w:tcPr>
            <w:tcW w:w="1838" w:type="dxa"/>
            <w:tcBorders>
              <w:top w:val="nil"/>
              <w:left w:val="nil"/>
              <w:bottom w:val="single" w:sz="4" w:space="0" w:color="auto"/>
              <w:right w:val="nil"/>
            </w:tcBorders>
          </w:tcPr>
          <w:p w14:paraId="72E522AF" w14:textId="77777777" w:rsidR="00AF3454" w:rsidRDefault="00AF3454" w:rsidP="002E342B">
            <w:pPr>
              <w:spacing w:after="60"/>
            </w:pPr>
          </w:p>
        </w:tc>
        <w:tc>
          <w:tcPr>
            <w:tcW w:w="8080" w:type="dxa"/>
            <w:gridSpan w:val="2"/>
            <w:tcBorders>
              <w:top w:val="nil"/>
              <w:left w:val="nil"/>
              <w:bottom w:val="single" w:sz="4" w:space="0" w:color="auto"/>
              <w:right w:val="nil"/>
            </w:tcBorders>
          </w:tcPr>
          <w:p w14:paraId="5B70834A" w14:textId="77777777" w:rsidR="00AF3454" w:rsidRDefault="00AF3454" w:rsidP="002E342B">
            <w:pPr>
              <w:spacing w:after="60"/>
            </w:pPr>
          </w:p>
        </w:tc>
      </w:tr>
      <w:tr w:rsidR="00AF3454" w14:paraId="53E2DAF3" w14:textId="77777777" w:rsidTr="00B0224D">
        <w:tc>
          <w:tcPr>
            <w:tcW w:w="1838" w:type="dxa"/>
            <w:tcBorders>
              <w:top w:val="single" w:sz="4" w:space="0" w:color="auto"/>
              <w:bottom w:val="single" w:sz="4" w:space="0" w:color="auto"/>
            </w:tcBorders>
          </w:tcPr>
          <w:p w14:paraId="4C8A13C5" w14:textId="3CD1457F" w:rsidR="00AF3454" w:rsidRPr="00DD402B" w:rsidRDefault="00AF3454" w:rsidP="002E342B">
            <w:pPr>
              <w:spacing w:after="60"/>
              <w:rPr>
                <w:rFonts w:ascii="Times New Roman" w:hAnsi="Times New Roman" w:cs="Times New Roman"/>
                <w:b/>
                <w:bCs/>
                <w:color w:val="1F3864" w:themeColor="accent1" w:themeShade="80"/>
                <w:sz w:val="16"/>
                <w:szCs w:val="16"/>
              </w:rPr>
            </w:pPr>
            <w:r w:rsidRPr="00DD402B">
              <w:rPr>
                <w:rFonts w:ascii="Times New Roman" w:hAnsi="Times New Roman" w:cs="Times New Roman"/>
                <w:b/>
                <w:bCs/>
                <w:color w:val="1F3864" w:themeColor="accent1" w:themeShade="80"/>
                <w:sz w:val="16"/>
                <w:szCs w:val="16"/>
              </w:rPr>
              <w:t>PAID</w:t>
            </w:r>
          </w:p>
          <w:p w14:paraId="6825402F" w14:textId="77777777" w:rsidR="00AF3454" w:rsidRPr="00DD402B" w:rsidRDefault="00AF3454" w:rsidP="002E342B">
            <w:pPr>
              <w:spacing w:after="60"/>
              <w:rPr>
                <w:rFonts w:ascii="Times New Roman" w:hAnsi="Times New Roman" w:cs="Times New Roman"/>
                <w:b/>
                <w:bCs/>
                <w:color w:val="1F3864" w:themeColor="accent1" w:themeShade="80"/>
                <w:sz w:val="16"/>
                <w:szCs w:val="16"/>
              </w:rPr>
            </w:pPr>
          </w:p>
        </w:tc>
        <w:tc>
          <w:tcPr>
            <w:tcW w:w="4820" w:type="dxa"/>
            <w:tcBorders>
              <w:top w:val="single" w:sz="4" w:space="0" w:color="auto"/>
              <w:bottom w:val="single" w:sz="4" w:space="0" w:color="auto"/>
            </w:tcBorders>
          </w:tcPr>
          <w:p w14:paraId="781C402F" w14:textId="77777777" w:rsidR="00AF3454" w:rsidRPr="00DD402B" w:rsidRDefault="00AF3454" w:rsidP="002E342B">
            <w:pPr>
              <w:spacing w:after="60"/>
              <w:rPr>
                <w:color w:val="1F3864" w:themeColor="accent1" w:themeShade="80"/>
              </w:rPr>
            </w:pPr>
          </w:p>
        </w:tc>
        <w:tc>
          <w:tcPr>
            <w:tcW w:w="3260" w:type="dxa"/>
            <w:tcBorders>
              <w:top w:val="single" w:sz="4" w:space="0" w:color="auto"/>
              <w:bottom w:val="single" w:sz="4" w:space="0" w:color="auto"/>
            </w:tcBorders>
          </w:tcPr>
          <w:p w14:paraId="6ED7479A" w14:textId="77777777" w:rsidR="00AF3454" w:rsidRPr="00DD402B" w:rsidRDefault="00AF3454" w:rsidP="002E342B">
            <w:pPr>
              <w:spacing w:after="60"/>
              <w:rPr>
                <w:color w:val="1F3864" w:themeColor="accent1" w:themeShade="80"/>
              </w:rPr>
            </w:pPr>
          </w:p>
        </w:tc>
      </w:tr>
      <w:tr w:rsidR="00AF3454" w14:paraId="245AA7CB" w14:textId="77777777" w:rsidTr="000C3467">
        <w:tc>
          <w:tcPr>
            <w:tcW w:w="1838" w:type="dxa"/>
          </w:tcPr>
          <w:p w14:paraId="40F68DCB" w14:textId="77777777" w:rsidR="00AF3454" w:rsidRPr="00DD402B" w:rsidRDefault="00AF3454" w:rsidP="002E342B">
            <w:pPr>
              <w:spacing w:after="60"/>
              <w:rPr>
                <w:rFonts w:ascii="Times New Roman" w:hAnsi="Times New Roman" w:cs="Times New Roman"/>
                <w:b/>
                <w:bCs/>
                <w:color w:val="1F3864" w:themeColor="accent1" w:themeShade="80"/>
                <w:sz w:val="16"/>
                <w:szCs w:val="16"/>
              </w:rPr>
            </w:pPr>
          </w:p>
        </w:tc>
        <w:tc>
          <w:tcPr>
            <w:tcW w:w="4820" w:type="dxa"/>
          </w:tcPr>
          <w:p w14:paraId="21D825E1" w14:textId="4363E3D7" w:rsidR="00AF3454" w:rsidRPr="00DD402B" w:rsidRDefault="00AF3454" w:rsidP="000C3467">
            <w:pPr>
              <w:spacing w:after="60"/>
              <w:jc w:val="center"/>
              <w:rPr>
                <w:color w:val="1F3864" w:themeColor="accent1" w:themeShade="80"/>
              </w:rPr>
            </w:pPr>
            <w:r w:rsidRPr="00DD402B">
              <w:rPr>
                <w:rFonts w:ascii="Times New Roman" w:hAnsi="Times New Roman" w:cs="Times New Roman"/>
                <w:b/>
                <w:bCs/>
                <w:color w:val="1F3864" w:themeColor="accent1" w:themeShade="80"/>
                <w:sz w:val="16"/>
                <w:szCs w:val="16"/>
              </w:rPr>
              <w:t>TREASURERS SIGNATURE</w:t>
            </w:r>
          </w:p>
        </w:tc>
        <w:tc>
          <w:tcPr>
            <w:tcW w:w="3260" w:type="dxa"/>
          </w:tcPr>
          <w:p w14:paraId="7C31FA42" w14:textId="77777777" w:rsidR="00AF3454" w:rsidRPr="00DD402B" w:rsidRDefault="00AF3454" w:rsidP="002E342B">
            <w:pPr>
              <w:spacing w:after="60"/>
              <w:jc w:val="center"/>
              <w:rPr>
                <w:rFonts w:ascii="Times New Roman" w:hAnsi="Times New Roman" w:cs="Times New Roman"/>
                <w:b/>
                <w:bCs/>
                <w:color w:val="1F3864" w:themeColor="accent1" w:themeShade="80"/>
                <w:sz w:val="16"/>
                <w:szCs w:val="16"/>
              </w:rPr>
            </w:pPr>
            <w:r w:rsidRPr="00DD402B">
              <w:rPr>
                <w:rFonts w:ascii="Times New Roman" w:hAnsi="Times New Roman" w:cs="Times New Roman"/>
                <w:b/>
                <w:bCs/>
                <w:color w:val="1F3864" w:themeColor="accent1" w:themeShade="80"/>
                <w:sz w:val="16"/>
                <w:szCs w:val="16"/>
              </w:rPr>
              <w:t>DATE</w:t>
            </w:r>
          </w:p>
        </w:tc>
      </w:tr>
    </w:tbl>
    <w:p w14:paraId="44E3ED4A" w14:textId="77777777" w:rsidR="00AF3454" w:rsidRDefault="00AF3454" w:rsidP="002E342B">
      <w:pPr>
        <w:spacing w:after="60" w:line="240" w:lineRule="auto"/>
      </w:pPr>
    </w:p>
    <w:tbl>
      <w:tblPr>
        <w:tblStyle w:val="TableGrid"/>
        <w:tblW w:w="0" w:type="auto"/>
        <w:tblLook w:val="04A0" w:firstRow="1" w:lastRow="0" w:firstColumn="1" w:lastColumn="0" w:noHBand="0" w:noVBand="1"/>
      </w:tblPr>
      <w:tblGrid>
        <w:gridCol w:w="9918"/>
      </w:tblGrid>
      <w:tr w:rsidR="00AF3454" w14:paraId="2F3AFD76" w14:textId="77777777" w:rsidTr="00AF3454">
        <w:tc>
          <w:tcPr>
            <w:tcW w:w="9918" w:type="dxa"/>
          </w:tcPr>
          <w:p w14:paraId="771301DA" w14:textId="77777777" w:rsidR="00AF3454" w:rsidRDefault="00AF3454" w:rsidP="002E342B">
            <w:pPr>
              <w:spacing w:after="60"/>
              <w:jc w:val="center"/>
            </w:pPr>
            <w:r w:rsidRPr="00DD402B">
              <w:rPr>
                <w:rFonts w:ascii="Times New Roman" w:hAnsi="Times New Roman" w:cs="Times New Roman"/>
                <w:b/>
                <w:bCs/>
                <w:color w:val="1F3864" w:themeColor="accent1" w:themeShade="80"/>
                <w:sz w:val="16"/>
                <w:szCs w:val="16"/>
              </w:rPr>
              <w:t>TREASURERS PAYMENT DETAILS</w:t>
            </w:r>
          </w:p>
        </w:tc>
      </w:tr>
      <w:tr w:rsidR="00AF3454" w14:paraId="26865907" w14:textId="77777777" w:rsidTr="00AF3454">
        <w:tc>
          <w:tcPr>
            <w:tcW w:w="9918" w:type="dxa"/>
          </w:tcPr>
          <w:p w14:paraId="7B38B04C" w14:textId="77777777" w:rsidR="00AF3454" w:rsidRDefault="00AF3454" w:rsidP="002E342B">
            <w:pPr>
              <w:spacing w:after="60"/>
              <w:rPr>
                <w:rFonts w:ascii="Times New Roman" w:hAnsi="Times New Roman" w:cs="Times New Roman"/>
                <w:b/>
                <w:bCs/>
                <w:sz w:val="16"/>
                <w:szCs w:val="16"/>
              </w:rPr>
            </w:pPr>
          </w:p>
          <w:p w14:paraId="48D05276" w14:textId="77777777" w:rsidR="00AF3454" w:rsidRDefault="00AF3454" w:rsidP="002E342B">
            <w:pPr>
              <w:spacing w:after="60"/>
              <w:rPr>
                <w:rFonts w:ascii="Times New Roman" w:hAnsi="Times New Roman" w:cs="Times New Roman"/>
                <w:b/>
                <w:bCs/>
                <w:sz w:val="16"/>
                <w:szCs w:val="16"/>
              </w:rPr>
            </w:pPr>
          </w:p>
          <w:p w14:paraId="7AF866A2" w14:textId="77777777" w:rsidR="00AF3454" w:rsidRPr="00DD402B" w:rsidRDefault="00AF3454" w:rsidP="002E342B">
            <w:pPr>
              <w:spacing w:after="60"/>
              <w:rPr>
                <w:rFonts w:ascii="Times New Roman" w:hAnsi="Times New Roman" w:cs="Times New Roman"/>
                <w:b/>
                <w:bCs/>
                <w:sz w:val="16"/>
                <w:szCs w:val="16"/>
              </w:rPr>
            </w:pPr>
          </w:p>
        </w:tc>
      </w:tr>
    </w:tbl>
    <w:p w14:paraId="04EF2DFC" w14:textId="77777777" w:rsidR="000C3467" w:rsidRDefault="000C3467">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971"/>
      </w:tblGrid>
      <w:tr w:rsidR="0079263E" w14:paraId="5F1DF436" w14:textId="77777777" w:rsidTr="009C3878">
        <w:tc>
          <w:tcPr>
            <w:tcW w:w="7083" w:type="dxa"/>
          </w:tcPr>
          <w:p w14:paraId="7B414998" w14:textId="77777777" w:rsidR="0079263E" w:rsidRPr="0079263E" w:rsidRDefault="0079263E" w:rsidP="002E342B">
            <w:pPr>
              <w:spacing w:after="60"/>
              <w:jc w:val="center"/>
              <w:rPr>
                <w:rFonts w:ascii="Times New Roman" w:hAnsi="Times New Roman" w:cs="Times New Roman"/>
                <w:b/>
                <w:bCs/>
                <w:color w:val="002060"/>
                <w:sz w:val="32"/>
                <w:szCs w:val="32"/>
              </w:rPr>
            </w:pPr>
            <w:r w:rsidRPr="0079263E">
              <w:rPr>
                <w:rFonts w:ascii="Times New Roman" w:hAnsi="Times New Roman" w:cs="Times New Roman"/>
                <w:b/>
                <w:bCs/>
                <w:color w:val="002060"/>
                <w:sz w:val="32"/>
                <w:szCs w:val="32"/>
              </w:rPr>
              <w:lastRenderedPageBreak/>
              <w:t>INVOICE AUTHORISATION</w:t>
            </w:r>
          </w:p>
          <w:p w14:paraId="12B13EA3" w14:textId="77777777" w:rsidR="0079263E" w:rsidRPr="0079263E" w:rsidRDefault="0079263E" w:rsidP="002E342B">
            <w:pPr>
              <w:spacing w:after="60"/>
              <w:jc w:val="center"/>
              <w:rPr>
                <w:rFonts w:ascii="Times New Roman" w:hAnsi="Times New Roman" w:cs="Times New Roman"/>
                <w:b/>
                <w:bCs/>
                <w:color w:val="FF0000"/>
                <w:sz w:val="20"/>
                <w:szCs w:val="20"/>
              </w:rPr>
            </w:pPr>
            <w:r w:rsidRPr="0079263E">
              <w:rPr>
                <w:rFonts w:ascii="Times New Roman" w:hAnsi="Times New Roman" w:cs="Times New Roman"/>
                <w:b/>
                <w:bCs/>
                <w:color w:val="FF0000"/>
                <w:sz w:val="20"/>
                <w:szCs w:val="20"/>
              </w:rPr>
              <w:t>Attach Invoice</w:t>
            </w:r>
          </w:p>
          <w:p w14:paraId="0213ED81" w14:textId="77777777" w:rsidR="0079263E" w:rsidRDefault="0079263E" w:rsidP="002E342B">
            <w:pPr>
              <w:spacing w:after="60"/>
              <w:jc w:val="center"/>
              <w:rPr>
                <w:rFonts w:ascii="Times New Roman" w:hAnsi="Times New Roman" w:cs="Times New Roman"/>
                <w:sz w:val="20"/>
                <w:szCs w:val="20"/>
              </w:rPr>
            </w:pPr>
          </w:p>
        </w:tc>
        <w:tc>
          <w:tcPr>
            <w:tcW w:w="2971" w:type="dxa"/>
          </w:tcPr>
          <w:p w14:paraId="518B1127" w14:textId="4F187172" w:rsidR="0079263E" w:rsidRDefault="00BE26B0" w:rsidP="002E342B">
            <w:pPr>
              <w:spacing w:after="60"/>
              <w:jc w:val="center"/>
              <w:rPr>
                <w:rFonts w:ascii="Times New Roman" w:hAnsi="Times New Roman" w:cs="Times New Roman"/>
                <w:sz w:val="20"/>
                <w:szCs w:val="20"/>
              </w:rPr>
            </w:pPr>
            <w:r>
              <w:rPr>
                <w:noProof/>
                <w:lang w:eastAsia="en-AU"/>
              </w:rPr>
              <w:drawing>
                <wp:inline distT="0" distB="0" distL="0" distR="0" wp14:anchorId="77C5053E" wp14:editId="4203DA0F">
                  <wp:extent cx="1150620" cy="884540"/>
                  <wp:effectExtent l="0" t="0" r="0" b="0"/>
                  <wp:docPr id="622029593" name="Picture 2" descr="A logo of a police depar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09078" name="Picture 2" descr="A logo of a police department&#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72468" cy="901336"/>
                          </a:xfrm>
                          <a:prstGeom prst="rect">
                            <a:avLst/>
                          </a:prstGeom>
                          <a:noFill/>
                          <a:ln>
                            <a:noFill/>
                          </a:ln>
                        </pic:spPr>
                      </pic:pic>
                    </a:graphicData>
                  </a:graphic>
                </wp:inline>
              </w:drawing>
            </w:r>
          </w:p>
        </w:tc>
      </w:tr>
    </w:tbl>
    <w:p w14:paraId="6B6C1D50" w14:textId="77777777" w:rsidR="0079263E" w:rsidRDefault="0079263E" w:rsidP="002E342B">
      <w:pPr>
        <w:spacing w:after="60" w:line="240" w:lineRule="auto"/>
        <w:jc w:val="center"/>
      </w:pPr>
    </w:p>
    <w:p w14:paraId="56ABD8DB" w14:textId="77777777" w:rsidR="0079263E" w:rsidRPr="0096547E" w:rsidRDefault="0079263E" w:rsidP="002E342B">
      <w:pPr>
        <w:spacing w:after="60" w:line="240" w:lineRule="auto"/>
        <w:jc w:val="center"/>
        <w:rPr>
          <w:rFonts w:ascii="Times New Roman" w:hAnsi="Times New Roman" w:cs="Times New Roman"/>
          <w:b/>
          <w:bCs/>
          <w:color w:val="002060"/>
          <w:sz w:val="24"/>
          <w:szCs w:val="24"/>
        </w:rPr>
      </w:pPr>
    </w:p>
    <w:tbl>
      <w:tblPr>
        <w:tblStyle w:val="TableGrid"/>
        <w:tblW w:w="0" w:type="auto"/>
        <w:tblLook w:val="04A0" w:firstRow="1" w:lastRow="0" w:firstColumn="1" w:lastColumn="0" w:noHBand="0" w:noVBand="1"/>
      </w:tblPr>
      <w:tblGrid>
        <w:gridCol w:w="1555"/>
        <w:gridCol w:w="8221"/>
      </w:tblGrid>
      <w:tr w:rsidR="0079263E" w:rsidRPr="0096547E" w14:paraId="3AB19178" w14:textId="77777777" w:rsidTr="0079263E">
        <w:tc>
          <w:tcPr>
            <w:tcW w:w="1555" w:type="dxa"/>
          </w:tcPr>
          <w:p w14:paraId="19AB3ADA" w14:textId="77777777" w:rsidR="0079263E" w:rsidRPr="0096547E" w:rsidRDefault="0079263E" w:rsidP="002E342B">
            <w:pPr>
              <w:spacing w:after="60"/>
              <w:jc w:val="center"/>
              <w:rPr>
                <w:rFonts w:ascii="Times New Roman" w:hAnsi="Times New Roman" w:cs="Times New Roman"/>
                <w:b/>
                <w:bCs/>
                <w:color w:val="1F3864" w:themeColor="accent1" w:themeShade="80"/>
                <w:sz w:val="16"/>
                <w:szCs w:val="16"/>
              </w:rPr>
            </w:pPr>
            <w:r w:rsidRPr="0096547E">
              <w:rPr>
                <w:rFonts w:ascii="Times New Roman" w:hAnsi="Times New Roman" w:cs="Times New Roman"/>
                <w:b/>
                <w:bCs/>
                <w:color w:val="1F3864" w:themeColor="accent1" w:themeShade="80"/>
                <w:sz w:val="16"/>
                <w:szCs w:val="16"/>
              </w:rPr>
              <w:t>CREDITOR</w:t>
            </w:r>
          </w:p>
          <w:p w14:paraId="58FD893F" w14:textId="77777777" w:rsidR="0079263E" w:rsidRPr="0096547E" w:rsidRDefault="0079263E" w:rsidP="002E342B">
            <w:pPr>
              <w:spacing w:after="60"/>
              <w:jc w:val="center"/>
              <w:rPr>
                <w:rFonts w:ascii="Times New Roman" w:hAnsi="Times New Roman" w:cs="Times New Roman"/>
                <w:b/>
                <w:bCs/>
                <w:color w:val="1F3864" w:themeColor="accent1" w:themeShade="80"/>
                <w:sz w:val="16"/>
                <w:szCs w:val="16"/>
              </w:rPr>
            </w:pPr>
          </w:p>
        </w:tc>
        <w:tc>
          <w:tcPr>
            <w:tcW w:w="8221" w:type="dxa"/>
          </w:tcPr>
          <w:p w14:paraId="11871DBE" w14:textId="77777777" w:rsidR="0079263E" w:rsidRPr="0096547E" w:rsidRDefault="0079263E" w:rsidP="002E342B">
            <w:pPr>
              <w:spacing w:after="60"/>
              <w:rPr>
                <w:rFonts w:ascii="Times New Roman" w:hAnsi="Times New Roman" w:cs="Times New Roman"/>
                <w:color w:val="1F3864" w:themeColor="accent1" w:themeShade="80"/>
              </w:rPr>
            </w:pPr>
          </w:p>
          <w:p w14:paraId="078CAC10" w14:textId="77777777" w:rsidR="0079263E" w:rsidRPr="0096547E" w:rsidRDefault="0079263E" w:rsidP="002E342B">
            <w:pPr>
              <w:spacing w:after="60"/>
              <w:rPr>
                <w:rFonts w:ascii="Times New Roman" w:hAnsi="Times New Roman" w:cs="Times New Roman"/>
                <w:color w:val="1F3864" w:themeColor="accent1" w:themeShade="80"/>
              </w:rPr>
            </w:pPr>
          </w:p>
        </w:tc>
      </w:tr>
    </w:tbl>
    <w:p w14:paraId="49267026" w14:textId="77777777" w:rsidR="0079263E" w:rsidRPr="0096547E" w:rsidRDefault="0079263E" w:rsidP="002E342B">
      <w:pPr>
        <w:spacing w:after="60" w:line="240" w:lineRule="auto"/>
        <w:jc w:val="center"/>
        <w:rPr>
          <w:rFonts w:ascii="Times New Roman" w:hAnsi="Times New Roman" w:cs="Times New Roman"/>
          <w:color w:val="1F3864" w:themeColor="accent1" w:themeShade="80"/>
        </w:rPr>
      </w:pPr>
    </w:p>
    <w:tbl>
      <w:tblPr>
        <w:tblStyle w:val="TableGrid"/>
        <w:tblW w:w="0" w:type="auto"/>
        <w:tblLook w:val="04A0" w:firstRow="1" w:lastRow="0" w:firstColumn="1" w:lastColumn="0" w:noHBand="0" w:noVBand="1"/>
      </w:tblPr>
      <w:tblGrid>
        <w:gridCol w:w="1555"/>
        <w:gridCol w:w="5953"/>
        <w:gridCol w:w="2268"/>
      </w:tblGrid>
      <w:tr w:rsidR="0079263E" w:rsidRPr="0096547E" w14:paraId="32C67499" w14:textId="77777777" w:rsidTr="0079263E">
        <w:tc>
          <w:tcPr>
            <w:tcW w:w="1555" w:type="dxa"/>
          </w:tcPr>
          <w:p w14:paraId="62A94D8D" w14:textId="77777777" w:rsidR="0079263E" w:rsidRPr="0096547E" w:rsidRDefault="0079263E" w:rsidP="002E342B">
            <w:pPr>
              <w:spacing w:after="60"/>
              <w:jc w:val="center"/>
              <w:rPr>
                <w:rFonts w:ascii="Times New Roman" w:hAnsi="Times New Roman" w:cs="Times New Roman"/>
                <w:b/>
                <w:bCs/>
                <w:color w:val="1F3864" w:themeColor="accent1" w:themeShade="80"/>
                <w:sz w:val="16"/>
                <w:szCs w:val="16"/>
              </w:rPr>
            </w:pPr>
            <w:r w:rsidRPr="0096547E">
              <w:rPr>
                <w:rFonts w:ascii="Times New Roman" w:hAnsi="Times New Roman" w:cs="Times New Roman"/>
                <w:b/>
                <w:bCs/>
                <w:color w:val="1F3864" w:themeColor="accent1" w:themeShade="80"/>
                <w:sz w:val="16"/>
                <w:szCs w:val="16"/>
              </w:rPr>
              <w:t>DATE</w:t>
            </w:r>
          </w:p>
          <w:p w14:paraId="1410FBB5" w14:textId="77777777" w:rsidR="0079263E" w:rsidRPr="0096547E" w:rsidRDefault="0079263E" w:rsidP="002E342B">
            <w:pPr>
              <w:spacing w:after="60"/>
              <w:jc w:val="center"/>
              <w:rPr>
                <w:rFonts w:ascii="Times New Roman" w:hAnsi="Times New Roman" w:cs="Times New Roman"/>
                <w:b/>
                <w:bCs/>
                <w:color w:val="1F3864" w:themeColor="accent1" w:themeShade="80"/>
                <w:sz w:val="16"/>
                <w:szCs w:val="16"/>
              </w:rPr>
            </w:pPr>
          </w:p>
        </w:tc>
        <w:tc>
          <w:tcPr>
            <w:tcW w:w="5953" w:type="dxa"/>
          </w:tcPr>
          <w:p w14:paraId="6A950E4A" w14:textId="77777777" w:rsidR="0079263E" w:rsidRPr="0096547E" w:rsidRDefault="0079263E" w:rsidP="002E342B">
            <w:pPr>
              <w:spacing w:after="60"/>
              <w:jc w:val="center"/>
              <w:rPr>
                <w:rFonts w:ascii="Times New Roman" w:hAnsi="Times New Roman" w:cs="Times New Roman"/>
                <w:b/>
                <w:bCs/>
                <w:color w:val="1F3864" w:themeColor="accent1" w:themeShade="80"/>
                <w:sz w:val="16"/>
                <w:szCs w:val="16"/>
              </w:rPr>
            </w:pPr>
            <w:r w:rsidRPr="0096547E">
              <w:rPr>
                <w:rFonts w:ascii="Times New Roman" w:hAnsi="Times New Roman" w:cs="Times New Roman"/>
                <w:b/>
                <w:bCs/>
                <w:color w:val="1F3864" w:themeColor="accent1" w:themeShade="80"/>
                <w:sz w:val="16"/>
                <w:szCs w:val="16"/>
              </w:rPr>
              <w:t>DESCRIPTION OF EXPENSE</w:t>
            </w:r>
          </w:p>
        </w:tc>
        <w:tc>
          <w:tcPr>
            <w:tcW w:w="2268" w:type="dxa"/>
          </w:tcPr>
          <w:p w14:paraId="73522E48" w14:textId="77777777" w:rsidR="0079263E" w:rsidRPr="0096547E" w:rsidRDefault="0079263E" w:rsidP="002E342B">
            <w:pPr>
              <w:spacing w:after="60"/>
              <w:jc w:val="center"/>
              <w:rPr>
                <w:rFonts w:ascii="Times New Roman" w:hAnsi="Times New Roman" w:cs="Times New Roman"/>
                <w:b/>
                <w:bCs/>
                <w:color w:val="1F3864" w:themeColor="accent1" w:themeShade="80"/>
                <w:sz w:val="16"/>
                <w:szCs w:val="16"/>
              </w:rPr>
            </w:pPr>
            <w:r w:rsidRPr="0096547E">
              <w:rPr>
                <w:rFonts w:ascii="Times New Roman" w:hAnsi="Times New Roman" w:cs="Times New Roman"/>
                <w:b/>
                <w:bCs/>
                <w:color w:val="1F3864" w:themeColor="accent1" w:themeShade="80"/>
                <w:sz w:val="16"/>
                <w:szCs w:val="16"/>
              </w:rPr>
              <w:t>AMOUNT</w:t>
            </w:r>
          </w:p>
        </w:tc>
      </w:tr>
      <w:tr w:rsidR="0079263E" w:rsidRPr="0096547E" w14:paraId="417CC049" w14:textId="77777777" w:rsidTr="0079263E">
        <w:trPr>
          <w:trHeight w:val="624"/>
        </w:trPr>
        <w:tc>
          <w:tcPr>
            <w:tcW w:w="1555" w:type="dxa"/>
          </w:tcPr>
          <w:p w14:paraId="0273CF8D" w14:textId="77777777" w:rsidR="0079263E" w:rsidRPr="0096547E" w:rsidRDefault="0079263E" w:rsidP="002E342B">
            <w:pPr>
              <w:spacing w:after="60"/>
              <w:rPr>
                <w:rFonts w:ascii="Times New Roman" w:hAnsi="Times New Roman" w:cs="Times New Roman"/>
                <w:b/>
                <w:bCs/>
                <w:sz w:val="16"/>
                <w:szCs w:val="16"/>
              </w:rPr>
            </w:pPr>
          </w:p>
        </w:tc>
        <w:tc>
          <w:tcPr>
            <w:tcW w:w="5953" w:type="dxa"/>
          </w:tcPr>
          <w:p w14:paraId="2FEE1004" w14:textId="77777777" w:rsidR="0079263E" w:rsidRPr="0096547E" w:rsidRDefault="0079263E" w:rsidP="002E342B">
            <w:pPr>
              <w:spacing w:after="60"/>
              <w:rPr>
                <w:rFonts w:ascii="Times New Roman" w:hAnsi="Times New Roman" w:cs="Times New Roman"/>
                <w:b/>
                <w:bCs/>
                <w:sz w:val="16"/>
                <w:szCs w:val="16"/>
              </w:rPr>
            </w:pPr>
          </w:p>
        </w:tc>
        <w:tc>
          <w:tcPr>
            <w:tcW w:w="2268" w:type="dxa"/>
          </w:tcPr>
          <w:p w14:paraId="5AE94158" w14:textId="77777777" w:rsidR="0079263E" w:rsidRPr="0096547E" w:rsidRDefault="0079263E" w:rsidP="002E342B">
            <w:pPr>
              <w:spacing w:after="60"/>
              <w:rPr>
                <w:rFonts w:ascii="Times New Roman" w:hAnsi="Times New Roman" w:cs="Times New Roman"/>
                <w:b/>
                <w:bCs/>
                <w:sz w:val="16"/>
                <w:szCs w:val="16"/>
              </w:rPr>
            </w:pPr>
          </w:p>
        </w:tc>
      </w:tr>
      <w:tr w:rsidR="0079263E" w:rsidRPr="0096547E" w14:paraId="3533D027" w14:textId="77777777" w:rsidTr="0079263E">
        <w:trPr>
          <w:trHeight w:val="624"/>
        </w:trPr>
        <w:tc>
          <w:tcPr>
            <w:tcW w:w="1555" w:type="dxa"/>
          </w:tcPr>
          <w:p w14:paraId="69E978E6" w14:textId="77777777" w:rsidR="0079263E" w:rsidRPr="0096547E" w:rsidRDefault="0079263E" w:rsidP="002E342B">
            <w:pPr>
              <w:spacing w:after="60"/>
              <w:rPr>
                <w:rFonts w:ascii="Times New Roman" w:hAnsi="Times New Roman" w:cs="Times New Roman"/>
                <w:b/>
                <w:bCs/>
                <w:sz w:val="16"/>
                <w:szCs w:val="16"/>
              </w:rPr>
            </w:pPr>
          </w:p>
        </w:tc>
        <w:tc>
          <w:tcPr>
            <w:tcW w:w="5953" w:type="dxa"/>
          </w:tcPr>
          <w:p w14:paraId="3CCFFB3A" w14:textId="77777777" w:rsidR="0079263E" w:rsidRPr="0096547E" w:rsidRDefault="0079263E" w:rsidP="002E342B">
            <w:pPr>
              <w:spacing w:after="60"/>
              <w:rPr>
                <w:rFonts w:ascii="Times New Roman" w:hAnsi="Times New Roman" w:cs="Times New Roman"/>
                <w:b/>
                <w:bCs/>
                <w:sz w:val="16"/>
                <w:szCs w:val="16"/>
              </w:rPr>
            </w:pPr>
          </w:p>
        </w:tc>
        <w:tc>
          <w:tcPr>
            <w:tcW w:w="2268" w:type="dxa"/>
          </w:tcPr>
          <w:p w14:paraId="11E5BA96" w14:textId="77777777" w:rsidR="0079263E" w:rsidRPr="0096547E" w:rsidRDefault="0079263E" w:rsidP="002E342B">
            <w:pPr>
              <w:spacing w:after="60"/>
              <w:rPr>
                <w:rFonts w:ascii="Times New Roman" w:hAnsi="Times New Roman" w:cs="Times New Roman"/>
                <w:b/>
                <w:bCs/>
                <w:sz w:val="16"/>
                <w:szCs w:val="16"/>
              </w:rPr>
            </w:pPr>
          </w:p>
        </w:tc>
      </w:tr>
      <w:tr w:rsidR="0079263E" w:rsidRPr="0096547E" w14:paraId="348687DF" w14:textId="77777777" w:rsidTr="0079263E">
        <w:trPr>
          <w:trHeight w:val="624"/>
        </w:trPr>
        <w:tc>
          <w:tcPr>
            <w:tcW w:w="1555" w:type="dxa"/>
            <w:tcBorders>
              <w:bottom w:val="single" w:sz="4" w:space="0" w:color="auto"/>
            </w:tcBorders>
          </w:tcPr>
          <w:p w14:paraId="1FC542D5" w14:textId="77777777" w:rsidR="0079263E" w:rsidRPr="0096547E" w:rsidRDefault="0079263E" w:rsidP="002E342B">
            <w:pPr>
              <w:spacing w:after="60"/>
              <w:rPr>
                <w:rFonts w:ascii="Times New Roman" w:hAnsi="Times New Roman" w:cs="Times New Roman"/>
                <w:b/>
                <w:bCs/>
                <w:sz w:val="16"/>
                <w:szCs w:val="16"/>
              </w:rPr>
            </w:pPr>
          </w:p>
        </w:tc>
        <w:tc>
          <w:tcPr>
            <w:tcW w:w="5953" w:type="dxa"/>
            <w:tcBorders>
              <w:bottom w:val="single" w:sz="4" w:space="0" w:color="auto"/>
            </w:tcBorders>
          </w:tcPr>
          <w:p w14:paraId="6DA1B6F9" w14:textId="77777777" w:rsidR="0079263E" w:rsidRPr="0096547E" w:rsidRDefault="0079263E" w:rsidP="002E342B">
            <w:pPr>
              <w:spacing w:after="60"/>
              <w:rPr>
                <w:rFonts w:ascii="Times New Roman" w:hAnsi="Times New Roman" w:cs="Times New Roman"/>
                <w:b/>
                <w:bCs/>
                <w:sz w:val="16"/>
                <w:szCs w:val="16"/>
              </w:rPr>
            </w:pPr>
          </w:p>
        </w:tc>
        <w:tc>
          <w:tcPr>
            <w:tcW w:w="2268" w:type="dxa"/>
          </w:tcPr>
          <w:p w14:paraId="6FF5673D" w14:textId="77777777" w:rsidR="0079263E" w:rsidRPr="0096547E" w:rsidRDefault="0079263E" w:rsidP="002E342B">
            <w:pPr>
              <w:spacing w:after="60"/>
              <w:rPr>
                <w:rFonts w:ascii="Times New Roman" w:hAnsi="Times New Roman" w:cs="Times New Roman"/>
                <w:b/>
                <w:bCs/>
                <w:sz w:val="16"/>
                <w:szCs w:val="16"/>
              </w:rPr>
            </w:pPr>
          </w:p>
        </w:tc>
      </w:tr>
      <w:tr w:rsidR="0079263E" w:rsidRPr="0096547E" w14:paraId="6475F3ED" w14:textId="77777777" w:rsidTr="0079263E">
        <w:trPr>
          <w:trHeight w:val="624"/>
        </w:trPr>
        <w:tc>
          <w:tcPr>
            <w:tcW w:w="1555" w:type="dxa"/>
            <w:tcBorders>
              <w:top w:val="single" w:sz="4" w:space="0" w:color="auto"/>
              <w:left w:val="nil"/>
              <w:bottom w:val="nil"/>
              <w:right w:val="nil"/>
            </w:tcBorders>
          </w:tcPr>
          <w:p w14:paraId="28174177" w14:textId="77777777" w:rsidR="0079263E" w:rsidRPr="0096547E" w:rsidRDefault="0079263E" w:rsidP="002E342B">
            <w:pPr>
              <w:spacing w:after="60"/>
              <w:rPr>
                <w:rFonts w:ascii="Times New Roman" w:hAnsi="Times New Roman" w:cs="Times New Roman"/>
                <w:b/>
                <w:bCs/>
                <w:sz w:val="16"/>
                <w:szCs w:val="16"/>
              </w:rPr>
            </w:pPr>
          </w:p>
        </w:tc>
        <w:tc>
          <w:tcPr>
            <w:tcW w:w="5953" w:type="dxa"/>
            <w:tcBorders>
              <w:top w:val="single" w:sz="4" w:space="0" w:color="auto"/>
              <w:left w:val="nil"/>
              <w:bottom w:val="nil"/>
              <w:right w:val="single" w:sz="4" w:space="0" w:color="auto"/>
            </w:tcBorders>
          </w:tcPr>
          <w:p w14:paraId="1F3748B3" w14:textId="77777777" w:rsidR="0079263E" w:rsidRPr="0096547E" w:rsidRDefault="0079263E" w:rsidP="002E342B">
            <w:pPr>
              <w:spacing w:after="60"/>
              <w:jc w:val="right"/>
              <w:rPr>
                <w:rFonts w:ascii="Times New Roman" w:hAnsi="Times New Roman" w:cs="Times New Roman"/>
                <w:b/>
                <w:bCs/>
                <w:sz w:val="24"/>
                <w:szCs w:val="24"/>
              </w:rPr>
            </w:pPr>
            <w:r w:rsidRPr="0096547E">
              <w:rPr>
                <w:rFonts w:ascii="Times New Roman" w:hAnsi="Times New Roman" w:cs="Times New Roman"/>
                <w:b/>
                <w:bCs/>
                <w:color w:val="1F3864" w:themeColor="accent1" w:themeShade="80"/>
                <w:sz w:val="24"/>
                <w:szCs w:val="24"/>
              </w:rPr>
              <w:t>TOTAL</w:t>
            </w:r>
          </w:p>
        </w:tc>
        <w:tc>
          <w:tcPr>
            <w:tcW w:w="2268" w:type="dxa"/>
            <w:tcBorders>
              <w:left w:val="single" w:sz="4" w:space="0" w:color="auto"/>
            </w:tcBorders>
          </w:tcPr>
          <w:p w14:paraId="26ECC608" w14:textId="77777777" w:rsidR="0079263E" w:rsidRPr="0096547E" w:rsidRDefault="0079263E" w:rsidP="002E342B">
            <w:pPr>
              <w:spacing w:after="60"/>
              <w:rPr>
                <w:rFonts w:ascii="Times New Roman" w:hAnsi="Times New Roman" w:cs="Times New Roman"/>
                <w:b/>
                <w:bCs/>
                <w:sz w:val="16"/>
                <w:szCs w:val="16"/>
              </w:rPr>
            </w:pPr>
          </w:p>
        </w:tc>
      </w:tr>
    </w:tbl>
    <w:p w14:paraId="1C1BAED4" w14:textId="77777777" w:rsidR="0079263E" w:rsidRDefault="0079263E" w:rsidP="002E342B">
      <w:pPr>
        <w:spacing w:after="60" w:line="240" w:lineRule="auto"/>
        <w:jc w:val="center"/>
        <w:rPr>
          <w:rFonts w:ascii="Times New Roman" w:hAnsi="Times New Roman" w:cs="Times New Roman"/>
          <w:b/>
          <w:bCs/>
          <w:color w:val="002060"/>
          <w:sz w:val="24"/>
          <w:szCs w:val="24"/>
        </w:rPr>
      </w:pPr>
      <w:r w:rsidRPr="0096547E">
        <w:rPr>
          <w:rFonts w:ascii="Times New Roman" w:hAnsi="Times New Roman" w:cs="Times New Roman"/>
          <w:b/>
          <w:bCs/>
          <w:color w:val="002060"/>
          <w:sz w:val="24"/>
          <w:szCs w:val="24"/>
        </w:rPr>
        <w:t>APPROVAL</w:t>
      </w:r>
    </w:p>
    <w:p w14:paraId="6D0ECBC9" w14:textId="77777777" w:rsidR="0079263E" w:rsidRPr="0033481B" w:rsidRDefault="0079263E" w:rsidP="002E342B">
      <w:pPr>
        <w:spacing w:after="60" w:line="240" w:lineRule="auto"/>
        <w:jc w:val="center"/>
        <w:rPr>
          <w:rFonts w:ascii="Times New Roman" w:hAnsi="Times New Roman" w:cs="Times New Roman"/>
          <w:color w:val="002060"/>
          <w:sz w:val="24"/>
          <w:szCs w:val="24"/>
        </w:rPr>
      </w:pPr>
      <w:r w:rsidRPr="0033481B">
        <w:rPr>
          <w:rFonts w:ascii="Times New Roman" w:hAnsi="Times New Roman" w:cs="Times New Roman"/>
          <w:color w:val="002060"/>
          <w:sz w:val="24"/>
          <w:szCs w:val="24"/>
        </w:rPr>
        <w:t>(President and / or Secretary to sign)</w:t>
      </w:r>
    </w:p>
    <w:tbl>
      <w:tblPr>
        <w:tblStyle w:val="TableGrid"/>
        <w:tblW w:w="9776" w:type="dxa"/>
        <w:tblLook w:val="04A0" w:firstRow="1" w:lastRow="0" w:firstColumn="1" w:lastColumn="0" w:noHBand="0" w:noVBand="1"/>
      </w:tblPr>
      <w:tblGrid>
        <w:gridCol w:w="1838"/>
        <w:gridCol w:w="3544"/>
        <w:gridCol w:w="2693"/>
        <w:gridCol w:w="1701"/>
      </w:tblGrid>
      <w:tr w:rsidR="0079263E" w:rsidRPr="0096547E" w14:paraId="3AF33992" w14:textId="77777777" w:rsidTr="000C3467">
        <w:tc>
          <w:tcPr>
            <w:tcW w:w="1838" w:type="dxa"/>
            <w:tcBorders>
              <w:bottom w:val="single" w:sz="4" w:space="0" w:color="auto"/>
            </w:tcBorders>
            <w:vAlign w:val="center"/>
          </w:tcPr>
          <w:p w14:paraId="6BACD6E0" w14:textId="77777777" w:rsidR="0079263E" w:rsidRDefault="0079263E" w:rsidP="002E342B">
            <w:pPr>
              <w:spacing w:after="60"/>
              <w:jc w:val="center"/>
              <w:rPr>
                <w:rFonts w:ascii="Times New Roman" w:hAnsi="Times New Roman" w:cs="Times New Roman"/>
                <w:b/>
                <w:bCs/>
                <w:color w:val="1F3864" w:themeColor="accent1" w:themeShade="80"/>
                <w:sz w:val="16"/>
                <w:szCs w:val="16"/>
              </w:rPr>
            </w:pPr>
          </w:p>
          <w:p w14:paraId="3334734A" w14:textId="71A13C6C" w:rsidR="0079263E" w:rsidRPr="0096547E" w:rsidRDefault="0079263E" w:rsidP="000C3467">
            <w:pPr>
              <w:spacing w:after="60"/>
              <w:jc w:val="center"/>
              <w:rPr>
                <w:rFonts w:ascii="Times New Roman" w:hAnsi="Times New Roman" w:cs="Times New Roman"/>
                <w:b/>
                <w:bCs/>
                <w:color w:val="1F3864" w:themeColor="accent1" w:themeShade="80"/>
                <w:sz w:val="16"/>
                <w:szCs w:val="16"/>
              </w:rPr>
            </w:pPr>
            <w:r w:rsidRPr="0096547E">
              <w:rPr>
                <w:rFonts w:ascii="Times New Roman" w:hAnsi="Times New Roman" w:cs="Times New Roman"/>
                <w:b/>
                <w:bCs/>
                <w:color w:val="1F3864" w:themeColor="accent1" w:themeShade="80"/>
                <w:sz w:val="16"/>
                <w:szCs w:val="16"/>
              </w:rPr>
              <w:t>PRESIDENT</w:t>
            </w:r>
          </w:p>
          <w:p w14:paraId="7E37B09A" w14:textId="77777777" w:rsidR="0079263E" w:rsidRPr="0096547E" w:rsidRDefault="0079263E" w:rsidP="002E342B">
            <w:pPr>
              <w:spacing w:after="60"/>
              <w:rPr>
                <w:rFonts w:ascii="Times New Roman" w:hAnsi="Times New Roman" w:cs="Times New Roman"/>
                <w:b/>
                <w:bCs/>
                <w:color w:val="1F3864" w:themeColor="accent1" w:themeShade="80"/>
                <w:sz w:val="16"/>
                <w:szCs w:val="16"/>
              </w:rPr>
            </w:pPr>
          </w:p>
        </w:tc>
        <w:tc>
          <w:tcPr>
            <w:tcW w:w="3544" w:type="dxa"/>
          </w:tcPr>
          <w:p w14:paraId="397EF22A" w14:textId="77777777" w:rsidR="0079263E" w:rsidRPr="0096547E" w:rsidRDefault="0079263E" w:rsidP="002E342B">
            <w:pPr>
              <w:spacing w:after="60"/>
              <w:rPr>
                <w:rFonts w:ascii="Times New Roman" w:hAnsi="Times New Roman" w:cs="Times New Roman"/>
                <w:color w:val="1F3864" w:themeColor="accent1" w:themeShade="80"/>
              </w:rPr>
            </w:pPr>
          </w:p>
        </w:tc>
        <w:tc>
          <w:tcPr>
            <w:tcW w:w="2693" w:type="dxa"/>
          </w:tcPr>
          <w:p w14:paraId="561D1697" w14:textId="77777777" w:rsidR="0079263E" w:rsidRPr="0096547E" w:rsidRDefault="0079263E" w:rsidP="002E342B">
            <w:pPr>
              <w:spacing w:after="60"/>
              <w:rPr>
                <w:rFonts w:ascii="Times New Roman" w:hAnsi="Times New Roman" w:cs="Times New Roman"/>
                <w:b/>
                <w:bCs/>
                <w:color w:val="1F3864" w:themeColor="accent1" w:themeShade="80"/>
                <w:sz w:val="16"/>
                <w:szCs w:val="16"/>
              </w:rPr>
            </w:pPr>
          </w:p>
        </w:tc>
        <w:tc>
          <w:tcPr>
            <w:tcW w:w="1701" w:type="dxa"/>
          </w:tcPr>
          <w:p w14:paraId="34F876D3" w14:textId="77777777" w:rsidR="0079263E" w:rsidRPr="0096547E" w:rsidRDefault="0079263E" w:rsidP="002E342B">
            <w:pPr>
              <w:spacing w:after="60"/>
              <w:rPr>
                <w:rFonts w:ascii="Times New Roman" w:hAnsi="Times New Roman" w:cs="Times New Roman"/>
              </w:rPr>
            </w:pPr>
          </w:p>
        </w:tc>
      </w:tr>
      <w:tr w:rsidR="0079263E" w:rsidRPr="0033481B" w14:paraId="41A06D82" w14:textId="77777777" w:rsidTr="000C3467">
        <w:tc>
          <w:tcPr>
            <w:tcW w:w="1838" w:type="dxa"/>
            <w:tcBorders>
              <w:top w:val="single" w:sz="4" w:space="0" w:color="auto"/>
              <w:left w:val="nil"/>
              <w:bottom w:val="nil"/>
              <w:right w:val="single" w:sz="4" w:space="0" w:color="auto"/>
            </w:tcBorders>
            <w:vAlign w:val="center"/>
          </w:tcPr>
          <w:p w14:paraId="1FF4635E" w14:textId="77777777" w:rsidR="0079263E" w:rsidRPr="0033481B" w:rsidRDefault="0079263E" w:rsidP="002E342B">
            <w:pPr>
              <w:spacing w:after="60"/>
              <w:rPr>
                <w:rFonts w:ascii="Times New Roman" w:hAnsi="Times New Roman" w:cs="Times New Roman"/>
                <w:color w:val="1F3864" w:themeColor="accent1" w:themeShade="80"/>
                <w:sz w:val="16"/>
                <w:szCs w:val="16"/>
              </w:rPr>
            </w:pPr>
          </w:p>
        </w:tc>
        <w:tc>
          <w:tcPr>
            <w:tcW w:w="3544" w:type="dxa"/>
            <w:tcBorders>
              <w:left w:val="single" w:sz="4" w:space="0" w:color="auto"/>
            </w:tcBorders>
          </w:tcPr>
          <w:p w14:paraId="7D94D201" w14:textId="77777777" w:rsidR="0079263E" w:rsidRPr="0033481B" w:rsidRDefault="0079263E" w:rsidP="002E342B">
            <w:pPr>
              <w:spacing w:after="60"/>
              <w:jc w:val="center"/>
              <w:rPr>
                <w:rFonts w:ascii="Times New Roman" w:hAnsi="Times New Roman" w:cs="Times New Roman"/>
                <w:color w:val="002060"/>
                <w:sz w:val="16"/>
                <w:szCs w:val="16"/>
              </w:rPr>
            </w:pPr>
            <w:r w:rsidRPr="0033481B">
              <w:rPr>
                <w:rFonts w:ascii="Times New Roman" w:hAnsi="Times New Roman" w:cs="Times New Roman"/>
                <w:color w:val="002060"/>
                <w:sz w:val="16"/>
                <w:szCs w:val="16"/>
              </w:rPr>
              <w:t>SIGNATURE</w:t>
            </w:r>
          </w:p>
        </w:tc>
        <w:tc>
          <w:tcPr>
            <w:tcW w:w="2693" w:type="dxa"/>
          </w:tcPr>
          <w:p w14:paraId="51496DCB" w14:textId="77777777" w:rsidR="0079263E" w:rsidRPr="0033481B" w:rsidRDefault="0079263E" w:rsidP="002E342B">
            <w:pPr>
              <w:spacing w:after="60"/>
              <w:jc w:val="center"/>
              <w:rPr>
                <w:rFonts w:ascii="Times New Roman" w:hAnsi="Times New Roman" w:cs="Times New Roman"/>
                <w:color w:val="002060"/>
                <w:sz w:val="16"/>
                <w:szCs w:val="16"/>
              </w:rPr>
            </w:pPr>
            <w:r w:rsidRPr="0033481B">
              <w:rPr>
                <w:rFonts w:ascii="Times New Roman" w:hAnsi="Times New Roman" w:cs="Times New Roman"/>
                <w:color w:val="002060"/>
                <w:sz w:val="16"/>
                <w:szCs w:val="16"/>
              </w:rPr>
              <w:t>NAME</w:t>
            </w:r>
          </w:p>
        </w:tc>
        <w:tc>
          <w:tcPr>
            <w:tcW w:w="1701" w:type="dxa"/>
          </w:tcPr>
          <w:p w14:paraId="0905E149" w14:textId="77777777" w:rsidR="0079263E" w:rsidRPr="0033481B" w:rsidRDefault="0079263E" w:rsidP="002E342B">
            <w:pPr>
              <w:spacing w:after="60"/>
              <w:jc w:val="center"/>
              <w:rPr>
                <w:rFonts w:ascii="Times New Roman" w:hAnsi="Times New Roman" w:cs="Times New Roman"/>
                <w:color w:val="002060"/>
                <w:sz w:val="16"/>
                <w:szCs w:val="16"/>
              </w:rPr>
            </w:pPr>
            <w:r w:rsidRPr="0033481B">
              <w:rPr>
                <w:rFonts w:ascii="Times New Roman" w:hAnsi="Times New Roman" w:cs="Times New Roman"/>
                <w:color w:val="002060"/>
                <w:sz w:val="16"/>
                <w:szCs w:val="16"/>
              </w:rPr>
              <w:t>DATE</w:t>
            </w:r>
          </w:p>
        </w:tc>
      </w:tr>
    </w:tbl>
    <w:p w14:paraId="4295F2B6" w14:textId="77777777" w:rsidR="0079263E" w:rsidRPr="0033481B" w:rsidRDefault="0079263E" w:rsidP="002E342B">
      <w:pPr>
        <w:spacing w:after="60" w:line="240" w:lineRule="auto"/>
        <w:rPr>
          <w:rFonts w:ascii="Times New Roman" w:hAnsi="Times New Roman" w:cs="Times New Roman"/>
        </w:rPr>
      </w:pPr>
    </w:p>
    <w:tbl>
      <w:tblPr>
        <w:tblStyle w:val="TableGrid"/>
        <w:tblW w:w="9776" w:type="dxa"/>
        <w:tblLook w:val="04A0" w:firstRow="1" w:lastRow="0" w:firstColumn="1" w:lastColumn="0" w:noHBand="0" w:noVBand="1"/>
      </w:tblPr>
      <w:tblGrid>
        <w:gridCol w:w="1838"/>
        <w:gridCol w:w="3544"/>
        <w:gridCol w:w="2693"/>
        <w:gridCol w:w="1701"/>
      </w:tblGrid>
      <w:tr w:rsidR="0079263E" w:rsidRPr="0096547E" w14:paraId="15DE2B52" w14:textId="77777777" w:rsidTr="000C3467">
        <w:tc>
          <w:tcPr>
            <w:tcW w:w="1838" w:type="dxa"/>
            <w:tcBorders>
              <w:bottom w:val="single" w:sz="4" w:space="0" w:color="auto"/>
            </w:tcBorders>
            <w:vAlign w:val="center"/>
          </w:tcPr>
          <w:p w14:paraId="0D8D0BD5" w14:textId="77777777" w:rsidR="0079263E" w:rsidRDefault="0079263E" w:rsidP="002E342B">
            <w:pPr>
              <w:spacing w:after="60"/>
              <w:jc w:val="center"/>
              <w:rPr>
                <w:rFonts w:ascii="Times New Roman" w:hAnsi="Times New Roman" w:cs="Times New Roman"/>
                <w:b/>
                <w:bCs/>
                <w:color w:val="1F3864" w:themeColor="accent1" w:themeShade="80"/>
                <w:sz w:val="16"/>
                <w:szCs w:val="16"/>
              </w:rPr>
            </w:pPr>
          </w:p>
          <w:p w14:paraId="15969682" w14:textId="5197F4FE" w:rsidR="0079263E" w:rsidRPr="0096547E" w:rsidRDefault="0079263E" w:rsidP="002E342B">
            <w:pPr>
              <w:spacing w:after="60"/>
              <w:jc w:val="center"/>
              <w:rPr>
                <w:rFonts w:ascii="Times New Roman" w:hAnsi="Times New Roman" w:cs="Times New Roman"/>
                <w:b/>
                <w:bCs/>
                <w:color w:val="1F3864" w:themeColor="accent1" w:themeShade="80"/>
                <w:sz w:val="16"/>
                <w:szCs w:val="16"/>
              </w:rPr>
            </w:pPr>
            <w:r>
              <w:rPr>
                <w:rFonts w:ascii="Times New Roman" w:hAnsi="Times New Roman" w:cs="Times New Roman"/>
                <w:b/>
                <w:bCs/>
                <w:color w:val="1F3864" w:themeColor="accent1" w:themeShade="80"/>
                <w:sz w:val="16"/>
                <w:szCs w:val="16"/>
              </w:rPr>
              <w:t>SECRETARY</w:t>
            </w:r>
          </w:p>
          <w:p w14:paraId="4D18AA9B" w14:textId="77777777" w:rsidR="0079263E" w:rsidRPr="0096547E" w:rsidRDefault="0079263E" w:rsidP="002E342B">
            <w:pPr>
              <w:spacing w:after="60"/>
              <w:rPr>
                <w:rFonts w:ascii="Times New Roman" w:hAnsi="Times New Roman" w:cs="Times New Roman"/>
                <w:b/>
                <w:bCs/>
                <w:color w:val="1F3864" w:themeColor="accent1" w:themeShade="80"/>
                <w:sz w:val="16"/>
                <w:szCs w:val="16"/>
              </w:rPr>
            </w:pPr>
          </w:p>
        </w:tc>
        <w:tc>
          <w:tcPr>
            <w:tcW w:w="3544" w:type="dxa"/>
          </w:tcPr>
          <w:p w14:paraId="4655CAAF" w14:textId="77777777" w:rsidR="0079263E" w:rsidRPr="0096547E" w:rsidRDefault="0079263E" w:rsidP="002E342B">
            <w:pPr>
              <w:spacing w:after="60"/>
              <w:rPr>
                <w:rFonts w:ascii="Times New Roman" w:hAnsi="Times New Roman" w:cs="Times New Roman"/>
                <w:color w:val="1F3864" w:themeColor="accent1" w:themeShade="80"/>
              </w:rPr>
            </w:pPr>
          </w:p>
        </w:tc>
        <w:tc>
          <w:tcPr>
            <w:tcW w:w="2693" w:type="dxa"/>
          </w:tcPr>
          <w:p w14:paraId="644D7543" w14:textId="77777777" w:rsidR="0079263E" w:rsidRPr="0096547E" w:rsidRDefault="0079263E" w:rsidP="002E342B">
            <w:pPr>
              <w:spacing w:after="60"/>
              <w:rPr>
                <w:rFonts w:ascii="Times New Roman" w:hAnsi="Times New Roman" w:cs="Times New Roman"/>
                <w:b/>
                <w:bCs/>
                <w:color w:val="1F3864" w:themeColor="accent1" w:themeShade="80"/>
                <w:sz w:val="16"/>
                <w:szCs w:val="16"/>
              </w:rPr>
            </w:pPr>
          </w:p>
        </w:tc>
        <w:tc>
          <w:tcPr>
            <w:tcW w:w="1701" w:type="dxa"/>
          </w:tcPr>
          <w:p w14:paraId="0A987571" w14:textId="77777777" w:rsidR="0079263E" w:rsidRPr="0096547E" w:rsidRDefault="0079263E" w:rsidP="002E342B">
            <w:pPr>
              <w:spacing w:after="60"/>
              <w:rPr>
                <w:rFonts w:ascii="Times New Roman" w:hAnsi="Times New Roman" w:cs="Times New Roman"/>
              </w:rPr>
            </w:pPr>
          </w:p>
        </w:tc>
      </w:tr>
      <w:tr w:rsidR="0079263E" w:rsidRPr="0096547E" w14:paraId="14672B42" w14:textId="77777777" w:rsidTr="000C3467">
        <w:tc>
          <w:tcPr>
            <w:tcW w:w="1838" w:type="dxa"/>
            <w:tcBorders>
              <w:top w:val="single" w:sz="4" w:space="0" w:color="auto"/>
              <w:left w:val="nil"/>
              <w:bottom w:val="nil"/>
              <w:right w:val="single" w:sz="4" w:space="0" w:color="auto"/>
            </w:tcBorders>
            <w:vAlign w:val="center"/>
          </w:tcPr>
          <w:p w14:paraId="0730B645" w14:textId="77777777" w:rsidR="0079263E" w:rsidRPr="0096547E" w:rsidRDefault="0079263E" w:rsidP="002E342B">
            <w:pPr>
              <w:spacing w:after="60"/>
              <w:rPr>
                <w:rFonts w:ascii="Times New Roman" w:hAnsi="Times New Roman" w:cs="Times New Roman"/>
                <w:b/>
                <w:bCs/>
                <w:color w:val="1F3864" w:themeColor="accent1" w:themeShade="80"/>
                <w:sz w:val="16"/>
                <w:szCs w:val="16"/>
              </w:rPr>
            </w:pPr>
          </w:p>
        </w:tc>
        <w:tc>
          <w:tcPr>
            <w:tcW w:w="3544" w:type="dxa"/>
            <w:tcBorders>
              <w:left w:val="single" w:sz="4" w:space="0" w:color="auto"/>
            </w:tcBorders>
          </w:tcPr>
          <w:p w14:paraId="72CD217F" w14:textId="77777777" w:rsidR="0079263E" w:rsidRPr="0033481B" w:rsidRDefault="0079263E" w:rsidP="002E342B">
            <w:pPr>
              <w:spacing w:after="60"/>
              <w:jc w:val="center"/>
              <w:rPr>
                <w:rFonts w:ascii="Times New Roman" w:hAnsi="Times New Roman" w:cs="Times New Roman"/>
                <w:color w:val="002060"/>
                <w:sz w:val="16"/>
                <w:szCs w:val="16"/>
              </w:rPr>
            </w:pPr>
            <w:r w:rsidRPr="0033481B">
              <w:rPr>
                <w:rFonts w:ascii="Times New Roman" w:hAnsi="Times New Roman" w:cs="Times New Roman"/>
                <w:color w:val="002060"/>
                <w:sz w:val="16"/>
                <w:szCs w:val="16"/>
              </w:rPr>
              <w:t>SIGNATURE</w:t>
            </w:r>
          </w:p>
        </w:tc>
        <w:tc>
          <w:tcPr>
            <w:tcW w:w="2693" w:type="dxa"/>
          </w:tcPr>
          <w:p w14:paraId="428AFA53" w14:textId="77777777" w:rsidR="0079263E" w:rsidRPr="0033481B" w:rsidRDefault="0079263E" w:rsidP="002E342B">
            <w:pPr>
              <w:spacing w:after="60"/>
              <w:jc w:val="center"/>
              <w:rPr>
                <w:rFonts w:ascii="Times New Roman" w:hAnsi="Times New Roman" w:cs="Times New Roman"/>
                <w:color w:val="002060"/>
                <w:sz w:val="16"/>
                <w:szCs w:val="16"/>
              </w:rPr>
            </w:pPr>
            <w:r w:rsidRPr="0033481B">
              <w:rPr>
                <w:rFonts w:ascii="Times New Roman" w:hAnsi="Times New Roman" w:cs="Times New Roman"/>
                <w:color w:val="002060"/>
                <w:sz w:val="16"/>
                <w:szCs w:val="16"/>
              </w:rPr>
              <w:t>NAME</w:t>
            </w:r>
          </w:p>
        </w:tc>
        <w:tc>
          <w:tcPr>
            <w:tcW w:w="1701" w:type="dxa"/>
          </w:tcPr>
          <w:p w14:paraId="68B21F49" w14:textId="77777777" w:rsidR="0079263E" w:rsidRPr="0033481B" w:rsidRDefault="0079263E" w:rsidP="002E342B">
            <w:pPr>
              <w:spacing w:after="60"/>
              <w:jc w:val="center"/>
              <w:rPr>
                <w:rFonts w:ascii="Times New Roman" w:hAnsi="Times New Roman" w:cs="Times New Roman"/>
                <w:color w:val="002060"/>
                <w:sz w:val="16"/>
                <w:szCs w:val="16"/>
              </w:rPr>
            </w:pPr>
            <w:r w:rsidRPr="0033481B">
              <w:rPr>
                <w:rFonts w:ascii="Times New Roman" w:hAnsi="Times New Roman" w:cs="Times New Roman"/>
                <w:color w:val="002060"/>
                <w:sz w:val="16"/>
                <w:szCs w:val="16"/>
              </w:rPr>
              <w:t>DATE</w:t>
            </w:r>
          </w:p>
        </w:tc>
      </w:tr>
      <w:tr w:rsidR="0079263E" w:rsidRPr="0096547E" w14:paraId="35655F4D" w14:textId="77777777" w:rsidTr="0079263E">
        <w:tc>
          <w:tcPr>
            <w:tcW w:w="1838" w:type="dxa"/>
            <w:tcBorders>
              <w:top w:val="nil"/>
              <w:left w:val="nil"/>
              <w:bottom w:val="nil"/>
              <w:right w:val="nil"/>
            </w:tcBorders>
          </w:tcPr>
          <w:p w14:paraId="54F3407E" w14:textId="77777777" w:rsidR="0079263E" w:rsidRPr="0096547E" w:rsidRDefault="0079263E" w:rsidP="002E342B">
            <w:pPr>
              <w:spacing w:after="60"/>
              <w:jc w:val="right"/>
              <w:rPr>
                <w:rFonts w:ascii="Times New Roman" w:hAnsi="Times New Roman" w:cs="Times New Roman"/>
                <w:b/>
                <w:bCs/>
                <w:sz w:val="16"/>
                <w:szCs w:val="16"/>
              </w:rPr>
            </w:pPr>
          </w:p>
        </w:tc>
        <w:tc>
          <w:tcPr>
            <w:tcW w:w="7938" w:type="dxa"/>
            <w:gridSpan w:val="3"/>
            <w:tcBorders>
              <w:top w:val="single" w:sz="4" w:space="0" w:color="auto"/>
              <w:left w:val="nil"/>
              <w:bottom w:val="nil"/>
              <w:right w:val="nil"/>
            </w:tcBorders>
          </w:tcPr>
          <w:p w14:paraId="12FE007C" w14:textId="77777777" w:rsidR="0079263E" w:rsidRPr="0096547E" w:rsidRDefault="0079263E" w:rsidP="002E342B">
            <w:pPr>
              <w:spacing w:after="60"/>
              <w:rPr>
                <w:rFonts w:ascii="Times New Roman" w:hAnsi="Times New Roman" w:cs="Times New Roman"/>
              </w:rPr>
            </w:pPr>
          </w:p>
        </w:tc>
      </w:tr>
      <w:tr w:rsidR="0079263E" w:rsidRPr="0096547E" w14:paraId="46843D10" w14:textId="77777777" w:rsidTr="0079263E">
        <w:tc>
          <w:tcPr>
            <w:tcW w:w="1838" w:type="dxa"/>
            <w:tcBorders>
              <w:top w:val="nil"/>
              <w:left w:val="nil"/>
              <w:bottom w:val="single" w:sz="4" w:space="0" w:color="auto"/>
              <w:right w:val="nil"/>
            </w:tcBorders>
          </w:tcPr>
          <w:p w14:paraId="7AE193DB" w14:textId="77777777" w:rsidR="0079263E" w:rsidRDefault="0079263E" w:rsidP="002E342B">
            <w:pPr>
              <w:spacing w:after="60"/>
              <w:rPr>
                <w:rFonts w:ascii="Times New Roman" w:hAnsi="Times New Roman" w:cs="Times New Roman"/>
              </w:rPr>
            </w:pPr>
          </w:p>
          <w:p w14:paraId="3AF22E46" w14:textId="77777777" w:rsidR="0079263E" w:rsidRDefault="0079263E" w:rsidP="002E342B">
            <w:pPr>
              <w:spacing w:after="60"/>
              <w:rPr>
                <w:rFonts w:ascii="Times New Roman" w:hAnsi="Times New Roman" w:cs="Times New Roman"/>
              </w:rPr>
            </w:pPr>
          </w:p>
          <w:p w14:paraId="77E5F4B0" w14:textId="77777777" w:rsidR="0079263E" w:rsidRPr="0096547E" w:rsidRDefault="0079263E" w:rsidP="002E342B">
            <w:pPr>
              <w:spacing w:after="60"/>
              <w:rPr>
                <w:rFonts w:ascii="Times New Roman" w:hAnsi="Times New Roman" w:cs="Times New Roman"/>
              </w:rPr>
            </w:pPr>
          </w:p>
        </w:tc>
        <w:tc>
          <w:tcPr>
            <w:tcW w:w="7938" w:type="dxa"/>
            <w:gridSpan w:val="3"/>
            <w:tcBorders>
              <w:top w:val="nil"/>
              <w:left w:val="nil"/>
              <w:bottom w:val="single" w:sz="4" w:space="0" w:color="auto"/>
              <w:right w:val="nil"/>
            </w:tcBorders>
          </w:tcPr>
          <w:p w14:paraId="4BE90C28" w14:textId="77777777" w:rsidR="0079263E" w:rsidRPr="0096547E" w:rsidRDefault="0079263E" w:rsidP="002E342B">
            <w:pPr>
              <w:spacing w:after="60"/>
              <w:rPr>
                <w:rFonts w:ascii="Times New Roman" w:hAnsi="Times New Roman" w:cs="Times New Roman"/>
              </w:rPr>
            </w:pPr>
          </w:p>
        </w:tc>
      </w:tr>
      <w:tr w:rsidR="0079263E" w:rsidRPr="0096547E" w14:paraId="137EFCB9" w14:textId="77777777" w:rsidTr="000C3467">
        <w:tc>
          <w:tcPr>
            <w:tcW w:w="1838" w:type="dxa"/>
            <w:tcBorders>
              <w:top w:val="single" w:sz="4" w:space="0" w:color="auto"/>
              <w:bottom w:val="single" w:sz="4" w:space="0" w:color="auto"/>
            </w:tcBorders>
          </w:tcPr>
          <w:p w14:paraId="5A27632E" w14:textId="77777777" w:rsidR="0079263E" w:rsidRDefault="0079263E" w:rsidP="002E342B">
            <w:pPr>
              <w:spacing w:after="60"/>
              <w:rPr>
                <w:rFonts w:ascii="Times New Roman" w:hAnsi="Times New Roman" w:cs="Times New Roman"/>
                <w:b/>
                <w:bCs/>
                <w:color w:val="1F3864" w:themeColor="accent1" w:themeShade="80"/>
                <w:sz w:val="16"/>
                <w:szCs w:val="16"/>
              </w:rPr>
            </w:pPr>
          </w:p>
          <w:p w14:paraId="1C8DD0FB" w14:textId="7A881D3D" w:rsidR="0079263E" w:rsidRPr="0096547E" w:rsidRDefault="000C3467" w:rsidP="000C3467">
            <w:pPr>
              <w:spacing w:after="60"/>
              <w:jc w:val="center"/>
              <w:rPr>
                <w:rFonts w:ascii="Times New Roman" w:hAnsi="Times New Roman" w:cs="Times New Roman"/>
                <w:b/>
                <w:bCs/>
                <w:color w:val="1F3864" w:themeColor="accent1" w:themeShade="80"/>
                <w:sz w:val="16"/>
                <w:szCs w:val="16"/>
              </w:rPr>
            </w:pPr>
            <w:r>
              <w:rPr>
                <w:rFonts w:ascii="Times New Roman" w:hAnsi="Times New Roman" w:cs="Times New Roman"/>
                <w:b/>
                <w:bCs/>
                <w:color w:val="1F3864" w:themeColor="accent1" w:themeShade="80"/>
                <w:sz w:val="16"/>
                <w:szCs w:val="16"/>
              </w:rPr>
              <w:t>T</w:t>
            </w:r>
            <w:r w:rsidR="0079263E">
              <w:rPr>
                <w:rFonts w:ascii="Times New Roman" w:hAnsi="Times New Roman" w:cs="Times New Roman"/>
                <w:b/>
                <w:bCs/>
                <w:color w:val="1F3864" w:themeColor="accent1" w:themeShade="80"/>
                <w:sz w:val="16"/>
                <w:szCs w:val="16"/>
              </w:rPr>
              <w:t>REASURER</w:t>
            </w:r>
          </w:p>
          <w:p w14:paraId="0796E010" w14:textId="77777777" w:rsidR="0079263E" w:rsidRPr="0096547E" w:rsidRDefault="0079263E" w:rsidP="002E342B">
            <w:pPr>
              <w:spacing w:after="60"/>
              <w:rPr>
                <w:rFonts w:ascii="Times New Roman" w:hAnsi="Times New Roman" w:cs="Times New Roman"/>
                <w:b/>
                <w:bCs/>
                <w:color w:val="1F3864" w:themeColor="accent1" w:themeShade="80"/>
                <w:sz w:val="16"/>
                <w:szCs w:val="16"/>
              </w:rPr>
            </w:pPr>
          </w:p>
        </w:tc>
        <w:tc>
          <w:tcPr>
            <w:tcW w:w="3544" w:type="dxa"/>
            <w:tcBorders>
              <w:top w:val="single" w:sz="4" w:space="0" w:color="auto"/>
            </w:tcBorders>
          </w:tcPr>
          <w:p w14:paraId="421E861A" w14:textId="77777777" w:rsidR="0079263E" w:rsidRPr="0096547E" w:rsidRDefault="0079263E" w:rsidP="002E342B">
            <w:pPr>
              <w:spacing w:after="60"/>
              <w:rPr>
                <w:rFonts w:ascii="Times New Roman" w:hAnsi="Times New Roman" w:cs="Times New Roman"/>
                <w:color w:val="1F3864" w:themeColor="accent1" w:themeShade="80"/>
              </w:rPr>
            </w:pPr>
          </w:p>
        </w:tc>
        <w:tc>
          <w:tcPr>
            <w:tcW w:w="2693" w:type="dxa"/>
            <w:tcBorders>
              <w:top w:val="single" w:sz="4" w:space="0" w:color="auto"/>
            </w:tcBorders>
          </w:tcPr>
          <w:p w14:paraId="280B6771" w14:textId="77777777" w:rsidR="0079263E" w:rsidRPr="0096547E" w:rsidRDefault="0079263E" w:rsidP="002E342B">
            <w:pPr>
              <w:spacing w:after="60"/>
              <w:jc w:val="center"/>
              <w:rPr>
                <w:rFonts w:ascii="Times New Roman" w:hAnsi="Times New Roman" w:cs="Times New Roman"/>
                <w:color w:val="1F3864" w:themeColor="accent1" w:themeShade="80"/>
              </w:rPr>
            </w:pPr>
          </w:p>
        </w:tc>
        <w:tc>
          <w:tcPr>
            <w:tcW w:w="1701" w:type="dxa"/>
            <w:tcBorders>
              <w:top w:val="single" w:sz="4" w:space="0" w:color="auto"/>
            </w:tcBorders>
          </w:tcPr>
          <w:p w14:paraId="588C2547" w14:textId="77777777" w:rsidR="0079263E" w:rsidRPr="0096547E" w:rsidRDefault="0079263E" w:rsidP="002E342B">
            <w:pPr>
              <w:spacing w:after="60"/>
              <w:jc w:val="center"/>
              <w:rPr>
                <w:rFonts w:ascii="Times New Roman" w:hAnsi="Times New Roman" w:cs="Times New Roman"/>
                <w:color w:val="1F3864" w:themeColor="accent1" w:themeShade="80"/>
              </w:rPr>
            </w:pPr>
          </w:p>
        </w:tc>
      </w:tr>
      <w:tr w:rsidR="0079263E" w:rsidRPr="0096547E" w14:paraId="2052FB65" w14:textId="77777777" w:rsidTr="000C3467">
        <w:tc>
          <w:tcPr>
            <w:tcW w:w="1838" w:type="dxa"/>
            <w:tcBorders>
              <w:top w:val="single" w:sz="4" w:space="0" w:color="auto"/>
              <w:left w:val="nil"/>
              <w:bottom w:val="nil"/>
              <w:right w:val="single" w:sz="4" w:space="0" w:color="auto"/>
            </w:tcBorders>
          </w:tcPr>
          <w:p w14:paraId="09B1F637" w14:textId="77777777" w:rsidR="0079263E" w:rsidRPr="0096547E" w:rsidRDefault="0079263E" w:rsidP="002E342B">
            <w:pPr>
              <w:spacing w:after="60"/>
              <w:rPr>
                <w:rFonts w:ascii="Times New Roman" w:hAnsi="Times New Roman" w:cs="Times New Roman"/>
                <w:b/>
                <w:bCs/>
                <w:color w:val="1F3864" w:themeColor="accent1" w:themeShade="80"/>
                <w:sz w:val="16"/>
                <w:szCs w:val="16"/>
              </w:rPr>
            </w:pPr>
          </w:p>
        </w:tc>
        <w:tc>
          <w:tcPr>
            <w:tcW w:w="3544" w:type="dxa"/>
            <w:tcBorders>
              <w:left w:val="single" w:sz="4" w:space="0" w:color="auto"/>
            </w:tcBorders>
          </w:tcPr>
          <w:p w14:paraId="0B3F4784" w14:textId="77777777" w:rsidR="0079263E" w:rsidRPr="0096547E" w:rsidRDefault="0079263E" w:rsidP="002E342B">
            <w:pPr>
              <w:spacing w:after="60"/>
              <w:jc w:val="center"/>
              <w:rPr>
                <w:rFonts w:ascii="Times New Roman" w:hAnsi="Times New Roman" w:cs="Times New Roman"/>
                <w:color w:val="1F3864" w:themeColor="accent1" w:themeShade="80"/>
              </w:rPr>
            </w:pPr>
            <w:r w:rsidRPr="0096547E">
              <w:rPr>
                <w:rFonts w:ascii="Times New Roman" w:hAnsi="Times New Roman" w:cs="Times New Roman"/>
                <w:b/>
                <w:bCs/>
                <w:color w:val="1F3864" w:themeColor="accent1" w:themeShade="80"/>
                <w:sz w:val="16"/>
                <w:szCs w:val="16"/>
              </w:rPr>
              <w:t>SIGNATURE</w:t>
            </w:r>
          </w:p>
        </w:tc>
        <w:tc>
          <w:tcPr>
            <w:tcW w:w="2693" w:type="dxa"/>
          </w:tcPr>
          <w:p w14:paraId="15A75AE3" w14:textId="77777777" w:rsidR="0079263E" w:rsidRPr="0096547E" w:rsidRDefault="0079263E" w:rsidP="002E342B">
            <w:pPr>
              <w:spacing w:after="60"/>
              <w:jc w:val="center"/>
              <w:rPr>
                <w:rFonts w:ascii="Times New Roman" w:hAnsi="Times New Roman" w:cs="Times New Roman"/>
                <w:b/>
                <w:bCs/>
                <w:color w:val="1F3864" w:themeColor="accent1" w:themeShade="80"/>
                <w:sz w:val="16"/>
                <w:szCs w:val="16"/>
              </w:rPr>
            </w:pPr>
            <w:r>
              <w:rPr>
                <w:rFonts w:ascii="Times New Roman" w:hAnsi="Times New Roman" w:cs="Times New Roman"/>
                <w:b/>
                <w:bCs/>
                <w:color w:val="1F3864" w:themeColor="accent1" w:themeShade="80"/>
                <w:sz w:val="16"/>
                <w:szCs w:val="16"/>
              </w:rPr>
              <w:t>NAME</w:t>
            </w:r>
          </w:p>
        </w:tc>
        <w:tc>
          <w:tcPr>
            <w:tcW w:w="1701" w:type="dxa"/>
          </w:tcPr>
          <w:p w14:paraId="50567853" w14:textId="77777777" w:rsidR="0079263E" w:rsidRPr="0096547E" w:rsidRDefault="0079263E" w:rsidP="002E342B">
            <w:pPr>
              <w:spacing w:after="60"/>
              <w:jc w:val="center"/>
              <w:rPr>
                <w:rFonts w:ascii="Times New Roman" w:hAnsi="Times New Roman" w:cs="Times New Roman"/>
                <w:b/>
                <w:bCs/>
                <w:color w:val="1F3864" w:themeColor="accent1" w:themeShade="80"/>
                <w:sz w:val="16"/>
                <w:szCs w:val="16"/>
              </w:rPr>
            </w:pPr>
            <w:r>
              <w:rPr>
                <w:rFonts w:ascii="Times New Roman" w:hAnsi="Times New Roman" w:cs="Times New Roman"/>
                <w:b/>
                <w:bCs/>
                <w:color w:val="1F3864" w:themeColor="accent1" w:themeShade="80"/>
                <w:sz w:val="16"/>
                <w:szCs w:val="16"/>
              </w:rPr>
              <w:t>DATE</w:t>
            </w:r>
          </w:p>
        </w:tc>
      </w:tr>
    </w:tbl>
    <w:p w14:paraId="0E1C5943" w14:textId="77777777" w:rsidR="000C3467" w:rsidRDefault="000C3467" w:rsidP="002E342B">
      <w:pPr>
        <w:spacing w:after="60" w:line="240" w:lineRule="auto"/>
        <w:jc w:val="center"/>
        <w:rPr>
          <w:rFonts w:ascii="Times New Roman" w:hAnsi="Times New Roman" w:cs="Times New Roman"/>
          <w:b/>
          <w:bCs/>
          <w:color w:val="002060"/>
          <w:sz w:val="20"/>
          <w:szCs w:val="20"/>
        </w:rPr>
      </w:pPr>
    </w:p>
    <w:p w14:paraId="0180BC3E" w14:textId="52D69B9B" w:rsidR="0079263E" w:rsidRPr="0033481B" w:rsidRDefault="0079263E" w:rsidP="002E342B">
      <w:pPr>
        <w:spacing w:after="60" w:line="240" w:lineRule="auto"/>
        <w:jc w:val="center"/>
        <w:rPr>
          <w:rFonts w:ascii="Times New Roman" w:hAnsi="Times New Roman" w:cs="Times New Roman"/>
          <w:b/>
          <w:bCs/>
          <w:color w:val="002060"/>
          <w:sz w:val="20"/>
          <w:szCs w:val="20"/>
        </w:rPr>
      </w:pPr>
      <w:r w:rsidRPr="0033481B">
        <w:rPr>
          <w:rFonts w:ascii="Times New Roman" w:hAnsi="Times New Roman" w:cs="Times New Roman"/>
          <w:b/>
          <w:bCs/>
          <w:color w:val="002060"/>
          <w:sz w:val="20"/>
          <w:szCs w:val="20"/>
        </w:rPr>
        <w:t>(Original Form</w:t>
      </w:r>
      <w:r>
        <w:rPr>
          <w:rFonts w:ascii="Times New Roman" w:hAnsi="Times New Roman" w:cs="Times New Roman"/>
          <w:b/>
          <w:bCs/>
          <w:color w:val="002060"/>
          <w:sz w:val="20"/>
          <w:szCs w:val="20"/>
        </w:rPr>
        <w:t>,</w:t>
      </w:r>
      <w:r w:rsidRPr="0033481B">
        <w:rPr>
          <w:rFonts w:ascii="Times New Roman" w:hAnsi="Times New Roman" w:cs="Times New Roman"/>
          <w:b/>
          <w:bCs/>
          <w:color w:val="002060"/>
          <w:sz w:val="20"/>
          <w:szCs w:val="20"/>
        </w:rPr>
        <w:t xml:space="preserve"> Invoice </w:t>
      </w:r>
      <w:r>
        <w:rPr>
          <w:rFonts w:ascii="Times New Roman" w:hAnsi="Times New Roman" w:cs="Times New Roman"/>
          <w:b/>
          <w:bCs/>
          <w:color w:val="002060"/>
          <w:sz w:val="20"/>
          <w:szCs w:val="20"/>
        </w:rPr>
        <w:t xml:space="preserve">and Receipt </w:t>
      </w:r>
      <w:r w:rsidRPr="0033481B">
        <w:rPr>
          <w:rFonts w:ascii="Times New Roman" w:hAnsi="Times New Roman" w:cs="Times New Roman"/>
          <w:b/>
          <w:bCs/>
          <w:color w:val="002060"/>
          <w:sz w:val="20"/>
          <w:szCs w:val="20"/>
        </w:rPr>
        <w:t>to be held by Treasurer)</w:t>
      </w:r>
    </w:p>
    <w:tbl>
      <w:tblPr>
        <w:tblStyle w:val="TableGrid"/>
        <w:tblW w:w="0" w:type="auto"/>
        <w:tblLook w:val="04A0" w:firstRow="1" w:lastRow="0" w:firstColumn="1" w:lastColumn="0" w:noHBand="0" w:noVBand="1"/>
      </w:tblPr>
      <w:tblGrid>
        <w:gridCol w:w="9776"/>
      </w:tblGrid>
      <w:tr w:rsidR="0079263E" w:rsidRPr="0096547E" w14:paraId="201C59E7" w14:textId="77777777" w:rsidTr="0079263E">
        <w:tc>
          <w:tcPr>
            <w:tcW w:w="9776" w:type="dxa"/>
          </w:tcPr>
          <w:p w14:paraId="32A93328" w14:textId="77777777" w:rsidR="0079263E" w:rsidRPr="0096547E" w:rsidRDefault="0079263E" w:rsidP="002E342B">
            <w:pPr>
              <w:spacing w:after="60"/>
              <w:jc w:val="center"/>
              <w:rPr>
                <w:rFonts w:ascii="Times New Roman" w:hAnsi="Times New Roman" w:cs="Times New Roman"/>
              </w:rPr>
            </w:pPr>
            <w:r w:rsidRPr="0096547E">
              <w:rPr>
                <w:rFonts w:ascii="Times New Roman" w:hAnsi="Times New Roman" w:cs="Times New Roman"/>
                <w:b/>
                <w:bCs/>
                <w:color w:val="1F3864" w:themeColor="accent1" w:themeShade="80"/>
                <w:sz w:val="16"/>
                <w:szCs w:val="16"/>
              </w:rPr>
              <w:t>TREASURERS PAYMENT DETAILS</w:t>
            </w:r>
          </w:p>
        </w:tc>
      </w:tr>
      <w:tr w:rsidR="0079263E" w:rsidRPr="0096547E" w14:paraId="6AE21272" w14:textId="77777777" w:rsidTr="0079263E">
        <w:tc>
          <w:tcPr>
            <w:tcW w:w="9776" w:type="dxa"/>
          </w:tcPr>
          <w:p w14:paraId="7AB1BA9F" w14:textId="77777777" w:rsidR="0079263E" w:rsidRPr="0096547E" w:rsidRDefault="0079263E" w:rsidP="002E342B">
            <w:pPr>
              <w:spacing w:after="60"/>
              <w:rPr>
                <w:rFonts w:ascii="Times New Roman" w:hAnsi="Times New Roman" w:cs="Times New Roman"/>
                <w:b/>
                <w:bCs/>
                <w:sz w:val="16"/>
                <w:szCs w:val="16"/>
              </w:rPr>
            </w:pPr>
          </w:p>
          <w:p w14:paraId="0F515F73" w14:textId="77777777" w:rsidR="0079263E" w:rsidRPr="0096547E" w:rsidRDefault="0079263E" w:rsidP="002E342B">
            <w:pPr>
              <w:spacing w:after="60"/>
              <w:rPr>
                <w:rFonts w:ascii="Times New Roman" w:hAnsi="Times New Roman" w:cs="Times New Roman"/>
                <w:b/>
                <w:bCs/>
                <w:sz w:val="16"/>
                <w:szCs w:val="16"/>
              </w:rPr>
            </w:pPr>
          </w:p>
          <w:p w14:paraId="3A12EFC9" w14:textId="77777777" w:rsidR="0079263E" w:rsidRDefault="0079263E" w:rsidP="002E342B">
            <w:pPr>
              <w:spacing w:after="60"/>
              <w:rPr>
                <w:rFonts w:ascii="Times New Roman" w:hAnsi="Times New Roman" w:cs="Times New Roman"/>
                <w:b/>
                <w:bCs/>
                <w:sz w:val="16"/>
                <w:szCs w:val="16"/>
              </w:rPr>
            </w:pPr>
          </w:p>
          <w:p w14:paraId="0385BD40" w14:textId="77777777" w:rsidR="0079263E" w:rsidRDefault="0079263E" w:rsidP="002E342B">
            <w:pPr>
              <w:spacing w:after="60"/>
              <w:rPr>
                <w:rFonts w:ascii="Times New Roman" w:hAnsi="Times New Roman" w:cs="Times New Roman"/>
                <w:b/>
                <w:bCs/>
                <w:sz w:val="16"/>
                <w:szCs w:val="16"/>
              </w:rPr>
            </w:pPr>
          </w:p>
          <w:p w14:paraId="3CBA01D0" w14:textId="77777777" w:rsidR="0079263E" w:rsidRDefault="0079263E" w:rsidP="002E342B">
            <w:pPr>
              <w:spacing w:after="60"/>
              <w:rPr>
                <w:rFonts w:ascii="Times New Roman" w:hAnsi="Times New Roman" w:cs="Times New Roman"/>
                <w:b/>
                <w:bCs/>
                <w:sz w:val="16"/>
                <w:szCs w:val="16"/>
              </w:rPr>
            </w:pPr>
          </w:p>
          <w:p w14:paraId="4240FF5C" w14:textId="77777777" w:rsidR="0079263E" w:rsidRDefault="0079263E" w:rsidP="002E342B">
            <w:pPr>
              <w:spacing w:after="60"/>
              <w:rPr>
                <w:rFonts w:ascii="Times New Roman" w:hAnsi="Times New Roman" w:cs="Times New Roman"/>
                <w:b/>
                <w:bCs/>
                <w:sz w:val="16"/>
                <w:szCs w:val="16"/>
              </w:rPr>
            </w:pPr>
          </w:p>
          <w:p w14:paraId="5291345A" w14:textId="77777777" w:rsidR="0079263E" w:rsidRPr="0096547E" w:rsidRDefault="0079263E" w:rsidP="002E342B">
            <w:pPr>
              <w:spacing w:after="60"/>
              <w:rPr>
                <w:rFonts w:ascii="Times New Roman" w:hAnsi="Times New Roman" w:cs="Times New Roman"/>
                <w:b/>
                <w:bCs/>
                <w:sz w:val="16"/>
                <w:szCs w:val="16"/>
              </w:rPr>
            </w:pPr>
          </w:p>
          <w:p w14:paraId="279248EC" w14:textId="77777777" w:rsidR="0079263E" w:rsidRPr="0096547E" w:rsidRDefault="0079263E" w:rsidP="002E342B">
            <w:pPr>
              <w:spacing w:after="60"/>
              <w:rPr>
                <w:rFonts w:ascii="Times New Roman" w:hAnsi="Times New Roman" w:cs="Times New Roman"/>
                <w:b/>
                <w:bCs/>
                <w:sz w:val="16"/>
                <w:szCs w:val="16"/>
              </w:rPr>
            </w:pPr>
          </w:p>
          <w:p w14:paraId="3204529D" w14:textId="77777777" w:rsidR="0079263E" w:rsidRPr="0096547E" w:rsidRDefault="0079263E" w:rsidP="002E342B">
            <w:pPr>
              <w:spacing w:after="60"/>
              <w:rPr>
                <w:rFonts w:ascii="Times New Roman" w:hAnsi="Times New Roman" w:cs="Times New Roman"/>
                <w:b/>
                <w:bCs/>
                <w:sz w:val="16"/>
                <w:szCs w:val="16"/>
              </w:rPr>
            </w:pPr>
          </w:p>
        </w:tc>
      </w:tr>
    </w:tbl>
    <w:p w14:paraId="7DEA8F34" w14:textId="172980A8" w:rsidR="000C3467" w:rsidRDefault="000C3467" w:rsidP="002E342B">
      <w:pPr>
        <w:spacing w:after="60" w:line="240" w:lineRule="auto"/>
        <w:rPr>
          <w:rFonts w:ascii="Times New Roman" w:hAnsi="Times New Roman" w:cs="Times New Roman"/>
        </w:rPr>
      </w:pPr>
    </w:p>
    <w:p w14:paraId="5CB928A4" w14:textId="77777777" w:rsidR="00632215" w:rsidRDefault="00632215">
      <w:pPr>
        <w:rPr>
          <w:rFonts w:ascii="Times New Roman" w:hAnsi="Times New Roman" w:cs="Times New Roman"/>
        </w:rPr>
      </w:pPr>
      <w:r>
        <w:rPr>
          <w:rFonts w:ascii="Times New Roman" w:hAnsi="Times New Roman" w:cs="Times New Roman"/>
        </w:rPr>
        <w:br w:type="page"/>
      </w:r>
    </w:p>
    <w:p w14:paraId="1CEE8F60" w14:textId="5CA745C6" w:rsidR="00632215" w:rsidRPr="007B6147" w:rsidRDefault="00632215" w:rsidP="007B6147">
      <w:pPr>
        <w:pStyle w:val="Heading2"/>
      </w:pPr>
      <w:bookmarkStart w:id="80" w:name="_Toc179614538"/>
      <w:r w:rsidRPr="007B6147">
        <w:lastRenderedPageBreak/>
        <w:t>Administration</w:t>
      </w:r>
      <w:bookmarkEnd w:id="80"/>
    </w:p>
    <w:p w14:paraId="4F626833" w14:textId="77777777" w:rsidR="00E04347" w:rsidRDefault="00E04347">
      <w:pPr>
        <w:rPr>
          <w:rFonts w:ascii="Times New Roman" w:hAnsi="Times New Roman" w:cs="Times New Roman"/>
        </w:rPr>
      </w:pPr>
      <w:r>
        <w:rPr>
          <w:rFonts w:ascii="Times New Roman" w:hAnsi="Times New Roman" w:cs="Times New Roman"/>
        </w:rPr>
        <w:br w:type="page"/>
      </w:r>
    </w:p>
    <w:p w14:paraId="428BF1E6" w14:textId="77777777" w:rsidR="00534FDC" w:rsidRDefault="00E04347" w:rsidP="00534FDC">
      <w:pPr>
        <w:pStyle w:val="Heading3"/>
        <w:ind w:left="567" w:hanging="567"/>
        <w:sectPr w:rsidR="00534FDC" w:rsidSect="00DD4886">
          <w:headerReference w:type="even" r:id="rId37"/>
          <w:headerReference w:type="default" r:id="rId38"/>
          <w:footerReference w:type="default" r:id="rId39"/>
          <w:headerReference w:type="first" r:id="rId40"/>
          <w:pgSz w:w="11906" w:h="16838"/>
          <w:pgMar w:top="568" w:right="849" w:bottom="567" w:left="993" w:header="708" w:footer="462" w:gutter="0"/>
          <w:cols w:space="708"/>
          <w:docGrid w:linePitch="360"/>
        </w:sectPr>
      </w:pPr>
      <w:r>
        <w:lastRenderedPageBreak/>
        <w:t>Letterheads</w:t>
      </w:r>
    </w:p>
    <w:p w14:paraId="6EAC6FC0" w14:textId="77777777" w:rsidR="00233E8B" w:rsidRDefault="00233E8B" w:rsidP="00233E8B">
      <w:pPr>
        <w:pStyle w:val="NormalWeb"/>
      </w:pPr>
    </w:p>
    <w:p w14:paraId="68481966" w14:textId="77777777" w:rsidR="00233E8B" w:rsidRDefault="00233E8B" w:rsidP="00233E8B">
      <w:pPr>
        <w:spacing w:before="60" w:after="120" w:line="240" w:lineRule="auto"/>
        <w:rPr>
          <w:rFonts w:ascii="Times New Roman" w:hAnsi="Times New Roman" w:cs="Times New Roman"/>
          <w:color w:val="002060"/>
          <w:sz w:val="24"/>
          <w:szCs w:val="24"/>
        </w:rPr>
      </w:pPr>
    </w:p>
    <w:p w14:paraId="457FB93B" w14:textId="7F3B51B0" w:rsidR="00534FDC" w:rsidRDefault="00393538" w:rsidP="00393538">
      <w:pPr>
        <w:tabs>
          <w:tab w:val="left" w:pos="4452"/>
        </w:tabs>
        <w:spacing w:before="60" w:after="120" w:line="240" w:lineRule="auto"/>
      </w:pPr>
      <w:r>
        <w:tab/>
      </w:r>
    </w:p>
    <w:sectPr w:rsidR="00534FDC" w:rsidSect="00233E8B">
      <w:headerReference w:type="even" r:id="rId41"/>
      <w:headerReference w:type="default" r:id="rId42"/>
      <w:footerReference w:type="default" r:id="rId43"/>
      <w:headerReference w:type="first" r:id="rId44"/>
      <w:pgSz w:w="11906" w:h="16838"/>
      <w:pgMar w:top="567" w:right="991" w:bottom="993" w:left="993" w:header="708" w:footer="5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A5BD7" w14:textId="77777777" w:rsidR="007F7CFD" w:rsidRDefault="007F7CFD" w:rsidP="004253BE">
      <w:pPr>
        <w:spacing w:after="0" w:line="240" w:lineRule="auto"/>
      </w:pPr>
      <w:r>
        <w:separator/>
      </w:r>
    </w:p>
  </w:endnote>
  <w:endnote w:type="continuationSeparator" w:id="0">
    <w:p w14:paraId="2D48E952" w14:textId="77777777" w:rsidR="007F7CFD" w:rsidRDefault="007F7CFD" w:rsidP="0042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tka Heading Semibold">
    <w:altName w:val="Times New Roman"/>
    <w:charset w:val="00"/>
    <w:family w:val="auto"/>
    <w:pitch w:val="variable"/>
    <w:sig w:usb0="00000001"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25D7D" w14:textId="77777777" w:rsidR="009D5C24" w:rsidRDefault="009D5C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BA91" w14:textId="77777777" w:rsidR="009D5C24" w:rsidRDefault="009D5C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038B5" w14:textId="77777777" w:rsidR="009D5C24" w:rsidRDefault="009D5C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CF11F5224D224C368459B8A61D0734F6"/>
      </w:placeholder>
      <w:temporary/>
      <w:showingPlcHdr/>
      <w15:appearance w15:val="hidden"/>
    </w:sdtPr>
    <w:sdtEndPr/>
    <w:sdtContent>
      <w:p w14:paraId="037E67F9" w14:textId="77777777" w:rsidR="00B40417" w:rsidRDefault="00B40417">
        <w:pPr>
          <w:pStyle w:val="Footer"/>
        </w:pPr>
        <w:r>
          <w:t>[Type here]</w:t>
        </w:r>
      </w:p>
    </w:sdtContent>
  </w:sdt>
  <w:p w14:paraId="2367686B" w14:textId="77777777" w:rsidR="00B40417" w:rsidRDefault="00B40417">
    <w:pPr>
      <w:pStyle w:val="BodyText"/>
      <w:spacing w:before="0" w:line="14" w:lineRule="auto"/>
      <w:ind w:left="0" w:firstLine="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5997"/>
      <w:docPartObj>
        <w:docPartGallery w:val="Page Numbers (Bottom of Page)"/>
        <w:docPartUnique/>
      </w:docPartObj>
    </w:sdtPr>
    <w:sdtEndPr>
      <w:rPr>
        <w:noProof/>
      </w:rPr>
    </w:sdtEndPr>
    <w:sdtContent>
      <w:p w14:paraId="43BA8C72" w14:textId="427DA030" w:rsidR="005F23F4" w:rsidRDefault="005F23F4">
        <w:pPr>
          <w:pStyle w:val="Footer"/>
          <w:jc w:val="right"/>
        </w:pPr>
        <w:r>
          <w:fldChar w:fldCharType="begin"/>
        </w:r>
        <w:r>
          <w:instrText xml:space="preserve"> PAGE   \* MERGEFORMAT </w:instrText>
        </w:r>
        <w:r>
          <w:fldChar w:fldCharType="separate"/>
        </w:r>
        <w:r w:rsidR="009D5C24">
          <w:rPr>
            <w:noProof/>
          </w:rPr>
          <w:t>4</w:t>
        </w:r>
        <w:r>
          <w:rPr>
            <w:noProof/>
          </w:rPr>
          <w:fldChar w:fldCharType="end"/>
        </w:r>
      </w:p>
    </w:sdtContent>
  </w:sdt>
  <w:p w14:paraId="11BBDEF8" w14:textId="77777777" w:rsidR="005F23F4" w:rsidRDefault="005F23F4" w:rsidP="005F23F4">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527801"/>
      <w:docPartObj>
        <w:docPartGallery w:val="Page Numbers (Bottom of Page)"/>
        <w:docPartUnique/>
      </w:docPartObj>
    </w:sdtPr>
    <w:sdtEndPr>
      <w:rPr>
        <w:noProof/>
      </w:rPr>
    </w:sdtEndPr>
    <w:sdtContent>
      <w:p w14:paraId="1ED8E0FC" w14:textId="0505AFCC" w:rsidR="004253BE" w:rsidRPr="00B0224D" w:rsidRDefault="004253BE" w:rsidP="00B0224D">
        <w:pPr>
          <w:pStyle w:val="Footer"/>
          <w:jc w:val="right"/>
        </w:pPr>
        <w:r>
          <w:fldChar w:fldCharType="begin"/>
        </w:r>
        <w:r>
          <w:instrText xml:space="preserve"> PAGE   \* MERGEFORMAT </w:instrText>
        </w:r>
        <w:r>
          <w:fldChar w:fldCharType="separate"/>
        </w:r>
        <w:r w:rsidR="009D5C24">
          <w:rPr>
            <w:noProof/>
          </w:rPr>
          <w:t>68</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261C4" w14:textId="38702274" w:rsidR="00233E8B" w:rsidRPr="00233E8B" w:rsidRDefault="00233E8B" w:rsidP="00233E8B">
    <w:pPr>
      <w:pStyle w:val="Footer"/>
      <w:jc w:val="right"/>
    </w:pPr>
    <w:r w:rsidRPr="004B4725">
      <w:rPr>
        <w:noProof/>
        <w:sz w:val="20"/>
        <w:szCs w:val="20"/>
        <w:lang w:eastAsia="en-AU"/>
      </w:rPr>
      <mc:AlternateContent>
        <mc:Choice Requires="wps">
          <w:drawing>
            <wp:anchor distT="0" distB="0" distL="114300" distR="114300" simplePos="0" relativeHeight="251659264" behindDoc="0" locked="0" layoutInCell="1" allowOverlap="1" wp14:anchorId="1F182C45" wp14:editId="7D6720FD">
              <wp:simplePos x="0" y="0"/>
              <wp:positionH relativeFrom="column">
                <wp:posOffset>27940</wp:posOffset>
              </wp:positionH>
              <wp:positionV relativeFrom="paragraph">
                <wp:posOffset>-115570</wp:posOffset>
              </wp:positionV>
              <wp:extent cx="6248400" cy="0"/>
              <wp:effectExtent l="9525" t="14605"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27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2677A1" id="_x0000_t32" coordsize="21600,21600" o:spt="32" o:oned="t" path="m,l21600,21600e" filled="f">
              <v:path arrowok="t" fillok="f" o:connecttype="none"/>
              <o:lock v:ext="edit" shapetype="t"/>
            </v:shapetype>
            <v:shape id="Straight Arrow Connector 3" o:spid="_x0000_s1026" type="#_x0000_t32" style="position:absolute;margin-left:2.2pt;margin-top:-9.1pt;width:4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" strokecolor="#002060" strokeweight="1pt">
              <v:shadow color="#1f3763" opacity=".5" offset="1pt"/>
            </v:shape>
          </w:pict>
        </mc:Fallback>
      </mc:AlternateContent>
    </w:r>
    <w:r w:rsidRPr="004B4725">
      <w:rPr>
        <w:sz w:val="20"/>
        <w:szCs w:val="20"/>
      </w:rPr>
      <w:t>Facebook</w:t>
    </w:r>
    <w:r w:rsidRPr="004B4725">
      <w:rPr>
        <w:color w:val="002060"/>
        <w:sz w:val="20"/>
        <w:szCs w:val="20"/>
      </w:rPr>
      <w:t xml:space="preserve">: </w:t>
    </w:r>
    <w:hyperlink r:id="rId1" w:history="1">
      <w:r w:rsidRPr="004B4725">
        <w:rPr>
          <w:rStyle w:val="Hyperlink"/>
          <w:color w:val="002060"/>
          <w:sz w:val="20"/>
          <w:szCs w:val="20"/>
        </w:rPr>
        <w:t>www.facebook.com/northbeachrslwa</w:t>
      </w:r>
    </w:hyperlink>
    <w:r w:rsidRPr="004B4725">
      <w:rPr>
        <w:color w:val="002060"/>
        <w:sz w:val="20"/>
        <w:szCs w:val="20"/>
      </w:rPr>
      <w:tab/>
    </w:r>
    <w:r w:rsidRPr="004B4725">
      <w:rPr>
        <w:color w:val="002060"/>
        <w:sz w:val="20"/>
        <w:szCs w:val="20"/>
      </w:rPr>
      <w:tab/>
    </w:r>
    <w:r w:rsidRPr="004B4725">
      <w:rPr>
        <w:sz w:val="20"/>
        <w:szCs w:val="20"/>
      </w:rPr>
      <w:t>Website:</w:t>
    </w:r>
    <w:r w:rsidRPr="004B4725">
      <w:rPr>
        <w:color w:val="002060"/>
        <w:sz w:val="20"/>
        <w:szCs w:val="20"/>
      </w:rPr>
      <w:t xml:space="preserve"> </w:t>
    </w:r>
    <w:hyperlink r:id="rId2" w:history="1">
      <w:r w:rsidRPr="004B4725">
        <w:rPr>
          <w:rStyle w:val="Hyperlink"/>
          <w:color w:val="002060"/>
          <w:sz w:val="20"/>
          <w:szCs w:val="20"/>
        </w:rPr>
        <w:t>www.northbeach-rsl.asn.au/</w:t>
      </w:r>
    </w:hyperlink>
    <w:r w:rsidRPr="00233E8B">
      <w:t xml:space="preserve"> </w:t>
    </w:r>
    <w:sdt>
      <w:sdtPr>
        <w:id w:val="3937072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D5C24">
          <w:rPr>
            <w:noProof/>
          </w:rPr>
          <w:t>69</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0034C" w14:textId="77777777" w:rsidR="007F7CFD" w:rsidRDefault="007F7CFD" w:rsidP="004253BE">
      <w:pPr>
        <w:spacing w:after="0" w:line="240" w:lineRule="auto"/>
      </w:pPr>
      <w:r>
        <w:separator/>
      </w:r>
    </w:p>
  </w:footnote>
  <w:footnote w:type="continuationSeparator" w:id="0">
    <w:p w14:paraId="636A2496" w14:textId="77777777" w:rsidR="007F7CFD" w:rsidRDefault="007F7CFD" w:rsidP="00425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A778F" w14:textId="611FEEC6" w:rsidR="009D5C24" w:rsidRDefault="009D5C24">
    <w:pPr>
      <w:pStyle w:val="Header"/>
    </w:pPr>
    <w:r>
      <w:rPr>
        <w:noProof/>
      </w:rPr>
      <w:pict w14:anchorId="74B50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330641" o:spid="_x0000_s2050" type="#_x0000_t136" style="position:absolute;margin-left:0;margin-top:0;width:638.2pt;height:49.05pt;rotation:315;z-index:-251653120;mso-position-horizontal:center;mso-position-horizontal-relative:margin;mso-position-vertical:center;mso-position-vertical-relative:margin" o:allowincell="f" fillcolor="silver" stroked="f">
          <v:textpath style="font-family:&quot;Calibri&quot;;font-size:1pt" string="EXAMPLE BY-LAWS PART 2 ANNEXES - NORTH BEACH"/>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E6703" w14:textId="680FDAD4" w:rsidR="009D5C24" w:rsidRDefault="009D5C24">
    <w:pPr>
      <w:pStyle w:val="Header"/>
    </w:pPr>
    <w:r>
      <w:rPr>
        <w:noProof/>
      </w:rPr>
      <w:pict w14:anchorId="5DECF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330650" o:spid="_x0000_s2059" type="#_x0000_t136" style="position:absolute;margin-left:0;margin-top:0;width:638.2pt;height:49.05pt;rotation:315;z-index:-251634688;mso-position-horizontal:center;mso-position-horizontal-relative:margin;mso-position-vertical:center;mso-position-vertical-relative:margin" o:allowincell="f" fillcolor="silver" stroked="f">
          <v:textpath style="font-family:&quot;Calibri&quot;;font-size:1pt" string="EXAMPLE BY-LAWS PART 2 ANNEXES - NORTH BEACH"/>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CA91" w14:textId="3C242BAA" w:rsidR="009D5C24" w:rsidRDefault="009D5C24">
    <w:pPr>
      <w:pStyle w:val="Header"/>
    </w:pPr>
    <w:r>
      <w:rPr>
        <w:noProof/>
      </w:rPr>
      <w:pict w14:anchorId="500A7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330651" o:spid="_x0000_s2060" type="#_x0000_t136" style="position:absolute;margin-left:0;margin-top:0;width:638.2pt;height:49.05pt;rotation:315;z-index:-251632640;mso-position-horizontal:center;mso-position-horizontal-relative:margin;mso-position-vertical:center;mso-position-vertical-relative:margin" o:allowincell="f" fillcolor="silver" stroked="f">
          <v:textpath style="font-family:&quot;Calibri&quot;;font-size:1pt" string="EXAMPLE BY-LAWS PART 2 ANNEXES - NORTH BEACH"/>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9E559" w14:textId="5024EEF9" w:rsidR="009D5C24" w:rsidRDefault="009D5C24">
    <w:pPr>
      <w:pStyle w:val="Header"/>
    </w:pPr>
    <w:r>
      <w:rPr>
        <w:noProof/>
      </w:rPr>
      <w:pict w14:anchorId="01A27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330649" o:spid="_x0000_s2058" type="#_x0000_t136" style="position:absolute;margin-left:0;margin-top:0;width:638.2pt;height:49.05pt;rotation:315;z-index:-251636736;mso-position-horizontal:center;mso-position-horizontal-relative:margin;mso-position-vertical:center;mso-position-vertical-relative:margin" o:allowincell="f" fillcolor="silver" stroked="f">
          <v:textpath style="font-family:&quot;Calibri&quot;;font-size:1pt" string="EXAMPLE BY-LAWS PART 2 ANNEXES - NORTH BEACH"/>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1CC94" w14:textId="4FF271D0" w:rsidR="009D5C24" w:rsidRDefault="009D5C24">
    <w:pPr>
      <w:pStyle w:val="Header"/>
    </w:pPr>
    <w:r>
      <w:rPr>
        <w:noProof/>
      </w:rPr>
      <w:pict w14:anchorId="32F08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330653" o:spid="_x0000_s2062" type="#_x0000_t136" style="position:absolute;margin-left:0;margin-top:0;width:638.2pt;height:49.05pt;rotation:315;z-index:-251628544;mso-position-horizontal:center;mso-position-horizontal-relative:margin;mso-position-vertical:center;mso-position-vertical-relative:margin" o:allowincell="f" fillcolor="silver" stroked="f">
          <v:textpath style="font-family:&quot;Calibri&quot;;font-size:1pt" string="EXAMPLE BY-LAWS PART 2 ANNEXES - NORTH BEACH"/>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70"/>
      <w:gridCol w:w="3380"/>
    </w:tblGrid>
    <w:tr w:rsidR="00F23ACF" w14:paraId="4F6F158C" w14:textId="77777777" w:rsidTr="00DA6668">
      <w:tc>
        <w:tcPr>
          <w:tcW w:w="2172" w:type="dxa"/>
        </w:tcPr>
        <w:p w14:paraId="3103599D" w14:textId="7C567D5A" w:rsidR="003144C1" w:rsidRPr="00886621" w:rsidRDefault="007F7CFD" w:rsidP="00F23ACF">
          <w:pPr>
            <w:rPr>
              <w:rFonts w:ascii="Sitka Heading Semibold" w:hAnsi="Sitka Heading Semibold"/>
            </w:rPr>
          </w:pPr>
          <w:r>
            <w:rPr>
              <w:noProof/>
              <w:lang w:eastAsia="en-AU"/>
            </w:rPr>
            <w:drawing>
              <wp:inline distT="0" distB="0" distL="0" distR="0" wp14:anchorId="0224BD0B" wp14:editId="5674F270">
                <wp:extent cx="1268761" cy="975360"/>
                <wp:effectExtent l="0" t="0" r="0" b="0"/>
                <wp:docPr id="2008153546"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153546" name="Picture 1" descr="A logo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3220" cy="994163"/>
                        </a:xfrm>
                        <a:prstGeom prst="rect">
                          <a:avLst/>
                        </a:prstGeom>
                        <a:noFill/>
                        <a:ln>
                          <a:noFill/>
                        </a:ln>
                      </pic:spPr>
                    </pic:pic>
                  </a:graphicData>
                </a:graphic>
              </wp:inline>
            </w:drawing>
          </w:r>
        </w:p>
      </w:tc>
      <w:tc>
        <w:tcPr>
          <w:tcW w:w="4512" w:type="dxa"/>
        </w:tcPr>
        <w:p w14:paraId="6891A3AA" w14:textId="77777777" w:rsidR="003144C1" w:rsidRPr="00434DE0" w:rsidRDefault="007F7CFD" w:rsidP="00F23ACF">
          <w:pPr>
            <w:jc w:val="center"/>
            <w:rPr>
              <w:rFonts w:ascii="Times New Roman" w:hAnsi="Times New Roman" w:cs="Times New Roman"/>
              <w:b/>
              <w:bCs/>
              <w:color w:val="002060"/>
              <w:sz w:val="36"/>
              <w:szCs w:val="36"/>
            </w:rPr>
          </w:pPr>
          <w:r w:rsidRPr="00434DE0">
            <w:rPr>
              <w:rFonts w:ascii="Times New Roman" w:hAnsi="Times New Roman" w:cs="Times New Roman"/>
              <w:b/>
              <w:bCs/>
              <w:color w:val="002060"/>
              <w:sz w:val="36"/>
              <w:szCs w:val="36"/>
            </w:rPr>
            <w:t>North Beach Sub-Branch</w:t>
          </w:r>
        </w:p>
        <w:p w14:paraId="3640A379" w14:textId="77777777" w:rsidR="003144C1" w:rsidRDefault="003144C1" w:rsidP="00F23ACF">
          <w:pPr>
            <w:jc w:val="center"/>
            <w:rPr>
              <w:rFonts w:ascii="Times New Roman" w:hAnsi="Times New Roman" w:cs="Times New Roman"/>
              <w:b/>
              <w:color w:val="002060"/>
              <w:sz w:val="20"/>
              <w:szCs w:val="20"/>
            </w:rPr>
          </w:pPr>
        </w:p>
        <w:p w14:paraId="68CC3651" w14:textId="77777777" w:rsidR="003144C1" w:rsidRPr="00BC1B87" w:rsidRDefault="003144C1" w:rsidP="00F23ACF">
          <w:pPr>
            <w:jc w:val="center"/>
            <w:rPr>
              <w:rFonts w:ascii="Times New Roman" w:hAnsi="Times New Roman" w:cs="Times New Roman"/>
              <w:b/>
              <w:color w:val="002060"/>
              <w:sz w:val="20"/>
              <w:szCs w:val="20"/>
            </w:rPr>
          </w:pPr>
        </w:p>
        <w:p w14:paraId="7D4CA7B3" w14:textId="77777777" w:rsidR="003144C1" w:rsidRDefault="007F7CFD" w:rsidP="00F23ACF">
          <w:pPr>
            <w:spacing w:before="60" w:after="120"/>
            <w:jc w:val="center"/>
            <w:rPr>
              <w:rFonts w:ascii="Times New Roman" w:hAnsi="Times New Roman" w:cs="Times New Roman"/>
              <w:b/>
              <w:color w:val="002060"/>
              <w:sz w:val="20"/>
              <w:szCs w:val="20"/>
            </w:rPr>
          </w:pPr>
          <w:r>
            <w:rPr>
              <w:rFonts w:ascii="Times New Roman" w:hAnsi="Times New Roman" w:cs="Times New Roman"/>
              <w:b/>
              <w:color w:val="002060"/>
              <w:sz w:val="20"/>
              <w:szCs w:val="20"/>
            </w:rPr>
            <w:t xml:space="preserve">The Returned &amp; Services League of Australia </w:t>
          </w:r>
        </w:p>
        <w:p w14:paraId="00CA7BE9" w14:textId="77777777" w:rsidR="003144C1" w:rsidRPr="00BC1B87" w:rsidRDefault="007F7CFD" w:rsidP="00F23ACF">
          <w:pPr>
            <w:spacing w:before="60" w:after="120"/>
            <w:jc w:val="center"/>
            <w:rPr>
              <w:rFonts w:ascii="Times New Roman" w:hAnsi="Times New Roman" w:cs="Times New Roman"/>
              <w:b/>
              <w:color w:val="002060"/>
              <w:sz w:val="18"/>
              <w:szCs w:val="18"/>
            </w:rPr>
          </w:pPr>
          <w:r>
            <w:rPr>
              <w:rFonts w:ascii="Times New Roman" w:hAnsi="Times New Roman" w:cs="Times New Roman"/>
              <w:b/>
              <w:color w:val="002060"/>
              <w:sz w:val="20"/>
              <w:szCs w:val="20"/>
            </w:rPr>
            <w:t xml:space="preserve">WA Branch </w:t>
          </w:r>
          <w:r>
            <w:rPr>
              <w:rFonts w:ascii="Times New Roman" w:hAnsi="Times New Roman" w:cs="Times New Roman"/>
              <w:b/>
              <w:color w:val="002060"/>
              <w:sz w:val="20"/>
              <w:szCs w:val="20"/>
            </w:rPr>
            <w:t>Incorporated</w:t>
          </w:r>
        </w:p>
      </w:tc>
      <w:tc>
        <w:tcPr>
          <w:tcW w:w="3380" w:type="dxa"/>
        </w:tcPr>
        <w:p w14:paraId="7300531D" w14:textId="77777777" w:rsidR="003144C1" w:rsidRPr="00CC0DA6" w:rsidRDefault="007F7CFD" w:rsidP="00F23ACF">
          <w:pPr>
            <w:ind w:left="1420"/>
            <w:rPr>
              <w:noProof/>
              <w:color w:val="002060"/>
              <w:sz w:val="20"/>
              <w:szCs w:val="20"/>
            </w:rPr>
          </w:pPr>
          <w:r w:rsidRPr="00CC0DA6">
            <w:rPr>
              <w:noProof/>
              <w:color w:val="002060"/>
              <w:sz w:val="20"/>
              <w:szCs w:val="20"/>
            </w:rPr>
            <w:t>Secretary</w:t>
          </w:r>
        </w:p>
        <w:p w14:paraId="6E816596" w14:textId="77777777" w:rsidR="003144C1" w:rsidRPr="00CC0DA6" w:rsidRDefault="007F7CFD" w:rsidP="00F23ACF">
          <w:pPr>
            <w:ind w:left="1420"/>
            <w:rPr>
              <w:noProof/>
              <w:color w:val="002060"/>
              <w:sz w:val="20"/>
              <w:szCs w:val="20"/>
            </w:rPr>
          </w:pPr>
          <w:r w:rsidRPr="00CC0DA6">
            <w:rPr>
              <w:noProof/>
              <w:color w:val="002060"/>
              <w:sz w:val="20"/>
              <w:szCs w:val="20"/>
            </w:rPr>
            <w:t>Wayne Koch</w:t>
          </w:r>
        </w:p>
        <w:p w14:paraId="75232001" w14:textId="0A6DA8C8" w:rsidR="003144C1" w:rsidRPr="00CC0DA6" w:rsidRDefault="007F7CFD" w:rsidP="00F23ACF">
          <w:pPr>
            <w:ind w:left="1420"/>
            <w:rPr>
              <w:noProof/>
              <w:color w:val="002060"/>
              <w:sz w:val="20"/>
              <w:szCs w:val="20"/>
            </w:rPr>
          </w:pPr>
          <w:r w:rsidRPr="00CC0DA6">
            <w:rPr>
              <w:noProof/>
              <w:color w:val="002060"/>
              <w:sz w:val="20"/>
              <w:szCs w:val="20"/>
            </w:rPr>
            <w:t>P.O. Box 2</w:t>
          </w:r>
          <w:r w:rsidR="0005522C">
            <w:rPr>
              <w:noProof/>
              <w:color w:val="002060"/>
              <w:sz w:val="20"/>
              <w:szCs w:val="20"/>
            </w:rPr>
            <w:t>505</w:t>
          </w:r>
        </w:p>
        <w:p w14:paraId="5F8FB196" w14:textId="77777777" w:rsidR="003144C1" w:rsidRDefault="007F7CFD" w:rsidP="00F23ACF">
          <w:pPr>
            <w:ind w:left="1420"/>
            <w:rPr>
              <w:noProof/>
              <w:color w:val="002060"/>
              <w:sz w:val="20"/>
              <w:szCs w:val="20"/>
            </w:rPr>
          </w:pPr>
          <w:r w:rsidRPr="00CC0DA6">
            <w:rPr>
              <w:noProof/>
              <w:color w:val="002060"/>
              <w:sz w:val="20"/>
              <w:szCs w:val="20"/>
            </w:rPr>
            <w:t>WARWICK  WA  6024</w:t>
          </w:r>
        </w:p>
        <w:p w14:paraId="269C9EA3" w14:textId="77777777" w:rsidR="003144C1" w:rsidRDefault="007F7CFD" w:rsidP="00F23ACF">
          <w:pPr>
            <w:ind w:left="1420"/>
            <w:rPr>
              <w:noProof/>
              <w:color w:val="002060"/>
              <w:sz w:val="20"/>
              <w:szCs w:val="20"/>
            </w:rPr>
          </w:pPr>
          <w:r w:rsidRPr="00CC0DA6">
            <w:rPr>
              <w:noProof/>
              <w:color w:val="002060"/>
              <w:sz w:val="20"/>
              <w:szCs w:val="20"/>
            </w:rPr>
            <w:t>0407 478 963</w:t>
          </w:r>
        </w:p>
        <w:p w14:paraId="617E9034" w14:textId="77777777" w:rsidR="003144C1" w:rsidRPr="004D7EFC" w:rsidRDefault="007F7CFD" w:rsidP="00F23ACF">
          <w:pPr>
            <w:rPr>
              <w:color w:val="002060"/>
              <w:sz w:val="16"/>
              <w:szCs w:val="16"/>
            </w:rPr>
          </w:pPr>
          <w:r>
            <w:rPr>
              <w:noProof/>
              <w:color w:val="002060"/>
              <w:sz w:val="20"/>
              <w:szCs w:val="20"/>
            </w:rPr>
            <w:t>northbeach.secretary@sb.rslwa.org.au</w:t>
          </w:r>
        </w:p>
      </w:tc>
    </w:tr>
  </w:tbl>
  <w:p w14:paraId="739A82F5" w14:textId="5505E050" w:rsidR="003144C1" w:rsidRDefault="009D5C24" w:rsidP="00F23ACF">
    <w:pPr>
      <w:pStyle w:val="Header"/>
    </w:pPr>
    <w:r>
      <w:rPr>
        <w:noProof/>
      </w:rPr>
      <w:pict w14:anchorId="326E8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330654" o:spid="_x0000_s2063" type="#_x0000_t136" style="position:absolute;margin-left:0;margin-top:0;width:638.2pt;height:49.05pt;rotation:315;z-index:-251626496;mso-position-horizontal:center;mso-position-horizontal-relative:margin;mso-position-vertical:center;mso-position-vertical-relative:margin" o:allowincell="f" fillcolor="silver" stroked="f">
          <v:textpath style="font-family:&quot;Calibri&quot;;font-size:1pt" string="EXAMPLE BY-LAWS PART 2 ANNEXES - NORTH BEACH"/>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6DF2B" w14:textId="6FB0585A" w:rsidR="009D5C24" w:rsidRDefault="009D5C24">
    <w:pPr>
      <w:pStyle w:val="Header"/>
    </w:pPr>
    <w:r>
      <w:rPr>
        <w:noProof/>
      </w:rPr>
      <w:pict w14:anchorId="4B615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330652" o:spid="_x0000_s2061" type="#_x0000_t136" style="position:absolute;margin-left:0;margin-top:0;width:638.2pt;height:49.05pt;rotation:315;z-index:-251630592;mso-position-horizontal:center;mso-position-horizontal-relative:margin;mso-position-vertical:center;mso-position-vertical-relative:margin" o:allowincell="f" fillcolor="silver" stroked="f">
          <v:textpath style="font-family:&quot;Calibri&quot;;font-size:1pt" string="EXAMPLE BY-LAWS PART 2 ANNEXES - NORTH BEACH"/>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24BC5" w14:textId="18146E57" w:rsidR="009D5C24" w:rsidRDefault="009D5C24">
    <w:pPr>
      <w:pStyle w:val="Header"/>
    </w:pPr>
    <w:r>
      <w:rPr>
        <w:noProof/>
      </w:rPr>
      <w:pict w14:anchorId="5E5FB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330642" o:spid="_x0000_s2051" type="#_x0000_t136" style="position:absolute;margin-left:0;margin-top:0;width:638.2pt;height:49.05pt;rotation:315;z-index:-251651072;mso-position-horizontal:center;mso-position-horizontal-relative:margin;mso-position-vertical:center;mso-position-vertical-relative:margin" o:allowincell="f" fillcolor="silver" stroked="f">
          <v:textpath style="font-family:&quot;Calibri&quot;;font-size:1pt" string="EXAMPLE BY-LAWS PART 2 ANNEXES - NORTH BEACH"/>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DFCC8" w14:textId="2192365B" w:rsidR="009D5C24" w:rsidRDefault="009D5C24">
    <w:pPr>
      <w:pStyle w:val="Header"/>
    </w:pPr>
    <w:r>
      <w:rPr>
        <w:noProof/>
      </w:rPr>
      <w:pict w14:anchorId="7BDE7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330640" o:spid="_x0000_s2049" type="#_x0000_t136" style="position:absolute;margin-left:0;margin-top:0;width:638.2pt;height:49.05pt;rotation:315;z-index:-251655168;mso-position-horizontal:center;mso-position-horizontal-relative:margin;mso-position-vertical:center;mso-position-vertical-relative:margin" o:allowincell="f" fillcolor="silver" stroked="f">
          <v:textpath style="font-family:&quot;Calibri&quot;;font-size:1pt" string="EXAMPLE BY-LAWS PART 2 ANNEXES - NORTH BEACH"/>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CAA4F" w14:textId="19904B5B" w:rsidR="009D5C24" w:rsidRDefault="009D5C24">
    <w:pPr>
      <w:pStyle w:val="Header"/>
    </w:pPr>
    <w:r>
      <w:rPr>
        <w:noProof/>
      </w:rPr>
      <w:pict w14:anchorId="0904D5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330644" o:spid="_x0000_s2053" type="#_x0000_t136" style="position:absolute;margin-left:0;margin-top:0;width:638.2pt;height:49.05pt;rotation:315;z-index:-251646976;mso-position-horizontal:center;mso-position-horizontal-relative:margin;mso-position-vertical:center;mso-position-vertical-relative:margin" o:allowincell="f" fillcolor="silver" stroked="f">
          <v:textpath style="font-family:&quot;Calibri&quot;;font-size:1pt" string="EXAMPLE BY-LAWS PART 2 ANNEXES - NORTH BEACH"/>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BCE69" w14:textId="25617918" w:rsidR="009D5C24" w:rsidRDefault="009D5C24">
    <w:pPr>
      <w:pStyle w:val="Header"/>
    </w:pPr>
    <w:r>
      <w:rPr>
        <w:noProof/>
      </w:rPr>
      <w:pict w14:anchorId="6AC86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330645" o:spid="_x0000_s2054" type="#_x0000_t136" style="position:absolute;margin-left:0;margin-top:0;width:638.2pt;height:49.05pt;rotation:315;z-index:-251644928;mso-position-horizontal:center;mso-position-horizontal-relative:margin;mso-position-vertical:center;mso-position-vertical-relative:margin" o:allowincell="f" fillcolor="silver" stroked="f">
          <v:textpath style="font-family:&quot;Calibri&quot;;font-size:1pt" string="EXAMPLE BY-LAWS PART 2 ANNEXES - NORTH BEACH"/>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1DBC" w14:textId="47A91568" w:rsidR="009D5C24" w:rsidRDefault="009D5C24">
    <w:pPr>
      <w:pStyle w:val="Header"/>
    </w:pPr>
    <w:r>
      <w:rPr>
        <w:noProof/>
      </w:rPr>
      <w:pict w14:anchorId="3754B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330643" o:spid="_x0000_s2052" type="#_x0000_t136" style="position:absolute;margin-left:0;margin-top:0;width:638.2pt;height:49.05pt;rotation:315;z-index:-251649024;mso-position-horizontal:center;mso-position-horizontal-relative:margin;mso-position-vertical:center;mso-position-vertical-relative:margin" o:allowincell="f" fillcolor="silver" stroked="f">
          <v:textpath style="font-family:&quot;Calibri&quot;;font-size:1pt" string="EXAMPLE BY-LAWS PART 2 ANNEXES - NORTH BEACH"/>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718EB" w14:textId="30E37E63" w:rsidR="009D5C24" w:rsidRDefault="009D5C24">
    <w:pPr>
      <w:pStyle w:val="Header"/>
    </w:pPr>
    <w:r>
      <w:rPr>
        <w:noProof/>
      </w:rPr>
      <w:pict w14:anchorId="6E1B8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330647" o:spid="_x0000_s2056" type="#_x0000_t136" style="position:absolute;margin-left:0;margin-top:0;width:638.2pt;height:49.05pt;rotation:315;z-index:-251640832;mso-position-horizontal:center;mso-position-horizontal-relative:margin;mso-position-vertical:center;mso-position-vertical-relative:margin" o:allowincell="f" fillcolor="silver" stroked="f">
          <v:textpath style="font-family:&quot;Calibri&quot;;font-size:1pt" string="EXAMPLE BY-LAWS PART 2 ANNEXES - NORTH BEACH"/>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090CD" w14:textId="0980DF37" w:rsidR="009D5C24" w:rsidRDefault="009D5C24">
    <w:pPr>
      <w:pStyle w:val="Header"/>
    </w:pPr>
    <w:r>
      <w:rPr>
        <w:noProof/>
      </w:rPr>
      <w:pict w14:anchorId="3B7B6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330648" o:spid="_x0000_s2057" type="#_x0000_t136" style="position:absolute;margin-left:0;margin-top:0;width:638.2pt;height:49.05pt;rotation:315;z-index:-251638784;mso-position-horizontal:center;mso-position-horizontal-relative:margin;mso-position-vertical:center;mso-position-vertical-relative:margin" o:allowincell="f" fillcolor="silver" stroked="f">
          <v:textpath style="font-family:&quot;Calibri&quot;;font-size:1pt" string="EXAMPLE BY-LAWS PART 2 ANNEXES - NORTH BEACH"/>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0811F" w14:textId="335741AC" w:rsidR="009D5C24" w:rsidRDefault="009D5C24">
    <w:pPr>
      <w:pStyle w:val="Header"/>
    </w:pPr>
    <w:r>
      <w:rPr>
        <w:noProof/>
      </w:rPr>
      <w:pict w14:anchorId="4C0D3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330646" o:spid="_x0000_s2055" type="#_x0000_t136" style="position:absolute;margin-left:0;margin-top:0;width:638.2pt;height:49.05pt;rotation:315;z-index:-251642880;mso-position-horizontal:center;mso-position-horizontal-relative:margin;mso-position-vertical:center;mso-position-vertical-relative:margin" o:allowincell="f" fillcolor="silver" stroked="f">
          <v:textpath style="font-family:&quot;Calibri&quot;;font-size:1pt" string="EXAMPLE BY-LAWS PART 2 ANNEXES - NORTH BEACH"/>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865EC7"/>
    <w:multiLevelType w:val="hybridMultilevel"/>
    <w:tmpl w:val="A9547014"/>
    <w:lvl w:ilvl="0" w:tplc="B4546F6C">
      <w:numFmt w:val="bullet"/>
      <w:lvlText w:val="•"/>
      <w:lvlJc w:val="left"/>
      <w:pPr>
        <w:ind w:left="2160" w:hanging="360"/>
      </w:pPr>
      <w:rPr>
        <w:rFonts w:ascii="Times New Roman" w:eastAsia="Calibri" w:hAnsi="Times New Roman" w:cs="Times New Roman"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9B753B0"/>
    <w:multiLevelType w:val="hybridMultilevel"/>
    <w:tmpl w:val="5FBAEB60"/>
    <w:lvl w:ilvl="0" w:tplc="0C090017">
      <w:start w:val="1"/>
      <w:numFmt w:val="lowerLetter"/>
      <w:lvlText w:val="%1)"/>
      <w:lvlJc w:val="left"/>
      <w:pPr>
        <w:ind w:left="3180" w:hanging="360"/>
      </w:pPr>
    </w:lvl>
    <w:lvl w:ilvl="1" w:tplc="0C090019" w:tentative="1">
      <w:start w:val="1"/>
      <w:numFmt w:val="lowerLetter"/>
      <w:lvlText w:val="%2."/>
      <w:lvlJc w:val="left"/>
      <w:pPr>
        <w:ind w:left="3900" w:hanging="360"/>
      </w:pPr>
    </w:lvl>
    <w:lvl w:ilvl="2" w:tplc="0C09001B" w:tentative="1">
      <w:start w:val="1"/>
      <w:numFmt w:val="lowerRoman"/>
      <w:lvlText w:val="%3."/>
      <w:lvlJc w:val="right"/>
      <w:pPr>
        <w:ind w:left="4620" w:hanging="180"/>
      </w:pPr>
    </w:lvl>
    <w:lvl w:ilvl="3" w:tplc="0C09000F" w:tentative="1">
      <w:start w:val="1"/>
      <w:numFmt w:val="decimal"/>
      <w:lvlText w:val="%4."/>
      <w:lvlJc w:val="left"/>
      <w:pPr>
        <w:ind w:left="5340" w:hanging="360"/>
      </w:pPr>
    </w:lvl>
    <w:lvl w:ilvl="4" w:tplc="0C090019" w:tentative="1">
      <w:start w:val="1"/>
      <w:numFmt w:val="lowerLetter"/>
      <w:lvlText w:val="%5."/>
      <w:lvlJc w:val="left"/>
      <w:pPr>
        <w:ind w:left="6060" w:hanging="360"/>
      </w:pPr>
    </w:lvl>
    <w:lvl w:ilvl="5" w:tplc="0C09001B" w:tentative="1">
      <w:start w:val="1"/>
      <w:numFmt w:val="lowerRoman"/>
      <w:lvlText w:val="%6."/>
      <w:lvlJc w:val="right"/>
      <w:pPr>
        <w:ind w:left="6780" w:hanging="180"/>
      </w:pPr>
    </w:lvl>
    <w:lvl w:ilvl="6" w:tplc="0C09000F" w:tentative="1">
      <w:start w:val="1"/>
      <w:numFmt w:val="decimal"/>
      <w:lvlText w:val="%7."/>
      <w:lvlJc w:val="left"/>
      <w:pPr>
        <w:ind w:left="7500" w:hanging="360"/>
      </w:pPr>
    </w:lvl>
    <w:lvl w:ilvl="7" w:tplc="0C090019" w:tentative="1">
      <w:start w:val="1"/>
      <w:numFmt w:val="lowerLetter"/>
      <w:lvlText w:val="%8."/>
      <w:lvlJc w:val="left"/>
      <w:pPr>
        <w:ind w:left="8220" w:hanging="360"/>
      </w:pPr>
    </w:lvl>
    <w:lvl w:ilvl="8" w:tplc="0C09001B" w:tentative="1">
      <w:start w:val="1"/>
      <w:numFmt w:val="lowerRoman"/>
      <w:lvlText w:val="%9."/>
      <w:lvlJc w:val="right"/>
      <w:pPr>
        <w:ind w:left="8940" w:hanging="180"/>
      </w:pPr>
    </w:lvl>
  </w:abstractNum>
  <w:abstractNum w:abstractNumId="3" w15:restartNumberingAfterBreak="0">
    <w:nsid w:val="0B0D24A1"/>
    <w:multiLevelType w:val="multilevel"/>
    <w:tmpl w:val="9EB02F3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4733E8"/>
    <w:multiLevelType w:val="hybridMultilevel"/>
    <w:tmpl w:val="00A4D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9818B5"/>
    <w:multiLevelType w:val="hybridMultilevel"/>
    <w:tmpl w:val="17800E4C"/>
    <w:lvl w:ilvl="0" w:tplc="69FA10B6">
      <w:start w:val="1"/>
      <w:numFmt w:val="decimal"/>
      <w:lvlText w:val="%1.6.5"/>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1C3938"/>
    <w:multiLevelType w:val="multilevel"/>
    <w:tmpl w:val="D278F68C"/>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3711BF"/>
    <w:multiLevelType w:val="hybridMultilevel"/>
    <w:tmpl w:val="E3409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F7CC3"/>
    <w:multiLevelType w:val="hybridMultilevel"/>
    <w:tmpl w:val="38F0BDD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B9E38A5"/>
    <w:multiLevelType w:val="multilevel"/>
    <w:tmpl w:val="7F405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370F58"/>
    <w:multiLevelType w:val="hybridMultilevel"/>
    <w:tmpl w:val="A3A44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A47FB7"/>
    <w:multiLevelType w:val="hybridMultilevel"/>
    <w:tmpl w:val="C6C05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E0171"/>
    <w:multiLevelType w:val="hybridMultilevel"/>
    <w:tmpl w:val="F552D4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8A3EB2"/>
    <w:multiLevelType w:val="hybridMultilevel"/>
    <w:tmpl w:val="F546289A"/>
    <w:lvl w:ilvl="0" w:tplc="0C090017">
      <w:start w:val="1"/>
      <w:numFmt w:val="lowerLetter"/>
      <w:lvlText w:val="%1)"/>
      <w:lvlJc w:val="left"/>
      <w:pPr>
        <w:ind w:left="3180" w:hanging="360"/>
      </w:pPr>
    </w:lvl>
    <w:lvl w:ilvl="1" w:tplc="0C090019" w:tentative="1">
      <w:start w:val="1"/>
      <w:numFmt w:val="lowerLetter"/>
      <w:lvlText w:val="%2."/>
      <w:lvlJc w:val="left"/>
      <w:pPr>
        <w:ind w:left="3900" w:hanging="360"/>
      </w:pPr>
    </w:lvl>
    <w:lvl w:ilvl="2" w:tplc="0C09001B" w:tentative="1">
      <w:start w:val="1"/>
      <w:numFmt w:val="lowerRoman"/>
      <w:lvlText w:val="%3."/>
      <w:lvlJc w:val="right"/>
      <w:pPr>
        <w:ind w:left="4620" w:hanging="180"/>
      </w:pPr>
    </w:lvl>
    <w:lvl w:ilvl="3" w:tplc="0C09000F" w:tentative="1">
      <w:start w:val="1"/>
      <w:numFmt w:val="decimal"/>
      <w:lvlText w:val="%4."/>
      <w:lvlJc w:val="left"/>
      <w:pPr>
        <w:ind w:left="5340" w:hanging="360"/>
      </w:pPr>
    </w:lvl>
    <w:lvl w:ilvl="4" w:tplc="0C090019" w:tentative="1">
      <w:start w:val="1"/>
      <w:numFmt w:val="lowerLetter"/>
      <w:lvlText w:val="%5."/>
      <w:lvlJc w:val="left"/>
      <w:pPr>
        <w:ind w:left="6060" w:hanging="360"/>
      </w:pPr>
    </w:lvl>
    <w:lvl w:ilvl="5" w:tplc="0C09001B" w:tentative="1">
      <w:start w:val="1"/>
      <w:numFmt w:val="lowerRoman"/>
      <w:lvlText w:val="%6."/>
      <w:lvlJc w:val="right"/>
      <w:pPr>
        <w:ind w:left="6780" w:hanging="180"/>
      </w:pPr>
    </w:lvl>
    <w:lvl w:ilvl="6" w:tplc="0C09000F" w:tentative="1">
      <w:start w:val="1"/>
      <w:numFmt w:val="decimal"/>
      <w:lvlText w:val="%7."/>
      <w:lvlJc w:val="left"/>
      <w:pPr>
        <w:ind w:left="7500" w:hanging="360"/>
      </w:pPr>
    </w:lvl>
    <w:lvl w:ilvl="7" w:tplc="0C090019" w:tentative="1">
      <w:start w:val="1"/>
      <w:numFmt w:val="lowerLetter"/>
      <w:lvlText w:val="%8."/>
      <w:lvlJc w:val="left"/>
      <w:pPr>
        <w:ind w:left="8220" w:hanging="360"/>
      </w:pPr>
    </w:lvl>
    <w:lvl w:ilvl="8" w:tplc="0C09001B" w:tentative="1">
      <w:start w:val="1"/>
      <w:numFmt w:val="lowerRoman"/>
      <w:lvlText w:val="%9."/>
      <w:lvlJc w:val="right"/>
      <w:pPr>
        <w:ind w:left="8940" w:hanging="180"/>
      </w:pPr>
    </w:lvl>
  </w:abstractNum>
  <w:abstractNum w:abstractNumId="14" w15:restartNumberingAfterBreak="0">
    <w:nsid w:val="26222B2C"/>
    <w:multiLevelType w:val="hybridMultilevel"/>
    <w:tmpl w:val="418AD2F0"/>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1D5A28"/>
    <w:multiLevelType w:val="multilevel"/>
    <w:tmpl w:val="A588E1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val="0"/>
        <w:bCs/>
        <w:i w:val="0"/>
        <w:iCs/>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C47567A"/>
    <w:multiLevelType w:val="hybridMultilevel"/>
    <w:tmpl w:val="C270F93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D892B9E"/>
    <w:multiLevelType w:val="hybridMultilevel"/>
    <w:tmpl w:val="26829EAE"/>
    <w:lvl w:ilvl="0" w:tplc="0C090001">
      <w:start w:val="1"/>
      <w:numFmt w:val="bullet"/>
      <w:lvlText w:val=""/>
      <w:lvlJc w:val="left"/>
      <w:pPr>
        <w:ind w:left="1080" w:hanging="360"/>
      </w:pPr>
      <w:rPr>
        <w:rFonts w:ascii="Symbol" w:hAnsi="Symbol" w:hint="default"/>
      </w:rPr>
    </w:lvl>
    <w:lvl w:ilvl="1" w:tplc="1A26702C">
      <w:numFmt w:val="bullet"/>
      <w:lvlText w:val=""/>
      <w:lvlJc w:val="left"/>
      <w:pPr>
        <w:ind w:left="1800" w:hanging="360"/>
      </w:pPr>
      <w:rPr>
        <w:rFonts w:ascii="Symbol" w:eastAsia="Calibri" w:hAnsi="Symbol" w:cs="Times New Roman"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008523B"/>
    <w:multiLevelType w:val="hybridMultilevel"/>
    <w:tmpl w:val="6C265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74432F"/>
    <w:multiLevelType w:val="hybridMultilevel"/>
    <w:tmpl w:val="2DBAB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4B6D4C"/>
    <w:multiLevelType w:val="hybridMultilevel"/>
    <w:tmpl w:val="C440876C"/>
    <w:lvl w:ilvl="0" w:tplc="0C090017">
      <w:start w:val="1"/>
      <w:numFmt w:val="lowerLetter"/>
      <w:lvlText w:val="%1)"/>
      <w:lvlJc w:val="left"/>
      <w:pPr>
        <w:ind w:left="3180" w:hanging="360"/>
      </w:pPr>
    </w:lvl>
    <w:lvl w:ilvl="1" w:tplc="0C090019" w:tentative="1">
      <w:start w:val="1"/>
      <w:numFmt w:val="lowerLetter"/>
      <w:lvlText w:val="%2."/>
      <w:lvlJc w:val="left"/>
      <w:pPr>
        <w:ind w:left="3900" w:hanging="360"/>
      </w:pPr>
    </w:lvl>
    <w:lvl w:ilvl="2" w:tplc="0C09001B" w:tentative="1">
      <w:start w:val="1"/>
      <w:numFmt w:val="lowerRoman"/>
      <w:lvlText w:val="%3."/>
      <w:lvlJc w:val="right"/>
      <w:pPr>
        <w:ind w:left="4620" w:hanging="180"/>
      </w:pPr>
    </w:lvl>
    <w:lvl w:ilvl="3" w:tplc="0C09000F" w:tentative="1">
      <w:start w:val="1"/>
      <w:numFmt w:val="decimal"/>
      <w:lvlText w:val="%4."/>
      <w:lvlJc w:val="left"/>
      <w:pPr>
        <w:ind w:left="5340" w:hanging="360"/>
      </w:pPr>
    </w:lvl>
    <w:lvl w:ilvl="4" w:tplc="0C090019" w:tentative="1">
      <w:start w:val="1"/>
      <w:numFmt w:val="lowerLetter"/>
      <w:lvlText w:val="%5."/>
      <w:lvlJc w:val="left"/>
      <w:pPr>
        <w:ind w:left="6060" w:hanging="360"/>
      </w:pPr>
    </w:lvl>
    <w:lvl w:ilvl="5" w:tplc="0C09001B" w:tentative="1">
      <w:start w:val="1"/>
      <w:numFmt w:val="lowerRoman"/>
      <w:lvlText w:val="%6."/>
      <w:lvlJc w:val="right"/>
      <w:pPr>
        <w:ind w:left="6780" w:hanging="180"/>
      </w:pPr>
    </w:lvl>
    <w:lvl w:ilvl="6" w:tplc="0C09000F" w:tentative="1">
      <w:start w:val="1"/>
      <w:numFmt w:val="decimal"/>
      <w:lvlText w:val="%7."/>
      <w:lvlJc w:val="left"/>
      <w:pPr>
        <w:ind w:left="7500" w:hanging="360"/>
      </w:pPr>
    </w:lvl>
    <w:lvl w:ilvl="7" w:tplc="0C090019" w:tentative="1">
      <w:start w:val="1"/>
      <w:numFmt w:val="lowerLetter"/>
      <w:lvlText w:val="%8."/>
      <w:lvlJc w:val="left"/>
      <w:pPr>
        <w:ind w:left="8220" w:hanging="360"/>
      </w:pPr>
    </w:lvl>
    <w:lvl w:ilvl="8" w:tplc="0C09001B" w:tentative="1">
      <w:start w:val="1"/>
      <w:numFmt w:val="lowerRoman"/>
      <w:lvlText w:val="%9."/>
      <w:lvlJc w:val="right"/>
      <w:pPr>
        <w:ind w:left="8940" w:hanging="180"/>
      </w:pPr>
    </w:lvl>
  </w:abstractNum>
  <w:abstractNum w:abstractNumId="21" w15:restartNumberingAfterBreak="0">
    <w:nsid w:val="3CC924E4"/>
    <w:multiLevelType w:val="hybridMultilevel"/>
    <w:tmpl w:val="C58AF448"/>
    <w:lvl w:ilvl="0" w:tplc="0C090001">
      <w:start w:val="1"/>
      <w:numFmt w:val="bullet"/>
      <w:lvlText w:val=""/>
      <w:lvlJc w:val="left"/>
      <w:pPr>
        <w:ind w:left="720" w:hanging="360"/>
      </w:pPr>
      <w:rPr>
        <w:rFonts w:ascii="Symbol" w:hAnsi="Symbol" w:hint="default"/>
      </w:rPr>
    </w:lvl>
    <w:lvl w:ilvl="1" w:tplc="B4546F6C">
      <w:numFmt w:val="bullet"/>
      <w:lvlText w:val="•"/>
      <w:lvlJc w:val="left"/>
      <w:pPr>
        <w:ind w:left="1440" w:hanging="36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2F5838"/>
    <w:multiLevelType w:val="hybridMultilevel"/>
    <w:tmpl w:val="2D8C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A9561B"/>
    <w:multiLevelType w:val="hybridMultilevel"/>
    <w:tmpl w:val="61906424"/>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4B1B1C5A"/>
    <w:multiLevelType w:val="hybridMultilevel"/>
    <w:tmpl w:val="A3127486"/>
    <w:lvl w:ilvl="0" w:tplc="A96E589A">
      <w:start w:val="1"/>
      <w:numFmt w:val="decimal"/>
      <w:pStyle w:val="ListNumber"/>
      <w:lvlText w:val="%1."/>
      <w:lvlJc w:val="left"/>
      <w:pPr>
        <w:tabs>
          <w:tab w:val="num" w:pos="432"/>
        </w:tabs>
        <w:ind w:left="432" w:hanging="432"/>
      </w:pPr>
      <w:rPr>
        <w:rFonts w:hint="default"/>
        <w:b/>
        <w:i w:val="0"/>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8276B7"/>
    <w:multiLevelType w:val="hybridMultilevel"/>
    <w:tmpl w:val="6E925F4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29447E7"/>
    <w:multiLevelType w:val="hybridMultilevel"/>
    <w:tmpl w:val="F34C5E9C"/>
    <w:lvl w:ilvl="0" w:tplc="0C090017">
      <w:start w:val="1"/>
      <w:numFmt w:val="lowerLetter"/>
      <w:lvlText w:val="%1)"/>
      <w:lvlJc w:val="left"/>
      <w:pPr>
        <w:ind w:left="3180" w:hanging="360"/>
      </w:pPr>
    </w:lvl>
    <w:lvl w:ilvl="1" w:tplc="0C090019" w:tentative="1">
      <w:start w:val="1"/>
      <w:numFmt w:val="lowerLetter"/>
      <w:lvlText w:val="%2."/>
      <w:lvlJc w:val="left"/>
      <w:pPr>
        <w:ind w:left="3900" w:hanging="360"/>
      </w:pPr>
    </w:lvl>
    <w:lvl w:ilvl="2" w:tplc="0C09001B" w:tentative="1">
      <w:start w:val="1"/>
      <w:numFmt w:val="lowerRoman"/>
      <w:lvlText w:val="%3."/>
      <w:lvlJc w:val="right"/>
      <w:pPr>
        <w:ind w:left="4620" w:hanging="180"/>
      </w:pPr>
    </w:lvl>
    <w:lvl w:ilvl="3" w:tplc="0C09000F" w:tentative="1">
      <w:start w:val="1"/>
      <w:numFmt w:val="decimal"/>
      <w:lvlText w:val="%4."/>
      <w:lvlJc w:val="left"/>
      <w:pPr>
        <w:ind w:left="5340" w:hanging="360"/>
      </w:pPr>
    </w:lvl>
    <w:lvl w:ilvl="4" w:tplc="0C090019" w:tentative="1">
      <w:start w:val="1"/>
      <w:numFmt w:val="lowerLetter"/>
      <w:lvlText w:val="%5."/>
      <w:lvlJc w:val="left"/>
      <w:pPr>
        <w:ind w:left="6060" w:hanging="360"/>
      </w:pPr>
    </w:lvl>
    <w:lvl w:ilvl="5" w:tplc="0C09001B" w:tentative="1">
      <w:start w:val="1"/>
      <w:numFmt w:val="lowerRoman"/>
      <w:lvlText w:val="%6."/>
      <w:lvlJc w:val="right"/>
      <w:pPr>
        <w:ind w:left="6780" w:hanging="180"/>
      </w:pPr>
    </w:lvl>
    <w:lvl w:ilvl="6" w:tplc="0C09000F" w:tentative="1">
      <w:start w:val="1"/>
      <w:numFmt w:val="decimal"/>
      <w:lvlText w:val="%7."/>
      <w:lvlJc w:val="left"/>
      <w:pPr>
        <w:ind w:left="7500" w:hanging="360"/>
      </w:pPr>
    </w:lvl>
    <w:lvl w:ilvl="7" w:tplc="0C090019" w:tentative="1">
      <w:start w:val="1"/>
      <w:numFmt w:val="lowerLetter"/>
      <w:lvlText w:val="%8."/>
      <w:lvlJc w:val="left"/>
      <w:pPr>
        <w:ind w:left="8220" w:hanging="360"/>
      </w:pPr>
    </w:lvl>
    <w:lvl w:ilvl="8" w:tplc="0C09001B" w:tentative="1">
      <w:start w:val="1"/>
      <w:numFmt w:val="lowerRoman"/>
      <w:lvlText w:val="%9."/>
      <w:lvlJc w:val="right"/>
      <w:pPr>
        <w:ind w:left="8940" w:hanging="180"/>
      </w:pPr>
    </w:lvl>
  </w:abstractNum>
  <w:abstractNum w:abstractNumId="27" w15:restartNumberingAfterBreak="0">
    <w:nsid w:val="57F5152B"/>
    <w:multiLevelType w:val="hybridMultilevel"/>
    <w:tmpl w:val="84C4B444"/>
    <w:lvl w:ilvl="0" w:tplc="EF58BA10">
      <w:numFmt w:val="bullet"/>
      <w:lvlText w:val="•"/>
      <w:lvlJc w:val="left"/>
      <w:pPr>
        <w:ind w:left="720" w:hanging="360"/>
      </w:pPr>
      <w:rPr>
        <w:rFonts w:hint="default"/>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D3801"/>
    <w:multiLevelType w:val="multilevel"/>
    <w:tmpl w:val="0B062D52"/>
    <w:lvl w:ilvl="0">
      <w:start w:val="1"/>
      <w:numFmt w:val="decimal"/>
      <w:lvlText w:val="%1"/>
      <w:lvlJc w:val="left"/>
      <w:pPr>
        <w:ind w:left="432" w:hanging="432"/>
      </w:pPr>
      <w:rPr>
        <w:rFonts w:hint="default"/>
      </w:rPr>
    </w:lvl>
    <w:lvl w:ilvl="1">
      <w:start w:val="3"/>
      <w:numFmt w:val="decimal"/>
      <w:lvlText w:val="%2.5"/>
      <w:lvlJc w:val="left"/>
      <w:pPr>
        <w:ind w:left="360" w:hanging="360"/>
      </w:pPr>
      <w:rPr>
        <w:rFonts w:hint="default"/>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CE45E3E"/>
    <w:multiLevelType w:val="hybridMultilevel"/>
    <w:tmpl w:val="5DA02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A54675"/>
    <w:multiLevelType w:val="hybridMultilevel"/>
    <w:tmpl w:val="4D169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244DD3"/>
    <w:multiLevelType w:val="hybridMultilevel"/>
    <w:tmpl w:val="B3787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6739A3"/>
    <w:multiLevelType w:val="hybridMultilevel"/>
    <w:tmpl w:val="D1BA4D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995FFA"/>
    <w:multiLevelType w:val="hybridMultilevel"/>
    <w:tmpl w:val="7C00A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922DDF"/>
    <w:multiLevelType w:val="hybridMultilevel"/>
    <w:tmpl w:val="F79247E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D92C60"/>
    <w:multiLevelType w:val="hybridMultilevel"/>
    <w:tmpl w:val="1FAA4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
  </w:num>
  <w:num w:numId="4">
    <w:abstractNumId w:val="26"/>
  </w:num>
  <w:num w:numId="5">
    <w:abstractNumId w:val="20"/>
  </w:num>
  <w:num w:numId="6">
    <w:abstractNumId w:val="27"/>
  </w:num>
  <w:num w:numId="7">
    <w:abstractNumId w:val="0"/>
  </w:num>
  <w:num w:numId="8">
    <w:abstractNumId w:val="30"/>
  </w:num>
  <w:num w:numId="9">
    <w:abstractNumId w:val="21"/>
  </w:num>
  <w:num w:numId="10">
    <w:abstractNumId w:val="18"/>
  </w:num>
  <w:num w:numId="11">
    <w:abstractNumId w:val="17"/>
  </w:num>
  <w:num w:numId="12">
    <w:abstractNumId w:val="34"/>
  </w:num>
  <w:num w:numId="13">
    <w:abstractNumId w:val="1"/>
  </w:num>
  <w:num w:numId="14">
    <w:abstractNumId w:val="11"/>
  </w:num>
  <w:num w:numId="15">
    <w:abstractNumId w:val="19"/>
  </w:num>
  <w:num w:numId="16">
    <w:abstractNumId w:val="4"/>
  </w:num>
  <w:num w:numId="17">
    <w:abstractNumId w:val="33"/>
  </w:num>
  <w:num w:numId="18">
    <w:abstractNumId w:val="22"/>
  </w:num>
  <w:num w:numId="19">
    <w:abstractNumId w:val="35"/>
  </w:num>
  <w:num w:numId="20">
    <w:abstractNumId w:val="3"/>
  </w:num>
  <w:num w:numId="21">
    <w:abstractNumId w:val="7"/>
  </w:num>
  <w:num w:numId="22">
    <w:abstractNumId w:val="25"/>
  </w:num>
  <w:num w:numId="23">
    <w:abstractNumId w:val="24"/>
  </w:num>
  <w:num w:numId="24">
    <w:abstractNumId w:val="31"/>
  </w:num>
  <w:num w:numId="25">
    <w:abstractNumId w:val="8"/>
  </w:num>
  <w:num w:numId="26">
    <w:abstractNumId w:val="32"/>
  </w:num>
  <w:num w:numId="27">
    <w:abstractNumId w:val="9"/>
  </w:num>
  <w:num w:numId="28">
    <w:abstractNumId w:val="16"/>
  </w:num>
  <w:num w:numId="29">
    <w:abstractNumId w:val="6"/>
  </w:num>
  <w:num w:numId="30">
    <w:abstractNumId w:val="12"/>
  </w:num>
  <w:num w:numId="31">
    <w:abstractNumId w:val="5"/>
  </w:num>
  <w:num w:numId="32">
    <w:abstractNumId w:val="15"/>
  </w:num>
  <w:num w:numId="33">
    <w:abstractNumId w:val="28"/>
  </w:num>
  <w:num w:numId="34">
    <w:abstractNumId w:val="14"/>
  </w:num>
  <w:num w:numId="35">
    <w:abstractNumId w:val="10"/>
  </w:num>
  <w:num w:numId="3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BE"/>
    <w:rsid w:val="00011B93"/>
    <w:rsid w:val="00012F0F"/>
    <w:rsid w:val="0002127D"/>
    <w:rsid w:val="00040F8F"/>
    <w:rsid w:val="00041635"/>
    <w:rsid w:val="0005522C"/>
    <w:rsid w:val="00057347"/>
    <w:rsid w:val="00062718"/>
    <w:rsid w:val="00063368"/>
    <w:rsid w:val="00066BE3"/>
    <w:rsid w:val="0006760F"/>
    <w:rsid w:val="000712F7"/>
    <w:rsid w:val="00095ABB"/>
    <w:rsid w:val="000A0556"/>
    <w:rsid w:val="000B3B78"/>
    <w:rsid w:val="000C3467"/>
    <w:rsid w:val="000E1145"/>
    <w:rsid w:val="000F23C8"/>
    <w:rsid w:val="00120AE4"/>
    <w:rsid w:val="001216F4"/>
    <w:rsid w:val="00122FEF"/>
    <w:rsid w:val="0013060E"/>
    <w:rsid w:val="00135CD7"/>
    <w:rsid w:val="00136221"/>
    <w:rsid w:val="00141B3C"/>
    <w:rsid w:val="0014264D"/>
    <w:rsid w:val="00144A8C"/>
    <w:rsid w:val="0015504F"/>
    <w:rsid w:val="00181676"/>
    <w:rsid w:val="001A76BF"/>
    <w:rsid w:val="001B26D7"/>
    <w:rsid w:val="001D4338"/>
    <w:rsid w:val="001D50E0"/>
    <w:rsid w:val="001D7AD5"/>
    <w:rsid w:val="001E779E"/>
    <w:rsid w:val="001F16EF"/>
    <w:rsid w:val="001F610C"/>
    <w:rsid w:val="00201C2D"/>
    <w:rsid w:val="0020406E"/>
    <w:rsid w:val="00233E8B"/>
    <w:rsid w:val="002400FC"/>
    <w:rsid w:val="002422BC"/>
    <w:rsid w:val="00250A0E"/>
    <w:rsid w:val="002677F2"/>
    <w:rsid w:val="00272346"/>
    <w:rsid w:val="002833BC"/>
    <w:rsid w:val="002843BB"/>
    <w:rsid w:val="00296A81"/>
    <w:rsid w:val="002A056D"/>
    <w:rsid w:val="002A5292"/>
    <w:rsid w:val="002B50E7"/>
    <w:rsid w:val="002B5409"/>
    <w:rsid w:val="002B5762"/>
    <w:rsid w:val="002B6836"/>
    <w:rsid w:val="002D4B1A"/>
    <w:rsid w:val="002E342B"/>
    <w:rsid w:val="002E43F0"/>
    <w:rsid w:val="003144C1"/>
    <w:rsid w:val="00314E5B"/>
    <w:rsid w:val="00317AB2"/>
    <w:rsid w:val="003209B0"/>
    <w:rsid w:val="003310FD"/>
    <w:rsid w:val="00342B4A"/>
    <w:rsid w:val="003443B8"/>
    <w:rsid w:val="0035148B"/>
    <w:rsid w:val="00351751"/>
    <w:rsid w:val="003656DC"/>
    <w:rsid w:val="00366180"/>
    <w:rsid w:val="00391A2C"/>
    <w:rsid w:val="00393538"/>
    <w:rsid w:val="003A3124"/>
    <w:rsid w:val="00404F7B"/>
    <w:rsid w:val="004062A2"/>
    <w:rsid w:val="0041519C"/>
    <w:rsid w:val="004253BE"/>
    <w:rsid w:val="00434296"/>
    <w:rsid w:val="00435C6A"/>
    <w:rsid w:val="00450D00"/>
    <w:rsid w:val="00453AB1"/>
    <w:rsid w:val="00462123"/>
    <w:rsid w:val="004673AB"/>
    <w:rsid w:val="00471597"/>
    <w:rsid w:val="0047260A"/>
    <w:rsid w:val="00474BA4"/>
    <w:rsid w:val="00480080"/>
    <w:rsid w:val="00481DA5"/>
    <w:rsid w:val="0048798A"/>
    <w:rsid w:val="00495586"/>
    <w:rsid w:val="004B346C"/>
    <w:rsid w:val="004C212A"/>
    <w:rsid w:val="004C4E84"/>
    <w:rsid w:val="004D76B1"/>
    <w:rsid w:val="004D7D0B"/>
    <w:rsid w:val="004E72EE"/>
    <w:rsid w:val="004F60FC"/>
    <w:rsid w:val="005037B4"/>
    <w:rsid w:val="00507CAC"/>
    <w:rsid w:val="00507D56"/>
    <w:rsid w:val="00516D7D"/>
    <w:rsid w:val="00521688"/>
    <w:rsid w:val="00521825"/>
    <w:rsid w:val="00533D96"/>
    <w:rsid w:val="00534FDC"/>
    <w:rsid w:val="00550F71"/>
    <w:rsid w:val="00561C9D"/>
    <w:rsid w:val="00565B0F"/>
    <w:rsid w:val="005831CD"/>
    <w:rsid w:val="00583254"/>
    <w:rsid w:val="00583501"/>
    <w:rsid w:val="005A0A26"/>
    <w:rsid w:val="005A0F27"/>
    <w:rsid w:val="005B5E24"/>
    <w:rsid w:val="005D228D"/>
    <w:rsid w:val="005E2FAD"/>
    <w:rsid w:val="005E54CD"/>
    <w:rsid w:val="005F171E"/>
    <w:rsid w:val="005F23F4"/>
    <w:rsid w:val="005F500D"/>
    <w:rsid w:val="00605AA5"/>
    <w:rsid w:val="00606B97"/>
    <w:rsid w:val="00612651"/>
    <w:rsid w:val="006148CD"/>
    <w:rsid w:val="006226C6"/>
    <w:rsid w:val="00626F0A"/>
    <w:rsid w:val="00632215"/>
    <w:rsid w:val="00643870"/>
    <w:rsid w:val="00646C22"/>
    <w:rsid w:val="00671756"/>
    <w:rsid w:val="006938FF"/>
    <w:rsid w:val="006A35B2"/>
    <w:rsid w:val="006B38A0"/>
    <w:rsid w:val="006B5BDF"/>
    <w:rsid w:val="006C0E9B"/>
    <w:rsid w:val="006C6758"/>
    <w:rsid w:val="006D003C"/>
    <w:rsid w:val="006D2548"/>
    <w:rsid w:val="006E4FC8"/>
    <w:rsid w:val="006E5485"/>
    <w:rsid w:val="006F02D6"/>
    <w:rsid w:val="006F5D32"/>
    <w:rsid w:val="00733198"/>
    <w:rsid w:val="00736746"/>
    <w:rsid w:val="00752000"/>
    <w:rsid w:val="007553EB"/>
    <w:rsid w:val="00756395"/>
    <w:rsid w:val="00757244"/>
    <w:rsid w:val="0076455B"/>
    <w:rsid w:val="00771D61"/>
    <w:rsid w:val="00785BF0"/>
    <w:rsid w:val="0079008F"/>
    <w:rsid w:val="007917FF"/>
    <w:rsid w:val="0079263E"/>
    <w:rsid w:val="007958D4"/>
    <w:rsid w:val="00796CB8"/>
    <w:rsid w:val="007B0CD1"/>
    <w:rsid w:val="007B6147"/>
    <w:rsid w:val="007C069C"/>
    <w:rsid w:val="007C1466"/>
    <w:rsid w:val="007C4C7C"/>
    <w:rsid w:val="007C7ED5"/>
    <w:rsid w:val="007D4A9A"/>
    <w:rsid w:val="007D5DE9"/>
    <w:rsid w:val="007E331E"/>
    <w:rsid w:val="007E5BD8"/>
    <w:rsid w:val="007F7CFD"/>
    <w:rsid w:val="00815899"/>
    <w:rsid w:val="00825194"/>
    <w:rsid w:val="0082568A"/>
    <w:rsid w:val="00834727"/>
    <w:rsid w:val="0083476D"/>
    <w:rsid w:val="00853E2A"/>
    <w:rsid w:val="00854225"/>
    <w:rsid w:val="00867DDC"/>
    <w:rsid w:val="0087068A"/>
    <w:rsid w:val="00885C5C"/>
    <w:rsid w:val="00886284"/>
    <w:rsid w:val="00894003"/>
    <w:rsid w:val="008A07F2"/>
    <w:rsid w:val="008A763D"/>
    <w:rsid w:val="008B1A16"/>
    <w:rsid w:val="008D1473"/>
    <w:rsid w:val="008F6013"/>
    <w:rsid w:val="009151F3"/>
    <w:rsid w:val="00944949"/>
    <w:rsid w:val="00965E91"/>
    <w:rsid w:val="009732F0"/>
    <w:rsid w:val="00973DD8"/>
    <w:rsid w:val="00981314"/>
    <w:rsid w:val="00995EB3"/>
    <w:rsid w:val="009A7F28"/>
    <w:rsid w:val="009C28F1"/>
    <w:rsid w:val="009C2DA1"/>
    <w:rsid w:val="009D30B1"/>
    <w:rsid w:val="009D5C24"/>
    <w:rsid w:val="009F71A0"/>
    <w:rsid w:val="00A00DD1"/>
    <w:rsid w:val="00A10A28"/>
    <w:rsid w:val="00A173E4"/>
    <w:rsid w:val="00A24B96"/>
    <w:rsid w:val="00A25343"/>
    <w:rsid w:val="00A27087"/>
    <w:rsid w:val="00A31752"/>
    <w:rsid w:val="00A31C4A"/>
    <w:rsid w:val="00A36501"/>
    <w:rsid w:val="00A43531"/>
    <w:rsid w:val="00A4490B"/>
    <w:rsid w:val="00A45313"/>
    <w:rsid w:val="00A63733"/>
    <w:rsid w:val="00A67BA8"/>
    <w:rsid w:val="00A71977"/>
    <w:rsid w:val="00A958E3"/>
    <w:rsid w:val="00AB00F0"/>
    <w:rsid w:val="00AB2D60"/>
    <w:rsid w:val="00AC0E76"/>
    <w:rsid w:val="00AC3800"/>
    <w:rsid w:val="00AC4ED5"/>
    <w:rsid w:val="00AF0EEA"/>
    <w:rsid w:val="00AF3454"/>
    <w:rsid w:val="00B0224D"/>
    <w:rsid w:val="00B03800"/>
    <w:rsid w:val="00B13C2E"/>
    <w:rsid w:val="00B16BC0"/>
    <w:rsid w:val="00B33EAE"/>
    <w:rsid w:val="00B35D12"/>
    <w:rsid w:val="00B40417"/>
    <w:rsid w:val="00B47A91"/>
    <w:rsid w:val="00B50DC3"/>
    <w:rsid w:val="00B53028"/>
    <w:rsid w:val="00B54B9A"/>
    <w:rsid w:val="00B71471"/>
    <w:rsid w:val="00B73B93"/>
    <w:rsid w:val="00B860FF"/>
    <w:rsid w:val="00B911AE"/>
    <w:rsid w:val="00BA6252"/>
    <w:rsid w:val="00BC6265"/>
    <w:rsid w:val="00BD4BB3"/>
    <w:rsid w:val="00BE26B0"/>
    <w:rsid w:val="00BF0DED"/>
    <w:rsid w:val="00BF16B1"/>
    <w:rsid w:val="00BF22F9"/>
    <w:rsid w:val="00BF5339"/>
    <w:rsid w:val="00C02B27"/>
    <w:rsid w:val="00C26AC6"/>
    <w:rsid w:val="00C3540E"/>
    <w:rsid w:val="00C4395F"/>
    <w:rsid w:val="00C52CDF"/>
    <w:rsid w:val="00C642EB"/>
    <w:rsid w:val="00C7347F"/>
    <w:rsid w:val="00C87167"/>
    <w:rsid w:val="00C94F6B"/>
    <w:rsid w:val="00CB08AE"/>
    <w:rsid w:val="00CB797A"/>
    <w:rsid w:val="00CC40B7"/>
    <w:rsid w:val="00CC69BC"/>
    <w:rsid w:val="00CD1BD9"/>
    <w:rsid w:val="00CD7566"/>
    <w:rsid w:val="00CD7B75"/>
    <w:rsid w:val="00CF35F0"/>
    <w:rsid w:val="00CF3C2C"/>
    <w:rsid w:val="00D1193D"/>
    <w:rsid w:val="00D17606"/>
    <w:rsid w:val="00D22DA6"/>
    <w:rsid w:val="00D30076"/>
    <w:rsid w:val="00D337CF"/>
    <w:rsid w:val="00D56A43"/>
    <w:rsid w:val="00D56C6F"/>
    <w:rsid w:val="00D575EF"/>
    <w:rsid w:val="00D63BF0"/>
    <w:rsid w:val="00D66292"/>
    <w:rsid w:val="00D87607"/>
    <w:rsid w:val="00D95D8B"/>
    <w:rsid w:val="00DB79D3"/>
    <w:rsid w:val="00DD4886"/>
    <w:rsid w:val="00DE5456"/>
    <w:rsid w:val="00DF07A6"/>
    <w:rsid w:val="00DF3BAB"/>
    <w:rsid w:val="00DF53F3"/>
    <w:rsid w:val="00DF6326"/>
    <w:rsid w:val="00E00913"/>
    <w:rsid w:val="00E04347"/>
    <w:rsid w:val="00E2423A"/>
    <w:rsid w:val="00E31C3A"/>
    <w:rsid w:val="00E3272C"/>
    <w:rsid w:val="00E33759"/>
    <w:rsid w:val="00E461AF"/>
    <w:rsid w:val="00E50A15"/>
    <w:rsid w:val="00E50C77"/>
    <w:rsid w:val="00E55636"/>
    <w:rsid w:val="00E65A11"/>
    <w:rsid w:val="00E939A3"/>
    <w:rsid w:val="00EA543B"/>
    <w:rsid w:val="00EB24E0"/>
    <w:rsid w:val="00EC169C"/>
    <w:rsid w:val="00EE7A04"/>
    <w:rsid w:val="00EF1F33"/>
    <w:rsid w:val="00EF3649"/>
    <w:rsid w:val="00F017B6"/>
    <w:rsid w:val="00F117CF"/>
    <w:rsid w:val="00F17C33"/>
    <w:rsid w:val="00F20F29"/>
    <w:rsid w:val="00F36EDD"/>
    <w:rsid w:val="00F44864"/>
    <w:rsid w:val="00F50062"/>
    <w:rsid w:val="00F501D4"/>
    <w:rsid w:val="00F608FA"/>
    <w:rsid w:val="00F611AF"/>
    <w:rsid w:val="00F62CF6"/>
    <w:rsid w:val="00F81BE9"/>
    <w:rsid w:val="00F9304C"/>
    <w:rsid w:val="00F95061"/>
    <w:rsid w:val="00F950AE"/>
    <w:rsid w:val="00FA1C3B"/>
    <w:rsid w:val="00FA7F35"/>
    <w:rsid w:val="00FB34D0"/>
    <w:rsid w:val="00FC1BC3"/>
    <w:rsid w:val="00FE166E"/>
    <w:rsid w:val="00FF2A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5B056D1"/>
  <w15:chartTrackingRefBased/>
  <w15:docId w15:val="{1350D425-91D7-4BBD-B692-6C905E88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3BE"/>
  </w:style>
  <w:style w:type="paragraph" w:styleId="Heading1">
    <w:name w:val="heading 1"/>
    <w:basedOn w:val="Normal"/>
    <w:link w:val="Heading1Char"/>
    <w:uiPriority w:val="9"/>
    <w:qFormat/>
    <w:rsid w:val="00854225"/>
    <w:pPr>
      <w:widowControl w:val="0"/>
      <w:numPr>
        <w:numId w:val="32"/>
      </w:numPr>
      <w:autoSpaceDE w:val="0"/>
      <w:autoSpaceDN w:val="0"/>
      <w:spacing w:before="75" w:after="0" w:line="240" w:lineRule="auto"/>
      <w:outlineLvl w:val="0"/>
    </w:pPr>
    <w:rPr>
      <w:rFonts w:ascii="Times New Roman" w:eastAsia="Arial" w:hAnsi="Times New Roman" w:cs="Arial"/>
      <w:b/>
      <w:bCs/>
      <w:sz w:val="24"/>
      <w:szCs w:val="32"/>
      <w:lang w:val="en-US" w:bidi="en-US"/>
    </w:rPr>
  </w:style>
  <w:style w:type="paragraph" w:styleId="Heading2">
    <w:name w:val="heading 2"/>
    <w:basedOn w:val="Normal"/>
    <w:link w:val="Heading2Char"/>
    <w:uiPriority w:val="9"/>
    <w:unhideWhenUsed/>
    <w:qFormat/>
    <w:rsid w:val="00854225"/>
    <w:pPr>
      <w:widowControl w:val="0"/>
      <w:numPr>
        <w:ilvl w:val="1"/>
        <w:numId w:val="32"/>
      </w:numPr>
      <w:autoSpaceDE w:val="0"/>
      <w:autoSpaceDN w:val="0"/>
      <w:spacing w:before="124" w:after="0" w:line="240" w:lineRule="auto"/>
      <w:outlineLvl w:val="1"/>
    </w:pPr>
    <w:rPr>
      <w:rFonts w:ascii="Times New Roman" w:eastAsia="Arial" w:hAnsi="Times New Roman" w:cs="Arial"/>
      <w:b/>
      <w:bCs/>
      <w:sz w:val="24"/>
      <w:szCs w:val="24"/>
      <w:lang w:val="en-US" w:bidi="en-US"/>
    </w:rPr>
  </w:style>
  <w:style w:type="paragraph" w:styleId="Heading3">
    <w:name w:val="heading 3"/>
    <w:basedOn w:val="Normal"/>
    <w:link w:val="Heading3Char"/>
    <w:uiPriority w:val="9"/>
    <w:unhideWhenUsed/>
    <w:qFormat/>
    <w:rsid w:val="00854225"/>
    <w:pPr>
      <w:widowControl w:val="0"/>
      <w:numPr>
        <w:ilvl w:val="2"/>
        <w:numId w:val="32"/>
      </w:numPr>
      <w:autoSpaceDE w:val="0"/>
      <w:autoSpaceDN w:val="0"/>
      <w:spacing w:after="0" w:line="240" w:lineRule="auto"/>
      <w:outlineLvl w:val="2"/>
    </w:pPr>
    <w:rPr>
      <w:rFonts w:ascii="Times New Roman" w:eastAsia="Times New Roman" w:hAnsi="Times New Roman" w:cs="Times New Roman"/>
      <w:b/>
      <w:sz w:val="24"/>
      <w:szCs w:val="24"/>
      <w:lang w:val="en-US" w:bidi="en-US"/>
    </w:rPr>
  </w:style>
  <w:style w:type="paragraph" w:styleId="Heading4">
    <w:name w:val="heading 4"/>
    <w:basedOn w:val="Normal"/>
    <w:next w:val="Normal"/>
    <w:link w:val="Heading4Char"/>
    <w:uiPriority w:val="9"/>
    <w:semiHidden/>
    <w:unhideWhenUsed/>
    <w:qFormat/>
    <w:rsid w:val="00854225"/>
    <w:pPr>
      <w:keepNext/>
      <w:keepLines/>
      <w:widowControl w:val="0"/>
      <w:numPr>
        <w:ilvl w:val="3"/>
        <w:numId w:val="32"/>
      </w:numPr>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en-US" w:bidi="en-US"/>
    </w:rPr>
  </w:style>
  <w:style w:type="paragraph" w:styleId="Heading5">
    <w:name w:val="heading 5"/>
    <w:basedOn w:val="Normal"/>
    <w:next w:val="Normal"/>
    <w:link w:val="Heading5Char"/>
    <w:uiPriority w:val="9"/>
    <w:semiHidden/>
    <w:unhideWhenUsed/>
    <w:qFormat/>
    <w:rsid w:val="00854225"/>
    <w:pPr>
      <w:keepNext/>
      <w:keepLines/>
      <w:widowControl w:val="0"/>
      <w:numPr>
        <w:ilvl w:val="4"/>
        <w:numId w:val="32"/>
      </w:numPr>
      <w:autoSpaceDE w:val="0"/>
      <w:autoSpaceDN w:val="0"/>
      <w:spacing w:before="40" w:after="0" w:line="240" w:lineRule="auto"/>
      <w:outlineLvl w:val="4"/>
    </w:pPr>
    <w:rPr>
      <w:rFonts w:asciiTheme="majorHAnsi" w:eastAsiaTheme="majorEastAsia" w:hAnsiTheme="majorHAnsi" w:cstheme="majorBidi"/>
      <w:color w:val="2F5496" w:themeColor="accent1" w:themeShade="BF"/>
      <w:lang w:val="en-US" w:bidi="en-US"/>
    </w:rPr>
  </w:style>
  <w:style w:type="paragraph" w:styleId="Heading6">
    <w:name w:val="heading 6"/>
    <w:basedOn w:val="Normal"/>
    <w:next w:val="Normal"/>
    <w:link w:val="Heading6Char"/>
    <w:uiPriority w:val="9"/>
    <w:semiHidden/>
    <w:unhideWhenUsed/>
    <w:qFormat/>
    <w:rsid w:val="00854225"/>
    <w:pPr>
      <w:keepNext/>
      <w:keepLines/>
      <w:widowControl w:val="0"/>
      <w:numPr>
        <w:ilvl w:val="5"/>
        <w:numId w:val="32"/>
      </w:numPr>
      <w:autoSpaceDE w:val="0"/>
      <w:autoSpaceDN w:val="0"/>
      <w:spacing w:before="40" w:after="0" w:line="240" w:lineRule="auto"/>
      <w:outlineLvl w:val="5"/>
    </w:pPr>
    <w:rPr>
      <w:rFonts w:asciiTheme="majorHAnsi" w:eastAsiaTheme="majorEastAsia" w:hAnsiTheme="majorHAnsi" w:cstheme="majorBidi"/>
      <w:color w:val="1F3763" w:themeColor="accent1" w:themeShade="7F"/>
      <w:lang w:val="en-US" w:bidi="en-US"/>
    </w:rPr>
  </w:style>
  <w:style w:type="paragraph" w:styleId="Heading7">
    <w:name w:val="heading 7"/>
    <w:basedOn w:val="Normal"/>
    <w:next w:val="Normal"/>
    <w:link w:val="Heading7Char"/>
    <w:uiPriority w:val="9"/>
    <w:semiHidden/>
    <w:unhideWhenUsed/>
    <w:qFormat/>
    <w:rsid w:val="00854225"/>
    <w:pPr>
      <w:keepNext/>
      <w:keepLines/>
      <w:widowControl w:val="0"/>
      <w:numPr>
        <w:ilvl w:val="6"/>
        <w:numId w:val="32"/>
      </w:numPr>
      <w:autoSpaceDE w:val="0"/>
      <w:autoSpaceDN w:val="0"/>
      <w:spacing w:before="40" w:after="0" w:line="240" w:lineRule="auto"/>
      <w:outlineLvl w:val="6"/>
    </w:pPr>
    <w:rPr>
      <w:rFonts w:asciiTheme="majorHAnsi" w:eastAsiaTheme="majorEastAsia" w:hAnsiTheme="majorHAnsi" w:cstheme="majorBidi"/>
      <w:i/>
      <w:iCs/>
      <w:color w:val="1F3763" w:themeColor="accent1" w:themeShade="7F"/>
      <w:lang w:val="en-US" w:bidi="en-US"/>
    </w:rPr>
  </w:style>
  <w:style w:type="paragraph" w:styleId="Heading8">
    <w:name w:val="heading 8"/>
    <w:basedOn w:val="Normal"/>
    <w:next w:val="Normal"/>
    <w:link w:val="Heading8Char"/>
    <w:uiPriority w:val="9"/>
    <w:semiHidden/>
    <w:unhideWhenUsed/>
    <w:qFormat/>
    <w:rsid w:val="00854225"/>
    <w:pPr>
      <w:keepNext/>
      <w:keepLines/>
      <w:widowControl w:val="0"/>
      <w:numPr>
        <w:ilvl w:val="7"/>
        <w:numId w:val="32"/>
      </w:numPr>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lang w:val="en-US" w:bidi="en-US"/>
    </w:rPr>
  </w:style>
  <w:style w:type="paragraph" w:styleId="Heading9">
    <w:name w:val="heading 9"/>
    <w:basedOn w:val="Normal"/>
    <w:next w:val="Normal"/>
    <w:link w:val="Heading9Char"/>
    <w:uiPriority w:val="9"/>
    <w:semiHidden/>
    <w:unhideWhenUsed/>
    <w:qFormat/>
    <w:rsid w:val="00854225"/>
    <w:pPr>
      <w:keepNext/>
      <w:keepLines/>
      <w:widowControl w:val="0"/>
      <w:numPr>
        <w:ilvl w:val="8"/>
        <w:numId w:val="32"/>
      </w:numPr>
      <w:autoSpaceDE w:val="0"/>
      <w:autoSpaceDN w:val="0"/>
      <w:spacing w:before="40" w:after="0" w:line="240" w:lineRule="auto"/>
      <w:outlineLvl w:val="8"/>
    </w:pPr>
    <w:rPr>
      <w:rFonts w:asciiTheme="majorHAnsi" w:eastAsiaTheme="majorEastAsia" w:hAnsiTheme="majorHAnsi" w:cstheme="majorBidi"/>
      <w:i/>
      <w:iCs/>
      <w:color w:val="272727" w:themeColor="text1" w:themeTint="D8"/>
      <w:sz w:val="21"/>
      <w:szCs w:val="21"/>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3BE"/>
  </w:style>
  <w:style w:type="paragraph" w:styleId="Footer">
    <w:name w:val="footer"/>
    <w:basedOn w:val="Normal"/>
    <w:link w:val="FooterChar"/>
    <w:unhideWhenUsed/>
    <w:rsid w:val="004253BE"/>
    <w:pPr>
      <w:tabs>
        <w:tab w:val="center" w:pos="4513"/>
        <w:tab w:val="right" w:pos="9026"/>
      </w:tabs>
      <w:spacing w:after="0" w:line="240" w:lineRule="auto"/>
    </w:pPr>
  </w:style>
  <w:style w:type="character" w:customStyle="1" w:styleId="FooterChar">
    <w:name w:val="Footer Char"/>
    <w:basedOn w:val="DefaultParagraphFont"/>
    <w:link w:val="Footer"/>
    <w:rsid w:val="004253BE"/>
  </w:style>
  <w:style w:type="character" w:customStyle="1" w:styleId="Heading1Char">
    <w:name w:val="Heading 1 Char"/>
    <w:basedOn w:val="DefaultParagraphFont"/>
    <w:link w:val="Heading1"/>
    <w:uiPriority w:val="9"/>
    <w:rsid w:val="00854225"/>
    <w:rPr>
      <w:rFonts w:ascii="Times New Roman" w:eastAsia="Arial" w:hAnsi="Times New Roman" w:cs="Arial"/>
      <w:b/>
      <w:bCs/>
      <w:sz w:val="24"/>
      <w:szCs w:val="32"/>
      <w:lang w:val="en-US" w:bidi="en-US"/>
    </w:rPr>
  </w:style>
  <w:style w:type="character" w:customStyle="1" w:styleId="Heading2Char">
    <w:name w:val="Heading 2 Char"/>
    <w:basedOn w:val="DefaultParagraphFont"/>
    <w:link w:val="Heading2"/>
    <w:uiPriority w:val="9"/>
    <w:rsid w:val="00854225"/>
    <w:rPr>
      <w:rFonts w:ascii="Times New Roman" w:eastAsia="Arial" w:hAnsi="Times New Roman" w:cs="Arial"/>
      <w:b/>
      <w:bCs/>
      <w:sz w:val="24"/>
      <w:szCs w:val="24"/>
      <w:lang w:val="en-US" w:bidi="en-US"/>
    </w:rPr>
  </w:style>
  <w:style w:type="character" w:customStyle="1" w:styleId="Heading3Char">
    <w:name w:val="Heading 3 Char"/>
    <w:basedOn w:val="DefaultParagraphFont"/>
    <w:link w:val="Heading3"/>
    <w:uiPriority w:val="9"/>
    <w:rsid w:val="00854225"/>
    <w:rPr>
      <w:rFonts w:ascii="Times New Roman" w:eastAsia="Times New Roman" w:hAnsi="Times New Roman" w:cs="Times New Roman"/>
      <w:b/>
      <w:sz w:val="24"/>
      <w:szCs w:val="24"/>
      <w:lang w:val="en-US" w:bidi="en-US"/>
    </w:rPr>
  </w:style>
  <w:style w:type="character" w:customStyle="1" w:styleId="Heading4Char">
    <w:name w:val="Heading 4 Char"/>
    <w:basedOn w:val="DefaultParagraphFont"/>
    <w:link w:val="Heading4"/>
    <w:uiPriority w:val="9"/>
    <w:semiHidden/>
    <w:rsid w:val="00854225"/>
    <w:rPr>
      <w:rFonts w:asciiTheme="majorHAnsi" w:eastAsiaTheme="majorEastAsia" w:hAnsiTheme="majorHAnsi" w:cstheme="majorBidi"/>
      <w:i/>
      <w:iCs/>
      <w:color w:val="2F5496" w:themeColor="accent1" w:themeShade="BF"/>
      <w:lang w:val="en-US" w:bidi="en-US"/>
    </w:rPr>
  </w:style>
  <w:style w:type="character" w:customStyle="1" w:styleId="Heading5Char">
    <w:name w:val="Heading 5 Char"/>
    <w:basedOn w:val="DefaultParagraphFont"/>
    <w:link w:val="Heading5"/>
    <w:uiPriority w:val="9"/>
    <w:semiHidden/>
    <w:rsid w:val="00854225"/>
    <w:rPr>
      <w:rFonts w:asciiTheme="majorHAnsi" w:eastAsiaTheme="majorEastAsia" w:hAnsiTheme="majorHAnsi" w:cstheme="majorBidi"/>
      <w:color w:val="2F5496" w:themeColor="accent1" w:themeShade="BF"/>
      <w:lang w:val="en-US" w:bidi="en-US"/>
    </w:rPr>
  </w:style>
  <w:style w:type="character" w:customStyle="1" w:styleId="Heading6Char">
    <w:name w:val="Heading 6 Char"/>
    <w:basedOn w:val="DefaultParagraphFont"/>
    <w:link w:val="Heading6"/>
    <w:uiPriority w:val="9"/>
    <w:semiHidden/>
    <w:rsid w:val="00854225"/>
    <w:rPr>
      <w:rFonts w:asciiTheme="majorHAnsi" w:eastAsiaTheme="majorEastAsia" w:hAnsiTheme="majorHAnsi" w:cstheme="majorBidi"/>
      <w:color w:val="1F3763" w:themeColor="accent1" w:themeShade="7F"/>
      <w:lang w:val="en-US" w:bidi="en-US"/>
    </w:rPr>
  </w:style>
  <w:style w:type="character" w:customStyle="1" w:styleId="Heading7Char">
    <w:name w:val="Heading 7 Char"/>
    <w:basedOn w:val="DefaultParagraphFont"/>
    <w:link w:val="Heading7"/>
    <w:uiPriority w:val="9"/>
    <w:semiHidden/>
    <w:rsid w:val="00854225"/>
    <w:rPr>
      <w:rFonts w:asciiTheme="majorHAnsi" w:eastAsiaTheme="majorEastAsia" w:hAnsiTheme="majorHAnsi" w:cstheme="majorBidi"/>
      <w:i/>
      <w:iCs/>
      <w:color w:val="1F3763" w:themeColor="accent1" w:themeShade="7F"/>
      <w:lang w:val="en-US" w:bidi="en-US"/>
    </w:rPr>
  </w:style>
  <w:style w:type="character" w:customStyle="1" w:styleId="Heading8Char">
    <w:name w:val="Heading 8 Char"/>
    <w:basedOn w:val="DefaultParagraphFont"/>
    <w:link w:val="Heading8"/>
    <w:uiPriority w:val="9"/>
    <w:semiHidden/>
    <w:rsid w:val="00854225"/>
    <w:rPr>
      <w:rFonts w:asciiTheme="majorHAnsi" w:eastAsiaTheme="majorEastAsia" w:hAnsiTheme="majorHAnsi" w:cstheme="majorBidi"/>
      <w:color w:val="272727" w:themeColor="text1" w:themeTint="D8"/>
      <w:sz w:val="21"/>
      <w:szCs w:val="21"/>
      <w:lang w:val="en-US" w:bidi="en-US"/>
    </w:rPr>
  </w:style>
  <w:style w:type="character" w:customStyle="1" w:styleId="Heading9Char">
    <w:name w:val="Heading 9 Char"/>
    <w:basedOn w:val="DefaultParagraphFont"/>
    <w:link w:val="Heading9"/>
    <w:uiPriority w:val="9"/>
    <w:semiHidden/>
    <w:rsid w:val="00854225"/>
    <w:rPr>
      <w:rFonts w:asciiTheme="majorHAnsi" w:eastAsiaTheme="majorEastAsia" w:hAnsiTheme="majorHAnsi" w:cstheme="majorBidi"/>
      <w:i/>
      <w:iCs/>
      <w:color w:val="272727" w:themeColor="text1" w:themeTint="D8"/>
      <w:sz w:val="21"/>
      <w:szCs w:val="21"/>
      <w:lang w:val="en-US" w:bidi="en-US"/>
    </w:rPr>
  </w:style>
  <w:style w:type="paragraph" w:styleId="BodyText">
    <w:name w:val="Body Text"/>
    <w:basedOn w:val="Normal"/>
    <w:link w:val="BodyTextChar"/>
    <w:uiPriority w:val="1"/>
    <w:qFormat/>
    <w:rsid w:val="00854225"/>
    <w:pPr>
      <w:widowControl w:val="0"/>
      <w:autoSpaceDE w:val="0"/>
      <w:autoSpaceDN w:val="0"/>
      <w:spacing w:before="119" w:after="0" w:line="240" w:lineRule="auto"/>
      <w:ind w:left="900" w:hanging="720"/>
    </w:pPr>
    <w:rPr>
      <w:rFonts w:ascii="Times New Roman" w:eastAsia="Times New Roman" w:hAnsi="Times New Roman" w:cs="Times New Roman"/>
      <w:sz w:val="23"/>
      <w:szCs w:val="23"/>
      <w:lang w:val="en-US" w:bidi="en-US"/>
    </w:rPr>
  </w:style>
  <w:style w:type="character" w:customStyle="1" w:styleId="BodyTextChar">
    <w:name w:val="Body Text Char"/>
    <w:basedOn w:val="DefaultParagraphFont"/>
    <w:link w:val="BodyText"/>
    <w:uiPriority w:val="1"/>
    <w:rsid w:val="00854225"/>
    <w:rPr>
      <w:rFonts w:ascii="Times New Roman" w:eastAsia="Times New Roman" w:hAnsi="Times New Roman" w:cs="Times New Roman"/>
      <w:sz w:val="23"/>
      <w:szCs w:val="23"/>
      <w:lang w:val="en-US" w:bidi="en-US"/>
    </w:rPr>
  </w:style>
  <w:style w:type="paragraph" w:styleId="ListParagraph">
    <w:name w:val="List Paragraph"/>
    <w:basedOn w:val="Normal"/>
    <w:uiPriority w:val="34"/>
    <w:qFormat/>
    <w:rsid w:val="00854225"/>
    <w:pPr>
      <w:widowControl w:val="0"/>
      <w:autoSpaceDE w:val="0"/>
      <w:autoSpaceDN w:val="0"/>
      <w:spacing w:before="119" w:after="0" w:line="240" w:lineRule="auto"/>
      <w:ind w:left="900" w:hanging="720"/>
    </w:pPr>
    <w:rPr>
      <w:rFonts w:ascii="Times New Roman" w:eastAsia="Times New Roman" w:hAnsi="Times New Roman" w:cs="Times New Roman"/>
      <w:lang w:val="en-US" w:bidi="en-US"/>
    </w:rPr>
  </w:style>
  <w:style w:type="paragraph" w:styleId="NoSpacing">
    <w:name w:val="No Spacing"/>
    <w:uiPriority w:val="1"/>
    <w:qFormat/>
    <w:rsid w:val="00854225"/>
    <w:pPr>
      <w:spacing w:after="0" w:line="240" w:lineRule="auto"/>
    </w:pPr>
  </w:style>
  <w:style w:type="table" w:styleId="TableGrid">
    <w:name w:val="Table Grid"/>
    <w:basedOn w:val="TableNormal"/>
    <w:uiPriority w:val="39"/>
    <w:rsid w:val="0075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50F71"/>
    <w:rPr>
      <w:color w:val="0000FF"/>
      <w:u w:val="single"/>
    </w:rPr>
  </w:style>
  <w:style w:type="paragraph" w:styleId="TOC2">
    <w:name w:val="toc 2"/>
    <w:basedOn w:val="Normal"/>
    <w:next w:val="Normal"/>
    <w:autoRedefine/>
    <w:uiPriority w:val="39"/>
    <w:unhideWhenUsed/>
    <w:rsid w:val="00E3272C"/>
    <w:pPr>
      <w:spacing w:after="100"/>
      <w:ind w:left="220"/>
    </w:pPr>
  </w:style>
  <w:style w:type="paragraph" w:styleId="TOC1">
    <w:name w:val="toc 1"/>
    <w:basedOn w:val="Normal"/>
    <w:next w:val="Normal"/>
    <w:autoRedefine/>
    <w:uiPriority w:val="39"/>
    <w:unhideWhenUsed/>
    <w:rsid w:val="00E3272C"/>
    <w:pPr>
      <w:spacing w:after="100"/>
    </w:pPr>
  </w:style>
  <w:style w:type="character" w:customStyle="1" w:styleId="UnresolvedMention">
    <w:name w:val="Unresolved Mention"/>
    <w:basedOn w:val="DefaultParagraphFont"/>
    <w:uiPriority w:val="99"/>
    <w:semiHidden/>
    <w:unhideWhenUsed/>
    <w:rsid w:val="00DE5456"/>
    <w:rPr>
      <w:color w:val="605E5C"/>
      <w:shd w:val="clear" w:color="auto" w:fill="E1DFDD"/>
    </w:rPr>
  </w:style>
  <w:style w:type="character" w:styleId="FollowedHyperlink">
    <w:name w:val="FollowedHyperlink"/>
    <w:basedOn w:val="DefaultParagraphFont"/>
    <w:uiPriority w:val="99"/>
    <w:semiHidden/>
    <w:unhideWhenUsed/>
    <w:rsid w:val="00DE5456"/>
    <w:rPr>
      <w:color w:val="954F72" w:themeColor="followedHyperlink"/>
      <w:u w:val="single"/>
    </w:rPr>
  </w:style>
  <w:style w:type="paragraph" w:customStyle="1" w:styleId="TableParagraph">
    <w:name w:val="Table Paragraph"/>
    <w:basedOn w:val="Normal"/>
    <w:uiPriority w:val="1"/>
    <w:qFormat/>
    <w:rsid w:val="00B40417"/>
    <w:pPr>
      <w:widowControl w:val="0"/>
      <w:autoSpaceDE w:val="0"/>
      <w:autoSpaceDN w:val="0"/>
      <w:spacing w:after="0" w:line="240" w:lineRule="auto"/>
    </w:pPr>
    <w:rPr>
      <w:rFonts w:ascii="Arial" w:eastAsia="Arial" w:hAnsi="Arial" w:cs="Arial"/>
      <w:lang w:val="en-US" w:bidi="en-US"/>
    </w:rPr>
  </w:style>
  <w:style w:type="paragraph" w:styleId="ListNumber">
    <w:name w:val="List Number"/>
    <w:basedOn w:val="Normal"/>
    <w:uiPriority w:val="10"/>
    <w:unhideWhenUsed/>
    <w:qFormat/>
    <w:rsid w:val="00181676"/>
    <w:pPr>
      <w:numPr>
        <w:numId w:val="23"/>
      </w:numPr>
      <w:spacing w:after="120" w:line="288" w:lineRule="auto"/>
    </w:pPr>
    <w:rPr>
      <w:color w:val="595959" w:themeColor="text1" w:themeTint="A6"/>
      <w:sz w:val="28"/>
      <w:szCs w:val="28"/>
      <w:lang w:val="en-US" w:eastAsia="ja-JP"/>
    </w:rPr>
  </w:style>
  <w:style w:type="character" w:styleId="Strong">
    <w:name w:val="Strong"/>
    <w:basedOn w:val="DefaultParagraphFont"/>
    <w:uiPriority w:val="22"/>
    <w:qFormat/>
    <w:rsid w:val="00181676"/>
    <w:rPr>
      <w:b/>
      <w:bCs/>
    </w:rPr>
  </w:style>
  <w:style w:type="paragraph" w:styleId="NormalWeb">
    <w:name w:val="Normal (Web)"/>
    <w:basedOn w:val="Normal"/>
    <w:uiPriority w:val="99"/>
    <w:semiHidden/>
    <w:unhideWhenUsed/>
    <w:rsid w:val="00233E8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7153">
      <w:bodyDiv w:val="1"/>
      <w:marLeft w:val="0"/>
      <w:marRight w:val="0"/>
      <w:marTop w:val="0"/>
      <w:marBottom w:val="0"/>
      <w:divBdr>
        <w:top w:val="none" w:sz="0" w:space="0" w:color="auto"/>
        <w:left w:val="none" w:sz="0" w:space="0" w:color="auto"/>
        <w:bottom w:val="none" w:sz="0" w:space="0" w:color="auto"/>
        <w:right w:val="none" w:sz="0" w:space="0" w:color="auto"/>
      </w:divBdr>
    </w:div>
    <w:div w:id="39801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3.jpe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https://northbeach-rsl.asn.au/members/membership/" TargetMode="External"/><Relationship Id="rId42" Type="http://schemas.openxmlformats.org/officeDocument/2006/relationships/header" Target="header1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eb.atdp.org.au/mts.php" TargetMode="External"/><Relationship Id="rId33" Type="http://schemas.openxmlformats.org/officeDocument/2006/relationships/hyperlink" Target="http://www.anzacday.org.au/education/tff/commemserve.html" TargetMode="External"/><Relationship Id="rId38" Type="http://schemas.openxmlformats.org/officeDocument/2006/relationships/header" Target="header11.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nzacday.org.au/education/tff/commemserve.html" TargetMode="External"/><Relationship Id="rId29" Type="http://schemas.openxmlformats.org/officeDocument/2006/relationships/footer" Target="footer5.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rslwa.org.au/wp-content/uploads/2018/05/VolunteerInformationPack-2020.pdf" TargetMode="External"/><Relationship Id="rId32" Type="http://schemas.openxmlformats.org/officeDocument/2006/relationships/hyperlink" Target="https://www.itsanhonour.gov.au/" TargetMode="External"/><Relationship Id="rId37" Type="http://schemas.openxmlformats.org/officeDocument/2006/relationships/header" Target="header10.xml"/><Relationship Id="rId40" Type="http://schemas.openxmlformats.org/officeDocument/2006/relationships/header" Target="header1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rslwa.org.au/welfare-information/" TargetMode="External"/><Relationship Id="rId28" Type="http://schemas.openxmlformats.org/officeDocument/2006/relationships/header" Target="header8.xml"/><Relationship Id="rId36"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hyperlink" Target="https://www.itsanhonour.gov.au/" TargetMode="External"/><Relationship Id="rId31" Type="http://schemas.openxmlformats.org/officeDocument/2006/relationships/hyperlink" Target="https://northbeach-rsl.asn.au/about-us/" TargetMode="Externa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dva.gov.au/civilian-life/support-ex-service-organisations-and-advocates/advocacy-handbooks" TargetMode="Externa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image" Target="media/image4.jpeg"/><Relationship Id="rId43" Type="http://schemas.openxmlformats.org/officeDocument/2006/relationships/footer" Target="footer7.xml"/></Relationships>
</file>

<file path=word/_rels/footer7.xml.rels><?xml version="1.0" encoding="UTF-8" standalone="yes"?>
<Relationships xmlns="http://schemas.openxmlformats.org/package/2006/relationships"><Relationship Id="rId2" Type="http://schemas.openxmlformats.org/officeDocument/2006/relationships/hyperlink" Target="http://www.northbeach-rsl.asn.au/" TargetMode="External"/><Relationship Id="rId1" Type="http://schemas.openxmlformats.org/officeDocument/2006/relationships/hyperlink" Target="http://www.facebook.com/northbeachrslwa" TargetMode="External"/></Relationships>
</file>

<file path=word/_rels/header14.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11F5224D224C368459B8A61D0734F6"/>
        <w:category>
          <w:name w:val="General"/>
          <w:gallery w:val="placeholder"/>
        </w:category>
        <w:types>
          <w:type w:val="bbPlcHdr"/>
        </w:types>
        <w:behaviors>
          <w:behavior w:val="content"/>
        </w:behaviors>
        <w:guid w:val="{5AC20822-70CB-4EF6-8BAE-8A7E7A45763B}"/>
      </w:docPartPr>
      <w:docPartBody>
        <w:p w:rsidR="007D3DD3" w:rsidRDefault="001F38D6" w:rsidP="001F38D6">
          <w:pPr>
            <w:pStyle w:val="CF11F5224D224C368459B8A61D0734F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tka Heading Semibold">
    <w:altName w:val="Times New Roman"/>
    <w:charset w:val="00"/>
    <w:family w:val="auto"/>
    <w:pitch w:val="variable"/>
    <w:sig w:usb0="00000001"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D6"/>
    <w:rsid w:val="00093239"/>
    <w:rsid w:val="000954BD"/>
    <w:rsid w:val="000A2E1A"/>
    <w:rsid w:val="000B0740"/>
    <w:rsid w:val="0013172D"/>
    <w:rsid w:val="001625D7"/>
    <w:rsid w:val="0018158C"/>
    <w:rsid w:val="00194ECC"/>
    <w:rsid w:val="001C54C4"/>
    <w:rsid w:val="001E2C4B"/>
    <w:rsid w:val="001F38D6"/>
    <w:rsid w:val="001F7889"/>
    <w:rsid w:val="002476AE"/>
    <w:rsid w:val="002A6374"/>
    <w:rsid w:val="002F51D1"/>
    <w:rsid w:val="0030170E"/>
    <w:rsid w:val="00303EB6"/>
    <w:rsid w:val="00315E54"/>
    <w:rsid w:val="00334F2A"/>
    <w:rsid w:val="003B5361"/>
    <w:rsid w:val="00404F7B"/>
    <w:rsid w:val="00415A82"/>
    <w:rsid w:val="0044103A"/>
    <w:rsid w:val="00466440"/>
    <w:rsid w:val="00473E7D"/>
    <w:rsid w:val="00483D93"/>
    <w:rsid w:val="004B4CB7"/>
    <w:rsid w:val="004B5E00"/>
    <w:rsid w:val="004C212A"/>
    <w:rsid w:val="004F170F"/>
    <w:rsid w:val="005453F5"/>
    <w:rsid w:val="005D228D"/>
    <w:rsid w:val="005E2EC9"/>
    <w:rsid w:val="005F500D"/>
    <w:rsid w:val="006437D4"/>
    <w:rsid w:val="00657CA9"/>
    <w:rsid w:val="00695104"/>
    <w:rsid w:val="006D33C2"/>
    <w:rsid w:val="006D6D98"/>
    <w:rsid w:val="007678AC"/>
    <w:rsid w:val="007B5ACC"/>
    <w:rsid w:val="007D3DD3"/>
    <w:rsid w:val="007E5273"/>
    <w:rsid w:val="008A763D"/>
    <w:rsid w:val="008B719D"/>
    <w:rsid w:val="008E73A6"/>
    <w:rsid w:val="00925308"/>
    <w:rsid w:val="009B18F3"/>
    <w:rsid w:val="009F5626"/>
    <w:rsid w:val="00A718BB"/>
    <w:rsid w:val="00AB4D63"/>
    <w:rsid w:val="00AD1685"/>
    <w:rsid w:val="00AF4321"/>
    <w:rsid w:val="00B11B37"/>
    <w:rsid w:val="00B55FD4"/>
    <w:rsid w:val="00B64A5C"/>
    <w:rsid w:val="00B71471"/>
    <w:rsid w:val="00BA4949"/>
    <w:rsid w:val="00BF51B6"/>
    <w:rsid w:val="00BF53B0"/>
    <w:rsid w:val="00C25CDF"/>
    <w:rsid w:val="00D63A68"/>
    <w:rsid w:val="00D900DE"/>
    <w:rsid w:val="00DF3BAB"/>
    <w:rsid w:val="00E22322"/>
    <w:rsid w:val="00E60996"/>
    <w:rsid w:val="00E70A5F"/>
    <w:rsid w:val="00F151D2"/>
    <w:rsid w:val="00F16A6A"/>
    <w:rsid w:val="00F230D1"/>
    <w:rsid w:val="00F37EA1"/>
    <w:rsid w:val="00F677C1"/>
    <w:rsid w:val="00F77F56"/>
    <w:rsid w:val="00F950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1F5224D224C368459B8A61D0734F6">
    <w:name w:val="CF11F5224D224C368459B8A61D0734F6"/>
    <w:rsid w:val="001F3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C3482-66F8-49CF-BA12-2C926371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13446</Words>
  <Characters>76647</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Jennings</dc:creator>
  <cp:keywords/>
  <dc:description/>
  <cp:lastModifiedBy>Microsoft account</cp:lastModifiedBy>
  <cp:revision>2</cp:revision>
  <cp:lastPrinted>2025-04-13T12:31:00Z</cp:lastPrinted>
  <dcterms:created xsi:type="dcterms:W3CDTF">2025-06-05T02:42:00Z</dcterms:created>
  <dcterms:modified xsi:type="dcterms:W3CDTF">2025-06-05T02:42:00Z</dcterms:modified>
</cp:coreProperties>
</file>