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9CD16" w14:textId="77777777" w:rsidR="00C47917" w:rsidRPr="00FE6D1F" w:rsidRDefault="00847A83">
      <w:pPr>
        <w:spacing w:before="360" w:after="360" w:line="360" w:lineRule="auto"/>
        <w:jc w:val="center"/>
        <w:rPr>
          <w:rFonts w:eastAsia="Times New Roman"/>
          <w:b/>
          <w:bCs/>
          <w:color w:val="E06666"/>
          <w:sz w:val="68"/>
          <w:szCs w:val="68"/>
        </w:rPr>
      </w:pPr>
      <w:r>
        <w:rPr>
          <w:rFonts w:ascii="Aptos Display" w:hAnsi="Aptos Display"/>
          <w:b/>
          <w:color w:val="315A2A"/>
          <w:sz w:val="48"/>
        </w:rPr>
        <w:t>Školní vzdělávací program</w:t>
      </w:r>
      <w:r>
        <w:rPr>
          <w:rFonts w:ascii="Aptos Display" w:hAnsi="Aptos Display"/>
          <w:b/>
          <w:color w:val="315A2A"/>
          <w:sz w:val="48"/>
        </w:rPr>
        <w:br/>
      </w:r>
      <w:r>
        <w:rPr>
          <w:rFonts w:ascii="Aptos Display" w:hAnsi="Aptos Display"/>
          <w:b/>
          <w:color w:val="E36B3D"/>
          <w:sz w:val="40"/>
        </w:rPr>
        <w:t>pro předškolní vzdělávání</w:t>
      </w:r>
    </w:p>
    <w:p w14:paraId="7539CD17" w14:textId="77777777" w:rsidR="00C47917" w:rsidRPr="00FE6D1F" w:rsidRDefault="00C47917">
      <w:pPr>
        <w:spacing w:before="240" w:after="120" w:line="360" w:lineRule="auto"/>
        <w:jc w:val="center"/>
        <w:rPr>
          <w:rFonts w:eastAsia="Times New Roman"/>
          <w:sz w:val="32"/>
          <w:szCs w:val="32"/>
        </w:rPr>
      </w:pPr>
    </w:p>
    <w:p w14:paraId="7539CD18" w14:textId="77777777" w:rsidR="00C47917" w:rsidRPr="00FE6D1F" w:rsidRDefault="00847A83">
      <w:pPr>
        <w:spacing w:before="240" w:after="120" w:line="360" w:lineRule="auto"/>
        <w:jc w:val="center"/>
        <w:rPr>
          <w:rFonts w:eastAsia="Times New Roman"/>
          <w:sz w:val="32"/>
          <w:szCs w:val="32"/>
        </w:rPr>
      </w:pPr>
      <w:r w:rsidRPr="00FE6D1F">
        <w:rPr>
          <w:rFonts w:eastAsia="Times New Roman"/>
          <w:sz w:val="32"/>
          <w:szCs w:val="32"/>
        </w:rPr>
        <w:t xml:space="preserve">           </w:t>
      </w:r>
      <w:r w:rsidRPr="00FE6D1F">
        <w:rPr>
          <w:noProof/>
        </w:rPr>
        <w:drawing>
          <wp:inline distT="0" distB="0" distL="0" distR="0" wp14:anchorId="7539D0F2" wp14:editId="7539D0F3">
            <wp:extent cx="4343400" cy="20383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43400" cy="2038350"/>
                    </a:xfrm>
                    <a:prstGeom prst="rect">
                      <a:avLst/>
                    </a:prstGeom>
                    <a:ln/>
                  </pic:spPr>
                </pic:pic>
              </a:graphicData>
            </a:graphic>
          </wp:inline>
        </w:drawing>
      </w:r>
    </w:p>
    <w:p w14:paraId="7539CD19" w14:textId="77777777" w:rsidR="00C47917" w:rsidRPr="00FE6D1F" w:rsidRDefault="00C47917">
      <w:pPr>
        <w:spacing w:before="240" w:after="120" w:line="360" w:lineRule="auto"/>
        <w:ind w:left="2160"/>
        <w:jc w:val="center"/>
        <w:rPr>
          <w:rFonts w:eastAsia="Times New Roman"/>
          <w:b/>
          <w:bCs/>
          <w:color w:val="E06666"/>
          <w:sz w:val="44"/>
          <w:szCs w:val="44"/>
        </w:rPr>
      </w:pPr>
    </w:p>
    <w:p w14:paraId="7539CD1A" w14:textId="77777777" w:rsidR="00C47917" w:rsidRPr="00FE6D1F" w:rsidRDefault="00847A83">
      <w:pPr>
        <w:spacing w:before="240" w:after="120" w:line="360" w:lineRule="auto"/>
        <w:ind w:left="2160"/>
        <w:jc w:val="center"/>
        <w:rPr>
          <w:rFonts w:eastAsia="Times New Roman"/>
          <w:b/>
          <w:bCs/>
          <w:color w:val="E06666"/>
          <w:sz w:val="44"/>
          <w:szCs w:val="44"/>
        </w:rPr>
      </w:pPr>
      <w:r w:rsidRPr="00FE6D1F">
        <w:rPr>
          <w:rFonts w:ascii="Aptos Display" w:eastAsia="Times New Roman" w:hAnsi="Aptos Display"/>
          <w:b/>
          <w:bCs/>
          <w:color w:val="E36B3D"/>
          <w:sz w:val="32"/>
          <w:szCs w:val="44"/>
        </w:rPr>
        <w:t>“U jablůňky”</w:t>
      </w:r>
    </w:p>
    <w:p w14:paraId="7539CD1B" w14:textId="77777777" w:rsidR="00C47917" w:rsidRPr="00FE6D1F" w:rsidRDefault="00C47917">
      <w:pPr>
        <w:spacing w:before="240" w:after="120" w:line="360" w:lineRule="auto"/>
        <w:jc w:val="center"/>
        <w:rPr>
          <w:rFonts w:eastAsia="Times New Roman"/>
          <w:sz w:val="32"/>
          <w:szCs w:val="32"/>
        </w:rPr>
      </w:pPr>
    </w:p>
    <w:p w14:paraId="7539CD1C" w14:textId="77777777" w:rsidR="00C47917" w:rsidRPr="00FE6D1F" w:rsidRDefault="00C47917">
      <w:pPr>
        <w:spacing w:before="240" w:after="120" w:line="360" w:lineRule="auto"/>
        <w:jc w:val="center"/>
        <w:rPr>
          <w:rFonts w:eastAsia="Times New Roman"/>
          <w:sz w:val="32"/>
          <w:szCs w:val="32"/>
        </w:rPr>
      </w:pPr>
    </w:p>
    <w:p w14:paraId="7539CD1D" w14:textId="77777777" w:rsidR="00C47917" w:rsidRPr="00FE6D1F" w:rsidRDefault="00C47917">
      <w:pPr>
        <w:spacing w:before="240" w:after="120" w:line="360" w:lineRule="auto"/>
        <w:jc w:val="center"/>
        <w:rPr>
          <w:rFonts w:eastAsia="Times New Roman"/>
          <w:sz w:val="32"/>
          <w:szCs w:val="32"/>
        </w:rPr>
      </w:pPr>
    </w:p>
    <w:p w14:paraId="7539CD1E" w14:textId="09575732" w:rsidR="00C47917" w:rsidRPr="00FE6D1F" w:rsidRDefault="00847A83">
      <w:pPr>
        <w:spacing w:before="240" w:line="360" w:lineRule="auto"/>
        <w:jc w:val="center"/>
        <w:rPr>
          <w:rFonts w:eastAsia="Times New Roman"/>
        </w:rPr>
      </w:pPr>
      <w:r w:rsidRPr="00FE6D1F">
        <w:rPr>
          <w:rFonts w:eastAsia="Times New Roman"/>
          <w:color w:val="666666"/>
          <w:sz w:val="19"/>
        </w:rPr>
        <w:t>čj.:</w:t>
      </w:r>
      <w:r w:rsidR="003E2D4E">
        <w:rPr>
          <w:rFonts w:eastAsia="Times New Roman"/>
          <w:color w:val="666666"/>
          <w:sz w:val="19"/>
        </w:rPr>
        <w:t xml:space="preserve"> 60/25</w:t>
      </w:r>
    </w:p>
    <w:p w14:paraId="7539CD1F" w14:textId="77777777" w:rsidR="00C47917" w:rsidRPr="00FE6D1F" w:rsidRDefault="00847A83">
      <w:pPr>
        <w:spacing w:before="480" w:line="17" w:lineRule="auto"/>
        <w:ind w:right="-560"/>
        <w:jc w:val="center"/>
        <w:rPr>
          <w:rFonts w:eastAsia="Times New Roman"/>
        </w:rPr>
      </w:pPr>
      <w:r w:rsidRPr="00FE6D1F">
        <w:rPr>
          <w:rFonts w:eastAsia="Times New Roman"/>
          <w:color w:val="666666"/>
          <w:sz w:val="19"/>
        </w:rPr>
        <w:t>Zpracovala: Mgr. Vladimíra Tesaříková (ředitelka školy), Mgr. Blahová Iva (zástupkyně)</w:t>
      </w:r>
    </w:p>
    <w:p w14:paraId="7539CD20" w14:textId="77777777" w:rsidR="00C47917" w:rsidRPr="00FE6D1F" w:rsidRDefault="00847A83">
      <w:pPr>
        <w:spacing w:before="240" w:line="360" w:lineRule="auto"/>
        <w:jc w:val="center"/>
        <w:rPr>
          <w:rFonts w:eastAsia="Times New Roman"/>
        </w:rPr>
      </w:pPr>
      <w:r w:rsidRPr="00FE6D1F">
        <w:rPr>
          <w:rFonts w:eastAsia="Times New Roman"/>
          <w:color w:val="666666"/>
          <w:sz w:val="19"/>
        </w:rPr>
        <w:t>Platnost dokumentu: od 1.9.2025 - 31.8.2028</w:t>
      </w:r>
    </w:p>
    <w:p w14:paraId="7539CD21" w14:textId="77777777" w:rsidR="00C47917" w:rsidRPr="00FE6D1F" w:rsidRDefault="00847A83">
      <w:pPr>
        <w:spacing w:before="240" w:line="360" w:lineRule="auto"/>
        <w:jc w:val="center"/>
        <w:rPr>
          <w:rFonts w:eastAsia="Times New Roman"/>
        </w:rPr>
      </w:pPr>
      <w:r w:rsidRPr="00FE6D1F">
        <w:rPr>
          <w:rFonts w:eastAsia="Times New Roman"/>
          <w:color w:val="666666"/>
          <w:sz w:val="19"/>
        </w:rPr>
        <w:t>Účinnost dokumentu: od 1.9.2025</w:t>
      </w:r>
    </w:p>
    <w:p w14:paraId="7539CD22" w14:textId="77777777" w:rsidR="00C47917" w:rsidRPr="00FE6D1F" w:rsidRDefault="00847A83">
      <w:pPr>
        <w:pageBreakBefore/>
        <w:spacing w:before="240" w:after="240" w:line="360" w:lineRule="auto"/>
        <w:jc w:val="left"/>
        <w:rPr>
          <w:b/>
          <w:bCs/>
          <w:sz w:val="32"/>
          <w:szCs w:val="32"/>
        </w:rPr>
      </w:pPr>
      <w:r>
        <w:rPr>
          <w:rFonts w:ascii="Aptos Display" w:hAnsi="Aptos Display"/>
          <w:b/>
          <w:color w:val="315A2A"/>
          <w:sz w:val="40"/>
        </w:rPr>
        <w:lastRenderedPageBreak/>
        <w:t>Obsah:</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2268"/>
        <w:gridCol w:w="6463"/>
      </w:tblGrid>
      <w:tr w:rsidR="004665C0" w14:paraId="46DF7B13" w14:textId="77777777">
        <w:trPr>
          <w:tblHeader/>
          <w:jc w:val="center"/>
        </w:trPr>
        <w:tc>
          <w:tcPr>
            <w:tcW w:w="2268" w:type="dxa"/>
            <w:shd w:val="clear" w:color="auto" w:fill="315A2A"/>
            <w:tcMar>
              <w:top w:w="25" w:type="dxa"/>
              <w:left w:w="70" w:type="dxa"/>
              <w:bottom w:w="25" w:type="dxa"/>
              <w:right w:w="70" w:type="dxa"/>
            </w:tcMar>
            <w:vAlign w:val="center"/>
          </w:tcPr>
          <w:p w14:paraId="3F36D73F" w14:textId="77777777" w:rsidR="004665C0" w:rsidRDefault="00CD0D4A">
            <w:pPr>
              <w:spacing w:after="0" w:line="216" w:lineRule="auto"/>
              <w:jc w:val="left"/>
            </w:pPr>
            <w:r>
              <w:rPr>
                <w:b/>
                <w:color w:val="FFFFFF"/>
                <w:sz w:val="15"/>
              </w:rPr>
              <w:t>Identifikační údaje školy</w:t>
            </w:r>
          </w:p>
        </w:tc>
        <w:tc>
          <w:tcPr>
            <w:tcW w:w="6463" w:type="dxa"/>
            <w:shd w:val="clear" w:color="auto" w:fill="315A2A"/>
            <w:tcMar>
              <w:top w:w="25" w:type="dxa"/>
              <w:left w:w="70" w:type="dxa"/>
              <w:bottom w:w="25" w:type="dxa"/>
              <w:right w:w="70" w:type="dxa"/>
            </w:tcMar>
            <w:vAlign w:val="center"/>
          </w:tcPr>
          <w:p w14:paraId="1E21EF28" w14:textId="77777777" w:rsidR="00C547D9" w:rsidRDefault="001414CC">
            <w:pPr>
              <w:jc w:val="right"/>
            </w:pPr>
            <w:r>
              <w:rPr>
                <w:rFonts w:ascii="Arial" w:hAnsi="Arial"/>
                <w:b/>
                <w:sz w:val="15"/>
              </w:rPr>
              <w:t>2</w:t>
            </w:r>
          </w:p>
        </w:tc>
      </w:tr>
      <w:tr w:rsidR="004665C0" w14:paraId="4EDFAAB4" w14:textId="77777777">
        <w:trPr>
          <w:jc w:val="center"/>
        </w:trPr>
        <w:tc>
          <w:tcPr>
            <w:tcW w:w="2268" w:type="dxa"/>
            <w:shd w:val="clear" w:color="auto" w:fill="EAF3E6"/>
            <w:tcMar>
              <w:top w:w="25" w:type="dxa"/>
              <w:left w:w="70" w:type="dxa"/>
              <w:bottom w:w="25" w:type="dxa"/>
              <w:right w:w="70" w:type="dxa"/>
            </w:tcMar>
            <w:vAlign w:val="center"/>
          </w:tcPr>
          <w:p w14:paraId="068152E9" w14:textId="77777777" w:rsidR="004665C0" w:rsidRDefault="00CD0D4A">
            <w:pPr>
              <w:spacing w:after="0" w:line="216" w:lineRule="auto"/>
              <w:jc w:val="left"/>
            </w:pPr>
            <w:r>
              <w:rPr>
                <w:b/>
                <w:color w:val="315A2A"/>
                <w:sz w:val="15"/>
              </w:rPr>
              <w:t>Charakteristika školy</w:t>
            </w:r>
          </w:p>
        </w:tc>
        <w:tc>
          <w:tcPr>
            <w:tcW w:w="6463" w:type="dxa"/>
            <w:tcMar>
              <w:top w:w="25" w:type="dxa"/>
              <w:left w:w="70" w:type="dxa"/>
              <w:bottom w:w="25" w:type="dxa"/>
              <w:right w:w="70" w:type="dxa"/>
            </w:tcMar>
            <w:vAlign w:val="center"/>
          </w:tcPr>
          <w:p w14:paraId="16E08B01" w14:textId="77777777" w:rsidR="00C547D9" w:rsidRDefault="001414CC">
            <w:pPr>
              <w:jc w:val="right"/>
            </w:pPr>
            <w:r>
              <w:rPr>
                <w:rFonts w:ascii="Arial" w:hAnsi="Arial"/>
                <w:b/>
                <w:sz w:val="15"/>
              </w:rPr>
              <w:t>4</w:t>
            </w:r>
          </w:p>
        </w:tc>
      </w:tr>
      <w:tr w:rsidR="004665C0" w14:paraId="14F73A81" w14:textId="77777777">
        <w:trPr>
          <w:jc w:val="center"/>
        </w:trPr>
        <w:tc>
          <w:tcPr>
            <w:tcW w:w="2268" w:type="dxa"/>
            <w:shd w:val="clear" w:color="auto" w:fill="EAF3E6"/>
            <w:tcMar>
              <w:top w:w="25" w:type="dxa"/>
              <w:left w:w="70" w:type="dxa"/>
              <w:bottom w:w="25" w:type="dxa"/>
              <w:right w:w="70" w:type="dxa"/>
            </w:tcMar>
            <w:vAlign w:val="center"/>
          </w:tcPr>
          <w:p w14:paraId="75A48C29" w14:textId="77777777" w:rsidR="004665C0" w:rsidRDefault="00CD0D4A">
            <w:pPr>
              <w:spacing w:after="0" w:line="216" w:lineRule="auto"/>
              <w:ind w:left="312"/>
              <w:jc w:val="left"/>
            </w:pPr>
            <w:r>
              <w:rPr>
                <w:b/>
                <w:color w:val="315A2A"/>
                <w:sz w:val="15"/>
              </w:rPr>
              <w:t>Lokalita školy</w:t>
            </w:r>
          </w:p>
        </w:tc>
        <w:tc>
          <w:tcPr>
            <w:tcW w:w="6463" w:type="dxa"/>
            <w:tcMar>
              <w:top w:w="25" w:type="dxa"/>
              <w:left w:w="70" w:type="dxa"/>
              <w:bottom w:w="25" w:type="dxa"/>
              <w:right w:w="70" w:type="dxa"/>
            </w:tcMar>
            <w:vAlign w:val="center"/>
          </w:tcPr>
          <w:p w14:paraId="3F41650D" w14:textId="77777777" w:rsidR="00C547D9" w:rsidRDefault="001414CC">
            <w:pPr>
              <w:jc w:val="right"/>
            </w:pPr>
            <w:r>
              <w:rPr>
                <w:rFonts w:ascii="Arial" w:hAnsi="Arial"/>
                <w:b/>
                <w:sz w:val="15"/>
              </w:rPr>
              <w:t>4</w:t>
            </w:r>
          </w:p>
        </w:tc>
      </w:tr>
      <w:tr w:rsidR="004665C0" w14:paraId="58622139" w14:textId="77777777">
        <w:trPr>
          <w:jc w:val="center"/>
        </w:trPr>
        <w:tc>
          <w:tcPr>
            <w:tcW w:w="2268" w:type="dxa"/>
            <w:shd w:val="clear" w:color="auto" w:fill="EAF3E6"/>
            <w:tcMar>
              <w:top w:w="25" w:type="dxa"/>
              <w:left w:w="70" w:type="dxa"/>
              <w:bottom w:w="25" w:type="dxa"/>
              <w:right w:w="70" w:type="dxa"/>
            </w:tcMar>
            <w:vAlign w:val="center"/>
          </w:tcPr>
          <w:p w14:paraId="6B8C3516" w14:textId="77777777" w:rsidR="004665C0" w:rsidRDefault="00CD0D4A">
            <w:pPr>
              <w:spacing w:after="0" w:line="216" w:lineRule="auto"/>
              <w:ind w:left="312"/>
              <w:jc w:val="left"/>
            </w:pPr>
            <w:r>
              <w:rPr>
                <w:b/>
                <w:color w:val="315A2A"/>
                <w:sz w:val="15"/>
              </w:rPr>
              <w:t>Charakter a specifika budovy/budov</w:t>
            </w:r>
          </w:p>
        </w:tc>
        <w:tc>
          <w:tcPr>
            <w:tcW w:w="6463" w:type="dxa"/>
            <w:tcMar>
              <w:top w:w="25" w:type="dxa"/>
              <w:left w:w="70" w:type="dxa"/>
              <w:bottom w:w="25" w:type="dxa"/>
              <w:right w:w="70" w:type="dxa"/>
            </w:tcMar>
            <w:vAlign w:val="center"/>
          </w:tcPr>
          <w:p w14:paraId="4ACE8CB2" w14:textId="77777777" w:rsidR="00C547D9" w:rsidRDefault="001414CC">
            <w:pPr>
              <w:jc w:val="right"/>
            </w:pPr>
            <w:r>
              <w:rPr>
                <w:rFonts w:ascii="Arial" w:hAnsi="Arial"/>
                <w:b/>
                <w:sz w:val="15"/>
              </w:rPr>
              <w:t>4</w:t>
            </w:r>
          </w:p>
        </w:tc>
      </w:tr>
      <w:tr w:rsidR="004665C0" w14:paraId="37B8433E" w14:textId="77777777">
        <w:trPr>
          <w:jc w:val="center"/>
        </w:trPr>
        <w:tc>
          <w:tcPr>
            <w:tcW w:w="2268" w:type="dxa"/>
            <w:shd w:val="clear" w:color="auto" w:fill="EAF3E6"/>
            <w:tcMar>
              <w:top w:w="25" w:type="dxa"/>
              <w:left w:w="70" w:type="dxa"/>
              <w:bottom w:w="25" w:type="dxa"/>
              <w:right w:w="70" w:type="dxa"/>
            </w:tcMar>
            <w:vAlign w:val="center"/>
          </w:tcPr>
          <w:p w14:paraId="47A16FA2" w14:textId="77777777" w:rsidR="004665C0" w:rsidRDefault="00CD0D4A">
            <w:pPr>
              <w:spacing w:after="0" w:line="216" w:lineRule="auto"/>
              <w:ind w:left="312"/>
              <w:jc w:val="left"/>
            </w:pPr>
            <w:r>
              <w:rPr>
                <w:b/>
                <w:color w:val="315A2A"/>
                <w:sz w:val="15"/>
              </w:rPr>
              <w:t>Specifika jednotlivých tříd</w:t>
            </w:r>
          </w:p>
        </w:tc>
        <w:tc>
          <w:tcPr>
            <w:tcW w:w="6463" w:type="dxa"/>
            <w:tcMar>
              <w:top w:w="25" w:type="dxa"/>
              <w:left w:w="70" w:type="dxa"/>
              <w:bottom w:w="25" w:type="dxa"/>
              <w:right w:w="70" w:type="dxa"/>
            </w:tcMar>
            <w:vAlign w:val="center"/>
          </w:tcPr>
          <w:p w14:paraId="70F874DC" w14:textId="77777777" w:rsidR="00C547D9" w:rsidRDefault="001414CC">
            <w:pPr>
              <w:jc w:val="right"/>
            </w:pPr>
            <w:r>
              <w:rPr>
                <w:rFonts w:ascii="Arial" w:hAnsi="Arial"/>
                <w:b/>
                <w:sz w:val="15"/>
              </w:rPr>
              <w:t>4</w:t>
            </w:r>
          </w:p>
        </w:tc>
      </w:tr>
      <w:tr w:rsidR="004665C0" w14:paraId="35A73607" w14:textId="77777777">
        <w:trPr>
          <w:jc w:val="center"/>
        </w:trPr>
        <w:tc>
          <w:tcPr>
            <w:tcW w:w="2268" w:type="dxa"/>
            <w:shd w:val="clear" w:color="auto" w:fill="EAF3E6"/>
            <w:tcMar>
              <w:top w:w="25" w:type="dxa"/>
              <w:left w:w="70" w:type="dxa"/>
              <w:bottom w:w="25" w:type="dxa"/>
              <w:right w:w="70" w:type="dxa"/>
            </w:tcMar>
            <w:vAlign w:val="center"/>
          </w:tcPr>
          <w:p w14:paraId="32F86975" w14:textId="77777777" w:rsidR="004665C0" w:rsidRDefault="00CD0D4A">
            <w:pPr>
              <w:spacing w:after="0" w:line="216" w:lineRule="auto"/>
              <w:jc w:val="left"/>
            </w:pPr>
            <w:r>
              <w:rPr>
                <w:b/>
                <w:color w:val="315A2A"/>
                <w:sz w:val="15"/>
              </w:rPr>
              <w:t>Pedagogický tým školy</w:t>
            </w:r>
          </w:p>
        </w:tc>
        <w:tc>
          <w:tcPr>
            <w:tcW w:w="6463" w:type="dxa"/>
            <w:tcMar>
              <w:top w:w="25" w:type="dxa"/>
              <w:left w:w="70" w:type="dxa"/>
              <w:bottom w:w="25" w:type="dxa"/>
              <w:right w:w="70" w:type="dxa"/>
            </w:tcMar>
            <w:vAlign w:val="center"/>
          </w:tcPr>
          <w:p w14:paraId="06A800DB" w14:textId="77777777" w:rsidR="00C547D9" w:rsidRDefault="001414CC">
            <w:pPr>
              <w:jc w:val="right"/>
            </w:pPr>
            <w:r>
              <w:rPr>
                <w:rFonts w:ascii="Arial" w:hAnsi="Arial"/>
                <w:b/>
                <w:sz w:val="15"/>
              </w:rPr>
              <w:t>5</w:t>
            </w:r>
          </w:p>
        </w:tc>
      </w:tr>
      <w:tr w:rsidR="004665C0" w14:paraId="4348D365" w14:textId="77777777">
        <w:trPr>
          <w:jc w:val="center"/>
        </w:trPr>
        <w:tc>
          <w:tcPr>
            <w:tcW w:w="2268" w:type="dxa"/>
            <w:shd w:val="clear" w:color="auto" w:fill="EAF3E6"/>
            <w:tcMar>
              <w:top w:w="25" w:type="dxa"/>
              <w:left w:w="70" w:type="dxa"/>
              <w:bottom w:w="25" w:type="dxa"/>
              <w:right w:w="70" w:type="dxa"/>
            </w:tcMar>
            <w:vAlign w:val="center"/>
          </w:tcPr>
          <w:p w14:paraId="6AD06C1A" w14:textId="77777777" w:rsidR="004665C0" w:rsidRDefault="00CD0D4A">
            <w:pPr>
              <w:spacing w:after="0" w:line="216" w:lineRule="auto"/>
              <w:jc w:val="left"/>
            </w:pPr>
            <w:r>
              <w:rPr>
                <w:b/>
                <w:color w:val="315A2A"/>
                <w:sz w:val="15"/>
              </w:rPr>
              <w:t>Podmínky vzdělávání</w:t>
            </w:r>
          </w:p>
        </w:tc>
        <w:tc>
          <w:tcPr>
            <w:tcW w:w="6463" w:type="dxa"/>
            <w:tcMar>
              <w:top w:w="25" w:type="dxa"/>
              <w:left w:w="70" w:type="dxa"/>
              <w:bottom w:w="25" w:type="dxa"/>
              <w:right w:w="70" w:type="dxa"/>
            </w:tcMar>
            <w:vAlign w:val="center"/>
          </w:tcPr>
          <w:p w14:paraId="76357872" w14:textId="77777777" w:rsidR="00C547D9" w:rsidRDefault="001414CC">
            <w:pPr>
              <w:jc w:val="right"/>
            </w:pPr>
            <w:r>
              <w:rPr>
                <w:rFonts w:ascii="Arial" w:hAnsi="Arial"/>
                <w:b/>
                <w:sz w:val="15"/>
              </w:rPr>
              <w:t>6</w:t>
            </w:r>
          </w:p>
        </w:tc>
      </w:tr>
      <w:tr w:rsidR="004665C0" w14:paraId="23666E74" w14:textId="77777777">
        <w:trPr>
          <w:jc w:val="center"/>
        </w:trPr>
        <w:tc>
          <w:tcPr>
            <w:tcW w:w="2268" w:type="dxa"/>
            <w:shd w:val="clear" w:color="auto" w:fill="EAF3E6"/>
            <w:tcMar>
              <w:top w:w="25" w:type="dxa"/>
              <w:left w:w="70" w:type="dxa"/>
              <w:bottom w:w="25" w:type="dxa"/>
              <w:right w:w="70" w:type="dxa"/>
            </w:tcMar>
            <w:vAlign w:val="center"/>
          </w:tcPr>
          <w:p w14:paraId="5BE29F8F" w14:textId="77777777" w:rsidR="004665C0" w:rsidRDefault="00CD0D4A">
            <w:pPr>
              <w:spacing w:after="0" w:line="216" w:lineRule="auto"/>
              <w:ind w:left="312"/>
              <w:jc w:val="left"/>
            </w:pPr>
            <w:r>
              <w:rPr>
                <w:b/>
                <w:color w:val="315A2A"/>
                <w:sz w:val="15"/>
              </w:rPr>
              <w:t>Psychosociální podmínky</w:t>
            </w:r>
          </w:p>
        </w:tc>
        <w:tc>
          <w:tcPr>
            <w:tcW w:w="6463" w:type="dxa"/>
            <w:tcMar>
              <w:top w:w="25" w:type="dxa"/>
              <w:left w:w="70" w:type="dxa"/>
              <w:bottom w:w="25" w:type="dxa"/>
              <w:right w:w="70" w:type="dxa"/>
            </w:tcMar>
            <w:vAlign w:val="center"/>
          </w:tcPr>
          <w:p w14:paraId="7C5A91AA" w14:textId="77777777" w:rsidR="00C547D9" w:rsidRDefault="001414CC">
            <w:pPr>
              <w:jc w:val="right"/>
            </w:pPr>
            <w:r>
              <w:rPr>
                <w:rFonts w:ascii="Arial" w:hAnsi="Arial"/>
                <w:b/>
                <w:sz w:val="15"/>
              </w:rPr>
              <w:t>6</w:t>
            </w:r>
          </w:p>
        </w:tc>
      </w:tr>
      <w:tr w:rsidR="004665C0" w14:paraId="0F895FDF" w14:textId="77777777">
        <w:trPr>
          <w:jc w:val="center"/>
        </w:trPr>
        <w:tc>
          <w:tcPr>
            <w:tcW w:w="2268" w:type="dxa"/>
            <w:shd w:val="clear" w:color="auto" w:fill="EAF3E6"/>
            <w:tcMar>
              <w:top w:w="25" w:type="dxa"/>
              <w:left w:w="70" w:type="dxa"/>
              <w:bottom w:w="25" w:type="dxa"/>
              <w:right w:w="70" w:type="dxa"/>
            </w:tcMar>
            <w:vAlign w:val="center"/>
          </w:tcPr>
          <w:p w14:paraId="2BA81283" w14:textId="77777777" w:rsidR="004665C0" w:rsidRDefault="00CD0D4A">
            <w:pPr>
              <w:spacing w:after="0" w:line="216" w:lineRule="auto"/>
              <w:ind w:left="312"/>
              <w:jc w:val="left"/>
            </w:pPr>
            <w:r>
              <w:rPr>
                <w:b/>
                <w:color w:val="315A2A"/>
                <w:sz w:val="15"/>
              </w:rPr>
              <w:t>Spolupráce s rodiči</w:t>
            </w:r>
          </w:p>
        </w:tc>
        <w:tc>
          <w:tcPr>
            <w:tcW w:w="6463" w:type="dxa"/>
            <w:tcMar>
              <w:top w:w="25" w:type="dxa"/>
              <w:left w:w="70" w:type="dxa"/>
              <w:bottom w:w="25" w:type="dxa"/>
              <w:right w:w="70" w:type="dxa"/>
            </w:tcMar>
            <w:vAlign w:val="center"/>
          </w:tcPr>
          <w:p w14:paraId="39932876" w14:textId="77777777" w:rsidR="00C547D9" w:rsidRDefault="001414CC">
            <w:pPr>
              <w:jc w:val="right"/>
            </w:pPr>
            <w:r>
              <w:rPr>
                <w:rFonts w:ascii="Arial" w:hAnsi="Arial"/>
                <w:b/>
                <w:sz w:val="15"/>
              </w:rPr>
              <w:t>6</w:t>
            </w:r>
          </w:p>
        </w:tc>
      </w:tr>
      <w:tr w:rsidR="004665C0" w14:paraId="389AC9AC" w14:textId="77777777">
        <w:trPr>
          <w:jc w:val="center"/>
        </w:trPr>
        <w:tc>
          <w:tcPr>
            <w:tcW w:w="2268" w:type="dxa"/>
            <w:shd w:val="clear" w:color="auto" w:fill="EAF3E6"/>
            <w:tcMar>
              <w:top w:w="25" w:type="dxa"/>
              <w:left w:w="70" w:type="dxa"/>
              <w:bottom w:w="25" w:type="dxa"/>
              <w:right w:w="70" w:type="dxa"/>
            </w:tcMar>
            <w:vAlign w:val="center"/>
          </w:tcPr>
          <w:p w14:paraId="242FB858" w14:textId="77777777" w:rsidR="004665C0" w:rsidRDefault="00CD0D4A">
            <w:pPr>
              <w:spacing w:after="0" w:line="216" w:lineRule="auto"/>
              <w:ind w:left="312"/>
              <w:jc w:val="left"/>
            </w:pPr>
            <w:r>
              <w:rPr>
                <w:b/>
                <w:color w:val="315A2A"/>
                <w:sz w:val="15"/>
              </w:rPr>
              <w:t>Organizace</w:t>
            </w:r>
          </w:p>
        </w:tc>
        <w:tc>
          <w:tcPr>
            <w:tcW w:w="6463" w:type="dxa"/>
            <w:tcMar>
              <w:top w:w="25" w:type="dxa"/>
              <w:left w:w="70" w:type="dxa"/>
              <w:bottom w:w="25" w:type="dxa"/>
              <w:right w:w="70" w:type="dxa"/>
            </w:tcMar>
            <w:vAlign w:val="center"/>
          </w:tcPr>
          <w:p w14:paraId="5D83FA87" w14:textId="77777777" w:rsidR="00C547D9" w:rsidRDefault="001414CC">
            <w:pPr>
              <w:jc w:val="right"/>
            </w:pPr>
            <w:r>
              <w:rPr>
                <w:rFonts w:ascii="Arial" w:hAnsi="Arial"/>
                <w:b/>
                <w:sz w:val="15"/>
              </w:rPr>
              <w:t>7</w:t>
            </w:r>
          </w:p>
        </w:tc>
      </w:tr>
      <w:tr w:rsidR="004665C0" w14:paraId="19D7F832" w14:textId="77777777">
        <w:trPr>
          <w:jc w:val="center"/>
        </w:trPr>
        <w:tc>
          <w:tcPr>
            <w:tcW w:w="2268" w:type="dxa"/>
            <w:shd w:val="clear" w:color="auto" w:fill="EAF3E6"/>
            <w:tcMar>
              <w:top w:w="25" w:type="dxa"/>
              <w:left w:w="70" w:type="dxa"/>
              <w:bottom w:w="25" w:type="dxa"/>
              <w:right w:w="70" w:type="dxa"/>
            </w:tcMar>
            <w:vAlign w:val="center"/>
          </w:tcPr>
          <w:p w14:paraId="253798E3" w14:textId="77777777" w:rsidR="004665C0" w:rsidRDefault="00CD0D4A">
            <w:pPr>
              <w:spacing w:after="0" w:line="216" w:lineRule="auto"/>
              <w:ind w:left="312"/>
              <w:jc w:val="left"/>
            </w:pPr>
            <w:r>
              <w:rPr>
                <w:b/>
                <w:color w:val="315A2A"/>
                <w:sz w:val="15"/>
              </w:rPr>
              <w:t>Životospráva</w:t>
            </w:r>
          </w:p>
        </w:tc>
        <w:tc>
          <w:tcPr>
            <w:tcW w:w="6463" w:type="dxa"/>
            <w:tcMar>
              <w:top w:w="25" w:type="dxa"/>
              <w:left w:w="70" w:type="dxa"/>
              <w:bottom w:w="25" w:type="dxa"/>
              <w:right w:w="70" w:type="dxa"/>
            </w:tcMar>
            <w:vAlign w:val="center"/>
          </w:tcPr>
          <w:p w14:paraId="2B2EE7B5" w14:textId="77777777" w:rsidR="00C547D9" w:rsidRDefault="001414CC">
            <w:pPr>
              <w:jc w:val="right"/>
            </w:pPr>
            <w:r>
              <w:rPr>
                <w:rFonts w:ascii="Arial" w:hAnsi="Arial"/>
                <w:b/>
                <w:sz w:val="15"/>
              </w:rPr>
              <w:t>8</w:t>
            </w:r>
          </w:p>
        </w:tc>
      </w:tr>
      <w:tr w:rsidR="004665C0" w14:paraId="2E639460" w14:textId="77777777">
        <w:trPr>
          <w:jc w:val="center"/>
        </w:trPr>
        <w:tc>
          <w:tcPr>
            <w:tcW w:w="2268" w:type="dxa"/>
            <w:shd w:val="clear" w:color="auto" w:fill="EAF3E6"/>
            <w:tcMar>
              <w:top w:w="25" w:type="dxa"/>
              <w:left w:w="70" w:type="dxa"/>
              <w:bottom w:w="25" w:type="dxa"/>
              <w:right w:w="70" w:type="dxa"/>
            </w:tcMar>
            <w:vAlign w:val="center"/>
          </w:tcPr>
          <w:p w14:paraId="0D594C91" w14:textId="77777777" w:rsidR="004665C0" w:rsidRDefault="00CD0D4A">
            <w:pPr>
              <w:spacing w:after="0" w:line="216" w:lineRule="auto"/>
              <w:ind w:left="312"/>
              <w:jc w:val="left"/>
            </w:pPr>
            <w:r>
              <w:rPr>
                <w:b/>
                <w:color w:val="315A2A"/>
                <w:sz w:val="15"/>
              </w:rPr>
              <w:t>Věcné podmínky</w:t>
            </w:r>
          </w:p>
        </w:tc>
        <w:tc>
          <w:tcPr>
            <w:tcW w:w="6463" w:type="dxa"/>
            <w:tcMar>
              <w:top w:w="25" w:type="dxa"/>
              <w:left w:w="70" w:type="dxa"/>
              <w:bottom w:w="25" w:type="dxa"/>
              <w:right w:w="70" w:type="dxa"/>
            </w:tcMar>
            <w:vAlign w:val="center"/>
          </w:tcPr>
          <w:p w14:paraId="417BDC5A" w14:textId="77777777" w:rsidR="00C547D9" w:rsidRDefault="001414CC">
            <w:pPr>
              <w:jc w:val="right"/>
            </w:pPr>
            <w:r>
              <w:rPr>
                <w:rFonts w:ascii="Arial" w:hAnsi="Arial"/>
                <w:b/>
                <w:sz w:val="15"/>
              </w:rPr>
              <w:t>8</w:t>
            </w:r>
          </w:p>
        </w:tc>
      </w:tr>
      <w:tr w:rsidR="004665C0" w14:paraId="0425C330" w14:textId="77777777">
        <w:trPr>
          <w:jc w:val="center"/>
        </w:trPr>
        <w:tc>
          <w:tcPr>
            <w:tcW w:w="2268" w:type="dxa"/>
            <w:shd w:val="clear" w:color="auto" w:fill="EAF3E6"/>
            <w:tcMar>
              <w:top w:w="25" w:type="dxa"/>
              <w:left w:w="70" w:type="dxa"/>
              <w:bottom w:w="25" w:type="dxa"/>
              <w:right w:w="70" w:type="dxa"/>
            </w:tcMar>
            <w:vAlign w:val="center"/>
          </w:tcPr>
          <w:p w14:paraId="3D4003B6" w14:textId="77777777" w:rsidR="004665C0" w:rsidRDefault="00CD0D4A">
            <w:pPr>
              <w:spacing w:after="0" w:line="216" w:lineRule="auto"/>
              <w:jc w:val="left"/>
            </w:pPr>
            <w:r>
              <w:rPr>
                <w:b/>
                <w:color w:val="315A2A"/>
                <w:sz w:val="15"/>
              </w:rPr>
              <w:t>Charakteristika vzdělávacího programu</w:t>
            </w:r>
          </w:p>
        </w:tc>
        <w:tc>
          <w:tcPr>
            <w:tcW w:w="6463" w:type="dxa"/>
            <w:tcMar>
              <w:top w:w="25" w:type="dxa"/>
              <w:left w:w="70" w:type="dxa"/>
              <w:bottom w:w="25" w:type="dxa"/>
              <w:right w:w="70" w:type="dxa"/>
            </w:tcMar>
            <w:vAlign w:val="center"/>
          </w:tcPr>
          <w:p w14:paraId="47C13B1E" w14:textId="77777777" w:rsidR="00C547D9" w:rsidRDefault="001414CC">
            <w:pPr>
              <w:jc w:val="right"/>
            </w:pPr>
            <w:r>
              <w:rPr>
                <w:rFonts w:ascii="Arial" w:hAnsi="Arial"/>
                <w:b/>
                <w:sz w:val="15"/>
              </w:rPr>
              <w:t>9</w:t>
            </w:r>
          </w:p>
        </w:tc>
      </w:tr>
      <w:tr w:rsidR="004665C0" w14:paraId="557F76AE" w14:textId="77777777">
        <w:trPr>
          <w:jc w:val="center"/>
        </w:trPr>
        <w:tc>
          <w:tcPr>
            <w:tcW w:w="2268" w:type="dxa"/>
            <w:shd w:val="clear" w:color="auto" w:fill="EAF3E6"/>
            <w:tcMar>
              <w:top w:w="25" w:type="dxa"/>
              <w:left w:w="70" w:type="dxa"/>
              <w:bottom w:w="25" w:type="dxa"/>
              <w:right w:w="70" w:type="dxa"/>
            </w:tcMar>
            <w:vAlign w:val="center"/>
          </w:tcPr>
          <w:p w14:paraId="37BDBF49" w14:textId="77777777" w:rsidR="004665C0" w:rsidRDefault="00CD0D4A">
            <w:pPr>
              <w:spacing w:after="0" w:line="216" w:lineRule="auto"/>
              <w:ind w:left="312"/>
              <w:jc w:val="left"/>
            </w:pPr>
            <w:r>
              <w:rPr>
                <w:b/>
                <w:color w:val="315A2A"/>
                <w:sz w:val="15"/>
              </w:rPr>
              <w:t>Vize</w:t>
            </w:r>
          </w:p>
        </w:tc>
        <w:tc>
          <w:tcPr>
            <w:tcW w:w="6463" w:type="dxa"/>
            <w:tcMar>
              <w:top w:w="25" w:type="dxa"/>
              <w:left w:w="70" w:type="dxa"/>
              <w:bottom w:w="25" w:type="dxa"/>
              <w:right w:w="70" w:type="dxa"/>
            </w:tcMar>
            <w:vAlign w:val="center"/>
          </w:tcPr>
          <w:p w14:paraId="5B05C03E" w14:textId="77777777" w:rsidR="00C547D9" w:rsidRDefault="001414CC">
            <w:pPr>
              <w:jc w:val="right"/>
            </w:pPr>
            <w:r>
              <w:rPr>
                <w:rFonts w:ascii="Arial" w:hAnsi="Arial"/>
                <w:b/>
                <w:sz w:val="15"/>
              </w:rPr>
              <w:t>10</w:t>
            </w:r>
          </w:p>
        </w:tc>
      </w:tr>
      <w:tr w:rsidR="004665C0" w14:paraId="2B08876E" w14:textId="77777777">
        <w:trPr>
          <w:jc w:val="center"/>
        </w:trPr>
        <w:tc>
          <w:tcPr>
            <w:tcW w:w="2268" w:type="dxa"/>
            <w:shd w:val="clear" w:color="auto" w:fill="EAF3E6"/>
            <w:tcMar>
              <w:top w:w="25" w:type="dxa"/>
              <w:left w:w="70" w:type="dxa"/>
              <w:bottom w:w="25" w:type="dxa"/>
              <w:right w:w="70" w:type="dxa"/>
            </w:tcMar>
            <w:vAlign w:val="center"/>
          </w:tcPr>
          <w:p w14:paraId="15F8D04C" w14:textId="77777777" w:rsidR="004665C0" w:rsidRDefault="00CD0D4A">
            <w:pPr>
              <w:spacing w:after="0" w:line="216" w:lineRule="auto"/>
              <w:ind w:left="312"/>
              <w:jc w:val="left"/>
            </w:pPr>
            <w:r>
              <w:rPr>
                <w:b/>
                <w:color w:val="315A2A"/>
                <w:sz w:val="15"/>
              </w:rPr>
              <w:t>Cíle</w:t>
            </w:r>
          </w:p>
        </w:tc>
        <w:tc>
          <w:tcPr>
            <w:tcW w:w="6463" w:type="dxa"/>
            <w:tcMar>
              <w:top w:w="25" w:type="dxa"/>
              <w:left w:w="70" w:type="dxa"/>
              <w:bottom w:w="25" w:type="dxa"/>
              <w:right w:w="70" w:type="dxa"/>
            </w:tcMar>
            <w:vAlign w:val="center"/>
          </w:tcPr>
          <w:p w14:paraId="06ACFC45" w14:textId="77777777" w:rsidR="00C547D9" w:rsidRDefault="001414CC">
            <w:pPr>
              <w:jc w:val="right"/>
            </w:pPr>
            <w:r>
              <w:rPr>
                <w:rFonts w:ascii="Arial" w:hAnsi="Arial"/>
                <w:b/>
                <w:sz w:val="15"/>
              </w:rPr>
              <w:t>11</w:t>
            </w:r>
          </w:p>
        </w:tc>
      </w:tr>
      <w:tr w:rsidR="004665C0" w14:paraId="0599C77F" w14:textId="77777777">
        <w:trPr>
          <w:jc w:val="center"/>
        </w:trPr>
        <w:tc>
          <w:tcPr>
            <w:tcW w:w="2268" w:type="dxa"/>
            <w:shd w:val="clear" w:color="auto" w:fill="EAF3E6"/>
            <w:tcMar>
              <w:top w:w="25" w:type="dxa"/>
              <w:left w:w="70" w:type="dxa"/>
              <w:bottom w:w="25" w:type="dxa"/>
              <w:right w:w="70" w:type="dxa"/>
            </w:tcMar>
            <w:vAlign w:val="center"/>
          </w:tcPr>
          <w:p w14:paraId="0140490D" w14:textId="77777777" w:rsidR="004665C0" w:rsidRDefault="00CD0D4A">
            <w:pPr>
              <w:spacing w:after="0" w:line="216" w:lineRule="auto"/>
              <w:ind w:left="312"/>
              <w:jc w:val="left"/>
            </w:pPr>
            <w:r>
              <w:rPr>
                <w:b/>
                <w:color w:val="315A2A"/>
                <w:sz w:val="15"/>
              </w:rPr>
              <w:t>Klíčové kompetence a jejich strategie</w:t>
            </w:r>
          </w:p>
        </w:tc>
        <w:tc>
          <w:tcPr>
            <w:tcW w:w="6463" w:type="dxa"/>
            <w:tcMar>
              <w:top w:w="25" w:type="dxa"/>
              <w:left w:w="70" w:type="dxa"/>
              <w:bottom w:w="25" w:type="dxa"/>
              <w:right w:w="70" w:type="dxa"/>
            </w:tcMar>
            <w:vAlign w:val="center"/>
          </w:tcPr>
          <w:p w14:paraId="35568C34" w14:textId="77777777" w:rsidR="00C547D9" w:rsidRDefault="001414CC">
            <w:pPr>
              <w:jc w:val="right"/>
            </w:pPr>
            <w:r>
              <w:rPr>
                <w:rFonts w:ascii="Arial" w:hAnsi="Arial"/>
                <w:b/>
                <w:sz w:val="15"/>
              </w:rPr>
              <w:t>12</w:t>
            </w:r>
          </w:p>
        </w:tc>
      </w:tr>
      <w:tr w:rsidR="004665C0" w14:paraId="1DF9C3B4" w14:textId="77777777">
        <w:trPr>
          <w:jc w:val="center"/>
        </w:trPr>
        <w:tc>
          <w:tcPr>
            <w:tcW w:w="2268" w:type="dxa"/>
            <w:shd w:val="clear" w:color="auto" w:fill="EAF3E6"/>
            <w:tcMar>
              <w:top w:w="25" w:type="dxa"/>
              <w:left w:w="70" w:type="dxa"/>
              <w:bottom w:w="25" w:type="dxa"/>
              <w:right w:w="70" w:type="dxa"/>
            </w:tcMar>
            <w:vAlign w:val="center"/>
          </w:tcPr>
          <w:p w14:paraId="778702D3" w14:textId="77777777" w:rsidR="004665C0" w:rsidRDefault="00CD0D4A">
            <w:pPr>
              <w:spacing w:after="0" w:line="216" w:lineRule="auto"/>
              <w:ind w:left="312"/>
              <w:jc w:val="left"/>
            </w:pPr>
            <w:r>
              <w:rPr>
                <w:b/>
                <w:color w:val="315A2A"/>
                <w:sz w:val="15"/>
              </w:rPr>
              <w:t>Strategie pro rozvoj čtenářské gramotnosti</w:t>
            </w:r>
          </w:p>
        </w:tc>
        <w:tc>
          <w:tcPr>
            <w:tcW w:w="6463" w:type="dxa"/>
            <w:tcMar>
              <w:top w:w="25" w:type="dxa"/>
              <w:left w:w="70" w:type="dxa"/>
              <w:bottom w:w="25" w:type="dxa"/>
              <w:right w:w="70" w:type="dxa"/>
            </w:tcMar>
            <w:vAlign w:val="center"/>
          </w:tcPr>
          <w:p w14:paraId="544D7604" w14:textId="77777777" w:rsidR="00C547D9" w:rsidRDefault="001414CC">
            <w:pPr>
              <w:jc w:val="right"/>
            </w:pPr>
            <w:r>
              <w:rPr>
                <w:rFonts w:ascii="Arial" w:hAnsi="Arial"/>
                <w:b/>
                <w:sz w:val="15"/>
              </w:rPr>
              <w:t>14</w:t>
            </w:r>
          </w:p>
        </w:tc>
      </w:tr>
      <w:tr w:rsidR="004665C0" w14:paraId="036855AF" w14:textId="77777777">
        <w:trPr>
          <w:jc w:val="center"/>
        </w:trPr>
        <w:tc>
          <w:tcPr>
            <w:tcW w:w="2268" w:type="dxa"/>
            <w:shd w:val="clear" w:color="auto" w:fill="EAF3E6"/>
            <w:tcMar>
              <w:top w:w="25" w:type="dxa"/>
              <w:left w:w="70" w:type="dxa"/>
              <w:bottom w:w="25" w:type="dxa"/>
              <w:right w:w="70" w:type="dxa"/>
            </w:tcMar>
            <w:vAlign w:val="center"/>
          </w:tcPr>
          <w:p w14:paraId="11D5A25E" w14:textId="77777777" w:rsidR="004665C0" w:rsidRDefault="00CD0D4A">
            <w:pPr>
              <w:spacing w:after="0" w:line="216" w:lineRule="auto"/>
              <w:ind w:left="312"/>
              <w:jc w:val="left"/>
            </w:pPr>
            <w:r>
              <w:rPr>
                <w:b/>
                <w:color w:val="315A2A"/>
                <w:sz w:val="15"/>
              </w:rPr>
              <w:t>Strategie pro rozvoj matematické gramotnosti</w:t>
            </w:r>
          </w:p>
        </w:tc>
        <w:tc>
          <w:tcPr>
            <w:tcW w:w="6463" w:type="dxa"/>
            <w:tcMar>
              <w:top w:w="25" w:type="dxa"/>
              <w:left w:w="70" w:type="dxa"/>
              <w:bottom w:w="25" w:type="dxa"/>
              <w:right w:w="70" w:type="dxa"/>
            </w:tcMar>
            <w:vAlign w:val="center"/>
          </w:tcPr>
          <w:p w14:paraId="3AB54A1A" w14:textId="77777777" w:rsidR="00C547D9" w:rsidRDefault="001414CC">
            <w:pPr>
              <w:jc w:val="right"/>
            </w:pPr>
            <w:r>
              <w:rPr>
                <w:rFonts w:ascii="Arial" w:hAnsi="Arial"/>
                <w:b/>
                <w:sz w:val="15"/>
              </w:rPr>
              <w:t>15</w:t>
            </w:r>
          </w:p>
        </w:tc>
      </w:tr>
      <w:tr w:rsidR="004665C0" w14:paraId="46567073" w14:textId="77777777">
        <w:trPr>
          <w:jc w:val="center"/>
        </w:trPr>
        <w:tc>
          <w:tcPr>
            <w:tcW w:w="2268" w:type="dxa"/>
            <w:shd w:val="clear" w:color="auto" w:fill="EAF3E6"/>
            <w:tcMar>
              <w:top w:w="25" w:type="dxa"/>
              <w:left w:w="70" w:type="dxa"/>
              <w:bottom w:w="25" w:type="dxa"/>
              <w:right w:w="70" w:type="dxa"/>
            </w:tcMar>
            <w:vAlign w:val="center"/>
          </w:tcPr>
          <w:p w14:paraId="54ABC176" w14:textId="77777777" w:rsidR="004665C0" w:rsidRDefault="00CD0D4A">
            <w:pPr>
              <w:spacing w:after="0" w:line="216" w:lineRule="auto"/>
              <w:ind w:left="312"/>
              <w:jc w:val="left"/>
            </w:pPr>
            <w:r>
              <w:rPr>
                <w:b/>
                <w:color w:val="315A2A"/>
                <w:sz w:val="15"/>
              </w:rPr>
              <w:t>Pedagogické diagnostikování</w:t>
            </w:r>
          </w:p>
        </w:tc>
        <w:tc>
          <w:tcPr>
            <w:tcW w:w="6463" w:type="dxa"/>
            <w:tcMar>
              <w:top w:w="25" w:type="dxa"/>
              <w:left w:w="70" w:type="dxa"/>
              <w:bottom w:w="25" w:type="dxa"/>
              <w:right w:w="70" w:type="dxa"/>
            </w:tcMar>
            <w:vAlign w:val="center"/>
          </w:tcPr>
          <w:p w14:paraId="57E88855" w14:textId="77777777" w:rsidR="00C547D9" w:rsidRDefault="001414CC">
            <w:pPr>
              <w:jc w:val="right"/>
            </w:pPr>
            <w:r>
              <w:rPr>
                <w:rFonts w:ascii="Arial" w:hAnsi="Arial"/>
                <w:b/>
                <w:sz w:val="15"/>
              </w:rPr>
              <w:t>15</w:t>
            </w:r>
          </w:p>
        </w:tc>
      </w:tr>
      <w:tr w:rsidR="004665C0" w14:paraId="42755AD5" w14:textId="77777777">
        <w:trPr>
          <w:jc w:val="center"/>
        </w:trPr>
        <w:tc>
          <w:tcPr>
            <w:tcW w:w="2268" w:type="dxa"/>
            <w:shd w:val="clear" w:color="auto" w:fill="EAF3E6"/>
            <w:tcMar>
              <w:top w:w="25" w:type="dxa"/>
              <w:left w:w="70" w:type="dxa"/>
              <w:bottom w:w="25" w:type="dxa"/>
              <w:right w:w="70" w:type="dxa"/>
            </w:tcMar>
            <w:vAlign w:val="center"/>
          </w:tcPr>
          <w:p w14:paraId="7D24C7C9" w14:textId="77777777" w:rsidR="004665C0" w:rsidRDefault="00CD0D4A">
            <w:pPr>
              <w:spacing w:after="0" w:line="216" w:lineRule="auto"/>
              <w:ind w:left="312"/>
              <w:jc w:val="left"/>
            </w:pPr>
            <w:r>
              <w:rPr>
                <w:b/>
                <w:color w:val="315A2A"/>
                <w:sz w:val="15"/>
              </w:rPr>
              <w:t>Individualizace vzdělávání</w:t>
            </w:r>
          </w:p>
        </w:tc>
        <w:tc>
          <w:tcPr>
            <w:tcW w:w="6463" w:type="dxa"/>
            <w:tcMar>
              <w:top w:w="25" w:type="dxa"/>
              <w:left w:w="70" w:type="dxa"/>
              <w:bottom w:w="25" w:type="dxa"/>
              <w:right w:w="70" w:type="dxa"/>
            </w:tcMar>
            <w:vAlign w:val="center"/>
          </w:tcPr>
          <w:p w14:paraId="0EC30A43" w14:textId="77777777" w:rsidR="00C547D9" w:rsidRDefault="001414CC">
            <w:pPr>
              <w:jc w:val="right"/>
            </w:pPr>
            <w:r>
              <w:rPr>
                <w:rFonts w:ascii="Arial" w:hAnsi="Arial"/>
                <w:b/>
                <w:sz w:val="15"/>
              </w:rPr>
              <w:t>16</w:t>
            </w:r>
          </w:p>
        </w:tc>
      </w:tr>
      <w:tr w:rsidR="004665C0" w14:paraId="5FCCD4C4" w14:textId="77777777">
        <w:trPr>
          <w:jc w:val="center"/>
        </w:trPr>
        <w:tc>
          <w:tcPr>
            <w:tcW w:w="2268" w:type="dxa"/>
            <w:shd w:val="clear" w:color="auto" w:fill="EAF3E6"/>
            <w:tcMar>
              <w:top w:w="25" w:type="dxa"/>
              <w:left w:w="70" w:type="dxa"/>
              <w:bottom w:w="25" w:type="dxa"/>
              <w:right w:w="70" w:type="dxa"/>
            </w:tcMar>
            <w:vAlign w:val="center"/>
          </w:tcPr>
          <w:p w14:paraId="2B2A7D70" w14:textId="77777777" w:rsidR="004665C0" w:rsidRDefault="00CD0D4A">
            <w:pPr>
              <w:spacing w:after="0" w:line="216" w:lineRule="auto"/>
              <w:jc w:val="left"/>
            </w:pPr>
            <w:r>
              <w:rPr>
                <w:b/>
                <w:color w:val="315A2A"/>
                <w:sz w:val="15"/>
              </w:rPr>
              <w:t>Vzdělávací obsah</w:t>
            </w:r>
          </w:p>
        </w:tc>
        <w:tc>
          <w:tcPr>
            <w:tcW w:w="6463" w:type="dxa"/>
            <w:tcMar>
              <w:top w:w="25" w:type="dxa"/>
              <w:left w:w="70" w:type="dxa"/>
              <w:bottom w:w="25" w:type="dxa"/>
              <w:right w:w="70" w:type="dxa"/>
            </w:tcMar>
            <w:vAlign w:val="center"/>
          </w:tcPr>
          <w:p w14:paraId="6B6D5699" w14:textId="77777777" w:rsidR="00C547D9" w:rsidRDefault="001414CC">
            <w:pPr>
              <w:jc w:val="right"/>
            </w:pPr>
            <w:r>
              <w:rPr>
                <w:rFonts w:ascii="Arial" w:hAnsi="Arial"/>
                <w:b/>
                <w:sz w:val="15"/>
              </w:rPr>
              <w:t>17</w:t>
            </w:r>
          </w:p>
        </w:tc>
      </w:tr>
      <w:tr w:rsidR="004665C0" w14:paraId="3C712515" w14:textId="77777777">
        <w:trPr>
          <w:jc w:val="center"/>
        </w:trPr>
        <w:tc>
          <w:tcPr>
            <w:tcW w:w="2268" w:type="dxa"/>
            <w:shd w:val="clear" w:color="auto" w:fill="EAF3E6"/>
            <w:tcMar>
              <w:top w:w="25" w:type="dxa"/>
              <w:left w:w="70" w:type="dxa"/>
              <w:bottom w:w="25" w:type="dxa"/>
              <w:right w:w="70" w:type="dxa"/>
            </w:tcMar>
            <w:vAlign w:val="center"/>
          </w:tcPr>
          <w:p w14:paraId="500B5086" w14:textId="77777777" w:rsidR="004665C0" w:rsidRDefault="00CD0D4A">
            <w:pPr>
              <w:spacing w:after="0" w:line="216" w:lineRule="auto"/>
              <w:ind w:left="312"/>
              <w:jc w:val="left"/>
            </w:pPr>
            <w:r>
              <w:rPr>
                <w:b/>
                <w:color w:val="315A2A"/>
                <w:sz w:val="15"/>
              </w:rPr>
              <w:t>Vzdělávací blok č. 1 - Naslouchám - rozumím</w:t>
            </w:r>
          </w:p>
        </w:tc>
        <w:tc>
          <w:tcPr>
            <w:tcW w:w="6463" w:type="dxa"/>
            <w:tcMar>
              <w:top w:w="25" w:type="dxa"/>
              <w:left w:w="70" w:type="dxa"/>
              <w:bottom w:w="25" w:type="dxa"/>
              <w:right w:w="70" w:type="dxa"/>
            </w:tcMar>
            <w:vAlign w:val="center"/>
          </w:tcPr>
          <w:p w14:paraId="5CA01681" w14:textId="77777777" w:rsidR="00C547D9" w:rsidRDefault="001414CC">
            <w:pPr>
              <w:jc w:val="right"/>
            </w:pPr>
            <w:r>
              <w:rPr>
                <w:rFonts w:ascii="Arial" w:hAnsi="Arial"/>
                <w:b/>
                <w:sz w:val="15"/>
              </w:rPr>
              <w:t>17</w:t>
            </w:r>
          </w:p>
        </w:tc>
      </w:tr>
      <w:tr w:rsidR="004665C0" w14:paraId="08ED7FDE" w14:textId="77777777">
        <w:trPr>
          <w:jc w:val="center"/>
        </w:trPr>
        <w:tc>
          <w:tcPr>
            <w:tcW w:w="2268" w:type="dxa"/>
            <w:shd w:val="clear" w:color="auto" w:fill="EAF3E6"/>
            <w:tcMar>
              <w:top w:w="25" w:type="dxa"/>
              <w:left w:w="70" w:type="dxa"/>
              <w:bottom w:w="25" w:type="dxa"/>
              <w:right w:w="70" w:type="dxa"/>
            </w:tcMar>
            <w:vAlign w:val="center"/>
          </w:tcPr>
          <w:p w14:paraId="5BA87988" w14:textId="77777777" w:rsidR="004665C0" w:rsidRDefault="00CD0D4A">
            <w:pPr>
              <w:spacing w:after="0" w:line="216" w:lineRule="auto"/>
              <w:ind w:left="312"/>
              <w:jc w:val="left"/>
            </w:pPr>
            <w:r>
              <w:rPr>
                <w:b/>
                <w:color w:val="315A2A"/>
                <w:sz w:val="15"/>
              </w:rPr>
              <w:t>Vzdělávací blok č. 2: Zkouším - objevím</w:t>
            </w:r>
          </w:p>
        </w:tc>
        <w:tc>
          <w:tcPr>
            <w:tcW w:w="6463" w:type="dxa"/>
            <w:tcMar>
              <w:top w:w="25" w:type="dxa"/>
              <w:left w:w="70" w:type="dxa"/>
              <w:bottom w:w="25" w:type="dxa"/>
              <w:right w:w="70" w:type="dxa"/>
            </w:tcMar>
            <w:vAlign w:val="center"/>
          </w:tcPr>
          <w:p w14:paraId="048C3480" w14:textId="77777777" w:rsidR="00C547D9" w:rsidRDefault="001414CC">
            <w:pPr>
              <w:jc w:val="right"/>
            </w:pPr>
            <w:r>
              <w:rPr>
                <w:rFonts w:ascii="Arial" w:hAnsi="Arial"/>
                <w:b/>
                <w:sz w:val="15"/>
              </w:rPr>
              <w:t>19</w:t>
            </w:r>
          </w:p>
        </w:tc>
      </w:tr>
      <w:tr w:rsidR="004665C0" w14:paraId="0CC9D3C8" w14:textId="77777777">
        <w:trPr>
          <w:jc w:val="center"/>
        </w:trPr>
        <w:tc>
          <w:tcPr>
            <w:tcW w:w="2268" w:type="dxa"/>
            <w:shd w:val="clear" w:color="auto" w:fill="EAF3E6"/>
            <w:tcMar>
              <w:top w:w="25" w:type="dxa"/>
              <w:left w:w="70" w:type="dxa"/>
              <w:bottom w:w="25" w:type="dxa"/>
              <w:right w:w="70" w:type="dxa"/>
            </w:tcMar>
            <w:vAlign w:val="center"/>
          </w:tcPr>
          <w:p w14:paraId="1A4F167B" w14:textId="77777777" w:rsidR="004665C0" w:rsidRDefault="00CD0D4A">
            <w:pPr>
              <w:spacing w:after="0" w:line="216" w:lineRule="auto"/>
              <w:ind w:left="312"/>
              <w:jc w:val="left"/>
            </w:pPr>
            <w:r>
              <w:rPr>
                <w:b/>
                <w:color w:val="315A2A"/>
                <w:sz w:val="15"/>
              </w:rPr>
              <w:t>Vzdělávací blok č. 3: Cítím - prožívám</w:t>
            </w:r>
          </w:p>
        </w:tc>
        <w:tc>
          <w:tcPr>
            <w:tcW w:w="6463" w:type="dxa"/>
            <w:tcMar>
              <w:top w:w="25" w:type="dxa"/>
              <w:left w:w="70" w:type="dxa"/>
              <w:bottom w:w="25" w:type="dxa"/>
              <w:right w:w="70" w:type="dxa"/>
            </w:tcMar>
            <w:vAlign w:val="center"/>
          </w:tcPr>
          <w:p w14:paraId="11C6B99E" w14:textId="77777777" w:rsidR="00C547D9" w:rsidRDefault="001414CC">
            <w:pPr>
              <w:jc w:val="right"/>
            </w:pPr>
            <w:r>
              <w:rPr>
                <w:rFonts w:ascii="Arial" w:hAnsi="Arial"/>
                <w:b/>
                <w:sz w:val="15"/>
              </w:rPr>
              <w:t>21</w:t>
            </w:r>
          </w:p>
        </w:tc>
      </w:tr>
      <w:tr w:rsidR="004665C0" w14:paraId="577F5D6E" w14:textId="77777777">
        <w:trPr>
          <w:jc w:val="center"/>
        </w:trPr>
        <w:tc>
          <w:tcPr>
            <w:tcW w:w="2268" w:type="dxa"/>
            <w:shd w:val="clear" w:color="auto" w:fill="EAF3E6"/>
            <w:tcMar>
              <w:top w:w="25" w:type="dxa"/>
              <w:left w:w="70" w:type="dxa"/>
              <w:bottom w:w="25" w:type="dxa"/>
              <w:right w:w="70" w:type="dxa"/>
            </w:tcMar>
            <w:vAlign w:val="center"/>
          </w:tcPr>
          <w:p w14:paraId="35CE56A8" w14:textId="77777777" w:rsidR="004665C0" w:rsidRDefault="00CD0D4A">
            <w:pPr>
              <w:spacing w:after="0" w:line="216" w:lineRule="auto"/>
              <w:ind w:left="312"/>
              <w:jc w:val="left"/>
            </w:pPr>
            <w:r>
              <w:rPr>
                <w:b/>
                <w:color w:val="315A2A"/>
                <w:sz w:val="15"/>
              </w:rPr>
              <w:t>Vzdělávací blok č. 4: Dělám - učím se</w:t>
            </w:r>
          </w:p>
        </w:tc>
        <w:tc>
          <w:tcPr>
            <w:tcW w:w="6463" w:type="dxa"/>
            <w:tcMar>
              <w:top w:w="25" w:type="dxa"/>
              <w:left w:w="70" w:type="dxa"/>
              <w:bottom w:w="25" w:type="dxa"/>
              <w:right w:w="70" w:type="dxa"/>
            </w:tcMar>
            <w:vAlign w:val="center"/>
          </w:tcPr>
          <w:p w14:paraId="0FCB8ED6" w14:textId="77777777" w:rsidR="00C547D9" w:rsidRDefault="001414CC">
            <w:pPr>
              <w:jc w:val="right"/>
            </w:pPr>
            <w:r>
              <w:rPr>
                <w:rFonts w:ascii="Arial" w:hAnsi="Arial"/>
                <w:b/>
                <w:sz w:val="15"/>
              </w:rPr>
              <w:t>24</w:t>
            </w:r>
          </w:p>
        </w:tc>
      </w:tr>
      <w:tr w:rsidR="004665C0" w14:paraId="204E2C16" w14:textId="77777777">
        <w:trPr>
          <w:jc w:val="center"/>
        </w:trPr>
        <w:tc>
          <w:tcPr>
            <w:tcW w:w="2268" w:type="dxa"/>
            <w:shd w:val="clear" w:color="auto" w:fill="EAF3E6"/>
            <w:tcMar>
              <w:top w:w="25" w:type="dxa"/>
              <w:left w:w="70" w:type="dxa"/>
              <w:bottom w:w="25" w:type="dxa"/>
              <w:right w:w="70" w:type="dxa"/>
            </w:tcMar>
            <w:vAlign w:val="center"/>
          </w:tcPr>
          <w:p w14:paraId="4C3024CB" w14:textId="77777777" w:rsidR="004665C0" w:rsidRDefault="00CD0D4A">
            <w:pPr>
              <w:spacing w:after="0" w:line="216" w:lineRule="auto"/>
              <w:jc w:val="left"/>
            </w:pPr>
            <w:r>
              <w:rPr>
                <w:b/>
                <w:color w:val="315A2A"/>
                <w:sz w:val="15"/>
              </w:rPr>
              <w:t>Autoevaluace školy</w:t>
            </w:r>
          </w:p>
        </w:tc>
        <w:tc>
          <w:tcPr>
            <w:tcW w:w="6463" w:type="dxa"/>
            <w:tcMar>
              <w:top w:w="25" w:type="dxa"/>
              <w:left w:w="70" w:type="dxa"/>
              <w:bottom w:w="25" w:type="dxa"/>
              <w:right w:w="70" w:type="dxa"/>
            </w:tcMar>
            <w:vAlign w:val="center"/>
          </w:tcPr>
          <w:p w14:paraId="0F335035" w14:textId="77777777" w:rsidR="00C547D9" w:rsidRDefault="001414CC">
            <w:pPr>
              <w:jc w:val="right"/>
            </w:pPr>
            <w:r>
              <w:rPr>
                <w:rFonts w:ascii="Arial" w:hAnsi="Arial"/>
                <w:b/>
                <w:sz w:val="15"/>
              </w:rPr>
              <w:t>25</w:t>
            </w:r>
          </w:p>
        </w:tc>
      </w:tr>
    </w:tbl>
    <w:p w14:paraId="7539CD34" w14:textId="77777777" w:rsidR="00C47917" w:rsidRPr="00FE6D1F" w:rsidRDefault="00847A83" w:rsidP="00FE6D1F">
      <w:pPr>
        <w:pStyle w:val="Nadpis1"/>
        <w:pageBreakBefore/>
        <w:pBdr>
          <w:left w:val="single" w:sz="18" w:space="6" w:color="4E8A3A"/>
        </w:pBdr>
        <w:shd w:val="clear" w:color="auto" w:fill="EAF3E6"/>
        <w:spacing w:before="240" w:after="240" w:line="360" w:lineRule="auto"/>
        <w:ind w:left="102"/>
        <w:jc w:val="left"/>
        <w:rPr>
          <w:rFonts w:eastAsia="Times New Roman"/>
          <w:bCs/>
          <w:szCs w:val="32"/>
        </w:rPr>
      </w:pPr>
      <w:r w:rsidRPr="00FE6D1F">
        <w:rPr>
          <w:rFonts w:eastAsia="Times New Roman"/>
          <w:bCs/>
          <w:szCs w:val="32"/>
        </w:rPr>
        <w:lastRenderedPageBreak/>
        <w:t>Identifikační údaje školy</w:t>
      </w:r>
    </w:p>
    <w:p w14:paraId="1EF17E6D" w14:textId="77777777" w:rsidR="00FE6D1F" w:rsidRDefault="00847A83" w:rsidP="00FE6D1F">
      <w:pPr>
        <w:spacing w:before="220" w:after="80" w:line="312" w:lineRule="auto"/>
        <w:jc w:val="left"/>
        <w:rPr>
          <w:rFonts w:eastAsia="Times New Roman"/>
          <w:sz w:val="26"/>
          <w:szCs w:val="26"/>
        </w:rPr>
      </w:pPr>
      <w:r w:rsidRPr="00FE6D1F">
        <w:rPr>
          <w:rFonts w:eastAsia="Times New Roman"/>
          <w:sz w:val="20"/>
          <w:szCs w:val="26"/>
        </w:rPr>
        <w:t xml:space="preserve">NÁZEV ŠKOLY:  Mateřská škola Valtice, okres Břeclav, příspěvková organizace </w:t>
      </w:r>
      <w:r w:rsidRPr="00FE6D1F">
        <w:rPr>
          <w:rFonts w:eastAsia="Times New Roman"/>
          <w:sz w:val="20"/>
          <w:szCs w:val="26"/>
        </w:rPr>
        <w:br/>
        <w:t xml:space="preserve">SÍDLO ŠKOLY:   Jabloňová 298, Valtice, 69142 </w:t>
      </w:r>
      <w:r w:rsidRPr="00FE6D1F">
        <w:rPr>
          <w:rFonts w:eastAsia="Times New Roman"/>
          <w:sz w:val="20"/>
          <w:szCs w:val="26"/>
        </w:rPr>
        <w:br/>
      </w:r>
    </w:p>
    <w:p w14:paraId="7539CD35" w14:textId="757830B5" w:rsidR="00C47917" w:rsidRPr="00FE6D1F" w:rsidRDefault="00847A83" w:rsidP="00FE6D1F">
      <w:pPr>
        <w:spacing w:before="220" w:after="50" w:line="312" w:lineRule="auto"/>
        <w:jc w:val="left"/>
        <w:rPr>
          <w:rFonts w:eastAsia="Times New Roman"/>
          <w:sz w:val="26"/>
          <w:szCs w:val="26"/>
        </w:rPr>
      </w:pPr>
      <w:r w:rsidRPr="00FE6D1F">
        <w:rPr>
          <w:rFonts w:eastAsia="Times New Roman"/>
          <w:sz w:val="26"/>
          <w:szCs w:val="26"/>
        </w:rPr>
        <w:t xml:space="preserve">KONTAKTY:   </w:t>
      </w:r>
    </w:p>
    <w:p w14:paraId="53467523" w14:textId="77777777" w:rsidR="00FE6D1F" w:rsidRDefault="00847A83" w:rsidP="00FE6D1F">
      <w:pPr>
        <w:spacing w:after="50" w:line="312" w:lineRule="auto"/>
        <w:jc w:val="left"/>
        <w:rPr>
          <w:rFonts w:eastAsia="Times New Roman"/>
          <w:sz w:val="26"/>
          <w:szCs w:val="26"/>
        </w:rPr>
      </w:pPr>
      <w:r w:rsidRPr="00FE6D1F">
        <w:rPr>
          <w:rFonts w:eastAsia="Times New Roman"/>
          <w:sz w:val="26"/>
          <w:szCs w:val="26"/>
        </w:rPr>
        <w:t xml:space="preserve">e-mail:  </w:t>
      </w:r>
      <w:r w:rsidR="00FE6D1F">
        <w:rPr>
          <w:rFonts w:eastAsia="Times New Roman"/>
          <w:sz w:val="26"/>
          <w:szCs w:val="26"/>
        </w:rPr>
        <w:tab/>
      </w:r>
      <w:hyperlink r:id="rId9" w:history="1">
        <w:r w:rsidR="00FE6D1F" w:rsidRPr="003F596F">
          <w:rPr>
            <w:rStyle w:val="Hypertextovodkaz"/>
            <w:rFonts w:eastAsia="Times New Roman"/>
            <w:sz w:val="26"/>
            <w:szCs w:val="26"/>
          </w:rPr>
          <w:t>reditelka@skolkavaltice.cz</w:t>
        </w:r>
      </w:hyperlink>
      <w:r w:rsidRPr="00FE6D1F">
        <w:rPr>
          <w:rFonts w:eastAsia="Times New Roman"/>
          <w:sz w:val="26"/>
          <w:szCs w:val="26"/>
        </w:rPr>
        <w:tab/>
      </w:r>
    </w:p>
    <w:p w14:paraId="7539CD36" w14:textId="5D378AB1" w:rsidR="00C47917" w:rsidRPr="00FE6D1F" w:rsidRDefault="00847A83" w:rsidP="00FE6D1F">
      <w:pPr>
        <w:spacing w:after="50" w:line="312" w:lineRule="auto"/>
        <w:jc w:val="left"/>
        <w:rPr>
          <w:rFonts w:eastAsia="Times New Roman"/>
          <w:sz w:val="26"/>
          <w:szCs w:val="26"/>
        </w:rPr>
      </w:pPr>
      <w:r w:rsidRPr="00FE6D1F">
        <w:rPr>
          <w:rFonts w:eastAsia="Times New Roman"/>
          <w:sz w:val="26"/>
          <w:szCs w:val="26"/>
        </w:rPr>
        <w:t xml:space="preserve">tel.: </w:t>
      </w:r>
      <w:r w:rsidR="00FE6D1F">
        <w:rPr>
          <w:rFonts w:eastAsia="Times New Roman"/>
          <w:sz w:val="26"/>
          <w:szCs w:val="26"/>
        </w:rPr>
        <w:tab/>
      </w:r>
      <w:r w:rsidR="00FE6D1F">
        <w:rPr>
          <w:rFonts w:eastAsia="Times New Roman"/>
          <w:sz w:val="26"/>
          <w:szCs w:val="26"/>
        </w:rPr>
        <w:tab/>
      </w:r>
      <w:r w:rsidRPr="00FE6D1F">
        <w:rPr>
          <w:rFonts w:eastAsia="Times New Roman"/>
          <w:sz w:val="26"/>
          <w:szCs w:val="26"/>
        </w:rPr>
        <w:t>724 177 871</w:t>
      </w:r>
      <w:r w:rsidRPr="00FE6D1F">
        <w:rPr>
          <w:rFonts w:eastAsia="Times New Roman"/>
          <w:sz w:val="26"/>
          <w:szCs w:val="26"/>
        </w:rPr>
        <w:br/>
        <w:t xml:space="preserve">web:  </w:t>
      </w:r>
      <w:r w:rsidR="00FE6D1F">
        <w:rPr>
          <w:rFonts w:eastAsia="Times New Roman"/>
          <w:sz w:val="26"/>
          <w:szCs w:val="26"/>
        </w:rPr>
        <w:tab/>
      </w:r>
      <w:r w:rsidR="00FE6D1F">
        <w:rPr>
          <w:rFonts w:eastAsia="Times New Roman"/>
          <w:sz w:val="26"/>
          <w:szCs w:val="26"/>
        </w:rPr>
        <w:tab/>
      </w:r>
      <w:hyperlink r:id="rId10" w:history="1">
        <w:r w:rsidR="00FE6D1F" w:rsidRPr="003F596F">
          <w:rPr>
            <w:rStyle w:val="Hypertextovodkaz"/>
            <w:rFonts w:eastAsia="Times New Roman"/>
            <w:sz w:val="26"/>
            <w:szCs w:val="26"/>
          </w:rPr>
          <w:t>www.skolkavaltice.cz</w:t>
        </w:r>
      </w:hyperlink>
    </w:p>
    <w:p w14:paraId="7539CD37" w14:textId="77777777" w:rsidR="00C47917" w:rsidRPr="00FE6D1F" w:rsidRDefault="00847A83" w:rsidP="00FE6D1F">
      <w:pPr>
        <w:spacing w:before="220" w:after="50" w:line="312" w:lineRule="auto"/>
        <w:jc w:val="left"/>
        <w:rPr>
          <w:rFonts w:eastAsia="Times New Roman"/>
          <w:sz w:val="26"/>
          <w:szCs w:val="26"/>
        </w:rPr>
      </w:pPr>
      <w:r w:rsidRPr="00FE6D1F">
        <w:rPr>
          <w:rFonts w:eastAsia="Times New Roman"/>
          <w:sz w:val="26"/>
          <w:szCs w:val="26"/>
        </w:rPr>
        <w:t>datová schránka: w6ysvjz</w:t>
      </w:r>
    </w:p>
    <w:p w14:paraId="7539CD38" w14:textId="77777777" w:rsidR="00C47917" w:rsidRPr="00FE6D1F" w:rsidRDefault="00847A83" w:rsidP="00FE6D1F">
      <w:pPr>
        <w:spacing w:before="220" w:after="50" w:line="312" w:lineRule="auto"/>
        <w:jc w:val="left"/>
        <w:rPr>
          <w:rFonts w:eastAsia="Times New Roman"/>
          <w:sz w:val="26"/>
          <w:szCs w:val="26"/>
        </w:rPr>
      </w:pPr>
      <w:r w:rsidRPr="00FE6D1F">
        <w:rPr>
          <w:rFonts w:eastAsia="Times New Roman"/>
          <w:sz w:val="26"/>
          <w:szCs w:val="26"/>
        </w:rPr>
        <w:t xml:space="preserve">REDIZO:  600111717 </w:t>
      </w:r>
      <w:r w:rsidRPr="00FE6D1F">
        <w:rPr>
          <w:rFonts w:eastAsia="Times New Roman"/>
          <w:sz w:val="26"/>
          <w:szCs w:val="26"/>
        </w:rPr>
        <w:br/>
        <w:t xml:space="preserve">IČO:  70281262 </w:t>
      </w:r>
      <w:r w:rsidRPr="00FE6D1F">
        <w:rPr>
          <w:rFonts w:eastAsia="Times New Roman"/>
          <w:sz w:val="26"/>
          <w:szCs w:val="26"/>
        </w:rPr>
        <w:br/>
        <w:t xml:space="preserve">IZO:  107604868 </w:t>
      </w:r>
      <w:r w:rsidRPr="00FE6D1F">
        <w:rPr>
          <w:rFonts w:eastAsia="Times New Roman"/>
          <w:sz w:val="26"/>
          <w:szCs w:val="26"/>
        </w:rPr>
        <w:br/>
        <w:t xml:space="preserve">STATUTÁRNÍ ZÁSTUPCE ŠKOLY:  Mgr. Vladimíra Tesaříková </w:t>
      </w:r>
    </w:p>
    <w:p w14:paraId="7539CD39" w14:textId="77777777" w:rsidR="00C47917" w:rsidRPr="00FE6D1F" w:rsidRDefault="00847A83" w:rsidP="00FE6D1F">
      <w:pPr>
        <w:spacing w:before="220" w:after="80" w:line="312" w:lineRule="auto"/>
        <w:jc w:val="left"/>
        <w:rPr>
          <w:rFonts w:eastAsia="Times New Roman"/>
          <w:sz w:val="26"/>
          <w:szCs w:val="26"/>
        </w:rPr>
      </w:pPr>
      <w:r w:rsidRPr="00FE6D1F">
        <w:rPr>
          <w:rFonts w:eastAsia="Times New Roman"/>
          <w:sz w:val="20"/>
          <w:szCs w:val="26"/>
        </w:rPr>
        <w:t>ZPRACOVATELÉ PROGRAMU:</w:t>
      </w:r>
      <w:r w:rsidRPr="00FE6D1F">
        <w:rPr>
          <w:rFonts w:eastAsia="Times New Roman"/>
          <w:b/>
          <w:bCs/>
          <w:sz w:val="20"/>
          <w:szCs w:val="26"/>
        </w:rPr>
        <w:t xml:space="preserve">   </w:t>
      </w:r>
      <w:r w:rsidRPr="00FE6D1F">
        <w:rPr>
          <w:rFonts w:eastAsia="Times New Roman"/>
          <w:sz w:val="20"/>
          <w:szCs w:val="26"/>
        </w:rPr>
        <w:t xml:space="preserve">Mgr. Vladimíra Tesaříková - ředitelka, Mgr. Iva Blahová - zástupkyně ředitelky  </w:t>
      </w:r>
    </w:p>
    <w:p w14:paraId="7539CD3A" w14:textId="77777777" w:rsidR="00C47917" w:rsidRPr="00FE6D1F" w:rsidRDefault="00C47917" w:rsidP="00FE6D1F">
      <w:pPr>
        <w:spacing w:before="220" w:line="312" w:lineRule="auto"/>
        <w:rPr>
          <w:rFonts w:eastAsia="Times New Roman"/>
          <w:sz w:val="26"/>
          <w:szCs w:val="26"/>
        </w:rPr>
      </w:pPr>
    </w:p>
    <w:p w14:paraId="7539CD3B" w14:textId="77777777" w:rsidR="00C47917" w:rsidRPr="00FE6D1F" w:rsidRDefault="00847A83" w:rsidP="00FE6D1F">
      <w:pPr>
        <w:spacing w:before="220" w:after="80" w:line="312" w:lineRule="auto"/>
        <w:jc w:val="left"/>
        <w:rPr>
          <w:rFonts w:eastAsia="Times New Roman"/>
          <w:sz w:val="26"/>
          <w:szCs w:val="26"/>
        </w:rPr>
      </w:pPr>
      <w:r w:rsidRPr="00FE6D1F">
        <w:rPr>
          <w:rFonts w:eastAsia="Times New Roman"/>
          <w:sz w:val="20"/>
          <w:szCs w:val="26"/>
        </w:rPr>
        <w:t xml:space="preserve">NÁZEV ZŘIZOVATELE:   Město Valtice </w:t>
      </w:r>
      <w:r w:rsidRPr="00FE6D1F">
        <w:rPr>
          <w:rFonts w:eastAsia="Times New Roman"/>
          <w:sz w:val="20"/>
          <w:szCs w:val="26"/>
        </w:rPr>
        <w:br/>
        <w:t xml:space="preserve">ADRESA ZŘIZOVATELE:   </w:t>
      </w:r>
    </w:p>
    <w:p w14:paraId="7539CD3C" w14:textId="77777777" w:rsidR="00C47917" w:rsidRPr="00FE6D1F" w:rsidRDefault="00847A83" w:rsidP="00FE6D1F">
      <w:pPr>
        <w:spacing w:before="240" w:after="50" w:line="312" w:lineRule="auto"/>
        <w:jc w:val="left"/>
        <w:rPr>
          <w:rFonts w:eastAsia="Times New Roman"/>
          <w:sz w:val="26"/>
          <w:szCs w:val="26"/>
        </w:rPr>
      </w:pPr>
      <w:r w:rsidRPr="00FE6D1F">
        <w:rPr>
          <w:rFonts w:eastAsia="Times New Roman"/>
          <w:sz w:val="26"/>
          <w:szCs w:val="26"/>
        </w:rPr>
        <w:t xml:space="preserve">nám. Svobody 21, 691 42 Valtice </w:t>
      </w:r>
    </w:p>
    <w:p w14:paraId="7539CD3D" w14:textId="77777777" w:rsidR="00C47917" w:rsidRPr="00FE6D1F" w:rsidRDefault="00847A83" w:rsidP="00FE6D1F">
      <w:pPr>
        <w:spacing w:before="220" w:after="50" w:line="312" w:lineRule="auto"/>
        <w:jc w:val="left"/>
        <w:rPr>
          <w:rFonts w:eastAsia="Times New Roman"/>
          <w:sz w:val="26"/>
          <w:szCs w:val="26"/>
        </w:rPr>
      </w:pPr>
      <w:r w:rsidRPr="00FE6D1F">
        <w:rPr>
          <w:rFonts w:eastAsia="Times New Roman"/>
          <w:sz w:val="26"/>
          <w:szCs w:val="26"/>
        </w:rPr>
        <w:br/>
        <w:t xml:space="preserve">KONTAKTY:   </w:t>
      </w:r>
    </w:p>
    <w:p w14:paraId="7539CD3E" w14:textId="77777777" w:rsidR="00C47917" w:rsidRPr="00FE6D1F" w:rsidRDefault="00847A83" w:rsidP="00FE6D1F">
      <w:pPr>
        <w:spacing w:before="240" w:after="50" w:line="312" w:lineRule="auto"/>
        <w:jc w:val="left"/>
        <w:rPr>
          <w:rFonts w:eastAsia="Times New Roman"/>
          <w:sz w:val="26"/>
          <w:szCs w:val="26"/>
        </w:rPr>
      </w:pPr>
      <w:r w:rsidRPr="00FE6D1F">
        <w:rPr>
          <w:rFonts w:eastAsia="Times New Roman"/>
          <w:sz w:val="26"/>
          <w:szCs w:val="26"/>
        </w:rPr>
        <w:t xml:space="preserve">Kontaktní spojení </w:t>
      </w:r>
    </w:p>
    <w:p w14:paraId="7539CD3F" w14:textId="77777777" w:rsidR="00C47917" w:rsidRPr="00FE6D1F" w:rsidRDefault="00847A83" w:rsidP="00FE6D1F">
      <w:pPr>
        <w:spacing w:before="240" w:after="50" w:line="312" w:lineRule="auto"/>
        <w:jc w:val="left"/>
        <w:rPr>
          <w:rFonts w:eastAsia="Times New Roman"/>
          <w:color w:val="8C1F1E"/>
          <w:sz w:val="26"/>
          <w:szCs w:val="26"/>
          <w:u w:val="single"/>
        </w:rPr>
      </w:pPr>
      <w:r w:rsidRPr="00FE6D1F">
        <w:rPr>
          <w:rFonts w:eastAsia="Times New Roman"/>
          <w:sz w:val="26"/>
          <w:szCs w:val="26"/>
        </w:rPr>
        <w:t xml:space="preserve">Telefon:  </w:t>
      </w:r>
      <w:r w:rsidRPr="00FE6D1F">
        <w:rPr>
          <w:rFonts w:eastAsia="Times New Roman"/>
          <w:color w:val="8C1F1E"/>
          <w:sz w:val="26"/>
          <w:szCs w:val="26"/>
          <w:u w:val="single"/>
        </w:rPr>
        <w:t xml:space="preserve">+420 519 301 400 </w:t>
      </w:r>
    </w:p>
    <w:p w14:paraId="7539CD40" w14:textId="77777777" w:rsidR="00C47917" w:rsidRPr="00FE6D1F" w:rsidRDefault="00847A83" w:rsidP="00FE6D1F">
      <w:pPr>
        <w:spacing w:before="240" w:after="50" w:line="312" w:lineRule="auto"/>
        <w:jc w:val="left"/>
        <w:rPr>
          <w:rFonts w:eastAsia="Times New Roman"/>
          <w:color w:val="8C1F1E"/>
          <w:sz w:val="26"/>
          <w:szCs w:val="26"/>
          <w:u w:val="single"/>
        </w:rPr>
      </w:pPr>
      <w:r w:rsidRPr="00FE6D1F">
        <w:rPr>
          <w:rFonts w:eastAsia="Times New Roman"/>
          <w:sz w:val="26"/>
          <w:szCs w:val="26"/>
        </w:rPr>
        <w:t xml:space="preserve">E-mail:  </w:t>
      </w:r>
      <w:r w:rsidRPr="00FE6D1F">
        <w:rPr>
          <w:rFonts w:eastAsia="Times New Roman"/>
          <w:color w:val="8C1F1E"/>
          <w:sz w:val="26"/>
          <w:szCs w:val="26"/>
          <w:u w:val="single"/>
        </w:rPr>
        <w:t xml:space="preserve">info@valtice.eu </w:t>
      </w:r>
    </w:p>
    <w:p w14:paraId="7539CD41" w14:textId="77777777" w:rsidR="00C47917" w:rsidRPr="00FE6D1F" w:rsidRDefault="00847A83" w:rsidP="00FE6D1F">
      <w:pPr>
        <w:spacing w:before="240" w:after="50" w:line="312" w:lineRule="auto"/>
        <w:jc w:val="left"/>
        <w:rPr>
          <w:rFonts w:eastAsia="Times New Roman"/>
          <w:color w:val="8C1F1E"/>
          <w:sz w:val="26"/>
          <w:szCs w:val="26"/>
          <w:u w:val="single"/>
        </w:rPr>
      </w:pPr>
      <w:r w:rsidRPr="00FE6D1F">
        <w:rPr>
          <w:rFonts w:eastAsia="Times New Roman"/>
          <w:sz w:val="26"/>
          <w:szCs w:val="26"/>
        </w:rPr>
        <w:t xml:space="preserve">E-mail:  </w:t>
      </w:r>
      <w:r w:rsidRPr="00FE6D1F">
        <w:rPr>
          <w:rFonts w:eastAsia="Times New Roman"/>
          <w:color w:val="8C1F1E"/>
          <w:sz w:val="26"/>
          <w:szCs w:val="26"/>
          <w:u w:val="single"/>
        </w:rPr>
        <w:t xml:space="preserve">podatelna@valtice.eu </w:t>
      </w:r>
    </w:p>
    <w:p w14:paraId="7539CD42" w14:textId="77777777" w:rsidR="00C47917" w:rsidRPr="00FE6D1F" w:rsidRDefault="00847A83" w:rsidP="00FE6D1F">
      <w:pPr>
        <w:spacing w:before="240" w:after="50" w:line="312" w:lineRule="auto"/>
        <w:jc w:val="left"/>
        <w:rPr>
          <w:rFonts w:eastAsia="Times New Roman"/>
          <w:color w:val="8C1F1E"/>
          <w:sz w:val="26"/>
          <w:szCs w:val="26"/>
          <w:u w:val="single"/>
        </w:rPr>
      </w:pPr>
      <w:r w:rsidRPr="00FE6D1F">
        <w:rPr>
          <w:rFonts w:eastAsia="Times New Roman"/>
          <w:sz w:val="26"/>
          <w:szCs w:val="26"/>
        </w:rPr>
        <w:t xml:space="preserve">WWW:  </w:t>
      </w:r>
      <w:hyperlink r:id="rId11">
        <w:r w:rsidRPr="00FE6D1F">
          <w:rPr>
            <w:rFonts w:eastAsia="Times New Roman"/>
            <w:color w:val="8C1F1E"/>
            <w:sz w:val="26"/>
            <w:szCs w:val="26"/>
            <w:u w:val="single"/>
          </w:rPr>
          <w:t xml:space="preserve">www.valtice.eu </w:t>
        </w:r>
      </w:hyperlink>
    </w:p>
    <w:p w14:paraId="7539CD43" w14:textId="77777777" w:rsidR="00C47917" w:rsidRPr="00FE6D1F" w:rsidRDefault="00847A83" w:rsidP="00FE6D1F">
      <w:pPr>
        <w:spacing w:before="240" w:after="50" w:line="312" w:lineRule="auto"/>
        <w:jc w:val="left"/>
        <w:rPr>
          <w:rFonts w:eastAsia="Times New Roman"/>
          <w:sz w:val="26"/>
          <w:szCs w:val="26"/>
        </w:rPr>
      </w:pPr>
      <w:r w:rsidRPr="00FE6D1F">
        <w:rPr>
          <w:rFonts w:eastAsia="Times New Roman"/>
          <w:sz w:val="26"/>
          <w:szCs w:val="26"/>
        </w:rPr>
        <w:t xml:space="preserve">Datová schránka: qv3buey </w:t>
      </w:r>
    </w:p>
    <w:p w14:paraId="7539CD44" w14:textId="77777777" w:rsidR="00C47917" w:rsidRPr="00FE6D1F" w:rsidRDefault="00C47917" w:rsidP="00FE6D1F">
      <w:pPr>
        <w:spacing w:before="220" w:line="312" w:lineRule="auto"/>
        <w:rPr>
          <w:rFonts w:eastAsia="Times New Roman"/>
          <w:sz w:val="26"/>
          <w:szCs w:val="26"/>
        </w:rPr>
      </w:pPr>
    </w:p>
    <w:p w14:paraId="16071D5F" w14:textId="77777777" w:rsidR="00847A83" w:rsidRDefault="00847A83" w:rsidP="00FE6D1F">
      <w:pPr>
        <w:spacing w:before="220" w:after="80" w:line="312" w:lineRule="auto"/>
        <w:jc w:val="left"/>
        <w:rPr>
          <w:rFonts w:eastAsia="Times New Roman"/>
          <w:sz w:val="26"/>
          <w:szCs w:val="26"/>
        </w:rPr>
      </w:pPr>
      <w:r w:rsidRPr="00FE6D1F">
        <w:rPr>
          <w:rFonts w:eastAsia="Times New Roman"/>
          <w:sz w:val="20"/>
          <w:szCs w:val="26"/>
        </w:rPr>
        <w:lastRenderedPageBreak/>
        <w:t>PLATNOST DOKUMENTU:  1.9.2025 - 31.8.2028</w:t>
      </w:r>
      <w:r w:rsidRPr="00FE6D1F">
        <w:rPr>
          <w:rFonts w:eastAsia="Times New Roman"/>
          <w:sz w:val="20"/>
          <w:szCs w:val="26"/>
        </w:rPr>
        <w:br/>
        <w:t>VERZE ŠVP:  9</w:t>
      </w:r>
      <w:r w:rsidRPr="00FE6D1F">
        <w:rPr>
          <w:rFonts w:eastAsia="Times New Roman"/>
          <w:sz w:val="20"/>
          <w:szCs w:val="26"/>
        </w:rPr>
        <w:br/>
        <w:t>DATUM PROJEDNÁNÍ V PEDAGOGICKÉ RADĚ:  26.8. 2025</w:t>
      </w:r>
      <w:r w:rsidRPr="00FE6D1F">
        <w:rPr>
          <w:rFonts w:eastAsia="Times New Roman"/>
          <w:sz w:val="20"/>
          <w:szCs w:val="26"/>
        </w:rPr>
        <w:br/>
        <w:t xml:space="preserve">DATUM PROJEDNÁNÍ SE ZŘIZOVATELEM:  29.8.2025 </w:t>
      </w:r>
      <w:r w:rsidRPr="00FE6D1F">
        <w:rPr>
          <w:rFonts w:eastAsia="Times New Roman"/>
          <w:sz w:val="20"/>
          <w:szCs w:val="26"/>
        </w:rPr>
        <w:br/>
      </w:r>
      <w:r w:rsidRPr="00FE6D1F">
        <w:rPr>
          <w:rFonts w:eastAsia="Times New Roman"/>
          <w:sz w:val="20"/>
          <w:szCs w:val="26"/>
        </w:rPr>
        <w:br/>
      </w:r>
      <w:r w:rsidRPr="00FE6D1F">
        <w:rPr>
          <w:rFonts w:eastAsia="Times New Roman"/>
          <w:sz w:val="20"/>
          <w:szCs w:val="26"/>
        </w:rPr>
        <w:br/>
      </w:r>
      <w:r w:rsidRPr="00FE6D1F">
        <w:rPr>
          <w:rFonts w:eastAsia="Times New Roman"/>
          <w:sz w:val="20"/>
          <w:szCs w:val="26"/>
        </w:rPr>
        <w:br/>
      </w:r>
    </w:p>
    <w:p w14:paraId="2611E9F1" w14:textId="77777777" w:rsidR="00847A83" w:rsidRDefault="00847A83" w:rsidP="00FE6D1F">
      <w:pPr>
        <w:spacing w:before="220" w:line="312" w:lineRule="auto"/>
        <w:rPr>
          <w:rFonts w:eastAsia="Times New Roman"/>
          <w:sz w:val="26"/>
          <w:szCs w:val="26"/>
        </w:rPr>
      </w:pPr>
    </w:p>
    <w:p w14:paraId="312F21D5" w14:textId="77777777" w:rsidR="00847A83" w:rsidRDefault="00847A83" w:rsidP="00FE6D1F">
      <w:pPr>
        <w:spacing w:before="220" w:line="312" w:lineRule="auto"/>
        <w:rPr>
          <w:rFonts w:eastAsia="Times New Roman"/>
          <w:sz w:val="26"/>
          <w:szCs w:val="26"/>
        </w:rPr>
      </w:pPr>
    </w:p>
    <w:p w14:paraId="2861EB1A" w14:textId="77777777" w:rsidR="00847A83" w:rsidRDefault="00847A83" w:rsidP="00FE6D1F">
      <w:pPr>
        <w:spacing w:before="220" w:line="312" w:lineRule="auto"/>
        <w:rPr>
          <w:rFonts w:eastAsia="Times New Roman"/>
          <w:sz w:val="26"/>
          <w:szCs w:val="26"/>
        </w:rPr>
      </w:pPr>
    </w:p>
    <w:p w14:paraId="405DAE66" w14:textId="77777777" w:rsidR="00847A83" w:rsidRDefault="00847A83" w:rsidP="00FE6D1F">
      <w:pPr>
        <w:spacing w:before="220" w:line="312" w:lineRule="auto"/>
        <w:rPr>
          <w:rFonts w:eastAsia="Times New Roman"/>
          <w:sz w:val="26"/>
          <w:szCs w:val="26"/>
        </w:rPr>
      </w:pPr>
    </w:p>
    <w:p w14:paraId="274BD14C" w14:textId="77777777" w:rsidR="00847A83" w:rsidRDefault="00847A83" w:rsidP="00FE6D1F">
      <w:pPr>
        <w:spacing w:before="220" w:line="312" w:lineRule="auto"/>
        <w:rPr>
          <w:rFonts w:eastAsia="Times New Roman"/>
          <w:sz w:val="26"/>
          <w:szCs w:val="26"/>
        </w:rPr>
      </w:pPr>
    </w:p>
    <w:p w14:paraId="49480F14" w14:textId="77777777" w:rsidR="00847A83" w:rsidRDefault="00847A83" w:rsidP="00FE6D1F">
      <w:pPr>
        <w:spacing w:before="220" w:line="312" w:lineRule="auto"/>
        <w:rPr>
          <w:rFonts w:eastAsia="Times New Roman"/>
          <w:sz w:val="26"/>
          <w:szCs w:val="26"/>
        </w:rPr>
      </w:pPr>
    </w:p>
    <w:p w14:paraId="36C3C416" w14:textId="77777777" w:rsidR="00847A83" w:rsidRDefault="00847A83" w:rsidP="00FE6D1F">
      <w:pPr>
        <w:spacing w:before="220" w:line="312" w:lineRule="auto"/>
        <w:rPr>
          <w:rFonts w:eastAsia="Times New Roman"/>
          <w:sz w:val="26"/>
          <w:szCs w:val="26"/>
        </w:rPr>
      </w:pPr>
    </w:p>
    <w:p w14:paraId="17C61F81" w14:textId="77777777" w:rsidR="00847A83" w:rsidRDefault="00847A83" w:rsidP="00FE6D1F">
      <w:pPr>
        <w:spacing w:before="220" w:line="312" w:lineRule="auto"/>
        <w:rPr>
          <w:rFonts w:eastAsia="Times New Roman"/>
          <w:sz w:val="26"/>
          <w:szCs w:val="26"/>
        </w:rPr>
      </w:pPr>
    </w:p>
    <w:p w14:paraId="4849CFAC" w14:textId="77777777" w:rsidR="00847A83" w:rsidRDefault="00847A83" w:rsidP="00FE6D1F">
      <w:pPr>
        <w:spacing w:before="220" w:line="312" w:lineRule="auto"/>
        <w:rPr>
          <w:rFonts w:eastAsia="Times New Roman"/>
          <w:sz w:val="26"/>
          <w:szCs w:val="26"/>
        </w:rPr>
      </w:pPr>
    </w:p>
    <w:p w14:paraId="65B05CED" w14:textId="77777777" w:rsidR="00847A83" w:rsidRDefault="00847A83" w:rsidP="00FE6D1F">
      <w:pPr>
        <w:spacing w:before="220" w:line="312" w:lineRule="auto"/>
        <w:rPr>
          <w:rFonts w:eastAsia="Times New Roman"/>
          <w:sz w:val="26"/>
          <w:szCs w:val="26"/>
        </w:rPr>
      </w:pPr>
    </w:p>
    <w:p w14:paraId="5D6F391E" w14:textId="77777777" w:rsidR="00CD0D4A" w:rsidRDefault="00CD0D4A" w:rsidP="00FE6D1F">
      <w:pPr>
        <w:spacing w:before="220" w:line="312" w:lineRule="auto"/>
        <w:rPr>
          <w:rFonts w:eastAsia="Times New Roman"/>
          <w:sz w:val="26"/>
          <w:szCs w:val="26"/>
        </w:rPr>
      </w:pPr>
    </w:p>
    <w:p w14:paraId="0752F648" w14:textId="77777777" w:rsidR="00CD0D4A" w:rsidRDefault="00CD0D4A" w:rsidP="00FE6D1F">
      <w:pPr>
        <w:spacing w:before="220" w:line="312" w:lineRule="auto"/>
        <w:rPr>
          <w:rFonts w:eastAsia="Times New Roman"/>
          <w:sz w:val="26"/>
          <w:szCs w:val="26"/>
        </w:rPr>
      </w:pPr>
    </w:p>
    <w:p w14:paraId="7661C586" w14:textId="77777777" w:rsidR="00CD0D4A" w:rsidRDefault="00CD0D4A" w:rsidP="00FE6D1F">
      <w:pPr>
        <w:spacing w:before="220" w:line="312" w:lineRule="auto"/>
        <w:rPr>
          <w:rFonts w:eastAsia="Times New Roman"/>
          <w:sz w:val="26"/>
          <w:szCs w:val="26"/>
        </w:rPr>
      </w:pPr>
    </w:p>
    <w:p w14:paraId="7539CD50" w14:textId="3425879C" w:rsidR="00C47917" w:rsidRDefault="00847A83" w:rsidP="00CD0D4A">
      <w:pPr>
        <w:spacing w:before="220" w:line="312" w:lineRule="auto"/>
        <w:jc w:val="left"/>
        <w:rPr>
          <w:rFonts w:eastAsia="Times New Roman"/>
          <w:sz w:val="26"/>
          <w:szCs w:val="26"/>
        </w:rPr>
      </w:pPr>
      <w:r w:rsidRPr="00FE6D1F">
        <w:rPr>
          <w:rFonts w:eastAsia="Times New Roman"/>
          <w:sz w:val="26"/>
          <w:szCs w:val="26"/>
        </w:rPr>
        <w:br/>
      </w:r>
      <w:r w:rsidRPr="00FE6D1F">
        <w:rPr>
          <w:rFonts w:eastAsia="Times New Roman"/>
          <w:sz w:val="26"/>
          <w:szCs w:val="26"/>
        </w:rPr>
        <w:br/>
        <w:t>…………………………</w:t>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t>………………………..</w:t>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r>
      <w:r w:rsidRPr="00FE6D1F">
        <w:rPr>
          <w:rFonts w:eastAsia="Times New Roman"/>
          <w:sz w:val="26"/>
          <w:szCs w:val="26"/>
        </w:rPr>
        <w:tab/>
        <w:t xml:space="preserve">                             </w:t>
      </w:r>
      <w:r w:rsidRPr="00FE6D1F">
        <w:rPr>
          <w:rFonts w:eastAsia="Times New Roman"/>
          <w:sz w:val="26"/>
          <w:szCs w:val="26"/>
        </w:rPr>
        <w:br/>
        <w:t xml:space="preserve"> ředitel školy                                                                 </w:t>
      </w:r>
      <w:r w:rsidRPr="00FE6D1F">
        <w:rPr>
          <w:rFonts w:eastAsia="Times New Roman"/>
          <w:sz w:val="26"/>
          <w:szCs w:val="26"/>
        </w:rPr>
        <w:tab/>
        <w:t xml:space="preserve">         </w:t>
      </w:r>
      <w:r w:rsidRPr="00FE6D1F">
        <w:rPr>
          <w:rFonts w:eastAsia="Times New Roman"/>
          <w:sz w:val="26"/>
          <w:szCs w:val="26"/>
        </w:rPr>
        <w:tab/>
        <w:t xml:space="preserve">razítko školy  </w:t>
      </w:r>
      <w:r w:rsidRPr="00FE6D1F">
        <w:rPr>
          <w:rFonts w:eastAsia="Times New Roman"/>
          <w:sz w:val="26"/>
          <w:szCs w:val="26"/>
        </w:rPr>
        <w:br/>
        <w:t xml:space="preserve"> Mgr. Vladimíra Tesaříková </w:t>
      </w:r>
      <w:r w:rsidRPr="00FE6D1F">
        <w:rPr>
          <w:rFonts w:eastAsia="Times New Roman"/>
          <w:sz w:val="26"/>
          <w:szCs w:val="26"/>
        </w:rPr>
        <w:br/>
        <w:t xml:space="preserve"> </w:t>
      </w:r>
    </w:p>
    <w:p w14:paraId="36834A36" w14:textId="77777777" w:rsidR="00847A83" w:rsidRPr="00847A83" w:rsidRDefault="00847A83" w:rsidP="00847A83">
      <w:pPr>
        <w:spacing w:before="220" w:line="312" w:lineRule="auto"/>
        <w:rPr>
          <w:rFonts w:eastAsia="Times New Roman"/>
          <w:sz w:val="26"/>
          <w:szCs w:val="26"/>
        </w:rPr>
      </w:pPr>
    </w:p>
    <w:p w14:paraId="7539CD51" w14:textId="77777777" w:rsidR="00C47917" w:rsidRPr="00FE6D1F" w:rsidRDefault="00847A83">
      <w:pPr>
        <w:pStyle w:val="Nadpis1"/>
        <w:pBdr>
          <w:left w:val="single" w:sz="18" w:space="6" w:color="4E8A3A"/>
        </w:pBdr>
        <w:shd w:val="clear" w:color="auto" w:fill="EAF3E6"/>
        <w:spacing w:before="240" w:after="240" w:line="360" w:lineRule="auto"/>
        <w:ind w:left="102"/>
        <w:jc w:val="left"/>
        <w:rPr>
          <w:rFonts w:eastAsia="Times New Roman"/>
          <w:bCs/>
          <w:szCs w:val="32"/>
        </w:rPr>
      </w:pPr>
      <w:r w:rsidRPr="00FE6D1F">
        <w:rPr>
          <w:rFonts w:eastAsia="Times New Roman"/>
          <w:bCs/>
          <w:szCs w:val="32"/>
        </w:rPr>
        <w:lastRenderedPageBreak/>
        <w:t>Charakteristika školy</w:t>
      </w:r>
    </w:p>
    <w:p w14:paraId="7539CD52" w14:textId="77777777" w:rsidR="00C47917" w:rsidRPr="00FE6D1F" w:rsidRDefault="00847A83">
      <w:pPr>
        <w:pStyle w:val="Nadpis2"/>
        <w:spacing w:before="220" w:line="312" w:lineRule="auto"/>
        <w:jc w:val="left"/>
        <w:rPr>
          <w:rFonts w:eastAsia="Times New Roman"/>
          <w:i/>
          <w:iCs/>
          <w:sz w:val="28"/>
          <w:szCs w:val="28"/>
        </w:rPr>
      </w:pPr>
      <w:r w:rsidRPr="00FE6D1F">
        <w:rPr>
          <w:rFonts w:eastAsia="Times New Roman"/>
          <w:i/>
          <w:iCs/>
          <w:sz w:val="28"/>
          <w:szCs w:val="28"/>
        </w:rPr>
        <w:t xml:space="preserve">Lokalita školy  </w:t>
      </w:r>
    </w:p>
    <w:p w14:paraId="7539CD54" w14:textId="1F909899" w:rsidR="00C47917" w:rsidRPr="00EC04FB" w:rsidRDefault="00847A83" w:rsidP="00EC04FB">
      <w:pPr>
        <w:spacing w:before="240" w:after="240" w:line="312" w:lineRule="auto"/>
        <w:ind w:firstLine="720"/>
        <w:rPr>
          <w:rFonts w:eastAsia="Times New Roman"/>
          <w:sz w:val="26"/>
          <w:szCs w:val="26"/>
        </w:rPr>
      </w:pPr>
      <w:r w:rsidRPr="00FE6D1F">
        <w:rPr>
          <w:rFonts w:eastAsia="Times New Roman"/>
          <w:sz w:val="26"/>
          <w:szCs w:val="26"/>
        </w:rPr>
        <w:t xml:space="preserve">Mateřská škola je jediná ve městě Valtice a nachází se na rohu ulice Jabloňová a Modřínová, v blízkosti vlakového nádraží a autobusové zastávky.  </w:t>
      </w:r>
    </w:p>
    <w:p w14:paraId="7539CD55" w14:textId="77777777" w:rsidR="00C47917" w:rsidRPr="00FE6D1F" w:rsidRDefault="00847A83">
      <w:pPr>
        <w:pStyle w:val="Nadpis2"/>
        <w:spacing w:before="220" w:line="312" w:lineRule="auto"/>
        <w:jc w:val="left"/>
        <w:rPr>
          <w:rFonts w:eastAsia="Times New Roman"/>
          <w:bCs/>
        </w:rPr>
      </w:pPr>
      <w:r w:rsidRPr="00FE6D1F">
        <w:rPr>
          <w:rFonts w:eastAsia="Times New Roman"/>
          <w:i/>
          <w:iCs/>
          <w:sz w:val="28"/>
          <w:szCs w:val="28"/>
        </w:rPr>
        <w:t xml:space="preserve">Charakter a specifika budovy/budov </w:t>
      </w:r>
      <w:r w:rsidRPr="00FE6D1F">
        <w:rPr>
          <w:rFonts w:eastAsia="Times New Roman"/>
          <w:bCs/>
        </w:rPr>
        <w:t xml:space="preserve">  </w:t>
      </w:r>
    </w:p>
    <w:p w14:paraId="7539CD56" w14:textId="77777777" w:rsidR="00C47917" w:rsidRPr="00FE6D1F" w:rsidRDefault="00847A83">
      <w:pPr>
        <w:spacing w:before="240" w:after="240" w:line="312" w:lineRule="auto"/>
        <w:ind w:firstLine="720"/>
        <w:rPr>
          <w:rFonts w:eastAsia="Times New Roman"/>
          <w:sz w:val="26"/>
          <w:szCs w:val="26"/>
        </w:rPr>
      </w:pPr>
      <w:r w:rsidRPr="00FE6D1F">
        <w:rPr>
          <w:rFonts w:eastAsia="Times New Roman"/>
          <w:sz w:val="26"/>
          <w:szCs w:val="26"/>
        </w:rPr>
        <w:t xml:space="preserve">Budova je rozdělena na pět pavilonů. Dva z nich jsou menší. Předností mateřské školy je velká zahrada, která je rozdělena na dvě části (malá/velká) a obklopuje budovy školy. V jedné části je přiměřeně zastíněna vzrostlými stromy. O keře a květiny s dětmi pečujeme. Od roku 2022 máme vysazený vinohrad, o který se staráme spolu s žáky Střední vinařské školy Valtice. Zahrady mají prostorná pískoviště, pro cvičení obratnosti a zdatnosti jsou zde rozmístěny různé houpačky, prolézačky, skluzavky, lanová dráha. V letních měsících využíváme </w:t>
      </w:r>
      <w:proofErr w:type="spellStart"/>
      <w:r w:rsidRPr="00FE6D1F">
        <w:rPr>
          <w:rFonts w:eastAsia="Times New Roman"/>
          <w:sz w:val="26"/>
          <w:szCs w:val="26"/>
        </w:rPr>
        <w:t>mlhoviště</w:t>
      </w:r>
      <w:proofErr w:type="spellEnd"/>
      <w:r w:rsidRPr="00FE6D1F">
        <w:rPr>
          <w:rFonts w:eastAsia="Times New Roman"/>
          <w:sz w:val="26"/>
          <w:szCs w:val="26"/>
        </w:rPr>
        <w:t xml:space="preserve"> a bazén.  Zahrady mají k dispozici samostatná WC. Hračky a sportovní náčiní, které využíváme při pobytu venku máme uloženy v zahradních domcích. </w:t>
      </w:r>
    </w:p>
    <w:p w14:paraId="7539CD58" w14:textId="6AE51CA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Celý objekt je oplocen a uzavřen – branky mají bezpečnostní prvky a vstupy do budovy jsou zabezpečeny biometrickým systémem a systémem kamerových zvonků.  </w:t>
      </w:r>
    </w:p>
    <w:p w14:paraId="1007B9A9" w14:textId="41B92EC1" w:rsidR="001E2E5C" w:rsidRPr="00FE6D1F" w:rsidRDefault="00847A83">
      <w:pPr>
        <w:spacing w:before="240" w:after="240" w:line="312" w:lineRule="auto"/>
        <w:rPr>
          <w:rFonts w:eastAsia="Times New Roman"/>
          <w:sz w:val="26"/>
          <w:szCs w:val="26"/>
        </w:rPr>
      </w:pPr>
      <w:r w:rsidRPr="001E2E5C">
        <w:rPr>
          <w:rFonts w:eastAsia="Times New Roman"/>
          <w:sz w:val="28"/>
          <w:szCs w:val="28"/>
        </w:rPr>
        <w:t>Nejvyšší povolený počet dětí v mateřské škole je</w:t>
      </w:r>
      <w:r w:rsidRPr="001E2E5C">
        <w:rPr>
          <w:rFonts w:eastAsia="Times New Roman"/>
          <w:sz w:val="26"/>
          <w:szCs w:val="26"/>
        </w:rPr>
        <w:t>: 112</w:t>
      </w:r>
    </w:p>
    <w:p w14:paraId="7539CD5B" w14:textId="77777777" w:rsidR="00C47917" w:rsidRPr="00FE6D1F" w:rsidRDefault="00847A83">
      <w:pPr>
        <w:pStyle w:val="Nadpis2"/>
        <w:spacing w:before="240" w:after="240" w:line="312" w:lineRule="auto"/>
        <w:jc w:val="left"/>
        <w:rPr>
          <w:rFonts w:eastAsia="Times New Roman"/>
          <w:i/>
          <w:iCs/>
          <w:sz w:val="28"/>
          <w:szCs w:val="28"/>
        </w:rPr>
      </w:pPr>
      <w:r w:rsidRPr="00FE6D1F">
        <w:rPr>
          <w:rFonts w:eastAsia="Times New Roman"/>
          <w:i/>
          <w:iCs/>
          <w:sz w:val="28"/>
          <w:szCs w:val="28"/>
        </w:rPr>
        <w:t>Specifika jednotlivých tříd</w:t>
      </w:r>
    </w:p>
    <w:p w14:paraId="7539CD5C" w14:textId="77777777" w:rsidR="00C47917" w:rsidRPr="00FE6D1F" w:rsidRDefault="00847A83">
      <w:pPr>
        <w:spacing w:before="240" w:after="240" w:line="312" w:lineRule="auto"/>
        <w:ind w:firstLine="720"/>
        <w:rPr>
          <w:rFonts w:eastAsia="Times New Roman"/>
          <w:sz w:val="26"/>
          <w:szCs w:val="26"/>
        </w:rPr>
      </w:pPr>
      <w:r w:rsidRPr="00FE6D1F">
        <w:rPr>
          <w:rFonts w:eastAsia="Times New Roman"/>
          <w:sz w:val="26"/>
          <w:szCs w:val="26"/>
        </w:rPr>
        <w:t xml:space="preserve">Mateřská škola je zřízena jako škola s celodenním provozem. Je tvořena dvěma budovami, které jsou spojeny dlouhou chodbou. V menší budově jsou dva pavilony (D - veverky a E - kuřátka), které jsou uzpůsobeny vzdělávání mladších dětí (2 - 4 roky). A ve větší, patrové, budově jsou tři prostornější pavilony, které slouží ke vzdělávání dětí zpravidla ve věku 4 - 7 let (A - ježečci, B - rybičky a C - žabičky).  </w:t>
      </w:r>
    </w:p>
    <w:p w14:paraId="7539CD5D"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Pro každý pavilon je určena samostatný vchod do šatny i třídy. Součástí každého pavilonu je třída, šatna, sociální zařízení a kuchyňka pro přípravu a výdej stravy. </w:t>
      </w:r>
    </w:p>
    <w:p w14:paraId="54A980E2" w14:textId="77777777" w:rsidR="00BF37C7" w:rsidRDefault="00847A83" w:rsidP="00BF37C7">
      <w:pPr>
        <w:spacing w:line="312" w:lineRule="auto"/>
        <w:rPr>
          <w:rFonts w:eastAsia="Times New Roman"/>
          <w:sz w:val="26"/>
          <w:szCs w:val="26"/>
        </w:rPr>
      </w:pPr>
      <w:r w:rsidRPr="00FE6D1F">
        <w:rPr>
          <w:rFonts w:eastAsia="Times New Roman"/>
          <w:sz w:val="26"/>
          <w:szCs w:val="26"/>
        </w:rPr>
        <w:t xml:space="preserve">Pavilon A - ježečci, je třída s kapacitou 24 dětí, nejčastěji ve věku 4 - 7 let. </w:t>
      </w:r>
    </w:p>
    <w:p w14:paraId="7539CD5E" w14:textId="06AA7725" w:rsidR="00C47917" w:rsidRPr="00FE6D1F" w:rsidRDefault="00847A83" w:rsidP="00BF37C7">
      <w:pPr>
        <w:spacing w:line="312" w:lineRule="auto"/>
        <w:rPr>
          <w:rFonts w:eastAsia="Times New Roman"/>
          <w:sz w:val="26"/>
          <w:szCs w:val="26"/>
        </w:rPr>
      </w:pPr>
      <w:r w:rsidRPr="00FE6D1F">
        <w:rPr>
          <w:rFonts w:eastAsia="Times New Roman"/>
          <w:sz w:val="26"/>
          <w:szCs w:val="26"/>
        </w:rPr>
        <w:t xml:space="preserve">Má samostatný vchod. Je jediná s bezbariérovým přístupem.  </w:t>
      </w:r>
    </w:p>
    <w:p w14:paraId="7539CD5F" w14:textId="77777777" w:rsidR="00C47917" w:rsidRPr="00FE6D1F" w:rsidRDefault="00847A83" w:rsidP="00D62579">
      <w:pPr>
        <w:spacing w:before="240" w:line="312" w:lineRule="auto"/>
        <w:rPr>
          <w:rFonts w:eastAsia="Times New Roman"/>
          <w:sz w:val="26"/>
          <w:szCs w:val="26"/>
        </w:rPr>
      </w:pPr>
      <w:r w:rsidRPr="00FE6D1F">
        <w:rPr>
          <w:rFonts w:eastAsia="Times New Roman"/>
          <w:sz w:val="26"/>
          <w:szCs w:val="26"/>
        </w:rPr>
        <w:t xml:space="preserve">Pavilon B - rybičky, je třída s kapacitou 24 dětí, nejčastěji ve věku 4 - 7 let.  </w:t>
      </w:r>
    </w:p>
    <w:p w14:paraId="7539CD60" w14:textId="77777777" w:rsidR="00C47917" w:rsidRPr="00FE6D1F" w:rsidRDefault="00847A83" w:rsidP="00D62579">
      <w:pPr>
        <w:spacing w:before="240" w:line="312" w:lineRule="auto"/>
        <w:rPr>
          <w:rFonts w:eastAsia="Times New Roman"/>
          <w:sz w:val="26"/>
          <w:szCs w:val="26"/>
        </w:rPr>
      </w:pPr>
      <w:r w:rsidRPr="00FE6D1F">
        <w:rPr>
          <w:rFonts w:eastAsia="Times New Roman"/>
          <w:sz w:val="26"/>
          <w:szCs w:val="26"/>
        </w:rPr>
        <w:lastRenderedPageBreak/>
        <w:t xml:space="preserve">Pavilon C - žabičky, je třída s kapacitou 24 dětí, nejčastěji ve věku 4 - 7 let.  </w:t>
      </w:r>
    </w:p>
    <w:p w14:paraId="7539CD61" w14:textId="77777777" w:rsidR="00C47917" w:rsidRPr="00FE6D1F" w:rsidRDefault="00847A83" w:rsidP="00D62579">
      <w:pPr>
        <w:spacing w:before="240" w:line="312" w:lineRule="auto"/>
        <w:rPr>
          <w:rFonts w:eastAsia="Times New Roman"/>
          <w:sz w:val="26"/>
          <w:szCs w:val="26"/>
        </w:rPr>
      </w:pPr>
      <w:r w:rsidRPr="00FE6D1F">
        <w:rPr>
          <w:rFonts w:eastAsia="Times New Roman"/>
          <w:sz w:val="26"/>
          <w:szCs w:val="26"/>
        </w:rPr>
        <w:t xml:space="preserve">Pavilon D - veverky, je třída s kapacitou 18 dětí, nejčastěji ve věku 2 - 4 roky. </w:t>
      </w:r>
    </w:p>
    <w:p w14:paraId="596EA21D" w14:textId="75115AD7" w:rsidR="00D62579" w:rsidRPr="00FE6D1F" w:rsidRDefault="00847A83" w:rsidP="00D62579">
      <w:pPr>
        <w:spacing w:before="240" w:line="312" w:lineRule="auto"/>
        <w:rPr>
          <w:rFonts w:eastAsia="Times New Roman"/>
          <w:sz w:val="26"/>
          <w:szCs w:val="26"/>
        </w:rPr>
      </w:pPr>
      <w:r w:rsidRPr="00FE6D1F">
        <w:rPr>
          <w:rFonts w:eastAsia="Times New Roman"/>
          <w:sz w:val="26"/>
          <w:szCs w:val="26"/>
        </w:rPr>
        <w:t xml:space="preserve">Pavilon E - kuřátka, je třída s kapacitou 15 dětí, nejčastěji ve věku 2 - 4 roky. </w:t>
      </w:r>
    </w:p>
    <w:p w14:paraId="7539CD71" w14:textId="77777777" w:rsidR="00C47917" w:rsidRPr="00FE6D1F" w:rsidRDefault="00C47917">
      <w:pPr>
        <w:spacing w:before="240" w:after="240" w:line="360" w:lineRule="auto"/>
        <w:rPr>
          <w:rFonts w:eastAsia="Times New Roman"/>
          <w:sz w:val="26"/>
          <w:szCs w:val="26"/>
        </w:rPr>
      </w:pPr>
    </w:p>
    <w:p w14:paraId="7539CD72" w14:textId="77777777" w:rsidR="00C47917" w:rsidRPr="00FE6D1F" w:rsidRDefault="00847A83">
      <w:pPr>
        <w:pStyle w:val="Nadpis1"/>
        <w:pBdr>
          <w:left w:val="single" w:sz="18" w:space="6" w:color="4E8A3A"/>
        </w:pBdr>
        <w:shd w:val="clear" w:color="auto" w:fill="EAF3E6"/>
        <w:spacing w:before="240" w:after="240" w:line="360" w:lineRule="auto"/>
        <w:ind w:left="102"/>
        <w:jc w:val="left"/>
        <w:rPr>
          <w:rFonts w:eastAsia="Times New Roman"/>
          <w:bCs/>
          <w:szCs w:val="32"/>
        </w:rPr>
      </w:pPr>
      <w:r w:rsidRPr="00FE6D1F">
        <w:rPr>
          <w:rFonts w:eastAsia="Times New Roman"/>
          <w:bCs/>
          <w:szCs w:val="32"/>
        </w:rPr>
        <w:t>Pedagogický tým školy</w:t>
      </w:r>
    </w:p>
    <w:p w14:paraId="7539CD73" w14:textId="77777777" w:rsidR="00C47917" w:rsidRPr="00FE6D1F" w:rsidRDefault="00847A83" w:rsidP="001E2E5C">
      <w:pPr>
        <w:spacing w:before="240" w:after="240" w:line="312" w:lineRule="auto"/>
        <w:ind w:firstLine="720"/>
        <w:rPr>
          <w:rFonts w:eastAsia="Times New Roman"/>
          <w:sz w:val="26"/>
          <w:szCs w:val="26"/>
        </w:rPr>
      </w:pPr>
      <w:r w:rsidRPr="00FE6D1F">
        <w:rPr>
          <w:rFonts w:eastAsia="Times New Roman"/>
          <w:sz w:val="26"/>
          <w:szCs w:val="26"/>
        </w:rPr>
        <w:t xml:space="preserve">Veškerý pedagogický personál je kvalifikovaný v oboru předškolní pedagogiky.  </w:t>
      </w:r>
    </w:p>
    <w:p w14:paraId="7539CD74"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Pedagogický sbor pracuje podle předem vymezených a společně vytvořených pravidel. Řídí se zásadami výchovy a vzdělávání dětí předškolního věku. </w:t>
      </w:r>
    </w:p>
    <w:p w14:paraId="7539CD75"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Všechny učitelky aktivně přistupují k sebevzdělávání, navštěvují odborné kurzy a semináře v souladu s plánem dalšího vzdělávání.  </w:t>
      </w:r>
    </w:p>
    <w:p w14:paraId="7539CD76"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Máme vypracovaný plán dalšího vzdělávání pedagogických pracovníků, který reflektuje vzdělávací potřeby a zájmy jednotlivých zaměstnanců a současně také potřeby školy.  </w:t>
      </w:r>
    </w:p>
    <w:p w14:paraId="7539CD77"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V každé třídě pracují dvě paní učitelky. Střídají se na ranní a odpolední směnu. Po celou dobu vzdělávacího procesu je zajištěna pedagogická péče.  </w:t>
      </w:r>
    </w:p>
    <w:p w14:paraId="7539CD78"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K překrývání přímé pedagogické práce dochází během pobytu venku a je nastaveno v rozsahu 2,5 hodiny. </w:t>
      </w:r>
    </w:p>
    <w:p w14:paraId="7539CD79" w14:textId="77777777" w:rsidR="00C47917" w:rsidRPr="00FE6D1F" w:rsidRDefault="00847A83">
      <w:pPr>
        <w:spacing w:before="240" w:after="240" w:line="312" w:lineRule="auto"/>
        <w:rPr>
          <w:rFonts w:eastAsia="Times New Roman"/>
          <w:sz w:val="26"/>
          <w:szCs w:val="26"/>
        </w:rPr>
      </w:pPr>
      <w:r w:rsidRPr="00FE6D1F">
        <w:rPr>
          <w:rFonts w:eastAsia="Times New Roman"/>
          <w:sz w:val="26"/>
          <w:szCs w:val="26"/>
        </w:rPr>
        <w:t xml:space="preserve">Pedagogický personál je v přístupu k práci vysoce profesionální. Dodržuje zásady loajality, diskrétnosti, vzájemné tolerance a respektu. Spolupracuje s rodiči tak, aby docházelo k efektivnímu navázání na rodinnou péči.  </w:t>
      </w:r>
    </w:p>
    <w:p w14:paraId="7539CD7A"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Několik učitelek absolvovalo kurz Druhý krok a provází všemi lekcemi děti ze všech tříd. Máme v plánu zaškolení dalších pracovníků.</w:t>
      </w:r>
    </w:p>
    <w:p w14:paraId="7539CD80" w14:textId="561A4A38" w:rsidR="00C47917" w:rsidRDefault="00847A83" w:rsidP="00EC04FB">
      <w:pPr>
        <w:spacing w:before="240" w:after="240" w:line="360" w:lineRule="auto"/>
        <w:rPr>
          <w:rFonts w:eastAsia="Times New Roman"/>
          <w:sz w:val="26"/>
          <w:szCs w:val="26"/>
        </w:rPr>
      </w:pPr>
      <w:r w:rsidRPr="00FE6D1F">
        <w:rPr>
          <w:rFonts w:eastAsia="Times New Roman"/>
          <w:sz w:val="26"/>
          <w:szCs w:val="26"/>
        </w:rPr>
        <w:t>Každoročně, ve spolupráci se Základní školou Valtice, organizujeme edukačně - stimulační lekce pro předškoláky.</w:t>
      </w:r>
    </w:p>
    <w:p w14:paraId="511A8A32" w14:textId="77777777" w:rsidR="00EC04FB" w:rsidRPr="00FE6D1F" w:rsidRDefault="00EC04FB" w:rsidP="00EC04FB">
      <w:pPr>
        <w:spacing w:before="240" w:after="240" w:line="360" w:lineRule="auto"/>
        <w:rPr>
          <w:rFonts w:eastAsia="Times New Roman"/>
          <w:sz w:val="26"/>
          <w:szCs w:val="26"/>
        </w:rPr>
      </w:pPr>
    </w:p>
    <w:p w14:paraId="7539CD81" w14:textId="77777777" w:rsidR="00C47917" w:rsidRPr="00FE6D1F" w:rsidRDefault="00847A83">
      <w:pPr>
        <w:pStyle w:val="Nadpis1"/>
        <w:pBdr>
          <w:left w:val="single" w:sz="18" w:space="6" w:color="4E8A3A"/>
        </w:pBdr>
        <w:shd w:val="clear" w:color="auto" w:fill="EAF3E6"/>
        <w:spacing w:before="240" w:after="240" w:line="360" w:lineRule="auto"/>
        <w:ind w:left="102"/>
        <w:jc w:val="left"/>
        <w:rPr>
          <w:rFonts w:eastAsia="Times New Roman"/>
          <w:bCs/>
          <w:szCs w:val="32"/>
        </w:rPr>
      </w:pPr>
      <w:r w:rsidRPr="00FE6D1F">
        <w:rPr>
          <w:rFonts w:eastAsia="Times New Roman"/>
          <w:bCs/>
          <w:szCs w:val="32"/>
        </w:rPr>
        <w:lastRenderedPageBreak/>
        <w:t>Podmínky vzdělávání</w:t>
      </w:r>
    </w:p>
    <w:p w14:paraId="7539CD82"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Psychosociální podmínky</w:t>
      </w:r>
    </w:p>
    <w:p w14:paraId="7539CD83"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V naší mateřské škole klademe důraz na vytvoření bezpečného, vstřícného a podnětného prostředí, které podporuje zdravý psychický i sociální vývoj dítěte. Atmosféra ve třídách je založena na důvěře, respektu, empatii a otevřené komunikaci. Děti se učí chápat a vyjadřovat své emoce, přijímat odlišnost a rozvíjet pozitivní vztahy s vrstevníky i dospělými.</w:t>
      </w:r>
    </w:p>
    <w:p w14:paraId="7539CD84"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Pedagogové se zaměřují na vytváření podpůrného klimatu, v němž se každé dítě cítí přijímané, motivované a oceňované. Pracujeme s pravidly, která děti spoluvytvářejí a která jim poskytují jasnou strukturu a pocit bezpečí. Podporujeme vzájemné naslouchání, spolupráci a řešení konfliktů nenásilnou cestou.</w:t>
      </w:r>
    </w:p>
    <w:p w14:paraId="7539CD85"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Dětem poskytujeme prostor pro svobodnou hru, tvořivost i vyjádření vlastních názorů, přičemž dbáme na rovnováhu mezi individuálním přístupem a začleněním do kolektivu. Pravidelně reflektujeme psychosociální potřeby jednotlivých dětí a přizpůsobujeme jim organizaci dne i charakter aktivit.</w:t>
      </w:r>
    </w:p>
    <w:p w14:paraId="7539CD86"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Psychosociální klima školy je rovněž podporováno aktivní spoluprací s rodinami, vzájemným respektem a otevřenou komunikací mezi školou a rodiči. Důležitým aspektem je i důraz na prevenci stresu a posilování psychické pohody všech účastníků vzdělávacího procesu – dětí, učitelek i ostatních pracovníků školy.</w:t>
      </w:r>
    </w:p>
    <w:p w14:paraId="7539CD87"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Spolupráce s rodiči</w:t>
      </w:r>
    </w:p>
    <w:p w14:paraId="7539CD88"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Věříme, že partnerská spolupráce mezi školou a rodinou je klíčová pro harmonický rozvoj dítěte. Naše mateřská škola podporuje otevřenou, vstřícnou a pravidelnou komunikaci s rodiči, založenou na vzájemné důvěře, respektu a společném zájmu o blaho dítěte.</w:t>
      </w:r>
    </w:p>
    <w:p w14:paraId="7539CD89"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 xml:space="preserve">Rodiče pravidelně informujeme o dění ve školce prostřednictvím nástěnek, elektronické komunikace přes aplikaci </w:t>
      </w:r>
      <w:proofErr w:type="spellStart"/>
      <w:r w:rsidRPr="00FE6D1F">
        <w:rPr>
          <w:rFonts w:eastAsia="Times New Roman"/>
          <w:sz w:val="26"/>
          <w:szCs w:val="26"/>
        </w:rPr>
        <w:t>Twigsee</w:t>
      </w:r>
      <w:proofErr w:type="spellEnd"/>
      <w:r w:rsidRPr="00FE6D1F">
        <w:rPr>
          <w:rFonts w:eastAsia="Times New Roman"/>
          <w:sz w:val="26"/>
          <w:szCs w:val="26"/>
        </w:rPr>
        <w:t xml:space="preserve">, fotodokumentace a osobních setkání. </w:t>
      </w:r>
      <w:r w:rsidRPr="00FE6D1F">
        <w:rPr>
          <w:rFonts w:eastAsia="Times New Roman"/>
          <w:sz w:val="26"/>
          <w:szCs w:val="26"/>
        </w:rPr>
        <w:lastRenderedPageBreak/>
        <w:t>Dáváme prostor pro individuální konzultace o vývoji dítěte a nabízíme možnost spolupráce při řešení specifických potřeb dětí.</w:t>
      </w:r>
    </w:p>
    <w:p w14:paraId="7539CD8A"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 xml:space="preserve">Zapojení rodičů do života školy podporujeme formou společných akcí (např. tvořivá odpoledne, slavnosti, výlety, projekty), tematických setkání, dílen či adaptačních programů pro nové děti. Rodiče se také mohou aktivně podílet na chodu školy svými podněty a zpětnou vazbou buď osobní nebo formou anket nebo dotazníků v aplikaci. </w:t>
      </w:r>
    </w:p>
    <w:p w14:paraId="7539CD8C" w14:textId="2D67FFB2"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Usilujeme o otevřené a partnerské vztahy, které podporují důvěru a porozumění.  Společnými silami vytváříme prostředí, kde se děti cítí bezpečně, přijímané a spokojené.</w:t>
      </w:r>
    </w:p>
    <w:p w14:paraId="7539CD8D"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Organizace</w:t>
      </w:r>
    </w:p>
    <w:p w14:paraId="7539CD8E"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Vzdělávání v naší mateřské škole probíhá v souladu s Rámcovým vzdělávacím programem pro předškolní vzdělávání a je přizpůsobeno věkovým, individuálním i vývojovým potřebám dětí. Denní režim je uspořádán tak, aby podporoval plynulost, flexibilitu, vyváženost spontánních a řízených činností a respektoval potřebu aktivity i odpočinku.</w:t>
      </w:r>
    </w:p>
    <w:p w14:paraId="7539CD8F"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Děti se vzdělávají ve věkově částečně heterogenních třídách, což podporuje přirozenou socializaci, spolupráci a respekt mezi dětmi. Vzdělávání probíhá převážně prožitkovou a činnostní formou, s důrazem na hru jako hlavní prostředek učení a rozvoje osobnosti dítěte.</w:t>
      </w:r>
    </w:p>
    <w:p w14:paraId="7539CD90"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Denní program zahrnuje spontánní hru, řízené skupinové i individuální činnosti, pobyt venku, relaxaci, kulturní a komunitní aktivity. Pedagogové využívají integrované bloky, které propojují vzdělávací oblasti a umožňují vnímat svět v souvislostech. Uplatňujeme vzdělávací strategie podporující samostatnost, zvídavost, tvořivost a rozvoj klíčových kompetencí.</w:t>
      </w:r>
    </w:p>
    <w:p w14:paraId="7539CD91"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Organizace vzdělávání je otevřená individuálním potřebám dětí. Umožňujeme pozvolný adaptační proces, přizpůsobujeme prostředí i činnosti tak, aby se každé dítě cítilo bezpečně, přijaté a mohlo rozvíjet svůj potenciál. V případě potřeby vytváříme individuální vzdělávací přístup a spolupracujeme s poradenskými službami.</w:t>
      </w:r>
    </w:p>
    <w:p w14:paraId="7539CD93" w14:textId="0E6A0EB2" w:rsidR="00C47917" w:rsidRPr="00EC04FB" w:rsidRDefault="00847A83" w:rsidP="00EC04FB">
      <w:pPr>
        <w:spacing w:before="240" w:after="240" w:line="360" w:lineRule="auto"/>
        <w:ind w:firstLine="720"/>
        <w:rPr>
          <w:rFonts w:eastAsia="Times New Roman"/>
          <w:sz w:val="26"/>
          <w:szCs w:val="26"/>
        </w:rPr>
      </w:pPr>
      <w:r w:rsidRPr="00FE6D1F">
        <w:rPr>
          <w:rFonts w:eastAsia="Times New Roman"/>
          <w:sz w:val="26"/>
          <w:szCs w:val="26"/>
        </w:rPr>
        <w:lastRenderedPageBreak/>
        <w:t>Při plánování činností zohledňujeme aktuální zájmy dětí, podněty z prostředí, roční období, tradice i mimořádné události. Vzdělávání je založeno na spolupráci, prožitku a sdílené radosti z poznávání.</w:t>
      </w:r>
    </w:p>
    <w:p w14:paraId="7539CD94"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Životospráva</w:t>
      </w:r>
    </w:p>
    <w:p w14:paraId="7539CD95"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Zdravý životní styl a vyvážená životospráva jsou nedílnou součástí každodenního režimu v naší mateřské škole. Dbáme na to, aby děti měly dostatek pohybu, odpočinku, zdravé a pestré stravy, pitného režimu a možnost volně se pohybovat i relaxovat podle aktuální potřeby.</w:t>
      </w:r>
    </w:p>
    <w:p w14:paraId="7539CD96"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Denní režim respektuje biologické potřeby dětí a je přizpůsoben jejich věku i individuálním zvláštnostem. Pravidelně zařazujeme pohybové aktivity – jak spontánní, tak řízené – v interiéru i na školní zahradě. Pobyt venku je každodenní a zařazujeme jej za každého počasí, vyjma extrémních teplot a nebezpečných povětrnostních vlivů.</w:t>
      </w:r>
    </w:p>
    <w:p w14:paraId="7539CD97"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Dětem nabízíme plnohodnotnou a nutričně vyváženou stravu, zajištěnou školní jídelnou Základní školy Valtice. Vedeme děti k samostatnosti při stolování, ke kultuře jídla i ke zdravému vztahu ke stravě. V průběhu celého dne mají děti neomezený přístup k tekutinám – voda, případně neslazené nápoje jsou dostupné ve třídách i venku. Mezi jídly dodržujeme tří hodinový odstup.</w:t>
      </w:r>
    </w:p>
    <w:p w14:paraId="7539CD98"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Odpočinek je nedílnou součástí denního režimu – po obědě mají děti možnost relaxace nebo spánku, přičemž respektujeme individuální potřebu odpočinku a umožňujeme klidové činnosti dětem, které nespí.</w:t>
      </w:r>
    </w:p>
    <w:p w14:paraId="7539CD99"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Vedeme děti k péči o vlastní tělo, osobní hygienu a uvědomění si důležitosti zdraví. Vytváříme podmínky pro osvojování zdravých návyků a zároveň podporujeme pozitivní vztah dětí k aktivnímu a zdravému způsobu života.</w:t>
      </w:r>
    </w:p>
    <w:p w14:paraId="7539CD9A"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Věcné podmínky</w:t>
      </w:r>
    </w:p>
    <w:p w14:paraId="7539CD9B"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 xml:space="preserve">Prostředí naší mateřské školy je vytvářeno tak, aby podporovalo přirozený rozvoj dítěte, jeho aktivitu, samostatnost, tvořivost i potřebu bezpečí a pohody. Prostory jsou esteticky a funkčně uspořádány, přehledné, čisté a přizpůsobené velikosti i </w:t>
      </w:r>
      <w:r w:rsidRPr="00FE6D1F">
        <w:rPr>
          <w:rFonts w:eastAsia="Times New Roman"/>
          <w:sz w:val="26"/>
          <w:szCs w:val="26"/>
        </w:rPr>
        <w:lastRenderedPageBreak/>
        <w:t>schopnostem dětí. Děti se v něm mohou volně pohybovat, mají přístup k materiálům, pomůckám i hračkám podle svého zájmu a momentální potřeby.</w:t>
      </w:r>
    </w:p>
    <w:p w14:paraId="7539CD9C" w14:textId="77777777" w:rsidR="00C47917" w:rsidRPr="00FE6D1F" w:rsidRDefault="00847A83" w:rsidP="00EC04FB">
      <w:pPr>
        <w:spacing w:before="240" w:after="240" w:line="360" w:lineRule="auto"/>
        <w:ind w:firstLine="720"/>
        <w:rPr>
          <w:rFonts w:eastAsia="Times New Roman"/>
          <w:sz w:val="26"/>
          <w:szCs w:val="26"/>
        </w:rPr>
      </w:pPr>
      <w:r w:rsidRPr="00FE6D1F">
        <w:rPr>
          <w:rFonts w:eastAsia="Times New Roman"/>
          <w:sz w:val="26"/>
          <w:szCs w:val="26"/>
        </w:rPr>
        <w:t>Vybavení tříd je variabilní a umožňuje jak individuální, tak skupinovou práci. Nábytek je přizpůsobitelný, vybavení podporuje tvořivou hru, nápodobu i učení. Vybavení tříd doplňují didaktické pomůcky, knihy, výtvarné a pracovní materiály, digitální technologie (např. tablety, interaktivní prvky) a pomůcky pro rozvoj různých oblastí.</w:t>
      </w:r>
    </w:p>
    <w:p w14:paraId="134D70F6" w14:textId="77777777" w:rsidR="00DD5095" w:rsidRDefault="00847A83" w:rsidP="00DD5095">
      <w:pPr>
        <w:spacing w:before="240" w:after="240" w:line="360" w:lineRule="auto"/>
        <w:ind w:firstLine="720"/>
        <w:rPr>
          <w:rFonts w:eastAsia="Times New Roman"/>
          <w:sz w:val="26"/>
          <w:szCs w:val="26"/>
        </w:rPr>
      </w:pPr>
      <w:r w:rsidRPr="00FE6D1F">
        <w:rPr>
          <w:rFonts w:eastAsia="Times New Roman"/>
          <w:sz w:val="26"/>
          <w:szCs w:val="26"/>
        </w:rPr>
        <w:t xml:space="preserve">Součástí věcných podmínek je také venkovní prostředí – školní zahrada je upravená tak, aby nabízela prostor pro pohyb, volnou hru, přírodní pozorování, relaxaci i společné aktivity. Jsou zde menší herní prvky, pískoviště, přírodní zákoutí, houpačky, větší průlezky, </w:t>
      </w:r>
      <w:proofErr w:type="spellStart"/>
      <w:r w:rsidRPr="00FE6D1F">
        <w:rPr>
          <w:rFonts w:eastAsia="Times New Roman"/>
          <w:sz w:val="26"/>
          <w:szCs w:val="26"/>
        </w:rPr>
        <w:t>mlhoviště</w:t>
      </w:r>
      <w:proofErr w:type="spellEnd"/>
      <w:r w:rsidRPr="00FE6D1F">
        <w:rPr>
          <w:rFonts w:eastAsia="Times New Roman"/>
          <w:sz w:val="26"/>
          <w:szCs w:val="26"/>
        </w:rPr>
        <w:t>, bazén a hračky a pomůcky pro venkovní výuku a hry.</w:t>
      </w:r>
    </w:p>
    <w:p w14:paraId="7539CD9E" w14:textId="23E7EBCA" w:rsidR="00C47917" w:rsidRPr="00FE6D1F" w:rsidRDefault="00847A83" w:rsidP="00DD5095">
      <w:pPr>
        <w:spacing w:before="240" w:after="240" w:line="360" w:lineRule="auto"/>
        <w:ind w:firstLine="720"/>
        <w:rPr>
          <w:rFonts w:eastAsia="Times New Roman"/>
          <w:sz w:val="26"/>
          <w:szCs w:val="26"/>
        </w:rPr>
      </w:pPr>
      <w:r w:rsidRPr="00FE6D1F">
        <w:rPr>
          <w:rFonts w:eastAsia="Times New Roman"/>
          <w:sz w:val="26"/>
          <w:szCs w:val="26"/>
        </w:rPr>
        <w:t>Důležitou součástí věcných podmínek je bezpečnost – pravidelně kontrolujeme technický stav hraček, pomůcek i prostředí. Dětem poskytujeme prostředí, které je přehledné, útulné a podnětné, a které podporuje radost z objevování, pohybu a učení.</w:t>
      </w:r>
    </w:p>
    <w:p w14:paraId="7539CD9F" w14:textId="77777777" w:rsidR="00C47917" w:rsidRPr="00FE6D1F" w:rsidRDefault="00C47917">
      <w:pPr>
        <w:spacing w:before="240" w:after="240" w:line="360" w:lineRule="auto"/>
        <w:rPr>
          <w:rFonts w:eastAsia="Times New Roman"/>
          <w:sz w:val="26"/>
          <w:szCs w:val="26"/>
        </w:rPr>
      </w:pPr>
    </w:p>
    <w:p w14:paraId="7539CDA6" w14:textId="22140D9E" w:rsidR="00C47917" w:rsidRPr="00FE6D1F" w:rsidRDefault="00DD5095" w:rsidP="00DD5095">
      <w:pPr>
        <w:pStyle w:val="Nadpis1"/>
        <w:pBdr>
          <w:left w:val="single" w:sz="18" w:space="6" w:color="4E8A3A"/>
        </w:pBdr>
        <w:shd w:val="clear" w:color="auto" w:fill="EAF3E6"/>
        <w:spacing w:before="240" w:after="240" w:line="360" w:lineRule="auto"/>
        <w:ind w:left="102"/>
        <w:jc w:val="left"/>
        <w:rPr>
          <w:rFonts w:eastAsia="Times New Roman"/>
          <w:bCs/>
          <w:szCs w:val="32"/>
        </w:rPr>
      </w:pPr>
      <w:r>
        <w:rPr>
          <w:rFonts w:eastAsia="Times New Roman"/>
          <w:bCs/>
          <w:szCs w:val="32"/>
        </w:rPr>
        <w:t>Ch</w:t>
      </w:r>
      <w:r w:rsidRPr="00FE6D1F">
        <w:rPr>
          <w:rFonts w:eastAsia="Times New Roman"/>
          <w:bCs/>
          <w:szCs w:val="32"/>
        </w:rPr>
        <w:t>arakteristika vzdělávacího programu</w:t>
      </w:r>
    </w:p>
    <w:p w14:paraId="7539CDA7"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Školní vzdělávací program naší mateřské školy vychází z přirozeného způsobu učení malého dítěte – z jeho zvídavosti, potřeby prožít, poznat, sdílet a objevovat. Naše vzdělávání je zakotveno v bezpečném, podnětném a respektujícím prostředí, kde má každé dítě prostor být samo sebou a rozvíjet se vlastním tempem. Klíčovým cílem je podpora celostního rozvoje dítěte – v rovině poznávací, sociální, emoční, fyzické i estetické.</w:t>
      </w:r>
    </w:p>
    <w:p w14:paraId="7539CDA8"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Vzdělávací proces stavíme na čtyřech integrovaných blocích, které zastřešují hlavní oblasti dětského rozvoje: „Naslouchám – rozumím“, „Zkouším – objevím“, „Cítím – prožívám“ a „Dělám – učím se“. Tyto bloky propojují vzdělávací oblasti RVP PV, podporují rozvoj klíčových kompetencí i základních gramotností a umožňují naplňovat vzdělávání v souvislostech. Využíváme širokou škálu vzdělávacích strategií s důrazem na činnostní učení, prožitek, hru, spolupráci a respekt k individuálním potřebám dětí.</w:t>
      </w:r>
    </w:p>
    <w:p w14:paraId="7539CDA9" w14:textId="77777777" w:rsidR="00C47917" w:rsidRPr="00FE6D1F" w:rsidRDefault="00847A83">
      <w:pPr>
        <w:spacing w:before="240" w:after="240" w:line="360" w:lineRule="auto"/>
        <w:rPr>
          <w:rFonts w:eastAsia="Times New Roman"/>
          <w:i/>
          <w:iCs/>
          <w:sz w:val="28"/>
          <w:szCs w:val="28"/>
        </w:rPr>
      </w:pPr>
      <w:r w:rsidRPr="00FE6D1F">
        <w:rPr>
          <w:rFonts w:eastAsia="Times New Roman"/>
          <w:sz w:val="26"/>
          <w:szCs w:val="26"/>
        </w:rPr>
        <w:lastRenderedPageBreak/>
        <w:t>Pedagogický přístup stavíme na důvěře, empatii a partnerské komunikaci. Vytváříme prostor pro zapojení dětí do rozhodování, plánování a reflexe, podporujeme jejich samostatnost, tvořivost a odpovědnost. Vzdělávání chápeme jako společnou cestu dětí, pedagogů i rodičů.</w:t>
      </w:r>
    </w:p>
    <w:p w14:paraId="7539CDAA"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t>Vize</w:t>
      </w:r>
    </w:p>
    <w:p w14:paraId="7539CDAB"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Chceme být mateřskou školou, kde je dítě vnímáno jako jedinečná osobnost s vlastním tempem, schopnostmi a potřebami. Školou, která rozvíjí přirozenou zvídavost, tvořivost a zdravé sebevědomí. Chceme vést děti k tomu, aby měly odvahu přemýšlet, ptát se, cítit, tvořit a růst v souladu se sebou i s okolním světem.</w:t>
      </w:r>
    </w:p>
    <w:p w14:paraId="7539CDAC" w14:textId="77777777" w:rsidR="00C47917" w:rsidRPr="00FE6D1F" w:rsidRDefault="00C47917">
      <w:pPr>
        <w:spacing w:before="240" w:after="240" w:line="360" w:lineRule="auto"/>
        <w:rPr>
          <w:rFonts w:eastAsia="Times New Roman"/>
          <w:sz w:val="26"/>
          <w:szCs w:val="26"/>
        </w:rPr>
      </w:pPr>
    </w:p>
    <w:p w14:paraId="7539CDAD"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Naší vizí je škola, která:</w:t>
      </w:r>
    </w:p>
    <w:p w14:paraId="7539CDAE" w14:textId="77777777" w:rsidR="00C47917" w:rsidRPr="00FE6D1F" w:rsidRDefault="00847A83" w:rsidP="001414CC">
      <w:pPr>
        <w:numPr>
          <w:ilvl w:val="0"/>
          <w:numId w:val="9"/>
        </w:numPr>
        <w:spacing w:before="240" w:line="360" w:lineRule="auto"/>
        <w:ind w:left="255" w:hanging="85"/>
        <w:jc w:val="left"/>
        <w:rPr>
          <w:rFonts w:eastAsia="Times New Roman"/>
          <w:sz w:val="26"/>
          <w:szCs w:val="26"/>
        </w:rPr>
      </w:pPr>
      <w:r w:rsidRPr="00FE6D1F">
        <w:rPr>
          <w:rFonts w:eastAsia="Times New Roman"/>
          <w:sz w:val="26"/>
          <w:szCs w:val="26"/>
        </w:rPr>
        <w:t>staví na důvěře, bezpečí a pozitivních vztazích,</w:t>
      </w:r>
      <w:r w:rsidRPr="00FE6D1F">
        <w:rPr>
          <w:rFonts w:eastAsia="Times New Roman"/>
          <w:sz w:val="26"/>
          <w:szCs w:val="26"/>
        </w:rPr>
        <w:br/>
      </w:r>
    </w:p>
    <w:p w14:paraId="7539CDAF" w14:textId="77777777" w:rsidR="00C47917" w:rsidRPr="00FE6D1F" w:rsidRDefault="00847A83" w:rsidP="001414CC">
      <w:pPr>
        <w:numPr>
          <w:ilvl w:val="0"/>
          <w:numId w:val="9"/>
        </w:numPr>
        <w:spacing w:line="360" w:lineRule="auto"/>
        <w:ind w:left="255" w:hanging="85"/>
        <w:jc w:val="left"/>
        <w:rPr>
          <w:rFonts w:eastAsia="Times New Roman"/>
          <w:sz w:val="26"/>
          <w:szCs w:val="26"/>
        </w:rPr>
      </w:pPr>
      <w:r w:rsidRPr="00FE6D1F">
        <w:rPr>
          <w:rFonts w:eastAsia="Times New Roman"/>
          <w:sz w:val="26"/>
          <w:szCs w:val="26"/>
        </w:rPr>
        <w:t>podporuje dětskou samostatnost, odpovědnost a spolupráci,</w:t>
      </w:r>
      <w:r w:rsidRPr="00FE6D1F">
        <w:rPr>
          <w:rFonts w:eastAsia="Times New Roman"/>
          <w:sz w:val="26"/>
          <w:szCs w:val="26"/>
        </w:rPr>
        <w:br/>
      </w:r>
    </w:p>
    <w:p w14:paraId="7539CDB0" w14:textId="77777777" w:rsidR="00C47917" w:rsidRPr="00FE6D1F" w:rsidRDefault="00847A83" w:rsidP="001414CC">
      <w:pPr>
        <w:numPr>
          <w:ilvl w:val="0"/>
          <w:numId w:val="9"/>
        </w:numPr>
        <w:spacing w:line="360" w:lineRule="auto"/>
        <w:ind w:left="255" w:hanging="85"/>
        <w:jc w:val="left"/>
        <w:rPr>
          <w:rFonts w:eastAsia="Times New Roman"/>
          <w:sz w:val="26"/>
          <w:szCs w:val="26"/>
        </w:rPr>
      </w:pPr>
      <w:r w:rsidRPr="00FE6D1F">
        <w:rPr>
          <w:rFonts w:eastAsia="Times New Roman"/>
          <w:sz w:val="26"/>
          <w:szCs w:val="26"/>
        </w:rPr>
        <w:t>rozvíjí klíčové kompetence a základní gramotnosti jako základ pro celoživotní učení,</w:t>
      </w:r>
      <w:r w:rsidRPr="00FE6D1F">
        <w:rPr>
          <w:rFonts w:eastAsia="Times New Roman"/>
          <w:sz w:val="26"/>
          <w:szCs w:val="26"/>
        </w:rPr>
        <w:br/>
      </w:r>
    </w:p>
    <w:p w14:paraId="7539CDB1" w14:textId="77777777" w:rsidR="00C47917" w:rsidRPr="00FE6D1F" w:rsidRDefault="00847A83" w:rsidP="001414CC">
      <w:pPr>
        <w:numPr>
          <w:ilvl w:val="0"/>
          <w:numId w:val="9"/>
        </w:numPr>
        <w:spacing w:line="360" w:lineRule="auto"/>
        <w:ind w:left="255" w:hanging="85"/>
        <w:jc w:val="left"/>
        <w:rPr>
          <w:rFonts w:eastAsia="Times New Roman"/>
          <w:sz w:val="26"/>
          <w:szCs w:val="26"/>
        </w:rPr>
      </w:pPr>
      <w:r w:rsidRPr="00FE6D1F">
        <w:rPr>
          <w:rFonts w:eastAsia="Times New Roman"/>
          <w:sz w:val="26"/>
          <w:szCs w:val="26"/>
        </w:rPr>
        <w:t>propojuje učení s reálným světem, přírodou i kulturními tradicemi,</w:t>
      </w:r>
      <w:r w:rsidRPr="00FE6D1F">
        <w:rPr>
          <w:rFonts w:eastAsia="Times New Roman"/>
          <w:sz w:val="26"/>
          <w:szCs w:val="26"/>
        </w:rPr>
        <w:br/>
      </w:r>
    </w:p>
    <w:p w14:paraId="7539CDB2" w14:textId="77777777" w:rsidR="00C47917" w:rsidRPr="00FE6D1F" w:rsidRDefault="00847A83" w:rsidP="001414CC">
      <w:pPr>
        <w:numPr>
          <w:ilvl w:val="0"/>
          <w:numId w:val="9"/>
        </w:numPr>
        <w:spacing w:after="240" w:line="360" w:lineRule="auto"/>
        <w:ind w:left="255" w:hanging="85"/>
        <w:jc w:val="left"/>
        <w:rPr>
          <w:rFonts w:eastAsia="Times New Roman"/>
          <w:sz w:val="26"/>
          <w:szCs w:val="26"/>
        </w:rPr>
      </w:pPr>
      <w:r w:rsidRPr="00FE6D1F">
        <w:rPr>
          <w:rFonts w:eastAsia="Times New Roman"/>
          <w:sz w:val="26"/>
          <w:szCs w:val="26"/>
        </w:rPr>
        <w:t>spolupracuje s rodinami v duchu partnerství a sdílené odpovědnosti.</w:t>
      </w:r>
    </w:p>
    <w:p w14:paraId="7539CDB3" w14:textId="77777777" w:rsidR="00C47917" w:rsidRPr="00FE6D1F" w:rsidRDefault="00C47917">
      <w:pPr>
        <w:spacing w:before="240" w:after="240" w:line="360" w:lineRule="auto"/>
        <w:rPr>
          <w:rFonts w:eastAsia="Times New Roman"/>
          <w:i/>
          <w:iCs/>
          <w:sz w:val="28"/>
          <w:szCs w:val="28"/>
        </w:rPr>
      </w:pPr>
    </w:p>
    <w:p w14:paraId="7539CDB7" w14:textId="7B9B1FC1" w:rsidR="00C47917" w:rsidRDefault="00847A83" w:rsidP="00DD5095">
      <w:pPr>
        <w:spacing w:before="160" w:after="180" w:line="360" w:lineRule="auto"/>
        <w:ind w:left="255" w:hanging="85"/>
        <w:jc w:val="center"/>
        <w:rPr>
          <w:rFonts w:eastAsia="Times New Roman"/>
          <w:i/>
          <w:iCs/>
          <w:color w:val="FF0000"/>
          <w:sz w:val="28"/>
          <w:szCs w:val="28"/>
        </w:rPr>
      </w:pPr>
      <w:r w:rsidRPr="00FE6D1F">
        <w:rPr>
          <w:rFonts w:eastAsia="Times New Roman"/>
          <w:b/>
          <w:i/>
          <w:iCs/>
          <w:color w:val="E36B3D"/>
          <w:sz w:val="23"/>
          <w:szCs w:val="28"/>
        </w:rPr>
        <w:t>Moto: “Učíme se hlavou, srdcem i rukama.”</w:t>
      </w:r>
    </w:p>
    <w:p w14:paraId="66466561" w14:textId="77777777" w:rsidR="00DD5095" w:rsidRPr="00DD5095" w:rsidRDefault="00DD5095" w:rsidP="00DD5095">
      <w:pPr>
        <w:spacing w:before="240" w:after="240" w:line="360" w:lineRule="auto"/>
        <w:rPr>
          <w:rFonts w:eastAsia="Times New Roman"/>
          <w:i/>
          <w:iCs/>
          <w:color w:val="FF0000"/>
          <w:sz w:val="28"/>
          <w:szCs w:val="28"/>
        </w:rPr>
      </w:pPr>
    </w:p>
    <w:p w14:paraId="7539CDB8" w14:textId="77777777" w:rsidR="00C47917" w:rsidRPr="00FE6D1F" w:rsidRDefault="00847A83">
      <w:pPr>
        <w:pStyle w:val="Nadpis2"/>
        <w:spacing w:before="240" w:after="240" w:line="360" w:lineRule="auto"/>
        <w:jc w:val="left"/>
        <w:rPr>
          <w:rFonts w:eastAsia="Times New Roman"/>
          <w:i/>
          <w:iCs/>
          <w:sz w:val="28"/>
          <w:szCs w:val="28"/>
        </w:rPr>
      </w:pPr>
      <w:r w:rsidRPr="00FE6D1F">
        <w:rPr>
          <w:rFonts w:eastAsia="Times New Roman"/>
          <w:i/>
          <w:iCs/>
          <w:sz w:val="28"/>
          <w:szCs w:val="28"/>
        </w:rPr>
        <w:lastRenderedPageBreak/>
        <w:t xml:space="preserve">Cíle </w:t>
      </w:r>
    </w:p>
    <w:p w14:paraId="7539CDB9" w14:textId="77777777" w:rsidR="00C47917" w:rsidRPr="00FE6D1F" w:rsidRDefault="00847A83">
      <w:pPr>
        <w:spacing w:before="240" w:after="240" w:line="360" w:lineRule="auto"/>
        <w:ind w:left="255" w:hanging="85"/>
        <w:rPr>
          <w:rFonts w:eastAsia="Times New Roman"/>
          <w:sz w:val="26"/>
          <w:szCs w:val="26"/>
        </w:rPr>
      </w:pPr>
      <w:r w:rsidRPr="00FE6D1F">
        <w:rPr>
          <w:rFonts w:eastAsia="Times New Roman"/>
          <w:sz w:val="26"/>
          <w:szCs w:val="26"/>
        </w:rPr>
        <w:t>Hlavním cílem našeho školního vzdělávacího programu je vytvořit bezpečné, podnětné a respektující prostředí, ve kterém se dítě rozvíjí v souladu se svými individuálními potřebami, možnostmi a zájmy. Usilujeme o to, aby dítě:</w:t>
      </w:r>
    </w:p>
    <w:p w14:paraId="7539CDBA" w14:textId="77777777" w:rsidR="00C47917" w:rsidRPr="00FE6D1F" w:rsidRDefault="00847A83" w:rsidP="00CD0D4A">
      <w:pPr>
        <w:numPr>
          <w:ilvl w:val="0"/>
          <w:numId w:val="7"/>
        </w:numPr>
        <w:spacing w:before="240" w:line="360" w:lineRule="auto"/>
        <w:ind w:left="255" w:hanging="85"/>
        <w:jc w:val="left"/>
        <w:rPr>
          <w:rFonts w:eastAsia="Times New Roman"/>
          <w:sz w:val="26"/>
          <w:szCs w:val="26"/>
        </w:rPr>
      </w:pPr>
      <w:r w:rsidRPr="00FE6D1F">
        <w:rPr>
          <w:rFonts w:eastAsia="Times New Roman"/>
          <w:sz w:val="26"/>
          <w:szCs w:val="26"/>
        </w:rPr>
        <w:t>rozvíjelo svou osobnost v celistvosti – po stránce fyzické, psychické, sociální i morální,</w:t>
      </w:r>
      <w:r w:rsidRPr="00FE6D1F">
        <w:rPr>
          <w:rFonts w:eastAsia="Times New Roman"/>
          <w:sz w:val="26"/>
          <w:szCs w:val="26"/>
        </w:rPr>
        <w:br/>
      </w:r>
    </w:p>
    <w:p w14:paraId="7539CDBB"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získávalo základy klíčových kompetencí a gramotností potřebných pro další vzdělávání a život,</w:t>
      </w:r>
      <w:r w:rsidRPr="00FE6D1F">
        <w:rPr>
          <w:rFonts w:eastAsia="Times New Roman"/>
          <w:sz w:val="26"/>
          <w:szCs w:val="26"/>
        </w:rPr>
        <w:br/>
      </w:r>
    </w:p>
    <w:p w14:paraId="7539CDBC"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vnímalo samo sebe jako jedinečnou bytost, rozvíjelo pozitivní sebehodnocení a sebedůvěru,</w:t>
      </w:r>
      <w:r w:rsidRPr="00FE6D1F">
        <w:rPr>
          <w:rFonts w:eastAsia="Times New Roman"/>
          <w:sz w:val="26"/>
          <w:szCs w:val="26"/>
        </w:rPr>
        <w:br/>
      </w:r>
    </w:p>
    <w:p w14:paraId="7539CDBD"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osvojovalo si základní hodnoty, jako jsou úcta, spolupráce, odpovědnost, ohleduplnost a tolerance,</w:t>
      </w:r>
      <w:r w:rsidRPr="00FE6D1F">
        <w:rPr>
          <w:rFonts w:eastAsia="Times New Roman"/>
          <w:sz w:val="26"/>
          <w:szCs w:val="26"/>
        </w:rPr>
        <w:br/>
      </w:r>
    </w:p>
    <w:p w14:paraId="7539CDBE"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učilo se prostřednictvím vlastní činnosti, prožitku, objevování a sdílení,</w:t>
      </w:r>
      <w:r w:rsidRPr="00FE6D1F">
        <w:rPr>
          <w:rFonts w:eastAsia="Times New Roman"/>
          <w:sz w:val="26"/>
          <w:szCs w:val="26"/>
        </w:rPr>
        <w:br/>
      </w:r>
    </w:p>
    <w:p w14:paraId="7539CDBF"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učilo se vnímat svět v souvislostech, přirozeně rozvíjelo vztah k přírodě, společnosti a kultuře,</w:t>
      </w:r>
      <w:r w:rsidRPr="00FE6D1F">
        <w:rPr>
          <w:rFonts w:eastAsia="Times New Roman"/>
          <w:sz w:val="26"/>
          <w:szCs w:val="26"/>
        </w:rPr>
        <w:br/>
      </w:r>
    </w:p>
    <w:p w14:paraId="7539CDC0" w14:textId="77777777" w:rsidR="00C47917" w:rsidRPr="00FE6D1F" w:rsidRDefault="00847A83" w:rsidP="00CD0D4A">
      <w:pPr>
        <w:numPr>
          <w:ilvl w:val="0"/>
          <w:numId w:val="7"/>
        </w:numPr>
        <w:spacing w:line="360" w:lineRule="auto"/>
        <w:ind w:left="255" w:hanging="85"/>
        <w:jc w:val="left"/>
        <w:rPr>
          <w:rFonts w:eastAsia="Times New Roman"/>
          <w:sz w:val="26"/>
          <w:szCs w:val="26"/>
        </w:rPr>
      </w:pPr>
      <w:r w:rsidRPr="00FE6D1F">
        <w:rPr>
          <w:rFonts w:eastAsia="Times New Roman"/>
          <w:sz w:val="26"/>
          <w:szCs w:val="26"/>
        </w:rPr>
        <w:t>učilo se komunikovat, naslouchat, klást otázky, vyjadřovat své názory a respektovat názory druhých,</w:t>
      </w:r>
      <w:r w:rsidRPr="00FE6D1F">
        <w:rPr>
          <w:rFonts w:eastAsia="Times New Roman"/>
          <w:sz w:val="26"/>
          <w:szCs w:val="26"/>
        </w:rPr>
        <w:br/>
      </w:r>
    </w:p>
    <w:p w14:paraId="7539CDC1" w14:textId="77777777" w:rsidR="00C47917" w:rsidRDefault="00847A83" w:rsidP="00CD0D4A">
      <w:pPr>
        <w:numPr>
          <w:ilvl w:val="0"/>
          <w:numId w:val="7"/>
        </w:numPr>
        <w:spacing w:after="240" w:line="360" w:lineRule="auto"/>
        <w:ind w:left="255" w:hanging="85"/>
        <w:jc w:val="left"/>
        <w:rPr>
          <w:rFonts w:eastAsia="Times New Roman"/>
          <w:sz w:val="26"/>
          <w:szCs w:val="26"/>
        </w:rPr>
      </w:pPr>
      <w:r w:rsidRPr="00FE6D1F">
        <w:rPr>
          <w:rFonts w:eastAsia="Times New Roman"/>
          <w:sz w:val="26"/>
          <w:szCs w:val="26"/>
        </w:rPr>
        <w:t>zažívalo radost z učení, tvoření, vztahů a z objevování sebe i světa kolem sebe.</w:t>
      </w:r>
    </w:p>
    <w:p w14:paraId="502EE9E6" w14:textId="77777777" w:rsidR="00432587" w:rsidRDefault="00432587" w:rsidP="00CD0D4A">
      <w:pPr>
        <w:spacing w:after="240" w:line="360" w:lineRule="auto"/>
        <w:jc w:val="left"/>
        <w:rPr>
          <w:rFonts w:eastAsia="Times New Roman"/>
          <w:sz w:val="26"/>
          <w:szCs w:val="26"/>
        </w:rPr>
      </w:pPr>
    </w:p>
    <w:p w14:paraId="72990AEB" w14:textId="77777777" w:rsidR="00432587" w:rsidRDefault="00432587" w:rsidP="00CD0D4A">
      <w:pPr>
        <w:spacing w:after="240" w:line="360" w:lineRule="auto"/>
        <w:jc w:val="left"/>
        <w:rPr>
          <w:rFonts w:eastAsia="Times New Roman"/>
          <w:sz w:val="26"/>
          <w:szCs w:val="26"/>
        </w:rPr>
      </w:pPr>
    </w:p>
    <w:p w14:paraId="33AEF063" w14:textId="77777777" w:rsidR="00432587" w:rsidRPr="00FE6D1F" w:rsidRDefault="00432587" w:rsidP="00432587">
      <w:pPr>
        <w:spacing w:after="240" w:line="360" w:lineRule="auto"/>
        <w:rPr>
          <w:rFonts w:eastAsia="Times New Roman"/>
          <w:sz w:val="26"/>
          <w:szCs w:val="26"/>
        </w:rPr>
      </w:pPr>
    </w:p>
    <w:p w14:paraId="7539CDC2" w14:textId="20A01E59" w:rsidR="00C47917" w:rsidRPr="00432587" w:rsidRDefault="00432587">
      <w:pPr>
        <w:pStyle w:val="Nadpis2"/>
        <w:spacing w:after="240" w:line="360" w:lineRule="auto"/>
        <w:jc w:val="left"/>
        <w:rPr>
          <w:rFonts w:eastAsia="Times New Roman"/>
          <w:i/>
          <w:iCs/>
          <w:sz w:val="26"/>
          <w:szCs w:val="26"/>
        </w:rPr>
      </w:pPr>
      <w:r w:rsidRPr="00432587">
        <w:rPr>
          <w:rFonts w:eastAsia="Times New Roman"/>
          <w:i/>
          <w:iCs/>
          <w:sz w:val="26"/>
          <w:szCs w:val="26"/>
        </w:rPr>
        <w:t>Klíčové kom</w:t>
      </w:r>
      <w:r>
        <w:rPr>
          <w:rFonts w:eastAsia="Times New Roman"/>
          <w:i/>
          <w:iCs/>
          <w:sz w:val="26"/>
          <w:szCs w:val="26"/>
        </w:rPr>
        <w:t>p</w:t>
      </w:r>
      <w:r w:rsidRPr="00432587">
        <w:rPr>
          <w:rFonts w:eastAsia="Times New Roman"/>
          <w:i/>
          <w:iCs/>
          <w:sz w:val="26"/>
          <w:szCs w:val="26"/>
        </w:rPr>
        <w:t>etence a jejich strategie</w:t>
      </w:r>
    </w:p>
    <w:p w14:paraId="7539CDCC" w14:textId="77777777" w:rsidR="00C47917" w:rsidRPr="00FE6D1F" w:rsidRDefault="00C47917"/>
    <w:tbl>
      <w:tblPr>
        <w:tblStyle w:val="a"/>
        <w:tblW w:w="10206"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3403"/>
        <w:gridCol w:w="6803"/>
      </w:tblGrid>
      <w:tr w:rsidR="00C47917" w:rsidRPr="00FE6D1F" w14:paraId="7539CDCF" w14:textId="77777777" w:rsidTr="00432587">
        <w:trPr>
          <w:tblHeader/>
          <w:jc w:val="center"/>
        </w:trPr>
        <w:tc>
          <w:tcPr>
            <w:tcW w:w="2268" w:type="dxa"/>
            <w:tcBorders>
              <w:top w:val="single" w:sz="5" w:space="0" w:color="000000"/>
              <w:left w:val="single" w:sz="5" w:space="0" w:color="000000"/>
              <w:bottom w:val="single" w:sz="5" w:space="0" w:color="000000"/>
              <w:right w:val="single" w:sz="5" w:space="0" w:color="000000"/>
            </w:tcBorders>
            <w:shd w:val="clear" w:color="auto" w:fill="D9EAD3"/>
            <w:tcMar>
              <w:top w:w="70" w:type="dxa"/>
              <w:left w:w="80" w:type="dxa"/>
              <w:bottom w:w="70" w:type="dxa"/>
              <w:right w:w="80" w:type="dxa"/>
            </w:tcMar>
            <w:vAlign w:val="center"/>
          </w:tcPr>
          <w:p w14:paraId="7539CDCD" w14:textId="77777777" w:rsidR="00C47917" w:rsidRPr="00FE6D1F" w:rsidRDefault="00847A83">
            <w:pPr>
              <w:spacing w:after="30" w:line="240" w:lineRule="auto"/>
              <w:jc w:val="left"/>
              <w:rPr>
                <w:rFonts w:eastAsia="Times New Roman"/>
                <w:b/>
                <w:bCs/>
                <w:sz w:val="28"/>
                <w:szCs w:val="28"/>
              </w:rPr>
            </w:pPr>
            <w:r w:rsidRPr="00FE6D1F">
              <w:rPr>
                <w:rFonts w:eastAsia="Times New Roman"/>
                <w:b/>
                <w:bCs/>
                <w:color w:val="315A2A"/>
                <w:sz w:val="18"/>
                <w:szCs w:val="28"/>
              </w:rPr>
              <w:t>Klíčové kompetence</w:t>
            </w:r>
          </w:p>
        </w:tc>
        <w:tc>
          <w:tcPr>
            <w:tcW w:w="4535" w:type="dxa"/>
            <w:tcBorders>
              <w:top w:val="single" w:sz="5" w:space="0" w:color="000000"/>
              <w:left w:val="nil"/>
              <w:bottom w:val="single" w:sz="5" w:space="0" w:color="000000"/>
              <w:right w:val="single" w:sz="5" w:space="0" w:color="000000"/>
            </w:tcBorders>
            <w:shd w:val="clear" w:color="auto" w:fill="D9EAD3"/>
            <w:tcMar>
              <w:top w:w="70" w:type="dxa"/>
              <w:left w:w="80" w:type="dxa"/>
              <w:bottom w:w="70" w:type="dxa"/>
              <w:right w:w="80" w:type="dxa"/>
            </w:tcMar>
            <w:vAlign w:val="center"/>
          </w:tcPr>
          <w:p w14:paraId="7539CDCE" w14:textId="77777777" w:rsidR="00C47917" w:rsidRPr="00FE6D1F" w:rsidRDefault="00847A83">
            <w:pPr>
              <w:spacing w:after="30" w:line="240" w:lineRule="auto"/>
              <w:jc w:val="left"/>
              <w:rPr>
                <w:rFonts w:eastAsia="Times New Roman"/>
              </w:rPr>
            </w:pPr>
            <w:r w:rsidRPr="00FE6D1F">
              <w:rPr>
                <w:rFonts w:eastAsia="Times New Roman"/>
                <w:b/>
                <w:color w:val="315A2A"/>
                <w:sz w:val="18"/>
              </w:rPr>
              <w:t>Vzdělávací strategie</w:t>
            </w:r>
          </w:p>
        </w:tc>
      </w:tr>
      <w:tr w:rsidR="00C47917" w:rsidRPr="00FE6D1F" w14:paraId="7539CDEA"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DD0"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Klíčové kompetence k učení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DD1" w14:textId="77777777" w:rsidR="00C47917" w:rsidRPr="00FE6D1F" w:rsidRDefault="00847A83" w:rsidP="001414CC">
            <w:pPr>
              <w:numPr>
                <w:ilvl w:val="0"/>
                <w:numId w:val="88"/>
              </w:numPr>
              <w:spacing w:after="30" w:line="240" w:lineRule="auto"/>
              <w:jc w:val="left"/>
            </w:pPr>
            <w:r w:rsidRPr="00FE6D1F">
              <w:rPr>
                <w:rFonts w:eastAsia="Times New Roman"/>
                <w:sz w:val="17"/>
              </w:rPr>
              <w:t>Rozhovory s důrazem na naslouchání, reakci a vedení dialogu.</w:t>
            </w:r>
          </w:p>
          <w:p w14:paraId="7539CDD2" w14:textId="77777777" w:rsidR="00C47917" w:rsidRPr="00FE6D1F" w:rsidRDefault="00847A83" w:rsidP="001414CC">
            <w:pPr>
              <w:numPr>
                <w:ilvl w:val="0"/>
                <w:numId w:val="88"/>
              </w:numPr>
              <w:spacing w:after="30" w:line="240" w:lineRule="auto"/>
              <w:jc w:val="left"/>
            </w:pPr>
            <w:r w:rsidRPr="00FE6D1F">
              <w:rPr>
                <w:rFonts w:eastAsia="Times New Roman"/>
                <w:sz w:val="17"/>
              </w:rPr>
              <w:t>Vyprávění a převyprávění příběhů z různých pohledů.</w:t>
            </w:r>
          </w:p>
          <w:p w14:paraId="7539CDD3" w14:textId="77777777" w:rsidR="00C47917" w:rsidRPr="00FE6D1F" w:rsidRDefault="00847A83" w:rsidP="001414CC">
            <w:pPr>
              <w:numPr>
                <w:ilvl w:val="0"/>
                <w:numId w:val="88"/>
              </w:numPr>
              <w:spacing w:after="30" w:line="240" w:lineRule="auto"/>
              <w:jc w:val="left"/>
            </w:pPr>
            <w:r w:rsidRPr="00FE6D1F">
              <w:rPr>
                <w:rFonts w:eastAsia="Times New Roman"/>
                <w:sz w:val="17"/>
              </w:rPr>
              <w:t>Reflexe zážitků v komunitním kruhu.</w:t>
            </w:r>
          </w:p>
          <w:p w14:paraId="7539CDD4" w14:textId="77777777" w:rsidR="00C47917" w:rsidRPr="00FE6D1F" w:rsidRDefault="00847A83" w:rsidP="001414CC">
            <w:pPr>
              <w:numPr>
                <w:ilvl w:val="0"/>
                <w:numId w:val="88"/>
              </w:numPr>
              <w:spacing w:after="30" w:line="240" w:lineRule="auto"/>
              <w:jc w:val="left"/>
            </w:pPr>
            <w:r w:rsidRPr="00FE6D1F">
              <w:rPr>
                <w:rFonts w:eastAsia="Times New Roman"/>
                <w:sz w:val="17"/>
              </w:rPr>
              <w:t>Komunitní rituály podporující důvěru a otevřenou komunikaci.</w:t>
            </w:r>
          </w:p>
          <w:p w14:paraId="7539CDD5" w14:textId="77777777" w:rsidR="00C47917" w:rsidRPr="00FE6D1F" w:rsidRDefault="00847A83" w:rsidP="001414CC">
            <w:pPr>
              <w:numPr>
                <w:ilvl w:val="0"/>
                <w:numId w:val="88"/>
              </w:numPr>
              <w:spacing w:after="30" w:line="240" w:lineRule="auto"/>
              <w:jc w:val="left"/>
            </w:pPr>
            <w:r w:rsidRPr="00FE6D1F">
              <w:rPr>
                <w:rFonts w:eastAsia="Times New Roman"/>
                <w:sz w:val="17"/>
              </w:rPr>
              <w:t>Činnosti zaměřené na rozpoznávání, vyjadřování a sdílení emocí.</w:t>
            </w:r>
          </w:p>
          <w:p w14:paraId="7539CDD6" w14:textId="77777777" w:rsidR="00C47917" w:rsidRPr="00FE6D1F" w:rsidRDefault="00847A83" w:rsidP="001414CC">
            <w:pPr>
              <w:numPr>
                <w:ilvl w:val="0"/>
                <w:numId w:val="88"/>
              </w:numPr>
              <w:spacing w:after="30" w:line="240" w:lineRule="auto"/>
              <w:jc w:val="left"/>
            </w:pPr>
            <w:r w:rsidRPr="00FE6D1F">
              <w:rPr>
                <w:rFonts w:eastAsia="Times New Roman"/>
                <w:sz w:val="17"/>
              </w:rPr>
              <w:t>Prožitkové a situační učení v běžných životních situacích.</w:t>
            </w:r>
          </w:p>
          <w:p w14:paraId="7539CDD7" w14:textId="77777777" w:rsidR="00C47917" w:rsidRPr="00FE6D1F" w:rsidRDefault="00847A83" w:rsidP="001414CC">
            <w:pPr>
              <w:numPr>
                <w:ilvl w:val="0"/>
                <w:numId w:val="88"/>
              </w:numPr>
              <w:spacing w:after="30" w:line="240" w:lineRule="auto"/>
              <w:jc w:val="left"/>
            </w:pPr>
            <w:r w:rsidRPr="00FE6D1F">
              <w:rPr>
                <w:rFonts w:eastAsia="Times New Roman"/>
                <w:sz w:val="17"/>
              </w:rPr>
              <w:t>Badatelské činnosti, pozorování a experimentování.</w:t>
            </w:r>
          </w:p>
          <w:p w14:paraId="7539CDD8" w14:textId="77777777" w:rsidR="00C47917" w:rsidRPr="00FE6D1F" w:rsidRDefault="00847A83" w:rsidP="001414CC">
            <w:pPr>
              <w:numPr>
                <w:ilvl w:val="0"/>
                <w:numId w:val="88"/>
              </w:numPr>
              <w:spacing w:after="30" w:line="240" w:lineRule="auto"/>
              <w:jc w:val="left"/>
            </w:pPr>
            <w:r w:rsidRPr="00FE6D1F">
              <w:rPr>
                <w:rFonts w:eastAsia="Times New Roman"/>
                <w:sz w:val="17"/>
              </w:rPr>
              <w:t>Práce s knihami, obrázky a dalšími informačními zdroji.</w:t>
            </w:r>
          </w:p>
          <w:p w14:paraId="7539CDD9" w14:textId="77777777" w:rsidR="00C47917" w:rsidRPr="00FE6D1F" w:rsidRDefault="00847A83" w:rsidP="001414CC">
            <w:pPr>
              <w:numPr>
                <w:ilvl w:val="0"/>
                <w:numId w:val="88"/>
              </w:numPr>
              <w:spacing w:after="30" w:line="240" w:lineRule="auto"/>
              <w:jc w:val="left"/>
            </w:pPr>
            <w:r w:rsidRPr="00FE6D1F">
              <w:rPr>
                <w:rFonts w:eastAsia="Times New Roman"/>
                <w:sz w:val="17"/>
              </w:rPr>
              <w:t>Práce s informacemi – porovnávání, třídění, vyvozování a zaznamenávání poznatků.</w:t>
            </w:r>
          </w:p>
          <w:p w14:paraId="7539CDDA" w14:textId="77777777" w:rsidR="00C47917" w:rsidRPr="00FE6D1F" w:rsidRDefault="00847A83" w:rsidP="001414CC">
            <w:pPr>
              <w:numPr>
                <w:ilvl w:val="0"/>
                <w:numId w:val="88"/>
              </w:numPr>
              <w:spacing w:after="30" w:line="240" w:lineRule="auto"/>
              <w:jc w:val="left"/>
            </w:pPr>
            <w:r w:rsidRPr="00FE6D1F">
              <w:rPr>
                <w:rFonts w:eastAsia="Times New Roman"/>
                <w:sz w:val="17"/>
              </w:rPr>
              <w:t>Hledání vlastních řešení problémových situací.</w:t>
            </w:r>
          </w:p>
          <w:p w14:paraId="7539CDDB" w14:textId="77777777" w:rsidR="00C47917" w:rsidRPr="00FE6D1F" w:rsidRDefault="00847A83" w:rsidP="001414CC">
            <w:pPr>
              <w:numPr>
                <w:ilvl w:val="0"/>
                <w:numId w:val="88"/>
              </w:numPr>
              <w:spacing w:after="30" w:line="240" w:lineRule="auto"/>
              <w:jc w:val="left"/>
            </w:pPr>
            <w:r w:rsidRPr="00FE6D1F">
              <w:rPr>
                <w:rFonts w:eastAsia="Times New Roman"/>
                <w:sz w:val="17"/>
              </w:rPr>
              <w:t>Učení metodou pokusu a omylu.</w:t>
            </w:r>
          </w:p>
          <w:p w14:paraId="7539CDDC" w14:textId="77777777" w:rsidR="00C47917" w:rsidRPr="00FE6D1F" w:rsidRDefault="00847A83" w:rsidP="001414CC">
            <w:pPr>
              <w:numPr>
                <w:ilvl w:val="0"/>
                <w:numId w:val="88"/>
              </w:numPr>
              <w:spacing w:after="30" w:line="240" w:lineRule="auto"/>
              <w:jc w:val="left"/>
            </w:pPr>
            <w:r w:rsidRPr="00FE6D1F">
              <w:rPr>
                <w:rFonts w:eastAsia="Times New Roman"/>
                <w:sz w:val="17"/>
              </w:rPr>
              <w:t>Učení se z chyb a hledání nových řešení.</w:t>
            </w:r>
          </w:p>
          <w:p w14:paraId="7539CDDD" w14:textId="77777777" w:rsidR="00C47917" w:rsidRPr="00FE6D1F" w:rsidRDefault="00847A83" w:rsidP="001414CC">
            <w:pPr>
              <w:numPr>
                <w:ilvl w:val="0"/>
                <w:numId w:val="88"/>
              </w:numPr>
              <w:spacing w:after="30" w:line="240" w:lineRule="auto"/>
              <w:jc w:val="left"/>
            </w:pPr>
            <w:r w:rsidRPr="00FE6D1F">
              <w:rPr>
                <w:rFonts w:eastAsia="Times New Roman"/>
                <w:sz w:val="17"/>
              </w:rPr>
              <w:t>Plánování postupu a strategie řešení.</w:t>
            </w:r>
          </w:p>
          <w:p w14:paraId="7539CDDE" w14:textId="77777777" w:rsidR="00C47917" w:rsidRPr="00FE6D1F" w:rsidRDefault="00847A83" w:rsidP="001414CC">
            <w:pPr>
              <w:numPr>
                <w:ilvl w:val="0"/>
                <w:numId w:val="88"/>
              </w:numPr>
              <w:spacing w:after="30" w:line="240" w:lineRule="auto"/>
              <w:jc w:val="left"/>
            </w:pPr>
            <w:r w:rsidRPr="00FE6D1F">
              <w:rPr>
                <w:rFonts w:eastAsia="Times New Roman"/>
                <w:sz w:val="17"/>
              </w:rPr>
              <w:t>Činnosti se sledem kroků (např. vaření, skládání, výroba).</w:t>
            </w:r>
          </w:p>
          <w:p w14:paraId="7539CDDF" w14:textId="77777777" w:rsidR="00C47917" w:rsidRPr="00FE6D1F" w:rsidRDefault="00847A83" w:rsidP="001414CC">
            <w:pPr>
              <w:numPr>
                <w:ilvl w:val="0"/>
                <w:numId w:val="88"/>
              </w:numPr>
              <w:spacing w:after="30" w:line="240" w:lineRule="auto"/>
              <w:jc w:val="left"/>
            </w:pPr>
            <w:r w:rsidRPr="00FE6D1F">
              <w:rPr>
                <w:rFonts w:eastAsia="Times New Roman"/>
                <w:sz w:val="17"/>
              </w:rPr>
              <w:t>Paměťové a logické hry.</w:t>
            </w:r>
          </w:p>
          <w:p w14:paraId="7539CDE0" w14:textId="77777777" w:rsidR="00C47917" w:rsidRPr="00FE6D1F" w:rsidRDefault="00847A83" w:rsidP="001414CC">
            <w:pPr>
              <w:numPr>
                <w:ilvl w:val="0"/>
                <w:numId w:val="88"/>
              </w:numPr>
              <w:spacing w:after="30" w:line="240" w:lineRule="auto"/>
              <w:jc w:val="left"/>
            </w:pPr>
            <w:r w:rsidRPr="00FE6D1F">
              <w:rPr>
                <w:rFonts w:eastAsia="Times New Roman"/>
                <w:sz w:val="17"/>
              </w:rPr>
              <w:t>Hry rozvíjející orientaci v prostoru a čase.</w:t>
            </w:r>
          </w:p>
          <w:p w14:paraId="7539CDE1" w14:textId="77777777" w:rsidR="00C47917" w:rsidRPr="00FE6D1F" w:rsidRDefault="00847A83" w:rsidP="001414CC">
            <w:pPr>
              <w:numPr>
                <w:ilvl w:val="0"/>
                <w:numId w:val="88"/>
              </w:numPr>
              <w:spacing w:after="30" w:line="240" w:lineRule="auto"/>
              <w:jc w:val="left"/>
            </w:pPr>
            <w:r w:rsidRPr="00FE6D1F">
              <w:rPr>
                <w:rFonts w:eastAsia="Times New Roman"/>
                <w:sz w:val="17"/>
              </w:rPr>
              <w:t>Manipulační a konstruktivní činnosti s různými materiály.</w:t>
            </w:r>
          </w:p>
          <w:p w14:paraId="7539CDE2" w14:textId="77777777" w:rsidR="00C47917" w:rsidRPr="00FE6D1F" w:rsidRDefault="00847A83" w:rsidP="001414CC">
            <w:pPr>
              <w:numPr>
                <w:ilvl w:val="0"/>
                <w:numId w:val="88"/>
              </w:numPr>
              <w:spacing w:after="30" w:line="240" w:lineRule="auto"/>
              <w:jc w:val="left"/>
            </w:pPr>
            <w:r w:rsidRPr="00FE6D1F">
              <w:rPr>
                <w:rFonts w:eastAsia="Times New Roman"/>
                <w:sz w:val="17"/>
              </w:rPr>
              <w:t>Samostatné pracovní činnosti rozvíjející jemnou motoriku.</w:t>
            </w:r>
          </w:p>
          <w:p w14:paraId="7539CDE3" w14:textId="77777777" w:rsidR="00C47917" w:rsidRPr="00FE6D1F" w:rsidRDefault="00847A83" w:rsidP="001414CC">
            <w:pPr>
              <w:numPr>
                <w:ilvl w:val="0"/>
                <w:numId w:val="88"/>
              </w:numPr>
              <w:spacing w:after="30" w:line="240" w:lineRule="auto"/>
              <w:jc w:val="left"/>
            </w:pPr>
            <w:r w:rsidRPr="00FE6D1F">
              <w:rPr>
                <w:rFonts w:eastAsia="Times New Roman"/>
                <w:sz w:val="17"/>
              </w:rPr>
              <w:t>Námětové, tvořivé a dramatické hry.</w:t>
            </w:r>
          </w:p>
          <w:p w14:paraId="7539CDE4" w14:textId="77777777" w:rsidR="00C47917" w:rsidRPr="00FE6D1F" w:rsidRDefault="00847A83" w:rsidP="001414CC">
            <w:pPr>
              <w:numPr>
                <w:ilvl w:val="0"/>
                <w:numId w:val="88"/>
              </w:numPr>
              <w:spacing w:after="30" w:line="240" w:lineRule="auto"/>
              <w:jc w:val="left"/>
            </w:pPr>
            <w:r w:rsidRPr="00FE6D1F">
              <w:rPr>
                <w:rFonts w:eastAsia="Times New Roman"/>
                <w:sz w:val="17"/>
              </w:rPr>
              <w:t>Kooperativní a skupinové činnosti.</w:t>
            </w:r>
          </w:p>
          <w:p w14:paraId="7539CDE5" w14:textId="77777777" w:rsidR="00C47917" w:rsidRPr="00FE6D1F" w:rsidRDefault="00847A83" w:rsidP="001414CC">
            <w:pPr>
              <w:numPr>
                <w:ilvl w:val="0"/>
                <w:numId w:val="88"/>
              </w:numPr>
              <w:spacing w:after="30" w:line="240" w:lineRule="auto"/>
              <w:jc w:val="left"/>
            </w:pPr>
            <w:r w:rsidRPr="00FE6D1F">
              <w:rPr>
                <w:rFonts w:eastAsia="Times New Roman"/>
                <w:sz w:val="17"/>
              </w:rPr>
              <w:t>Sportovní a pohybové aktivity s dodržováním pravidel.</w:t>
            </w:r>
          </w:p>
          <w:p w14:paraId="7539CDE6" w14:textId="77777777" w:rsidR="00C47917" w:rsidRPr="00FE6D1F" w:rsidRDefault="00847A83" w:rsidP="001414CC">
            <w:pPr>
              <w:numPr>
                <w:ilvl w:val="0"/>
                <w:numId w:val="88"/>
              </w:numPr>
              <w:spacing w:after="30" w:line="240" w:lineRule="auto"/>
              <w:jc w:val="left"/>
            </w:pPr>
            <w:r w:rsidRPr="00FE6D1F">
              <w:rPr>
                <w:rFonts w:eastAsia="Times New Roman"/>
                <w:sz w:val="17"/>
              </w:rPr>
              <w:t>Smysluplné sebeobslužné a pracovní činnosti.</w:t>
            </w:r>
          </w:p>
          <w:p w14:paraId="7539CDE7" w14:textId="77777777" w:rsidR="00C47917" w:rsidRPr="00FE6D1F" w:rsidRDefault="00847A83" w:rsidP="001414CC">
            <w:pPr>
              <w:numPr>
                <w:ilvl w:val="0"/>
                <w:numId w:val="88"/>
              </w:numPr>
              <w:spacing w:after="30" w:line="240" w:lineRule="auto"/>
              <w:jc w:val="left"/>
            </w:pPr>
            <w:r w:rsidRPr="00FE6D1F">
              <w:rPr>
                <w:rFonts w:eastAsia="Times New Roman"/>
                <w:sz w:val="17"/>
              </w:rPr>
              <w:t>Sebehodnocení a reflexe vlastní práce.</w:t>
            </w:r>
          </w:p>
          <w:p w14:paraId="7539CDE8" w14:textId="77777777" w:rsidR="00C47917" w:rsidRPr="00FE6D1F" w:rsidRDefault="00847A83" w:rsidP="001414CC">
            <w:pPr>
              <w:numPr>
                <w:ilvl w:val="0"/>
                <w:numId w:val="88"/>
              </w:numPr>
              <w:spacing w:after="30" w:line="240" w:lineRule="auto"/>
              <w:jc w:val="left"/>
            </w:pPr>
            <w:r w:rsidRPr="00FE6D1F">
              <w:rPr>
                <w:rFonts w:eastAsia="Times New Roman"/>
                <w:sz w:val="17"/>
              </w:rPr>
              <w:t>Využívání vizualizace času (piktogramy, kalendář, denní režim).</w:t>
            </w:r>
          </w:p>
          <w:p w14:paraId="7539CDE9" w14:textId="77777777" w:rsidR="00C47917" w:rsidRPr="00FE6D1F" w:rsidRDefault="00847A83" w:rsidP="001414CC">
            <w:pPr>
              <w:numPr>
                <w:ilvl w:val="0"/>
                <w:numId w:val="88"/>
              </w:numPr>
              <w:spacing w:after="30" w:line="240" w:lineRule="auto"/>
              <w:jc w:val="left"/>
            </w:pPr>
            <w:r w:rsidRPr="00FE6D1F">
              <w:rPr>
                <w:rFonts w:eastAsia="Times New Roman"/>
                <w:sz w:val="17"/>
              </w:rPr>
              <w:t>Smysluplné využívání digitálních technologií při vzdělávání.</w:t>
            </w:r>
          </w:p>
        </w:tc>
      </w:tr>
      <w:tr w:rsidR="00C47917" w:rsidRPr="00FE6D1F" w14:paraId="7539CE03"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DEB"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Klíčové kompetence komunikační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DEC" w14:textId="18F19B57"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Rozhovory s důrazem na naslouchání, reakci a vedení dialogu.</w:t>
            </w:r>
          </w:p>
          <w:p w14:paraId="7539CDED" w14:textId="2F7C21D7"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Reflexe zážitků v komunitním kruhu.</w:t>
            </w:r>
          </w:p>
          <w:p w14:paraId="7539CDEE" w14:textId="7FE7F028"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Komunitní rituály podporující otevřenou komunikaci a důvěru.</w:t>
            </w:r>
          </w:p>
          <w:p w14:paraId="7539CDEF" w14:textId="41BF2A17"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Činnosti podporující dodržování pravidel komunikace (naslouchání, střídání v hovoru, společné ticho).</w:t>
            </w:r>
          </w:p>
          <w:p w14:paraId="7539CDF0" w14:textId="30BAD0D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Aktivity rozvíjející pozornost při poslechu.</w:t>
            </w:r>
          </w:p>
          <w:p w14:paraId="7539CDF1" w14:textId="684DC45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Jazykové hry rozvíjející slovní zásobu a gramatiku.</w:t>
            </w:r>
          </w:p>
          <w:p w14:paraId="7539CDF2" w14:textId="39227F0E"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Činnosti podporující vyjadřování vlastního názoru a respekt k názorům druhých.</w:t>
            </w:r>
          </w:p>
          <w:p w14:paraId="7539CDF3" w14:textId="725E56B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Rozhovory o prožitých situacích a sdílení emocí.</w:t>
            </w:r>
          </w:p>
          <w:p w14:paraId="7539CDF4" w14:textId="7BBDCF4E"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Zážitkové učení v běžných životních situacích.</w:t>
            </w:r>
          </w:p>
          <w:p w14:paraId="7539CDF5" w14:textId="2F4D12A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Estetické činnosti (hudba, výtvarné, pohybové a tvořivé aktivity).</w:t>
            </w:r>
          </w:p>
          <w:p w14:paraId="7539CDF6" w14:textId="702E4252"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Fantazijní hry a tvoření příběhů.</w:t>
            </w:r>
          </w:p>
          <w:p w14:paraId="7539CDF7" w14:textId="16C55A15"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Badatelské činnosti, experimenty a pozorování.</w:t>
            </w:r>
          </w:p>
          <w:p w14:paraId="7539CDF8" w14:textId="79A2D6D9"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Podnětné učení v reálných životních situacích.</w:t>
            </w:r>
          </w:p>
          <w:p w14:paraId="7539CDF9" w14:textId="5C7FFB73"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Příběhy se záhadou podporující hledání příčin a následků.</w:t>
            </w:r>
          </w:p>
          <w:p w14:paraId="7539CDFA" w14:textId="4A4C011B"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Práce s informacemi – porovnávání, třídění, vyvozování a zaznamenávání poznatků.</w:t>
            </w:r>
          </w:p>
          <w:p w14:paraId="7539CDFB" w14:textId="60937D2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Práce s grafickými organizéry (schémata, myšlenkové mapy).</w:t>
            </w:r>
          </w:p>
          <w:p w14:paraId="7539CDFC" w14:textId="1691A9C8"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lastRenderedPageBreak/>
              <w:t>Třídění a kategorizace podle různých kritérií.</w:t>
            </w:r>
          </w:p>
          <w:p w14:paraId="7539CDFD" w14:textId="110725E8"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Hry rozvíjející orientaci v prostoru.</w:t>
            </w:r>
          </w:p>
          <w:p w14:paraId="7539CDFE" w14:textId="0E8660E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Sportovní a pohybové aktivity s dodržováním pravidel.</w:t>
            </w:r>
          </w:p>
          <w:p w14:paraId="7539CDFF" w14:textId="2428761A"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Sebehodnocení a reflexe vlastní práce.</w:t>
            </w:r>
          </w:p>
          <w:p w14:paraId="7539CE00" w14:textId="7AC1DFD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Využívání vizualizace času (piktogramy, kalendář, denní režim).</w:t>
            </w:r>
          </w:p>
          <w:p w14:paraId="7539CE01" w14:textId="46F2DC3A"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Smysluplné využívání digitálních technologií při objevování a učení.</w:t>
            </w:r>
          </w:p>
          <w:p w14:paraId="7539CE02" w14:textId="5334BD11" w:rsidR="00C47917" w:rsidRPr="00FE6D1F" w:rsidRDefault="00C47917" w:rsidP="00432587">
            <w:pPr>
              <w:spacing w:after="30" w:line="240" w:lineRule="auto"/>
              <w:ind w:firstLine="60"/>
              <w:jc w:val="left"/>
              <w:rPr>
                <w:rFonts w:eastAsia="Times New Roman"/>
              </w:rPr>
            </w:pPr>
          </w:p>
        </w:tc>
      </w:tr>
      <w:tr w:rsidR="00C47917" w:rsidRPr="00FE6D1F" w14:paraId="7539CE18"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04"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lastRenderedPageBreak/>
              <w:t>Klíčové kompetence osobnostní a sociální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05" w14:textId="294622B9"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Rozhovory s důrazem na naslouchání, reakci a vedení dialogu.</w:t>
            </w:r>
          </w:p>
          <w:p w14:paraId="7539CE06" w14:textId="192C8807"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Rozhovory o prožitých situacích a sdílení emocí.</w:t>
            </w:r>
          </w:p>
          <w:p w14:paraId="7539CE07" w14:textId="6CBFA1C9"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Reflexe zážitků v komunitním kruhu.</w:t>
            </w:r>
          </w:p>
          <w:p w14:paraId="7539CE08" w14:textId="2E39430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Činnosti podporující vyjadřování vlastního názoru a respekt k názorům druhých.</w:t>
            </w:r>
          </w:p>
          <w:p w14:paraId="7539CE09" w14:textId="77777777" w:rsidR="00C47917" w:rsidRPr="00432587" w:rsidRDefault="00847A83" w:rsidP="00432587">
            <w:pPr>
              <w:pStyle w:val="Odstavecseseznamem"/>
              <w:numPr>
                <w:ilvl w:val="0"/>
                <w:numId w:val="73"/>
              </w:numPr>
              <w:spacing w:after="30" w:line="240" w:lineRule="auto"/>
              <w:jc w:val="left"/>
              <w:rPr>
                <w:rFonts w:eastAsia="Times New Roman"/>
              </w:rPr>
            </w:pPr>
            <w:r w:rsidRPr="00432587">
              <w:rPr>
                <w:rFonts w:eastAsia="Times New Roman"/>
                <w:sz w:val="17"/>
              </w:rPr>
              <w:t>Činnosti zaměřené na porozumění verbální i neverbální komunikaci.</w:t>
            </w:r>
          </w:p>
          <w:p w14:paraId="7539CE0A" w14:textId="2D93DC7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Nácvik pravidel komunikace ve třídě (naslouchání, střídání v hovoru, společné ticho).</w:t>
            </w:r>
          </w:p>
          <w:p w14:paraId="7539CE0B" w14:textId="7C256ABC"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Jazykové hry rozvíjející slovní zásobu a gramatiku.</w:t>
            </w:r>
          </w:p>
          <w:p w14:paraId="7539CE0C" w14:textId="37EBE743"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Vyprávění a převyprávění příběhů z různých pohledů.</w:t>
            </w:r>
          </w:p>
          <w:p w14:paraId="7539CE0D" w14:textId="211031BC"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Fantazijní a situační hry zaměřené na řešení běžných životních situací.</w:t>
            </w:r>
          </w:p>
          <w:p w14:paraId="7539CE0E" w14:textId="60C20ED7"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Činnosti zaměřené na rozpoznávání, vyjadřování a sdílení emocí.</w:t>
            </w:r>
          </w:p>
          <w:p w14:paraId="7539CE0F" w14:textId="16C7859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Aktivity rozvíjející pozornost při poslechu.</w:t>
            </w:r>
          </w:p>
          <w:p w14:paraId="7539CE10" w14:textId="10569DC9"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Příběhy podporující hledání příčin a následků.</w:t>
            </w:r>
          </w:p>
          <w:p w14:paraId="7539CE11" w14:textId="1E6D18EC"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Společné hudební, pohybové, výtvarné a tvořivé činnosti.</w:t>
            </w:r>
          </w:p>
          <w:p w14:paraId="7539CE12" w14:textId="25B10204"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Vytváření prostředí důvěry, přijetí a vzájemného respektu.</w:t>
            </w:r>
          </w:p>
          <w:p w14:paraId="7539CE13" w14:textId="7AFA6D6D"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Smysluplné sebeobslužné činnosti.</w:t>
            </w:r>
          </w:p>
          <w:p w14:paraId="7539CE14" w14:textId="0873CE3F"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Práce s informacemi – porovnávání, vyvozování a zaznamenávání poznatků.</w:t>
            </w:r>
          </w:p>
          <w:p w14:paraId="7539CE15" w14:textId="6A5EF61C"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Vlastní plánování postupu a strategie řešení.</w:t>
            </w:r>
          </w:p>
          <w:p w14:paraId="7539CE16" w14:textId="37808BB0" w:rsidR="00C47917" w:rsidRPr="00432587" w:rsidRDefault="00847A83" w:rsidP="00432587">
            <w:pPr>
              <w:pStyle w:val="Odstavecseseznamem"/>
              <w:numPr>
                <w:ilvl w:val="0"/>
                <w:numId w:val="74"/>
              </w:numPr>
              <w:spacing w:after="30" w:line="240" w:lineRule="auto"/>
              <w:jc w:val="left"/>
              <w:rPr>
                <w:rFonts w:eastAsia="Times New Roman"/>
              </w:rPr>
            </w:pPr>
            <w:r w:rsidRPr="00432587">
              <w:rPr>
                <w:rFonts w:eastAsia="Times New Roman"/>
                <w:sz w:val="17"/>
              </w:rPr>
              <w:t>Učení se metodou pokusu a omylu a využívání chyby jako příležitosti k učení.</w:t>
            </w:r>
          </w:p>
          <w:p w14:paraId="7539CE17" w14:textId="24F7069E" w:rsidR="00C47917" w:rsidRPr="00FE6D1F" w:rsidRDefault="00C47917" w:rsidP="00432587">
            <w:pPr>
              <w:spacing w:after="30" w:line="240" w:lineRule="auto"/>
              <w:ind w:firstLine="100"/>
              <w:jc w:val="left"/>
              <w:rPr>
                <w:rFonts w:eastAsia="Times New Roman"/>
              </w:rPr>
            </w:pPr>
          </w:p>
        </w:tc>
      </w:tr>
      <w:tr w:rsidR="00C47917" w:rsidRPr="00FE6D1F" w14:paraId="7539CE27"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19"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Klíčové kompetence k občanství a udržitelnosti</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1A" w14:textId="6540124E"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příběhy s ekologickým a sociálním poselstvím.</w:t>
            </w:r>
          </w:p>
          <w:p w14:paraId="7539CE1B" w14:textId="604F90AE"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Rozhovory o vztahu člověka, přírody a společnosti.</w:t>
            </w:r>
          </w:p>
          <w:p w14:paraId="7539CE1C" w14:textId="357BE84F"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Situační hry zaměřené na řešení běžných životních situací.</w:t>
            </w:r>
          </w:p>
          <w:p w14:paraId="7539CE1D" w14:textId="2A232D2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Fantazijní hry a tvoření vlastních příběhů.</w:t>
            </w:r>
          </w:p>
          <w:p w14:paraId="7539CE1E" w14:textId="45961F57"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Činnosti zaměřené na rozpoznávání, vyjadřování a sdílení emocí.</w:t>
            </w:r>
          </w:p>
          <w:p w14:paraId="7539CE1F" w14:textId="3DB44274"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Vytváření prostředí důvěry, přijetí a vzájemného respektu.</w:t>
            </w:r>
          </w:p>
          <w:p w14:paraId="7539CE20" w14:textId="361F3A0D"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Prožitkové a situační učení v reálných životních situacích.</w:t>
            </w:r>
          </w:p>
          <w:p w14:paraId="7539CE21" w14:textId="2D42DABA"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Kooperativní činnosti podporující spolupráci a společné řešení úkolů.</w:t>
            </w:r>
          </w:p>
          <w:p w14:paraId="7539CE22" w14:textId="398A5809"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Modelové situace zaměřené na rozpoznávání nespravedlnosti a hledání spravedlivého řešení.</w:t>
            </w:r>
          </w:p>
          <w:p w14:paraId="7539CE23" w14:textId="784183E8"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Činnosti podporující vyjadřování vlastního názoru a respekt k názorům druhých.</w:t>
            </w:r>
          </w:p>
          <w:p w14:paraId="7539CE24" w14:textId="35BAED43"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Aktivity rozvíjející pozornost při naslouchání.</w:t>
            </w:r>
          </w:p>
          <w:p w14:paraId="7539CE25" w14:textId="08D306D6"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Nácvik pravidel komunikace ve třídě (naslouchání, střídání v hovoru, společné ticho).</w:t>
            </w:r>
          </w:p>
          <w:p w14:paraId="7539CE26" w14:textId="58569B18" w:rsidR="00C47917" w:rsidRPr="00FE6D1F" w:rsidRDefault="00C47917" w:rsidP="00432587">
            <w:pPr>
              <w:spacing w:after="30" w:line="240" w:lineRule="auto"/>
              <w:ind w:firstLine="100"/>
              <w:jc w:val="left"/>
              <w:rPr>
                <w:rFonts w:eastAsia="Times New Roman"/>
              </w:rPr>
            </w:pPr>
          </w:p>
        </w:tc>
      </w:tr>
      <w:tr w:rsidR="00C47917" w:rsidRPr="00FE6D1F" w14:paraId="7539CE3C"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28"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Klíčová kompetence k podnikavost - pracovní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29" w14:textId="0D88CADA"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podle obrázkového, slovního nebo demonstračního návodu.</w:t>
            </w:r>
          </w:p>
          <w:p w14:paraId="7539CE2A" w14:textId="33FAF19A"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Činnosti se sledem kroků (např. vaření, skládání, výroba).</w:t>
            </w:r>
          </w:p>
          <w:p w14:paraId="7539CE2B" w14:textId="140D4C9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Aktivity s časovou posloupností (denní režim, před–po, pořadí dějů).</w:t>
            </w:r>
          </w:p>
          <w:p w14:paraId="7539CE2C" w14:textId="319EFB9F"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Paměťové hry.</w:t>
            </w:r>
          </w:p>
          <w:p w14:paraId="7539CE2D" w14:textId="1B1D8763"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Sportovní a pohybové aktivity s dodržováním pravidel.</w:t>
            </w:r>
          </w:p>
          <w:p w14:paraId="7539CE2E" w14:textId="31309999"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Samostatné pracovní činnosti (stříhání, lepení, konstrukční činnosti).</w:t>
            </w:r>
          </w:p>
          <w:p w14:paraId="7539CE2F" w14:textId="55FC1D24"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Podpora samostatnosti při přípravě a úklidu pracovního místa.</w:t>
            </w:r>
          </w:p>
          <w:p w14:paraId="7539CE30" w14:textId="3B41645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Smysluplné sebeobslužné činnosti.</w:t>
            </w:r>
          </w:p>
          <w:p w14:paraId="7539CE31" w14:textId="12BD543D"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Sebehodnocení a reflexe vlastní práce.</w:t>
            </w:r>
          </w:p>
          <w:p w14:paraId="7539CE32" w14:textId="1B27A227"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lastRenderedPageBreak/>
              <w:t>Využívání vizualizace času (piktogramy, kalendář, denní režim).</w:t>
            </w:r>
          </w:p>
          <w:p w14:paraId="7539CE33" w14:textId="5245EA0A"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Badatelské činnosti, experimenty a pozorování.</w:t>
            </w:r>
          </w:p>
          <w:p w14:paraId="7539CE34" w14:textId="1BAC9BEB"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informacemi – porovnávání, třídění, vyvozování a zaznamenávání poznatků.</w:t>
            </w:r>
          </w:p>
          <w:p w14:paraId="7539CE35" w14:textId="39D4F668"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Třídění a kategorizace podle různých kritérií.</w:t>
            </w:r>
          </w:p>
          <w:p w14:paraId="7539CE36" w14:textId="4003F74E"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Kooperativní úkoly vyžadující spolupráci.</w:t>
            </w:r>
          </w:p>
          <w:p w14:paraId="7539CE37" w14:textId="384FBEC4"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Bezpečnostní hry zaměřené na prevenci rizik a ochranu zdraví.</w:t>
            </w:r>
          </w:p>
          <w:p w14:paraId="7539CE38" w14:textId="77C14A8A"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Vlastní plánování postupu a strategie řešení.</w:t>
            </w:r>
          </w:p>
          <w:p w14:paraId="7539CE39" w14:textId="32062230"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Učení metodou pokusu a omylu.</w:t>
            </w:r>
          </w:p>
          <w:p w14:paraId="7539CE3A" w14:textId="08EF2033"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Učení se z chyb a hledání nových řešení.</w:t>
            </w:r>
          </w:p>
          <w:p w14:paraId="7539CE3B" w14:textId="77777777" w:rsidR="00C47917" w:rsidRPr="00432587" w:rsidRDefault="00847A83" w:rsidP="00432587">
            <w:pPr>
              <w:pStyle w:val="Odstavecseseznamem"/>
              <w:numPr>
                <w:ilvl w:val="1"/>
                <w:numId w:val="75"/>
              </w:numPr>
              <w:spacing w:after="30" w:line="240" w:lineRule="auto"/>
              <w:jc w:val="left"/>
              <w:rPr>
                <w:rFonts w:eastAsia="Times New Roman"/>
              </w:rPr>
            </w:pPr>
            <w:r w:rsidRPr="00FE6D1F">
              <w:rPr>
                <w:sz w:val="17"/>
              </w:rPr>
              <w:t>·</w:t>
            </w:r>
            <w:r w:rsidRPr="00432587">
              <w:rPr>
                <w:rFonts w:eastAsia="Times New Roman"/>
                <w:sz w:val="17"/>
                <w:szCs w:val="14"/>
              </w:rPr>
              <w:t xml:space="preserve">       </w:t>
            </w:r>
            <w:r w:rsidRPr="00432587">
              <w:rPr>
                <w:rFonts w:eastAsia="Times New Roman"/>
                <w:sz w:val="17"/>
              </w:rPr>
              <w:t>Smysluplné využívání digitálních technologií při poznávání</w:t>
            </w:r>
          </w:p>
        </w:tc>
      </w:tr>
      <w:tr w:rsidR="00C47917" w:rsidRPr="00FE6D1F" w14:paraId="7539CE47"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3D"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lastRenderedPageBreak/>
              <w:t>Klíčová kompetence k řešení problémů</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3E" w14:textId="16D2B65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Činnosti se sledem kroků (např. vaření, skládání, výroba).</w:t>
            </w:r>
          </w:p>
          <w:p w14:paraId="7539CE3F" w14:textId="7FD03FD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Hry rozvíjející orientaci v prostoru.</w:t>
            </w:r>
          </w:p>
          <w:p w14:paraId="7539CE40" w14:textId="71690B6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Aktivity rozvíjející orientaci v čase a časovou posloupnost.</w:t>
            </w:r>
          </w:p>
          <w:p w14:paraId="7539CE41" w14:textId="34A22E4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Paměťové hry.</w:t>
            </w:r>
          </w:p>
          <w:p w14:paraId="7539CE42" w14:textId="083CF7A2"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Samostatné pracovní činnosti (stříhání, lepení, konstrukční činnosti).</w:t>
            </w:r>
          </w:p>
          <w:p w14:paraId="7539CE43" w14:textId="6B9D60B8"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Manipulace s různými materiály.</w:t>
            </w:r>
          </w:p>
          <w:p w14:paraId="7539CE44" w14:textId="303FF76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Podpora samostatnosti při přípravě a úklidu pracovního místa.</w:t>
            </w:r>
          </w:p>
          <w:p w14:paraId="7539CE45" w14:textId="57766AD2"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Využívání vizualizace času (piktogramy, kalendář, denní režim).</w:t>
            </w:r>
          </w:p>
          <w:p w14:paraId="7539CE46" w14:textId="24363A25" w:rsidR="00C47917" w:rsidRPr="00FE6D1F" w:rsidRDefault="00C47917" w:rsidP="00432587">
            <w:pPr>
              <w:spacing w:after="30" w:line="240" w:lineRule="auto"/>
              <w:ind w:firstLine="60"/>
              <w:jc w:val="left"/>
              <w:rPr>
                <w:rFonts w:eastAsia="Times New Roman"/>
              </w:rPr>
            </w:pPr>
          </w:p>
        </w:tc>
      </w:tr>
      <w:tr w:rsidR="00C47917" w:rsidRPr="00FE6D1F" w14:paraId="7539CE54"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48"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Klíčová kompetence kulturní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49" w14:textId="4F61757B"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Zážitkové učení prostřednictvím výprav, smyslových her a přímých zkušeností.</w:t>
            </w:r>
          </w:p>
          <w:p w14:paraId="7539CE4A" w14:textId="1345F83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Zařazování lidových zvyků, tradic, svátků a kulturních akcí.</w:t>
            </w:r>
          </w:p>
          <w:p w14:paraId="7539CE4B" w14:textId="4012F3E1"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Dramatizace, divadlo a hraní rolí.</w:t>
            </w:r>
          </w:p>
          <w:p w14:paraId="7539CE4C" w14:textId="45633379"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Hudební, pohybové, výtvarné a tvořivé činnosti.</w:t>
            </w:r>
          </w:p>
          <w:p w14:paraId="7539CE4D" w14:textId="4A457950"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Situační hry zaměřené na řešení běžných životních situací.</w:t>
            </w:r>
          </w:p>
          <w:p w14:paraId="7539CE4E" w14:textId="7AADC247"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Vytváření prostředí důvěry, přijetí a vzájemného respektu.</w:t>
            </w:r>
          </w:p>
          <w:p w14:paraId="7539CE4F" w14:textId="56BBBE3B"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Smysluplné sebeobslužné a pracovní činnosti.</w:t>
            </w:r>
          </w:p>
          <w:p w14:paraId="7539CE50" w14:textId="4E981266"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Kooperativní činnosti podporující spolupráci.</w:t>
            </w:r>
          </w:p>
          <w:p w14:paraId="7539CE51" w14:textId="07F4A79D"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Třídění, porovnávání a kategorizace podle různých kritérií.</w:t>
            </w:r>
          </w:p>
          <w:p w14:paraId="7539CE52" w14:textId="15B55B02"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grafickými organizéry (schémata, myšlenkové mapy).</w:t>
            </w:r>
          </w:p>
          <w:p w14:paraId="7539CE53" w14:textId="754EB232" w:rsidR="00C47917" w:rsidRPr="00FE6D1F" w:rsidRDefault="00C47917" w:rsidP="00432587">
            <w:pPr>
              <w:spacing w:after="30" w:line="240" w:lineRule="auto"/>
              <w:ind w:firstLine="100"/>
              <w:jc w:val="left"/>
              <w:rPr>
                <w:rFonts w:eastAsia="Times New Roman"/>
              </w:rPr>
            </w:pPr>
          </w:p>
        </w:tc>
      </w:tr>
      <w:tr w:rsidR="00C47917" w:rsidRPr="00FE6D1F" w14:paraId="7539CE5D" w14:textId="77777777" w:rsidTr="00432587">
        <w:trPr>
          <w:jc w:val="center"/>
        </w:trPr>
        <w:tc>
          <w:tcPr>
            <w:tcW w:w="2268" w:type="dxa"/>
            <w:tcBorders>
              <w:top w:val="nil"/>
              <w:left w:val="single" w:sz="5" w:space="0" w:color="000000"/>
              <w:bottom w:val="single" w:sz="5" w:space="0" w:color="000000"/>
              <w:right w:val="single" w:sz="5" w:space="0" w:color="000000"/>
            </w:tcBorders>
            <w:tcMar>
              <w:top w:w="70" w:type="dxa"/>
              <w:left w:w="80" w:type="dxa"/>
              <w:bottom w:w="70" w:type="dxa"/>
              <w:right w:w="80" w:type="dxa"/>
            </w:tcMar>
            <w:vAlign w:val="center"/>
          </w:tcPr>
          <w:p w14:paraId="7539CE55" w14:textId="77777777" w:rsidR="00C47917" w:rsidRPr="00FE6D1F" w:rsidRDefault="00847A83">
            <w:pPr>
              <w:spacing w:after="30" w:line="240" w:lineRule="auto"/>
              <w:jc w:val="left"/>
              <w:rPr>
                <w:rFonts w:eastAsia="Times New Roman"/>
                <w:b/>
                <w:bCs/>
                <w:sz w:val="28"/>
                <w:szCs w:val="28"/>
              </w:rPr>
            </w:pPr>
            <w:r w:rsidRPr="00FE6D1F">
              <w:rPr>
                <w:rFonts w:eastAsia="Times New Roman"/>
                <w:b/>
                <w:bCs/>
                <w:sz w:val="17"/>
                <w:szCs w:val="28"/>
              </w:rPr>
              <w:t>Klíčová kompetence digitální</w:t>
            </w:r>
          </w:p>
        </w:tc>
        <w:tc>
          <w:tcPr>
            <w:tcW w:w="4535" w:type="dxa"/>
            <w:tcBorders>
              <w:top w:val="nil"/>
              <w:left w:val="nil"/>
              <w:bottom w:val="single" w:sz="5" w:space="0" w:color="000000"/>
              <w:right w:val="single" w:sz="5" w:space="0" w:color="000000"/>
            </w:tcBorders>
            <w:tcMar>
              <w:top w:w="70" w:type="dxa"/>
              <w:left w:w="80" w:type="dxa"/>
              <w:bottom w:w="70" w:type="dxa"/>
              <w:right w:w="80" w:type="dxa"/>
            </w:tcMar>
            <w:vAlign w:val="center"/>
          </w:tcPr>
          <w:p w14:paraId="7539CE56" w14:textId="671716D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Aktivity rozvíjející pozornost při naslouchání.</w:t>
            </w:r>
          </w:p>
          <w:p w14:paraId="7539CE57" w14:textId="100C2F45"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Modelové situace zaměřené na rozpoznávání nespravedlnosti a hledání spravedlivého řešení.</w:t>
            </w:r>
          </w:p>
          <w:p w14:paraId="7539CE58" w14:textId="5623CEAB"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příběhy podporujícími hledání příčin a následků.</w:t>
            </w:r>
          </w:p>
          <w:p w14:paraId="7539CE59" w14:textId="2EF606DB"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informacemi – porovnávání, vyvozování a zaznamenávání poznatků.</w:t>
            </w:r>
          </w:p>
          <w:p w14:paraId="7539CE5A" w14:textId="605C0477"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Vlastní plánování postupu a strategie řešení.</w:t>
            </w:r>
          </w:p>
          <w:p w14:paraId="7539CE5B" w14:textId="1E2C16DC" w:rsidR="00C47917" w:rsidRPr="00432587" w:rsidRDefault="00847A83" w:rsidP="00432587">
            <w:pPr>
              <w:pStyle w:val="Odstavecseseznamem"/>
              <w:numPr>
                <w:ilvl w:val="1"/>
                <w:numId w:val="75"/>
              </w:numPr>
              <w:spacing w:after="30" w:line="240" w:lineRule="auto"/>
              <w:jc w:val="left"/>
              <w:rPr>
                <w:rFonts w:eastAsia="Times New Roman"/>
              </w:rPr>
            </w:pPr>
            <w:r w:rsidRPr="00432587">
              <w:rPr>
                <w:rFonts w:eastAsia="Times New Roman"/>
                <w:sz w:val="17"/>
              </w:rPr>
              <w:t>Práce s grafickými organizéry (schémata, myšlenkové mapy).</w:t>
            </w:r>
          </w:p>
          <w:p w14:paraId="7539CE5C" w14:textId="6335EF91" w:rsidR="00C47917" w:rsidRPr="00FE6D1F" w:rsidRDefault="00C47917" w:rsidP="00432587">
            <w:pPr>
              <w:spacing w:after="30" w:line="240" w:lineRule="auto"/>
              <w:ind w:firstLine="60"/>
              <w:jc w:val="left"/>
              <w:rPr>
                <w:rFonts w:eastAsia="Times New Roman"/>
              </w:rPr>
            </w:pPr>
          </w:p>
        </w:tc>
      </w:tr>
    </w:tbl>
    <w:p w14:paraId="7539CE5E" w14:textId="77777777" w:rsidR="00C47917" w:rsidRPr="00FE6D1F" w:rsidRDefault="00C47917"/>
    <w:p w14:paraId="7539CE5F" w14:textId="77777777" w:rsidR="00C47917" w:rsidRPr="00FE6D1F" w:rsidRDefault="00C47917"/>
    <w:p w14:paraId="7539CE60" w14:textId="77777777" w:rsidR="00C47917" w:rsidRPr="00FE6D1F" w:rsidRDefault="00847A83">
      <w:pPr>
        <w:pStyle w:val="Nadpis2"/>
        <w:keepLines w:val="0"/>
        <w:spacing w:after="80" w:line="360" w:lineRule="auto"/>
        <w:jc w:val="left"/>
        <w:rPr>
          <w:rFonts w:eastAsia="Times New Roman"/>
          <w:i/>
          <w:iCs/>
          <w:sz w:val="34"/>
          <w:szCs w:val="34"/>
        </w:rPr>
      </w:pPr>
      <w:bookmarkStart w:id="0" w:name="_heading=h.mrxk6ynddk6c" w:colFirst="0" w:colLast="0"/>
      <w:bookmarkEnd w:id="0"/>
      <w:r w:rsidRPr="00FE6D1F">
        <w:rPr>
          <w:rFonts w:eastAsia="Times New Roman"/>
          <w:i/>
          <w:iCs/>
          <w:sz w:val="34"/>
          <w:szCs w:val="34"/>
        </w:rPr>
        <w:t>Strategie pro rozvoj čtenářské gramotnosti</w:t>
      </w:r>
    </w:p>
    <w:p w14:paraId="7539CE61" w14:textId="77777777" w:rsidR="00C47917" w:rsidRPr="00FE6D1F" w:rsidRDefault="00847A83">
      <w:pPr>
        <w:numPr>
          <w:ilvl w:val="0"/>
          <w:numId w:val="1"/>
        </w:numPr>
        <w:spacing w:before="240" w:line="360" w:lineRule="auto"/>
        <w:ind w:left="255" w:hanging="85"/>
        <w:rPr>
          <w:rFonts w:eastAsia="Times New Roman"/>
          <w:sz w:val="24"/>
          <w:szCs w:val="24"/>
        </w:rPr>
      </w:pPr>
      <w:r w:rsidRPr="00FE6D1F">
        <w:rPr>
          <w:rFonts w:eastAsia="Times New Roman"/>
          <w:sz w:val="24"/>
          <w:szCs w:val="24"/>
        </w:rPr>
        <w:t>Každodenní předčítání kvalitní dětské literatury.</w:t>
      </w:r>
    </w:p>
    <w:p w14:paraId="7539CE62"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Práce s knihou, ilustracemi a obrazovým materiálem.</w:t>
      </w:r>
    </w:p>
    <w:p w14:paraId="7539CE63"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Rozhovory o přečteném textu a kladení otevřených otázek.</w:t>
      </w:r>
    </w:p>
    <w:p w14:paraId="7539CE64"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lastRenderedPageBreak/>
        <w:t>Vyprávění, převyprávění a tvoření vlastních příběhů.</w:t>
      </w:r>
    </w:p>
    <w:p w14:paraId="7539CE65"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Dramatizace příběhů a hraní rolí.</w:t>
      </w:r>
    </w:p>
    <w:p w14:paraId="7539CE66"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Rozvoj slovní zásoby prostřednictvím jazykových her a rozhovorů.</w:t>
      </w:r>
    </w:p>
    <w:p w14:paraId="7539CE67"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Propojování literatury s výtvarnými, hudebními, pohybovými a pracovními činnostmi.</w:t>
      </w:r>
    </w:p>
    <w:p w14:paraId="7539CE68"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Vytváření podnětného čtenářského prostředí.</w:t>
      </w:r>
    </w:p>
    <w:p w14:paraId="7539CE69" w14:textId="77777777" w:rsidR="00C47917" w:rsidRPr="00FE6D1F" w:rsidRDefault="00847A83">
      <w:pPr>
        <w:numPr>
          <w:ilvl w:val="0"/>
          <w:numId w:val="1"/>
        </w:numPr>
        <w:spacing w:line="360" w:lineRule="auto"/>
        <w:ind w:left="255" w:hanging="85"/>
        <w:rPr>
          <w:rFonts w:eastAsia="Times New Roman"/>
          <w:sz w:val="24"/>
          <w:szCs w:val="24"/>
        </w:rPr>
      </w:pPr>
      <w:r w:rsidRPr="00FE6D1F">
        <w:rPr>
          <w:rFonts w:eastAsia="Times New Roman"/>
          <w:sz w:val="24"/>
          <w:szCs w:val="24"/>
        </w:rPr>
        <w:t>Spolupráce s rodinou při podpoře předčtenářské gramotnosti.</w:t>
      </w:r>
    </w:p>
    <w:p w14:paraId="7539CE6A" w14:textId="77777777" w:rsidR="00C47917" w:rsidRPr="00FE6D1F" w:rsidRDefault="00847A83">
      <w:pPr>
        <w:numPr>
          <w:ilvl w:val="0"/>
          <w:numId w:val="1"/>
        </w:numPr>
        <w:spacing w:after="240" w:line="360" w:lineRule="auto"/>
        <w:ind w:left="255" w:hanging="85"/>
        <w:rPr>
          <w:rFonts w:eastAsia="Times New Roman"/>
          <w:sz w:val="24"/>
          <w:szCs w:val="24"/>
        </w:rPr>
      </w:pPr>
      <w:r w:rsidRPr="00FE6D1F">
        <w:rPr>
          <w:rFonts w:eastAsia="Times New Roman"/>
          <w:sz w:val="24"/>
          <w:szCs w:val="24"/>
        </w:rPr>
        <w:t>Návštěvy knihovny a seznamování dětí se světem knih.</w:t>
      </w:r>
    </w:p>
    <w:p w14:paraId="7539CE6B" w14:textId="77777777" w:rsidR="00C47917" w:rsidRPr="00FE6D1F" w:rsidRDefault="00847A83">
      <w:pPr>
        <w:pStyle w:val="Nadpis2"/>
        <w:keepLines w:val="0"/>
        <w:spacing w:after="80" w:line="360" w:lineRule="auto"/>
        <w:jc w:val="left"/>
        <w:rPr>
          <w:rFonts w:eastAsia="Times New Roman"/>
          <w:i/>
          <w:iCs/>
          <w:sz w:val="34"/>
          <w:szCs w:val="34"/>
        </w:rPr>
      </w:pPr>
      <w:bookmarkStart w:id="1" w:name="_heading=h.pef8ujcfdls9" w:colFirst="0" w:colLast="0"/>
      <w:bookmarkEnd w:id="1"/>
      <w:r w:rsidRPr="00FE6D1F">
        <w:rPr>
          <w:rFonts w:eastAsia="Times New Roman"/>
          <w:i/>
          <w:iCs/>
          <w:sz w:val="34"/>
          <w:szCs w:val="34"/>
        </w:rPr>
        <w:t>Strategie pro rozvoj matematické gramotnosti</w:t>
      </w:r>
    </w:p>
    <w:p w14:paraId="7539CE6C" w14:textId="77777777" w:rsidR="00C47917" w:rsidRPr="00FE6D1F" w:rsidRDefault="00847A83">
      <w:pPr>
        <w:numPr>
          <w:ilvl w:val="0"/>
          <w:numId w:val="72"/>
        </w:numPr>
        <w:spacing w:before="240" w:line="360" w:lineRule="auto"/>
        <w:ind w:left="255" w:hanging="85"/>
        <w:rPr>
          <w:rFonts w:eastAsia="Times New Roman"/>
          <w:sz w:val="24"/>
          <w:szCs w:val="24"/>
        </w:rPr>
      </w:pPr>
      <w:r w:rsidRPr="00FE6D1F">
        <w:rPr>
          <w:rFonts w:eastAsia="Times New Roman"/>
          <w:sz w:val="24"/>
          <w:szCs w:val="24"/>
        </w:rPr>
        <w:t>Zařazování matematických situací do běžných denních činností.</w:t>
      </w:r>
    </w:p>
    <w:p w14:paraId="7539CE6D"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Manipulační činnosti zaměřené na třídění, porovnávání a řazení.</w:t>
      </w:r>
    </w:p>
    <w:p w14:paraId="7539CE6E"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Rozvoj předmatematických představ prostřednictvím her.</w:t>
      </w:r>
    </w:p>
    <w:p w14:paraId="7539CE6F"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Řešení problémových situací a hledání různých způsobů řešení.</w:t>
      </w:r>
    </w:p>
    <w:p w14:paraId="7539CE70"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Využívání matematických pojmů v běžných situacích.</w:t>
      </w:r>
    </w:p>
    <w:p w14:paraId="7539CE71"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Didaktické hry a konstrukční činnosti rozvíjející logické myšlení.</w:t>
      </w:r>
    </w:p>
    <w:p w14:paraId="7539CE72"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Propojování matematiky s pohybovými aktivitami.</w:t>
      </w:r>
    </w:p>
    <w:p w14:paraId="7539CE73"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Rozvoj rytmu, posloupnosti a pravidelností.</w:t>
      </w:r>
    </w:p>
    <w:p w14:paraId="7539CE74" w14:textId="77777777" w:rsidR="00C47917" w:rsidRPr="00FE6D1F" w:rsidRDefault="00847A83">
      <w:pPr>
        <w:numPr>
          <w:ilvl w:val="0"/>
          <w:numId w:val="72"/>
        </w:numPr>
        <w:spacing w:line="360" w:lineRule="auto"/>
        <w:ind w:left="255" w:hanging="85"/>
        <w:rPr>
          <w:rFonts w:eastAsia="Times New Roman"/>
          <w:sz w:val="24"/>
          <w:szCs w:val="24"/>
        </w:rPr>
      </w:pPr>
      <w:r w:rsidRPr="00FE6D1F">
        <w:rPr>
          <w:rFonts w:eastAsia="Times New Roman"/>
          <w:sz w:val="24"/>
          <w:szCs w:val="24"/>
        </w:rPr>
        <w:t>Využívání běžných životních situací k měření, odhadování a orientaci v čase.</w:t>
      </w:r>
    </w:p>
    <w:p w14:paraId="7539CE75" w14:textId="77777777" w:rsidR="00C47917" w:rsidRPr="00FE6D1F" w:rsidRDefault="00847A83">
      <w:pPr>
        <w:numPr>
          <w:ilvl w:val="0"/>
          <w:numId w:val="72"/>
        </w:numPr>
        <w:spacing w:after="240" w:line="360" w:lineRule="auto"/>
        <w:ind w:left="255" w:hanging="85"/>
        <w:rPr>
          <w:rFonts w:eastAsia="Times New Roman"/>
          <w:sz w:val="24"/>
          <w:szCs w:val="24"/>
        </w:rPr>
      </w:pPr>
      <w:r w:rsidRPr="00FE6D1F">
        <w:rPr>
          <w:rFonts w:eastAsia="Times New Roman"/>
          <w:sz w:val="24"/>
          <w:szCs w:val="24"/>
        </w:rPr>
        <w:t>Podpora samostatného přemýšlení, objevování a hledání souvislostí.</w:t>
      </w:r>
    </w:p>
    <w:p w14:paraId="7539CE76" w14:textId="77777777" w:rsidR="00C47917" w:rsidRPr="00FE6D1F" w:rsidRDefault="00847A83">
      <w:pPr>
        <w:pStyle w:val="Nadpis2"/>
        <w:spacing w:after="240" w:line="360" w:lineRule="auto"/>
        <w:jc w:val="left"/>
        <w:rPr>
          <w:rFonts w:eastAsia="Times New Roman"/>
          <w:i/>
          <w:iCs/>
          <w:sz w:val="28"/>
          <w:szCs w:val="28"/>
        </w:rPr>
      </w:pPr>
      <w:r w:rsidRPr="00FE6D1F">
        <w:rPr>
          <w:rFonts w:eastAsia="Times New Roman"/>
          <w:i/>
          <w:iCs/>
          <w:sz w:val="28"/>
          <w:szCs w:val="28"/>
        </w:rPr>
        <w:t>Pedagogické diagnostikování</w:t>
      </w:r>
    </w:p>
    <w:p w14:paraId="7539CE77"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Pedagogické diagnostikování je důležitou součástí vzdělávacího procesu. Slouží k systematickému sledování vývoje každého dítěte a umožňuje pedagogům lépe porozumět jeho individuálním potřebám, schopnostem, pokrokům i případným rizikům v oblasti učení a socializace.</w:t>
      </w:r>
    </w:p>
    <w:p w14:paraId="7539CE78" w14:textId="77777777" w:rsidR="00C47917" w:rsidRPr="00FE6D1F" w:rsidRDefault="00847A83" w:rsidP="003E7184">
      <w:pPr>
        <w:spacing w:before="240" w:after="240" w:line="360" w:lineRule="auto"/>
        <w:ind w:firstLine="720"/>
        <w:rPr>
          <w:rFonts w:eastAsia="Times New Roman"/>
          <w:sz w:val="26"/>
          <w:szCs w:val="26"/>
        </w:rPr>
      </w:pPr>
      <w:r w:rsidRPr="00FE6D1F">
        <w:rPr>
          <w:rFonts w:eastAsia="Times New Roman"/>
          <w:sz w:val="26"/>
          <w:szCs w:val="26"/>
        </w:rPr>
        <w:t xml:space="preserve">Pedagogická diagnostika je zaměřena na všechny oblasti rozvoje dítěte – tělesný, psychický, sociální, jazykový, poznávací, emoční a pracovní. Jejím cílem není hodnotit </w:t>
      </w:r>
      <w:r w:rsidRPr="00FE6D1F">
        <w:rPr>
          <w:rFonts w:eastAsia="Times New Roman"/>
          <w:sz w:val="26"/>
          <w:szCs w:val="26"/>
        </w:rPr>
        <w:lastRenderedPageBreak/>
        <w:t>ani porovnávat děti mezi sebou, ale podporovat individuální vzdělávací cestu každého dítěte v souladu s jeho možnostmi a tempem.</w:t>
      </w:r>
    </w:p>
    <w:p w14:paraId="7539CE79" w14:textId="77777777" w:rsidR="00C47917" w:rsidRPr="00FE6D1F" w:rsidRDefault="00847A83" w:rsidP="003E7184">
      <w:pPr>
        <w:spacing w:before="240" w:after="240" w:line="360" w:lineRule="auto"/>
        <w:ind w:firstLine="720"/>
        <w:rPr>
          <w:rFonts w:eastAsia="Times New Roman"/>
          <w:i/>
          <w:iCs/>
          <w:sz w:val="28"/>
          <w:szCs w:val="28"/>
        </w:rPr>
      </w:pPr>
      <w:r w:rsidRPr="00FE6D1F">
        <w:rPr>
          <w:rFonts w:eastAsia="Times New Roman"/>
          <w:sz w:val="26"/>
          <w:szCs w:val="26"/>
        </w:rPr>
        <w:t xml:space="preserve">Pedagogickou diagnostiku provádíme dvakrát ročně – zpravidla na podzim a na jaře – prostřednictvím elektronického systému </w:t>
      </w:r>
      <w:proofErr w:type="spellStart"/>
      <w:r w:rsidRPr="00FE6D1F">
        <w:rPr>
          <w:rFonts w:eastAsia="Times New Roman"/>
          <w:sz w:val="26"/>
          <w:szCs w:val="26"/>
        </w:rPr>
        <w:t>Isophi</w:t>
      </w:r>
      <w:proofErr w:type="spellEnd"/>
      <w:r w:rsidRPr="00FE6D1F">
        <w:rPr>
          <w:rFonts w:eastAsia="Times New Roman"/>
          <w:sz w:val="26"/>
          <w:szCs w:val="26"/>
        </w:rPr>
        <w:t>. Tento nástroj umožňuje komplexní a přehledné sledování vývoje dítěte podle oblastí a kompetencí stanovených v RVP PV 2025. Výsledky slouží jako podklad pro plánování vzdělávacích činností, individuální podporu dítěte a vedení rozhovorů s rodiči.</w:t>
      </w:r>
    </w:p>
    <w:p w14:paraId="7539CE7A" w14:textId="77777777" w:rsidR="00C47917" w:rsidRPr="00FE6D1F" w:rsidRDefault="00847A83">
      <w:pPr>
        <w:pStyle w:val="Nadpis2"/>
        <w:spacing w:after="240" w:line="360" w:lineRule="auto"/>
        <w:jc w:val="left"/>
        <w:rPr>
          <w:rFonts w:eastAsia="Times New Roman"/>
          <w:i/>
          <w:iCs/>
          <w:sz w:val="28"/>
          <w:szCs w:val="28"/>
        </w:rPr>
      </w:pPr>
      <w:r w:rsidRPr="00FE6D1F">
        <w:rPr>
          <w:rFonts w:eastAsia="Times New Roman"/>
          <w:i/>
          <w:iCs/>
          <w:sz w:val="28"/>
          <w:szCs w:val="28"/>
        </w:rPr>
        <w:t>Individualizace vzdělávání</w:t>
      </w:r>
    </w:p>
    <w:p w14:paraId="7539CE7B" w14:textId="77777777"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Individualizace vzdělávání je nedílnou součástí pedagogického přístupu. Respektujeme jedinečnost každého dítěte, jeho vývojové tempo, potřeby, zájmy i osobnostní specifika. Cílem individualizovaného vzdělávání je umožnit každému dítěti rozvíjet svůj potenciál v bezpečném a podnětném prostředí, ve kterém se cítí přijímané a úspěšné.</w:t>
      </w:r>
    </w:p>
    <w:p w14:paraId="7539CE7C"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Individualizaci zajišťujeme následujícími způsoby:</w:t>
      </w:r>
    </w:p>
    <w:p w14:paraId="7539CE7D" w14:textId="77777777" w:rsidR="00C47917" w:rsidRPr="00FE6D1F" w:rsidRDefault="00847A83" w:rsidP="00CD0D4A">
      <w:pPr>
        <w:numPr>
          <w:ilvl w:val="0"/>
          <w:numId w:val="57"/>
        </w:numPr>
        <w:spacing w:before="240" w:line="360" w:lineRule="auto"/>
        <w:ind w:left="255" w:hanging="85"/>
        <w:jc w:val="left"/>
        <w:rPr>
          <w:rFonts w:eastAsia="Times New Roman"/>
          <w:sz w:val="26"/>
          <w:szCs w:val="26"/>
        </w:rPr>
      </w:pPr>
      <w:r w:rsidRPr="00FE6D1F">
        <w:rPr>
          <w:rFonts w:eastAsia="Times New Roman"/>
          <w:sz w:val="26"/>
          <w:szCs w:val="26"/>
        </w:rPr>
        <w:t>systematickým pedagogickým pozorováním a pedagogickou diagnostikou,</w:t>
      </w:r>
      <w:r w:rsidRPr="00FE6D1F">
        <w:rPr>
          <w:rFonts w:eastAsia="Times New Roman"/>
          <w:sz w:val="26"/>
          <w:szCs w:val="26"/>
        </w:rPr>
        <w:br/>
      </w:r>
    </w:p>
    <w:p w14:paraId="7539CE7E"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plánováním činností s ohledem na vývojovou úroveň a potřeby konkrétních dětí,</w:t>
      </w:r>
      <w:r w:rsidRPr="00FE6D1F">
        <w:rPr>
          <w:rFonts w:eastAsia="Times New Roman"/>
          <w:sz w:val="26"/>
          <w:szCs w:val="26"/>
        </w:rPr>
        <w:br/>
      </w:r>
    </w:p>
    <w:p w14:paraId="7539CE7F"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diferencováním vzdělávací nabídky – nabídkou různě náročných úkolů, variant řešení a různorodých materiálů,</w:t>
      </w:r>
      <w:r w:rsidRPr="00FE6D1F">
        <w:rPr>
          <w:rFonts w:eastAsia="Times New Roman"/>
          <w:sz w:val="26"/>
          <w:szCs w:val="26"/>
        </w:rPr>
        <w:br/>
      </w:r>
    </w:p>
    <w:p w14:paraId="7539CE80"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přiměřenou mírou podpory ze strany pedagoga – individuální pomoc, vedení, podpora samostatnosti,</w:t>
      </w:r>
      <w:r w:rsidRPr="00FE6D1F">
        <w:rPr>
          <w:rFonts w:eastAsia="Times New Roman"/>
          <w:sz w:val="26"/>
          <w:szCs w:val="26"/>
        </w:rPr>
        <w:br/>
      </w:r>
    </w:p>
    <w:p w14:paraId="7539CE81"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možností volby činnosti, tempa práce, místa i partnera při hře či aktivitě,</w:t>
      </w:r>
      <w:r w:rsidRPr="00FE6D1F">
        <w:rPr>
          <w:rFonts w:eastAsia="Times New Roman"/>
          <w:sz w:val="26"/>
          <w:szCs w:val="26"/>
        </w:rPr>
        <w:br/>
      </w:r>
    </w:p>
    <w:p w14:paraId="7539CE82"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lastRenderedPageBreak/>
        <w:t>zařazováním individuálních a skupinových činností v rámci denního režimu,</w:t>
      </w:r>
      <w:r w:rsidRPr="00FE6D1F">
        <w:rPr>
          <w:rFonts w:eastAsia="Times New Roman"/>
          <w:sz w:val="26"/>
          <w:szCs w:val="26"/>
        </w:rPr>
        <w:br/>
      </w:r>
    </w:p>
    <w:p w14:paraId="7539CE83"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poskytováním prostoru pro sebevyjádření, tvořivost a přirozené zájmy dítěte,</w:t>
      </w:r>
      <w:r w:rsidRPr="00FE6D1F">
        <w:rPr>
          <w:rFonts w:eastAsia="Times New Roman"/>
          <w:sz w:val="26"/>
          <w:szCs w:val="26"/>
        </w:rPr>
        <w:br/>
      </w:r>
    </w:p>
    <w:p w14:paraId="7539CE84"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aktivním zapojením dítěte do rozhodování, sebereflexe a spoluvytváření pravidel a prostředí,</w:t>
      </w:r>
      <w:r w:rsidRPr="00FE6D1F">
        <w:rPr>
          <w:rFonts w:eastAsia="Times New Roman"/>
          <w:sz w:val="26"/>
          <w:szCs w:val="26"/>
        </w:rPr>
        <w:br/>
      </w:r>
    </w:p>
    <w:p w14:paraId="7539CE85" w14:textId="77777777" w:rsidR="00C47917" w:rsidRPr="00FE6D1F" w:rsidRDefault="00847A83" w:rsidP="00CD0D4A">
      <w:pPr>
        <w:numPr>
          <w:ilvl w:val="0"/>
          <w:numId w:val="57"/>
        </w:numPr>
        <w:spacing w:line="360" w:lineRule="auto"/>
        <w:ind w:left="255" w:hanging="85"/>
        <w:jc w:val="left"/>
        <w:rPr>
          <w:rFonts w:eastAsia="Times New Roman"/>
          <w:sz w:val="26"/>
          <w:szCs w:val="26"/>
        </w:rPr>
      </w:pPr>
      <w:r w:rsidRPr="00FE6D1F">
        <w:rPr>
          <w:rFonts w:eastAsia="Times New Roman"/>
          <w:sz w:val="26"/>
          <w:szCs w:val="26"/>
        </w:rPr>
        <w:t>spoluprací s rodiči při nastavování podpůrných opatření nebo individuálního vzdělávacího přístupu,</w:t>
      </w:r>
      <w:r w:rsidRPr="00FE6D1F">
        <w:rPr>
          <w:rFonts w:eastAsia="Times New Roman"/>
          <w:sz w:val="26"/>
          <w:szCs w:val="26"/>
        </w:rPr>
        <w:br/>
      </w:r>
    </w:p>
    <w:p w14:paraId="7539CE86" w14:textId="77777777" w:rsidR="00C47917" w:rsidRPr="00FE6D1F" w:rsidRDefault="00847A83" w:rsidP="00CD0D4A">
      <w:pPr>
        <w:numPr>
          <w:ilvl w:val="0"/>
          <w:numId w:val="57"/>
        </w:numPr>
        <w:spacing w:after="240" w:line="360" w:lineRule="auto"/>
        <w:jc w:val="left"/>
        <w:rPr>
          <w:rFonts w:eastAsia="Times New Roman"/>
          <w:sz w:val="26"/>
          <w:szCs w:val="26"/>
        </w:rPr>
      </w:pPr>
      <w:r w:rsidRPr="00FE6D1F">
        <w:rPr>
          <w:rFonts w:eastAsia="Times New Roman"/>
          <w:sz w:val="26"/>
          <w:szCs w:val="26"/>
        </w:rPr>
        <w:t>využíváním podpůrných pomůcek, vizuálních prvků, adaptačních nástrojů a spoluprací se ŠPZ, pokud je třeba.</w:t>
      </w:r>
      <w:r w:rsidRPr="00FE6D1F">
        <w:rPr>
          <w:rFonts w:eastAsia="Times New Roman"/>
          <w:sz w:val="26"/>
          <w:szCs w:val="26"/>
        </w:rPr>
        <w:br/>
      </w:r>
    </w:p>
    <w:p w14:paraId="7539CE87"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U dětí se speciálními vzdělávacími potřebami je vzdělávání upravováno na základě doporučení školského poradenského zařízení. Pedagogové plánují podpůrná opatření 1. stupně a v případě potřeby spolupracují s asistenty pedagoga, speciálními pedagogy, logopedy a dalšími odborníky.</w:t>
      </w:r>
    </w:p>
    <w:p w14:paraId="7539CE88" w14:textId="77777777" w:rsidR="00C47917" w:rsidRPr="00FE6D1F" w:rsidRDefault="00C47917">
      <w:pPr>
        <w:spacing w:before="240" w:after="240" w:line="360" w:lineRule="auto"/>
        <w:rPr>
          <w:rFonts w:eastAsia="Times New Roman"/>
          <w:sz w:val="26"/>
          <w:szCs w:val="26"/>
        </w:rPr>
      </w:pPr>
    </w:p>
    <w:p w14:paraId="7539CE8A" w14:textId="3CA696E3" w:rsidR="00C47917" w:rsidRPr="00FE6D1F" w:rsidRDefault="00847A83" w:rsidP="003E7184">
      <w:pPr>
        <w:pStyle w:val="Nadpis1"/>
        <w:pBdr>
          <w:left w:val="single" w:sz="18" w:space="6" w:color="4E8A3A"/>
        </w:pBdr>
        <w:shd w:val="clear" w:color="auto" w:fill="EAF3E6"/>
        <w:spacing w:before="240" w:after="240" w:line="360" w:lineRule="auto"/>
        <w:ind w:left="102"/>
        <w:jc w:val="left"/>
        <w:rPr>
          <w:rFonts w:eastAsia="Times New Roman"/>
          <w:bCs/>
          <w:szCs w:val="32"/>
        </w:rPr>
      </w:pPr>
      <w:r w:rsidRPr="00FE6D1F">
        <w:rPr>
          <w:rFonts w:eastAsia="Times New Roman"/>
          <w:bCs/>
          <w:szCs w:val="32"/>
        </w:rPr>
        <w:t>Vzdělávací obsah</w:t>
      </w:r>
    </w:p>
    <w:p w14:paraId="7539CE8C" w14:textId="3BBEC3A7" w:rsidR="00C47917" w:rsidRPr="003E7184" w:rsidRDefault="00847A83" w:rsidP="003E7184">
      <w:pPr>
        <w:pStyle w:val="Nadpis2"/>
        <w:spacing w:before="240" w:after="240" w:line="360" w:lineRule="auto"/>
        <w:jc w:val="left"/>
        <w:rPr>
          <w:rFonts w:eastAsia="Times New Roman"/>
          <w:bCs/>
          <w:i/>
          <w:iCs/>
          <w:color w:val="38761D"/>
          <w:sz w:val="28"/>
          <w:szCs w:val="28"/>
        </w:rPr>
      </w:pPr>
      <w:r w:rsidRPr="00FE6D1F">
        <w:rPr>
          <w:rFonts w:eastAsia="Times New Roman"/>
          <w:i/>
          <w:iCs/>
          <w:sz w:val="28"/>
          <w:szCs w:val="28"/>
        </w:rPr>
        <w:t xml:space="preserve">Vzdělávací blok č. 1 - </w:t>
      </w:r>
      <w:r w:rsidRPr="00FE6D1F">
        <w:rPr>
          <w:rFonts w:eastAsia="Times New Roman"/>
          <w:bCs/>
          <w:i/>
          <w:iCs/>
          <w:color w:val="38761D"/>
          <w:sz w:val="28"/>
          <w:szCs w:val="28"/>
        </w:rPr>
        <w:t>Naslouchám - rozumím</w:t>
      </w:r>
    </w:p>
    <w:p w14:paraId="7539CE8D" w14:textId="77777777" w:rsidR="00C47917" w:rsidRPr="00FE6D1F" w:rsidRDefault="00847A83">
      <w:pPr>
        <w:pStyle w:val="Nadpis3"/>
        <w:spacing w:before="240" w:after="240" w:line="360" w:lineRule="auto"/>
        <w:jc w:val="left"/>
        <w:rPr>
          <w:rFonts w:eastAsia="Times New Roman"/>
          <w:sz w:val="26"/>
          <w:szCs w:val="26"/>
        </w:rPr>
      </w:pPr>
      <w:r w:rsidRPr="00FE6D1F">
        <w:rPr>
          <w:rFonts w:eastAsia="Times New Roman"/>
          <w:sz w:val="26"/>
          <w:szCs w:val="26"/>
          <w:u w:val="single"/>
        </w:rPr>
        <w:t>Charakteristika bloku:</w:t>
      </w:r>
    </w:p>
    <w:p w14:paraId="7539CE8E" w14:textId="6F64FE59"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T</w:t>
      </w:r>
      <w:r w:rsidR="00CD0D4A">
        <w:rPr>
          <w:rFonts w:eastAsia="Times New Roman"/>
          <w:sz w:val="26"/>
          <w:szCs w:val="26"/>
        </w:rPr>
        <w:t>e</w:t>
      </w:r>
      <w:r w:rsidRPr="00FE6D1F">
        <w:rPr>
          <w:rFonts w:eastAsia="Times New Roman"/>
          <w:sz w:val="26"/>
          <w:szCs w:val="26"/>
        </w:rPr>
        <w:t xml:space="preserve">matický blok podporuje rozvoj jazykových dovedností dětí v kontextu porozumění, aktivního naslouchání a sdílení. Dítě se učí vnímat sdělení druhého, chápat význam slov i neverbálních projevů, orientovat se v různých jazykových situacích a vyjadřovat vlastní názor s respektem k druhým. Důraz je kladen na pozornost, adaptaci v různých komunikačních situacích a schopnost vést dialog. Blok rozvíjí citlivost vůči druhému, empatii a ohleduplnost. Děti se seznamují s pravidly mezilidské komunikace, </w:t>
      </w:r>
      <w:r w:rsidRPr="00FE6D1F">
        <w:rPr>
          <w:rFonts w:eastAsia="Times New Roman"/>
          <w:sz w:val="26"/>
          <w:szCs w:val="26"/>
        </w:rPr>
        <w:lastRenderedPageBreak/>
        <w:t>učí se klást otázky, naslouchat odpovědím a respektovat odlišnost názorů. Součástí je také environmentální citlivost – tedy vnímání sdělení o přírodě, udržitelnosti a péči o svět kolem nás.</w:t>
      </w:r>
    </w:p>
    <w:p w14:paraId="7539CE8F" w14:textId="77777777" w:rsidR="00C47917" w:rsidRPr="00FE6D1F" w:rsidRDefault="00847A83">
      <w:pPr>
        <w:spacing w:before="240" w:after="240" w:line="360" w:lineRule="auto"/>
        <w:rPr>
          <w:rFonts w:eastAsia="Times New Roman"/>
          <w:sz w:val="28"/>
          <w:szCs w:val="28"/>
          <w:u w:val="single"/>
        </w:rPr>
      </w:pPr>
      <w:r w:rsidRPr="00FE6D1F">
        <w:rPr>
          <w:rFonts w:eastAsia="Times New Roman"/>
          <w:sz w:val="26"/>
          <w:szCs w:val="26"/>
        </w:rPr>
        <w:t xml:space="preserve"> </w:t>
      </w:r>
    </w:p>
    <w:tbl>
      <w:tblPr>
        <w:tblStyle w:val="a0"/>
        <w:tblW w:w="10206"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2669"/>
        <w:gridCol w:w="5336"/>
        <w:gridCol w:w="2201"/>
      </w:tblGrid>
      <w:tr w:rsidR="00C47917" w:rsidRPr="00FE6D1F" w14:paraId="7539CE93"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E90" w14:textId="77777777" w:rsidR="00C47917" w:rsidRPr="00FE6D1F" w:rsidRDefault="00847A83">
            <w:pPr>
              <w:spacing w:before="240" w:after="30" w:line="240" w:lineRule="auto"/>
              <w:jc w:val="left"/>
              <w:rPr>
                <w:rFonts w:eastAsia="Times New Roman"/>
                <w:b/>
                <w:bCs/>
                <w:sz w:val="24"/>
                <w:szCs w:val="24"/>
                <w:u w:val="single"/>
              </w:rPr>
            </w:pPr>
            <w:r w:rsidRPr="00FE6D1F">
              <w:rPr>
                <w:rFonts w:eastAsia="Times New Roman"/>
                <w:b/>
                <w:bCs/>
                <w:color w:val="FFFFFF"/>
                <w:sz w:val="18"/>
                <w:szCs w:val="24"/>
                <w:u w:val="single"/>
              </w:rPr>
              <w:t>Vzdělávací oblasti</w:t>
            </w:r>
          </w:p>
        </w:tc>
        <w:tc>
          <w:tcPr>
            <w:tcW w:w="5336"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E91" w14:textId="77777777" w:rsidR="00C47917" w:rsidRPr="00FE6D1F" w:rsidRDefault="00847A83">
            <w:pPr>
              <w:spacing w:before="240" w:after="30" w:line="240" w:lineRule="auto"/>
              <w:jc w:val="left"/>
              <w:rPr>
                <w:rFonts w:eastAsia="Times New Roman"/>
                <w:b/>
                <w:bCs/>
                <w:sz w:val="24"/>
                <w:szCs w:val="24"/>
                <w:u w:val="single"/>
              </w:rPr>
            </w:pPr>
            <w:r w:rsidRPr="00FE6D1F">
              <w:rPr>
                <w:rFonts w:eastAsia="Times New Roman"/>
                <w:b/>
                <w:bCs/>
                <w:color w:val="FFFFFF"/>
                <w:sz w:val="18"/>
                <w:szCs w:val="24"/>
                <w:u w:val="single"/>
              </w:rPr>
              <w:t>Závazná část</w:t>
            </w:r>
          </w:p>
        </w:tc>
        <w:tc>
          <w:tcPr>
            <w:tcW w:w="2201"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E92" w14:textId="77777777" w:rsidR="00C47917" w:rsidRPr="00FC2C55" w:rsidRDefault="00847A83">
            <w:pPr>
              <w:spacing w:before="240" w:after="30" w:line="240" w:lineRule="auto"/>
              <w:jc w:val="left"/>
              <w:rPr>
                <w:rFonts w:eastAsia="Times New Roman"/>
                <w:b/>
                <w:bCs/>
                <w:sz w:val="16"/>
                <w:szCs w:val="16"/>
                <w:u w:val="single"/>
              </w:rPr>
            </w:pPr>
            <w:r w:rsidRPr="00FC2C55">
              <w:rPr>
                <w:rFonts w:eastAsia="Times New Roman"/>
                <w:b/>
                <w:bCs/>
                <w:color w:val="FFFFFF"/>
                <w:sz w:val="18"/>
                <w:szCs w:val="16"/>
                <w:u w:val="single"/>
              </w:rPr>
              <w:t>Kód</w:t>
            </w:r>
          </w:p>
        </w:tc>
      </w:tr>
      <w:tr w:rsidR="00C47917" w:rsidRPr="00FE6D1F" w14:paraId="7539CE97" w14:textId="77777777" w:rsidTr="00CD0D4A">
        <w:trPr>
          <w:tblHeade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E94" w14:textId="77777777" w:rsidR="00C47917" w:rsidRPr="00FE6D1F" w:rsidRDefault="00847A83">
            <w:pPr>
              <w:spacing w:before="240" w:after="30" w:line="240" w:lineRule="auto"/>
              <w:jc w:val="left"/>
              <w:rPr>
                <w:rFonts w:eastAsia="Times New Roman"/>
                <w:b/>
                <w:bCs/>
                <w:u w:val="single"/>
              </w:rPr>
            </w:pPr>
            <w:r w:rsidRPr="00FE6D1F">
              <w:rPr>
                <w:rFonts w:eastAsia="Times New Roman"/>
                <w:b/>
                <w:bCs/>
                <w:color w:val="315A2A"/>
                <w:sz w:val="18"/>
                <w:u w:val="single"/>
              </w:rPr>
              <w:t>Dítě a jeho tělo</w:t>
            </w:r>
          </w:p>
        </w:tc>
        <w:tc>
          <w:tcPr>
            <w:tcW w:w="5336"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E95" w14:textId="77777777" w:rsidR="00C47917" w:rsidRPr="00FE6D1F" w:rsidRDefault="00C47917">
            <w:pPr>
              <w:spacing w:before="240" w:after="30" w:line="240" w:lineRule="auto"/>
              <w:jc w:val="left"/>
              <w:rPr>
                <w:rFonts w:eastAsia="Times New Roman"/>
                <w:sz w:val="28"/>
                <w:szCs w:val="28"/>
                <w:u w:val="single"/>
              </w:rPr>
            </w:pPr>
          </w:p>
        </w:tc>
        <w:tc>
          <w:tcPr>
            <w:tcW w:w="2201"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E96" w14:textId="77777777" w:rsidR="00C47917" w:rsidRPr="00FC2C55" w:rsidRDefault="00C47917">
            <w:pPr>
              <w:spacing w:before="240" w:after="30" w:line="240" w:lineRule="auto"/>
              <w:jc w:val="left"/>
              <w:rPr>
                <w:rFonts w:eastAsia="Times New Roman"/>
                <w:sz w:val="16"/>
                <w:szCs w:val="16"/>
                <w:u w:val="single"/>
              </w:rPr>
            </w:pPr>
          </w:p>
        </w:tc>
      </w:tr>
      <w:tr w:rsidR="00C47917" w:rsidRPr="00FE6D1F" w14:paraId="7539CE9C"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9966"/>
            <w:tcMar>
              <w:top w:w="70" w:type="dxa"/>
              <w:left w:w="80" w:type="dxa"/>
              <w:bottom w:w="70" w:type="dxa"/>
              <w:right w:w="80" w:type="dxa"/>
            </w:tcMar>
            <w:vAlign w:val="center"/>
          </w:tcPr>
          <w:p w14:paraId="7539CE98" w14:textId="77777777" w:rsidR="00C47917" w:rsidRPr="00FE6D1F" w:rsidRDefault="00847A83">
            <w:pPr>
              <w:spacing w:before="240" w:after="30" w:line="240" w:lineRule="auto"/>
              <w:jc w:val="left"/>
              <w:rPr>
                <w:rFonts w:eastAsia="Times New Roman"/>
                <w:u w:val="single"/>
              </w:rPr>
            </w:pPr>
            <w:r w:rsidRPr="00FE6D1F">
              <w:rPr>
                <w:rFonts w:eastAsia="Times New Roman"/>
                <w:sz w:val="17"/>
                <w:u w:val="single"/>
              </w:rPr>
              <w:t xml:space="preserve">Tělo, </w:t>
            </w:r>
          </w:p>
          <w:p w14:paraId="7539CE99" w14:textId="77777777" w:rsidR="00C47917" w:rsidRPr="00FE6D1F" w:rsidRDefault="00847A83">
            <w:pPr>
              <w:spacing w:before="240" w:after="30" w:line="240" w:lineRule="auto"/>
              <w:jc w:val="left"/>
              <w:rPr>
                <w:rFonts w:eastAsia="Times New Roman"/>
                <w:u w:val="single"/>
              </w:rPr>
            </w:pPr>
            <w:r w:rsidRPr="00FE6D1F">
              <w:rPr>
                <w:rFonts w:eastAsia="Times New Roman"/>
                <w:sz w:val="17"/>
                <w:u w:val="single"/>
              </w:rPr>
              <w:t>smysly a biologické potřeby</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9A" w14:textId="0DD9A9D2" w:rsidR="00C47917" w:rsidRPr="00FE6D1F" w:rsidRDefault="00847A83" w:rsidP="006A12FB">
            <w:pPr>
              <w:pStyle w:val="Odstavecseseznamem"/>
              <w:numPr>
                <w:ilvl w:val="0"/>
                <w:numId w:val="76"/>
              </w:numPr>
              <w:spacing w:before="240" w:after="30" w:line="240" w:lineRule="auto"/>
              <w:jc w:val="left"/>
            </w:pPr>
            <w:r w:rsidRPr="006A12FB">
              <w:rPr>
                <w:rFonts w:eastAsia="Times New Roman"/>
                <w:sz w:val="17"/>
                <w:u w:val="single"/>
              </w:rPr>
              <w:t>Zachovává správné držení těla</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9B" w14:textId="7254A3A5" w:rsidR="00C47917" w:rsidRPr="00FC2C55" w:rsidRDefault="00847A83">
            <w:pPr>
              <w:numPr>
                <w:ilvl w:val="0"/>
                <w:numId w:val="53"/>
              </w:numPr>
              <w:spacing w:before="240" w:after="30" w:line="240" w:lineRule="auto"/>
              <w:jc w:val="left"/>
              <w:rPr>
                <w:sz w:val="16"/>
                <w:szCs w:val="16"/>
              </w:rPr>
            </w:pPr>
            <w:r w:rsidRPr="00FC2C55">
              <w:rPr>
                <w:rFonts w:eastAsia="Times New Roman"/>
                <w:sz w:val="17"/>
                <w:szCs w:val="16"/>
                <w:u w:val="single"/>
              </w:rPr>
              <w:t>DJT-TSB-000-PV1-002</w:t>
            </w:r>
          </w:p>
        </w:tc>
      </w:tr>
      <w:tr w:rsidR="00282C6C" w:rsidRPr="00FE6D1F" w14:paraId="7539CEB0" w14:textId="77777777" w:rsidTr="00CD0D4A">
        <w:trPr>
          <w:jc w:val="center"/>
        </w:trPr>
        <w:tc>
          <w:tcPr>
            <w:tcW w:w="10206" w:type="dxa"/>
            <w:gridSpan w:val="3"/>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AF" w14:textId="63C399FE" w:rsidR="00282C6C" w:rsidRPr="00FC2C55" w:rsidRDefault="00282C6C">
            <w:pPr>
              <w:spacing w:before="240" w:after="30" w:line="240" w:lineRule="auto"/>
              <w:jc w:val="left"/>
              <w:rPr>
                <w:rFonts w:eastAsia="Times New Roman"/>
                <w:sz w:val="16"/>
                <w:szCs w:val="16"/>
                <w:u w:val="single"/>
              </w:rPr>
            </w:pPr>
            <w:r w:rsidRPr="00FE6D1F">
              <w:rPr>
                <w:rFonts w:eastAsia="Times New Roman"/>
                <w:b/>
                <w:color w:val="E36B3D"/>
                <w:sz w:val="17"/>
                <w:u w:val="single"/>
              </w:rPr>
              <w:t>Dítě a jeho psychika</w:t>
            </w:r>
          </w:p>
        </w:tc>
      </w:tr>
      <w:tr w:rsidR="00C47917" w:rsidRPr="00FE6D1F" w14:paraId="7539CEB8"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B1" w14:textId="77777777"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Sebepojetí, autonomie a emoce</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2" w14:textId="24490E08" w:rsidR="00C47917" w:rsidRPr="00FE6D1F" w:rsidRDefault="00847A83" w:rsidP="006A12FB">
            <w:pPr>
              <w:pStyle w:val="Odstavecseseznamem"/>
              <w:numPr>
                <w:ilvl w:val="0"/>
                <w:numId w:val="76"/>
              </w:numPr>
              <w:spacing w:before="240" w:after="30" w:line="240" w:lineRule="auto"/>
              <w:jc w:val="left"/>
            </w:pPr>
            <w:r w:rsidRPr="006A12FB">
              <w:rPr>
                <w:rFonts w:eastAsia="Times New Roman"/>
                <w:sz w:val="17"/>
              </w:rPr>
              <w:t>Orientuje se v základních pocitech a emocích</w:t>
            </w:r>
          </w:p>
          <w:p w14:paraId="7539CEB3" w14:textId="77777777" w:rsidR="00C47917" w:rsidRPr="00FE6D1F" w:rsidRDefault="00847A83">
            <w:pPr>
              <w:numPr>
                <w:ilvl w:val="0"/>
                <w:numId w:val="33"/>
              </w:numPr>
              <w:spacing w:after="30" w:line="240" w:lineRule="auto"/>
              <w:jc w:val="left"/>
            </w:pPr>
            <w:r w:rsidRPr="00FE6D1F">
              <w:rPr>
                <w:rFonts w:eastAsia="Times New Roman"/>
                <w:sz w:val="17"/>
              </w:rPr>
              <w:t>Navazuje a rozvíjí citové vazby</w:t>
            </w:r>
          </w:p>
          <w:p w14:paraId="7539CEB4" w14:textId="77777777" w:rsidR="00C47917" w:rsidRPr="00FE6D1F" w:rsidRDefault="00847A83">
            <w:pPr>
              <w:numPr>
                <w:ilvl w:val="0"/>
                <w:numId w:val="33"/>
              </w:numPr>
              <w:spacing w:after="30" w:line="240" w:lineRule="auto"/>
              <w:jc w:val="left"/>
            </w:pPr>
            <w:r w:rsidRPr="00FE6D1F">
              <w:rPr>
                <w:rFonts w:eastAsia="Times New Roman"/>
                <w:sz w:val="17"/>
              </w:rPr>
              <w:t xml:space="preserve">Odloučí se na určitou </w:t>
            </w:r>
            <w:proofErr w:type="spellStart"/>
            <w:r w:rsidRPr="00FE6D1F">
              <w:rPr>
                <w:rFonts w:eastAsia="Times New Roman"/>
                <w:sz w:val="17"/>
              </w:rPr>
              <w:t>dou</w:t>
            </w:r>
            <w:proofErr w:type="spellEnd"/>
            <w:r w:rsidRPr="00FE6D1F">
              <w:rPr>
                <w:rFonts w:eastAsia="Times New Roman"/>
                <w:sz w:val="17"/>
              </w:rPr>
              <w:t xml:space="preserve"> od rodičů a blízkých a je aktivní i bez jejich opory</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5" w14:textId="71BE156E" w:rsidR="00C47917" w:rsidRPr="00FC2C55" w:rsidRDefault="00847A83">
            <w:pPr>
              <w:numPr>
                <w:ilvl w:val="0"/>
                <w:numId w:val="26"/>
              </w:numPr>
              <w:spacing w:before="240" w:after="30" w:line="240" w:lineRule="auto"/>
              <w:jc w:val="left"/>
              <w:rPr>
                <w:sz w:val="16"/>
                <w:szCs w:val="16"/>
              </w:rPr>
            </w:pPr>
            <w:r w:rsidRPr="00FC2C55">
              <w:rPr>
                <w:rFonts w:eastAsia="Times New Roman"/>
                <w:sz w:val="17"/>
                <w:szCs w:val="16"/>
              </w:rPr>
              <w:t>DJP-SAE-000-PV1-002</w:t>
            </w:r>
          </w:p>
          <w:p w14:paraId="7539CEB6" w14:textId="77777777" w:rsidR="00C47917" w:rsidRPr="00FC2C55" w:rsidRDefault="00847A83">
            <w:pPr>
              <w:numPr>
                <w:ilvl w:val="0"/>
                <w:numId w:val="26"/>
              </w:numPr>
              <w:spacing w:after="30" w:line="240" w:lineRule="auto"/>
              <w:jc w:val="left"/>
              <w:rPr>
                <w:sz w:val="16"/>
                <w:szCs w:val="16"/>
              </w:rPr>
            </w:pPr>
            <w:r w:rsidRPr="00FC2C55">
              <w:rPr>
                <w:rFonts w:eastAsia="Times New Roman"/>
                <w:sz w:val="17"/>
                <w:szCs w:val="16"/>
              </w:rPr>
              <w:t>DJP-SAE-000-PV1-004</w:t>
            </w:r>
          </w:p>
          <w:p w14:paraId="7539CEB7" w14:textId="77777777" w:rsidR="00C47917" w:rsidRPr="00FC2C55" w:rsidRDefault="00847A83">
            <w:pPr>
              <w:numPr>
                <w:ilvl w:val="0"/>
                <w:numId w:val="26"/>
              </w:numPr>
              <w:spacing w:after="30" w:line="240" w:lineRule="auto"/>
              <w:jc w:val="left"/>
              <w:rPr>
                <w:sz w:val="16"/>
                <w:szCs w:val="16"/>
              </w:rPr>
            </w:pPr>
            <w:r w:rsidRPr="00FC2C55">
              <w:rPr>
                <w:rFonts w:eastAsia="Times New Roman"/>
                <w:sz w:val="17"/>
                <w:szCs w:val="16"/>
              </w:rPr>
              <w:t>DJP-SAE-000-PV1-001</w:t>
            </w:r>
          </w:p>
        </w:tc>
      </w:tr>
      <w:tr w:rsidR="00C47917" w:rsidRPr="00FE6D1F" w14:paraId="7539CEBC"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B9" w14:textId="77777777"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Myšlenkové operace a procesy</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A" w14:textId="77777777" w:rsidR="00C47917" w:rsidRPr="00FE6D1F" w:rsidRDefault="00847A83">
            <w:pPr>
              <w:numPr>
                <w:ilvl w:val="0"/>
                <w:numId w:val="55"/>
              </w:numPr>
              <w:spacing w:before="240" w:after="30" w:line="240" w:lineRule="auto"/>
              <w:jc w:val="left"/>
            </w:pPr>
            <w:r w:rsidRPr="00FE6D1F">
              <w:rPr>
                <w:rFonts w:eastAsia="Times New Roman"/>
                <w:sz w:val="17"/>
              </w:rPr>
              <w:t>Rozpozná, které situace mohou a nemohou nastat</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B" w14:textId="77777777" w:rsidR="00C47917" w:rsidRPr="00FC2C55" w:rsidRDefault="00847A83">
            <w:pPr>
              <w:numPr>
                <w:ilvl w:val="0"/>
                <w:numId w:val="29"/>
              </w:numPr>
              <w:spacing w:before="240" w:after="30" w:line="240" w:lineRule="auto"/>
              <w:jc w:val="left"/>
              <w:rPr>
                <w:sz w:val="16"/>
                <w:szCs w:val="16"/>
              </w:rPr>
            </w:pPr>
            <w:r w:rsidRPr="00FC2C55">
              <w:rPr>
                <w:rFonts w:eastAsia="Times New Roman"/>
                <w:sz w:val="17"/>
                <w:szCs w:val="16"/>
              </w:rPr>
              <w:t>DJP-MOP-000-PV1-004</w:t>
            </w:r>
          </w:p>
        </w:tc>
      </w:tr>
      <w:tr w:rsidR="00C47917" w:rsidRPr="00FE6D1F" w14:paraId="7539CEC0"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BD" w14:textId="77777777"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Představivost, fantazie, tvořivost</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E" w14:textId="77777777" w:rsidR="00C47917" w:rsidRPr="00FE6D1F" w:rsidRDefault="00C47917">
            <w:pPr>
              <w:spacing w:before="240" w:after="30" w:line="240" w:lineRule="auto"/>
              <w:jc w:val="left"/>
              <w:rPr>
                <w:rFonts w:eastAsia="Times New Roman"/>
                <w:sz w:val="28"/>
                <w:szCs w:val="28"/>
              </w:rPr>
            </w:pP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BF" w14:textId="77777777" w:rsidR="00C47917" w:rsidRPr="00FC2C55" w:rsidRDefault="00C47917">
            <w:pPr>
              <w:spacing w:before="240" w:after="30" w:line="240" w:lineRule="auto"/>
              <w:jc w:val="left"/>
              <w:rPr>
                <w:rFonts w:eastAsia="Times New Roman"/>
                <w:sz w:val="16"/>
                <w:szCs w:val="16"/>
              </w:rPr>
            </w:pPr>
          </w:p>
        </w:tc>
      </w:tr>
      <w:tr w:rsidR="00C47917" w:rsidRPr="00FE6D1F" w14:paraId="7539CECE"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C1" w14:textId="77777777"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Jazyk a řeč</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C2" w14:textId="77777777" w:rsidR="00C47917" w:rsidRPr="00FE6D1F" w:rsidRDefault="00847A83">
            <w:pPr>
              <w:numPr>
                <w:ilvl w:val="0"/>
                <w:numId w:val="61"/>
              </w:numPr>
              <w:spacing w:before="240" w:after="30" w:line="240" w:lineRule="auto"/>
              <w:jc w:val="left"/>
            </w:pPr>
            <w:r w:rsidRPr="00FE6D1F">
              <w:rPr>
                <w:rFonts w:eastAsia="Times New Roman"/>
                <w:sz w:val="17"/>
              </w:rPr>
              <w:t>Postupuje podle slovních i obrazových instrukcí</w:t>
            </w:r>
          </w:p>
          <w:p w14:paraId="7539CEC3" w14:textId="77777777" w:rsidR="00C47917" w:rsidRPr="00FE6D1F" w:rsidRDefault="00847A83">
            <w:pPr>
              <w:numPr>
                <w:ilvl w:val="0"/>
                <w:numId w:val="61"/>
              </w:numPr>
              <w:spacing w:after="30" w:line="240" w:lineRule="auto"/>
              <w:jc w:val="left"/>
            </w:pPr>
            <w:r w:rsidRPr="00FE6D1F">
              <w:rPr>
                <w:rFonts w:eastAsia="Times New Roman"/>
                <w:sz w:val="17"/>
              </w:rPr>
              <w:t>Rozpozná rým, rytmizuje</w:t>
            </w:r>
          </w:p>
          <w:p w14:paraId="7539CEC4" w14:textId="77777777" w:rsidR="00C47917" w:rsidRPr="00FE6D1F" w:rsidRDefault="00847A83">
            <w:pPr>
              <w:numPr>
                <w:ilvl w:val="0"/>
                <w:numId w:val="61"/>
              </w:numPr>
              <w:spacing w:after="30" w:line="240" w:lineRule="auto"/>
              <w:jc w:val="left"/>
            </w:pPr>
            <w:r w:rsidRPr="00FE6D1F">
              <w:rPr>
                <w:rFonts w:eastAsia="Times New Roman"/>
                <w:sz w:val="17"/>
              </w:rPr>
              <w:t>Sluchově rozlišuje různé zvuky, pozná první hlásku ve slově</w:t>
            </w:r>
          </w:p>
          <w:p w14:paraId="7539CEC5" w14:textId="77777777" w:rsidR="00C47917" w:rsidRPr="00FE6D1F" w:rsidRDefault="00847A83">
            <w:pPr>
              <w:numPr>
                <w:ilvl w:val="0"/>
                <w:numId w:val="61"/>
              </w:numPr>
              <w:spacing w:after="30" w:line="240" w:lineRule="auto"/>
              <w:jc w:val="left"/>
            </w:pPr>
            <w:r w:rsidRPr="00FE6D1F">
              <w:rPr>
                <w:rFonts w:eastAsia="Times New Roman"/>
                <w:sz w:val="17"/>
              </w:rPr>
              <w:t>Používá slova ve správném tvaru a gramaticky správně formuluje věty</w:t>
            </w:r>
          </w:p>
          <w:p w14:paraId="7539CEC6" w14:textId="77777777" w:rsidR="00C47917" w:rsidRPr="00FE6D1F" w:rsidRDefault="00847A83">
            <w:pPr>
              <w:numPr>
                <w:ilvl w:val="0"/>
                <w:numId w:val="61"/>
              </w:numPr>
              <w:spacing w:after="30" w:line="240" w:lineRule="auto"/>
              <w:jc w:val="left"/>
            </w:pPr>
            <w:r w:rsidRPr="00FE6D1F">
              <w:rPr>
                <w:rFonts w:eastAsia="Times New Roman"/>
                <w:sz w:val="17"/>
              </w:rPr>
              <w:t>Rozliší český jazyk od jiných jazyků</w:t>
            </w:r>
          </w:p>
          <w:p w14:paraId="7539CEC7" w14:textId="77777777" w:rsidR="00C47917" w:rsidRPr="00FE6D1F" w:rsidRDefault="00847A83">
            <w:pPr>
              <w:numPr>
                <w:ilvl w:val="0"/>
                <w:numId w:val="61"/>
              </w:numPr>
              <w:spacing w:after="30" w:line="240" w:lineRule="auto"/>
              <w:jc w:val="left"/>
            </w:pPr>
            <w:r w:rsidRPr="00FE6D1F">
              <w:rPr>
                <w:rFonts w:eastAsia="Times New Roman"/>
                <w:sz w:val="17"/>
              </w:rPr>
              <w:t>Správně vyslovuje většinu hlásek, ovládá dech, tempo a intonaci řeči</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C8" w14:textId="136570E0" w:rsidR="00C47917" w:rsidRPr="00FC2C55" w:rsidRDefault="00847A83">
            <w:pPr>
              <w:numPr>
                <w:ilvl w:val="0"/>
                <w:numId w:val="41"/>
              </w:numPr>
              <w:spacing w:before="240" w:after="30" w:line="240" w:lineRule="auto"/>
              <w:jc w:val="left"/>
              <w:rPr>
                <w:sz w:val="16"/>
                <w:szCs w:val="16"/>
              </w:rPr>
            </w:pPr>
            <w:r w:rsidRPr="00FC2C55">
              <w:rPr>
                <w:rFonts w:eastAsia="Times New Roman"/>
                <w:sz w:val="17"/>
                <w:szCs w:val="16"/>
              </w:rPr>
              <w:t>DJP-JAR-000-PV1-008</w:t>
            </w:r>
          </w:p>
          <w:p w14:paraId="7539CEC9" w14:textId="77777777" w:rsidR="00C47917" w:rsidRPr="00FC2C55" w:rsidRDefault="00847A83">
            <w:pPr>
              <w:numPr>
                <w:ilvl w:val="0"/>
                <w:numId w:val="41"/>
              </w:numPr>
              <w:spacing w:after="30" w:line="240" w:lineRule="auto"/>
              <w:jc w:val="left"/>
              <w:rPr>
                <w:sz w:val="16"/>
                <w:szCs w:val="16"/>
              </w:rPr>
            </w:pPr>
            <w:r w:rsidRPr="00FC2C55">
              <w:rPr>
                <w:rFonts w:eastAsia="Times New Roman"/>
                <w:sz w:val="17"/>
                <w:szCs w:val="16"/>
              </w:rPr>
              <w:t>DJP-JAR-000-PV1-006</w:t>
            </w:r>
          </w:p>
          <w:p w14:paraId="7539CECA" w14:textId="77777777" w:rsidR="00C47917" w:rsidRPr="00FC2C55" w:rsidRDefault="00847A83">
            <w:pPr>
              <w:numPr>
                <w:ilvl w:val="0"/>
                <w:numId w:val="41"/>
              </w:numPr>
              <w:spacing w:after="30" w:line="240" w:lineRule="auto"/>
              <w:jc w:val="left"/>
              <w:rPr>
                <w:sz w:val="16"/>
                <w:szCs w:val="16"/>
              </w:rPr>
            </w:pPr>
            <w:r w:rsidRPr="00FC2C55">
              <w:rPr>
                <w:rFonts w:eastAsia="Times New Roman"/>
                <w:sz w:val="17"/>
                <w:szCs w:val="16"/>
              </w:rPr>
              <w:t>DJP-JAR-000-PV1-005</w:t>
            </w:r>
          </w:p>
          <w:p w14:paraId="7539CECB" w14:textId="77777777" w:rsidR="00C47917" w:rsidRPr="00FC2C55" w:rsidRDefault="00847A83">
            <w:pPr>
              <w:numPr>
                <w:ilvl w:val="0"/>
                <w:numId w:val="42"/>
              </w:numPr>
              <w:spacing w:after="30" w:line="240" w:lineRule="auto"/>
              <w:jc w:val="left"/>
              <w:rPr>
                <w:sz w:val="16"/>
                <w:szCs w:val="16"/>
              </w:rPr>
            </w:pPr>
            <w:r w:rsidRPr="00FC2C55">
              <w:rPr>
                <w:rFonts w:eastAsia="Times New Roman"/>
                <w:sz w:val="17"/>
                <w:szCs w:val="16"/>
              </w:rPr>
              <w:t>DJP-JAR-000-PV1-003</w:t>
            </w:r>
          </w:p>
          <w:p w14:paraId="7539CECC" w14:textId="77777777" w:rsidR="00C47917" w:rsidRPr="00FC2C55" w:rsidRDefault="00847A83">
            <w:pPr>
              <w:numPr>
                <w:ilvl w:val="0"/>
                <w:numId w:val="28"/>
              </w:numPr>
              <w:spacing w:after="30" w:line="240" w:lineRule="auto"/>
              <w:jc w:val="left"/>
              <w:rPr>
                <w:sz w:val="16"/>
                <w:szCs w:val="16"/>
              </w:rPr>
            </w:pPr>
            <w:r w:rsidRPr="00FC2C55">
              <w:rPr>
                <w:rFonts w:eastAsia="Times New Roman"/>
                <w:sz w:val="17"/>
                <w:szCs w:val="16"/>
              </w:rPr>
              <w:t>DJP-JAR-000-PV1-010</w:t>
            </w:r>
          </w:p>
          <w:p w14:paraId="7539CECD" w14:textId="77777777" w:rsidR="00C47917" w:rsidRPr="00FC2C55" w:rsidRDefault="00847A83">
            <w:pPr>
              <w:numPr>
                <w:ilvl w:val="0"/>
                <w:numId w:val="28"/>
              </w:numPr>
              <w:spacing w:after="30" w:line="240" w:lineRule="auto"/>
              <w:jc w:val="left"/>
              <w:rPr>
                <w:sz w:val="16"/>
                <w:szCs w:val="16"/>
              </w:rPr>
            </w:pPr>
            <w:r w:rsidRPr="00FC2C55">
              <w:rPr>
                <w:rFonts w:eastAsia="Times New Roman"/>
                <w:sz w:val="17"/>
                <w:szCs w:val="16"/>
              </w:rPr>
              <w:t>DJP-JAR-000-PV1-001</w:t>
            </w:r>
          </w:p>
        </w:tc>
      </w:tr>
      <w:tr w:rsidR="00C47917" w:rsidRPr="00FE6D1F" w14:paraId="7539CED2"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CF" w14:textId="77777777"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Předčtenářské dovednosti</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0" w14:textId="77777777" w:rsidR="00C47917" w:rsidRPr="00FE6D1F" w:rsidRDefault="00847A83">
            <w:pPr>
              <w:numPr>
                <w:ilvl w:val="0"/>
                <w:numId w:val="11"/>
              </w:numPr>
              <w:spacing w:before="240" w:after="30" w:line="240" w:lineRule="auto"/>
              <w:jc w:val="left"/>
            </w:pPr>
            <w:r w:rsidRPr="00FE6D1F">
              <w:rPr>
                <w:rFonts w:eastAsia="Times New Roman"/>
                <w:sz w:val="17"/>
              </w:rPr>
              <w:t>Rozumí předčítanému textu, vyprávění a soustředěně sleduje děj</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1" w14:textId="35A7F0CE" w:rsidR="00C47917" w:rsidRPr="00FC2C55" w:rsidRDefault="00847A83">
            <w:pPr>
              <w:numPr>
                <w:ilvl w:val="0"/>
                <w:numId w:val="69"/>
              </w:numPr>
              <w:spacing w:before="240" w:after="30" w:line="240" w:lineRule="auto"/>
              <w:jc w:val="left"/>
              <w:rPr>
                <w:sz w:val="16"/>
                <w:szCs w:val="16"/>
              </w:rPr>
            </w:pPr>
            <w:r w:rsidRPr="00FC2C55">
              <w:rPr>
                <w:rFonts w:eastAsia="Times New Roman"/>
                <w:sz w:val="17"/>
                <w:szCs w:val="16"/>
              </w:rPr>
              <w:t>DJP-PDO-000-PV1-002</w:t>
            </w:r>
          </w:p>
        </w:tc>
      </w:tr>
      <w:tr w:rsidR="00C47917" w:rsidRPr="00FE6D1F" w14:paraId="7539CED6"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ED3" w14:textId="06CDE7DB" w:rsidR="00C47917" w:rsidRPr="00FE6D1F" w:rsidRDefault="00847A83">
            <w:pPr>
              <w:spacing w:before="240" w:after="30" w:line="240" w:lineRule="auto"/>
              <w:jc w:val="left"/>
              <w:rPr>
                <w:rFonts w:eastAsia="Times New Roman"/>
                <w:u w:val="single"/>
              </w:rPr>
            </w:pPr>
            <w:r w:rsidRPr="00FE6D1F">
              <w:rPr>
                <w:rFonts w:eastAsia="Times New Roman"/>
                <w:b/>
                <w:color w:val="E36B3D"/>
                <w:sz w:val="17"/>
                <w:u w:val="single"/>
              </w:rPr>
              <w:t>Předmatematické pře</w:t>
            </w:r>
            <w:r w:rsidR="006A12FB">
              <w:rPr>
                <w:rFonts w:eastAsia="Times New Roman"/>
                <w:b/>
                <w:color w:val="E36B3D"/>
                <w:sz w:val="17"/>
                <w:u w:val="single"/>
              </w:rPr>
              <w:t>d</w:t>
            </w:r>
            <w:r w:rsidRPr="00FE6D1F">
              <w:rPr>
                <w:rFonts w:eastAsia="Times New Roman"/>
                <w:b/>
                <w:color w:val="E36B3D"/>
                <w:sz w:val="17"/>
                <w:u w:val="single"/>
              </w:rPr>
              <w:t>stavy</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4" w14:textId="77777777" w:rsidR="00C47917" w:rsidRPr="00FE6D1F" w:rsidRDefault="00C47917">
            <w:pPr>
              <w:spacing w:before="240" w:after="30" w:line="240" w:lineRule="auto"/>
              <w:jc w:val="left"/>
              <w:rPr>
                <w:rFonts w:eastAsia="Times New Roman"/>
                <w:sz w:val="28"/>
                <w:szCs w:val="28"/>
              </w:rPr>
            </w:pP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5" w14:textId="77777777" w:rsidR="00C47917" w:rsidRPr="00FC2C55" w:rsidRDefault="00C47917">
            <w:pPr>
              <w:spacing w:before="240" w:after="30" w:line="240" w:lineRule="auto"/>
              <w:jc w:val="left"/>
              <w:rPr>
                <w:rFonts w:eastAsia="Times New Roman"/>
                <w:sz w:val="16"/>
                <w:szCs w:val="16"/>
              </w:rPr>
            </w:pPr>
          </w:p>
        </w:tc>
      </w:tr>
      <w:tr w:rsidR="00C47917" w:rsidRPr="00FE6D1F" w14:paraId="7539CEDA"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D7" w14:textId="77777777" w:rsidR="00C47917" w:rsidRPr="00FE6D1F" w:rsidRDefault="00847A83">
            <w:pPr>
              <w:spacing w:before="240" w:after="30" w:line="240" w:lineRule="auto"/>
              <w:jc w:val="left"/>
              <w:rPr>
                <w:rFonts w:eastAsia="Times New Roman"/>
                <w:u w:val="single"/>
              </w:rPr>
            </w:pPr>
            <w:r w:rsidRPr="00FE6D1F">
              <w:rPr>
                <w:rFonts w:eastAsia="Times New Roman"/>
                <w:b/>
                <w:color w:val="1F78B4"/>
                <w:sz w:val="17"/>
                <w:u w:val="single"/>
              </w:rPr>
              <w:t>Dítě, ten druhý a společnost</w:t>
            </w:r>
          </w:p>
        </w:tc>
        <w:tc>
          <w:tcPr>
            <w:tcW w:w="5336"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D8" w14:textId="77777777" w:rsidR="00C47917" w:rsidRPr="00FE6D1F" w:rsidRDefault="00C47917">
            <w:pPr>
              <w:spacing w:before="240" w:after="30" w:line="240" w:lineRule="auto"/>
              <w:jc w:val="left"/>
              <w:rPr>
                <w:rFonts w:eastAsia="Times New Roman"/>
                <w:sz w:val="28"/>
                <w:szCs w:val="28"/>
              </w:rPr>
            </w:pPr>
          </w:p>
        </w:tc>
        <w:tc>
          <w:tcPr>
            <w:tcW w:w="2201"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D9" w14:textId="77777777" w:rsidR="00C47917" w:rsidRPr="00FC2C55" w:rsidRDefault="00C47917">
            <w:pPr>
              <w:spacing w:before="240" w:after="30" w:line="240" w:lineRule="auto"/>
              <w:jc w:val="left"/>
              <w:rPr>
                <w:rFonts w:eastAsia="Times New Roman"/>
                <w:sz w:val="16"/>
                <w:szCs w:val="16"/>
              </w:rPr>
            </w:pPr>
          </w:p>
        </w:tc>
      </w:tr>
      <w:tr w:rsidR="00C47917" w:rsidRPr="00FE6D1F" w14:paraId="7539CEDF"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DC" w14:textId="603F3536" w:rsidR="00C47917" w:rsidRPr="00FE6D1F" w:rsidRDefault="00847A83">
            <w:pPr>
              <w:spacing w:before="240" w:after="30" w:line="240" w:lineRule="auto"/>
              <w:jc w:val="left"/>
              <w:rPr>
                <w:rFonts w:eastAsia="Times New Roman"/>
                <w:u w:val="single"/>
              </w:rPr>
            </w:pPr>
            <w:r w:rsidRPr="00FE6D1F">
              <w:rPr>
                <w:rFonts w:eastAsia="Times New Roman"/>
                <w:b/>
                <w:color w:val="1F78B4"/>
                <w:sz w:val="17"/>
                <w:u w:val="single"/>
              </w:rPr>
              <w:lastRenderedPageBreak/>
              <w:t>Adaptace v novém prostředí a socializace ve společnosti</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D" w14:textId="244467F2" w:rsidR="00C47917" w:rsidRPr="00FE6D1F" w:rsidRDefault="00847A83">
            <w:pPr>
              <w:numPr>
                <w:ilvl w:val="0"/>
                <w:numId w:val="58"/>
              </w:numPr>
              <w:spacing w:before="240" w:after="30" w:line="240" w:lineRule="auto"/>
              <w:jc w:val="left"/>
            </w:pPr>
            <w:r w:rsidRPr="00FE6D1F">
              <w:rPr>
                <w:rFonts w:eastAsia="Times New Roman"/>
                <w:sz w:val="17"/>
              </w:rPr>
              <w:t>Poradí si v nové situaci</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DE" w14:textId="6F5468E8" w:rsidR="00C47917" w:rsidRPr="00FC2C55" w:rsidRDefault="00847A83">
            <w:pPr>
              <w:numPr>
                <w:ilvl w:val="0"/>
                <w:numId w:val="66"/>
              </w:numPr>
              <w:spacing w:before="240" w:after="30" w:line="240" w:lineRule="auto"/>
              <w:jc w:val="left"/>
              <w:rPr>
                <w:sz w:val="16"/>
                <w:szCs w:val="16"/>
              </w:rPr>
            </w:pPr>
            <w:r w:rsidRPr="00FC2C55">
              <w:rPr>
                <w:rFonts w:eastAsia="Times New Roman"/>
                <w:sz w:val="17"/>
                <w:szCs w:val="16"/>
              </w:rPr>
              <w:t>DDS-ASO-000-PV1-001</w:t>
            </w:r>
          </w:p>
        </w:tc>
      </w:tr>
      <w:tr w:rsidR="00C47917" w:rsidRPr="00FE6D1F" w14:paraId="7539CEE8"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E0" w14:textId="77777777" w:rsidR="00C47917" w:rsidRPr="00FE6D1F" w:rsidRDefault="00847A83">
            <w:pPr>
              <w:spacing w:before="240" w:after="30" w:line="240" w:lineRule="auto"/>
              <w:jc w:val="left"/>
              <w:rPr>
                <w:rFonts w:eastAsia="Times New Roman"/>
                <w:u w:val="single"/>
              </w:rPr>
            </w:pPr>
            <w:r w:rsidRPr="00FE6D1F">
              <w:rPr>
                <w:rFonts w:eastAsia="Times New Roman"/>
                <w:b/>
                <w:color w:val="1F78B4"/>
                <w:sz w:val="17"/>
                <w:u w:val="single"/>
              </w:rPr>
              <w:t>Základy</w:t>
            </w:r>
          </w:p>
          <w:p w14:paraId="7539CEE1" w14:textId="77777777" w:rsidR="00C47917" w:rsidRPr="00FE6D1F" w:rsidRDefault="00847A83">
            <w:pPr>
              <w:spacing w:before="240" w:after="30" w:line="240" w:lineRule="auto"/>
              <w:jc w:val="left"/>
              <w:rPr>
                <w:rFonts w:eastAsia="Times New Roman"/>
                <w:u w:val="single"/>
              </w:rPr>
            </w:pPr>
            <w:r w:rsidRPr="00FE6D1F">
              <w:rPr>
                <w:rFonts w:eastAsia="Times New Roman"/>
                <w:b/>
                <w:color w:val="1F78B4"/>
                <w:sz w:val="17"/>
                <w:u w:val="single"/>
              </w:rPr>
              <w:t xml:space="preserve"> etikety a morální hodnoty</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E2" w14:textId="14497CC0" w:rsidR="00C47917" w:rsidRPr="00FE6D1F" w:rsidRDefault="00847A83">
            <w:pPr>
              <w:numPr>
                <w:ilvl w:val="0"/>
                <w:numId w:val="43"/>
              </w:numPr>
              <w:spacing w:before="240" w:after="30" w:line="240" w:lineRule="auto"/>
              <w:jc w:val="left"/>
            </w:pPr>
            <w:r w:rsidRPr="00FE6D1F">
              <w:rPr>
                <w:rFonts w:eastAsia="Times New Roman"/>
                <w:sz w:val="17"/>
              </w:rPr>
              <w:t>Dodržuje pravidla her a jiných činností, požaduje dodržování dohodnutých pravidel i od druhých</w:t>
            </w:r>
          </w:p>
          <w:p w14:paraId="7539CEE3" w14:textId="77777777" w:rsidR="00C47917" w:rsidRPr="00FE6D1F" w:rsidRDefault="00847A83">
            <w:pPr>
              <w:numPr>
                <w:ilvl w:val="0"/>
                <w:numId w:val="43"/>
              </w:numPr>
              <w:spacing w:after="30" w:line="240" w:lineRule="auto"/>
              <w:jc w:val="left"/>
            </w:pPr>
            <w:r w:rsidRPr="00FE6D1F">
              <w:rPr>
                <w:rFonts w:eastAsia="Times New Roman"/>
                <w:sz w:val="17"/>
              </w:rPr>
              <w:t>Přijímá kompromisy, řeší konflikty dohodou</w:t>
            </w:r>
          </w:p>
          <w:p w14:paraId="7539CEE4" w14:textId="77777777" w:rsidR="00C47917" w:rsidRPr="00FE6D1F" w:rsidRDefault="00847A83">
            <w:pPr>
              <w:numPr>
                <w:ilvl w:val="0"/>
                <w:numId w:val="43"/>
              </w:numPr>
              <w:spacing w:after="30" w:line="240" w:lineRule="auto"/>
              <w:jc w:val="left"/>
            </w:pPr>
            <w:r w:rsidRPr="00FE6D1F">
              <w:rPr>
                <w:rFonts w:eastAsia="Times New Roman"/>
                <w:sz w:val="17"/>
              </w:rPr>
              <w:t>Chová se zdvořile v kontaktu s dospělými a dětmi</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E5" w14:textId="62439DF3" w:rsidR="00C47917" w:rsidRPr="00FC2C55" w:rsidRDefault="00847A83">
            <w:pPr>
              <w:numPr>
                <w:ilvl w:val="0"/>
                <w:numId w:val="60"/>
              </w:numPr>
              <w:spacing w:before="240" w:after="30" w:line="240" w:lineRule="auto"/>
              <w:jc w:val="left"/>
              <w:rPr>
                <w:sz w:val="16"/>
                <w:szCs w:val="16"/>
              </w:rPr>
            </w:pPr>
            <w:r w:rsidRPr="00FC2C55">
              <w:rPr>
                <w:rFonts w:eastAsia="Times New Roman"/>
                <w:sz w:val="17"/>
                <w:szCs w:val="16"/>
              </w:rPr>
              <w:t>DDS-ZEH-000-PV1-004</w:t>
            </w:r>
          </w:p>
          <w:p w14:paraId="7539CEE6" w14:textId="77777777" w:rsidR="00C47917" w:rsidRPr="00FC2C55" w:rsidRDefault="00847A83">
            <w:pPr>
              <w:numPr>
                <w:ilvl w:val="0"/>
                <w:numId w:val="34"/>
              </w:numPr>
              <w:spacing w:after="30" w:line="240" w:lineRule="auto"/>
              <w:jc w:val="left"/>
              <w:rPr>
                <w:sz w:val="16"/>
                <w:szCs w:val="16"/>
              </w:rPr>
            </w:pPr>
            <w:r w:rsidRPr="00FC2C55">
              <w:rPr>
                <w:rFonts w:eastAsia="Times New Roman"/>
                <w:sz w:val="17"/>
                <w:szCs w:val="16"/>
              </w:rPr>
              <w:t>DDS-ZEH-000-PV1-005</w:t>
            </w:r>
          </w:p>
          <w:p w14:paraId="7539CEE7" w14:textId="77777777" w:rsidR="00C47917" w:rsidRPr="00FC2C55" w:rsidRDefault="00847A83">
            <w:pPr>
              <w:numPr>
                <w:ilvl w:val="0"/>
                <w:numId w:val="37"/>
              </w:numPr>
              <w:spacing w:after="30" w:line="240" w:lineRule="auto"/>
              <w:jc w:val="left"/>
              <w:rPr>
                <w:sz w:val="16"/>
                <w:szCs w:val="16"/>
              </w:rPr>
            </w:pPr>
            <w:r w:rsidRPr="00FC2C55">
              <w:rPr>
                <w:rFonts w:eastAsia="Times New Roman"/>
                <w:sz w:val="17"/>
                <w:szCs w:val="16"/>
              </w:rPr>
              <w:t>DDS-ZEH-000-PV1-001</w:t>
            </w:r>
          </w:p>
        </w:tc>
      </w:tr>
      <w:tr w:rsidR="00C47917" w:rsidRPr="00FE6D1F" w14:paraId="7539CEEE"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EE9" w14:textId="77777777" w:rsidR="00C47917" w:rsidRPr="00FE6D1F" w:rsidRDefault="00847A83">
            <w:pPr>
              <w:spacing w:before="240" w:after="30" w:line="240" w:lineRule="auto"/>
              <w:jc w:val="left"/>
              <w:rPr>
                <w:rFonts w:eastAsia="Times New Roman"/>
                <w:u w:val="single"/>
              </w:rPr>
            </w:pPr>
            <w:r w:rsidRPr="00FE6D1F">
              <w:rPr>
                <w:rFonts w:eastAsia="Times New Roman"/>
                <w:b/>
                <w:color w:val="1F78B4"/>
                <w:sz w:val="17"/>
                <w:u w:val="single"/>
              </w:rPr>
              <w:t>Svět lidí a kultury</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EA" w14:textId="77777777" w:rsidR="00C47917" w:rsidRPr="00FE6D1F" w:rsidRDefault="00847A83">
            <w:pPr>
              <w:numPr>
                <w:ilvl w:val="0"/>
                <w:numId w:val="50"/>
              </w:numPr>
              <w:spacing w:before="240" w:after="30" w:line="240" w:lineRule="auto"/>
              <w:jc w:val="left"/>
            </w:pPr>
            <w:r w:rsidRPr="00FE6D1F">
              <w:rPr>
                <w:rFonts w:eastAsia="Times New Roman"/>
                <w:sz w:val="17"/>
              </w:rPr>
              <w:t>Sděluje informace s ohledem na soukromí a bezpečí svoje i blízkých</w:t>
            </w:r>
          </w:p>
          <w:p w14:paraId="7539CEEB" w14:textId="77777777" w:rsidR="00C47917" w:rsidRPr="00FE6D1F" w:rsidRDefault="00847A83">
            <w:pPr>
              <w:numPr>
                <w:ilvl w:val="0"/>
                <w:numId w:val="50"/>
              </w:numPr>
              <w:spacing w:after="30" w:line="240" w:lineRule="auto"/>
              <w:jc w:val="left"/>
            </w:pPr>
            <w:r w:rsidRPr="00FE6D1F">
              <w:rPr>
                <w:rFonts w:eastAsia="Times New Roman"/>
                <w:sz w:val="17"/>
              </w:rPr>
              <w:t>Přijímá rozmanitost lidí a vnímá ji jako přirozenou</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EC" w14:textId="570F6910" w:rsidR="00C47917" w:rsidRPr="00FC2C55" w:rsidRDefault="00847A83">
            <w:pPr>
              <w:numPr>
                <w:ilvl w:val="0"/>
                <w:numId w:val="21"/>
              </w:numPr>
              <w:spacing w:before="240" w:after="30" w:line="240" w:lineRule="auto"/>
              <w:jc w:val="left"/>
              <w:rPr>
                <w:sz w:val="16"/>
                <w:szCs w:val="16"/>
              </w:rPr>
            </w:pPr>
            <w:r w:rsidRPr="00FC2C55">
              <w:rPr>
                <w:rFonts w:eastAsia="Times New Roman"/>
                <w:sz w:val="17"/>
                <w:szCs w:val="16"/>
              </w:rPr>
              <w:t>DDS-SLK-000-PV1-005</w:t>
            </w:r>
          </w:p>
          <w:p w14:paraId="7539CEED" w14:textId="77777777" w:rsidR="00C47917" w:rsidRPr="00FC2C55" w:rsidRDefault="00847A83">
            <w:pPr>
              <w:numPr>
                <w:ilvl w:val="0"/>
                <w:numId w:val="32"/>
              </w:numPr>
              <w:spacing w:after="30" w:line="240" w:lineRule="auto"/>
              <w:jc w:val="left"/>
              <w:rPr>
                <w:sz w:val="16"/>
                <w:szCs w:val="16"/>
              </w:rPr>
            </w:pPr>
            <w:r w:rsidRPr="00FC2C55">
              <w:rPr>
                <w:rFonts w:eastAsia="Times New Roman"/>
                <w:sz w:val="17"/>
                <w:szCs w:val="16"/>
              </w:rPr>
              <w:t>DDS-SLK-000-PV1-003</w:t>
            </w:r>
          </w:p>
        </w:tc>
      </w:tr>
      <w:tr w:rsidR="00C47917" w:rsidRPr="00FE6D1F" w14:paraId="7539CEF9"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EF6" w14:textId="77777777" w:rsidR="00C47917" w:rsidRPr="00FE6D1F" w:rsidRDefault="00847A83">
            <w:pPr>
              <w:spacing w:before="240" w:after="30" w:line="240" w:lineRule="auto"/>
              <w:jc w:val="left"/>
              <w:rPr>
                <w:rFonts w:eastAsia="Times New Roman"/>
                <w:u w:val="single"/>
              </w:rPr>
            </w:pPr>
            <w:r w:rsidRPr="00FE6D1F">
              <w:rPr>
                <w:rFonts w:eastAsia="Times New Roman"/>
                <w:b/>
                <w:color w:val="9B7A00"/>
                <w:sz w:val="17"/>
                <w:u w:val="single"/>
              </w:rPr>
              <w:t>Dítě a svět</w:t>
            </w:r>
          </w:p>
        </w:tc>
        <w:tc>
          <w:tcPr>
            <w:tcW w:w="5336"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EF7" w14:textId="77777777" w:rsidR="00C47917" w:rsidRPr="00FE6D1F" w:rsidRDefault="00C47917">
            <w:pPr>
              <w:spacing w:before="240" w:after="30" w:line="240" w:lineRule="auto"/>
              <w:jc w:val="left"/>
              <w:rPr>
                <w:rFonts w:eastAsia="Times New Roman"/>
                <w:sz w:val="28"/>
                <w:szCs w:val="28"/>
              </w:rPr>
            </w:pPr>
          </w:p>
        </w:tc>
        <w:tc>
          <w:tcPr>
            <w:tcW w:w="2201"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EF8" w14:textId="77777777" w:rsidR="00C47917" w:rsidRPr="00FC2C55" w:rsidRDefault="00C47917">
            <w:pPr>
              <w:spacing w:before="240" w:after="30" w:line="240" w:lineRule="auto"/>
              <w:jc w:val="left"/>
              <w:rPr>
                <w:rFonts w:eastAsia="Times New Roman"/>
                <w:sz w:val="16"/>
                <w:szCs w:val="16"/>
              </w:rPr>
            </w:pPr>
          </w:p>
        </w:tc>
      </w:tr>
      <w:tr w:rsidR="00C47917" w:rsidRPr="00FE6D1F" w14:paraId="7539CEFD"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EFA" w14:textId="77777777" w:rsidR="00C47917" w:rsidRPr="00FE6D1F" w:rsidRDefault="00847A83">
            <w:pPr>
              <w:spacing w:before="240" w:after="30" w:line="240" w:lineRule="auto"/>
              <w:jc w:val="left"/>
              <w:rPr>
                <w:rFonts w:eastAsia="Times New Roman"/>
                <w:u w:val="single"/>
              </w:rPr>
            </w:pPr>
            <w:r w:rsidRPr="00FE6D1F">
              <w:rPr>
                <w:rFonts w:eastAsia="Times New Roman"/>
                <w:b/>
                <w:color w:val="9B7A00"/>
                <w:sz w:val="17"/>
                <w:u w:val="single"/>
              </w:rPr>
              <w:t xml:space="preserve">Poznávání světa a </w:t>
            </w:r>
            <w:proofErr w:type="spellStart"/>
            <w:r w:rsidRPr="00FE6D1F">
              <w:rPr>
                <w:rFonts w:eastAsia="Times New Roman"/>
                <w:b/>
                <w:color w:val="9B7A00"/>
                <w:sz w:val="17"/>
                <w:u w:val="single"/>
              </w:rPr>
              <w:t>přirody</w:t>
            </w:r>
            <w:proofErr w:type="spellEnd"/>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FB" w14:textId="053E7956" w:rsidR="00C47917" w:rsidRPr="00FE6D1F" w:rsidRDefault="00847A83">
            <w:pPr>
              <w:numPr>
                <w:ilvl w:val="0"/>
                <w:numId w:val="12"/>
              </w:numPr>
              <w:spacing w:before="240" w:after="30" w:line="240" w:lineRule="auto"/>
              <w:jc w:val="left"/>
            </w:pPr>
            <w:r w:rsidRPr="00FE6D1F">
              <w:rPr>
                <w:rFonts w:eastAsia="Times New Roman"/>
                <w:sz w:val="17"/>
              </w:rPr>
              <w:t>Rozlišuje mezi světem přírody a techniky a vysvětlí jejich význam pro člověka a život na Zemi</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FC" w14:textId="48C188A5" w:rsidR="00C47917" w:rsidRPr="00FC2C55" w:rsidRDefault="00847A83">
            <w:pPr>
              <w:numPr>
                <w:ilvl w:val="0"/>
                <w:numId w:val="63"/>
              </w:numPr>
              <w:spacing w:before="240" w:after="30" w:line="240" w:lineRule="auto"/>
              <w:jc w:val="left"/>
              <w:rPr>
                <w:sz w:val="16"/>
                <w:szCs w:val="16"/>
              </w:rPr>
            </w:pPr>
            <w:r w:rsidRPr="00FC2C55">
              <w:rPr>
                <w:rFonts w:eastAsia="Times New Roman"/>
                <w:sz w:val="17"/>
                <w:szCs w:val="16"/>
              </w:rPr>
              <w:t>DAS-PSP-000-PV1-005</w:t>
            </w:r>
          </w:p>
        </w:tc>
      </w:tr>
      <w:tr w:rsidR="00C47917" w:rsidRPr="00FE6D1F" w14:paraId="7539CF05"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EFE" w14:textId="77777777" w:rsidR="00C47917" w:rsidRPr="00FE6D1F" w:rsidRDefault="00847A83">
            <w:pPr>
              <w:spacing w:before="240" w:after="30" w:line="240" w:lineRule="auto"/>
              <w:jc w:val="left"/>
              <w:rPr>
                <w:rFonts w:eastAsia="Times New Roman"/>
                <w:u w:val="single"/>
              </w:rPr>
            </w:pPr>
            <w:r w:rsidRPr="00FE6D1F">
              <w:rPr>
                <w:rFonts w:eastAsia="Times New Roman"/>
                <w:b/>
                <w:color w:val="9B7A00"/>
                <w:sz w:val="17"/>
                <w:u w:val="single"/>
              </w:rPr>
              <w:t>Životní prostředí a jeho ochrana</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EFF" w14:textId="77777777" w:rsidR="00C47917" w:rsidRPr="00FE6D1F" w:rsidRDefault="00847A83">
            <w:pPr>
              <w:numPr>
                <w:ilvl w:val="0"/>
                <w:numId w:val="59"/>
              </w:numPr>
              <w:spacing w:before="240" w:after="30" w:line="240" w:lineRule="auto"/>
              <w:jc w:val="left"/>
            </w:pPr>
            <w:r w:rsidRPr="00FE6D1F">
              <w:rPr>
                <w:rFonts w:eastAsia="Times New Roman"/>
                <w:sz w:val="17"/>
              </w:rPr>
              <w:t>Respektuje různé formy života</w:t>
            </w:r>
          </w:p>
          <w:p w14:paraId="7539CF00" w14:textId="77777777" w:rsidR="00C47917" w:rsidRPr="00FE6D1F" w:rsidRDefault="00847A83">
            <w:pPr>
              <w:numPr>
                <w:ilvl w:val="0"/>
                <w:numId w:val="59"/>
              </w:numPr>
              <w:spacing w:after="30" w:line="240" w:lineRule="auto"/>
              <w:jc w:val="left"/>
            </w:pPr>
            <w:r w:rsidRPr="00FE6D1F">
              <w:rPr>
                <w:rFonts w:eastAsia="Times New Roman"/>
                <w:sz w:val="17"/>
              </w:rPr>
              <w:t>Rozpozná udržitelné přístupy v běžných životních situacích a umí je uplatnit</w:t>
            </w:r>
          </w:p>
          <w:p w14:paraId="7539CF01" w14:textId="77777777" w:rsidR="00C47917" w:rsidRPr="00FE6D1F" w:rsidRDefault="00847A83">
            <w:pPr>
              <w:numPr>
                <w:ilvl w:val="0"/>
                <w:numId w:val="59"/>
              </w:numPr>
              <w:spacing w:after="30" w:line="240" w:lineRule="auto"/>
              <w:jc w:val="left"/>
            </w:pPr>
            <w:r w:rsidRPr="00FE6D1F">
              <w:rPr>
                <w:rFonts w:eastAsia="Times New Roman"/>
                <w:sz w:val="17"/>
              </w:rPr>
              <w:t>jedná s ohledem na ochranu životního prostředí</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02" w14:textId="43A408D1" w:rsidR="00C47917" w:rsidRPr="00FC2C55" w:rsidRDefault="00847A83">
            <w:pPr>
              <w:numPr>
                <w:ilvl w:val="0"/>
                <w:numId w:val="38"/>
              </w:numPr>
              <w:spacing w:before="240" w:after="30" w:line="240" w:lineRule="auto"/>
              <w:jc w:val="left"/>
              <w:rPr>
                <w:sz w:val="16"/>
                <w:szCs w:val="16"/>
              </w:rPr>
            </w:pPr>
            <w:r w:rsidRPr="00FC2C55">
              <w:rPr>
                <w:rFonts w:eastAsia="Times New Roman"/>
                <w:sz w:val="17"/>
                <w:szCs w:val="16"/>
              </w:rPr>
              <w:t>DAS-ZPO-000-PV1-006</w:t>
            </w:r>
          </w:p>
          <w:p w14:paraId="7539CF03" w14:textId="77777777" w:rsidR="00C47917" w:rsidRPr="00FC2C55" w:rsidRDefault="00847A83">
            <w:pPr>
              <w:numPr>
                <w:ilvl w:val="0"/>
                <w:numId w:val="19"/>
              </w:numPr>
              <w:spacing w:after="30" w:line="240" w:lineRule="auto"/>
              <w:jc w:val="left"/>
              <w:rPr>
                <w:sz w:val="16"/>
                <w:szCs w:val="16"/>
              </w:rPr>
            </w:pPr>
            <w:r w:rsidRPr="00FC2C55">
              <w:rPr>
                <w:rFonts w:eastAsia="Times New Roman"/>
                <w:sz w:val="17"/>
                <w:szCs w:val="16"/>
              </w:rPr>
              <w:t>DAS-ZPO-000-PV1-004</w:t>
            </w:r>
          </w:p>
          <w:p w14:paraId="7539CF04" w14:textId="77777777" w:rsidR="00C47917" w:rsidRPr="00FC2C55" w:rsidRDefault="00847A83">
            <w:pPr>
              <w:numPr>
                <w:ilvl w:val="0"/>
                <w:numId w:val="49"/>
              </w:numPr>
              <w:spacing w:after="30" w:line="240" w:lineRule="auto"/>
              <w:jc w:val="left"/>
              <w:rPr>
                <w:sz w:val="16"/>
                <w:szCs w:val="16"/>
              </w:rPr>
            </w:pPr>
            <w:r w:rsidRPr="00FC2C55">
              <w:rPr>
                <w:rFonts w:eastAsia="Times New Roman"/>
                <w:sz w:val="17"/>
                <w:szCs w:val="16"/>
              </w:rPr>
              <w:t>DAS-ZPO-000-PV1-003</w:t>
            </w:r>
          </w:p>
        </w:tc>
      </w:tr>
      <w:tr w:rsidR="00C47917" w:rsidRPr="00FE6D1F" w14:paraId="7539CF09" w14:textId="77777777" w:rsidTr="00CD0D4A">
        <w:trPr>
          <w:jc w:val="center"/>
        </w:trPr>
        <w:tc>
          <w:tcPr>
            <w:tcW w:w="2669"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F06" w14:textId="77777777" w:rsidR="00C47917" w:rsidRPr="00FE6D1F" w:rsidRDefault="00847A83">
            <w:pPr>
              <w:spacing w:before="240" w:after="30" w:line="240" w:lineRule="auto"/>
              <w:jc w:val="left"/>
              <w:rPr>
                <w:rFonts w:eastAsia="Times New Roman"/>
                <w:u w:val="single"/>
              </w:rPr>
            </w:pPr>
            <w:r w:rsidRPr="00FE6D1F">
              <w:rPr>
                <w:rFonts w:eastAsia="Times New Roman"/>
                <w:b/>
                <w:color w:val="9B7A00"/>
                <w:sz w:val="17"/>
                <w:u w:val="single"/>
              </w:rPr>
              <w:t>Bezpečné chování</w:t>
            </w:r>
          </w:p>
        </w:tc>
        <w:tc>
          <w:tcPr>
            <w:tcW w:w="5336"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07" w14:textId="68CBE9C9" w:rsidR="00C47917" w:rsidRPr="00FE6D1F" w:rsidRDefault="006A12FB">
            <w:pPr>
              <w:numPr>
                <w:ilvl w:val="0"/>
                <w:numId w:val="35"/>
              </w:numPr>
              <w:spacing w:before="240" w:after="30" w:line="240" w:lineRule="auto"/>
              <w:jc w:val="left"/>
            </w:pPr>
            <w:r>
              <w:rPr>
                <w:rFonts w:eastAsia="Times New Roman"/>
                <w:sz w:val="17"/>
              </w:rPr>
              <w:t>J</w:t>
            </w:r>
            <w:r w:rsidRPr="00FE6D1F">
              <w:rPr>
                <w:rFonts w:eastAsia="Times New Roman"/>
                <w:sz w:val="17"/>
              </w:rPr>
              <w:t>edná bezpečně na komunikacích, v dopravních prostředcích a při jejich používání</w:t>
            </w:r>
          </w:p>
        </w:tc>
        <w:tc>
          <w:tcPr>
            <w:tcW w:w="2201"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08" w14:textId="71D4B72E" w:rsidR="00C47917" w:rsidRPr="00FC2C55" w:rsidRDefault="00847A83">
            <w:pPr>
              <w:numPr>
                <w:ilvl w:val="0"/>
                <w:numId w:val="36"/>
              </w:numPr>
              <w:spacing w:before="240" w:after="30" w:line="240" w:lineRule="auto"/>
              <w:jc w:val="left"/>
              <w:rPr>
                <w:sz w:val="16"/>
                <w:szCs w:val="16"/>
              </w:rPr>
            </w:pPr>
            <w:r w:rsidRPr="00FC2C55">
              <w:rPr>
                <w:rFonts w:eastAsia="Times New Roman"/>
                <w:sz w:val="17"/>
                <w:szCs w:val="16"/>
              </w:rPr>
              <w:t>DAS-BCH-000-PV1-003</w:t>
            </w:r>
          </w:p>
        </w:tc>
      </w:tr>
    </w:tbl>
    <w:p w14:paraId="7539CF0A" w14:textId="77777777" w:rsidR="00C47917" w:rsidRPr="00FE6D1F" w:rsidRDefault="00C47917">
      <w:pPr>
        <w:spacing w:before="240" w:after="240" w:line="360" w:lineRule="auto"/>
        <w:rPr>
          <w:rFonts w:eastAsia="Times New Roman"/>
          <w:sz w:val="28"/>
          <w:szCs w:val="28"/>
          <w:u w:val="single"/>
        </w:rPr>
      </w:pPr>
    </w:p>
    <w:p w14:paraId="7539CF0E" w14:textId="58E056BD" w:rsidR="00C47917" w:rsidRPr="00FE6D1F" w:rsidRDefault="00847A83">
      <w:pPr>
        <w:pStyle w:val="Nadpis2"/>
        <w:spacing w:before="240" w:after="240" w:line="360" w:lineRule="auto"/>
        <w:jc w:val="left"/>
        <w:rPr>
          <w:rFonts w:eastAsia="Times New Roman"/>
          <w:i/>
          <w:iCs/>
          <w:color w:val="FF9900"/>
          <w:sz w:val="28"/>
          <w:szCs w:val="28"/>
        </w:rPr>
      </w:pPr>
      <w:r w:rsidRPr="00FE6D1F">
        <w:rPr>
          <w:rFonts w:eastAsia="Times New Roman"/>
          <w:i/>
          <w:iCs/>
          <w:sz w:val="28"/>
          <w:szCs w:val="28"/>
        </w:rPr>
        <w:t xml:space="preserve">Vzdělávací blok č. 2: </w:t>
      </w:r>
      <w:r w:rsidRPr="00FE6D1F">
        <w:rPr>
          <w:rFonts w:eastAsia="Times New Roman"/>
          <w:i/>
          <w:iCs/>
          <w:color w:val="FF9900"/>
          <w:sz w:val="28"/>
          <w:szCs w:val="28"/>
        </w:rPr>
        <w:t>Zkouším - objevím</w:t>
      </w:r>
    </w:p>
    <w:p w14:paraId="7539CF0F" w14:textId="77777777" w:rsidR="00C47917" w:rsidRPr="00FE6D1F" w:rsidRDefault="00847A83">
      <w:pPr>
        <w:pStyle w:val="Nadpis3"/>
        <w:spacing w:before="240" w:after="240" w:line="360" w:lineRule="auto"/>
        <w:jc w:val="left"/>
        <w:rPr>
          <w:rFonts w:eastAsia="Times New Roman"/>
          <w:sz w:val="26"/>
          <w:szCs w:val="26"/>
          <w:u w:val="single"/>
        </w:rPr>
      </w:pPr>
      <w:r w:rsidRPr="00FE6D1F">
        <w:rPr>
          <w:rFonts w:eastAsia="Times New Roman"/>
          <w:sz w:val="26"/>
          <w:szCs w:val="26"/>
          <w:u w:val="single"/>
        </w:rPr>
        <w:t>Charakteristika bloku:</w:t>
      </w:r>
    </w:p>
    <w:p w14:paraId="7539CF10" w14:textId="75261F92" w:rsidR="00C47917" w:rsidRPr="00FE6D1F" w:rsidRDefault="00847A83">
      <w:pPr>
        <w:spacing w:before="240" w:after="240" w:line="360" w:lineRule="auto"/>
        <w:ind w:firstLine="720"/>
        <w:rPr>
          <w:rFonts w:eastAsia="Times New Roman"/>
          <w:sz w:val="26"/>
          <w:szCs w:val="26"/>
        </w:rPr>
      </w:pPr>
      <w:r w:rsidRPr="00FE6D1F">
        <w:rPr>
          <w:rFonts w:eastAsia="Times New Roman"/>
          <w:sz w:val="26"/>
          <w:szCs w:val="26"/>
        </w:rPr>
        <w:t>T</w:t>
      </w:r>
      <w:r w:rsidR="00CD0D4A">
        <w:rPr>
          <w:rFonts w:eastAsia="Times New Roman"/>
          <w:sz w:val="26"/>
          <w:szCs w:val="26"/>
        </w:rPr>
        <w:t>e</w:t>
      </w:r>
      <w:r w:rsidRPr="00FE6D1F">
        <w:rPr>
          <w:rFonts w:eastAsia="Times New Roman"/>
          <w:sz w:val="26"/>
          <w:szCs w:val="26"/>
        </w:rPr>
        <w:t>matický blok podporuje přirozenou zvídavost dítěte a jeho touhu poznávat svět skrze pokus, objev a zkušenost. Dítě se učí porozumět souvislostem, poznávat děje a koloběhy v přírodě i ve společnosti, objevovat strategie řešení problémů a kriticky pracovat s informacemi. Ve hře i při řízených činnostech zažívá cyklus pokus–omyl–úspěch a učí se z něj. Součástí je i osvojování základních pravidel bezpečnosti, rozvoj sebeobsluhy a samostatnosti při řešení úkolů. Děti poznávají hodnotu spolupráce (kooperace), učí se sdílet nápady a navzájem se obohacovat. Blok propojuje technické, logické, přírodovědné i digitální poznávání a rozvíjí schopnost dítěte hledat vlastní cestu k cíli.</w:t>
      </w:r>
    </w:p>
    <w:p w14:paraId="7539CF11" w14:textId="77777777" w:rsidR="00C47917" w:rsidRPr="00FE6D1F" w:rsidRDefault="00C47917">
      <w:pPr>
        <w:spacing w:before="240" w:after="240" w:line="360" w:lineRule="auto"/>
        <w:rPr>
          <w:rFonts w:eastAsia="Times New Roman"/>
          <w:sz w:val="26"/>
          <w:szCs w:val="26"/>
        </w:rPr>
      </w:pPr>
    </w:p>
    <w:p w14:paraId="7539CF12" w14:textId="77777777" w:rsidR="00C47917" w:rsidRDefault="00C47917">
      <w:pPr>
        <w:spacing w:before="240" w:after="240" w:line="360" w:lineRule="auto"/>
        <w:rPr>
          <w:rFonts w:eastAsia="Times New Roman"/>
          <w:sz w:val="26"/>
          <w:szCs w:val="26"/>
        </w:rPr>
      </w:pPr>
    </w:p>
    <w:p w14:paraId="26726B5B" w14:textId="77777777" w:rsidR="00FC2C55" w:rsidRDefault="00FC2C55">
      <w:pPr>
        <w:spacing w:before="240" w:after="240" w:line="360" w:lineRule="auto"/>
        <w:rPr>
          <w:rFonts w:eastAsia="Times New Roman"/>
          <w:sz w:val="26"/>
          <w:szCs w:val="26"/>
        </w:rPr>
      </w:pPr>
    </w:p>
    <w:p w14:paraId="5DD511B4" w14:textId="77777777" w:rsidR="00FC2C55" w:rsidRPr="00FE6D1F" w:rsidRDefault="00FC2C55">
      <w:pPr>
        <w:spacing w:before="240" w:after="240" w:line="360" w:lineRule="auto"/>
        <w:rPr>
          <w:rFonts w:eastAsia="Times New Roman"/>
          <w:sz w:val="26"/>
          <w:szCs w:val="26"/>
        </w:rPr>
      </w:pPr>
    </w:p>
    <w:tbl>
      <w:tblPr>
        <w:tblStyle w:val="a1"/>
        <w:tblW w:w="9598"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2510"/>
        <w:gridCol w:w="5018"/>
        <w:gridCol w:w="2070"/>
      </w:tblGrid>
      <w:tr w:rsidR="00C47917" w:rsidRPr="00FE6D1F" w14:paraId="7539CF14" w14:textId="77777777" w:rsidTr="00FA2328">
        <w:trPr>
          <w:tblHeader/>
          <w:jc w:val="center"/>
        </w:trPr>
        <w:tc>
          <w:tcPr>
            <w:tcW w:w="1871" w:type="dxa"/>
            <w:gridSpan w:val="3"/>
            <w:tcBorders>
              <w:top w:val="single" w:sz="4" w:space="0" w:color="000000"/>
              <w:left w:val="single" w:sz="4" w:space="0" w:color="000000"/>
              <w:bottom w:val="single" w:sz="4" w:space="0" w:color="000000"/>
              <w:right w:val="single" w:sz="4" w:space="0" w:color="000000"/>
            </w:tcBorders>
            <w:shd w:val="clear" w:color="auto" w:fill="D9EAD3"/>
            <w:tcMar>
              <w:top w:w="70" w:type="dxa"/>
              <w:left w:w="80" w:type="dxa"/>
              <w:bottom w:w="70" w:type="dxa"/>
              <w:right w:w="80" w:type="dxa"/>
            </w:tcMar>
            <w:vAlign w:val="center"/>
          </w:tcPr>
          <w:p w14:paraId="7539CF13"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color w:val="315A2A"/>
                <w:sz w:val="18"/>
                <w:szCs w:val="24"/>
              </w:rPr>
              <w:t>„Zkouším – objevím“</w:t>
            </w:r>
          </w:p>
        </w:tc>
      </w:tr>
      <w:tr w:rsidR="00C47917" w:rsidRPr="00FE6D1F" w14:paraId="7539CF18" w14:textId="77777777" w:rsidTr="00FA2328">
        <w:trPr>
          <w:jc w:val="center"/>
        </w:trPr>
        <w:tc>
          <w:tcPr>
            <w:tcW w:w="2268" w:type="dxa"/>
            <w:tcBorders>
              <w:left w:val="single" w:sz="4" w:space="0" w:color="000000"/>
              <w:bottom w:val="single" w:sz="4" w:space="0" w:color="000000"/>
              <w:right w:val="single" w:sz="4" w:space="0" w:color="000000"/>
            </w:tcBorders>
            <w:shd w:val="clear" w:color="auto" w:fill="auto"/>
            <w:tcMar>
              <w:top w:w="70" w:type="dxa"/>
              <w:left w:w="80" w:type="dxa"/>
              <w:bottom w:w="70" w:type="dxa"/>
              <w:right w:w="80" w:type="dxa"/>
            </w:tcMar>
            <w:vAlign w:val="center"/>
          </w:tcPr>
          <w:p w14:paraId="7539CF15"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sz w:val="17"/>
                <w:szCs w:val="24"/>
              </w:rPr>
              <w:t>Vzdělávací oblasti</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16"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sz w:val="17"/>
                <w:szCs w:val="24"/>
              </w:rPr>
              <w:t>Závazná část</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17" w14:textId="77777777" w:rsidR="00C47917" w:rsidRPr="00FC2C55" w:rsidRDefault="00847A83">
            <w:pPr>
              <w:spacing w:before="240" w:after="30" w:line="240" w:lineRule="auto"/>
              <w:jc w:val="left"/>
              <w:rPr>
                <w:rFonts w:eastAsia="Times New Roman"/>
                <w:b/>
                <w:bCs/>
                <w:sz w:val="16"/>
                <w:szCs w:val="16"/>
              </w:rPr>
            </w:pPr>
            <w:r w:rsidRPr="00FC2C55">
              <w:rPr>
                <w:rFonts w:eastAsia="Times New Roman"/>
                <w:b/>
                <w:bCs/>
                <w:sz w:val="17"/>
                <w:szCs w:val="16"/>
              </w:rPr>
              <w:t>Kód</w:t>
            </w:r>
          </w:p>
        </w:tc>
      </w:tr>
      <w:tr w:rsidR="00FA2328" w:rsidRPr="00FE6D1F" w14:paraId="7539CF1C" w14:textId="77777777" w:rsidTr="009E22FD">
        <w:trPr>
          <w:jc w:val="center"/>
        </w:trPr>
        <w:tc>
          <w:tcPr>
            <w:tcW w:w="1871" w:type="dxa"/>
            <w:gridSpan w:val="3"/>
            <w:tcBorders>
              <w:left w:val="single" w:sz="4" w:space="0" w:color="000000"/>
              <w:bottom w:val="single" w:sz="4" w:space="0" w:color="000000"/>
              <w:right w:val="single" w:sz="4" w:space="0" w:color="000000"/>
            </w:tcBorders>
            <w:shd w:val="clear" w:color="auto" w:fill="E7F3DF"/>
            <w:tcMar>
              <w:top w:w="70" w:type="dxa"/>
              <w:left w:w="80" w:type="dxa"/>
              <w:bottom w:w="70" w:type="dxa"/>
              <w:right w:w="80" w:type="dxa"/>
            </w:tcMar>
            <w:vAlign w:val="center"/>
          </w:tcPr>
          <w:p w14:paraId="7539CF1B" w14:textId="277EFC6A" w:rsidR="00FA2328" w:rsidRPr="00FA2328" w:rsidRDefault="00FA2328">
            <w:pPr>
              <w:spacing w:before="240" w:after="30" w:line="240" w:lineRule="auto"/>
              <w:jc w:val="left"/>
              <w:rPr>
                <w:rFonts w:eastAsia="Times New Roman"/>
                <w:b/>
                <w:bCs/>
                <w:sz w:val="24"/>
                <w:szCs w:val="24"/>
              </w:rPr>
            </w:pPr>
            <w:r w:rsidRPr="00FE6D1F">
              <w:rPr>
                <w:rFonts w:eastAsia="Times New Roman"/>
                <w:b/>
                <w:bCs/>
                <w:color w:val="4E8A3A"/>
                <w:sz w:val="17"/>
                <w:szCs w:val="24"/>
              </w:rPr>
              <w:t>Dítě a jeho tělo</w:t>
            </w:r>
          </w:p>
        </w:tc>
      </w:tr>
      <w:tr w:rsidR="00C47917" w:rsidRPr="00282C6C" w14:paraId="7539CF21" w14:textId="77777777" w:rsidTr="00FA2328">
        <w:trPr>
          <w:jc w:val="center"/>
        </w:trPr>
        <w:tc>
          <w:tcPr>
            <w:tcW w:w="2268" w:type="dxa"/>
            <w:tcBorders>
              <w:left w:val="single" w:sz="4" w:space="0" w:color="000000"/>
              <w:bottom w:val="single" w:sz="4" w:space="0" w:color="000000"/>
              <w:right w:val="single" w:sz="4" w:space="0" w:color="000000"/>
            </w:tcBorders>
            <w:shd w:val="clear" w:color="auto" w:fill="E7F3DF"/>
            <w:tcMar>
              <w:top w:w="70" w:type="dxa"/>
              <w:left w:w="80" w:type="dxa"/>
              <w:bottom w:w="70" w:type="dxa"/>
              <w:right w:w="80" w:type="dxa"/>
            </w:tcMar>
            <w:vAlign w:val="center"/>
          </w:tcPr>
          <w:p w14:paraId="7539CF1D" w14:textId="77777777" w:rsidR="00C47917" w:rsidRPr="00282C6C" w:rsidRDefault="00847A83" w:rsidP="00282C6C">
            <w:pPr>
              <w:spacing w:before="240" w:after="30" w:line="240" w:lineRule="auto"/>
              <w:jc w:val="left"/>
              <w:rPr>
                <w:rFonts w:eastAsia="Times New Roman"/>
              </w:rPr>
            </w:pPr>
            <w:r w:rsidRPr="00282C6C">
              <w:rPr>
                <w:rFonts w:eastAsia="Times New Roman"/>
                <w:b/>
                <w:color w:val="4E8A3A"/>
                <w:sz w:val="17"/>
              </w:rPr>
              <w:t>Pohyb, hrubá a jemná motorika</w:t>
            </w:r>
          </w:p>
          <w:p w14:paraId="7539CF1E" w14:textId="77777777" w:rsidR="00C47917" w:rsidRPr="00282C6C" w:rsidRDefault="00847A83" w:rsidP="00282C6C">
            <w:pPr>
              <w:spacing w:before="240" w:after="30" w:line="240" w:lineRule="auto"/>
              <w:jc w:val="left"/>
              <w:rPr>
                <w:rFonts w:eastAsia="Times New Roman"/>
              </w:rPr>
            </w:pPr>
            <w:r w:rsidRPr="00282C6C">
              <w:rPr>
                <w:rFonts w:eastAsia="Times New Roman"/>
                <w:b/>
                <w:color w:val="4E8A3A"/>
                <w:sz w:val="17"/>
              </w:rPr>
              <w:t xml:space="preserve"> </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1F" w14:textId="79DCF949" w:rsidR="00C47917" w:rsidRPr="00282C6C" w:rsidRDefault="00847A83" w:rsidP="00282C6C">
            <w:pPr>
              <w:pStyle w:val="Odstavecseseznamem"/>
              <w:numPr>
                <w:ilvl w:val="0"/>
                <w:numId w:val="76"/>
              </w:numPr>
              <w:spacing w:before="240" w:after="30" w:line="240" w:lineRule="auto"/>
              <w:jc w:val="left"/>
              <w:rPr>
                <w:rFonts w:eastAsia="Times New Roman"/>
              </w:rPr>
            </w:pPr>
            <w:r w:rsidRPr="00282C6C">
              <w:rPr>
                <w:rFonts w:eastAsia="Times New Roman"/>
                <w:sz w:val="17"/>
              </w:rPr>
              <w:t>Koordinuje pohyb těla, ruky a oka</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20" w14:textId="6C751FB8"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DJT-PHJ-000-PV1-003</w:t>
            </w:r>
          </w:p>
        </w:tc>
      </w:tr>
      <w:tr w:rsidR="00C47917" w:rsidRPr="00282C6C" w14:paraId="7539CF27" w14:textId="77777777" w:rsidTr="00FA2328">
        <w:trPr>
          <w:jc w:val="center"/>
        </w:trPr>
        <w:tc>
          <w:tcPr>
            <w:tcW w:w="2268" w:type="dxa"/>
            <w:tcBorders>
              <w:left w:val="single" w:sz="4" w:space="0" w:color="000000"/>
              <w:bottom w:val="single" w:sz="4" w:space="0" w:color="000000"/>
              <w:right w:val="single" w:sz="4" w:space="0" w:color="000000"/>
            </w:tcBorders>
            <w:shd w:val="clear" w:color="auto" w:fill="E7F3DF"/>
            <w:tcMar>
              <w:top w:w="70" w:type="dxa"/>
              <w:left w:w="80" w:type="dxa"/>
              <w:bottom w:w="70" w:type="dxa"/>
              <w:right w:w="80" w:type="dxa"/>
            </w:tcMar>
            <w:vAlign w:val="center"/>
          </w:tcPr>
          <w:p w14:paraId="7539CF22" w14:textId="77777777" w:rsidR="00C47917" w:rsidRPr="00282C6C" w:rsidRDefault="00847A83" w:rsidP="00282C6C">
            <w:pPr>
              <w:spacing w:before="240" w:after="30" w:line="240" w:lineRule="auto"/>
              <w:jc w:val="left"/>
              <w:rPr>
                <w:rFonts w:eastAsia="Times New Roman"/>
              </w:rPr>
            </w:pPr>
            <w:r w:rsidRPr="00282C6C">
              <w:rPr>
                <w:rFonts w:eastAsia="Times New Roman"/>
                <w:b/>
                <w:color w:val="4E8A3A"/>
                <w:sz w:val="17"/>
              </w:rPr>
              <w:t>Praktický život</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23" w14:textId="1D740EFA"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Zvládá sebeobsluhu</w:t>
            </w:r>
          </w:p>
          <w:p w14:paraId="7539CF24" w14:textId="7C9CFF90"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Využívá příležitosti k samostatnosti a sebeobslužným činnostem</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9212693" w14:textId="77777777" w:rsidR="00FC2C55"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DJT-PZI-000-PV1-00</w:t>
            </w:r>
          </w:p>
          <w:p w14:paraId="7539CF26" w14:textId="05145C2F"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DJT-PZI-000-PV1-003</w:t>
            </w:r>
          </w:p>
        </w:tc>
      </w:tr>
      <w:tr w:rsidR="00C47917" w:rsidRPr="00282C6C" w14:paraId="7539CF2D" w14:textId="77777777" w:rsidTr="00FA2328">
        <w:trPr>
          <w:jc w:val="center"/>
        </w:trPr>
        <w:tc>
          <w:tcPr>
            <w:tcW w:w="2268" w:type="dxa"/>
            <w:tcBorders>
              <w:left w:val="single" w:sz="4" w:space="0" w:color="000000"/>
              <w:bottom w:val="single" w:sz="4" w:space="0" w:color="000000"/>
              <w:right w:val="single" w:sz="4" w:space="0" w:color="000000"/>
            </w:tcBorders>
            <w:shd w:val="clear" w:color="auto" w:fill="E7F3DF"/>
            <w:tcMar>
              <w:top w:w="70" w:type="dxa"/>
              <w:left w:w="80" w:type="dxa"/>
              <w:bottom w:w="70" w:type="dxa"/>
              <w:right w:w="80" w:type="dxa"/>
            </w:tcMar>
            <w:vAlign w:val="center"/>
          </w:tcPr>
          <w:p w14:paraId="7539CF28" w14:textId="77777777" w:rsidR="00C47917" w:rsidRPr="00282C6C" w:rsidRDefault="00847A83" w:rsidP="00282C6C">
            <w:pPr>
              <w:spacing w:before="240" w:after="30" w:line="240" w:lineRule="auto"/>
              <w:jc w:val="left"/>
              <w:rPr>
                <w:rFonts w:eastAsia="Times New Roman"/>
              </w:rPr>
            </w:pPr>
            <w:r w:rsidRPr="00282C6C">
              <w:rPr>
                <w:rFonts w:eastAsia="Times New Roman"/>
                <w:b/>
                <w:color w:val="4E8A3A"/>
                <w:sz w:val="17"/>
              </w:rPr>
              <w:t>Ochrana zdraví</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29" w14:textId="4263A82A" w:rsidR="00C47917" w:rsidRPr="00282C6C" w:rsidRDefault="00847A83" w:rsidP="00282C6C">
            <w:pPr>
              <w:pStyle w:val="Odstavecseseznamem"/>
              <w:numPr>
                <w:ilvl w:val="0"/>
                <w:numId w:val="78"/>
              </w:numPr>
              <w:spacing w:before="240" w:after="30" w:line="240" w:lineRule="auto"/>
              <w:jc w:val="left"/>
              <w:rPr>
                <w:rFonts w:eastAsia="Times New Roman"/>
              </w:rPr>
            </w:pPr>
            <w:r w:rsidRPr="00282C6C">
              <w:rPr>
                <w:rFonts w:eastAsia="Times New Roman"/>
                <w:sz w:val="17"/>
              </w:rPr>
              <w:t>Rozlišuje, co zdraví prospívá a co mu škodí</w:t>
            </w:r>
          </w:p>
          <w:p w14:paraId="7539CF2A" w14:textId="6BC7AFB1" w:rsidR="00C47917" w:rsidRPr="00282C6C" w:rsidRDefault="00847A83" w:rsidP="00282C6C">
            <w:pPr>
              <w:pStyle w:val="Odstavecseseznamem"/>
              <w:numPr>
                <w:ilvl w:val="0"/>
                <w:numId w:val="78"/>
              </w:numPr>
              <w:spacing w:before="240" w:after="30" w:line="240" w:lineRule="auto"/>
              <w:jc w:val="left"/>
              <w:rPr>
                <w:rFonts w:eastAsia="Times New Roman"/>
              </w:rPr>
            </w:pPr>
            <w:r w:rsidRPr="00282C6C">
              <w:rPr>
                <w:rFonts w:eastAsia="Times New Roman"/>
                <w:sz w:val="17"/>
              </w:rPr>
              <w:t>Chová se bezpečně, používá ochranné pomůcky</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41F795EF" w14:textId="77777777" w:rsidR="00FC2C55"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DJT-OZD-PV1-002</w:t>
            </w:r>
          </w:p>
          <w:p w14:paraId="7539CF2C" w14:textId="2A7E4749"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DJT-OZD-PV1-003</w:t>
            </w:r>
          </w:p>
        </w:tc>
      </w:tr>
      <w:tr w:rsidR="00C47917" w:rsidRPr="00282C6C" w14:paraId="7539CF2F" w14:textId="77777777" w:rsidTr="00FA2328">
        <w:trPr>
          <w:jc w:val="center"/>
        </w:trPr>
        <w:tc>
          <w:tcPr>
            <w:tcW w:w="1871" w:type="dxa"/>
            <w:gridSpan w:val="3"/>
            <w:tcBorders>
              <w:left w:val="single" w:sz="4" w:space="0" w:color="000000"/>
              <w:bottom w:val="single" w:sz="4" w:space="0" w:color="000000"/>
              <w:right w:val="single" w:sz="4" w:space="0" w:color="000000"/>
            </w:tcBorders>
            <w:shd w:val="clear" w:color="auto" w:fill="FFF1E9"/>
            <w:tcMar>
              <w:top w:w="70" w:type="dxa"/>
              <w:left w:w="80" w:type="dxa"/>
              <w:bottom w:w="70" w:type="dxa"/>
              <w:right w:w="80" w:type="dxa"/>
            </w:tcMar>
            <w:vAlign w:val="center"/>
          </w:tcPr>
          <w:p w14:paraId="7539CF2E" w14:textId="77777777" w:rsidR="00C47917" w:rsidRPr="00282C6C" w:rsidRDefault="00847A83" w:rsidP="00282C6C">
            <w:pPr>
              <w:pStyle w:val="Odstavecseseznamem"/>
              <w:spacing w:before="240" w:after="30" w:line="240" w:lineRule="auto"/>
              <w:jc w:val="left"/>
              <w:rPr>
                <w:rFonts w:eastAsia="Times New Roman"/>
                <w:b/>
                <w:bCs/>
              </w:rPr>
            </w:pPr>
            <w:r w:rsidRPr="00282C6C">
              <w:rPr>
                <w:rFonts w:eastAsia="Times New Roman"/>
                <w:b/>
                <w:bCs/>
                <w:color w:val="E36B3D"/>
                <w:sz w:val="17"/>
              </w:rPr>
              <w:t>Dítě a jeho psychika</w:t>
            </w:r>
          </w:p>
        </w:tc>
      </w:tr>
      <w:tr w:rsidR="00C47917" w:rsidRPr="00282C6C" w14:paraId="7539CF39"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1E9"/>
            <w:tcMar>
              <w:top w:w="70" w:type="dxa"/>
              <w:left w:w="80" w:type="dxa"/>
              <w:bottom w:w="70" w:type="dxa"/>
              <w:right w:w="80" w:type="dxa"/>
            </w:tcMar>
            <w:vAlign w:val="center"/>
          </w:tcPr>
          <w:p w14:paraId="7539CF30" w14:textId="77777777" w:rsidR="00C47917" w:rsidRPr="00282C6C" w:rsidRDefault="00847A83" w:rsidP="00282C6C">
            <w:pPr>
              <w:spacing w:before="240" w:after="30" w:line="240" w:lineRule="auto"/>
              <w:jc w:val="left"/>
              <w:rPr>
                <w:rFonts w:eastAsia="Times New Roman"/>
              </w:rPr>
            </w:pPr>
            <w:r w:rsidRPr="00282C6C">
              <w:rPr>
                <w:rFonts w:eastAsia="Times New Roman"/>
                <w:b/>
                <w:color w:val="E36B3D"/>
                <w:sz w:val="17"/>
              </w:rPr>
              <w:t>Myšlenkové operace a procesy</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0881C9E9" w14:textId="027F950D" w:rsidR="00FC2C55" w:rsidRPr="00282C6C" w:rsidRDefault="00847A83" w:rsidP="00282C6C">
            <w:pPr>
              <w:pStyle w:val="Odstavecseseznamem"/>
              <w:numPr>
                <w:ilvl w:val="0"/>
                <w:numId w:val="79"/>
              </w:numPr>
              <w:spacing w:before="240" w:after="30" w:line="240" w:lineRule="auto"/>
              <w:jc w:val="left"/>
              <w:rPr>
                <w:rFonts w:eastAsia="Times New Roman"/>
              </w:rPr>
            </w:pPr>
            <w:r w:rsidRPr="00282C6C">
              <w:rPr>
                <w:rFonts w:eastAsia="Times New Roman"/>
                <w:sz w:val="17"/>
              </w:rPr>
              <w:t>Pracuje s jednou i více podmínkami v</w:t>
            </w:r>
            <w:r w:rsidR="00FC2C55" w:rsidRPr="00282C6C">
              <w:rPr>
                <w:rFonts w:eastAsia="Times New Roman"/>
                <w:sz w:val="17"/>
              </w:rPr>
              <w:t> </w:t>
            </w:r>
            <w:r w:rsidRPr="00282C6C">
              <w:rPr>
                <w:rFonts w:eastAsia="Times New Roman"/>
                <w:sz w:val="17"/>
              </w:rPr>
              <w:t>zadání</w:t>
            </w:r>
          </w:p>
          <w:p w14:paraId="4F2E8FFA" w14:textId="77777777" w:rsidR="00FC2C55" w:rsidRPr="00282C6C" w:rsidRDefault="00847A83" w:rsidP="00282C6C">
            <w:pPr>
              <w:pStyle w:val="Odstavecseseznamem"/>
              <w:numPr>
                <w:ilvl w:val="0"/>
                <w:numId w:val="79"/>
              </w:numPr>
              <w:spacing w:before="240" w:after="30" w:line="240" w:lineRule="auto"/>
              <w:jc w:val="left"/>
              <w:rPr>
                <w:rFonts w:eastAsia="Times New Roman"/>
              </w:rPr>
            </w:pPr>
            <w:r w:rsidRPr="00282C6C">
              <w:rPr>
                <w:rFonts w:eastAsia="Times New Roman"/>
                <w:sz w:val="17"/>
              </w:rPr>
              <w:t>Určí a využije při činnostech pravidelnosti, rytmus a zákonitosti, včetně symetrii</w:t>
            </w:r>
          </w:p>
          <w:p w14:paraId="04889C2E" w14:textId="77777777" w:rsidR="00FC2C55" w:rsidRPr="00282C6C" w:rsidRDefault="00847A83" w:rsidP="00282C6C">
            <w:pPr>
              <w:pStyle w:val="Odstavecseseznamem"/>
              <w:numPr>
                <w:ilvl w:val="0"/>
                <w:numId w:val="79"/>
              </w:numPr>
              <w:spacing w:before="240" w:after="30" w:line="240" w:lineRule="auto"/>
              <w:jc w:val="left"/>
              <w:rPr>
                <w:rFonts w:eastAsia="Times New Roman"/>
              </w:rPr>
            </w:pPr>
            <w:r w:rsidRPr="00282C6C">
              <w:rPr>
                <w:rFonts w:eastAsia="Times New Roman"/>
                <w:sz w:val="17"/>
              </w:rPr>
              <w:t>Využívá analogii a jednoduchou strategii při hře</w:t>
            </w:r>
          </w:p>
          <w:p w14:paraId="7539CF34" w14:textId="71632B7F" w:rsidR="00C47917" w:rsidRPr="00282C6C" w:rsidRDefault="00847A83" w:rsidP="00282C6C">
            <w:pPr>
              <w:pStyle w:val="Odstavecseseznamem"/>
              <w:numPr>
                <w:ilvl w:val="0"/>
                <w:numId w:val="79"/>
              </w:numPr>
              <w:spacing w:before="240" w:after="30" w:line="240" w:lineRule="auto"/>
              <w:jc w:val="left"/>
              <w:rPr>
                <w:rFonts w:eastAsia="Times New Roman"/>
              </w:rPr>
            </w:pPr>
            <w:r w:rsidRPr="00282C6C">
              <w:rPr>
                <w:rFonts w:eastAsia="Times New Roman"/>
                <w:sz w:val="17"/>
              </w:rPr>
              <w:t>Ověří správnost řešení</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93DB8B1" w14:textId="77777777" w:rsidR="00FC2C55"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DJP-MOP-000-PV1-006</w:t>
            </w:r>
          </w:p>
          <w:p w14:paraId="7539CF36" w14:textId="745BAEC9"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DJP-MOP-000-PV1-001</w:t>
            </w:r>
          </w:p>
          <w:p w14:paraId="7539CF37" w14:textId="35B5266B"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DJP-MOP-000-PV1-009</w:t>
            </w:r>
          </w:p>
          <w:p w14:paraId="7539CF38" w14:textId="6493F6BF"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DJP-MOP-000-PV1-010</w:t>
            </w:r>
          </w:p>
        </w:tc>
      </w:tr>
      <w:tr w:rsidR="00C47917" w:rsidRPr="00282C6C" w14:paraId="7539CF3D"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1E9"/>
            <w:tcMar>
              <w:top w:w="70" w:type="dxa"/>
              <w:left w:w="80" w:type="dxa"/>
              <w:bottom w:w="70" w:type="dxa"/>
              <w:right w:w="80" w:type="dxa"/>
            </w:tcMar>
            <w:vAlign w:val="center"/>
          </w:tcPr>
          <w:p w14:paraId="7539CF3A" w14:textId="77777777" w:rsidR="00C47917" w:rsidRPr="00282C6C" w:rsidRDefault="00847A83" w:rsidP="00282C6C">
            <w:pPr>
              <w:spacing w:before="240" w:after="30" w:line="240" w:lineRule="auto"/>
              <w:jc w:val="left"/>
              <w:rPr>
                <w:rFonts w:eastAsia="Times New Roman"/>
              </w:rPr>
            </w:pPr>
            <w:r w:rsidRPr="00282C6C">
              <w:rPr>
                <w:rFonts w:eastAsia="Times New Roman"/>
                <w:b/>
                <w:color w:val="E36B3D"/>
                <w:sz w:val="17"/>
              </w:rPr>
              <w:t>Představivost, fantazie, tvořivost</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3B" w14:textId="202B66C2" w:rsidR="00C47917" w:rsidRPr="00282C6C" w:rsidRDefault="00847A83" w:rsidP="00282C6C">
            <w:pPr>
              <w:pStyle w:val="Odstavecseseznamem"/>
              <w:numPr>
                <w:ilvl w:val="0"/>
                <w:numId w:val="80"/>
              </w:numPr>
              <w:spacing w:before="240" w:after="30" w:line="240" w:lineRule="auto"/>
              <w:jc w:val="left"/>
              <w:rPr>
                <w:rFonts w:eastAsia="Times New Roman"/>
              </w:rPr>
            </w:pPr>
            <w:r w:rsidRPr="00282C6C">
              <w:rPr>
                <w:rFonts w:eastAsia="Times New Roman"/>
                <w:sz w:val="17"/>
              </w:rPr>
              <w:t>Vyjadřuje své představy různými způsoby, prostředky, technikami i s využitím digitálních technologií</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3C" w14:textId="0DC1369A"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t>DJP-PFT-000-PV1-001</w:t>
            </w:r>
          </w:p>
        </w:tc>
      </w:tr>
      <w:tr w:rsidR="00C47917" w:rsidRPr="00282C6C" w14:paraId="7539CF41"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1E9"/>
            <w:tcMar>
              <w:top w:w="70" w:type="dxa"/>
              <w:left w:w="80" w:type="dxa"/>
              <w:bottom w:w="70" w:type="dxa"/>
              <w:right w:w="80" w:type="dxa"/>
            </w:tcMar>
            <w:vAlign w:val="center"/>
          </w:tcPr>
          <w:p w14:paraId="7539CF3E" w14:textId="77777777" w:rsidR="00C47917" w:rsidRPr="00282C6C" w:rsidRDefault="00847A83" w:rsidP="00282C6C">
            <w:pPr>
              <w:spacing w:before="240" w:after="30" w:line="240" w:lineRule="auto"/>
              <w:jc w:val="left"/>
              <w:rPr>
                <w:rFonts w:eastAsia="Times New Roman"/>
              </w:rPr>
            </w:pPr>
            <w:r w:rsidRPr="00282C6C">
              <w:rPr>
                <w:rFonts w:eastAsia="Times New Roman"/>
                <w:b/>
                <w:color w:val="E36B3D"/>
                <w:sz w:val="17"/>
              </w:rPr>
              <w:t>Předčtenářské dovednosti</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3F" w14:textId="30F5BB6F" w:rsidR="00C47917" w:rsidRPr="00282C6C" w:rsidRDefault="00847A83" w:rsidP="00282C6C">
            <w:pPr>
              <w:pStyle w:val="Odstavecseseznamem"/>
              <w:numPr>
                <w:ilvl w:val="0"/>
                <w:numId w:val="80"/>
              </w:numPr>
              <w:spacing w:before="240" w:after="30" w:line="240" w:lineRule="auto"/>
              <w:jc w:val="left"/>
              <w:rPr>
                <w:rFonts w:eastAsia="Times New Roman"/>
              </w:rPr>
            </w:pPr>
            <w:r w:rsidRPr="00282C6C">
              <w:rPr>
                <w:rFonts w:eastAsia="Times New Roman"/>
                <w:sz w:val="17"/>
              </w:rPr>
              <w:t>Rozlišuje některé symboly, piktogramy, znaky a rozumí jejich významu a funkci</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40" w14:textId="4DE0ECA7"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t>DJP-PDO-000-PV1-005</w:t>
            </w:r>
          </w:p>
        </w:tc>
      </w:tr>
      <w:tr w:rsidR="00C47917" w:rsidRPr="00282C6C" w14:paraId="7539CF4B"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1E9"/>
            <w:tcMar>
              <w:top w:w="70" w:type="dxa"/>
              <w:left w:w="80" w:type="dxa"/>
              <w:bottom w:w="70" w:type="dxa"/>
              <w:right w:w="80" w:type="dxa"/>
            </w:tcMar>
            <w:vAlign w:val="center"/>
          </w:tcPr>
          <w:p w14:paraId="7539CF42" w14:textId="77777777" w:rsidR="00C47917" w:rsidRPr="00282C6C" w:rsidRDefault="00847A83" w:rsidP="00282C6C">
            <w:pPr>
              <w:spacing w:before="240" w:after="30" w:line="240" w:lineRule="auto"/>
              <w:jc w:val="left"/>
              <w:rPr>
                <w:rFonts w:eastAsia="Times New Roman"/>
              </w:rPr>
            </w:pPr>
            <w:r w:rsidRPr="00282C6C">
              <w:rPr>
                <w:rFonts w:eastAsia="Times New Roman"/>
                <w:b/>
                <w:color w:val="E36B3D"/>
                <w:sz w:val="17"/>
              </w:rPr>
              <w:t>Předmatematické představy</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43" w14:textId="3AD9564F"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Orientuje se v prostoru a rovině, rozlišují a pojmenuje prostorové vztahy</w:t>
            </w:r>
          </w:p>
          <w:p w14:paraId="7539CF44" w14:textId="54C2FFD2"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Určí charakteristické vlastnosti geometrických objektů v reálném prostředí, rozliší rovinné a prostorové útvary</w:t>
            </w:r>
          </w:p>
          <w:p w14:paraId="7539CF45" w14:textId="659A23BC"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t>Porovná kvalitu na základě manipulace, zaznamená ji graficky pomocí čárek a obdobných symbolů</w:t>
            </w:r>
          </w:p>
          <w:p w14:paraId="7539CF46" w14:textId="65850338" w:rsidR="00C47917" w:rsidRPr="00282C6C" w:rsidRDefault="00847A83" w:rsidP="00282C6C">
            <w:pPr>
              <w:pStyle w:val="Odstavecseseznamem"/>
              <w:numPr>
                <w:ilvl w:val="0"/>
                <w:numId w:val="81"/>
              </w:numPr>
              <w:spacing w:before="240" w:after="30" w:line="240" w:lineRule="auto"/>
              <w:jc w:val="left"/>
              <w:rPr>
                <w:rFonts w:eastAsia="Times New Roman"/>
              </w:rPr>
            </w:pPr>
            <w:r w:rsidRPr="00282C6C">
              <w:rPr>
                <w:rFonts w:eastAsia="Times New Roman"/>
                <w:sz w:val="17"/>
              </w:rPr>
              <w:lastRenderedPageBreak/>
              <w:t>Urči postupným načítáním po jedné počet konkrétních předmětů od 1.-6 bez ohledu na jejich rozmístění</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47" w14:textId="491EF983"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lastRenderedPageBreak/>
              <w:t>DJP-PMP-000-PV1-006</w:t>
            </w:r>
          </w:p>
          <w:p w14:paraId="7539CF48" w14:textId="48635516"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t>DJP-PMP-000-PV0-005</w:t>
            </w:r>
          </w:p>
          <w:p w14:paraId="7539CF49" w14:textId="55403A4B"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t>DJP-PDP-000-PV1-004</w:t>
            </w:r>
          </w:p>
          <w:p w14:paraId="7539CF4A" w14:textId="2E2F4736" w:rsidR="00C47917" w:rsidRPr="00282C6C" w:rsidRDefault="00847A83" w:rsidP="00FC2C55">
            <w:pPr>
              <w:pStyle w:val="Odstavecseseznamem"/>
              <w:numPr>
                <w:ilvl w:val="0"/>
                <w:numId w:val="81"/>
              </w:numPr>
              <w:spacing w:before="240" w:after="30" w:line="240" w:lineRule="auto"/>
              <w:jc w:val="left"/>
              <w:rPr>
                <w:rFonts w:eastAsia="Times New Roman"/>
              </w:rPr>
            </w:pPr>
            <w:r w:rsidRPr="00282C6C">
              <w:rPr>
                <w:rFonts w:eastAsia="Times New Roman"/>
                <w:sz w:val="17"/>
              </w:rPr>
              <w:t>DJP-PMP-000-PV1-003</w:t>
            </w:r>
          </w:p>
        </w:tc>
      </w:tr>
      <w:tr w:rsidR="00C47917" w:rsidRPr="00282C6C" w14:paraId="7539CF4D" w14:textId="77777777" w:rsidTr="00FA2328">
        <w:trPr>
          <w:jc w:val="center"/>
        </w:trPr>
        <w:tc>
          <w:tcPr>
            <w:tcW w:w="1871" w:type="dxa"/>
            <w:gridSpan w:val="3"/>
            <w:tcBorders>
              <w:left w:val="single" w:sz="4" w:space="0" w:color="000000"/>
              <w:bottom w:val="single" w:sz="4" w:space="0" w:color="000000"/>
              <w:right w:val="single" w:sz="4" w:space="0" w:color="000000"/>
            </w:tcBorders>
            <w:shd w:val="clear" w:color="auto" w:fill="EAF3FA"/>
            <w:tcMar>
              <w:top w:w="70" w:type="dxa"/>
              <w:left w:w="80" w:type="dxa"/>
              <w:bottom w:w="70" w:type="dxa"/>
              <w:right w:w="80" w:type="dxa"/>
            </w:tcMar>
            <w:vAlign w:val="center"/>
          </w:tcPr>
          <w:p w14:paraId="7539CF4C" w14:textId="77777777" w:rsidR="00C47917" w:rsidRPr="00282C6C" w:rsidRDefault="00847A83" w:rsidP="00282C6C">
            <w:pPr>
              <w:spacing w:before="240" w:after="30" w:line="240" w:lineRule="auto"/>
              <w:jc w:val="left"/>
              <w:rPr>
                <w:rFonts w:eastAsia="Times New Roman"/>
                <w:b/>
                <w:bCs/>
              </w:rPr>
            </w:pPr>
            <w:r w:rsidRPr="00282C6C">
              <w:rPr>
                <w:rFonts w:eastAsia="Times New Roman"/>
                <w:b/>
                <w:bCs/>
                <w:color w:val="1F78B4"/>
                <w:sz w:val="17"/>
              </w:rPr>
              <w:t>Dítě, ten druhý a společnost</w:t>
            </w:r>
          </w:p>
        </w:tc>
      </w:tr>
      <w:tr w:rsidR="00C47917" w:rsidRPr="00282C6C" w14:paraId="7539CF51" w14:textId="77777777" w:rsidTr="00FA2328">
        <w:trPr>
          <w:jc w:val="center"/>
        </w:trPr>
        <w:tc>
          <w:tcPr>
            <w:tcW w:w="2268" w:type="dxa"/>
            <w:tcBorders>
              <w:left w:val="single" w:sz="4" w:space="0" w:color="000000"/>
              <w:bottom w:val="single" w:sz="4" w:space="0" w:color="000000"/>
              <w:right w:val="single" w:sz="4" w:space="0" w:color="000000"/>
            </w:tcBorders>
            <w:shd w:val="clear" w:color="auto" w:fill="EAF3FA"/>
            <w:tcMar>
              <w:top w:w="70" w:type="dxa"/>
              <w:left w:w="80" w:type="dxa"/>
              <w:bottom w:w="70" w:type="dxa"/>
              <w:right w:w="80" w:type="dxa"/>
            </w:tcMar>
            <w:vAlign w:val="center"/>
          </w:tcPr>
          <w:p w14:paraId="7539CF4E" w14:textId="77777777" w:rsidR="00C47917" w:rsidRPr="00282C6C" w:rsidRDefault="00847A83" w:rsidP="00282C6C">
            <w:pPr>
              <w:spacing w:before="240" w:after="30" w:line="240" w:lineRule="auto"/>
              <w:jc w:val="left"/>
              <w:rPr>
                <w:rFonts w:eastAsia="Times New Roman"/>
              </w:rPr>
            </w:pPr>
            <w:r w:rsidRPr="00282C6C">
              <w:rPr>
                <w:rFonts w:eastAsia="Times New Roman"/>
                <w:b/>
                <w:color w:val="1F78B4"/>
                <w:sz w:val="17"/>
              </w:rPr>
              <w:t>Základy etikety a morální hodnoty</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4F" w14:textId="6492F2C4"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Zachází šetrně s hračkami, pomůckami, věcmi a vnímá jejich hodnotu</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50" w14:textId="7CD13C23"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DDS-ZEH-000-PV1-002</w:t>
            </w:r>
          </w:p>
        </w:tc>
      </w:tr>
      <w:tr w:rsidR="00C47917" w:rsidRPr="00282C6C" w14:paraId="7539CF55" w14:textId="77777777" w:rsidTr="00FA2328">
        <w:trPr>
          <w:jc w:val="center"/>
        </w:trPr>
        <w:tc>
          <w:tcPr>
            <w:tcW w:w="2268" w:type="dxa"/>
            <w:tcBorders>
              <w:left w:val="single" w:sz="4" w:space="0" w:color="000000"/>
              <w:bottom w:val="single" w:sz="4" w:space="0" w:color="000000"/>
              <w:right w:val="single" w:sz="4" w:space="0" w:color="000000"/>
            </w:tcBorders>
            <w:shd w:val="clear" w:color="auto" w:fill="EAF3FA"/>
            <w:tcMar>
              <w:top w:w="70" w:type="dxa"/>
              <w:left w:w="80" w:type="dxa"/>
              <w:bottom w:w="70" w:type="dxa"/>
              <w:right w:w="80" w:type="dxa"/>
            </w:tcMar>
            <w:vAlign w:val="center"/>
          </w:tcPr>
          <w:p w14:paraId="7539CF52" w14:textId="77777777" w:rsidR="00C47917" w:rsidRPr="00282C6C" w:rsidRDefault="00847A83" w:rsidP="00282C6C">
            <w:pPr>
              <w:spacing w:before="240" w:after="30" w:line="240" w:lineRule="auto"/>
              <w:jc w:val="left"/>
              <w:rPr>
                <w:rFonts w:eastAsia="Times New Roman"/>
              </w:rPr>
            </w:pPr>
            <w:r w:rsidRPr="00282C6C">
              <w:rPr>
                <w:rFonts w:eastAsia="Times New Roman"/>
                <w:b/>
                <w:color w:val="1F78B4"/>
                <w:sz w:val="17"/>
              </w:rPr>
              <w:t>Svět lidí a kultury</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53" w14:textId="15D89BDF"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Identifikuje rizika, chová se obezřetně při setkání a neznámými dětmi a dospělými</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54" w14:textId="2F54A27D"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DDS-SLK-000-PV1-004</w:t>
            </w:r>
          </w:p>
        </w:tc>
      </w:tr>
      <w:tr w:rsidR="00C47917" w:rsidRPr="00282C6C" w14:paraId="7539CF57" w14:textId="77777777" w:rsidTr="00FA2328">
        <w:trPr>
          <w:jc w:val="center"/>
        </w:trPr>
        <w:tc>
          <w:tcPr>
            <w:tcW w:w="1871" w:type="dxa"/>
            <w:gridSpan w:val="3"/>
            <w:tcBorders>
              <w:left w:val="single" w:sz="4" w:space="0" w:color="000000"/>
              <w:bottom w:val="single" w:sz="4" w:space="0" w:color="000000"/>
              <w:right w:val="single" w:sz="4" w:space="0" w:color="000000"/>
            </w:tcBorders>
            <w:shd w:val="clear" w:color="auto" w:fill="FFF8D7"/>
            <w:tcMar>
              <w:top w:w="70" w:type="dxa"/>
              <w:left w:w="80" w:type="dxa"/>
              <w:bottom w:w="70" w:type="dxa"/>
              <w:right w:w="80" w:type="dxa"/>
            </w:tcMar>
            <w:vAlign w:val="center"/>
          </w:tcPr>
          <w:p w14:paraId="7539CF56" w14:textId="77777777" w:rsidR="00C47917" w:rsidRPr="00282C6C" w:rsidRDefault="00847A83" w:rsidP="00282C6C">
            <w:pPr>
              <w:pStyle w:val="Odstavecseseznamem"/>
              <w:spacing w:before="240" w:after="30" w:line="240" w:lineRule="auto"/>
              <w:jc w:val="left"/>
              <w:rPr>
                <w:rFonts w:eastAsia="Times New Roman"/>
                <w:b/>
                <w:bCs/>
              </w:rPr>
            </w:pPr>
            <w:r w:rsidRPr="00282C6C">
              <w:rPr>
                <w:rFonts w:eastAsia="Times New Roman"/>
                <w:b/>
                <w:bCs/>
                <w:color w:val="9B7A00"/>
                <w:sz w:val="17"/>
              </w:rPr>
              <w:t>Dítě a svět</w:t>
            </w:r>
          </w:p>
        </w:tc>
      </w:tr>
      <w:tr w:rsidR="00C47917" w:rsidRPr="00282C6C" w14:paraId="7539CF5E"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8D7"/>
            <w:tcMar>
              <w:top w:w="70" w:type="dxa"/>
              <w:left w:w="80" w:type="dxa"/>
              <w:bottom w:w="70" w:type="dxa"/>
              <w:right w:w="80" w:type="dxa"/>
            </w:tcMar>
            <w:vAlign w:val="center"/>
          </w:tcPr>
          <w:p w14:paraId="7539CF58" w14:textId="77777777" w:rsidR="00C47917" w:rsidRPr="00282C6C" w:rsidRDefault="00847A83" w:rsidP="00282C6C">
            <w:pPr>
              <w:spacing w:before="240" w:after="30" w:line="240" w:lineRule="auto"/>
              <w:jc w:val="left"/>
              <w:rPr>
                <w:rFonts w:eastAsia="Times New Roman"/>
              </w:rPr>
            </w:pPr>
            <w:r w:rsidRPr="00282C6C">
              <w:rPr>
                <w:rFonts w:eastAsia="Times New Roman"/>
                <w:b/>
                <w:color w:val="9B7A00"/>
                <w:sz w:val="17"/>
              </w:rPr>
              <w:t>Poznávání světa a přírody</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59" w14:textId="197557D3"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Porovná charakteristiky a vlast</w:t>
            </w:r>
            <w:r w:rsidR="00FA2328" w:rsidRPr="00282C6C">
              <w:rPr>
                <w:rFonts w:eastAsia="Times New Roman"/>
                <w:sz w:val="17"/>
              </w:rPr>
              <w:t>n</w:t>
            </w:r>
            <w:r w:rsidRPr="00282C6C">
              <w:rPr>
                <w:rFonts w:eastAsia="Times New Roman"/>
                <w:sz w:val="17"/>
              </w:rPr>
              <w:t>osti objektů z přírody</w:t>
            </w:r>
          </w:p>
          <w:p w14:paraId="7539CF5A" w14:textId="62B74F59"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Rozpozná a pojmenuje některé jevy a děje na Zemi</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040AB214" w14:textId="77777777" w:rsidR="00FA2328"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DAS-PSP-000-PV1-003</w:t>
            </w:r>
          </w:p>
          <w:p w14:paraId="7539CF5C" w14:textId="0B743465"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DAS-PSP-000-PV1-004</w:t>
            </w:r>
          </w:p>
          <w:p w14:paraId="7539CF5D" w14:textId="673AC3DC" w:rsidR="00C47917" w:rsidRPr="00282C6C" w:rsidRDefault="00C47917" w:rsidP="00FA2328">
            <w:pPr>
              <w:pStyle w:val="Odstavecseseznamem"/>
              <w:numPr>
                <w:ilvl w:val="0"/>
                <w:numId w:val="83"/>
              </w:numPr>
              <w:spacing w:after="30" w:line="240" w:lineRule="auto"/>
              <w:jc w:val="left"/>
              <w:rPr>
                <w:rFonts w:eastAsia="Times New Roman"/>
              </w:rPr>
            </w:pPr>
          </w:p>
        </w:tc>
      </w:tr>
      <w:tr w:rsidR="00C47917" w:rsidRPr="00282C6C" w14:paraId="7539CF62"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8D7"/>
            <w:tcMar>
              <w:top w:w="70" w:type="dxa"/>
              <w:left w:w="80" w:type="dxa"/>
              <w:bottom w:w="70" w:type="dxa"/>
              <w:right w:w="80" w:type="dxa"/>
            </w:tcMar>
            <w:vAlign w:val="center"/>
          </w:tcPr>
          <w:p w14:paraId="7539CF5F" w14:textId="77777777" w:rsidR="00C47917" w:rsidRPr="00282C6C" w:rsidRDefault="00847A83" w:rsidP="00282C6C">
            <w:pPr>
              <w:spacing w:before="240" w:after="30" w:line="240" w:lineRule="auto"/>
              <w:jc w:val="left"/>
              <w:rPr>
                <w:rFonts w:eastAsia="Times New Roman"/>
              </w:rPr>
            </w:pPr>
            <w:r w:rsidRPr="00282C6C">
              <w:rPr>
                <w:rFonts w:eastAsia="Times New Roman"/>
                <w:b/>
                <w:color w:val="9B7A00"/>
                <w:sz w:val="17"/>
              </w:rPr>
              <w:t>Životní prostředí a jeho ochrana</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60" w14:textId="0B65EB76"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Orientuje se v dění a změnách v přírodě a ve svém okolí a přizpůsobuje se jim</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61" w14:textId="2E080A26"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DAS-ZPO-000-PV1-001</w:t>
            </w:r>
          </w:p>
        </w:tc>
      </w:tr>
      <w:tr w:rsidR="00C47917" w:rsidRPr="00282C6C" w14:paraId="7539CF68" w14:textId="77777777" w:rsidTr="00FA2328">
        <w:trPr>
          <w:jc w:val="center"/>
        </w:trPr>
        <w:tc>
          <w:tcPr>
            <w:tcW w:w="2268" w:type="dxa"/>
            <w:tcBorders>
              <w:left w:val="single" w:sz="4" w:space="0" w:color="000000"/>
              <w:bottom w:val="single" w:sz="4" w:space="0" w:color="000000"/>
              <w:right w:val="single" w:sz="4" w:space="0" w:color="000000"/>
            </w:tcBorders>
            <w:shd w:val="clear" w:color="auto" w:fill="FFF8D7"/>
            <w:tcMar>
              <w:top w:w="70" w:type="dxa"/>
              <w:left w:w="80" w:type="dxa"/>
              <w:bottom w:w="70" w:type="dxa"/>
              <w:right w:w="80" w:type="dxa"/>
            </w:tcMar>
            <w:vAlign w:val="center"/>
          </w:tcPr>
          <w:p w14:paraId="7539CF63" w14:textId="77777777" w:rsidR="00C47917" w:rsidRPr="00282C6C" w:rsidRDefault="00847A83" w:rsidP="00282C6C">
            <w:pPr>
              <w:spacing w:before="240" w:after="30" w:line="240" w:lineRule="auto"/>
              <w:jc w:val="left"/>
              <w:rPr>
                <w:rFonts w:eastAsia="Times New Roman"/>
              </w:rPr>
            </w:pPr>
            <w:r w:rsidRPr="00282C6C">
              <w:rPr>
                <w:rFonts w:eastAsia="Times New Roman"/>
                <w:b/>
                <w:color w:val="9B7A00"/>
                <w:sz w:val="17"/>
              </w:rPr>
              <w:t>Bezpečné chování</w:t>
            </w:r>
          </w:p>
        </w:tc>
        <w:tc>
          <w:tcPr>
            <w:tcW w:w="4535"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64" w14:textId="7531B029"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Rozezná některá nebezpečí a ví, jak se jim vyhnout</w:t>
            </w:r>
          </w:p>
          <w:p w14:paraId="7539CF65" w14:textId="3A2B517B" w:rsidR="00C47917" w:rsidRPr="00282C6C" w:rsidRDefault="00847A83" w:rsidP="00282C6C">
            <w:pPr>
              <w:pStyle w:val="Odstavecseseznamem"/>
              <w:numPr>
                <w:ilvl w:val="0"/>
                <w:numId w:val="82"/>
              </w:numPr>
              <w:spacing w:before="240" w:after="30" w:line="240" w:lineRule="auto"/>
              <w:jc w:val="left"/>
              <w:rPr>
                <w:rFonts w:eastAsia="Times New Roman"/>
              </w:rPr>
            </w:pPr>
            <w:r w:rsidRPr="00282C6C">
              <w:rPr>
                <w:rFonts w:eastAsia="Times New Roman"/>
                <w:sz w:val="17"/>
              </w:rPr>
              <w:t>Zná způsoby ochrany při některých nebezpečných situacích v kontaktu se zvířaty, rostlinami i v rizikových situacích způsobených různými přírodními podmínkami</w:t>
            </w:r>
          </w:p>
        </w:tc>
        <w:tc>
          <w:tcPr>
            <w:tcW w:w="1871"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66" w14:textId="311DFD90"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DAS-BCH-000-PV1-002</w:t>
            </w:r>
          </w:p>
          <w:p w14:paraId="7539CF67" w14:textId="02A8572D" w:rsidR="00C47917" w:rsidRPr="00282C6C" w:rsidRDefault="00847A83" w:rsidP="00FA2328">
            <w:pPr>
              <w:pStyle w:val="Odstavecseseznamem"/>
              <w:numPr>
                <w:ilvl w:val="0"/>
                <w:numId w:val="83"/>
              </w:numPr>
              <w:spacing w:before="240" w:after="30" w:line="240" w:lineRule="auto"/>
              <w:jc w:val="left"/>
              <w:rPr>
                <w:rFonts w:eastAsia="Times New Roman"/>
              </w:rPr>
            </w:pPr>
            <w:r w:rsidRPr="00282C6C">
              <w:rPr>
                <w:rFonts w:eastAsia="Times New Roman"/>
                <w:sz w:val="17"/>
              </w:rPr>
              <w:t>DAS-BCH-000-PV1-004</w:t>
            </w:r>
          </w:p>
        </w:tc>
      </w:tr>
    </w:tbl>
    <w:p w14:paraId="7539CF69" w14:textId="77777777" w:rsidR="00C47917" w:rsidRPr="00282C6C" w:rsidRDefault="00C47917">
      <w:pPr>
        <w:spacing w:before="240" w:after="240" w:line="360" w:lineRule="auto"/>
        <w:rPr>
          <w:rFonts w:eastAsia="Times New Roman"/>
        </w:rPr>
      </w:pPr>
    </w:p>
    <w:p w14:paraId="7539CF6A" w14:textId="77777777" w:rsidR="00C47917" w:rsidRPr="00FE6D1F" w:rsidRDefault="00847A83">
      <w:pPr>
        <w:pStyle w:val="Nadpis2"/>
        <w:spacing w:before="240" w:after="240" w:line="360" w:lineRule="auto"/>
        <w:jc w:val="left"/>
        <w:rPr>
          <w:rFonts w:eastAsia="Times New Roman"/>
          <w:i/>
          <w:iCs/>
          <w:color w:val="FF0000"/>
          <w:sz w:val="28"/>
          <w:szCs w:val="28"/>
        </w:rPr>
      </w:pPr>
      <w:r w:rsidRPr="00FE6D1F">
        <w:rPr>
          <w:rFonts w:eastAsia="Times New Roman"/>
          <w:sz w:val="26"/>
          <w:szCs w:val="26"/>
        </w:rPr>
        <w:t xml:space="preserve"> </w:t>
      </w:r>
      <w:r w:rsidRPr="00FE6D1F">
        <w:rPr>
          <w:rFonts w:eastAsia="Times New Roman"/>
          <w:i/>
          <w:iCs/>
          <w:sz w:val="28"/>
          <w:szCs w:val="28"/>
        </w:rPr>
        <w:t xml:space="preserve">Vzdělávací blok č. 3: </w:t>
      </w:r>
      <w:r w:rsidRPr="00FE6D1F">
        <w:rPr>
          <w:rFonts w:eastAsia="Times New Roman"/>
          <w:i/>
          <w:iCs/>
          <w:color w:val="FF0000"/>
          <w:sz w:val="28"/>
          <w:szCs w:val="28"/>
        </w:rPr>
        <w:t>Cítím - prožívám</w:t>
      </w:r>
    </w:p>
    <w:p w14:paraId="7539CF6B" w14:textId="77777777" w:rsidR="00C47917" w:rsidRPr="00FE6D1F" w:rsidRDefault="00C47917">
      <w:pPr>
        <w:spacing w:before="240" w:after="240" w:line="360" w:lineRule="auto"/>
        <w:rPr>
          <w:rFonts w:eastAsia="Times New Roman"/>
          <w:sz w:val="26"/>
          <w:szCs w:val="26"/>
        </w:rPr>
      </w:pPr>
    </w:p>
    <w:p w14:paraId="7539CF6D" w14:textId="0229442E" w:rsidR="00C47917" w:rsidRPr="00FE6D1F" w:rsidRDefault="00847A83" w:rsidP="00CD0D4A">
      <w:pPr>
        <w:spacing w:before="240" w:after="240" w:line="360" w:lineRule="auto"/>
        <w:jc w:val="left"/>
        <w:rPr>
          <w:rFonts w:eastAsia="Times New Roman"/>
          <w:sz w:val="26"/>
          <w:szCs w:val="26"/>
        </w:rPr>
      </w:pPr>
      <w:r w:rsidRPr="00FE6D1F">
        <w:rPr>
          <w:rFonts w:eastAsia="Times New Roman"/>
          <w:sz w:val="26"/>
          <w:szCs w:val="26"/>
          <w:u w:val="single"/>
        </w:rPr>
        <w:t>Charakteristika</w:t>
      </w:r>
      <w:r w:rsidR="00CD0D4A">
        <w:rPr>
          <w:rFonts w:eastAsia="Times New Roman"/>
          <w:sz w:val="26"/>
          <w:szCs w:val="26"/>
          <w:u w:val="single"/>
        </w:rPr>
        <w:t xml:space="preserve"> </w:t>
      </w:r>
      <w:r w:rsidRPr="00FE6D1F">
        <w:rPr>
          <w:rFonts w:eastAsia="Times New Roman"/>
          <w:sz w:val="26"/>
          <w:szCs w:val="26"/>
          <w:u w:val="single"/>
        </w:rPr>
        <w:t>bloku:</w:t>
      </w:r>
      <w:r w:rsidRPr="00FE6D1F">
        <w:rPr>
          <w:rFonts w:eastAsia="Times New Roman"/>
          <w:sz w:val="26"/>
          <w:szCs w:val="26"/>
        </w:rPr>
        <w:br/>
      </w:r>
      <w:r w:rsidRPr="00FE6D1F">
        <w:rPr>
          <w:rFonts w:eastAsia="Times New Roman"/>
          <w:sz w:val="26"/>
          <w:szCs w:val="26"/>
        </w:rPr>
        <w:tab/>
        <w:t>T</w:t>
      </w:r>
      <w:r w:rsidR="00CD0D4A">
        <w:rPr>
          <w:rFonts w:eastAsia="Times New Roman"/>
          <w:sz w:val="26"/>
          <w:szCs w:val="26"/>
        </w:rPr>
        <w:t>e</w:t>
      </w:r>
      <w:r w:rsidRPr="00FE6D1F">
        <w:rPr>
          <w:rFonts w:eastAsia="Times New Roman"/>
          <w:sz w:val="26"/>
          <w:szCs w:val="26"/>
        </w:rPr>
        <w:t>matický blok se zaměřuje na rozvoj emoční inteligence dítěte, jeho schopnosti prožívat, pojmenovávat a sdílet své emoce i porozumět emocím druhých. Dítě si vytváří zdravý vztah k sobě i k ostatním, učí se spolupracovat, chápat sociální situace a nacházet své místo ve skupině. Skrze estetické činnosti, kulturní prvky a osobní zážitky rozvíjí svou fantazii, tvořivost i vnímavost ke světu kolem sebe. Důležitou součástí je prožívání tradic a oslav, které podporují sounáležitost a kulturní identitu. Dítě se učí naslouchat svému prožívání, vnímat, co se děje v určité situaci, a postupně chápat širší souvislosti mezilidských vztahů, zvyků i hodnot.</w:t>
      </w:r>
    </w:p>
    <w:p w14:paraId="7539CF6E" w14:textId="77777777" w:rsidR="00C47917" w:rsidRPr="00FE6D1F" w:rsidRDefault="00C47917">
      <w:pPr>
        <w:spacing w:before="240" w:after="240" w:line="360" w:lineRule="auto"/>
        <w:rPr>
          <w:rFonts w:eastAsia="Times New Roman"/>
          <w:sz w:val="26"/>
          <w:szCs w:val="26"/>
          <w:u w:val="single"/>
        </w:rPr>
      </w:pPr>
    </w:p>
    <w:tbl>
      <w:tblPr>
        <w:tblStyle w:val="a2"/>
        <w:tblW w:w="9570"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2503"/>
        <w:gridCol w:w="5003"/>
        <w:gridCol w:w="2064"/>
      </w:tblGrid>
      <w:tr w:rsidR="00C47917" w:rsidRPr="00FE6D1F" w14:paraId="7539CF72"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F6F"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color w:val="FFFFFF"/>
                <w:sz w:val="18"/>
                <w:szCs w:val="24"/>
              </w:rPr>
              <w:t>Vzdělávací oblasti</w:t>
            </w:r>
          </w:p>
        </w:tc>
        <w:tc>
          <w:tcPr>
            <w:tcW w:w="5003"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F70"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color w:val="FFFFFF"/>
                <w:sz w:val="18"/>
                <w:szCs w:val="24"/>
              </w:rPr>
              <w:t>Závazná část</w:t>
            </w:r>
          </w:p>
        </w:tc>
        <w:tc>
          <w:tcPr>
            <w:tcW w:w="2064" w:type="dxa"/>
            <w:tcBorders>
              <w:top w:val="single" w:sz="6" w:space="0" w:color="000000"/>
              <w:left w:val="single" w:sz="6" w:space="0" w:color="000000"/>
              <w:bottom w:val="single" w:sz="6" w:space="0" w:color="000000"/>
              <w:right w:val="single" w:sz="6" w:space="0" w:color="000000"/>
            </w:tcBorders>
            <w:shd w:val="clear" w:color="auto" w:fill="315A2A"/>
            <w:tcMar>
              <w:top w:w="70" w:type="dxa"/>
              <w:left w:w="80" w:type="dxa"/>
              <w:bottom w:w="70" w:type="dxa"/>
              <w:right w:w="80" w:type="dxa"/>
            </w:tcMar>
            <w:vAlign w:val="center"/>
          </w:tcPr>
          <w:p w14:paraId="7539CF71" w14:textId="77777777" w:rsidR="00C47917" w:rsidRPr="00FA2328" w:rsidRDefault="00847A83">
            <w:pPr>
              <w:spacing w:before="240" w:after="30" w:line="240" w:lineRule="auto"/>
              <w:jc w:val="left"/>
              <w:rPr>
                <w:rFonts w:eastAsia="Times New Roman"/>
                <w:b/>
                <w:bCs/>
                <w:sz w:val="16"/>
                <w:szCs w:val="16"/>
              </w:rPr>
            </w:pPr>
            <w:r w:rsidRPr="00FA2328">
              <w:rPr>
                <w:rFonts w:eastAsia="Times New Roman"/>
                <w:b/>
                <w:bCs/>
                <w:color w:val="FFFFFF"/>
                <w:sz w:val="18"/>
                <w:szCs w:val="16"/>
              </w:rPr>
              <w:t>Kód</w:t>
            </w:r>
          </w:p>
        </w:tc>
      </w:tr>
      <w:tr w:rsidR="00C47917" w:rsidRPr="00FE6D1F" w14:paraId="7539CF76" w14:textId="77777777" w:rsidTr="00CD0D4A">
        <w:trPr>
          <w:tblHeade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F73" w14:textId="77777777" w:rsidR="00C47917" w:rsidRPr="00FE6D1F" w:rsidRDefault="00847A83">
            <w:pPr>
              <w:spacing w:before="240" w:after="30" w:line="240" w:lineRule="auto"/>
              <w:jc w:val="left"/>
              <w:rPr>
                <w:rFonts w:eastAsia="Times New Roman"/>
                <w:b/>
                <w:bCs/>
              </w:rPr>
            </w:pPr>
            <w:r w:rsidRPr="00FE6D1F">
              <w:rPr>
                <w:rFonts w:eastAsia="Times New Roman"/>
                <w:b/>
                <w:bCs/>
                <w:color w:val="315A2A"/>
                <w:sz w:val="18"/>
              </w:rPr>
              <w:t>Dítě a jeho tělo</w:t>
            </w:r>
          </w:p>
        </w:tc>
        <w:tc>
          <w:tcPr>
            <w:tcW w:w="5003"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F74" w14:textId="77777777" w:rsidR="00C47917" w:rsidRPr="00FE6D1F" w:rsidRDefault="00C47917">
            <w:pPr>
              <w:spacing w:before="240" w:after="30" w:line="240" w:lineRule="auto"/>
              <w:jc w:val="left"/>
              <w:rPr>
                <w:rFonts w:eastAsia="Times New Roman"/>
                <w:sz w:val="26"/>
                <w:szCs w:val="26"/>
              </w:rPr>
            </w:pPr>
          </w:p>
        </w:tc>
        <w:tc>
          <w:tcPr>
            <w:tcW w:w="2064" w:type="dxa"/>
            <w:tcBorders>
              <w:top w:val="single" w:sz="6" w:space="0" w:color="000000"/>
              <w:left w:val="single" w:sz="6" w:space="0" w:color="000000"/>
              <w:bottom w:val="single" w:sz="6" w:space="0" w:color="000000"/>
              <w:right w:val="single" w:sz="6" w:space="0" w:color="000000"/>
            </w:tcBorders>
            <w:shd w:val="clear" w:color="auto" w:fill="D9EAD3"/>
            <w:tcMar>
              <w:top w:w="70" w:type="dxa"/>
              <w:left w:w="80" w:type="dxa"/>
              <w:bottom w:w="70" w:type="dxa"/>
              <w:right w:w="80" w:type="dxa"/>
            </w:tcMar>
            <w:vAlign w:val="center"/>
          </w:tcPr>
          <w:p w14:paraId="7539CF75" w14:textId="77777777" w:rsidR="00C47917" w:rsidRPr="00FA2328" w:rsidRDefault="00C47917">
            <w:pPr>
              <w:spacing w:before="240" w:after="30" w:line="240" w:lineRule="auto"/>
              <w:jc w:val="left"/>
              <w:rPr>
                <w:rFonts w:eastAsia="Times New Roman"/>
                <w:sz w:val="16"/>
                <w:szCs w:val="16"/>
              </w:rPr>
            </w:pPr>
          </w:p>
        </w:tc>
      </w:tr>
      <w:tr w:rsidR="00C47917" w:rsidRPr="00FE6D1F" w14:paraId="7539CF7D"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9966"/>
            <w:tcMar>
              <w:top w:w="70" w:type="dxa"/>
              <w:left w:w="80" w:type="dxa"/>
              <w:bottom w:w="70" w:type="dxa"/>
              <w:right w:w="80" w:type="dxa"/>
            </w:tcMar>
            <w:vAlign w:val="center"/>
          </w:tcPr>
          <w:p w14:paraId="7539CF77" w14:textId="77777777" w:rsidR="00C47917" w:rsidRPr="00FE6D1F" w:rsidRDefault="00847A83">
            <w:pPr>
              <w:spacing w:before="240" w:after="30" w:line="240" w:lineRule="auto"/>
              <w:jc w:val="left"/>
              <w:rPr>
                <w:rFonts w:eastAsia="Times New Roman"/>
              </w:rPr>
            </w:pPr>
            <w:r w:rsidRPr="00FE6D1F">
              <w:rPr>
                <w:rFonts w:eastAsia="Times New Roman"/>
                <w:sz w:val="17"/>
              </w:rPr>
              <w:t xml:space="preserve">Tělo, </w:t>
            </w:r>
          </w:p>
          <w:p w14:paraId="7539CF78" w14:textId="77777777" w:rsidR="00C47917" w:rsidRPr="00FE6D1F" w:rsidRDefault="00847A83">
            <w:pPr>
              <w:spacing w:before="240" w:after="30" w:line="240" w:lineRule="auto"/>
              <w:jc w:val="left"/>
              <w:rPr>
                <w:rFonts w:eastAsia="Times New Roman"/>
              </w:rPr>
            </w:pPr>
            <w:r w:rsidRPr="00FE6D1F">
              <w:rPr>
                <w:rFonts w:eastAsia="Times New Roman"/>
                <w:sz w:val="17"/>
              </w:rPr>
              <w:t>smysly a biologické potřeby</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79" w14:textId="77777777" w:rsidR="00C47917" w:rsidRPr="00FE6D1F" w:rsidRDefault="00847A83">
            <w:pPr>
              <w:numPr>
                <w:ilvl w:val="0"/>
                <w:numId w:val="25"/>
              </w:numPr>
              <w:spacing w:before="240" w:after="30" w:line="240" w:lineRule="auto"/>
              <w:jc w:val="left"/>
            </w:pPr>
            <w:r w:rsidRPr="00FE6D1F">
              <w:rPr>
                <w:rFonts w:eastAsia="Times New Roman"/>
                <w:sz w:val="17"/>
              </w:rPr>
              <w:t>Naplňuje své biologické potřeby</w:t>
            </w:r>
          </w:p>
          <w:p w14:paraId="7539CF7A" w14:textId="77777777" w:rsidR="00C47917" w:rsidRPr="00FE6D1F" w:rsidRDefault="00847A83">
            <w:pPr>
              <w:numPr>
                <w:ilvl w:val="0"/>
                <w:numId w:val="25"/>
              </w:numPr>
              <w:spacing w:after="30" w:line="240" w:lineRule="auto"/>
              <w:jc w:val="left"/>
            </w:pPr>
            <w:r w:rsidRPr="00FE6D1F">
              <w:rPr>
                <w:rFonts w:eastAsia="Times New Roman"/>
                <w:sz w:val="17"/>
              </w:rPr>
              <w:t>Rozlišuje pomocí všech svých smyslů</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7B" w14:textId="2A717BD0" w:rsidR="00C47917" w:rsidRPr="00FA2328" w:rsidRDefault="00847A83">
            <w:pPr>
              <w:numPr>
                <w:ilvl w:val="0"/>
                <w:numId w:val="22"/>
              </w:numPr>
              <w:spacing w:before="240" w:after="30" w:line="240" w:lineRule="auto"/>
              <w:jc w:val="left"/>
              <w:rPr>
                <w:sz w:val="16"/>
                <w:szCs w:val="16"/>
              </w:rPr>
            </w:pPr>
            <w:r w:rsidRPr="00FA2328">
              <w:rPr>
                <w:rFonts w:eastAsia="Times New Roman"/>
                <w:sz w:val="17"/>
                <w:szCs w:val="16"/>
              </w:rPr>
              <w:t>DJT-TSB-000-PV1-001</w:t>
            </w:r>
          </w:p>
          <w:p w14:paraId="7539CF7C" w14:textId="77777777" w:rsidR="00C47917" w:rsidRPr="00FA2328" w:rsidRDefault="00847A83">
            <w:pPr>
              <w:numPr>
                <w:ilvl w:val="0"/>
                <w:numId w:val="5"/>
              </w:numPr>
              <w:spacing w:after="30" w:line="240" w:lineRule="auto"/>
              <w:jc w:val="left"/>
              <w:rPr>
                <w:sz w:val="16"/>
                <w:szCs w:val="16"/>
              </w:rPr>
            </w:pPr>
            <w:r w:rsidRPr="00FA2328">
              <w:rPr>
                <w:rFonts w:eastAsia="Times New Roman"/>
                <w:sz w:val="17"/>
                <w:szCs w:val="16"/>
              </w:rPr>
              <w:t>DJT-TSB-000-PV1-003</w:t>
            </w:r>
          </w:p>
        </w:tc>
      </w:tr>
      <w:tr w:rsidR="00C47917" w:rsidRPr="00FE6D1F" w14:paraId="7539CF85"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9966"/>
            <w:tcMar>
              <w:top w:w="70" w:type="dxa"/>
              <w:left w:w="80" w:type="dxa"/>
              <w:bottom w:w="70" w:type="dxa"/>
              <w:right w:w="80" w:type="dxa"/>
            </w:tcMar>
            <w:vAlign w:val="center"/>
          </w:tcPr>
          <w:p w14:paraId="7539CF7E" w14:textId="77777777" w:rsidR="00C47917" w:rsidRPr="00FE6D1F" w:rsidRDefault="00847A83">
            <w:pPr>
              <w:spacing w:before="240" w:after="30" w:line="240" w:lineRule="auto"/>
              <w:jc w:val="left"/>
              <w:rPr>
                <w:rFonts w:eastAsia="Times New Roman"/>
              </w:rPr>
            </w:pPr>
            <w:r w:rsidRPr="00FE6D1F">
              <w:rPr>
                <w:rFonts w:eastAsia="Times New Roman"/>
                <w:sz w:val="17"/>
              </w:rPr>
              <w:t>Pohyb, hrubá a jemná motorika</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7F" w14:textId="632DE02C" w:rsidR="00C47917" w:rsidRPr="00FE6D1F" w:rsidRDefault="00847A83">
            <w:pPr>
              <w:numPr>
                <w:ilvl w:val="0"/>
                <w:numId w:val="39"/>
              </w:numPr>
              <w:spacing w:before="240" w:after="30" w:line="240" w:lineRule="auto"/>
              <w:jc w:val="left"/>
            </w:pPr>
            <w:r w:rsidRPr="00FE6D1F">
              <w:rPr>
                <w:rFonts w:eastAsia="Times New Roman"/>
                <w:sz w:val="17"/>
              </w:rPr>
              <w:t>Sladí pohyb s rytmem, zpěvem a hudbou</w:t>
            </w:r>
          </w:p>
          <w:p w14:paraId="7539CF80" w14:textId="77777777" w:rsidR="00C47917" w:rsidRPr="00FE6D1F" w:rsidRDefault="00847A83">
            <w:pPr>
              <w:numPr>
                <w:ilvl w:val="0"/>
                <w:numId w:val="39"/>
              </w:numPr>
              <w:spacing w:after="30" w:line="240" w:lineRule="auto"/>
              <w:jc w:val="left"/>
            </w:pPr>
            <w:r w:rsidRPr="00FE6D1F">
              <w:rPr>
                <w:rFonts w:eastAsia="Times New Roman"/>
                <w:sz w:val="17"/>
              </w:rPr>
              <w:t>Vyhledává příležitosti k pohybu</w:t>
            </w:r>
          </w:p>
          <w:p w14:paraId="7539CF81" w14:textId="77777777" w:rsidR="00C47917" w:rsidRPr="00FE6D1F" w:rsidRDefault="00847A83">
            <w:pPr>
              <w:numPr>
                <w:ilvl w:val="0"/>
                <w:numId w:val="39"/>
              </w:numPr>
              <w:spacing w:after="30" w:line="240" w:lineRule="auto"/>
              <w:jc w:val="left"/>
            </w:pPr>
            <w:r w:rsidRPr="00FE6D1F">
              <w:rPr>
                <w:rFonts w:eastAsia="Times New Roman"/>
                <w:sz w:val="17"/>
              </w:rPr>
              <w:t>Zvládá běžné způsoby pohybu v různém prostředí a terénu, prokazuje obratnost</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82" w14:textId="5EA7B73F" w:rsidR="00C47917" w:rsidRPr="00FA2328" w:rsidRDefault="00847A83">
            <w:pPr>
              <w:numPr>
                <w:ilvl w:val="0"/>
                <w:numId w:val="54"/>
              </w:numPr>
              <w:spacing w:before="240" w:after="30" w:line="240" w:lineRule="auto"/>
              <w:jc w:val="left"/>
              <w:rPr>
                <w:sz w:val="16"/>
                <w:szCs w:val="16"/>
              </w:rPr>
            </w:pPr>
            <w:r w:rsidRPr="00FA2328">
              <w:rPr>
                <w:rFonts w:eastAsia="Times New Roman"/>
                <w:sz w:val="17"/>
                <w:szCs w:val="16"/>
              </w:rPr>
              <w:t>DJT-PHJ-000-PV1-006</w:t>
            </w:r>
          </w:p>
          <w:p w14:paraId="7539CF83" w14:textId="77777777" w:rsidR="00C47917" w:rsidRPr="00FA2328" w:rsidRDefault="00847A83">
            <w:pPr>
              <w:numPr>
                <w:ilvl w:val="0"/>
                <w:numId w:val="68"/>
              </w:numPr>
              <w:spacing w:after="30" w:line="240" w:lineRule="auto"/>
              <w:jc w:val="left"/>
              <w:rPr>
                <w:sz w:val="16"/>
                <w:szCs w:val="16"/>
              </w:rPr>
            </w:pPr>
            <w:r w:rsidRPr="00FA2328">
              <w:rPr>
                <w:rFonts w:eastAsia="Times New Roman"/>
                <w:sz w:val="17"/>
                <w:szCs w:val="16"/>
              </w:rPr>
              <w:t>DJT-PHJ-000-PV1-008</w:t>
            </w:r>
          </w:p>
          <w:p w14:paraId="7539CF84" w14:textId="77777777" w:rsidR="00C47917" w:rsidRPr="00FA2328" w:rsidRDefault="00847A83">
            <w:pPr>
              <w:numPr>
                <w:ilvl w:val="0"/>
                <w:numId w:val="24"/>
              </w:numPr>
              <w:spacing w:after="30" w:line="240" w:lineRule="auto"/>
              <w:jc w:val="left"/>
              <w:rPr>
                <w:sz w:val="16"/>
                <w:szCs w:val="16"/>
              </w:rPr>
            </w:pPr>
            <w:r w:rsidRPr="00FA2328">
              <w:rPr>
                <w:rFonts w:eastAsia="Times New Roman"/>
                <w:sz w:val="17"/>
                <w:szCs w:val="16"/>
              </w:rPr>
              <w:t>DJT-PHJ-000-PV1-002</w:t>
            </w:r>
          </w:p>
        </w:tc>
      </w:tr>
      <w:tr w:rsidR="00C47917" w:rsidRPr="00FE6D1F" w14:paraId="7539CF8D"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9966"/>
            <w:tcMar>
              <w:top w:w="70" w:type="dxa"/>
              <w:left w:w="80" w:type="dxa"/>
              <w:bottom w:w="70" w:type="dxa"/>
              <w:right w:w="80" w:type="dxa"/>
            </w:tcMar>
            <w:vAlign w:val="center"/>
          </w:tcPr>
          <w:p w14:paraId="7539CF8A" w14:textId="77777777" w:rsidR="00C47917" w:rsidRPr="00FE6D1F" w:rsidRDefault="00847A83">
            <w:pPr>
              <w:spacing w:before="240" w:after="30" w:line="240" w:lineRule="auto"/>
              <w:jc w:val="left"/>
              <w:rPr>
                <w:rFonts w:eastAsia="Times New Roman"/>
              </w:rPr>
            </w:pPr>
            <w:r w:rsidRPr="00FE6D1F">
              <w:rPr>
                <w:rFonts w:eastAsia="Times New Roman"/>
                <w:sz w:val="17"/>
              </w:rPr>
              <w:t>Fyzická zdatnost</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8B" w14:textId="51B83089" w:rsidR="00C47917" w:rsidRPr="00FE6D1F" w:rsidRDefault="00847A83">
            <w:pPr>
              <w:numPr>
                <w:ilvl w:val="0"/>
                <w:numId w:val="20"/>
              </w:numPr>
              <w:spacing w:before="240" w:after="30" w:line="240" w:lineRule="auto"/>
              <w:jc w:val="left"/>
            </w:pPr>
            <w:r w:rsidRPr="00FE6D1F">
              <w:rPr>
                <w:rFonts w:eastAsia="Times New Roman"/>
                <w:sz w:val="17"/>
              </w:rPr>
              <w:t>Prokazuje vytrvalost, sílu a odolnost</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8C" w14:textId="222ACADE" w:rsidR="00C47917" w:rsidRPr="00FA2328" w:rsidRDefault="00847A83">
            <w:pPr>
              <w:numPr>
                <w:ilvl w:val="0"/>
                <w:numId w:val="46"/>
              </w:numPr>
              <w:spacing w:before="240" w:after="30" w:line="240" w:lineRule="auto"/>
              <w:jc w:val="left"/>
              <w:rPr>
                <w:sz w:val="16"/>
                <w:szCs w:val="16"/>
              </w:rPr>
            </w:pPr>
            <w:r w:rsidRPr="00FA2328">
              <w:rPr>
                <w:rFonts w:eastAsia="Times New Roman"/>
                <w:sz w:val="17"/>
                <w:szCs w:val="16"/>
              </w:rPr>
              <w:t>DJT-FZD-000-PV1-001</w:t>
            </w:r>
          </w:p>
        </w:tc>
      </w:tr>
      <w:tr w:rsidR="00FA2328" w:rsidRPr="00FE6D1F" w14:paraId="7539CF95" w14:textId="77777777" w:rsidTr="00CD0D4A">
        <w:trPr>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F94" w14:textId="6A1C6ACF" w:rsidR="00FA2328" w:rsidRPr="00FA2328" w:rsidRDefault="00FA2328">
            <w:pPr>
              <w:spacing w:before="240" w:after="30" w:line="240" w:lineRule="auto"/>
              <w:jc w:val="left"/>
              <w:rPr>
                <w:rFonts w:eastAsia="Times New Roman"/>
                <w:sz w:val="16"/>
                <w:szCs w:val="16"/>
              </w:rPr>
            </w:pPr>
            <w:r w:rsidRPr="00FE6D1F">
              <w:rPr>
                <w:rFonts w:eastAsia="Times New Roman"/>
                <w:b/>
                <w:color w:val="E36B3D"/>
                <w:sz w:val="17"/>
              </w:rPr>
              <w:t>Dítě a jeho psychika</w:t>
            </w:r>
          </w:p>
        </w:tc>
      </w:tr>
      <w:tr w:rsidR="00C47917" w:rsidRPr="00FE6D1F" w14:paraId="7539CF9D"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F96" w14:textId="77777777" w:rsidR="00C47917" w:rsidRPr="00FE6D1F" w:rsidRDefault="00847A83">
            <w:pPr>
              <w:spacing w:before="240" w:after="30" w:line="240" w:lineRule="auto"/>
              <w:jc w:val="left"/>
              <w:rPr>
                <w:rFonts w:eastAsia="Times New Roman"/>
              </w:rPr>
            </w:pPr>
            <w:r w:rsidRPr="00FE6D1F">
              <w:rPr>
                <w:rFonts w:eastAsia="Times New Roman"/>
                <w:b/>
                <w:color w:val="E36B3D"/>
                <w:sz w:val="17"/>
              </w:rPr>
              <w:t>Sebepojetí, autonomie a emoce</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97" w14:textId="3140619C" w:rsidR="00C47917" w:rsidRPr="00FE6D1F" w:rsidRDefault="00847A83" w:rsidP="00FA2328">
            <w:pPr>
              <w:pStyle w:val="Odstavecseseznamem"/>
              <w:numPr>
                <w:ilvl w:val="0"/>
                <w:numId w:val="85"/>
              </w:numPr>
              <w:spacing w:before="240" w:after="30" w:line="240" w:lineRule="auto"/>
              <w:jc w:val="left"/>
            </w:pPr>
            <w:r w:rsidRPr="00FA2328">
              <w:rPr>
                <w:rFonts w:eastAsia="Times New Roman"/>
                <w:sz w:val="17"/>
              </w:rPr>
              <w:t>Vhodně projevuje emoce vůči sobě, blízkým a cizím osobám</w:t>
            </w:r>
          </w:p>
          <w:p w14:paraId="7539CF98" w14:textId="77777777" w:rsidR="00C47917" w:rsidRPr="00FE6D1F" w:rsidRDefault="00847A83">
            <w:pPr>
              <w:numPr>
                <w:ilvl w:val="0"/>
                <w:numId w:val="64"/>
              </w:numPr>
              <w:spacing w:after="30" w:line="240" w:lineRule="auto"/>
              <w:jc w:val="left"/>
            </w:pPr>
            <w:r w:rsidRPr="00FE6D1F">
              <w:rPr>
                <w:rFonts w:eastAsia="Times New Roman"/>
                <w:sz w:val="17"/>
              </w:rPr>
              <w:t>Přijímá a vyjadřuje pozitivní ocenění</w:t>
            </w:r>
          </w:p>
          <w:p w14:paraId="7539CF99" w14:textId="77777777" w:rsidR="00C47917" w:rsidRPr="00FE6D1F" w:rsidRDefault="00847A83">
            <w:pPr>
              <w:numPr>
                <w:ilvl w:val="0"/>
                <w:numId w:val="64"/>
              </w:numPr>
              <w:spacing w:after="30" w:line="240" w:lineRule="auto"/>
              <w:jc w:val="left"/>
            </w:pPr>
            <w:r w:rsidRPr="00FE6D1F">
              <w:rPr>
                <w:rFonts w:eastAsia="Times New Roman"/>
                <w:sz w:val="17"/>
              </w:rPr>
              <w:t>Vyrovná se s neúspěchem</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9A" w14:textId="26315B62" w:rsidR="00C47917" w:rsidRPr="00FA2328" w:rsidRDefault="00847A83">
            <w:pPr>
              <w:numPr>
                <w:ilvl w:val="0"/>
                <w:numId w:val="52"/>
              </w:numPr>
              <w:spacing w:before="240" w:after="30" w:line="240" w:lineRule="auto"/>
              <w:jc w:val="left"/>
              <w:rPr>
                <w:sz w:val="16"/>
                <w:szCs w:val="16"/>
              </w:rPr>
            </w:pPr>
            <w:r w:rsidRPr="00FA2328">
              <w:rPr>
                <w:rFonts w:eastAsia="Times New Roman"/>
                <w:sz w:val="17"/>
                <w:szCs w:val="16"/>
              </w:rPr>
              <w:t>DJP-SAE-000-PV1-003</w:t>
            </w:r>
          </w:p>
          <w:p w14:paraId="7539CF9B" w14:textId="77777777" w:rsidR="00C47917" w:rsidRPr="00FA2328" w:rsidRDefault="00847A83">
            <w:pPr>
              <w:numPr>
                <w:ilvl w:val="0"/>
                <w:numId w:val="10"/>
              </w:numPr>
              <w:spacing w:after="30" w:line="240" w:lineRule="auto"/>
              <w:jc w:val="left"/>
              <w:rPr>
                <w:sz w:val="16"/>
                <w:szCs w:val="16"/>
              </w:rPr>
            </w:pPr>
            <w:r w:rsidRPr="00FA2328">
              <w:rPr>
                <w:rFonts w:eastAsia="Times New Roman"/>
                <w:sz w:val="17"/>
                <w:szCs w:val="16"/>
              </w:rPr>
              <w:t>DJP-Sae-000-PV1-005</w:t>
            </w:r>
          </w:p>
          <w:p w14:paraId="7539CF9C" w14:textId="77777777" w:rsidR="00C47917" w:rsidRPr="00FA2328" w:rsidRDefault="00847A83">
            <w:pPr>
              <w:numPr>
                <w:ilvl w:val="0"/>
                <w:numId w:val="40"/>
              </w:numPr>
              <w:spacing w:after="30" w:line="240" w:lineRule="auto"/>
              <w:jc w:val="left"/>
              <w:rPr>
                <w:sz w:val="16"/>
                <w:szCs w:val="16"/>
              </w:rPr>
            </w:pPr>
            <w:r w:rsidRPr="00FA2328">
              <w:rPr>
                <w:rFonts w:eastAsia="Times New Roman"/>
                <w:sz w:val="17"/>
                <w:szCs w:val="16"/>
              </w:rPr>
              <w:t>DJP-SAE-000-PV1-006</w:t>
            </w:r>
          </w:p>
        </w:tc>
      </w:tr>
      <w:tr w:rsidR="00C47917" w:rsidRPr="00FE6D1F" w14:paraId="7539CFA1"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F9E" w14:textId="77777777" w:rsidR="00C47917" w:rsidRPr="00FE6D1F" w:rsidRDefault="00847A83">
            <w:pPr>
              <w:spacing w:before="240" w:after="30" w:line="240" w:lineRule="auto"/>
              <w:jc w:val="left"/>
              <w:rPr>
                <w:rFonts w:eastAsia="Times New Roman"/>
              </w:rPr>
            </w:pPr>
            <w:r w:rsidRPr="00FE6D1F">
              <w:rPr>
                <w:rFonts w:eastAsia="Times New Roman"/>
                <w:b/>
                <w:color w:val="E36B3D"/>
                <w:sz w:val="17"/>
              </w:rPr>
              <w:t>Myšlenkové operace a procesy</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9F" w14:textId="4F6BA95A" w:rsidR="00C47917" w:rsidRPr="00FE6D1F" w:rsidRDefault="00847A83">
            <w:pPr>
              <w:numPr>
                <w:ilvl w:val="0"/>
                <w:numId w:val="51"/>
              </w:numPr>
              <w:spacing w:before="240" w:after="30" w:line="240" w:lineRule="auto"/>
              <w:jc w:val="left"/>
            </w:pPr>
            <w:r w:rsidRPr="00FE6D1F">
              <w:rPr>
                <w:rFonts w:eastAsia="Times New Roman"/>
                <w:sz w:val="17"/>
              </w:rPr>
              <w:t>Rozlišuje příčinu a důsledek při hře, ve svém jednání či v příběhu</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A0" w14:textId="704CB709" w:rsidR="00C47917" w:rsidRPr="00FA2328" w:rsidRDefault="00847A83">
            <w:pPr>
              <w:numPr>
                <w:ilvl w:val="0"/>
                <w:numId w:val="48"/>
              </w:numPr>
              <w:spacing w:before="240" w:after="30" w:line="240" w:lineRule="auto"/>
              <w:jc w:val="left"/>
              <w:rPr>
                <w:sz w:val="16"/>
                <w:szCs w:val="16"/>
              </w:rPr>
            </w:pPr>
            <w:r w:rsidRPr="00FA2328">
              <w:rPr>
                <w:rFonts w:eastAsia="Times New Roman"/>
                <w:sz w:val="17"/>
                <w:szCs w:val="16"/>
              </w:rPr>
              <w:t>DJP-MOP-000-PV1-005</w:t>
            </w:r>
          </w:p>
        </w:tc>
      </w:tr>
      <w:tr w:rsidR="00C47917" w:rsidRPr="00FE6D1F" w14:paraId="7539CFA5"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FA2" w14:textId="77777777" w:rsidR="00C47917" w:rsidRPr="00FE6D1F" w:rsidRDefault="00847A83">
            <w:pPr>
              <w:spacing w:before="240" w:after="30" w:line="240" w:lineRule="auto"/>
              <w:jc w:val="left"/>
              <w:rPr>
                <w:rFonts w:eastAsia="Times New Roman"/>
              </w:rPr>
            </w:pPr>
            <w:r w:rsidRPr="00FE6D1F">
              <w:rPr>
                <w:rFonts w:eastAsia="Times New Roman"/>
                <w:b/>
                <w:color w:val="E36B3D"/>
                <w:sz w:val="17"/>
              </w:rPr>
              <w:t>Představivost, fantazie, tvořivost</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A3" w14:textId="77777777" w:rsidR="00C47917" w:rsidRPr="00FE6D1F" w:rsidRDefault="00847A83">
            <w:pPr>
              <w:numPr>
                <w:ilvl w:val="0"/>
                <w:numId w:val="67"/>
              </w:numPr>
              <w:spacing w:before="240" w:after="30" w:line="240" w:lineRule="auto"/>
              <w:jc w:val="left"/>
            </w:pPr>
            <w:r w:rsidRPr="00FE6D1F">
              <w:rPr>
                <w:rFonts w:eastAsia="Times New Roman"/>
                <w:sz w:val="17"/>
              </w:rPr>
              <w:t>Využije vhodné příležitosti a materiály pro vyjádření své fantazie</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A4" w14:textId="77777777" w:rsidR="00C47917" w:rsidRPr="00FA2328" w:rsidRDefault="00847A83">
            <w:pPr>
              <w:numPr>
                <w:ilvl w:val="0"/>
                <w:numId w:val="70"/>
              </w:numPr>
              <w:spacing w:before="240" w:after="30" w:line="240" w:lineRule="auto"/>
              <w:jc w:val="left"/>
              <w:rPr>
                <w:rFonts w:eastAsia="Times New Roman"/>
                <w:sz w:val="16"/>
                <w:szCs w:val="16"/>
              </w:rPr>
            </w:pPr>
            <w:r w:rsidRPr="00FA2328">
              <w:rPr>
                <w:rFonts w:eastAsia="Times New Roman"/>
                <w:sz w:val="17"/>
                <w:szCs w:val="16"/>
              </w:rPr>
              <w:t>DJP-PFT-000-PV1-002</w:t>
            </w:r>
          </w:p>
        </w:tc>
      </w:tr>
      <w:tr w:rsidR="00C47917" w:rsidRPr="00FE6D1F" w14:paraId="7539CFB3"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1E9"/>
            <w:tcMar>
              <w:top w:w="70" w:type="dxa"/>
              <w:left w:w="80" w:type="dxa"/>
              <w:bottom w:w="70" w:type="dxa"/>
              <w:right w:w="80" w:type="dxa"/>
            </w:tcMar>
            <w:vAlign w:val="center"/>
          </w:tcPr>
          <w:p w14:paraId="7539CFAA" w14:textId="77777777" w:rsidR="00C47917" w:rsidRPr="00FE6D1F" w:rsidRDefault="00847A83">
            <w:pPr>
              <w:spacing w:before="240" w:after="30" w:line="240" w:lineRule="auto"/>
              <w:jc w:val="left"/>
              <w:rPr>
                <w:rFonts w:eastAsia="Times New Roman"/>
              </w:rPr>
            </w:pPr>
            <w:r w:rsidRPr="00FE6D1F">
              <w:rPr>
                <w:rFonts w:eastAsia="Times New Roman"/>
                <w:b/>
                <w:color w:val="E36B3D"/>
                <w:sz w:val="17"/>
              </w:rPr>
              <w:t>Předčtenářské dovednosti</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AB" w14:textId="77777777" w:rsidR="00C47917" w:rsidRPr="00FE6D1F" w:rsidRDefault="00847A83">
            <w:pPr>
              <w:numPr>
                <w:ilvl w:val="0"/>
                <w:numId w:val="23"/>
              </w:numPr>
              <w:spacing w:before="240" w:after="30" w:line="240" w:lineRule="auto"/>
              <w:jc w:val="left"/>
            </w:pPr>
            <w:r w:rsidRPr="00FE6D1F">
              <w:rPr>
                <w:rFonts w:eastAsia="Times New Roman"/>
                <w:sz w:val="17"/>
              </w:rPr>
              <w:t xml:space="preserve">Předvídá a </w:t>
            </w:r>
            <w:proofErr w:type="spellStart"/>
            <w:r w:rsidRPr="00FE6D1F">
              <w:rPr>
                <w:rFonts w:eastAsia="Times New Roman"/>
                <w:sz w:val="17"/>
              </w:rPr>
              <w:t>usuje</w:t>
            </w:r>
            <w:proofErr w:type="spellEnd"/>
            <w:r w:rsidRPr="00FE6D1F">
              <w:rPr>
                <w:rFonts w:eastAsia="Times New Roman"/>
                <w:sz w:val="17"/>
              </w:rPr>
              <w:t xml:space="preserve"> děj z obrázku i textu, vymyslí alternativní konec příběhu</w:t>
            </w:r>
          </w:p>
          <w:p w14:paraId="7539CFAC" w14:textId="77777777" w:rsidR="00C47917" w:rsidRPr="00FE6D1F" w:rsidRDefault="00847A83">
            <w:pPr>
              <w:numPr>
                <w:ilvl w:val="0"/>
                <w:numId w:val="23"/>
              </w:numPr>
              <w:spacing w:after="30" w:line="240" w:lineRule="auto"/>
              <w:jc w:val="left"/>
            </w:pPr>
            <w:r w:rsidRPr="00FE6D1F">
              <w:rPr>
                <w:rFonts w:eastAsia="Times New Roman"/>
                <w:sz w:val="17"/>
              </w:rPr>
              <w:t>Vybere si knihy nebo časopisy podle svého zájmu</w:t>
            </w:r>
          </w:p>
          <w:p w14:paraId="7539CFAD" w14:textId="77777777" w:rsidR="00C47917" w:rsidRPr="00FE6D1F" w:rsidRDefault="00847A83">
            <w:pPr>
              <w:numPr>
                <w:ilvl w:val="0"/>
                <w:numId w:val="23"/>
              </w:numPr>
              <w:spacing w:after="30" w:line="240" w:lineRule="auto"/>
              <w:jc w:val="left"/>
            </w:pPr>
            <w:r w:rsidRPr="00FE6D1F">
              <w:rPr>
                <w:rFonts w:eastAsia="Times New Roman"/>
                <w:sz w:val="17"/>
              </w:rPr>
              <w:t>Analyzuje děj, hodnotí ho, vyjadřuje se k jednání postav</w:t>
            </w:r>
          </w:p>
          <w:p w14:paraId="7539CFAE" w14:textId="77777777" w:rsidR="00C47917" w:rsidRPr="00FE6D1F" w:rsidRDefault="00847A83">
            <w:pPr>
              <w:numPr>
                <w:ilvl w:val="0"/>
                <w:numId w:val="23"/>
              </w:numPr>
              <w:spacing w:after="30" w:line="240" w:lineRule="auto"/>
              <w:jc w:val="left"/>
            </w:pPr>
            <w:r w:rsidRPr="00FE6D1F">
              <w:rPr>
                <w:rFonts w:eastAsia="Times New Roman"/>
                <w:sz w:val="17"/>
              </w:rPr>
              <w:t>Reflektuje čtenářský zážitek a sdílí ho s ostatními</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AF" w14:textId="77777777" w:rsidR="00C47917" w:rsidRPr="00FA2328" w:rsidRDefault="00847A83">
            <w:pPr>
              <w:numPr>
                <w:ilvl w:val="0"/>
                <w:numId w:val="56"/>
              </w:numPr>
              <w:spacing w:before="240" w:after="30" w:line="240" w:lineRule="auto"/>
              <w:jc w:val="left"/>
              <w:rPr>
                <w:sz w:val="16"/>
                <w:szCs w:val="16"/>
              </w:rPr>
            </w:pPr>
            <w:r w:rsidRPr="00FA2328">
              <w:rPr>
                <w:rFonts w:eastAsia="Times New Roman"/>
                <w:sz w:val="17"/>
                <w:szCs w:val="16"/>
              </w:rPr>
              <w:t>DJP-PDO-000-PV1-004</w:t>
            </w:r>
          </w:p>
          <w:p w14:paraId="7539CFB0" w14:textId="77777777" w:rsidR="00C47917" w:rsidRPr="00FA2328" w:rsidRDefault="00847A83">
            <w:pPr>
              <w:numPr>
                <w:ilvl w:val="0"/>
                <w:numId w:val="47"/>
              </w:numPr>
              <w:spacing w:after="30" w:line="240" w:lineRule="auto"/>
              <w:jc w:val="left"/>
              <w:rPr>
                <w:sz w:val="16"/>
                <w:szCs w:val="16"/>
              </w:rPr>
            </w:pPr>
            <w:r w:rsidRPr="00FA2328">
              <w:rPr>
                <w:rFonts w:eastAsia="Times New Roman"/>
                <w:sz w:val="17"/>
                <w:szCs w:val="16"/>
              </w:rPr>
              <w:t>DJP-PDO-000-PV1-001</w:t>
            </w:r>
          </w:p>
          <w:p w14:paraId="7539CFB1" w14:textId="77777777" w:rsidR="00C47917" w:rsidRPr="00FA2328" w:rsidRDefault="00847A83">
            <w:pPr>
              <w:numPr>
                <w:ilvl w:val="0"/>
                <w:numId w:val="4"/>
              </w:numPr>
              <w:spacing w:after="30" w:line="240" w:lineRule="auto"/>
              <w:jc w:val="left"/>
              <w:rPr>
                <w:sz w:val="16"/>
                <w:szCs w:val="16"/>
              </w:rPr>
            </w:pPr>
            <w:r w:rsidRPr="00FA2328">
              <w:rPr>
                <w:rFonts w:eastAsia="Times New Roman"/>
                <w:sz w:val="17"/>
                <w:szCs w:val="16"/>
              </w:rPr>
              <w:t>DJP-PDO-000-PV1-003</w:t>
            </w:r>
          </w:p>
          <w:p w14:paraId="7539CFB2" w14:textId="77777777" w:rsidR="00C47917" w:rsidRPr="00FA2328" w:rsidRDefault="00847A83">
            <w:pPr>
              <w:numPr>
                <w:ilvl w:val="0"/>
                <w:numId w:val="3"/>
              </w:numPr>
              <w:spacing w:after="30" w:line="240" w:lineRule="auto"/>
              <w:jc w:val="left"/>
              <w:rPr>
                <w:sz w:val="16"/>
                <w:szCs w:val="16"/>
              </w:rPr>
            </w:pPr>
            <w:r w:rsidRPr="00FA2328">
              <w:rPr>
                <w:rFonts w:eastAsia="Times New Roman"/>
                <w:sz w:val="17"/>
                <w:szCs w:val="16"/>
              </w:rPr>
              <w:t>DJP-PDO-000-PV1-006</w:t>
            </w:r>
          </w:p>
        </w:tc>
      </w:tr>
      <w:tr w:rsidR="00FA2328" w:rsidRPr="00FE6D1F" w14:paraId="7539CFBB" w14:textId="77777777" w:rsidTr="00CD0D4A">
        <w:trPr>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FBA" w14:textId="2035E6BB" w:rsidR="00FA2328" w:rsidRPr="00FA2328" w:rsidRDefault="00FA2328">
            <w:pPr>
              <w:spacing w:before="240" w:after="30" w:line="240" w:lineRule="auto"/>
              <w:jc w:val="left"/>
              <w:rPr>
                <w:rFonts w:eastAsia="Times New Roman"/>
                <w:sz w:val="16"/>
                <w:szCs w:val="16"/>
              </w:rPr>
            </w:pPr>
            <w:r w:rsidRPr="00FE6D1F">
              <w:rPr>
                <w:rFonts w:eastAsia="Times New Roman"/>
                <w:b/>
                <w:color w:val="1F78B4"/>
                <w:sz w:val="17"/>
              </w:rPr>
              <w:t>Dítě, ten druhý a společnost</w:t>
            </w:r>
          </w:p>
        </w:tc>
      </w:tr>
      <w:tr w:rsidR="00C47917" w:rsidRPr="00FE6D1F" w14:paraId="7539CFC5"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FBC"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t xml:space="preserve">Adaptace v novém </w:t>
            </w:r>
            <w:proofErr w:type="spellStart"/>
            <w:r w:rsidRPr="00FE6D1F">
              <w:rPr>
                <w:rFonts w:eastAsia="Times New Roman"/>
                <w:b/>
                <w:color w:val="1F78B4"/>
                <w:sz w:val="17"/>
              </w:rPr>
              <w:t>prostř</w:t>
            </w:r>
            <w:proofErr w:type="spellEnd"/>
          </w:p>
          <w:p w14:paraId="7539CFBD" w14:textId="77777777" w:rsidR="00C47917" w:rsidRPr="00FE6D1F" w:rsidRDefault="00847A83">
            <w:pPr>
              <w:spacing w:before="240" w:after="30" w:line="240" w:lineRule="auto"/>
              <w:jc w:val="left"/>
              <w:rPr>
                <w:rFonts w:eastAsia="Times New Roman"/>
              </w:rPr>
            </w:pPr>
            <w:proofErr w:type="spellStart"/>
            <w:r w:rsidRPr="00FE6D1F">
              <w:rPr>
                <w:rFonts w:eastAsia="Times New Roman"/>
                <w:b/>
                <w:color w:val="1F78B4"/>
                <w:sz w:val="17"/>
              </w:rPr>
              <w:t>edí</w:t>
            </w:r>
            <w:proofErr w:type="spellEnd"/>
            <w:r w:rsidRPr="00FE6D1F">
              <w:rPr>
                <w:rFonts w:eastAsia="Times New Roman"/>
                <w:b/>
                <w:color w:val="1F78B4"/>
                <w:sz w:val="17"/>
              </w:rPr>
              <w:t xml:space="preserve"> a socializace ve společnosti</w:t>
            </w:r>
          </w:p>
          <w:p w14:paraId="7539CFBE" w14:textId="77777777" w:rsidR="00C47917" w:rsidRPr="00FE6D1F" w:rsidRDefault="00C47917">
            <w:pPr>
              <w:spacing w:before="240" w:after="30" w:line="240" w:lineRule="auto"/>
              <w:jc w:val="left"/>
              <w:rPr>
                <w:rFonts w:eastAsia="Times New Roman"/>
              </w:rPr>
            </w:pP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BF" w14:textId="77777777" w:rsidR="00C47917" w:rsidRPr="00FE6D1F" w:rsidRDefault="00847A83">
            <w:pPr>
              <w:numPr>
                <w:ilvl w:val="0"/>
                <w:numId w:val="14"/>
              </w:numPr>
              <w:spacing w:before="240" w:after="30" w:line="240" w:lineRule="auto"/>
              <w:jc w:val="left"/>
            </w:pPr>
            <w:r w:rsidRPr="00FE6D1F">
              <w:rPr>
                <w:rFonts w:eastAsia="Times New Roman"/>
                <w:sz w:val="17"/>
              </w:rPr>
              <w:t>Začlenění se do skupiny</w:t>
            </w:r>
          </w:p>
          <w:p w14:paraId="7539CFC0" w14:textId="77777777" w:rsidR="00C47917" w:rsidRPr="00FE6D1F" w:rsidRDefault="00847A83">
            <w:pPr>
              <w:numPr>
                <w:ilvl w:val="0"/>
                <w:numId w:val="14"/>
              </w:numPr>
              <w:spacing w:after="30" w:line="240" w:lineRule="auto"/>
              <w:jc w:val="left"/>
            </w:pPr>
            <w:r w:rsidRPr="00FE6D1F">
              <w:rPr>
                <w:rFonts w:eastAsia="Times New Roman"/>
                <w:sz w:val="17"/>
              </w:rPr>
              <w:t>Přijímá různé sociální role</w:t>
            </w:r>
          </w:p>
          <w:p w14:paraId="7539CFC1" w14:textId="77777777" w:rsidR="00C47917" w:rsidRPr="00FE6D1F" w:rsidRDefault="00847A83">
            <w:pPr>
              <w:numPr>
                <w:ilvl w:val="0"/>
                <w:numId w:val="14"/>
              </w:numPr>
              <w:spacing w:after="30" w:line="240" w:lineRule="auto"/>
              <w:jc w:val="left"/>
            </w:pPr>
            <w:r w:rsidRPr="00FE6D1F">
              <w:rPr>
                <w:rFonts w:eastAsia="Times New Roman"/>
                <w:sz w:val="17"/>
              </w:rPr>
              <w:t>Navazuje a udržuje dětská přátelství</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C2" w14:textId="77777777" w:rsidR="00C47917" w:rsidRPr="00FA2328" w:rsidRDefault="00847A83">
            <w:pPr>
              <w:numPr>
                <w:ilvl w:val="0"/>
                <w:numId w:val="45"/>
              </w:numPr>
              <w:spacing w:before="240" w:after="30" w:line="240" w:lineRule="auto"/>
              <w:jc w:val="left"/>
              <w:rPr>
                <w:sz w:val="16"/>
                <w:szCs w:val="16"/>
              </w:rPr>
            </w:pPr>
            <w:r w:rsidRPr="00FA2328">
              <w:rPr>
                <w:rFonts w:eastAsia="Times New Roman"/>
                <w:sz w:val="17"/>
                <w:szCs w:val="16"/>
              </w:rPr>
              <w:t>DDS-ASO-000-PV1-002</w:t>
            </w:r>
          </w:p>
          <w:p w14:paraId="7539CFC3" w14:textId="77777777" w:rsidR="00C47917" w:rsidRPr="00FA2328" w:rsidRDefault="00847A83">
            <w:pPr>
              <w:numPr>
                <w:ilvl w:val="0"/>
                <w:numId w:val="45"/>
              </w:numPr>
              <w:spacing w:after="30" w:line="240" w:lineRule="auto"/>
              <w:jc w:val="left"/>
              <w:rPr>
                <w:sz w:val="16"/>
                <w:szCs w:val="16"/>
              </w:rPr>
            </w:pPr>
            <w:r w:rsidRPr="00FA2328">
              <w:rPr>
                <w:rFonts w:eastAsia="Times New Roman"/>
                <w:sz w:val="17"/>
                <w:szCs w:val="16"/>
              </w:rPr>
              <w:t>DDS-ASO-000-PV1-003</w:t>
            </w:r>
          </w:p>
          <w:p w14:paraId="7539CFC4" w14:textId="77777777" w:rsidR="00C47917" w:rsidRPr="00FA2328" w:rsidRDefault="00847A83">
            <w:pPr>
              <w:numPr>
                <w:ilvl w:val="0"/>
                <w:numId w:val="45"/>
              </w:numPr>
              <w:spacing w:after="30" w:line="240" w:lineRule="auto"/>
              <w:jc w:val="left"/>
              <w:rPr>
                <w:sz w:val="16"/>
                <w:szCs w:val="16"/>
              </w:rPr>
            </w:pPr>
            <w:r w:rsidRPr="00FA2328">
              <w:rPr>
                <w:rFonts w:eastAsia="Times New Roman"/>
                <w:sz w:val="17"/>
                <w:szCs w:val="16"/>
              </w:rPr>
              <w:t>DDS-ASO-000-PV1-005</w:t>
            </w:r>
          </w:p>
        </w:tc>
      </w:tr>
      <w:tr w:rsidR="00C47917" w:rsidRPr="00FE6D1F" w14:paraId="7539CFCA"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FC6"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lastRenderedPageBreak/>
              <w:t>Základy</w:t>
            </w:r>
          </w:p>
          <w:p w14:paraId="7539CFC7"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t xml:space="preserve"> etikety a morální hodnoty</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C8" w14:textId="77777777" w:rsidR="00C47917" w:rsidRPr="00FE6D1F" w:rsidRDefault="00847A83">
            <w:pPr>
              <w:numPr>
                <w:ilvl w:val="0"/>
                <w:numId w:val="15"/>
              </w:numPr>
              <w:spacing w:before="240" w:after="30" w:line="240" w:lineRule="auto"/>
              <w:jc w:val="left"/>
            </w:pPr>
            <w:r w:rsidRPr="00FE6D1F">
              <w:rPr>
                <w:rFonts w:eastAsia="Times New Roman"/>
                <w:sz w:val="17"/>
              </w:rPr>
              <w:t>Spolupodílí se na tvorbě pravidel vzájemného soužití</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C9" w14:textId="77777777" w:rsidR="00C47917" w:rsidRPr="00FA2328" w:rsidRDefault="00847A83">
            <w:pPr>
              <w:numPr>
                <w:ilvl w:val="0"/>
                <w:numId w:val="30"/>
              </w:numPr>
              <w:spacing w:before="240" w:after="30" w:line="240" w:lineRule="auto"/>
              <w:jc w:val="left"/>
              <w:rPr>
                <w:sz w:val="16"/>
                <w:szCs w:val="16"/>
              </w:rPr>
            </w:pPr>
            <w:r w:rsidRPr="00FA2328">
              <w:rPr>
                <w:rFonts w:eastAsia="Times New Roman"/>
                <w:sz w:val="17"/>
                <w:szCs w:val="16"/>
              </w:rPr>
              <w:t>DDS-ZEH-000-PV1-003</w:t>
            </w:r>
          </w:p>
        </w:tc>
      </w:tr>
      <w:tr w:rsidR="00C47917" w:rsidRPr="00FE6D1F" w14:paraId="7539CFCE"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FCB"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t>Svět lidí a kultury</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CC" w14:textId="77777777" w:rsidR="00C47917" w:rsidRPr="00FE6D1F" w:rsidRDefault="00847A83">
            <w:pPr>
              <w:numPr>
                <w:ilvl w:val="0"/>
                <w:numId w:val="2"/>
              </w:numPr>
              <w:spacing w:before="240" w:after="30" w:line="240" w:lineRule="auto"/>
              <w:jc w:val="left"/>
            </w:pPr>
            <w:r w:rsidRPr="00FE6D1F">
              <w:rPr>
                <w:rFonts w:eastAsia="Times New Roman"/>
                <w:sz w:val="17"/>
              </w:rPr>
              <w:t>Spolupodílí se na udržování regionálních tradic</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CD" w14:textId="77777777" w:rsidR="00C47917" w:rsidRPr="00FA2328" w:rsidRDefault="00847A83">
            <w:pPr>
              <w:numPr>
                <w:ilvl w:val="0"/>
                <w:numId w:val="17"/>
              </w:numPr>
              <w:spacing w:before="240" w:after="30" w:line="240" w:lineRule="auto"/>
              <w:jc w:val="left"/>
              <w:rPr>
                <w:sz w:val="16"/>
                <w:szCs w:val="16"/>
              </w:rPr>
            </w:pPr>
            <w:r w:rsidRPr="00FA2328">
              <w:rPr>
                <w:rFonts w:eastAsia="Times New Roman"/>
                <w:sz w:val="17"/>
                <w:szCs w:val="16"/>
              </w:rPr>
              <w:t>DDS-SLK-000-PV1-002</w:t>
            </w:r>
          </w:p>
        </w:tc>
      </w:tr>
      <w:tr w:rsidR="00C47917" w:rsidRPr="00FE6D1F" w14:paraId="7539CFD7"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EAF3FA"/>
            <w:tcMar>
              <w:top w:w="70" w:type="dxa"/>
              <w:left w:w="80" w:type="dxa"/>
              <w:bottom w:w="70" w:type="dxa"/>
              <w:right w:w="80" w:type="dxa"/>
            </w:tcMar>
            <w:vAlign w:val="center"/>
          </w:tcPr>
          <w:p w14:paraId="7539CFCF"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t xml:space="preserve">Základy estetického a </w:t>
            </w:r>
          </w:p>
          <w:p w14:paraId="7539CFD0" w14:textId="77777777" w:rsidR="00C47917" w:rsidRPr="00FE6D1F" w:rsidRDefault="00847A83">
            <w:pPr>
              <w:spacing w:before="240" w:after="30" w:line="240" w:lineRule="auto"/>
              <w:jc w:val="left"/>
              <w:rPr>
                <w:rFonts w:eastAsia="Times New Roman"/>
              </w:rPr>
            </w:pPr>
            <w:r w:rsidRPr="00FE6D1F">
              <w:rPr>
                <w:rFonts w:eastAsia="Times New Roman"/>
                <w:b/>
                <w:color w:val="1F78B4"/>
                <w:sz w:val="17"/>
              </w:rPr>
              <w:t>kulturního vnímání a vyjadřování</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D1" w14:textId="77777777" w:rsidR="00C47917" w:rsidRPr="00FE6D1F" w:rsidRDefault="00847A83">
            <w:pPr>
              <w:numPr>
                <w:ilvl w:val="0"/>
                <w:numId w:val="8"/>
              </w:numPr>
              <w:spacing w:before="240" w:after="30" w:line="240" w:lineRule="auto"/>
              <w:jc w:val="left"/>
            </w:pPr>
            <w:r w:rsidRPr="00FE6D1F">
              <w:rPr>
                <w:rFonts w:eastAsia="Times New Roman"/>
                <w:sz w:val="17"/>
              </w:rPr>
              <w:t>Vyjadřuje se prostřednictvím vokálních, instrumentálních a hudebně pohybových činností</w:t>
            </w:r>
          </w:p>
          <w:p w14:paraId="7539CFD2" w14:textId="77777777" w:rsidR="00C47917" w:rsidRPr="00FE6D1F" w:rsidRDefault="00847A83">
            <w:pPr>
              <w:numPr>
                <w:ilvl w:val="0"/>
                <w:numId w:val="8"/>
              </w:numPr>
              <w:spacing w:after="30" w:line="240" w:lineRule="auto"/>
              <w:jc w:val="left"/>
            </w:pPr>
            <w:r w:rsidRPr="00FE6D1F">
              <w:rPr>
                <w:rFonts w:eastAsia="Times New Roman"/>
                <w:sz w:val="17"/>
              </w:rPr>
              <w:t>Vyjadřuje se pomocí dramatizace, přijímá různé role při dramatických činnostech</w:t>
            </w:r>
          </w:p>
          <w:p w14:paraId="7539CFD3" w14:textId="77777777" w:rsidR="00C47917" w:rsidRPr="00FE6D1F" w:rsidRDefault="00847A83">
            <w:pPr>
              <w:numPr>
                <w:ilvl w:val="0"/>
                <w:numId w:val="8"/>
              </w:numPr>
              <w:spacing w:after="30" w:line="240" w:lineRule="auto"/>
              <w:jc w:val="left"/>
            </w:pPr>
            <w:r w:rsidRPr="00FE6D1F">
              <w:rPr>
                <w:rFonts w:eastAsia="Times New Roman"/>
                <w:sz w:val="17"/>
              </w:rPr>
              <w:t>Zachytí autenticky své představy o prožitky různými výtvarnými prostředky a technikami</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D4" w14:textId="77777777" w:rsidR="00C47917" w:rsidRPr="00FA2328" w:rsidRDefault="00847A83">
            <w:pPr>
              <w:numPr>
                <w:ilvl w:val="0"/>
                <w:numId w:val="44"/>
              </w:numPr>
              <w:spacing w:before="240" w:after="30" w:line="240" w:lineRule="auto"/>
              <w:jc w:val="left"/>
              <w:rPr>
                <w:sz w:val="16"/>
                <w:szCs w:val="16"/>
              </w:rPr>
            </w:pPr>
            <w:r w:rsidRPr="00FA2328">
              <w:rPr>
                <w:rFonts w:eastAsia="Times New Roman"/>
                <w:sz w:val="17"/>
                <w:szCs w:val="16"/>
              </w:rPr>
              <w:t>DDS-ZKV-000-PV1-001</w:t>
            </w:r>
          </w:p>
          <w:p w14:paraId="7539CFD5" w14:textId="77777777" w:rsidR="00C47917" w:rsidRPr="00FA2328" w:rsidRDefault="00847A83">
            <w:pPr>
              <w:numPr>
                <w:ilvl w:val="0"/>
                <w:numId w:val="18"/>
              </w:numPr>
              <w:spacing w:after="30" w:line="240" w:lineRule="auto"/>
              <w:jc w:val="left"/>
              <w:rPr>
                <w:sz w:val="16"/>
                <w:szCs w:val="16"/>
              </w:rPr>
            </w:pPr>
            <w:r w:rsidRPr="00FA2328">
              <w:rPr>
                <w:rFonts w:eastAsia="Times New Roman"/>
                <w:sz w:val="17"/>
                <w:szCs w:val="16"/>
              </w:rPr>
              <w:t>DDS-ZKV-000-PV1-002</w:t>
            </w:r>
          </w:p>
          <w:p w14:paraId="7539CFD6" w14:textId="77777777" w:rsidR="00C47917" w:rsidRPr="00FA2328" w:rsidRDefault="00847A83">
            <w:pPr>
              <w:numPr>
                <w:ilvl w:val="0"/>
                <w:numId w:val="6"/>
              </w:numPr>
              <w:spacing w:after="30" w:line="240" w:lineRule="auto"/>
              <w:jc w:val="left"/>
              <w:rPr>
                <w:sz w:val="16"/>
                <w:szCs w:val="16"/>
              </w:rPr>
            </w:pPr>
            <w:r w:rsidRPr="00FA2328">
              <w:rPr>
                <w:rFonts w:eastAsia="Times New Roman"/>
                <w:sz w:val="17"/>
                <w:szCs w:val="16"/>
              </w:rPr>
              <w:t>DDS-ZKV-000-PV1-003</w:t>
            </w:r>
          </w:p>
        </w:tc>
      </w:tr>
      <w:tr w:rsidR="00FA2328" w:rsidRPr="00FE6D1F" w14:paraId="7539CFDB" w14:textId="77777777" w:rsidTr="00CD0D4A">
        <w:trPr>
          <w:jc w:val="center"/>
        </w:trPr>
        <w:tc>
          <w:tcPr>
            <w:tcW w:w="9570" w:type="dxa"/>
            <w:gridSpan w:val="3"/>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FDA" w14:textId="442B9AE1" w:rsidR="00FA2328" w:rsidRPr="00FA2328" w:rsidRDefault="00FA2328">
            <w:pPr>
              <w:spacing w:before="240" w:after="30" w:line="240" w:lineRule="auto"/>
              <w:jc w:val="left"/>
              <w:rPr>
                <w:rFonts w:eastAsia="Times New Roman"/>
                <w:sz w:val="16"/>
                <w:szCs w:val="16"/>
              </w:rPr>
            </w:pPr>
            <w:r w:rsidRPr="00FE6D1F">
              <w:rPr>
                <w:rFonts w:eastAsia="Times New Roman"/>
                <w:b/>
                <w:color w:val="9B7A00"/>
                <w:sz w:val="17"/>
              </w:rPr>
              <w:t>Dítě a svět</w:t>
            </w:r>
          </w:p>
        </w:tc>
      </w:tr>
      <w:tr w:rsidR="00C47917" w:rsidRPr="00FE6D1F" w14:paraId="7539CFE3"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FE0" w14:textId="77777777" w:rsidR="00C47917" w:rsidRPr="00FE6D1F" w:rsidRDefault="00847A83">
            <w:pPr>
              <w:spacing w:before="240" w:after="30" w:line="240" w:lineRule="auto"/>
              <w:jc w:val="left"/>
              <w:rPr>
                <w:rFonts w:eastAsia="Times New Roman"/>
              </w:rPr>
            </w:pPr>
            <w:r w:rsidRPr="00FE6D1F">
              <w:rPr>
                <w:rFonts w:eastAsia="Times New Roman"/>
                <w:b/>
                <w:color w:val="9B7A00"/>
                <w:sz w:val="17"/>
              </w:rPr>
              <w:t>Životní prostředí a jeho ochrana</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E1" w14:textId="77777777" w:rsidR="00C47917" w:rsidRPr="00FE6D1F" w:rsidRDefault="00847A83">
            <w:pPr>
              <w:numPr>
                <w:ilvl w:val="0"/>
                <w:numId w:val="62"/>
              </w:numPr>
              <w:spacing w:before="240" w:after="30" w:line="240" w:lineRule="auto"/>
              <w:jc w:val="left"/>
            </w:pPr>
            <w:r w:rsidRPr="00FE6D1F">
              <w:rPr>
                <w:rFonts w:eastAsia="Times New Roman"/>
                <w:sz w:val="17"/>
              </w:rPr>
              <w:t>Udržuje pořádek v blízkém prostředí</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E2" w14:textId="77777777" w:rsidR="00C47917" w:rsidRPr="00FA2328" w:rsidRDefault="00847A83">
            <w:pPr>
              <w:numPr>
                <w:ilvl w:val="0"/>
                <w:numId w:val="16"/>
              </w:numPr>
              <w:spacing w:before="240" w:after="30" w:line="240" w:lineRule="auto"/>
              <w:jc w:val="left"/>
              <w:rPr>
                <w:sz w:val="16"/>
                <w:szCs w:val="16"/>
              </w:rPr>
            </w:pPr>
            <w:r w:rsidRPr="00FA2328">
              <w:rPr>
                <w:rFonts w:eastAsia="Times New Roman"/>
                <w:sz w:val="17"/>
                <w:szCs w:val="16"/>
              </w:rPr>
              <w:t>DAS-ZPO-000-PV1-002</w:t>
            </w:r>
          </w:p>
        </w:tc>
      </w:tr>
      <w:tr w:rsidR="00C47917" w:rsidRPr="00FE6D1F" w14:paraId="7539CFE7" w14:textId="77777777" w:rsidTr="00CD0D4A">
        <w:trPr>
          <w:jc w:val="center"/>
        </w:trPr>
        <w:tc>
          <w:tcPr>
            <w:tcW w:w="2503" w:type="dxa"/>
            <w:tcBorders>
              <w:top w:val="single" w:sz="6" w:space="0" w:color="000000"/>
              <w:left w:val="single" w:sz="6" w:space="0" w:color="000000"/>
              <w:bottom w:val="single" w:sz="6" w:space="0" w:color="000000"/>
              <w:right w:val="single" w:sz="6" w:space="0" w:color="000000"/>
            </w:tcBorders>
            <w:shd w:val="clear" w:color="auto" w:fill="FFF8D7"/>
            <w:tcMar>
              <w:top w:w="70" w:type="dxa"/>
              <w:left w:w="80" w:type="dxa"/>
              <w:bottom w:w="70" w:type="dxa"/>
              <w:right w:w="80" w:type="dxa"/>
            </w:tcMar>
            <w:vAlign w:val="center"/>
          </w:tcPr>
          <w:p w14:paraId="7539CFE4" w14:textId="77777777" w:rsidR="00C47917" w:rsidRPr="00FE6D1F" w:rsidRDefault="00847A83">
            <w:pPr>
              <w:spacing w:before="240" w:after="30" w:line="240" w:lineRule="auto"/>
              <w:jc w:val="left"/>
              <w:rPr>
                <w:rFonts w:eastAsia="Times New Roman"/>
              </w:rPr>
            </w:pPr>
            <w:r w:rsidRPr="00FE6D1F">
              <w:rPr>
                <w:rFonts w:eastAsia="Times New Roman"/>
                <w:b/>
                <w:color w:val="9B7A00"/>
                <w:sz w:val="17"/>
              </w:rPr>
              <w:t>Bezpečné chování</w:t>
            </w:r>
          </w:p>
        </w:tc>
        <w:tc>
          <w:tcPr>
            <w:tcW w:w="5003"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E5" w14:textId="77777777" w:rsidR="00C47917" w:rsidRPr="00FE6D1F" w:rsidRDefault="00847A83">
            <w:pPr>
              <w:numPr>
                <w:ilvl w:val="0"/>
                <w:numId w:val="13"/>
              </w:numPr>
              <w:spacing w:before="240" w:after="30" w:line="240" w:lineRule="auto"/>
              <w:jc w:val="left"/>
            </w:pPr>
            <w:r w:rsidRPr="00FE6D1F">
              <w:rPr>
                <w:rFonts w:eastAsia="Times New Roman"/>
                <w:sz w:val="17"/>
              </w:rPr>
              <w:t>Reaguje na bezpečnostní pokyny dospělých v rizikových situacích</w:t>
            </w:r>
          </w:p>
        </w:tc>
        <w:tc>
          <w:tcPr>
            <w:tcW w:w="2064" w:type="dxa"/>
            <w:tcBorders>
              <w:top w:val="single" w:sz="6" w:space="0" w:color="000000"/>
              <w:left w:val="single" w:sz="6" w:space="0" w:color="000000"/>
              <w:bottom w:val="single" w:sz="6" w:space="0" w:color="000000"/>
              <w:right w:val="single" w:sz="6" w:space="0" w:color="000000"/>
            </w:tcBorders>
            <w:tcMar>
              <w:top w:w="70" w:type="dxa"/>
              <w:left w:w="80" w:type="dxa"/>
              <w:bottom w:w="70" w:type="dxa"/>
              <w:right w:w="80" w:type="dxa"/>
            </w:tcMar>
            <w:vAlign w:val="center"/>
          </w:tcPr>
          <w:p w14:paraId="7539CFE6" w14:textId="77777777" w:rsidR="00C47917" w:rsidRPr="00FA2328" w:rsidRDefault="00847A83">
            <w:pPr>
              <w:numPr>
                <w:ilvl w:val="0"/>
                <w:numId w:val="65"/>
              </w:numPr>
              <w:spacing w:before="240" w:after="30" w:line="240" w:lineRule="auto"/>
              <w:jc w:val="left"/>
              <w:rPr>
                <w:sz w:val="16"/>
                <w:szCs w:val="16"/>
              </w:rPr>
            </w:pPr>
            <w:r w:rsidRPr="00FA2328">
              <w:rPr>
                <w:rFonts w:eastAsia="Times New Roman"/>
                <w:sz w:val="17"/>
                <w:szCs w:val="16"/>
              </w:rPr>
              <w:t>DAS-BCH-000-PV1-001</w:t>
            </w:r>
          </w:p>
        </w:tc>
      </w:tr>
    </w:tbl>
    <w:p w14:paraId="7539CFE8" w14:textId="77777777" w:rsidR="00C47917" w:rsidRPr="00FE6D1F" w:rsidRDefault="00847A83">
      <w:pPr>
        <w:spacing w:before="240" w:after="240" w:line="360" w:lineRule="auto"/>
        <w:rPr>
          <w:rFonts w:eastAsia="Times New Roman"/>
          <w:sz w:val="26"/>
          <w:szCs w:val="26"/>
        </w:rPr>
      </w:pPr>
      <w:r w:rsidRPr="00FE6D1F">
        <w:rPr>
          <w:rFonts w:eastAsia="Times New Roman"/>
          <w:sz w:val="26"/>
          <w:szCs w:val="26"/>
        </w:rPr>
        <w:t xml:space="preserve"> </w:t>
      </w:r>
    </w:p>
    <w:p w14:paraId="7539CFEA" w14:textId="2408A80F" w:rsidR="00C47917" w:rsidRPr="00FE6D1F" w:rsidRDefault="00847A83">
      <w:pPr>
        <w:pStyle w:val="Nadpis2"/>
        <w:spacing w:before="240" w:after="240" w:line="360" w:lineRule="auto"/>
        <w:jc w:val="left"/>
        <w:rPr>
          <w:rFonts w:eastAsia="Times New Roman"/>
          <w:i/>
          <w:iCs/>
          <w:color w:val="1155CC"/>
          <w:sz w:val="28"/>
          <w:szCs w:val="28"/>
        </w:rPr>
      </w:pPr>
      <w:r w:rsidRPr="00FE6D1F">
        <w:rPr>
          <w:rFonts w:eastAsia="Times New Roman"/>
          <w:sz w:val="26"/>
          <w:szCs w:val="26"/>
        </w:rPr>
        <w:t xml:space="preserve"> </w:t>
      </w:r>
      <w:r w:rsidRPr="00FE6D1F">
        <w:rPr>
          <w:rFonts w:eastAsia="Times New Roman"/>
          <w:i/>
          <w:iCs/>
          <w:sz w:val="28"/>
          <w:szCs w:val="28"/>
        </w:rPr>
        <w:t xml:space="preserve">Vzdělávací blok č. 4: </w:t>
      </w:r>
      <w:r w:rsidRPr="00FE6D1F">
        <w:rPr>
          <w:rFonts w:eastAsia="Times New Roman"/>
          <w:i/>
          <w:iCs/>
          <w:color w:val="1155CC"/>
          <w:sz w:val="28"/>
          <w:szCs w:val="28"/>
        </w:rPr>
        <w:t>Dělám - učím se</w:t>
      </w:r>
    </w:p>
    <w:p w14:paraId="7539CFEC" w14:textId="1B9ECEC1" w:rsidR="00C47917" w:rsidRPr="00FA2328" w:rsidRDefault="00847A83" w:rsidP="00CD0D4A">
      <w:pPr>
        <w:spacing w:before="240" w:after="240" w:line="360" w:lineRule="auto"/>
        <w:jc w:val="left"/>
        <w:rPr>
          <w:rFonts w:eastAsia="Times New Roman"/>
          <w:sz w:val="26"/>
          <w:szCs w:val="26"/>
          <w:u w:val="single"/>
        </w:rPr>
      </w:pPr>
      <w:r w:rsidRPr="00FE6D1F">
        <w:rPr>
          <w:rFonts w:eastAsia="Times New Roman"/>
          <w:sz w:val="26"/>
          <w:szCs w:val="26"/>
          <w:u w:val="single"/>
        </w:rPr>
        <w:t>Charakteristika bloku:</w:t>
      </w:r>
      <w:r w:rsidRPr="00FE6D1F">
        <w:rPr>
          <w:rFonts w:eastAsia="Times New Roman"/>
          <w:sz w:val="26"/>
          <w:szCs w:val="26"/>
        </w:rPr>
        <w:br/>
      </w:r>
      <w:r w:rsidRPr="00FE6D1F">
        <w:rPr>
          <w:rFonts w:eastAsia="Times New Roman"/>
          <w:sz w:val="26"/>
          <w:szCs w:val="26"/>
        </w:rPr>
        <w:tab/>
        <w:t>T</w:t>
      </w:r>
      <w:r w:rsidR="00CD0D4A">
        <w:rPr>
          <w:rFonts w:eastAsia="Times New Roman"/>
          <w:sz w:val="26"/>
          <w:szCs w:val="26"/>
        </w:rPr>
        <w:t>e</w:t>
      </w:r>
      <w:r w:rsidRPr="00FE6D1F">
        <w:rPr>
          <w:rFonts w:eastAsia="Times New Roman"/>
          <w:sz w:val="26"/>
          <w:szCs w:val="26"/>
        </w:rPr>
        <w:t>matický blok  je zaměřen na rozvoj praktických dovedností, pohybových a pracovních návyků a na schopnost dítěte plánovat, realizovat a dokončit činnost. V popředí stojí rozvoj jemné i hrubé motoriky, samostatnost, pečlivost, pracovní zralost a schopnost orientace v prostoru a čase. Dítě se učí vnímat sled kroků, rozlišovat začátek a konec činnosti, využívat paměť k vybavení postupů a pravidel. Pracuje podle slovního, obrázkového či demonstračního návodu a učí se organizovat svou činnost i prostředí kolem sebe. Skrze manipulaci s různorodými materiály, stavbu, konstrukci i pohybové aktivity si dítě osvojuje konkrétní pracovní a životní dovednosti a učí se je využívat v běžném životě.</w:t>
      </w:r>
    </w:p>
    <w:p w14:paraId="7539CFED" w14:textId="77777777" w:rsidR="00C47917" w:rsidRPr="00FE6D1F" w:rsidRDefault="00C47917">
      <w:pPr>
        <w:spacing w:before="240" w:after="240" w:line="360" w:lineRule="auto"/>
        <w:rPr>
          <w:rFonts w:eastAsia="Times New Roman"/>
          <w:sz w:val="26"/>
          <w:szCs w:val="26"/>
        </w:rPr>
      </w:pPr>
    </w:p>
    <w:tbl>
      <w:tblPr>
        <w:tblStyle w:val="a3"/>
        <w:tblW w:w="9345"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1838"/>
        <w:gridCol w:w="4820"/>
        <w:gridCol w:w="2687"/>
      </w:tblGrid>
      <w:tr w:rsidR="00C47917" w:rsidRPr="00FE6D1F" w14:paraId="7539CFEF" w14:textId="77777777" w:rsidTr="00CD0D4A">
        <w:trPr>
          <w:tblHeader/>
          <w:jc w:val="center"/>
        </w:trPr>
        <w:tc>
          <w:tcPr>
            <w:tcW w:w="9345" w:type="dxa"/>
            <w:gridSpan w:val="3"/>
            <w:tcBorders>
              <w:top w:val="single" w:sz="4" w:space="0" w:color="000000"/>
              <w:left w:val="single" w:sz="4" w:space="0" w:color="000000"/>
              <w:bottom w:val="single" w:sz="4" w:space="0" w:color="000000"/>
              <w:right w:val="single" w:sz="4" w:space="0" w:color="000000"/>
            </w:tcBorders>
            <w:shd w:val="clear" w:color="auto" w:fill="315A2A"/>
            <w:tcMar>
              <w:top w:w="70" w:type="dxa"/>
              <w:left w:w="80" w:type="dxa"/>
              <w:bottom w:w="70" w:type="dxa"/>
              <w:right w:w="80" w:type="dxa"/>
            </w:tcMar>
            <w:vAlign w:val="center"/>
          </w:tcPr>
          <w:p w14:paraId="7539CFEE" w14:textId="77777777" w:rsidR="00C47917" w:rsidRPr="00FE6D1F" w:rsidRDefault="00847A83">
            <w:pPr>
              <w:spacing w:before="240" w:after="30" w:line="240" w:lineRule="auto"/>
              <w:jc w:val="left"/>
              <w:rPr>
                <w:rFonts w:eastAsia="Times New Roman"/>
                <w:sz w:val="24"/>
                <w:szCs w:val="24"/>
              </w:rPr>
            </w:pPr>
            <w:r w:rsidRPr="00FE6D1F">
              <w:rPr>
                <w:rFonts w:eastAsia="Times New Roman"/>
                <w:b/>
                <w:color w:val="FFFFFF"/>
                <w:sz w:val="17"/>
                <w:szCs w:val="24"/>
              </w:rPr>
              <w:t>„Dělám – učím se“</w:t>
            </w:r>
          </w:p>
        </w:tc>
      </w:tr>
      <w:tr w:rsidR="00C47917" w:rsidRPr="00FE6D1F" w14:paraId="7539CFF3" w14:textId="77777777" w:rsidTr="00CD0D4A">
        <w:trPr>
          <w:jc w:val="center"/>
        </w:trPr>
        <w:tc>
          <w:tcPr>
            <w:tcW w:w="1838" w:type="dxa"/>
            <w:tcBorders>
              <w:left w:val="single" w:sz="4" w:space="0" w:color="000000"/>
              <w:bottom w:val="single" w:sz="4" w:space="0" w:color="000000"/>
              <w:right w:val="single" w:sz="4" w:space="0" w:color="000000"/>
            </w:tcBorders>
            <w:shd w:val="clear" w:color="auto" w:fill="auto"/>
            <w:tcMar>
              <w:top w:w="70" w:type="dxa"/>
              <w:left w:w="80" w:type="dxa"/>
              <w:bottom w:w="70" w:type="dxa"/>
              <w:right w:w="80" w:type="dxa"/>
            </w:tcMar>
            <w:vAlign w:val="center"/>
          </w:tcPr>
          <w:p w14:paraId="7539CFF0"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sz w:val="17"/>
                <w:szCs w:val="24"/>
              </w:rPr>
              <w:t>Vzdělávací oblasti</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F1" w14:textId="77777777" w:rsidR="00C47917" w:rsidRPr="00FE6D1F" w:rsidRDefault="00847A83">
            <w:pPr>
              <w:spacing w:before="240" w:after="30" w:line="240" w:lineRule="auto"/>
              <w:jc w:val="left"/>
              <w:rPr>
                <w:rFonts w:eastAsia="Times New Roman"/>
                <w:b/>
                <w:bCs/>
                <w:sz w:val="24"/>
                <w:szCs w:val="24"/>
              </w:rPr>
            </w:pPr>
            <w:r w:rsidRPr="00FE6D1F">
              <w:rPr>
                <w:rFonts w:eastAsia="Times New Roman"/>
                <w:b/>
                <w:bCs/>
                <w:sz w:val="17"/>
                <w:szCs w:val="24"/>
              </w:rPr>
              <w:t>Závazná část</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F2" w14:textId="77777777" w:rsidR="00C47917" w:rsidRPr="00FA2328" w:rsidRDefault="00847A83">
            <w:pPr>
              <w:spacing w:before="240" w:after="30" w:line="240" w:lineRule="auto"/>
              <w:jc w:val="left"/>
              <w:rPr>
                <w:rFonts w:eastAsia="Times New Roman"/>
                <w:b/>
                <w:bCs/>
                <w:sz w:val="16"/>
                <w:szCs w:val="16"/>
              </w:rPr>
            </w:pPr>
            <w:r w:rsidRPr="00FA2328">
              <w:rPr>
                <w:rFonts w:eastAsia="Times New Roman"/>
                <w:b/>
                <w:bCs/>
                <w:sz w:val="17"/>
                <w:szCs w:val="16"/>
              </w:rPr>
              <w:t>Kód</w:t>
            </w:r>
          </w:p>
        </w:tc>
      </w:tr>
      <w:tr w:rsidR="00C47917" w:rsidRPr="00FE6D1F" w14:paraId="7539CFF5" w14:textId="77777777" w:rsidTr="00CD0D4A">
        <w:trPr>
          <w:jc w:val="center"/>
        </w:trPr>
        <w:tc>
          <w:tcPr>
            <w:tcW w:w="9345" w:type="dxa"/>
            <w:gridSpan w:val="3"/>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CFF4" w14:textId="77777777" w:rsidR="00C47917" w:rsidRPr="00FA2328" w:rsidRDefault="00847A83">
            <w:pPr>
              <w:spacing w:before="240" w:after="30" w:line="240" w:lineRule="auto"/>
              <w:jc w:val="left"/>
              <w:rPr>
                <w:rFonts w:eastAsia="Times New Roman"/>
                <w:b/>
                <w:bCs/>
                <w:sz w:val="16"/>
                <w:szCs w:val="16"/>
              </w:rPr>
            </w:pPr>
            <w:r w:rsidRPr="00FA2328">
              <w:rPr>
                <w:rFonts w:eastAsia="Times New Roman"/>
                <w:b/>
                <w:bCs/>
                <w:sz w:val="17"/>
                <w:szCs w:val="16"/>
              </w:rPr>
              <w:lastRenderedPageBreak/>
              <w:t>Dítě a jeho tělo</w:t>
            </w:r>
          </w:p>
        </w:tc>
      </w:tr>
      <w:tr w:rsidR="00C47917" w:rsidRPr="00FE6D1F" w14:paraId="7539CFFA" w14:textId="77777777" w:rsidTr="00CD0D4A">
        <w:trPr>
          <w:jc w:val="center"/>
        </w:trPr>
        <w:tc>
          <w:tcPr>
            <w:tcW w:w="1838" w:type="dxa"/>
            <w:tcBorders>
              <w:left w:val="single" w:sz="4" w:space="0" w:color="000000"/>
              <w:bottom w:val="single" w:sz="4" w:space="0" w:color="000000"/>
              <w:right w:val="single" w:sz="4" w:space="0" w:color="000000"/>
            </w:tcBorders>
            <w:shd w:val="clear" w:color="auto" w:fill="FF9966"/>
            <w:tcMar>
              <w:top w:w="70" w:type="dxa"/>
              <w:left w:w="80" w:type="dxa"/>
              <w:bottom w:w="70" w:type="dxa"/>
              <w:right w:w="80" w:type="dxa"/>
            </w:tcMar>
            <w:vAlign w:val="center"/>
          </w:tcPr>
          <w:p w14:paraId="7539CFF6"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Tělo, smysly a biologické potřeby</w:t>
            </w:r>
          </w:p>
          <w:p w14:paraId="7539CFF7"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 xml:space="preserve"> </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F8" w14:textId="6233AFEB"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Orientuje se na svém těle pojmenuje jeho části a zná jeho funkce</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CFF9" w14:textId="209A8B2B"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DJT-TSB-000-PV1-001</w:t>
            </w:r>
          </w:p>
        </w:tc>
      </w:tr>
      <w:tr w:rsidR="00C47917" w:rsidRPr="00FE6D1F" w14:paraId="7539D003" w14:textId="77777777" w:rsidTr="00CD0D4A">
        <w:trPr>
          <w:jc w:val="center"/>
        </w:trPr>
        <w:tc>
          <w:tcPr>
            <w:tcW w:w="1838" w:type="dxa"/>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CFFB"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Pohyb, hrubá a jemná motorika</w:t>
            </w:r>
          </w:p>
          <w:p w14:paraId="7539CFFC"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 xml:space="preserve"> </w:t>
            </w:r>
          </w:p>
        </w:tc>
        <w:tc>
          <w:tcPr>
            <w:tcW w:w="4820"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1AFD1A9F" w14:textId="77777777" w:rsidR="00FA2328"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Vykonává jednoduchý pohyb podle vzoru a provede ho podle p</w:t>
            </w:r>
          </w:p>
          <w:p w14:paraId="7539CFFE" w14:textId="2B4436F0"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Zvládá základy grafomotoriky</w:t>
            </w:r>
          </w:p>
          <w:p w14:paraId="7539CFFF" w14:textId="5C821A1B"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Ovládá jemnou motoriku a motoriku mluvidel</w:t>
            </w:r>
          </w:p>
        </w:tc>
        <w:tc>
          <w:tcPr>
            <w:tcW w:w="2687"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00" w14:textId="30420CBD"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DJT-PHJ-000-PV1007</w:t>
            </w:r>
          </w:p>
          <w:p w14:paraId="3433549E" w14:textId="77777777" w:rsidR="00FA2328"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DJT-PHJ-000-PV1-0</w:t>
            </w:r>
          </w:p>
          <w:p w14:paraId="7539D002" w14:textId="6FDAB3DF"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DJT-PHJ-000-PV1-004</w:t>
            </w:r>
          </w:p>
        </w:tc>
      </w:tr>
      <w:tr w:rsidR="00C47917" w:rsidRPr="00FE6D1F" w14:paraId="7539D007" w14:textId="77777777" w:rsidTr="00CD0D4A">
        <w:trPr>
          <w:jc w:val="center"/>
        </w:trPr>
        <w:tc>
          <w:tcPr>
            <w:tcW w:w="1838" w:type="dxa"/>
            <w:tcBorders>
              <w:left w:val="single" w:sz="4" w:space="0" w:color="000000"/>
              <w:bottom w:val="single" w:sz="4" w:space="0" w:color="000000"/>
              <w:right w:val="single" w:sz="4" w:space="0" w:color="000000"/>
            </w:tcBorders>
            <w:shd w:val="clear" w:color="auto" w:fill="FF9966"/>
            <w:tcMar>
              <w:top w:w="70" w:type="dxa"/>
              <w:left w:w="80" w:type="dxa"/>
              <w:bottom w:w="70" w:type="dxa"/>
              <w:right w:w="80" w:type="dxa"/>
            </w:tcMar>
            <w:vAlign w:val="center"/>
          </w:tcPr>
          <w:p w14:paraId="7539D004"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Praktický život</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05" w14:textId="1C353FFE"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Zvládá jednoduché pracovní úkony</w:t>
            </w:r>
            <w:r w:rsidR="00282C6C" w:rsidRPr="00282C6C">
              <w:rPr>
                <w:rFonts w:eastAsia="Times New Roman"/>
                <w:sz w:val="17"/>
              </w:rPr>
              <w:t xml:space="preserve"> </w:t>
            </w:r>
            <w:r w:rsidRPr="00282C6C">
              <w:rPr>
                <w:rFonts w:eastAsia="Times New Roman"/>
                <w:sz w:val="17"/>
              </w:rPr>
              <w:t>s různými materiály, nástroji, nářadím, načiním a dalšími pomůckami</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06" w14:textId="3BA9C320"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DJT-PZI-000-PV1-002</w:t>
            </w:r>
          </w:p>
        </w:tc>
      </w:tr>
      <w:tr w:rsidR="00C47917" w:rsidRPr="00FE6D1F" w14:paraId="7539D00B" w14:textId="77777777" w:rsidTr="00CD0D4A">
        <w:trPr>
          <w:jc w:val="center"/>
        </w:trPr>
        <w:tc>
          <w:tcPr>
            <w:tcW w:w="1838" w:type="dxa"/>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08"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Fyzická zdatnost</w:t>
            </w:r>
          </w:p>
        </w:tc>
        <w:tc>
          <w:tcPr>
            <w:tcW w:w="4820"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09" w14:textId="4E97F651"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Překonává fyzické překážky</w:t>
            </w:r>
          </w:p>
        </w:tc>
        <w:tc>
          <w:tcPr>
            <w:tcW w:w="2687"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0A" w14:textId="2C451C30"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DJT-FZD-000-PV1-002</w:t>
            </w:r>
          </w:p>
        </w:tc>
      </w:tr>
      <w:tr w:rsidR="00C47917" w:rsidRPr="00FE6D1F" w14:paraId="7539D00F" w14:textId="77777777" w:rsidTr="00CD0D4A">
        <w:trPr>
          <w:jc w:val="center"/>
        </w:trPr>
        <w:tc>
          <w:tcPr>
            <w:tcW w:w="1838" w:type="dxa"/>
            <w:tcBorders>
              <w:left w:val="single" w:sz="4" w:space="0" w:color="000000"/>
              <w:bottom w:val="single" w:sz="4" w:space="0" w:color="000000"/>
              <w:right w:val="single" w:sz="4" w:space="0" w:color="000000"/>
            </w:tcBorders>
            <w:shd w:val="clear" w:color="auto" w:fill="FF9966"/>
            <w:tcMar>
              <w:top w:w="70" w:type="dxa"/>
              <w:left w:w="80" w:type="dxa"/>
              <w:bottom w:w="70" w:type="dxa"/>
              <w:right w:w="80" w:type="dxa"/>
            </w:tcMar>
            <w:vAlign w:val="center"/>
          </w:tcPr>
          <w:p w14:paraId="7539D00C"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Ochrana zdraví</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0D" w14:textId="4C714716" w:rsidR="00C47917" w:rsidRPr="00282C6C" w:rsidRDefault="00847A83" w:rsidP="00282C6C">
            <w:pPr>
              <w:pStyle w:val="Odstavecseseznamem"/>
              <w:numPr>
                <w:ilvl w:val="0"/>
                <w:numId w:val="85"/>
              </w:numPr>
              <w:spacing w:before="240" w:after="30" w:line="240" w:lineRule="auto"/>
              <w:jc w:val="left"/>
              <w:rPr>
                <w:rFonts w:eastAsia="Times New Roman"/>
              </w:rPr>
            </w:pPr>
            <w:r w:rsidRPr="00282C6C">
              <w:rPr>
                <w:rFonts w:eastAsia="Times New Roman"/>
                <w:sz w:val="17"/>
              </w:rPr>
              <w:t>Má svoje základní hygienické návyky</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0E" w14:textId="5C26192D" w:rsidR="00C47917" w:rsidRPr="00FA2328" w:rsidRDefault="00847A83" w:rsidP="00FA2328">
            <w:pPr>
              <w:pStyle w:val="Odstavecseseznamem"/>
              <w:numPr>
                <w:ilvl w:val="0"/>
                <w:numId w:val="85"/>
              </w:numPr>
              <w:spacing w:before="240" w:after="30" w:line="240" w:lineRule="auto"/>
              <w:jc w:val="left"/>
              <w:rPr>
                <w:rFonts w:eastAsia="Times New Roman"/>
                <w:sz w:val="16"/>
                <w:szCs w:val="16"/>
              </w:rPr>
            </w:pPr>
            <w:r w:rsidRPr="00FA2328">
              <w:rPr>
                <w:rFonts w:eastAsia="Times New Roman"/>
                <w:sz w:val="17"/>
                <w:szCs w:val="16"/>
              </w:rPr>
              <w:t>DJT-OZD-PV1-001</w:t>
            </w:r>
          </w:p>
        </w:tc>
      </w:tr>
      <w:tr w:rsidR="00C47917" w:rsidRPr="00FE6D1F" w14:paraId="7539D011" w14:textId="77777777" w:rsidTr="00CD0D4A">
        <w:trPr>
          <w:jc w:val="center"/>
        </w:trPr>
        <w:tc>
          <w:tcPr>
            <w:tcW w:w="9345" w:type="dxa"/>
            <w:gridSpan w:val="3"/>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10" w14:textId="77777777" w:rsidR="00C47917" w:rsidRPr="00282C6C" w:rsidRDefault="00847A83" w:rsidP="00282C6C">
            <w:pPr>
              <w:spacing w:before="240" w:after="30" w:line="240" w:lineRule="auto"/>
              <w:jc w:val="left"/>
              <w:rPr>
                <w:rFonts w:eastAsia="Times New Roman"/>
                <w:b/>
                <w:bCs/>
              </w:rPr>
            </w:pPr>
            <w:r w:rsidRPr="00282C6C">
              <w:rPr>
                <w:rFonts w:eastAsia="Times New Roman"/>
                <w:b/>
                <w:bCs/>
                <w:sz w:val="17"/>
              </w:rPr>
              <w:t>Dítě a jeho psychika</w:t>
            </w:r>
          </w:p>
        </w:tc>
      </w:tr>
      <w:tr w:rsidR="00C47917" w:rsidRPr="00FE6D1F" w14:paraId="7539D019" w14:textId="77777777" w:rsidTr="00CD0D4A">
        <w:trPr>
          <w:jc w:val="center"/>
        </w:trPr>
        <w:tc>
          <w:tcPr>
            <w:tcW w:w="1838" w:type="dxa"/>
            <w:tcBorders>
              <w:left w:val="single" w:sz="4" w:space="0" w:color="000000"/>
              <w:bottom w:val="single" w:sz="4" w:space="0" w:color="000000"/>
              <w:right w:val="single" w:sz="4" w:space="0" w:color="000000"/>
            </w:tcBorders>
            <w:shd w:val="clear" w:color="auto" w:fill="92D050"/>
            <w:tcMar>
              <w:top w:w="70" w:type="dxa"/>
              <w:left w:w="80" w:type="dxa"/>
              <w:bottom w:w="70" w:type="dxa"/>
              <w:right w:w="80" w:type="dxa"/>
            </w:tcMar>
            <w:vAlign w:val="center"/>
          </w:tcPr>
          <w:p w14:paraId="7539D012"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Myšlenkové operace a procesy</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13" w14:textId="66F6D019"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Využívá myšlenkovou analýzu a syntézu při hře i při praktických činnostech</w:t>
            </w:r>
          </w:p>
          <w:p w14:paraId="309DC64A" w14:textId="77777777" w:rsidR="00FA2328"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Uplatňuje konstrukční myšlení při sestavování a skládání objektů</w:t>
            </w:r>
          </w:p>
          <w:p w14:paraId="7539D015" w14:textId="6B121ADF"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Rozpozná a pojmenuje charakteristické rysy předmětů či jevů a vybere ty, které tyto charakteristiky nemají</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FA4A9C6" w14:textId="77777777" w:rsidR="00FA2328"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DJP-MOP-000-PV1-007</w:t>
            </w:r>
          </w:p>
          <w:p w14:paraId="1C6C82D0" w14:textId="39E41FCC" w:rsidR="00FA2328"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DJP-MOP-000-PV1-008</w:t>
            </w:r>
          </w:p>
          <w:p w14:paraId="7539D018" w14:textId="31BC35E6"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DJP-MOP-000-PV1-003</w:t>
            </w:r>
          </w:p>
        </w:tc>
      </w:tr>
      <w:tr w:rsidR="00C47917" w:rsidRPr="00FE6D1F" w14:paraId="7539D023" w14:textId="77777777" w:rsidTr="00CD0D4A">
        <w:trPr>
          <w:jc w:val="center"/>
        </w:trPr>
        <w:tc>
          <w:tcPr>
            <w:tcW w:w="1838" w:type="dxa"/>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1A"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Jazyk a řeč</w:t>
            </w:r>
          </w:p>
        </w:tc>
        <w:tc>
          <w:tcPr>
            <w:tcW w:w="4820"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1B" w14:textId="0BCB7CDB"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Vypráví jednoduchý děj</w:t>
            </w:r>
          </w:p>
          <w:p w14:paraId="7539D01C" w14:textId="593393E2"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 xml:space="preserve">Zapamatuje si krátké texty a  </w:t>
            </w:r>
            <w:r w:rsidRPr="00282C6C">
              <w:rPr>
                <w:rFonts w:eastAsia="Times New Roman"/>
                <w:sz w:val="17"/>
              </w:rPr>
              <w:tab/>
              <w:t>dokáže je reprodukovat</w:t>
            </w:r>
          </w:p>
          <w:p w14:paraId="7539D01D" w14:textId="580F1500"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Pozná a pojmenuje osoby, zvířata, věci a jevy, kterými je obklopeno</w:t>
            </w:r>
          </w:p>
          <w:p w14:paraId="7539D01E" w14:textId="61CEC0CC"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Formuluje instrukce a předá je ostatním</w:t>
            </w:r>
          </w:p>
        </w:tc>
        <w:tc>
          <w:tcPr>
            <w:tcW w:w="2687"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1F" w14:textId="5102915C"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DJP-JAR-000-PV1-007</w:t>
            </w:r>
          </w:p>
          <w:p w14:paraId="7539D020" w14:textId="44F59DE3"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DJP-JAR-000-PV1-004</w:t>
            </w:r>
          </w:p>
          <w:p w14:paraId="7539D021" w14:textId="471E4E5C"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DJP-JAR-000-PV1-002</w:t>
            </w:r>
          </w:p>
          <w:p w14:paraId="7539D022" w14:textId="187205F6"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DJP-JAR-000-PV1-009</w:t>
            </w:r>
          </w:p>
        </w:tc>
      </w:tr>
      <w:tr w:rsidR="00C47917" w:rsidRPr="00FE6D1F" w14:paraId="7539D02D" w14:textId="77777777" w:rsidTr="00CD0D4A">
        <w:trPr>
          <w:jc w:val="center"/>
        </w:trPr>
        <w:tc>
          <w:tcPr>
            <w:tcW w:w="1838" w:type="dxa"/>
            <w:tcBorders>
              <w:left w:val="single" w:sz="4" w:space="0" w:color="000000"/>
              <w:bottom w:val="single" w:sz="4" w:space="0" w:color="000000"/>
              <w:right w:val="single" w:sz="4" w:space="0" w:color="000000"/>
            </w:tcBorders>
            <w:shd w:val="clear" w:color="auto" w:fill="92D050"/>
            <w:tcMar>
              <w:top w:w="70" w:type="dxa"/>
              <w:left w:w="80" w:type="dxa"/>
              <w:bottom w:w="70" w:type="dxa"/>
              <w:right w:w="80" w:type="dxa"/>
            </w:tcMar>
            <w:vAlign w:val="center"/>
          </w:tcPr>
          <w:p w14:paraId="7539D024"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Předmatematické představy</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34C39A97" w14:textId="77777777" w:rsidR="00FA2328"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Určí míru objektů a porovná je pomocí poměřován</w:t>
            </w:r>
          </w:p>
          <w:p w14:paraId="7539D026" w14:textId="33A3CC92"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Sestavuje prostorové objekty podle předlohy</w:t>
            </w:r>
          </w:p>
          <w:p w14:paraId="7539D027" w14:textId="3D893071"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Roztřídí, vybere, spáruje a zkombinuje objekty na základě jejich vlastností</w:t>
            </w:r>
          </w:p>
          <w:p w14:paraId="7539D028" w14:textId="1948572D" w:rsidR="00C47917" w:rsidRPr="00282C6C" w:rsidRDefault="00847A83" w:rsidP="00282C6C">
            <w:pPr>
              <w:pStyle w:val="Odstavecseseznamem"/>
              <w:numPr>
                <w:ilvl w:val="0"/>
                <w:numId w:val="86"/>
              </w:numPr>
              <w:spacing w:before="240" w:after="30" w:line="240" w:lineRule="auto"/>
              <w:jc w:val="left"/>
              <w:rPr>
                <w:rFonts w:eastAsia="Times New Roman"/>
              </w:rPr>
            </w:pPr>
            <w:r w:rsidRPr="00282C6C">
              <w:rPr>
                <w:rFonts w:eastAsia="Times New Roman"/>
                <w:sz w:val="17"/>
              </w:rPr>
              <w:t>Uspořádá objekty podle daných kritérií</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29" w14:textId="44ADBE87"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DJT-PMP-000-PV1-008</w:t>
            </w:r>
          </w:p>
          <w:p w14:paraId="7539D02A" w14:textId="3862C77B"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DJT-PMP-000-PV1-007</w:t>
            </w:r>
          </w:p>
          <w:p w14:paraId="7539D02B" w14:textId="1BA3371F"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DJP-PMP-000-PV1-001</w:t>
            </w:r>
          </w:p>
          <w:p w14:paraId="7539D02C" w14:textId="5E2E8887" w:rsidR="00C47917" w:rsidRPr="00FA2328" w:rsidRDefault="00847A83" w:rsidP="00FA2328">
            <w:pPr>
              <w:pStyle w:val="Odstavecseseznamem"/>
              <w:numPr>
                <w:ilvl w:val="0"/>
                <w:numId w:val="86"/>
              </w:numPr>
              <w:spacing w:before="240" w:after="30" w:line="240" w:lineRule="auto"/>
              <w:jc w:val="left"/>
              <w:rPr>
                <w:rFonts w:eastAsia="Times New Roman"/>
                <w:sz w:val="16"/>
                <w:szCs w:val="16"/>
              </w:rPr>
            </w:pPr>
            <w:r w:rsidRPr="00FA2328">
              <w:rPr>
                <w:rFonts w:eastAsia="Times New Roman"/>
                <w:sz w:val="17"/>
                <w:szCs w:val="16"/>
              </w:rPr>
              <w:t>DJP-PMP-000-PV1-002</w:t>
            </w:r>
          </w:p>
        </w:tc>
      </w:tr>
      <w:tr w:rsidR="00C47917" w:rsidRPr="00FE6D1F" w14:paraId="7539D02F" w14:textId="77777777" w:rsidTr="00CD0D4A">
        <w:trPr>
          <w:jc w:val="center"/>
        </w:trPr>
        <w:tc>
          <w:tcPr>
            <w:tcW w:w="9345" w:type="dxa"/>
            <w:gridSpan w:val="3"/>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2E" w14:textId="77777777" w:rsidR="00C47917" w:rsidRPr="00282C6C" w:rsidRDefault="00847A83" w:rsidP="00282C6C">
            <w:pPr>
              <w:spacing w:before="240" w:after="30" w:line="240" w:lineRule="auto"/>
              <w:jc w:val="left"/>
              <w:rPr>
                <w:rFonts w:eastAsia="Times New Roman"/>
                <w:b/>
                <w:bCs/>
              </w:rPr>
            </w:pPr>
            <w:r w:rsidRPr="00282C6C">
              <w:rPr>
                <w:rFonts w:eastAsia="Times New Roman"/>
                <w:b/>
                <w:bCs/>
                <w:sz w:val="17"/>
              </w:rPr>
              <w:t>Dítě, ten druhý a společnost</w:t>
            </w:r>
          </w:p>
        </w:tc>
      </w:tr>
      <w:tr w:rsidR="00C47917" w:rsidRPr="00FE6D1F" w14:paraId="7539D037" w14:textId="77777777" w:rsidTr="00CD0D4A">
        <w:trPr>
          <w:jc w:val="center"/>
        </w:trPr>
        <w:tc>
          <w:tcPr>
            <w:tcW w:w="1838" w:type="dxa"/>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34"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Svět lidí a kultury</w:t>
            </w:r>
          </w:p>
        </w:tc>
        <w:tc>
          <w:tcPr>
            <w:tcW w:w="4820"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35" w14:textId="1DAB8D94" w:rsidR="00C47917" w:rsidRPr="00282C6C" w:rsidRDefault="00847A83" w:rsidP="00282C6C">
            <w:pPr>
              <w:pStyle w:val="Odstavecseseznamem"/>
              <w:numPr>
                <w:ilvl w:val="0"/>
                <w:numId w:val="87"/>
              </w:numPr>
              <w:spacing w:before="240" w:after="30" w:line="240" w:lineRule="auto"/>
              <w:jc w:val="left"/>
              <w:rPr>
                <w:rFonts w:eastAsia="Times New Roman"/>
              </w:rPr>
            </w:pPr>
            <w:r w:rsidRPr="00282C6C">
              <w:rPr>
                <w:rFonts w:eastAsia="Times New Roman"/>
                <w:sz w:val="17"/>
              </w:rPr>
              <w:t>Pojmenuje místo a zemi, ve které žije</w:t>
            </w:r>
          </w:p>
        </w:tc>
        <w:tc>
          <w:tcPr>
            <w:tcW w:w="2687" w:type="dxa"/>
            <w:tcBorders>
              <w:bottom w:val="single" w:sz="4" w:space="0" w:color="000000"/>
              <w:right w:val="single" w:sz="4" w:space="0" w:color="000000"/>
            </w:tcBorders>
            <w:shd w:val="clear" w:color="auto" w:fill="F7F9F6"/>
            <w:tcMar>
              <w:top w:w="70" w:type="dxa"/>
              <w:left w:w="80" w:type="dxa"/>
              <w:bottom w:w="70" w:type="dxa"/>
              <w:right w:w="80" w:type="dxa"/>
            </w:tcMar>
            <w:vAlign w:val="center"/>
          </w:tcPr>
          <w:p w14:paraId="7539D036" w14:textId="096CD586" w:rsidR="00C47917" w:rsidRPr="00282C6C" w:rsidRDefault="00847A83" w:rsidP="00282C6C">
            <w:pPr>
              <w:pStyle w:val="Odstavecseseznamem"/>
              <w:numPr>
                <w:ilvl w:val="0"/>
                <w:numId w:val="87"/>
              </w:numPr>
              <w:spacing w:before="240" w:after="30" w:line="240" w:lineRule="auto"/>
              <w:jc w:val="left"/>
              <w:rPr>
                <w:rFonts w:eastAsia="Times New Roman"/>
                <w:sz w:val="16"/>
                <w:szCs w:val="16"/>
              </w:rPr>
            </w:pPr>
            <w:r w:rsidRPr="00282C6C">
              <w:rPr>
                <w:rFonts w:eastAsia="Times New Roman"/>
                <w:sz w:val="17"/>
                <w:szCs w:val="16"/>
              </w:rPr>
              <w:t>DDS-SLK-000-PV1-001</w:t>
            </w:r>
          </w:p>
        </w:tc>
      </w:tr>
      <w:tr w:rsidR="00C47917" w:rsidRPr="00FE6D1F" w14:paraId="7539D03D" w14:textId="77777777" w:rsidTr="00CD0D4A">
        <w:trPr>
          <w:jc w:val="center"/>
        </w:trPr>
        <w:tc>
          <w:tcPr>
            <w:tcW w:w="1838" w:type="dxa"/>
            <w:tcBorders>
              <w:left w:val="single" w:sz="4" w:space="0" w:color="000000"/>
              <w:bottom w:val="single" w:sz="4" w:space="0" w:color="000000"/>
              <w:right w:val="single" w:sz="4" w:space="0" w:color="000000"/>
            </w:tcBorders>
            <w:shd w:val="clear" w:color="auto" w:fill="00B0F0"/>
            <w:tcMar>
              <w:top w:w="70" w:type="dxa"/>
              <w:left w:w="80" w:type="dxa"/>
              <w:bottom w:w="70" w:type="dxa"/>
              <w:right w:w="80" w:type="dxa"/>
            </w:tcMar>
            <w:vAlign w:val="center"/>
          </w:tcPr>
          <w:p w14:paraId="7539D038"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Základy estetického a kulturního vnímání a vyjadřování</w:t>
            </w:r>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39" w14:textId="31D0AD84" w:rsidR="00C47917" w:rsidRPr="00282C6C" w:rsidRDefault="00847A83" w:rsidP="00282C6C">
            <w:pPr>
              <w:pStyle w:val="Odstavecseseznamem"/>
              <w:numPr>
                <w:ilvl w:val="0"/>
                <w:numId w:val="87"/>
              </w:numPr>
              <w:spacing w:before="240" w:after="30" w:line="240" w:lineRule="auto"/>
              <w:jc w:val="left"/>
              <w:rPr>
                <w:rFonts w:eastAsia="Times New Roman"/>
              </w:rPr>
            </w:pPr>
            <w:r w:rsidRPr="00282C6C">
              <w:rPr>
                <w:rFonts w:eastAsia="Times New Roman"/>
                <w:sz w:val="17"/>
              </w:rPr>
              <w:t>Používá reálné nástroje, předměty a nářadí při rukodělných činnostech</w:t>
            </w:r>
          </w:p>
          <w:p w14:paraId="7539D03A" w14:textId="55D9FCE8" w:rsidR="00C47917" w:rsidRPr="00282C6C" w:rsidRDefault="00847A83" w:rsidP="00282C6C">
            <w:pPr>
              <w:pStyle w:val="Odstavecseseznamem"/>
              <w:numPr>
                <w:ilvl w:val="0"/>
                <w:numId w:val="87"/>
              </w:numPr>
              <w:spacing w:before="240" w:after="30" w:line="240" w:lineRule="auto"/>
              <w:jc w:val="left"/>
              <w:rPr>
                <w:rFonts w:eastAsia="Times New Roman"/>
              </w:rPr>
            </w:pPr>
            <w:r w:rsidRPr="00282C6C">
              <w:rPr>
                <w:rFonts w:eastAsia="Times New Roman"/>
                <w:sz w:val="17"/>
              </w:rPr>
              <w:t>Tvoří z rozmanitých materiálů a přírodnin</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3B" w14:textId="0FB78889" w:rsidR="00C47917" w:rsidRPr="00282C6C" w:rsidRDefault="00847A83" w:rsidP="00282C6C">
            <w:pPr>
              <w:pStyle w:val="Odstavecseseznamem"/>
              <w:numPr>
                <w:ilvl w:val="0"/>
                <w:numId w:val="87"/>
              </w:numPr>
              <w:spacing w:before="240" w:after="30" w:line="240" w:lineRule="auto"/>
              <w:jc w:val="left"/>
              <w:rPr>
                <w:rFonts w:eastAsia="Times New Roman"/>
                <w:sz w:val="16"/>
                <w:szCs w:val="16"/>
              </w:rPr>
            </w:pPr>
            <w:r w:rsidRPr="00282C6C">
              <w:rPr>
                <w:rFonts w:eastAsia="Times New Roman"/>
                <w:sz w:val="17"/>
                <w:szCs w:val="16"/>
              </w:rPr>
              <w:t>DDS-ZKV-000-PV1-005</w:t>
            </w:r>
          </w:p>
          <w:p w14:paraId="7539D03C" w14:textId="5D0299C1" w:rsidR="00C47917" w:rsidRPr="00282C6C" w:rsidRDefault="00847A83" w:rsidP="00282C6C">
            <w:pPr>
              <w:pStyle w:val="Odstavecseseznamem"/>
              <w:numPr>
                <w:ilvl w:val="0"/>
                <w:numId w:val="87"/>
              </w:numPr>
              <w:spacing w:before="240" w:after="30" w:line="240" w:lineRule="auto"/>
              <w:jc w:val="left"/>
              <w:rPr>
                <w:rFonts w:eastAsia="Times New Roman"/>
                <w:sz w:val="16"/>
                <w:szCs w:val="16"/>
              </w:rPr>
            </w:pPr>
            <w:r w:rsidRPr="00282C6C">
              <w:rPr>
                <w:rFonts w:eastAsia="Times New Roman"/>
                <w:sz w:val="17"/>
                <w:szCs w:val="16"/>
              </w:rPr>
              <w:t>DDS-ZKV-000-PV1-004</w:t>
            </w:r>
          </w:p>
        </w:tc>
      </w:tr>
      <w:tr w:rsidR="00C47917" w:rsidRPr="00FE6D1F" w14:paraId="7539D03F" w14:textId="77777777" w:rsidTr="00CD0D4A">
        <w:trPr>
          <w:jc w:val="center"/>
        </w:trPr>
        <w:tc>
          <w:tcPr>
            <w:tcW w:w="9345" w:type="dxa"/>
            <w:gridSpan w:val="3"/>
            <w:tcBorders>
              <w:left w:val="single" w:sz="4" w:space="0" w:color="000000"/>
              <w:bottom w:val="single" w:sz="4" w:space="0" w:color="000000"/>
              <w:right w:val="single" w:sz="4" w:space="0" w:color="000000"/>
            </w:tcBorders>
            <w:shd w:val="clear" w:color="auto" w:fill="F7F9F6"/>
            <w:tcMar>
              <w:top w:w="70" w:type="dxa"/>
              <w:left w:w="80" w:type="dxa"/>
              <w:bottom w:w="70" w:type="dxa"/>
              <w:right w:w="80" w:type="dxa"/>
            </w:tcMar>
            <w:vAlign w:val="center"/>
          </w:tcPr>
          <w:p w14:paraId="7539D03E" w14:textId="77777777" w:rsidR="00C47917" w:rsidRPr="00CD0D4A" w:rsidRDefault="00847A83" w:rsidP="00CD0D4A">
            <w:pPr>
              <w:spacing w:before="240" w:after="30" w:line="240" w:lineRule="auto"/>
              <w:jc w:val="left"/>
              <w:rPr>
                <w:rFonts w:eastAsia="Times New Roman"/>
                <w:b/>
                <w:bCs/>
              </w:rPr>
            </w:pPr>
            <w:r w:rsidRPr="00CD0D4A">
              <w:rPr>
                <w:rFonts w:eastAsia="Times New Roman"/>
                <w:b/>
                <w:bCs/>
                <w:sz w:val="17"/>
              </w:rPr>
              <w:lastRenderedPageBreak/>
              <w:t>Dítě a svět</w:t>
            </w:r>
          </w:p>
        </w:tc>
      </w:tr>
      <w:tr w:rsidR="00C47917" w:rsidRPr="00FE6D1F" w14:paraId="7539D045" w14:textId="77777777" w:rsidTr="00CD0D4A">
        <w:trPr>
          <w:jc w:val="center"/>
        </w:trPr>
        <w:tc>
          <w:tcPr>
            <w:tcW w:w="1838" w:type="dxa"/>
            <w:tcBorders>
              <w:left w:val="single" w:sz="4" w:space="0" w:color="000000"/>
              <w:bottom w:val="single" w:sz="4" w:space="0" w:color="000000"/>
              <w:right w:val="single" w:sz="4" w:space="0" w:color="000000"/>
            </w:tcBorders>
            <w:shd w:val="clear" w:color="auto" w:fill="FFFF99"/>
            <w:tcMar>
              <w:top w:w="70" w:type="dxa"/>
              <w:left w:w="80" w:type="dxa"/>
              <w:bottom w:w="70" w:type="dxa"/>
              <w:right w:w="80" w:type="dxa"/>
            </w:tcMar>
            <w:vAlign w:val="center"/>
          </w:tcPr>
          <w:p w14:paraId="7539D040" w14:textId="77777777" w:rsidR="00C47917" w:rsidRPr="00FE6D1F" w:rsidRDefault="00847A83">
            <w:pPr>
              <w:spacing w:before="240" w:after="30" w:line="240" w:lineRule="auto"/>
              <w:jc w:val="left"/>
              <w:rPr>
                <w:rFonts w:eastAsia="Times New Roman"/>
                <w:sz w:val="26"/>
                <w:szCs w:val="26"/>
              </w:rPr>
            </w:pPr>
            <w:r w:rsidRPr="00FE6D1F">
              <w:rPr>
                <w:rFonts w:eastAsia="Times New Roman"/>
                <w:sz w:val="17"/>
                <w:szCs w:val="26"/>
              </w:rPr>
              <w:t xml:space="preserve">Poznávání světa a </w:t>
            </w:r>
            <w:proofErr w:type="spellStart"/>
            <w:r w:rsidRPr="00FE6D1F">
              <w:rPr>
                <w:rFonts w:eastAsia="Times New Roman"/>
                <w:sz w:val="17"/>
                <w:szCs w:val="26"/>
              </w:rPr>
              <w:t>přirody</w:t>
            </w:r>
            <w:proofErr w:type="spellEnd"/>
          </w:p>
        </w:tc>
        <w:tc>
          <w:tcPr>
            <w:tcW w:w="4820"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7539D041" w14:textId="5BD9E7F0" w:rsidR="00C47917" w:rsidRPr="00282C6C" w:rsidRDefault="00847A83" w:rsidP="00282C6C">
            <w:pPr>
              <w:pStyle w:val="Odstavecseseznamem"/>
              <w:numPr>
                <w:ilvl w:val="0"/>
                <w:numId w:val="87"/>
              </w:numPr>
              <w:spacing w:before="240" w:after="30" w:line="240" w:lineRule="auto"/>
              <w:jc w:val="left"/>
              <w:rPr>
                <w:rFonts w:eastAsia="Times New Roman"/>
              </w:rPr>
            </w:pPr>
            <w:r w:rsidRPr="00282C6C">
              <w:rPr>
                <w:rFonts w:eastAsia="Times New Roman"/>
                <w:sz w:val="17"/>
              </w:rPr>
              <w:t>Orientuje se v blízkém prostředí-domova, v mateřské škole i v širším prostředí – v okolí mateřské školy a v obci</w:t>
            </w:r>
          </w:p>
          <w:p w14:paraId="7539D042" w14:textId="2BB1C1C1" w:rsidR="00C47917" w:rsidRPr="00282C6C" w:rsidRDefault="00847A83" w:rsidP="00282C6C">
            <w:pPr>
              <w:pStyle w:val="Odstavecseseznamem"/>
              <w:numPr>
                <w:ilvl w:val="0"/>
                <w:numId w:val="87"/>
              </w:numPr>
              <w:spacing w:before="240" w:after="30" w:line="240" w:lineRule="auto"/>
              <w:jc w:val="left"/>
              <w:rPr>
                <w:rFonts w:eastAsia="Times New Roman"/>
              </w:rPr>
            </w:pPr>
            <w:r w:rsidRPr="00282C6C">
              <w:rPr>
                <w:rFonts w:eastAsia="Times New Roman"/>
                <w:sz w:val="17"/>
              </w:rPr>
              <w:t>Pojmenuje a rozlišuje některé objekty ze živé a neživé přírody a zapamatuje si jejich názvy</w:t>
            </w:r>
          </w:p>
        </w:tc>
        <w:tc>
          <w:tcPr>
            <w:tcW w:w="2687" w:type="dxa"/>
            <w:tcBorders>
              <w:bottom w:val="single" w:sz="4" w:space="0" w:color="000000"/>
              <w:right w:val="single" w:sz="4" w:space="0" w:color="000000"/>
            </w:tcBorders>
            <w:shd w:val="clear" w:color="auto" w:fill="auto"/>
            <w:tcMar>
              <w:top w:w="70" w:type="dxa"/>
              <w:left w:w="80" w:type="dxa"/>
              <w:bottom w:w="70" w:type="dxa"/>
              <w:right w:w="80" w:type="dxa"/>
            </w:tcMar>
            <w:vAlign w:val="center"/>
          </w:tcPr>
          <w:p w14:paraId="4E887A88" w14:textId="77777777" w:rsidR="00FA2328" w:rsidRPr="00282C6C" w:rsidRDefault="00847A83" w:rsidP="00282C6C">
            <w:pPr>
              <w:pStyle w:val="Odstavecseseznamem"/>
              <w:numPr>
                <w:ilvl w:val="0"/>
                <w:numId w:val="87"/>
              </w:numPr>
              <w:spacing w:before="240" w:after="30" w:line="240" w:lineRule="auto"/>
              <w:jc w:val="left"/>
              <w:rPr>
                <w:rFonts w:eastAsia="Times New Roman"/>
                <w:sz w:val="16"/>
                <w:szCs w:val="16"/>
              </w:rPr>
            </w:pPr>
            <w:r w:rsidRPr="00282C6C">
              <w:rPr>
                <w:rFonts w:eastAsia="Times New Roman"/>
                <w:sz w:val="17"/>
                <w:szCs w:val="16"/>
              </w:rPr>
              <w:t>DAS-PSP-000-PV1-001</w:t>
            </w:r>
          </w:p>
          <w:p w14:paraId="7539D044" w14:textId="252EBFAC" w:rsidR="00C47917" w:rsidRPr="00282C6C" w:rsidRDefault="00847A83" w:rsidP="00282C6C">
            <w:pPr>
              <w:pStyle w:val="Odstavecseseznamem"/>
              <w:numPr>
                <w:ilvl w:val="0"/>
                <w:numId w:val="87"/>
              </w:numPr>
              <w:spacing w:before="240" w:after="30" w:line="240" w:lineRule="auto"/>
              <w:jc w:val="left"/>
              <w:rPr>
                <w:rFonts w:eastAsia="Times New Roman"/>
                <w:sz w:val="16"/>
                <w:szCs w:val="16"/>
              </w:rPr>
            </w:pPr>
            <w:r w:rsidRPr="00282C6C">
              <w:rPr>
                <w:rFonts w:eastAsia="Times New Roman"/>
                <w:sz w:val="17"/>
                <w:szCs w:val="16"/>
              </w:rPr>
              <w:t>DAS-PSP-000-PV1-002</w:t>
            </w:r>
          </w:p>
        </w:tc>
      </w:tr>
    </w:tbl>
    <w:p w14:paraId="7539D046" w14:textId="77777777" w:rsidR="00C47917" w:rsidRPr="00FE6D1F" w:rsidRDefault="00C47917">
      <w:pPr>
        <w:spacing w:before="240" w:after="240" w:line="360" w:lineRule="auto"/>
        <w:rPr>
          <w:rFonts w:eastAsia="Times New Roman"/>
          <w:sz w:val="26"/>
          <w:szCs w:val="26"/>
        </w:rPr>
      </w:pPr>
    </w:p>
    <w:p w14:paraId="7539D047" w14:textId="77777777" w:rsidR="00C47917" w:rsidRPr="00FE6D1F" w:rsidRDefault="00C47917">
      <w:pPr>
        <w:spacing w:before="240" w:after="240" w:line="360" w:lineRule="auto"/>
        <w:rPr>
          <w:rFonts w:eastAsia="Times New Roman"/>
          <w:b/>
          <w:bCs/>
          <w:sz w:val="32"/>
          <w:szCs w:val="32"/>
        </w:rPr>
      </w:pPr>
    </w:p>
    <w:p w14:paraId="7539D048" w14:textId="77777777" w:rsidR="00C47917" w:rsidRPr="00FE6D1F" w:rsidRDefault="00847A83">
      <w:pPr>
        <w:pStyle w:val="Nadpis1"/>
        <w:pBdr>
          <w:left w:val="single" w:sz="18" w:space="6" w:color="4E8A3A"/>
        </w:pBdr>
        <w:shd w:val="clear" w:color="auto" w:fill="EAF3E6"/>
        <w:spacing w:before="160" w:after="120" w:line="360" w:lineRule="auto"/>
        <w:ind w:left="102"/>
        <w:jc w:val="left"/>
        <w:rPr>
          <w:rFonts w:eastAsia="Times New Roman"/>
          <w:sz w:val="26"/>
          <w:szCs w:val="26"/>
        </w:rPr>
      </w:pPr>
      <w:r w:rsidRPr="00FE6D1F">
        <w:rPr>
          <w:rFonts w:eastAsia="Times New Roman"/>
          <w:bCs/>
          <w:szCs w:val="32"/>
        </w:rPr>
        <w:t>Autoevaluace školy</w:t>
      </w:r>
    </w:p>
    <w:tbl>
      <w:tblPr>
        <w:tblStyle w:val="a4"/>
        <w:tblW w:w="9450" w:type="dxa"/>
        <w:jc w:val="center"/>
        <w:tblInd w:w="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600" w:firstRow="0" w:lastRow="0" w:firstColumn="0" w:lastColumn="0" w:noHBand="1" w:noVBand="1"/>
      </w:tblPr>
      <w:tblGrid>
        <w:gridCol w:w="829"/>
        <w:gridCol w:w="2032"/>
        <w:gridCol w:w="2470"/>
        <w:gridCol w:w="1759"/>
        <w:gridCol w:w="2360"/>
      </w:tblGrid>
      <w:tr w:rsidR="00C47917" w:rsidRPr="00FE6D1F" w14:paraId="7539D04E" w14:textId="77777777">
        <w:trPr>
          <w:tblHeader/>
          <w:jc w:val="center"/>
        </w:trPr>
        <w:tc>
          <w:tcPr>
            <w:tcW w:w="850" w:type="dxa"/>
            <w:tcBorders>
              <w:top w:val="single" w:sz="6" w:space="0" w:color="000000"/>
              <w:left w:val="single" w:sz="6" w:space="0" w:color="000000"/>
              <w:bottom w:val="single" w:sz="6" w:space="0" w:color="000000"/>
              <w:right w:val="single" w:sz="6" w:space="0" w:color="000000"/>
            </w:tcBorders>
            <w:shd w:val="clear" w:color="auto" w:fill="2F5D2E"/>
            <w:tcMar>
              <w:top w:w="80" w:type="dxa"/>
              <w:left w:w="100" w:type="dxa"/>
              <w:bottom w:w="80" w:type="dxa"/>
              <w:right w:w="100" w:type="dxa"/>
            </w:tcMar>
            <w:vAlign w:val="center"/>
          </w:tcPr>
          <w:p w14:paraId="7539D049" w14:textId="77777777" w:rsidR="00C47917" w:rsidRPr="00FE6D1F" w:rsidRDefault="00847A83">
            <w:pPr>
              <w:spacing w:after="40" w:line="240" w:lineRule="auto"/>
              <w:jc w:val="left"/>
              <w:rPr>
                <w:rFonts w:eastAsia="Times New Roman"/>
                <w:sz w:val="26"/>
                <w:szCs w:val="26"/>
              </w:rPr>
            </w:pPr>
            <w:r w:rsidRPr="00FE6D1F">
              <w:rPr>
                <w:rFonts w:ascii="Arial" w:eastAsia="Times New Roman" w:hAnsi="Arial"/>
                <w:b/>
                <w:color w:val="FFFFFF"/>
                <w:sz w:val="17"/>
                <w:szCs w:val="26"/>
              </w:rPr>
              <w:t xml:space="preserve"> </w:t>
            </w:r>
          </w:p>
        </w:tc>
        <w:tc>
          <w:tcPr>
            <w:tcW w:w="2097" w:type="dxa"/>
            <w:tcBorders>
              <w:top w:val="single" w:sz="6" w:space="0" w:color="000000"/>
              <w:left w:val="single" w:sz="6" w:space="0" w:color="000000"/>
              <w:bottom w:val="single" w:sz="6" w:space="0" w:color="000000"/>
              <w:right w:val="single" w:sz="6" w:space="0" w:color="000000"/>
            </w:tcBorders>
            <w:shd w:val="clear" w:color="auto" w:fill="2F5D2E"/>
            <w:tcMar>
              <w:top w:w="80" w:type="dxa"/>
              <w:left w:w="100" w:type="dxa"/>
              <w:bottom w:w="80" w:type="dxa"/>
              <w:right w:w="100" w:type="dxa"/>
            </w:tcMar>
            <w:vAlign w:val="center"/>
          </w:tcPr>
          <w:p w14:paraId="7539D04A" w14:textId="77777777" w:rsidR="00C47917" w:rsidRPr="00FE6D1F" w:rsidRDefault="00847A83">
            <w:pPr>
              <w:spacing w:after="40" w:line="240" w:lineRule="auto"/>
              <w:jc w:val="left"/>
              <w:rPr>
                <w:sz w:val="20"/>
                <w:szCs w:val="20"/>
              </w:rPr>
            </w:pPr>
            <w:r w:rsidRPr="00FE6D1F">
              <w:rPr>
                <w:rFonts w:ascii="Arial" w:hAnsi="Arial"/>
                <w:b/>
                <w:color w:val="FFFFFF"/>
                <w:sz w:val="17"/>
                <w:szCs w:val="20"/>
              </w:rPr>
              <w:t>PŘEDMĚT</w:t>
            </w:r>
          </w:p>
        </w:tc>
        <w:tc>
          <w:tcPr>
            <w:tcW w:w="2551" w:type="dxa"/>
            <w:tcBorders>
              <w:top w:val="single" w:sz="6" w:space="0" w:color="000000"/>
              <w:left w:val="single" w:sz="6" w:space="0" w:color="000000"/>
              <w:bottom w:val="single" w:sz="6" w:space="0" w:color="000000"/>
              <w:right w:val="single" w:sz="6" w:space="0" w:color="000000"/>
            </w:tcBorders>
            <w:shd w:val="clear" w:color="auto" w:fill="2F5D2E"/>
            <w:tcMar>
              <w:top w:w="80" w:type="dxa"/>
              <w:left w:w="100" w:type="dxa"/>
              <w:bottom w:w="80" w:type="dxa"/>
              <w:right w:w="100" w:type="dxa"/>
            </w:tcMar>
            <w:vAlign w:val="center"/>
          </w:tcPr>
          <w:p w14:paraId="7539D04B" w14:textId="77777777" w:rsidR="00C47917" w:rsidRPr="00FE6D1F" w:rsidRDefault="00847A83">
            <w:pPr>
              <w:spacing w:after="40" w:line="240" w:lineRule="auto"/>
              <w:jc w:val="left"/>
              <w:rPr>
                <w:sz w:val="20"/>
                <w:szCs w:val="20"/>
              </w:rPr>
            </w:pPr>
            <w:r w:rsidRPr="00FE6D1F">
              <w:rPr>
                <w:rFonts w:ascii="Arial" w:hAnsi="Arial"/>
                <w:b/>
                <w:color w:val="FFFFFF"/>
                <w:sz w:val="17"/>
                <w:szCs w:val="20"/>
              </w:rPr>
              <w:t>FORMA</w:t>
            </w:r>
          </w:p>
        </w:tc>
        <w:tc>
          <w:tcPr>
            <w:tcW w:w="1814" w:type="dxa"/>
            <w:tcBorders>
              <w:top w:val="single" w:sz="6" w:space="0" w:color="000000"/>
              <w:left w:val="single" w:sz="6" w:space="0" w:color="000000"/>
              <w:bottom w:val="single" w:sz="6" w:space="0" w:color="000000"/>
              <w:right w:val="single" w:sz="6" w:space="0" w:color="000000"/>
            </w:tcBorders>
            <w:shd w:val="clear" w:color="auto" w:fill="2F5D2E"/>
            <w:tcMar>
              <w:top w:w="80" w:type="dxa"/>
              <w:left w:w="100" w:type="dxa"/>
              <w:bottom w:w="80" w:type="dxa"/>
              <w:right w:w="100" w:type="dxa"/>
            </w:tcMar>
            <w:vAlign w:val="center"/>
          </w:tcPr>
          <w:p w14:paraId="7539D04C" w14:textId="77777777" w:rsidR="00C47917" w:rsidRPr="00FE6D1F" w:rsidRDefault="00847A83">
            <w:pPr>
              <w:spacing w:after="40" w:line="240" w:lineRule="auto"/>
              <w:jc w:val="left"/>
              <w:rPr>
                <w:sz w:val="20"/>
                <w:szCs w:val="20"/>
              </w:rPr>
            </w:pPr>
            <w:r w:rsidRPr="00FE6D1F">
              <w:rPr>
                <w:rFonts w:ascii="Arial" w:hAnsi="Arial"/>
                <w:b/>
                <w:color w:val="FFFFFF"/>
                <w:sz w:val="17"/>
                <w:szCs w:val="20"/>
              </w:rPr>
              <w:t>ČASOVÝ PLÁN</w:t>
            </w:r>
          </w:p>
        </w:tc>
        <w:tc>
          <w:tcPr>
            <w:tcW w:w="2437" w:type="dxa"/>
            <w:tcBorders>
              <w:top w:val="single" w:sz="6" w:space="0" w:color="000000"/>
              <w:left w:val="single" w:sz="6" w:space="0" w:color="000000"/>
              <w:bottom w:val="single" w:sz="6" w:space="0" w:color="000000"/>
              <w:right w:val="single" w:sz="6" w:space="0" w:color="000000"/>
            </w:tcBorders>
            <w:shd w:val="clear" w:color="auto" w:fill="2F5D2E"/>
            <w:tcMar>
              <w:top w:w="80" w:type="dxa"/>
              <w:left w:w="100" w:type="dxa"/>
              <w:bottom w:w="80" w:type="dxa"/>
              <w:right w:w="100" w:type="dxa"/>
            </w:tcMar>
            <w:vAlign w:val="center"/>
          </w:tcPr>
          <w:p w14:paraId="7539D04D" w14:textId="77777777" w:rsidR="00C47917" w:rsidRPr="00FE6D1F" w:rsidRDefault="00847A83">
            <w:pPr>
              <w:spacing w:after="40" w:line="240" w:lineRule="auto"/>
              <w:jc w:val="left"/>
              <w:rPr>
                <w:sz w:val="20"/>
                <w:szCs w:val="20"/>
              </w:rPr>
            </w:pPr>
            <w:r w:rsidRPr="00FE6D1F">
              <w:rPr>
                <w:rFonts w:ascii="Arial" w:hAnsi="Arial"/>
                <w:b/>
                <w:color w:val="FFFFFF"/>
                <w:sz w:val="17"/>
                <w:szCs w:val="20"/>
              </w:rPr>
              <w:t>ÚČASTNÍCI</w:t>
            </w:r>
          </w:p>
        </w:tc>
      </w:tr>
      <w:tr w:rsidR="00C47917" w:rsidRPr="00FE6D1F" w14:paraId="7539D05B"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4F" w14:textId="77777777" w:rsidR="00C47917" w:rsidRPr="00FE6D1F" w:rsidRDefault="00847A83">
            <w:pPr>
              <w:spacing w:after="40" w:line="240" w:lineRule="auto"/>
              <w:jc w:val="left"/>
              <w:rPr>
                <w:sz w:val="20"/>
                <w:szCs w:val="20"/>
              </w:rPr>
            </w:pPr>
            <w:r w:rsidRPr="00FE6D1F">
              <w:rPr>
                <w:rFonts w:ascii="Arial" w:hAnsi="Arial"/>
                <w:sz w:val="13"/>
                <w:szCs w:val="20"/>
              </w:rPr>
              <w:t>1.</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50" w14:textId="77777777" w:rsidR="00C47917" w:rsidRPr="00FE6D1F" w:rsidRDefault="00847A83">
            <w:pPr>
              <w:spacing w:after="40" w:line="240" w:lineRule="auto"/>
              <w:jc w:val="left"/>
              <w:rPr>
                <w:sz w:val="20"/>
                <w:szCs w:val="20"/>
              </w:rPr>
            </w:pPr>
            <w:r w:rsidRPr="00FE6D1F">
              <w:rPr>
                <w:rFonts w:ascii="Arial" w:hAnsi="Arial"/>
                <w:sz w:val="17"/>
                <w:szCs w:val="20"/>
              </w:rPr>
              <w:t>Evaluace ŠVP (dokument)</w:t>
            </w:r>
          </w:p>
          <w:p w14:paraId="7539D051" w14:textId="77777777" w:rsidR="00C47917" w:rsidRPr="00FE6D1F" w:rsidRDefault="00847A83">
            <w:pPr>
              <w:numPr>
                <w:ilvl w:val="0"/>
                <w:numId w:val="31"/>
              </w:numPr>
              <w:spacing w:after="40" w:line="240" w:lineRule="auto"/>
              <w:jc w:val="left"/>
              <w:rPr>
                <w:sz w:val="20"/>
                <w:szCs w:val="20"/>
              </w:rPr>
            </w:pPr>
            <w:r w:rsidRPr="00FE6D1F">
              <w:rPr>
                <w:rFonts w:ascii="Arial" w:hAnsi="Arial"/>
                <w:sz w:val="17"/>
                <w:szCs w:val="20"/>
              </w:rPr>
              <w:t>soulad s RVP</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52" w14:textId="77777777" w:rsidR="00C47917" w:rsidRPr="00FE6D1F" w:rsidRDefault="00847A83">
            <w:pPr>
              <w:spacing w:after="40" w:line="240" w:lineRule="auto"/>
              <w:jc w:val="left"/>
              <w:rPr>
                <w:sz w:val="20"/>
                <w:szCs w:val="20"/>
              </w:rPr>
            </w:pPr>
            <w:r w:rsidRPr="00FE6D1F">
              <w:rPr>
                <w:rFonts w:ascii="Arial" w:hAnsi="Arial"/>
                <w:sz w:val="17"/>
                <w:szCs w:val="20"/>
              </w:rPr>
              <w:t>porady</w:t>
            </w:r>
          </w:p>
          <w:p w14:paraId="7539D053"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54" w14:textId="77777777" w:rsidR="00C47917" w:rsidRPr="00FE6D1F" w:rsidRDefault="00847A83">
            <w:pPr>
              <w:spacing w:after="40" w:line="240" w:lineRule="auto"/>
              <w:jc w:val="left"/>
              <w:rPr>
                <w:sz w:val="20"/>
                <w:szCs w:val="20"/>
              </w:rPr>
            </w:pPr>
            <w:r w:rsidRPr="00FE6D1F">
              <w:rPr>
                <w:rFonts w:ascii="Arial" w:hAnsi="Arial"/>
                <w:sz w:val="17"/>
                <w:szCs w:val="20"/>
              </w:rPr>
              <w:t>porovnávání s RVP</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55" w14:textId="77777777" w:rsidR="00C47917" w:rsidRPr="00FE6D1F" w:rsidRDefault="00847A83">
            <w:pPr>
              <w:spacing w:after="40" w:line="240" w:lineRule="auto"/>
              <w:jc w:val="left"/>
              <w:rPr>
                <w:sz w:val="20"/>
                <w:szCs w:val="20"/>
              </w:rPr>
            </w:pPr>
            <w:r w:rsidRPr="00FE6D1F">
              <w:rPr>
                <w:rFonts w:ascii="Arial" w:hAnsi="Arial"/>
                <w:sz w:val="17"/>
                <w:szCs w:val="20"/>
              </w:rPr>
              <w:t>2x za rok</w:t>
            </w:r>
          </w:p>
          <w:p w14:paraId="7539D056"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p w14:paraId="7539D057"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58" w14:textId="77777777" w:rsidR="00C47917" w:rsidRPr="00FE6D1F" w:rsidRDefault="00847A83">
            <w:pPr>
              <w:spacing w:after="40" w:line="240" w:lineRule="auto"/>
              <w:jc w:val="left"/>
              <w:rPr>
                <w:sz w:val="20"/>
                <w:szCs w:val="20"/>
              </w:rPr>
            </w:pPr>
            <w:r w:rsidRPr="00FE6D1F">
              <w:rPr>
                <w:rFonts w:ascii="Arial" w:hAnsi="Arial"/>
                <w:sz w:val="17"/>
                <w:szCs w:val="20"/>
              </w:rPr>
              <w:t>vedení MŠ</w:t>
            </w:r>
          </w:p>
          <w:p w14:paraId="7539D059" w14:textId="77777777" w:rsidR="00C47917" w:rsidRPr="00FE6D1F" w:rsidRDefault="00847A83">
            <w:pPr>
              <w:spacing w:after="40" w:line="240" w:lineRule="auto"/>
              <w:jc w:val="left"/>
              <w:rPr>
                <w:sz w:val="20"/>
                <w:szCs w:val="20"/>
              </w:rPr>
            </w:pPr>
            <w:r w:rsidRPr="00FE6D1F">
              <w:rPr>
                <w:rFonts w:ascii="Arial" w:hAnsi="Arial"/>
                <w:sz w:val="17"/>
                <w:szCs w:val="20"/>
              </w:rPr>
              <w:t>koordinátor</w:t>
            </w:r>
          </w:p>
          <w:p w14:paraId="7539D05A" w14:textId="77777777" w:rsidR="00C47917" w:rsidRPr="00FE6D1F" w:rsidRDefault="00847A83">
            <w:pPr>
              <w:spacing w:after="40" w:line="240" w:lineRule="auto"/>
              <w:jc w:val="left"/>
              <w:rPr>
                <w:sz w:val="20"/>
                <w:szCs w:val="20"/>
              </w:rPr>
            </w:pPr>
            <w:r w:rsidRPr="00FE6D1F">
              <w:rPr>
                <w:rFonts w:ascii="Arial" w:hAnsi="Arial"/>
                <w:sz w:val="17"/>
                <w:szCs w:val="20"/>
              </w:rPr>
              <w:t>učitelky</w:t>
            </w:r>
          </w:p>
        </w:tc>
      </w:tr>
      <w:tr w:rsidR="00C47917" w:rsidRPr="00FE6D1F" w14:paraId="7539D06E"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5C" w14:textId="77777777" w:rsidR="00C47917" w:rsidRPr="00FE6D1F" w:rsidRDefault="00847A83">
            <w:pPr>
              <w:spacing w:after="40" w:line="240" w:lineRule="auto"/>
              <w:jc w:val="left"/>
              <w:rPr>
                <w:sz w:val="20"/>
                <w:szCs w:val="20"/>
              </w:rPr>
            </w:pPr>
            <w:r w:rsidRPr="00FE6D1F">
              <w:rPr>
                <w:rFonts w:ascii="Arial" w:hAnsi="Arial"/>
                <w:sz w:val="13"/>
                <w:szCs w:val="20"/>
              </w:rPr>
              <w:t>2.</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5D" w14:textId="77777777" w:rsidR="00C47917" w:rsidRPr="00FE6D1F" w:rsidRDefault="00847A83">
            <w:pPr>
              <w:spacing w:after="40" w:line="240" w:lineRule="auto"/>
              <w:jc w:val="left"/>
              <w:rPr>
                <w:sz w:val="20"/>
                <w:szCs w:val="20"/>
              </w:rPr>
            </w:pPr>
            <w:r w:rsidRPr="00FE6D1F">
              <w:rPr>
                <w:rFonts w:ascii="Arial" w:hAnsi="Arial"/>
                <w:sz w:val="17"/>
                <w:szCs w:val="20"/>
              </w:rPr>
              <w:t>Naplňování ŠVP</w:t>
            </w:r>
          </w:p>
          <w:p w14:paraId="7539D05E" w14:textId="77777777" w:rsidR="00C47917" w:rsidRPr="00FE6D1F" w:rsidRDefault="00847A83">
            <w:pPr>
              <w:spacing w:after="40" w:line="240" w:lineRule="auto"/>
              <w:jc w:val="left"/>
              <w:rPr>
                <w:sz w:val="20"/>
                <w:szCs w:val="20"/>
              </w:rPr>
            </w:pPr>
            <w:r w:rsidRPr="00FE6D1F">
              <w:rPr>
                <w:rFonts w:ascii="Arial" w:hAnsi="Arial"/>
                <w:sz w:val="17"/>
                <w:szCs w:val="20"/>
              </w:rPr>
              <w:t>a integrované bloky</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5F" w14:textId="77777777" w:rsidR="00C47917" w:rsidRPr="00FE6D1F" w:rsidRDefault="00847A83">
            <w:pPr>
              <w:spacing w:after="40" w:line="240" w:lineRule="auto"/>
              <w:jc w:val="left"/>
              <w:rPr>
                <w:sz w:val="20"/>
                <w:szCs w:val="20"/>
              </w:rPr>
            </w:pPr>
            <w:r w:rsidRPr="00FE6D1F">
              <w:rPr>
                <w:rFonts w:ascii="Arial" w:hAnsi="Arial"/>
                <w:sz w:val="17"/>
                <w:szCs w:val="20"/>
              </w:rPr>
              <w:t>porady</w:t>
            </w:r>
          </w:p>
          <w:p w14:paraId="7539D060"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61" w14:textId="77777777" w:rsidR="00C47917" w:rsidRPr="00FE6D1F" w:rsidRDefault="00847A83">
            <w:pPr>
              <w:spacing w:after="40" w:line="240" w:lineRule="auto"/>
              <w:jc w:val="left"/>
              <w:rPr>
                <w:sz w:val="20"/>
                <w:szCs w:val="20"/>
              </w:rPr>
            </w:pPr>
            <w:r w:rsidRPr="00FE6D1F">
              <w:rPr>
                <w:rFonts w:ascii="Arial" w:hAnsi="Arial"/>
                <w:sz w:val="17"/>
                <w:szCs w:val="20"/>
              </w:rPr>
              <w:t>hospitace</w:t>
            </w:r>
          </w:p>
          <w:p w14:paraId="7539D062" w14:textId="77777777" w:rsidR="00C47917" w:rsidRPr="00FE6D1F" w:rsidRDefault="00847A83">
            <w:pPr>
              <w:spacing w:after="40" w:line="240" w:lineRule="auto"/>
              <w:jc w:val="left"/>
              <w:rPr>
                <w:sz w:val="20"/>
                <w:szCs w:val="20"/>
              </w:rPr>
            </w:pPr>
            <w:r w:rsidRPr="00FE6D1F">
              <w:rPr>
                <w:rFonts w:ascii="Arial" w:hAnsi="Arial"/>
                <w:sz w:val="17"/>
                <w:szCs w:val="20"/>
              </w:rPr>
              <w:t>náslechy</w:t>
            </w:r>
          </w:p>
          <w:p w14:paraId="7539D063" w14:textId="77777777" w:rsidR="00C47917" w:rsidRPr="00FE6D1F" w:rsidRDefault="00847A83">
            <w:pPr>
              <w:spacing w:after="40" w:line="240" w:lineRule="auto"/>
              <w:jc w:val="left"/>
              <w:rPr>
                <w:sz w:val="20"/>
                <w:szCs w:val="20"/>
              </w:rPr>
            </w:pPr>
            <w:r w:rsidRPr="00FE6D1F">
              <w:rPr>
                <w:rFonts w:ascii="Arial" w:hAnsi="Arial"/>
                <w:sz w:val="17"/>
                <w:szCs w:val="20"/>
              </w:rPr>
              <w:t>písemný záznam</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64" w14:textId="77777777" w:rsidR="00C47917" w:rsidRPr="00FE6D1F" w:rsidRDefault="00847A83">
            <w:pPr>
              <w:spacing w:after="40" w:line="240" w:lineRule="auto"/>
              <w:jc w:val="left"/>
              <w:rPr>
                <w:sz w:val="20"/>
                <w:szCs w:val="20"/>
              </w:rPr>
            </w:pPr>
            <w:r w:rsidRPr="00FE6D1F">
              <w:rPr>
                <w:rFonts w:ascii="Arial" w:hAnsi="Arial"/>
                <w:sz w:val="17"/>
                <w:szCs w:val="20"/>
              </w:rPr>
              <w:t>2x za rok</w:t>
            </w:r>
          </w:p>
          <w:p w14:paraId="7539D065"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66"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67"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p w14:paraId="7539D068" w14:textId="77777777" w:rsidR="00C47917" w:rsidRPr="00FE6D1F" w:rsidRDefault="00847A83">
            <w:pPr>
              <w:spacing w:after="40" w:line="240" w:lineRule="auto"/>
              <w:jc w:val="left"/>
              <w:rPr>
                <w:sz w:val="20"/>
                <w:szCs w:val="20"/>
              </w:rPr>
            </w:pPr>
            <w:r w:rsidRPr="00FE6D1F">
              <w:rPr>
                <w:rFonts w:ascii="Arial" w:hAnsi="Arial"/>
                <w:sz w:val="17"/>
                <w:szCs w:val="20"/>
              </w:rPr>
              <w:t>1x za tři roky</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69" w14:textId="77777777" w:rsidR="00C47917" w:rsidRPr="00FE6D1F" w:rsidRDefault="00847A83">
            <w:pPr>
              <w:spacing w:after="40" w:line="240" w:lineRule="auto"/>
              <w:jc w:val="left"/>
              <w:rPr>
                <w:sz w:val="20"/>
                <w:szCs w:val="20"/>
              </w:rPr>
            </w:pPr>
            <w:r w:rsidRPr="00FE6D1F">
              <w:rPr>
                <w:rFonts w:ascii="Arial" w:hAnsi="Arial"/>
                <w:sz w:val="17"/>
                <w:szCs w:val="20"/>
              </w:rPr>
              <w:t>vedení MŠ</w:t>
            </w:r>
          </w:p>
          <w:p w14:paraId="7539D06A" w14:textId="77777777" w:rsidR="00C47917" w:rsidRPr="00FE6D1F" w:rsidRDefault="00847A83">
            <w:pPr>
              <w:spacing w:after="40" w:line="240" w:lineRule="auto"/>
              <w:jc w:val="left"/>
              <w:rPr>
                <w:sz w:val="20"/>
                <w:szCs w:val="20"/>
              </w:rPr>
            </w:pPr>
            <w:r w:rsidRPr="00FE6D1F">
              <w:rPr>
                <w:rFonts w:ascii="Arial" w:hAnsi="Arial"/>
                <w:sz w:val="17"/>
                <w:szCs w:val="20"/>
              </w:rPr>
              <w:t>koordinátor</w:t>
            </w:r>
          </w:p>
          <w:p w14:paraId="7539D06B"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6C"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6D" w14:textId="77777777" w:rsidR="00C47917" w:rsidRPr="00FE6D1F" w:rsidRDefault="00847A83">
            <w:pPr>
              <w:spacing w:after="40" w:line="240" w:lineRule="auto"/>
              <w:jc w:val="left"/>
              <w:rPr>
                <w:sz w:val="20"/>
                <w:szCs w:val="20"/>
              </w:rPr>
            </w:pPr>
            <w:r w:rsidRPr="00FE6D1F">
              <w:rPr>
                <w:rFonts w:ascii="Arial" w:hAnsi="Arial"/>
                <w:sz w:val="17"/>
                <w:szCs w:val="20"/>
              </w:rPr>
              <w:t>učitelky</w:t>
            </w:r>
          </w:p>
        </w:tc>
      </w:tr>
      <w:tr w:rsidR="00C47917" w:rsidRPr="00FE6D1F" w14:paraId="7539D07B"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6F" w14:textId="77777777" w:rsidR="00C47917" w:rsidRPr="00FE6D1F" w:rsidRDefault="00847A83">
            <w:pPr>
              <w:spacing w:after="40" w:line="240" w:lineRule="auto"/>
              <w:jc w:val="left"/>
              <w:rPr>
                <w:sz w:val="20"/>
                <w:szCs w:val="20"/>
              </w:rPr>
            </w:pPr>
            <w:r w:rsidRPr="00FE6D1F">
              <w:rPr>
                <w:rFonts w:ascii="Arial" w:hAnsi="Arial"/>
                <w:sz w:val="13"/>
                <w:szCs w:val="20"/>
              </w:rPr>
              <w:t>3.</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70" w14:textId="77777777" w:rsidR="00C47917" w:rsidRPr="00FE6D1F" w:rsidRDefault="00847A83">
            <w:pPr>
              <w:spacing w:after="40" w:line="240" w:lineRule="auto"/>
              <w:jc w:val="left"/>
              <w:rPr>
                <w:sz w:val="20"/>
                <w:szCs w:val="20"/>
              </w:rPr>
            </w:pPr>
            <w:r w:rsidRPr="00FE6D1F">
              <w:rPr>
                <w:rFonts w:ascii="Arial" w:hAnsi="Arial"/>
                <w:sz w:val="17"/>
                <w:szCs w:val="20"/>
              </w:rPr>
              <w:t xml:space="preserve">Evaluace materiálních </w:t>
            </w:r>
          </w:p>
          <w:p w14:paraId="7539D071" w14:textId="77777777" w:rsidR="00C47917" w:rsidRPr="00FE6D1F" w:rsidRDefault="00847A83">
            <w:pPr>
              <w:spacing w:after="40" w:line="240" w:lineRule="auto"/>
              <w:jc w:val="left"/>
              <w:rPr>
                <w:sz w:val="20"/>
                <w:szCs w:val="20"/>
              </w:rPr>
            </w:pPr>
            <w:r w:rsidRPr="00FE6D1F">
              <w:rPr>
                <w:rFonts w:ascii="Arial" w:hAnsi="Arial"/>
                <w:sz w:val="17"/>
                <w:szCs w:val="20"/>
              </w:rPr>
              <w:t>podmínek</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72" w14:textId="77777777" w:rsidR="00C47917" w:rsidRPr="00FE6D1F" w:rsidRDefault="00847A83">
            <w:pPr>
              <w:spacing w:after="40" w:line="240" w:lineRule="auto"/>
              <w:jc w:val="left"/>
              <w:rPr>
                <w:sz w:val="20"/>
                <w:szCs w:val="20"/>
              </w:rPr>
            </w:pPr>
            <w:r w:rsidRPr="00FE6D1F">
              <w:rPr>
                <w:rFonts w:ascii="Arial" w:hAnsi="Arial"/>
                <w:sz w:val="17"/>
                <w:szCs w:val="20"/>
              </w:rPr>
              <w:br/>
              <w:t>pozorování s poznámkami</w:t>
            </w:r>
          </w:p>
          <w:p w14:paraId="7539D073"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74" w14:textId="77777777" w:rsidR="00C47917" w:rsidRPr="00FE6D1F" w:rsidRDefault="00847A83">
            <w:pPr>
              <w:spacing w:after="40" w:line="240" w:lineRule="auto"/>
              <w:jc w:val="left"/>
              <w:rPr>
                <w:sz w:val="20"/>
                <w:szCs w:val="20"/>
              </w:rPr>
            </w:pPr>
            <w:r w:rsidRPr="00FE6D1F">
              <w:rPr>
                <w:rFonts w:ascii="Arial" w:hAnsi="Arial"/>
                <w:sz w:val="17"/>
                <w:szCs w:val="20"/>
              </w:rPr>
              <w:t>porady</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75" w14:textId="77777777" w:rsidR="00C47917" w:rsidRPr="00FE6D1F" w:rsidRDefault="00847A83">
            <w:pPr>
              <w:spacing w:after="40" w:line="240" w:lineRule="auto"/>
              <w:jc w:val="left"/>
              <w:rPr>
                <w:sz w:val="20"/>
                <w:szCs w:val="20"/>
              </w:rPr>
            </w:pPr>
            <w:r w:rsidRPr="00FE6D1F">
              <w:rPr>
                <w:rFonts w:ascii="Arial" w:hAnsi="Arial"/>
                <w:sz w:val="17"/>
                <w:szCs w:val="20"/>
              </w:rPr>
              <w:br/>
              <w:t>průběžně</w:t>
            </w:r>
          </w:p>
          <w:p w14:paraId="7539D076"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77"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78" w14:textId="77777777" w:rsidR="00C47917" w:rsidRPr="00FE6D1F" w:rsidRDefault="00C47917">
            <w:pPr>
              <w:spacing w:after="40" w:line="240" w:lineRule="auto"/>
              <w:jc w:val="left"/>
              <w:rPr>
                <w:sz w:val="20"/>
                <w:szCs w:val="20"/>
              </w:rPr>
            </w:pPr>
          </w:p>
          <w:p w14:paraId="7539D079" w14:textId="77777777" w:rsidR="00C47917" w:rsidRPr="00FE6D1F" w:rsidRDefault="00847A83">
            <w:pPr>
              <w:spacing w:after="40" w:line="240" w:lineRule="auto"/>
              <w:jc w:val="left"/>
              <w:rPr>
                <w:sz w:val="20"/>
                <w:szCs w:val="20"/>
              </w:rPr>
            </w:pPr>
            <w:r w:rsidRPr="00FE6D1F">
              <w:rPr>
                <w:rFonts w:ascii="Arial" w:hAnsi="Arial"/>
                <w:sz w:val="17"/>
                <w:szCs w:val="20"/>
              </w:rPr>
              <w:t xml:space="preserve">všichni </w:t>
            </w:r>
          </w:p>
          <w:p w14:paraId="7539D07A" w14:textId="77777777" w:rsidR="00C47917" w:rsidRPr="00FE6D1F" w:rsidRDefault="00847A83">
            <w:pPr>
              <w:spacing w:after="40" w:line="240" w:lineRule="auto"/>
              <w:jc w:val="left"/>
              <w:rPr>
                <w:sz w:val="20"/>
                <w:szCs w:val="20"/>
              </w:rPr>
            </w:pPr>
            <w:r w:rsidRPr="00FE6D1F">
              <w:rPr>
                <w:rFonts w:ascii="Arial" w:hAnsi="Arial"/>
                <w:sz w:val="17"/>
                <w:szCs w:val="20"/>
              </w:rPr>
              <w:t>zaměstnanci</w:t>
            </w:r>
          </w:p>
        </w:tc>
      </w:tr>
      <w:tr w:rsidR="00C47917" w:rsidRPr="00FE6D1F" w14:paraId="7539D089"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7C" w14:textId="77777777" w:rsidR="00C47917" w:rsidRPr="00FE6D1F" w:rsidRDefault="00847A83">
            <w:pPr>
              <w:spacing w:after="40" w:line="240" w:lineRule="auto"/>
              <w:jc w:val="left"/>
              <w:rPr>
                <w:sz w:val="20"/>
                <w:szCs w:val="20"/>
              </w:rPr>
            </w:pPr>
            <w:r w:rsidRPr="00FE6D1F">
              <w:rPr>
                <w:rFonts w:ascii="Arial" w:hAnsi="Arial"/>
                <w:sz w:val="13"/>
                <w:szCs w:val="20"/>
              </w:rPr>
              <w:t>4.</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7D" w14:textId="77777777" w:rsidR="00C47917" w:rsidRPr="00FE6D1F" w:rsidRDefault="00847A83">
            <w:pPr>
              <w:spacing w:after="40" w:line="240" w:lineRule="auto"/>
              <w:jc w:val="left"/>
              <w:rPr>
                <w:sz w:val="20"/>
                <w:szCs w:val="20"/>
              </w:rPr>
            </w:pPr>
            <w:r w:rsidRPr="00FE6D1F">
              <w:rPr>
                <w:rFonts w:ascii="Arial" w:hAnsi="Arial"/>
                <w:sz w:val="17"/>
                <w:szCs w:val="20"/>
              </w:rPr>
              <w:t xml:space="preserve">Evaluace </w:t>
            </w:r>
          </w:p>
          <w:p w14:paraId="7539D07E" w14:textId="77777777" w:rsidR="00C47917" w:rsidRPr="00FE6D1F" w:rsidRDefault="00847A83">
            <w:pPr>
              <w:spacing w:after="40" w:line="240" w:lineRule="auto"/>
              <w:jc w:val="left"/>
              <w:rPr>
                <w:sz w:val="20"/>
                <w:szCs w:val="20"/>
              </w:rPr>
            </w:pPr>
            <w:r w:rsidRPr="00FE6D1F">
              <w:rPr>
                <w:rFonts w:ascii="Arial" w:hAnsi="Arial"/>
                <w:sz w:val="17"/>
                <w:szCs w:val="20"/>
              </w:rPr>
              <w:t>průběhu vzdělávání</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7F" w14:textId="77777777" w:rsidR="00C47917" w:rsidRPr="00FE6D1F" w:rsidRDefault="00847A83">
            <w:pPr>
              <w:spacing w:after="40" w:line="240" w:lineRule="auto"/>
              <w:jc w:val="left"/>
              <w:rPr>
                <w:sz w:val="20"/>
                <w:szCs w:val="20"/>
              </w:rPr>
            </w:pPr>
            <w:r w:rsidRPr="00FE6D1F">
              <w:rPr>
                <w:rFonts w:ascii="Arial" w:hAnsi="Arial"/>
                <w:sz w:val="17"/>
                <w:szCs w:val="20"/>
              </w:rPr>
              <w:t>hospitace</w:t>
            </w:r>
          </w:p>
          <w:p w14:paraId="7539D080" w14:textId="77777777" w:rsidR="00C47917" w:rsidRPr="00FE6D1F" w:rsidRDefault="00847A83">
            <w:pPr>
              <w:spacing w:after="40" w:line="240" w:lineRule="auto"/>
              <w:jc w:val="left"/>
              <w:rPr>
                <w:sz w:val="20"/>
                <w:szCs w:val="20"/>
              </w:rPr>
            </w:pPr>
            <w:r w:rsidRPr="00FE6D1F">
              <w:rPr>
                <w:rFonts w:ascii="Arial" w:hAnsi="Arial"/>
                <w:sz w:val="17"/>
                <w:szCs w:val="20"/>
              </w:rPr>
              <w:br/>
              <w:t>pohovory</w:t>
            </w:r>
          </w:p>
          <w:p w14:paraId="7539D081" w14:textId="77777777" w:rsidR="00C47917" w:rsidRPr="00FE6D1F" w:rsidRDefault="00847A83">
            <w:pPr>
              <w:spacing w:after="40" w:line="240" w:lineRule="auto"/>
              <w:jc w:val="left"/>
              <w:rPr>
                <w:sz w:val="20"/>
                <w:szCs w:val="20"/>
              </w:rPr>
            </w:pPr>
            <w:r w:rsidRPr="00FE6D1F">
              <w:rPr>
                <w:rFonts w:ascii="Arial" w:hAnsi="Arial"/>
                <w:sz w:val="17"/>
                <w:szCs w:val="20"/>
              </w:rPr>
              <w:t>portfolia dětí - diagnostika</w:t>
            </w:r>
          </w:p>
          <w:p w14:paraId="7539D082" w14:textId="77777777" w:rsidR="00C47917" w:rsidRPr="00FE6D1F" w:rsidRDefault="00847A83">
            <w:pPr>
              <w:spacing w:after="40" w:line="240" w:lineRule="auto"/>
              <w:jc w:val="left"/>
              <w:rPr>
                <w:sz w:val="20"/>
                <w:szCs w:val="20"/>
              </w:rPr>
            </w:pPr>
            <w:proofErr w:type="spellStart"/>
            <w:r w:rsidRPr="00FE6D1F">
              <w:rPr>
                <w:rFonts w:ascii="Arial" w:hAnsi="Arial"/>
                <w:sz w:val="17"/>
                <w:szCs w:val="20"/>
              </w:rPr>
              <w:t>inf</w:t>
            </w:r>
            <w:proofErr w:type="spellEnd"/>
            <w:r w:rsidRPr="00FE6D1F">
              <w:rPr>
                <w:rFonts w:ascii="Arial" w:hAnsi="Arial"/>
                <w:sz w:val="17"/>
                <w:szCs w:val="20"/>
              </w:rPr>
              <w:t>. mob. aplikace</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83" w14:textId="77777777" w:rsidR="00C47917" w:rsidRPr="00FE6D1F" w:rsidRDefault="00847A83">
            <w:pPr>
              <w:spacing w:after="40" w:line="240" w:lineRule="auto"/>
              <w:jc w:val="left"/>
              <w:rPr>
                <w:sz w:val="20"/>
                <w:szCs w:val="20"/>
              </w:rPr>
            </w:pPr>
            <w:r w:rsidRPr="00FE6D1F">
              <w:rPr>
                <w:rFonts w:ascii="Arial" w:hAnsi="Arial"/>
                <w:sz w:val="17"/>
                <w:szCs w:val="20"/>
              </w:rPr>
              <w:t>1x za měsíc</w:t>
            </w:r>
          </w:p>
          <w:p w14:paraId="7539D084" w14:textId="77777777" w:rsidR="00C47917" w:rsidRPr="00FE6D1F" w:rsidRDefault="00847A83">
            <w:pPr>
              <w:spacing w:after="40" w:line="240" w:lineRule="auto"/>
              <w:jc w:val="left"/>
              <w:rPr>
                <w:sz w:val="20"/>
                <w:szCs w:val="20"/>
              </w:rPr>
            </w:pPr>
            <w:r w:rsidRPr="00FE6D1F">
              <w:rPr>
                <w:rFonts w:ascii="Arial" w:hAnsi="Arial"/>
                <w:sz w:val="17"/>
                <w:szCs w:val="20"/>
              </w:rPr>
              <w:br/>
              <w:t>průběžně</w:t>
            </w:r>
          </w:p>
          <w:p w14:paraId="7539D085" w14:textId="77777777" w:rsidR="00C47917" w:rsidRPr="00FE6D1F" w:rsidRDefault="00847A83">
            <w:pPr>
              <w:spacing w:after="40" w:line="240" w:lineRule="auto"/>
              <w:jc w:val="left"/>
              <w:rPr>
                <w:sz w:val="20"/>
                <w:szCs w:val="20"/>
              </w:rPr>
            </w:pPr>
            <w:r w:rsidRPr="00FE6D1F">
              <w:rPr>
                <w:rFonts w:ascii="Arial" w:hAnsi="Arial"/>
                <w:sz w:val="17"/>
                <w:szCs w:val="20"/>
              </w:rPr>
              <w:t xml:space="preserve">za </w:t>
            </w:r>
            <w:proofErr w:type="spellStart"/>
            <w:r w:rsidRPr="00FE6D1F">
              <w:rPr>
                <w:rFonts w:ascii="Arial" w:hAnsi="Arial"/>
                <w:sz w:val="17"/>
                <w:szCs w:val="20"/>
              </w:rPr>
              <w:t>urč</w:t>
            </w:r>
            <w:proofErr w:type="spellEnd"/>
            <w:r w:rsidRPr="00FE6D1F">
              <w:rPr>
                <w:rFonts w:ascii="Arial" w:hAnsi="Arial"/>
                <w:sz w:val="17"/>
                <w:szCs w:val="20"/>
              </w:rPr>
              <w:t>. období</w:t>
            </w:r>
          </w:p>
          <w:p w14:paraId="7539D086"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87" w14:textId="77777777" w:rsidR="00C47917" w:rsidRPr="00FE6D1F" w:rsidRDefault="00847A83">
            <w:pPr>
              <w:spacing w:after="40" w:line="240" w:lineRule="auto"/>
              <w:jc w:val="left"/>
              <w:rPr>
                <w:sz w:val="20"/>
                <w:szCs w:val="20"/>
              </w:rPr>
            </w:pPr>
            <w:r w:rsidRPr="00FE6D1F">
              <w:rPr>
                <w:rFonts w:ascii="Arial" w:hAnsi="Arial"/>
                <w:sz w:val="17"/>
                <w:szCs w:val="20"/>
              </w:rPr>
              <w:t>ředitelka s učitelkou</w:t>
            </w:r>
          </w:p>
          <w:p w14:paraId="7539D088" w14:textId="77777777" w:rsidR="00C47917" w:rsidRPr="00FE6D1F" w:rsidRDefault="00847A83">
            <w:pPr>
              <w:spacing w:after="40" w:line="240" w:lineRule="auto"/>
              <w:jc w:val="left"/>
              <w:rPr>
                <w:sz w:val="20"/>
                <w:szCs w:val="20"/>
              </w:rPr>
            </w:pPr>
            <w:r w:rsidRPr="00FE6D1F">
              <w:rPr>
                <w:rFonts w:ascii="Arial" w:hAnsi="Arial"/>
                <w:sz w:val="17"/>
                <w:szCs w:val="20"/>
              </w:rPr>
              <w:t>učitelky společně</w:t>
            </w:r>
          </w:p>
        </w:tc>
      </w:tr>
      <w:tr w:rsidR="00C47917" w:rsidRPr="00FE6D1F" w14:paraId="7539D092"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8A" w14:textId="77777777" w:rsidR="00C47917" w:rsidRPr="00FE6D1F" w:rsidRDefault="00847A83">
            <w:pPr>
              <w:spacing w:after="40" w:line="240" w:lineRule="auto"/>
              <w:jc w:val="left"/>
              <w:rPr>
                <w:sz w:val="20"/>
                <w:szCs w:val="20"/>
              </w:rPr>
            </w:pPr>
            <w:r w:rsidRPr="00FE6D1F">
              <w:rPr>
                <w:rFonts w:ascii="Arial" w:hAnsi="Arial"/>
                <w:sz w:val="13"/>
                <w:szCs w:val="20"/>
              </w:rPr>
              <w:t>5.</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8B" w14:textId="77777777" w:rsidR="00C47917" w:rsidRPr="00FE6D1F" w:rsidRDefault="00847A83">
            <w:pPr>
              <w:spacing w:after="40" w:line="240" w:lineRule="auto"/>
              <w:jc w:val="left"/>
              <w:rPr>
                <w:sz w:val="20"/>
                <w:szCs w:val="20"/>
              </w:rPr>
            </w:pPr>
            <w:r w:rsidRPr="00FE6D1F">
              <w:rPr>
                <w:rFonts w:ascii="Arial" w:hAnsi="Arial"/>
                <w:sz w:val="17"/>
                <w:szCs w:val="20"/>
              </w:rPr>
              <w:t>Evaluace</w:t>
            </w:r>
          </w:p>
          <w:p w14:paraId="7539D08C" w14:textId="77777777" w:rsidR="00C47917" w:rsidRPr="00FE6D1F" w:rsidRDefault="00847A83">
            <w:pPr>
              <w:spacing w:after="40" w:line="240" w:lineRule="auto"/>
              <w:jc w:val="left"/>
              <w:rPr>
                <w:sz w:val="20"/>
                <w:szCs w:val="20"/>
              </w:rPr>
            </w:pPr>
            <w:r w:rsidRPr="00FE6D1F">
              <w:rPr>
                <w:rFonts w:ascii="Arial" w:hAnsi="Arial"/>
                <w:sz w:val="17"/>
                <w:szCs w:val="20"/>
              </w:rPr>
              <w:t>pedagogů - kolegů</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8D" w14:textId="77777777" w:rsidR="00C47917" w:rsidRPr="00FE6D1F" w:rsidRDefault="00847A83">
            <w:pPr>
              <w:spacing w:after="40" w:line="240" w:lineRule="auto"/>
              <w:jc w:val="left"/>
              <w:rPr>
                <w:sz w:val="20"/>
                <w:szCs w:val="20"/>
              </w:rPr>
            </w:pPr>
            <w:r w:rsidRPr="00FE6D1F">
              <w:rPr>
                <w:rFonts w:ascii="Arial" w:hAnsi="Arial"/>
                <w:sz w:val="17"/>
                <w:szCs w:val="20"/>
              </w:rPr>
              <w:t>pozorování</w:t>
            </w:r>
          </w:p>
          <w:p w14:paraId="7539D08E" w14:textId="77777777" w:rsidR="00C47917" w:rsidRPr="00FE6D1F" w:rsidRDefault="00847A83">
            <w:pPr>
              <w:spacing w:after="40" w:line="240" w:lineRule="auto"/>
              <w:jc w:val="left"/>
              <w:rPr>
                <w:sz w:val="20"/>
                <w:szCs w:val="20"/>
              </w:rPr>
            </w:pPr>
            <w:r w:rsidRPr="00FE6D1F">
              <w:rPr>
                <w:rFonts w:ascii="Arial" w:hAnsi="Arial"/>
                <w:sz w:val="17"/>
                <w:szCs w:val="20"/>
              </w:rPr>
              <w:br/>
              <w:t>rozhovory</w:t>
            </w:r>
          </w:p>
          <w:p w14:paraId="7539D08F" w14:textId="77777777" w:rsidR="00C47917" w:rsidRPr="00FE6D1F" w:rsidRDefault="00847A83">
            <w:pPr>
              <w:spacing w:after="40" w:line="240" w:lineRule="auto"/>
              <w:jc w:val="left"/>
              <w:rPr>
                <w:sz w:val="20"/>
                <w:szCs w:val="20"/>
              </w:rPr>
            </w:pPr>
            <w:r w:rsidRPr="00FE6D1F">
              <w:rPr>
                <w:rFonts w:ascii="Arial" w:hAnsi="Arial"/>
                <w:sz w:val="17"/>
                <w:szCs w:val="20"/>
              </w:rPr>
              <w:t>náslechy</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90"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91" w14:textId="77777777" w:rsidR="00C47917" w:rsidRPr="00FE6D1F" w:rsidRDefault="00847A83">
            <w:pPr>
              <w:spacing w:after="40" w:line="240" w:lineRule="auto"/>
              <w:jc w:val="left"/>
              <w:rPr>
                <w:sz w:val="20"/>
                <w:szCs w:val="20"/>
              </w:rPr>
            </w:pPr>
            <w:r w:rsidRPr="00FE6D1F">
              <w:rPr>
                <w:rFonts w:ascii="Arial" w:hAnsi="Arial"/>
                <w:sz w:val="17"/>
                <w:szCs w:val="20"/>
              </w:rPr>
              <w:t>učitelky</w:t>
            </w:r>
          </w:p>
        </w:tc>
      </w:tr>
      <w:tr w:rsidR="00C47917" w:rsidRPr="00FE6D1F" w14:paraId="7539D09E"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93" w14:textId="77777777" w:rsidR="00C47917" w:rsidRPr="00FE6D1F" w:rsidRDefault="00847A83">
            <w:pPr>
              <w:spacing w:after="40" w:line="240" w:lineRule="auto"/>
              <w:jc w:val="left"/>
              <w:rPr>
                <w:sz w:val="20"/>
                <w:szCs w:val="20"/>
              </w:rPr>
            </w:pPr>
            <w:r w:rsidRPr="00FE6D1F">
              <w:rPr>
                <w:rFonts w:ascii="Arial" w:hAnsi="Arial"/>
                <w:sz w:val="13"/>
                <w:szCs w:val="20"/>
              </w:rPr>
              <w:t>6.</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94" w14:textId="77777777" w:rsidR="00C47917" w:rsidRPr="00FE6D1F" w:rsidRDefault="00847A83">
            <w:pPr>
              <w:spacing w:after="40" w:line="240" w:lineRule="auto"/>
              <w:jc w:val="left"/>
              <w:rPr>
                <w:sz w:val="20"/>
                <w:szCs w:val="20"/>
              </w:rPr>
            </w:pPr>
            <w:r w:rsidRPr="00FE6D1F">
              <w:rPr>
                <w:rFonts w:ascii="Arial" w:hAnsi="Arial"/>
                <w:sz w:val="17"/>
                <w:szCs w:val="20"/>
              </w:rPr>
              <w:t>Evaluace</w:t>
            </w:r>
          </w:p>
          <w:p w14:paraId="7539D095" w14:textId="77777777" w:rsidR="00C47917" w:rsidRPr="00FE6D1F" w:rsidRDefault="00847A83">
            <w:pPr>
              <w:spacing w:after="40" w:line="240" w:lineRule="auto"/>
              <w:jc w:val="left"/>
              <w:rPr>
                <w:sz w:val="20"/>
                <w:szCs w:val="20"/>
              </w:rPr>
            </w:pPr>
            <w:proofErr w:type="spellStart"/>
            <w:r w:rsidRPr="00FE6D1F">
              <w:rPr>
                <w:rFonts w:ascii="Arial" w:hAnsi="Arial"/>
                <w:sz w:val="17"/>
                <w:szCs w:val="20"/>
              </w:rPr>
              <w:t>tématického</w:t>
            </w:r>
            <w:proofErr w:type="spellEnd"/>
            <w:r w:rsidRPr="00FE6D1F">
              <w:rPr>
                <w:rFonts w:ascii="Arial" w:hAnsi="Arial"/>
                <w:sz w:val="17"/>
                <w:szCs w:val="20"/>
              </w:rPr>
              <w:t xml:space="preserve"> celku</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96" w14:textId="77777777" w:rsidR="00C47917" w:rsidRPr="00FE6D1F" w:rsidRDefault="00847A83">
            <w:pPr>
              <w:spacing w:after="40" w:line="240" w:lineRule="auto"/>
              <w:jc w:val="left"/>
              <w:rPr>
                <w:sz w:val="20"/>
                <w:szCs w:val="20"/>
              </w:rPr>
            </w:pPr>
            <w:r w:rsidRPr="00FE6D1F">
              <w:rPr>
                <w:rFonts w:ascii="Arial" w:hAnsi="Arial"/>
                <w:sz w:val="17"/>
                <w:szCs w:val="20"/>
              </w:rPr>
              <w:t>písemný záznam v TVP</w:t>
            </w:r>
          </w:p>
          <w:p w14:paraId="7539D097" w14:textId="77777777" w:rsidR="00C47917" w:rsidRPr="00FE6D1F" w:rsidRDefault="00847A83">
            <w:pPr>
              <w:spacing w:after="40" w:line="240" w:lineRule="auto"/>
              <w:jc w:val="left"/>
              <w:rPr>
                <w:sz w:val="20"/>
                <w:szCs w:val="20"/>
              </w:rPr>
            </w:pPr>
            <w:r w:rsidRPr="00FE6D1F">
              <w:rPr>
                <w:rFonts w:ascii="Arial" w:hAnsi="Arial"/>
                <w:sz w:val="17"/>
                <w:szCs w:val="20"/>
              </w:rPr>
              <w:br/>
              <w:t>pedagogické rady</w:t>
            </w:r>
          </w:p>
          <w:p w14:paraId="7539D098" w14:textId="77777777" w:rsidR="00C47917" w:rsidRPr="00FE6D1F" w:rsidRDefault="00847A83">
            <w:pPr>
              <w:spacing w:after="40" w:line="240" w:lineRule="auto"/>
              <w:jc w:val="left"/>
              <w:rPr>
                <w:sz w:val="20"/>
                <w:szCs w:val="20"/>
              </w:rPr>
            </w:pPr>
            <w:r w:rsidRPr="00FE6D1F">
              <w:rPr>
                <w:rFonts w:ascii="Arial" w:hAnsi="Arial"/>
                <w:sz w:val="17"/>
                <w:szCs w:val="20"/>
              </w:rPr>
              <w:t>rozhovory</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99"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9A" w14:textId="77777777" w:rsidR="00C47917" w:rsidRPr="00FE6D1F" w:rsidRDefault="00847A83">
            <w:pPr>
              <w:spacing w:after="40" w:line="240" w:lineRule="auto"/>
              <w:jc w:val="left"/>
              <w:rPr>
                <w:sz w:val="20"/>
                <w:szCs w:val="20"/>
              </w:rPr>
            </w:pPr>
            <w:r w:rsidRPr="00FE6D1F">
              <w:rPr>
                <w:rFonts w:ascii="Arial" w:hAnsi="Arial"/>
                <w:sz w:val="17"/>
                <w:szCs w:val="20"/>
              </w:rPr>
              <w:br/>
              <w:t>dle potřeby</w:t>
            </w:r>
          </w:p>
          <w:p w14:paraId="7539D09B"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9C"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9D" w14:textId="77777777" w:rsidR="00C47917" w:rsidRPr="00FE6D1F" w:rsidRDefault="00847A83">
            <w:pPr>
              <w:spacing w:after="40" w:line="240" w:lineRule="auto"/>
              <w:jc w:val="left"/>
              <w:rPr>
                <w:sz w:val="20"/>
                <w:szCs w:val="20"/>
              </w:rPr>
            </w:pPr>
            <w:r w:rsidRPr="00FE6D1F">
              <w:rPr>
                <w:rFonts w:ascii="Arial" w:hAnsi="Arial"/>
                <w:sz w:val="17"/>
                <w:szCs w:val="20"/>
              </w:rPr>
              <w:br/>
              <w:t>koordinátor</w:t>
            </w:r>
          </w:p>
        </w:tc>
      </w:tr>
      <w:tr w:rsidR="00C47917" w:rsidRPr="00FE6D1F" w14:paraId="7539D0AD"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9F" w14:textId="77777777" w:rsidR="00C47917" w:rsidRPr="00FE6D1F" w:rsidRDefault="00847A83">
            <w:pPr>
              <w:spacing w:after="40" w:line="240" w:lineRule="auto"/>
              <w:jc w:val="left"/>
              <w:rPr>
                <w:sz w:val="20"/>
                <w:szCs w:val="20"/>
              </w:rPr>
            </w:pPr>
            <w:r w:rsidRPr="00FE6D1F">
              <w:rPr>
                <w:rFonts w:ascii="Arial" w:hAnsi="Arial"/>
                <w:sz w:val="13"/>
                <w:szCs w:val="20"/>
              </w:rPr>
              <w:t>7.</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A0" w14:textId="77777777" w:rsidR="00C47917" w:rsidRPr="00FE6D1F" w:rsidRDefault="00847A83">
            <w:pPr>
              <w:spacing w:after="40" w:line="240" w:lineRule="auto"/>
              <w:jc w:val="left"/>
              <w:rPr>
                <w:sz w:val="20"/>
                <w:szCs w:val="20"/>
              </w:rPr>
            </w:pPr>
            <w:r w:rsidRPr="00FE6D1F">
              <w:rPr>
                <w:rFonts w:ascii="Arial" w:hAnsi="Arial"/>
                <w:sz w:val="17"/>
                <w:szCs w:val="20"/>
              </w:rPr>
              <w:t>Autoevaluace pedagogů</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A1" w14:textId="77777777" w:rsidR="00C47917" w:rsidRPr="00FE6D1F" w:rsidRDefault="00847A83">
            <w:pPr>
              <w:spacing w:after="40" w:line="240" w:lineRule="auto"/>
              <w:jc w:val="left"/>
              <w:rPr>
                <w:sz w:val="20"/>
                <w:szCs w:val="20"/>
              </w:rPr>
            </w:pPr>
            <w:r w:rsidRPr="00FE6D1F">
              <w:rPr>
                <w:rFonts w:ascii="Arial" w:hAnsi="Arial"/>
                <w:sz w:val="17"/>
                <w:szCs w:val="20"/>
              </w:rPr>
              <w:t>poznámky</w:t>
            </w:r>
          </w:p>
          <w:p w14:paraId="7539D0A2" w14:textId="77777777" w:rsidR="00C47917" w:rsidRPr="00FE6D1F" w:rsidRDefault="00847A83">
            <w:pPr>
              <w:spacing w:after="40" w:line="240" w:lineRule="auto"/>
              <w:jc w:val="left"/>
              <w:rPr>
                <w:sz w:val="20"/>
                <w:szCs w:val="20"/>
              </w:rPr>
            </w:pPr>
            <w:r w:rsidRPr="00FE6D1F">
              <w:rPr>
                <w:rFonts w:ascii="Arial" w:hAnsi="Arial"/>
                <w:sz w:val="17"/>
                <w:szCs w:val="20"/>
              </w:rPr>
              <w:br/>
              <w:t>pozorování</w:t>
            </w:r>
          </w:p>
          <w:p w14:paraId="7539D0A3" w14:textId="77777777" w:rsidR="00C47917" w:rsidRPr="00FE6D1F" w:rsidRDefault="00847A83">
            <w:pPr>
              <w:spacing w:after="40" w:line="240" w:lineRule="auto"/>
              <w:jc w:val="left"/>
              <w:rPr>
                <w:sz w:val="20"/>
                <w:szCs w:val="20"/>
              </w:rPr>
            </w:pPr>
            <w:r w:rsidRPr="00FE6D1F">
              <w:rPr>
                <w:rFonts w:ascii="Arial" w:hAnsi="Arial"/>
                <w:sz w:val="17"/>
                <w:szCs w:val="20"/>
              </w:rPr>
              <w:br/>
              <w:t>portfolio</w:t>
            </w:r>
          </w:p>
          <w:p w14:paraId="7539D0A4" w14:textId="77777777" w:rsidR="00C47917" w:rsidRPr="00FE6D1F" w:rsidRDefault="00847A83">
            <w:pPr>
              <w:spacing w:after="40" w:line="240" w:lineRule="auto"/>
              <w:jc w:val="left"/>
              <w:rPr>
                <w:sz w:val="20"/>
                <w:szCs w:val="20"/>
              </w:rPr>
            </w:pPr>
            <w:r w:rsidRPr="00FE6D1F">
              <w:rPr>
                <w:rFonts w:ascii="Arial" w:hAnsi="Arial"/>
                <w:sz w:val="17"/>
                <w:szCs w:val="20"/>
              </w:rPr>
              <w:t>analýza DVPP</w:t>
            </w:r>
          </w:p>
          <w:p w14:paraId="7539D0A5" w14:textId="77777777" w:rsidR="00C47917" w:rsidRPr="00FE6D1F" w:rsidRDefault="00847A83">
            <w:pPr>
              <w:spacing w:after="40" w:line="240" w:lineRule="auto"/>
              <w:jc w:val="left"/>
              <w:rPr>
                <w:sz w:val="20"/>
                <w:szCs w:val="20"/>
              </w:rPr>
            </w:pPr>
            <w:r w:rsidRPr="00FE6D1F">
              <w:rPr>
                <w:rFonts w:ascii="Arial" w:hAnsi="Arial"/>
                <w:sz w:val="17"/>
                <w:szCs w:val="20"/>
              </w:rPr>
              <w:t>rozhovory (děti, rodiče….)</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A6"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A7" w14:textId="77777777" w:rsidR="00C47917" w:rsidRPr="00FE6D1F" w:rsidRDefault="00847A83">
            <w:pPr>
              <w:spacing w:after="40" w:line="240" w:lineRule="auto"/>
              <w:jc w:val="left"/>
              <w:rPr>
                <w:sz w:val="20"/>
                <w:szCs w:val="20"/>
              </w:rPr>
            </w:pPr>
            <w:r w:rsidRPr="00FE6D1F">
              <w:rPr>
                <w:rFonts w:ascii="Arial" w:hAnsi="Arial"/>
                <w:sz w:val="17"/>
                <w:szCs w:val="20"/>
              </w:rPr>
              <w:br/>
              <w:t>denně</w:t>
            </w:r>
          </w:p>
          <w:p w14:paraId="7539D0A8"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A9"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AA" w14:textId="77777777" w:rsidR="00C47917" w:rsidRPr="00FE6D1F" w:rsidRDefault="00847A83">
            <w:pPr>
              <w:spacing w:after="40" w:line="240" w:lineRule="auto"/>
              <w:jc w:val="left"/>
              <w:rPr>
                <w:sz w:val="20"/>
                <w:szCs w:val="20"/>
              </w:rPr>
            </w:pPr>
            <w:r w:rsidRPr="00FE6D1F">
              <w:rPr>
                <w:rFonts w:ascii="Arial" w:hAnsi="Arial"/>
                <w:sz w:val="17"/>
                <w:szCs w:val="20"/>
              </w:rPr>
              <w:t>denně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AB"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AC" w14:textId="77777777" w:rsidR="00C47917" w:rsidRPr="00FE6D1F" w:rsidRDefault="00847A83">
            <w:pPr>
              <w:spacing w:after="40" w:line="240" w:lineRule="auto"/>
              <w:jc w:val="left"/>
              <w:rPr>
                <w:sz w:val="20"/>
                <w:szCs w:val="20"/>
              </w:rPr>
            </w:pPr>
            <w:r w:rsidRPr="00FE6D1F">
              <w:rPr>
                <w:rFonts w:ascii="Arial" w:hAnsi="Arial"/>
                <w:sz w:val="17"/>
                <w:szCs w:val="20"/>
              </w:rPr>
              <w:t>děti, rodiče….</w:t>
            </w:r>
          </w:p>
        </w:tc>
      </w:tr>
      <w:tr w:rsidR="00C47917" w:rsidRPr="00FE6D1F" w14:paraId="7539D0B4"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AE" w14:textId="77777777" w:rsidR="00C47917" w:rsidRPr="00FE6D1F" w:rsidRDefault="00847A83">
            <w:pPr>
              <w:spacing w:after="40" w:line="240" w:lineRule="auto"/>
              <w:jc w:val="left"/>
              <w:rPr>
                <w:sz w:val="20"/>
                <w:szCs w:val="20"/>
              </w:rPr>
            </w:pPr>
            <w:r w:rsidRPr="00FE6D1F">
              <w:rPr>
                <w:rFonts w:ascii="Arial" w:hAnsi="Arial"/>
                <w:sz w:val="13"/>
                <w:szCs w:val="20"/>
              </w:rPr>
              <w:lastRenderedPageBreak/>
              <w:t>8.</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AF" w14:textId="77777777" w:rsidR="00C47917" w:rsidRPr="00FE6D1F" w:rsidRDefault="00847A83">
            <w:pPr>
              <w:spacing w:after="40" w:line="240" w:lineRule="auto"/>
              <w:jc w:val="left"/>
              <w:rPr>
                <w:sz w:val="20"/>
                <w:szCs w:val="20"/>
              </w:rPr>
            </w:pPr>
            <w:r w:rsidRPr="00FE6D1F">
              <w:rPr>
                <w:rFonts w:ascii="Arial" w:hAnsi="Arial"/>
                <w:sz w:val="17"/>
                <w:szCs w:val="20"/>
              </w:rPr>
              <w:t>Hodnocení třídy dětí</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B0" w14:textId="77777777" w:rsidR="00C47917" w:rsidRPr="00FE6D1F" w:rsidRDefault="00847A83">
            <w:pPr>
              <w:spacing w:after="40" w:line="240" w:lineRule="auto"/>
              <w:jc w:val="left"/>
              <w:rPr>
                <w:sz w:val="20"/>
                <w:szCs w:val="20"/>
              </w:rPr>
            </w:pPr>
            <w:r w:rsidRPr="00FE6D1F">
              <w:rPr>
                <w:rFonts w:ascii="Arial" w:hAnsi="Arial"/>
                <w:sz w:val="17"/>
                <w:szCs w:val="20"/>
              </w:rPr>
              <w:t>porady s poznámkami</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B1" w14:textId="77777777" w:rsidR="00C47917" w:rsidRPr="00FE6D1F" w:rsidRDefault="00847A83">
            <w:pPr>
              <w:spacing w:after="40" w:line="240" w:lineRule="auto"/>
              <w:jc w:val="left"/>
              <w:rPr>
                <w:sz w:val="20"/>
                <w:szCs w:val="20"/>
              </w:rPr>
            </w:pPr>
            <w:r w:rsidRPr="00FE6D1F">
              <w:rPr>
                <w:rFonts w:ascii="Arial" w:hAnsi="Arial"/>
                <w:sz w:val="17"/>
                <w:szCs w:val="20"/>
              </w:rPr>
              <w:t>3x za rok</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B2"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B3" w14:textId="77777777" w:rsidR="00C47917" w:rsidRPr="00FE6D1F" w:rsidRDefault="00847A83">
            <w:pPr>
              <w:spacing w:after="40" w:line="240" w:lineRule="auto"/>
              <w:jc w:val="left"/>
              <w:rPr>
                <w:sz w:val="20"/>
                <w:szCs w:val="20"/>
              </w:rPr>
            </w:pPr>
            <w:r w:rsidRPr="00FE6D1F">
              <w:rPr>
                <w:rFonts w:ascii="Arial" w:hAnsi="Arial"/>
                <w:sz w:val="17"/>
                <w:szCs w:val="20"/>
              </w:rPr>
              <w:t>vedení školy</w:t>
            </w:r>
          </w:p>
        </w:tc>
      </w:tr>
      <w:tr w:rsidR="00C47917" w:rsidRPr="00FE6D1F" w14:paraId="7539D0C6" w14:textId="77777777" w:rsidTr="00282C6C">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B5" w14:textId="77777777" w:rsidR="00C47917" w:rsidRPr="00FE6D1F" w:rsidRDefault="00847A83">
            <w:pPr>
              <w:spacing w:after="40" w:line="240" w:lineRule="auto"/>
              <w:jc w:val="left"/>
              <w:rPr>
                <w:sz w:val="20"/>
                <w:szCs w:val="20"/>
              </w:rPr>
            </w:pPr>
            <w:r w:rsidRPr="00FE6D1F">
              <w:rPr>
                <w:rFonts w:ascii="Arial" w:hAnsi="Arial"/>
                <w:sz w:val="13"/>
                <w:szCs w:val="20"/>
              </w:rPr>
              <w:t>9.</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B6" w14:textId="77777777" w:rsidR="00C47917" w:rsidRPr="00FE6D1F" w:rsidRDefault="00847A83">
            <w:pPr>
              <w:spacing w:after="40" w:line="240" w:lineRule="auto"/>
              <w:jc w:val="left"/>
              <w:rPr>
                <w:sz w:val="20"/>
                <w:szCs w:val="20"/>
              </w:rPr>
            </w:pPr>
            <w:r w:rsidRPr="00FE6D1F">
              <w:rPr>
                <w:rFonts w:ascii="Arial" w:hAnsi="Arial"/>
                <w:sz w:val="17"/>
                <w:szCs w:val="20"/>
              </w:rPr>
              <w:t>Hodnocení jednotlivých dětí</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B7" w14:textId="77777777" w:rsidR="00C47917" w:rsidRPr="00FE6D1F" w:rsidRDefault="00847A83">
            <w:pPr>
              <w:spacing w:after="40" w:line="240" w:lineRule="auto"/>
              <w:jc w:val="left"/>
              <w:rPr>
                <w:sz w:val="20"/>
                <w:szCs w:val="20"/>
              </w:rPr>
            </w:pPr>
            <w:r w:rsidRPr="00FE6D1F">
              <w:rPr>
                <w:rFonts w:ascii="Arial" w:hAnsi="Arial"/>
                <w:sz w:val="17"/>
                <w:szCs w:val="20"/>
              </w:rPr>
              <w:t>pozorování</w:t>
            </w:r>
          </w:p>
          <w:p w14:paraId="7539D0B8" w14:textId="77777777" w:rsidR="00C47917" w:rsidRPr="00FE6D1F" w:rsidRDefault="00847A83">
            <w:pPr>
              <w:spacing w:after="40" w:line="240" w:lineRule="auto"/>
              <w:jc w:val="left"/>
              <w:rPr>
                <w:sz w:val="20"/>
                <w:szCs w:val="20"/>
              </w:rPr>
            </w:pPr>
            <w:r w:rsidRPr="00FE6D1F">
              <w:rPr>
                <w:rFonts w:ascii="Arial" w:hAnsi="Arial"/>
                <w:sz w:val="17"/>
                <w:szCs w:val="20"/>
              </w:rPr>
              <w:br/>
              <w:t>rozhovory</w:t>
            </w:r>
          </w:p>
          <w:p w14:paraId="7539D0B9" w14:textId="77777777" w:rsidR="00C47917" w:rsidRPr="00FE6D1F" w:rsidRDefault="00847A83">
            <w:pPr>
              <w:spacing w:after="40" w:line="240" w:lineRule="auto"/>
              <w:jc w:val="left"/>
              <w:rPr>
                <w:sz w:val="20"/>
                <w:szCs w:val="20"/>
              </w:rPr>
            </w:pPr>
            <w:r w:rsidRPr="00FE6D1F">
              <w:rPr>
                <w:rFonts w:ascii="Arial" w:hAnsi="Arial"/>
                <w:sz w:val="17"/>
                <w:szCs w:val="20"/>
              </w:rPr>
              <w:t>záznamy</w:t>
            </w:r>
          </w:p>
          <w:p w14:paraId="7539D0BA" w14:textId="77777777" w:rsidR="00C47917" w:rsidRPr="00FE6D1F" w:rsidRDefault="00847A83">
            <w:pPr>
              <w:spacing w:after="40" w:line="240" w:lineRule="auto"/>
              <w:jc w:val="left"/>
              <w:rPr>
                <w:sz w:val="20"/>
                <w:szCs w:val="20"/>
              </w:rPr>
            </w:pPr>
            <w:r w:rsidRPr="00FE6D1F">
              <w:rPr>
                <w:rFonts w:ascii="Arial" w:hAnsi="Arial"/>
                <w:sz w:val="17"/>
                <w:szCs w:val="20"/>
              </w:rPr>
              <w:br/>
              <w:t>formuláře s poznámkami</w:t>
            </w:r>
          </w:p>
          <w:p w14:paraId="7539D0BB" w14:textId="77777777" w:rsidR="00C47917" w:rsidRPr="00FE6D1F" w:rsidRDefault="00847A83">
            <w:pPr>
              <w:spacing w:after="40" w:line="240" w:lineRule="auto"/>
              <w:jc w:val="left"/>
              <w:rPr>
                <w:sz w:val="20"/>
                <w:szCs w:val="20"/>
              </w:rPr>
            </w:pPr>
            <w:r w:rsidRPr="00FE6D1F">
              <w:rPr>
                <w:rFonts w:ascii="Arial" w:hAnsi="Arial"/>
                <w:sz w:val="17"/>
                <w:szCs w:val="20"/>
              </w:rPr>
              <w:br/>
              <w:t>ankety</w:t>
            </w:r>
          </w:p>
          <w:p w14:paraId="7539D0BC" w14:textId="77777777" w:rsidR="00C47917" w:rsidRPr="00FE6D1F" w:rsidRDefault="00847A83">
            <w:pPr>
              <w:spacing w:after="40" w:line="240" w:lineRule="auto"/>
              <w:jc w:val="left"/>
              <w:rPr>
                <w:sz w:val="20"/>
                <w:szCs w:val="20"/>
              </w:rPr>
            </w:pPr>
            <w:r w:rsidRPr="00FE6D1F">
              <w:rPr>
                <w:rFonts w:ascii="Arial" w:hAnsi="Arial"/>
                <w:sz w:val="17"/>
                <w:szCs w:val="20"/>
              </w:rPr>
              <w:br/>
              <w:t>fota</w:t>
            </w:r>
          </w:p>
          <w:p w14:paraId="7539D0BD" w14:textId="77777777" w:rsidR="00C47917" w:rsidRPr="00FE6D1F" w:rsidRDefault="00847A83">
            <w:pPr>
              <w:spacing w:after="40" w:line="240" w:lineRule="auto"/>
              <w:jc w:val="left"/>
              <w:rPr>
                <w:sz w:val="20"/>
                <w:szCs w:val="20"/>
              </w:rPr>
            </w:pPr>
            <w:r w:rsidRPr="00FE6D1F">
              <w:rPr>
                <w:rFonts w:ascii="Arial" w:hAnsi="Arial"/>
                <w:sz w:val="17"/>
                <w:szCs w:val="20"/>
              </w:rPr>
              <w:br/>
              <w:t>portfolio dítěte</w:t>
            </w:r>
          </w:p>
          <w:p w14:paraId="7539D0BE" w14:textId="77777777" w:rsidR="00C47917" w:rsidRPr="00FE6D1F" w:rsidRDefault="00847A83">
            <w:pPr>
              <w:spacing w:after="40" w:line="240" w:lineRule="auto"/>
              <w:jc w:val="left"/>
              <w:rPr>
                <w:sz w:val="20"/>
                <w:szCs w:val="20"/>
              </w:rPr>
            </w:pPr>
            <w:r w:rsidRPr="00FE6D1F">
              <w:rPr>
                <w:rFonts w:ascii="Arial" w:hAnsi="Arial"/>
                <w:sz w:val="17"/>
                <w:szCs w:val="20"/>
              </w:rPr>
              <w:br/>
              <w:t>pohovory s rodiči</w:t>
            </w:r>
          </w:p>
          <w:p w14:paraId="7539D0BF" w14:textId="77777777" w:rsidR="00C47917" w:rsidRPr="00FE6D1F" w:rsidRDefault="00847A83">
            <w:pPr>
              <w:spacing w:after="40" w:line="240" w:lineRule="auto"/>
              <w:jc w:val="left"/>
              <w:rPr>
                <w:sz w:val="20"/>
                <w:szCs w:val="20"/>
              </w:rPr>
            </w:pPr>
            <w:r w:rsidRPr="00FE6D1F">
              <w:rPr>
                <w:rFonts w:ascii="Arial" w:hAnsi="Arial"/>
                <w:sz w:val="17"/>
                <w:szCs w:val="20"/>
              </w:rPr>
              <w:t>diagnostika</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C0"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C1" w14:textId="77777777" w:rsidR="00C47917" w:rsidRPr="00FE6D1F" w:rsidRDefault="00847A83">
            <w:pPr>
              <w:spacing w:after="40" w:line="240" w:lineRule="auto"/>
              <w:jc w:val="left"/>
              <w:rPr>
                <w:sz w:val="20"/>
                <w:szCs w:val="20"/>
              </w:rPr>
            </w:pPr>
            <w:r w:rsidRPr="00FE6D1F">
              <w:rPr>
                <w:rFonts w:ascii="Arial" w:hAnsi="Arial"/>
                <w:sz w:val="17"/>
                <w:szCs w:val="20"/>
              </w:rPr>
              <w:t>učitelky</w:t>
            </w:r>
          </w:p>
          <w:p w14:paraId="7539D0C2" w14:textId="77777777" w:rsidR="00C47917" w:rsidRPr="00FE6D1F" w:rsidRDefault="00847A83">
            <w:pPr>
              <w:spacing w:after="40" w:line="240" w:lineRule="auto"/>
              <w:jc w:val="left"/>
              <w:rPr>
                <w:sz w:val="20"/>
                <w:szCs w:val="20"/>
              </w:rPr>
            </w:pPr>
            <w:r w:rsidRPr="00FE6D1F">
              <w:rPr>
                <w:rFonts w:ascii="Arial" w:hAnsi="Arial"/>
                <w:sz w:val="17"/>
                <w:szCs w:val="20"/>
              </w:rPr>
              <w:t>děti</w:t>
            </w:r>
          </w:p>
          <w:p w14:paraId="7539D0C3" w14:textId="77777777" w:rsidR="00C47917" w:rsidRPr="00FE6D1F" w:rsidRDefault="00847A83">
            <w:pPr>
              <w:spacing w:after="40" w:line="240" w:lineRule="auto"/>
              <w:jc w:val="left"/>
              <w:rPr>
                <w:sz w:val="20"/>
                <w:szCs w:val="20"/>
              </w:rPr>
            </w:pPr>
            <w:r w:rsidRPr="00FE6D1F">
              <w:rPr>
                <w:rFonts w:ascii="Arial" w:hAnsi="Arial"/>
                <w:sz w:val="17"/>
                <w:szCs w:val="20"/>
              </w:rPr>
              <w:t>rodiče</w:t>
            </w:r>
          </w:p>
          <w:p w14:paraId="7539D0C4" w14:textId="77777777" w:rsidR="00C47917" w:rsidRPr="00FE6D1F" w:rsidRDefault="00847A83">
            <w:pPr>
              <w:spacing w:after="40" w:line="240" w:lineRule="auto"/>
              <w:jc w:val="left"/>
              <w:rPr>
                <w:sz w:val="20"/>
                <w:szCs w:val="20"/>
              </w:rPr>
            </w:pPr>
            <w:r w:rsidRPr="00FE6D1F">
              <w:rPr>
                <w:rFonts w:ascii="Arial" w:hAnsi="Arial"/>
                <w:sz w:val="17"/>
                <w:szCs w:val="20"/>
              </w:rPr>
              <w:t>učitelky ZŠ</w:t>
            </w:r>
          </w:p>
          <w:p w14:paraId="7539D0C5" w14:textId="77777777" w:rsidR="00C47917" w:rsidRPr="00FE6D1F" w:rsidRDefault="00847A83">
            <w:pPr>
              <w:spacing w:after="40" w:line="240" w:lineRule="auto"/>
              <w:jc w:val="left"/>
              <w:rPr>
                <w:sz w:val="20"/>
                <w:szCs w:val="20"/>
              </w:rPr>
            </w:pPr>
            <w:r w:rsidRPr="00FE6D1F">
              <w:rPr>
                <w:rFonts w:ascii="Arial" w:hAnsi="Arial"/>
                <w:sz w:val="17"/>
                <w:szCs w:val="20"/>
              </w:rPr>
              <w:t>poradenská z.</w:t>
            </w:r>
          </w:p>
        </w:tc>
      </w:tr>
      <w:tr w:rsidR="00C47917" w:rsidRPr="00FE6D1F" w14:paraId="7539D0CD"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C7" w14:textId="77777777" w:rsidR="00C47917" w:rsidRPr="00FE6D1F" w:rsidRDefault="00847A83">
            <w:pPr>
              <w:spacing w:after="40" w:line="240" w:lineRule="auto"/>
              <w:jc w:val="left"/>
              <w:rPr>
                <w:sz w:val="20"/>
                <w:szCs w:val="20"/>
              </w:rPr>
            </w:pPr>
            <w:r w:rsidRPr="00FE6D1F">
              <w:rPr>
                <w:rFonts w:ascii="Arial" w:hAnsi="Arial"/>
                <w:sz w:val="13"/>
                <w:szCs w:val="20"/>
              </w:rPr>
              <w:t>10.</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C8" w14:textId="77777777" w:rsidR="00C47917" w:rsidRPr="00FE6D1F" w:rsidRDefault="00847A83">
            <w:pPr>
              <w:spacing w:after="40" w:line="240" w:lineRule="auto"/>
              <w:jc w:val="left"/>
              <w:rPr>
                <w:sz w:val="20"/>
                <w:szCs w:val="20"/>
              </w:rPr>
            </w:pPr>
            <w:r w:rsidRPr="00FE6D1F">
              <w:rPr>
                <w:rFonts w:ascii="Arial" w:hAnsi="Arial"/>
                <w:sz w:val="17"/>
                <w:szCs w:val="20"/>
              </w:rPr>
              <w:t>Evaluace dětí – kamarádů</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C9"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CA" w14:textId="77777777" w:rsidR="00C47917" w:rsidRPr="00FE6D1F" w:rsidRDefault="00847A83">
            <w:pPr>
              <w:spacing w:after="40" w:line="240" w:lineRule="auto"/>
              <w:jc w:val="left"/>
              <w:rPr>
                <w:sz w:val="20"/>
                <w:szCs w:val="20"/>
              </w:rPr>
            </w:pPr>
            <w:r w:rsidRPr="00FE6D1F">
              <w:rPr>
                <w:rFonts w:ascii="Arial" w:hAnsi="Arial"/>
                <w:sz w:val="17"/>
                <w:szCs w:val="20"/>
              </w:rPr>
              <w:t>pozorování</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CB"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CC" w14:textId="77777777" w:rsidR="00C47917" w:rsidRPr="00FE6D1F" w:rsidRDefault="00847A83">
            <w:pPr>
              <w:spacing w:after="40" w:line="240" w:lineRule="auto"/>
              <w:jc w:val="left"/>
              <w:rPr>
                <w:sz w:val="20"/>
                <w:szCs w:val="20"/>
              </w:rPr>
            </w:pPr>
            <w:r w:rsidRPr="00FE6D1F">
              <w:rPr>
                <w:rFonts w:ascii="Arial" w:hAnsi="Arial"/>
                <w:sz w:val="17"/>
                <w:szCs w:val="20"/>
              </w:rPr>
              <w:t>všechny děti</w:t>
            </w:r>
          </w:p>
        </w:tc>
      </w:tr>
      <w:tr w:rsidR="00C47917" w:rsidRPr="00FE6D1F" w14:paraId="7539D0D3"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CE" w14:textId="77777777" w:rsidR="00C47917" w:rsidRPr="00FE6D1F" w:rsidRDefault="00847A83">
            <w:pPr>
              <w:spacing w:after="40" w:line="240" w:lineRule="auto"/>
              <w:jc w:val="left"/>
              <w:rPr>
                <w:sz w:val="20"/>
                <w:szCs w:val="20"/>
              </w:rPr>
            </w:pPr>
            <w:r w:rsidRPr="00FE6D1F">
              <w:rPr>
                <w:rFonts w:ascii="Arial" w:hAnsi="Arial"/>
                <w:sz w:val="13"/>
                <w:szCs w:val="20"/>
              </w:rPr>
              <w:t>11.</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CF" w14:textId="77777777" w:rsidR="00C47917" w:rsidRPr="00FE6D1F" w:rsidRDefault="00847A83">
            <w:pPr>
              <w:spacing w:after="40" w:line="240" w:lineRule="auto"/>
              <w:jc w:val="left"/>
              <w:rPr>
                <w:sz w:val="20"/>
                <w:szCs w:val="20"/>
              </w:rPr>
            </w:pPr>
            <w:r w:rsidRPr="00FE6D1F">
              <w:rPr>
                <w:rFonts w:ascii="Arial" w:hAnsi="Arial"/>
                <w:sz w:val="17"/>
                <w:szCs w:val="20"/>
              </w:rPr>
              <w:t>Autoevaluace dětí</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0" w14:textId="77777777" w:rsidR="00C47917" w:rsidRPr="00FE6D1F" w:rsidRDefault="00847A83">
            <w:pPr>
              <w:spacing w:after="40" w:line="240" w:lineRule="auto"/>
              <w:jc w:val="left"/>
              <w:rPr>
                <w:sz w:val="20"/>
                <w:szCs w:val="20"/>
              </w:rPr>
            </w:pPr>
            <w:r w:rsidRPr="00FE6D1F">
              <w:rPr>
                <w:rFonts w:ascii="Arial" w:hAnsi="Arial"/>
                <w:sz w:val="17"/>
                <w:szCs w:val="20"/>
              </w:rPr>
              <w:t>rozhovory s učitelkou</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1"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2" w14:textId="77777777" w:rsidR="00C47917" w:rsidRPr="00FE6D1F" w:rsidRDefault="00847A83">
            <w:pPr>
              <w:spacing w:after="40" w:line="240" w:lineRule="auto"/>
              <w:jc w:val="left"/>
              <w:rPr>
                <w:sz w:val="20"/>
                <w:szCs w:val="20"/>
              </w:rPr>
            </w:pPr>
            <w:r w:rsidRPr="00FE6D1F">
              <w:rPr>
                <w:rFonts w:ascii="Arial" w:hAnsi="Arial"/>
                <w:sz w:val="17"/>
                <w:szCs w:val="20"/>
              </w:rPr>
              <w:t>jednotlivé děti</w:t>
            </w:r>
          </w:p>
        </w:tc>
      </w:tr>
      <w:tr w:rsidR="00C47917" w:rsidRPr="00FE6D1F" w14:paraId="7539D0E2"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D4" w14:textId="77777777" w:rsidR="00C47917" w:rsidRPr="00FE6D1F" w:rsidRDefault="00847A83">
            <w:pPr>
              <w:spacing w:after="40" w:line="240" w:lineRule="auto"/>
              <w:jc w:val="left"/>
              <w:rPr>
                <w:sz w:val="20"/>
                <w:szCs w:val="20"/>
              </w:rPr>
            </w:pPr>
            <w:r w:rsidRPr="00FE6D1F">
              <w:rPr>
                <w:rFonts w:ascii="Arial" w:hAnsi="Arial"/>
                <w:sz w:val="13"/>
                <w:szCs w:val="20"/>
              </w:rPr>
              <w:t>12.</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D5" w14:textId="77777777" w:rsidR="00C47917" w:rsidRPr="00FE6D1F" w:rsidRDefault="00847A83">
            <w:pPr>
              <w:spacing w:after="40" w:line="240" w:lineRule="auto"/>
              <w:jc w:val="left"/>
              <w:rPr>
                <w:sz w:val="20"/>
                <w:szCs w:val="20"/>
              </w:rPr>
            </w:pPr>
            <w:r w:rsidRPr="00FE6D1F">
              <w:rPr>
                <w:rFonts w:ascii="Arial" w:hAnsi="Arial"/>
                <w:sz w:val="17"/>
                <w:szCs w:val="20"/>
              </w:rPr>
              <w:t>Evaluace klimatu školy</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6" w14:textId="77777777" w:rsidR="00C47917" w:rsidRPr="00FE6D1F" w:rsidRDefault="00847A83">
            <w:pPr>
              <w:spacing w:after="40" w:line="240" w:lineRule="auto"/>
              <w:jc w:val="left"/>
              <w:rPr>
                <w:sz w:val="20"/>
                <w:szCs w:val="20"/>
              </w:rPr>
            </w:pPr>
            <w:r w:rsidRPr="00FE6D1F">
              <w:rPr>
                <w:rFonts w:ascii="Arial" w:hAnsi="Arial"/>
                <w:sz w:val="17"/>
                <w:szCs w:val="20"/>
              </w:rPr>
              <w:t>anketa</w:t>
            </w:r>
          </w:p>
          <w:p w14:paraId="7539D0D7"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D8" w14:textId="77777777" w:rsidR="00C47917" w:rsidRPr="00FE6D1F" w:rsidRDefault="00847A83">
            <w:pPr>
              <w:spacing w:after="40" w:line="240" w:lineRule="auto"/>
              <w:jc w:val="left"/>
              <w:rPr>
                <w:sz w:val="20"/>
                <w:szCs w:val="20"/>
              </w:rPr>
            </w:pPr>
            <w:r w:rsidRPr="00FE6D1F">
              <w:rPr>
                <w:rFonts w:ascii="Arial" w:hAnsi="Arial"/>
                <w:sz w:val="17"/>
                <w:szCs w:val="20"/>
              </w:rPr>
              <w:t>schůzky</w:t>
            </w:r>
          </w:p>
          <w:p w14:paraId="7539D0D9" w14:textId="77777777" w:rsidR="00C47917" w:rsidRPr="00FE6D1F" w:rsidRDefault="00847A83">
            <w:pPr>
              <w:spacing w:after="40" w:line="240" w:lineRule="auto"/>
              <w:jc w:val="left"/>
              <w:rPr>
                <w:sz w:val="20"/>
                <w:szCs w:val="20"/>
              </w:rPr>
            </w:pPr>
            <w:r w:rsidRPr="00FE6D1F">
              <w:rPr>
                <w:rFonts w:ascii="Arial" w:hAnsi="Arial"/>
                <w:sz w:val="17"/>
                <w:szCs w:val="20"/>
              </w:rPr>
              <w:t xml:space="preserve"> a konzultace s rodiči</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A" w14:textId="77777777" w:rsidR="00C47917" w:rsidRPr="00FE6D1F" w:rsidRDefault="00847A83">
            <w:pPr>
              <w:spacing w:after="40" w:line="240" w:lineRule="auto"/>
              <w:jc w:val="left"/>
              <w:rPr>
                <w:sz w:val="20"/>
                <w:szCs w:val="20"/>
              </w:rPr>
            </w:pPr>
            <w:r w:rsidRPr="00FE6D1F">
              <w:rPr>
                <w:rFonts w:ascii="Arial" w:hAnsi="Arial"/>
                <w:sz w:val="17"/>
                <w:szCs w:val="20"/>
              </w:rPr>
              <w:t>1x za rok</w:t>
            </w:r>
          </w:p>
          <w:p w14:paraId="7539D0DB" w14:textId="77777777" w:rsidR="00C47917" w:rsidRPr="00FE6D1F" w:rsidRDefault="00847A83">
            <w:pPr>
              <w:spacing w:after="40" w:line="240" w:lineRule="auto"/>
              <w:jc w:val="left"/>
              <w:rPr>
                <w:sz w:val="20"/>
                <w:szCs w:val="20"/>
              </w:rPr>
            </w:pPr>
            <w:r w:rsidRPr="00FE6D1F">
              <w:rPr>
                <w:rFonts w:ascii="Arial" w:eastAsia="Times New Roman" w:hAnsi="Arial"/>
                <w:sz w:val="17"/>
                <w:szCs w:val="26"/>
              </w:rPr>
              <w:t xml:space="preserve"> </w:t>
            </w:r>
            <w:r w:rsidRPr="00FE6D1F">
              <w:rPr>
                <w:rFonts w:ascii="Arial" w:hAnsi="Arial"/>
                <w:sz w:val="17"/>
                <w:szCs w:val="20"/>
              </w:rPr>
              <w:t>dle potřeby</w:t>
            </w:r>
          </w:p>
          <w:p w14:paraId="7539D0DC" w14:textId="77777777" w:rsidR="00C47917" w:rsidRPr="00FE6D1F" w:rsidRDefault="00847A83">
            <w:pPr>
              <w:spacing w:after="40" w:line="240" w:lineRule="auto"/>
              <w:jc w:val="left"/>
              <w:rPr>
                <w:sz w:val="20"/>
                <w:szCs w:val="20"/>
              </w:rPr>
            </w:pPr>
            <w:r w:rsidRPr="00FE6D1F">
              <w:rPr>
                <w:rFonts w:ascii="Arial" w:hAnsi="Arial"/>
                <w:sz w:val="17"/>
                <w:szCs w:val="20"/>
              </w:rPr>
              <w:br/>
              <w:t>1x-2x za rok</w:t>
            </w:r>
          </w:p>
          <w:p w14:paraId="7539D0DD"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DE" w14:textId="77777777" w:rsidR="00C47917" w:rsidRPr="00FE6D1F" w:rsidRDefault="00847A83">
            <w:pPr>
              <w:spacing w:after="40" w:line="240" w:lineRule="auto"/>
              <w:jc w:val="left"/>
              <w:rPr>
                <w:sz w:val="20"/>
                <w:szCs w:val="20"/>
              </w:rPr>
            </w:pPr>
            <w:r w:rsidRPr="00FE6D1F">
              <w:rPr>
                <w:rFonts w:ascii="Arial" w:hAnsi="Arial"/>
                <w:sz w:val="17"/>
                <w:szCs w:val="20"/>
              </w:rPr>
              <w:t>děti</w:t>
            </w:r>
          </w:p>
          <w:p w14:paraId="7539D0DF" w14:textId="77777777" w:rsidR="00C47917" w:rsidRPr="00FE6D1F" w:rsidRDefault="00847A83">
            <w:pPr>
              <w:spacing w:after="40" w:line="240" w:lineRule="auto"/>
              <w:jc w:val="left"/>
              <w:rPr>
                <w:sz w:val="20"/>
                <w:szCs w:val="20"/>
              </w:rPr>
            </w:pPr>
            <w:r w:rsidRPr="00FE6D1F">
              <w:rPr>
                <w:rFonts w:ascii="Arial" w:hAnsi="Arial"/>
                <w:sz w:val="17"/>
                <w:szCs w:val="20"/>
              </w:rPr>
              <w:br/>
              <w:t>rodiče</w:t>
            </w:r>
          </w:p>
          <w:p w14:paraId="7539D0E0" w14:textId="77777777" w:rsidR="00C47917" w:rsidRPr="00FE6D1F" w:rsidRDefault="00847A83">
            <w:pPr>
              <w:spacing w:after="40" w:line="240" w:lineRule="auto"/>
              <w:jc w:val="left"/>
              <w:rPr>
                <w:sz w:val="20"/>
                <w:szCs w:val="20"/>
              </w:rPr>
            </w:pPr>
            <w:r w:rsidRPr="00FE6D1F">
              <w:rPr>
                <w:rFonts w:ascii="Arial" w:hAnsi="Arial"/>
                <w:sz w:val="17"/>
                <w:szCs w:val="20"/>
              </w:rPr>
              <w:t>rodiče školáků</w:t>
            </w:r>
          </w:p>
          <w:p w14:paraId="7539D0E1" w14:textId="77777777" w:rsidR="00C47917" w:rsidRPr="00FE6D1F" w:rsidRDefault="00847A83">
            <w:pPr>
              <w:spacing w:after="40" w:line="240" w:lineRule="auto"/>
              <w:jc w:val="left"/>
              <w:rPr>
                <w:sz w:val="20"/>
                <w:szCs w:val="20"/>
              </w:rPr>
            </w:pPr>
            <w:r w:rsidRPr="00FE6D1F">
              <w:rPr>
                <w:rFonts w:ascii="Arial" w:hAnsi="Arial"/>
                <w:sz w:val="17"/>
                <w:szCs w:val="20"/>
              </w:rPr>
              <w:br/>
              <w:t>zaměstnanci školy</w:t>
            </w:r>
          </w:p>
        </w:tc>
      </w:tr>
      <w:tr w:rsidR="00C47917" w:rsidRPr="00FE6D1F" w14:paraId="7539D0EE" w14:textId="77777777">
        <w:trPr>
          <w:cantSplit/>
          <w:jc w:val="center"/>
        </w:trPr>
        <w:tc>
          <w:tcPr>
            <w:tcW w:w="850" w:type="dxa"/>
            <w:tcBorders>
              <w:top w:val="single" w:sz="6" w:space="0" w:color="000000"/>
              <w:left w:val="single" w:sz="6" w:space="0" w:color="000000"/>
              <w:bottom w:val="single" w:sz="6" w:space="0" w:color="000000"/>
              <w:right w:val="single" w:sz="6" w:space="0" w:color="000000"/>
            </w:tcBorders>
            <w:shd w:val="clear" w:color="auto" w:fill="F4F7F2"/>
            <w:tcMar>
              <w:top w:w="80" w:type="dxa"/>
              <w:left w:w="100" w:type="dxa"/>
              <w:bottom w:w="80" w:type="dxa"/>
              <w:right w:w="100" w:type="dxa"/>
            </w:tcMar>
            <w:vAlign w:val="center"/>
          </w:tcPr>
          <w:p w14:paraId="7539D0E3" w14:textId="77777777" w:rsidR="00C47917" w:rsidRPr="00FE6D1F" w:rsidRDefault="00847A83">
            <w:pPr>
              <w:spacing w:after="40" w:line="240" w:lineRule="auto"/>
              <w:jc w:val="left"/>
              <w:rPr>
                <w:sz w:val="20"/>
                <w:szCs w:val="20"/>
              </w:rPr>
            </w:pPr>
            <w:r w:rsidRPr="00FE6D1F">
              <w:rPr>
                <w:rFonts w:ascii="Arial" w:hAnsi="Arial"/>
                <w:sz w:val="13"/>
                <w:szCs w:val="20"/>
              </w:rPr>
              <w:t>13.</w:t>
            </w:r>
          </w:p>
        </w:tc>
        <w:tc>
          <w:tcPr>
            <w:tcW w:w="2097" w:type="dxa"/>
            <w:tcBorders>
              <w:top w:val="single" w:sz="6" w:space="0" w:color="000000"/>
              <w:left w:val="single" w:sz="6" w:space="0" w:color="000000"/>
              <w:bottom w:val="single" w:sz="6" w:space="0" w:color="000000"/>
              <w:right w:val="single" w:sz="6" w:space="0" w:color="000000"/>
            </w:tcBorders>
            <w:shd w:val="clear" w:color="auto" w:fill="EAF2E7"/>
            <w:tcMar>
              <w:top w:w="80" w:type="dxa"/>
              <w:left w:w="100" w:type="dxa"/>
              <w:bottom w:w="80" w:type="dxa"/>
              <w:right w:w="100" w:type="dxa"/>
            </w:tcMar>
            <w:vAlign w:val="center"/>
          </w:tcPr>
          <w:p w14:paraId="7539D0E4" w14:textId="77777777" w:rsidR="00C47917" w:rsidRPr="00FE6D1F" w:rsidRDefault="00847A83">
            <w:pPr>
              <w:spacing w:after="40" w:line="240" w:lineRule="auto"/>
              <w:jc w:val="left"/>
              <w:rPr>
                <w:sz w:val="20"/>
                <w:szCs w:val="20"/>
              </w:rPr>
            </w:pPr>
            <w:r w:rsidRPr="00FE6D1F">
              <w:rPr>
                <w:rFonts w:ascii="Arial" w:hAnsi="Arial"/>
                <w:sz w:val="17"/>
                <w:szCs w:val="20"/>
              </w:rPr>
              <w:t>Hodnocení školy</w:t>
            </w:r>
          </w:p>
        </w:tc>
        <w:tc>
          <w:tcPr>
            <w:tcW w:w="2551"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E5" w14:textId="77777777" w:rsidR="00C47917" w:rsidRPr="00FE6D1F" w:rsidRDefault="00847A83">
            <w:pPr>
              <w:spacing w:after="40" w:line="240" w:lineRule="auto"/>
              <w:jc w:val="left"/>
              <w:rPr>
                <w:sz w:val="20"/>
                <w:szCs w:val="20"/>
              </w:rPr>
            </w:pPr>
            <w:r w:rsidRPr="00FE6D1F">
              <w:rPr>
                <w:rFonts w:ascii="Arial" w:hAnsi="Arial"/>
                <w:sz w:val="17"/>
                <w:szCs w:val="20"/>
              </w:rPr>
              <w:t>dotazník</w:t>
            </w:r>
          </w:p>
          <w:p w14:paraId="7539D0E6" w14:textId="77777777" w:rsidR="00C47917" w:rsidRPr="00FE6D1F" w:rsidRDefault="00847A83">
            <w:pPr>
              <w:spacing w:after="40" w:line="240" w:lineRule="auto"/>
              <w:jc w:val="left"/>
              <w:rPr>
                <w:sz w:val="20"/>
                <w:szCs w:val="20"/>
              </w:rPr>
            </w:pPr>
            <w:r w:rsidRPr="00FE6D1F">
              <w:rPr>
                <w:rFonts w:ascii="Arial" w:hAnsi="Arial"/>
                <w:sz w:val="17"/>
                <w:szCs w:val="20"/>
              </w:rPr>
              <w:t>rozhovory</w:t>
            </w:r>
          </w:p>
          <w:p w14:paraId="7539D0E7" w14:textId="77777777" w:rsidR="00C47917" w:rsidRPr="00FE6D1F" w:rsidRDefault="00847A83">
            <w:pPr>
              <w:spacing w:after="40" w:line="240" w:lineRule="auto"/>
              <w:jc w:val="left"/>
              <w:rPr>
                <w:sz w:val="20"/>
                <w:szCs w:val="20"/>
              </w:rPr>
            </w:pPr>
            <w:r w:rsidRPr="00FE6D1F">
              <w:rPr>
                <w:rFonts w:ascii="Arial" w:hAnsi="Arial"/>
                <w:sz w:val="17"/>
                <w:szCs w:val="20"/>
              </w:rPr>
              <w:t>porady s poznámkami</w:t>
            </w:r>
          </w:p>
        </w:tc>
        <w:tc>
          <w:tcPr>
            <w:tcW w:w="1814"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E8" w14:textId="77777777" w:rsidR="00C47917" w:rsidRPr="00FE6D1F" w:rsidRDefault="00847A83">
            <w:pPr>
              <w:spacing w:after="40" w:line="240" w:lineRule="auto"/>
              <w:jc w:val="left"/>
              <w:rPr>
                <w:sz w:val="20"/>
                <w:szCs w:val="20"/>
              </w:rPr>
            </w:pPr>
            <w:r w:rsidRPr="00FE6D1F">
              <w:rPr>
                <w:rFonts w:ascii="Arial" w:hAnsi="Arial"/>
                <w:sz w:val="17"/>
                <w:szCs w:val="20"/>
              </w:rPr>
              <w:t>1x za rok</w:t>
            </w:r>
          </w:p>
          <w:p w14:paraId="7539D0E9" w14:textId="77777777" w:rsidR="00C47917" w:rsidRPr="00FE6D1F" w:rsidRDefault="00847A83">
            <w:pPr>
              <w:spacing w:after="40" w:line="240" w:lineRule="auto"/>
              <w:jc w:val="left"/>
              <w:rPr>
                <w:sz w:val="20"/>
                <w:szCs w:val="20"/>
              </w:rPr>
            </w:pPr>
            <w:r w:rsidRPr="00FE6D1F">
              <w:rPr>
                <w:rFonts w:ascii="Arial" w:hAnsi="Arial"/>
                <w:sz w:val="17"/>
                <w:szCs w:val="20"/>
              </w:rPr>
              <w:t>průběžně</w:t>
            </w:r>
          </w:p>
          <w:p w14:paraId="7539D0EA" w14:textId="77777777" w:rsidR="00C47917" w:rsidRPr="00FE6D1F" w:rsidRDefault="00847A83">
            <w:pPr>
              <w:spacing w:after="40" w:line="240" w:lineRule="auto"/>
              <w:jc w:val="left"/>
              <w:rPr>
                <w:sz w:val="20"/>
                <w:szCs w:val="20"/>
              </w:rPr>
            </w:pPr>
            <w:r w:rsidRPr="00FE6D1F">
              <w:rPr>
                <w:rFonts w:ascii="Arial" w:hAnsi="Arial"/>
                <w:sz w:val="17"/>
                <w:szCs w:val="20"/>
              </w:rPr>
              <w:t>dle potřeby</w:t>
            </w:r>
          </w:p>
        </w:tc>
        <w:tc>
          <w:tcPr>
            <w:tcW w:w="2437" w:type="dxa"/>
            <w:tcBorders>
              <w:top w:val="single" w:sz="6" w:space="0" w:color="000000"/>
              <w:left w:val="single" w:sz="6" w:space="0" w:color="000000"/>
              <w:bottom w:val="single" w:sz="6" w:space="0" w:color="000000"/>
              <w:right w:val="single" w:sz="6" w:space="0" w:color="000000"/>
            </w:tcBorders>
            <w:tcMar>
              <w:top w:w="80" w:type="dxa"/>
              <w:left w:w="100" w:type="dxa"/>
              <w:bottom w:w="80" w:type="dxa"/>
              <w:right w:w="100" w:type="dxa"/>
            </w:tcMar>
            <w:vAlign w:val="center"/>
          </w:tcPr>
          <w:p w14:paraId="7539D0EB" w14:textId="77777777" w:rsidR="00C47917" w:rsidRPr="00FE6D1F" w:rsidRDefault="00847A83">
            <w:pPr>
              <w:spacing w:after="40" w:line="240" w:lineRule="auto"/>
              <w:jc w:val="left"/>
              <w:rPr>
                <w:sz w:val="20"/>
                <w:szCs w:val="20"/>
              </w:rPr>
            </w:pPr>
            <w:r w:rsidRPr="00FE6D1F">
              <w:rPr>
                <w:rFonts w:ascii="Arial" w:hAnsi="Arial"/>
                <w:sz w:val="17"/>
                <w:szCs w:val="20"/>
              </w:rPr>
              <w:t>ředitelka</w:t>
            </w:r>
          </w:p>
          <w:p w14:paraId="7539D0EC" w14:textId="77777777" w:rsidR="00C47917" w:rsidRPr="00FE6D1F" w:rsidRDefault="00847A83">
            <w:pPr>
              <w:spacing w:after="40" w:line="240" w:lineRule="auto"/>
              <w:jc w:val="left"/>
              <w:rPr>
                <w:sz w:val="20"/>
                <w:szCs w:val="20"/>
              </w:rPr>
            </w:pPr>
            <w:r w:rsidRPr="00FE6D1F">
              <w:rPr>
                <w:rFonts w:ascii="Arial" w:hAnsi="Arial"/>
                <w:sz w:val="17"/>
                <w:szCs w:val="20"/>
              </w:rPr>
              <w:t>zřizovatel</w:t>
            </w:r>
          </w:p>
          <w:p w14:paraId="7539D0ED" w14:textId="77777777" w:rsidR="00C47917" w:rsidRPr="00FE6D1F" w:rsidRDefault="00847A83">
            <w:pPr>
              <w:spacing w:after="40" w:line="240" w:lineRule="auto"/>
              <w:jc w:val="left"/>
              <w:rPr>
                <w:sz w:val="20"/>
                <w:szCs w:val="20"/>
              </w:rPr>
            </w:pPr>
            <w:r w:rsidRPr="00FE6D1F">
              <w:rPr>
                <w:rFonts w:ascii="Arial" w:hAnsi="Arial"/>
                <w:sz w:val="17"/>
                <w:szCs w:val="20"/>
              </w:rPr>
              <w:t>ČŠI</w:t>
            </w:r>
          </w:p>
        </w:tc>
      </w:tr>
    </w:tbl>
    <w:p w14:paraId="7539D0EF" w14:textId="77777777" w:rsidR="00C47917" w:rsidRPr="00FE6D1F" w:rsidRDefault="00847A83">
      <w:pPr>
        <w:spacing w:before="240" w:after="140" w:line="19" w:lineRule="auto"/>
        <w:rPr>
          <w:rFonts w:eastAsia="Times New Roman"/>
          <w:sz w:val="26"/>
          <w:szCs w:val="26"/>
        </w:rPr>
      </w:pPr>
      <w:r w:rsidRPr="00FE6D1F">
        <w:rPr>
          <w:rFonts w:eastAsia="Times New Roman"/>
          <w:sz w:val="26"/>
          <w:szCs w:val="26"/>
        </w:rPr>
        <w:br/>
      </w:r>
    </w:p>
    <w:p w14:paraId="7539D0F0" w14:textId="77777777" w:rsidR="00C47917" w:rsidRPr="00FE6D1F" w:rsidRDefault="00C47917">
      <w:pPr>
        <w:spacing w:before="240" w:after="240" w:line="360" w:lineRule="auto"/>
        <w:rPr>
          <w:rFonts w:eastAsia="Times New Roman"/>
          <w:sz w:val="26"/>
          <w:szCs w:val="26"/>
        </w:rPr>
      </w:pPr>
    </w:p>
    <w:p w14:paraId="7539D0F1" w14:textId="77777777" w:rsidR="00C47917" w:rsidRPr="00FE6D1F" w:rsidRDefault="00C47917"/>
    <w:sectPr w:rsidR="00C47917" w:rsidRPr="00FE6D1F">
      <w:headerReference w:type="even" r:id="rId12"/>
      <w:headerReference w:type="default" r:id="rId13"/>
      <w:footerReference w:type="even" r:id="rId14"/>
      <w:footerReference w:type="default" r:id="rId15"/>
      <w:pgSz w:w="11906" w:h="16838"/>
      <w:pgMar w:top="1020" w:right="1077" w:bottom="964" w:left="1077" w:header="397" w:footer="397"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A2238" w14:textId="77777777" w:rsidR="00B975CF" w:rsidRDefault="00B975CF">
      <w:pPr>
        <w:spacing w:line="240" w:lineRule="auto"/>
      </w:pPr>
      <w:r>
        <w:separator/>
      </w:r>
    </w:p>
  </w:endnote>
  <w:endnote w:type="continuationSeparator" w:id="0">
    <w:p w14:paraId="42F0D569" w14:textId="77777777" w:rsidR="00B975CF" w:rsidRDefault="00B975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B69AD218-77B4-4484-A994-CB503CABF451}"/>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2" w:fontKey="{A885E2B4-D66F-4E52-A772-33A3C63FF672}"/>
    <w:embedBold r:id="rId3" w:fontKey="{822B728F-850E-4622-9BDB-508B65037B01}"/>
    <w:embedItalic r:id="rId4" w:fontKey="{6D752896-0881-418A-8CBF-A911E4C5C4F7}"/>
    <w:embedBoldItalic r:id="rId5" w:fontKey="{F7A4B36A-95E1-4626-B095-1BB825165DC7}"/>
  </w:font>
  <w:font w:name="Aptos Display">
    <w:charset w:val="00"/>
    <w:family w:val="swiss"/>
    <w:pitch w:val="variable"/>
    <w:sig w:usb0="20000287" w:usb1="00000003" w:usb2="00000000" w:usb3="00000000" w:csb0="0000019F" w:csb1="00000000"/>
    <w:embedBold r:id="rId6" w:fontKey="{8ED4FC28-BFBB-496C-B0D5-381F49666828}"/>
    <w:embedBoldItalic r:id="rId7" w:fontKey="{9440B36A-FD9C-493D-93F8-16CA7A09CD14}"/>
  </w:font>
  <w:font w:name="Calibri">
    <w:panose1 w:val="020F0502020204030204"/>
    <w:charset w:val="EE"/>
    <w:family w:val="swiss"/>
    <w:pitch w:val="variable"/>
    <w:sig w:usb0="E4002EFF" w:usb1="C200247B" w:usb2="00000009" w:usb3="00000000" w:csb0="000001FF" w:csb1="00000000"/>
    <w:embedRegular r:id="rId8" w:fontKey="{10044D9B-4E72-4AB3-9994-5272A014CC42}"/>
  </w:font>
  <w:font w:name="Cambria">
    <w:panose1 w:val="02040503050406030204"/>
    <w:charset w:val="EE"/>
    <w:family w:val="roman"/>
    <w:pitch w:val="variable"/>
    <w:sig w:usb0="E00006FF" w:usb1="420024FF" w:usb2="02000000" w:usb3="00000000" w:csb0="0000019F" w:csb1="00000000"/>
    <w:embedRegular r:id="rId9" w:fontKey="{D5F1F6CB-3C56-4631-8F6B-9A691CFC9D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D0F6" w14:textId="77777777" w:rsidR="00C47917" w:rsidRDefault="00C47917">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D0F7" w14:textId="77777777" w:rsidR="00C47917" w:rsidRDefault="00C47917">
    <w:pPr>
      <w:pBdr>
        <w:top w:val="single" w:sz="4" w:space="4" w:color="D9D9D9"/>
        <w:left w:val="nil"/>
        <w:bottom w:val="nil"/>
        <w:right w:val="nil"/>
        <w:between w:val="nil"/>
      </w:pBdr>
      <w:jc w:val="right"/>
      <w:rPr>
        <w:color w:val="000000"/>
      </w:rPr>
    </w:pPr>
    <w:r>
      <w:rPr>
        <w:color w:val="666666"/>
        <w:sz w:val="16"/>
      </w:rPr>
      <w:t xml:space="preserve">ŠVP PV  •  MŠ Valtice     </w:t>
    </w:r>
    <w:r w:rsidR="00CD0D4A">
      <w:fldChar w:fldCharType="begin"/>
    </w:r>
    <w:r w:rsidR="00CD0D4A">
      <w:instrText>PAGE</w:instrText>
    </w:r>
    <w:r w:rsidR="00CD0D4A">
      <w:fldChar w:fldCharType="separate"/>
    </w:r>
    <w:r>
      <w:rPr>
        <w:color w:val="666666"/>
        <w:sz w:val="16"/>
      </w:rPr>
      <w:t>1</w:t>
    </w:r>
    <w:r w:rsidR="00CD0D4A">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A0701" w14:textId="77777777" w:rsidR="00B975CF" w:rsidRDefault="00B975CF">
      <w:pPr>
        <w:spacing w:line="240" w:lineRule="auto"/>
      </w:pPr>
      <w:r>
        <w:separator/>
      </w:r>
    </w:p>
  </w:footnote>
  <w:footnote w:type="continuationSeparator" w:id="0">
    <w:p w14:paraId="14471241" w14:textId="77777777" w:rsidR="00B975CF" w:rsidRDefault="00B975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D0F4" w14:textId="77777777" w:rsidR="00C47917" w:rsidRDefault="00C4791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9D0F5" w14:textId="77777777" w:rsidR="00C47917" w:rsidRDefault="00C47917">
    <w:pPr>
      <w:pBdr>
        <w:top w:val="nil"/>
        <w:left w:val="nil"/>
        <w:bottom w:val="nil"/>
        <w:right w:val="nil"/>
        <w:between w:val="nil"/>
      </w:pBdr>
      <w:jc w:val="right"/>
      <w:rPr>
        <w:color w:val="000000"/>
      </w:rPr>
    </w:pPr>
    <w:r>
      <w:rPr>
        <w:color w:val="666666"/>
        <w:sz w:val="16"/>
      </w:rPr>
      <w:t>Školní vzdělávací program  |  „U jablůňky“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B6FC7"/>
    <w:multiLevelType w:val="multilevel"/>
    <w:tmpl w:val="F4E2457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 w15:restartNumberingAfterBreak="0">
    <w:nsid w:val="010A7AF4"/>
    <w:multiLevelType w:val="multilevel"/>
    <w:tmpl w:val="46BAA13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 w15:restartNumberingAfterBreak="0">
    <w:nsid w:val="02D95E3D"/>
    <w:multiLevelType w:val="multilevel"/>
    <w:tmpl w:val="31D6525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 w15:restartNumberingAfterBreak="0">
    <w:nsid w:val="037C66A4"/>
    <w:multiLevelType w:val="hybridMultilevel"/>
    <w:tmpl w:val="F5F8D5D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15:restartNumberingAfterBreak="0">
    <w:nsid w:val="049567FF"/>
    <w:multiLevelType w:val="multilevel"/>
    <w:tmpl w:val="C7766F9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 w15:restartNumberingAfterBreak="0">
    <w:nsid w:val="07074C23"/>
    <w:multiLevelType w:val="multilevel"/>
    <w:tmpl w:val="1A4E80E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 w15:restartNumberingAfterBreak="0">
    <w:nsid w:val="07F8753A"/>
    <w:multiLevelType w:val="multilevel"/>
    <w:tmpl w:val="2C2263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8FB239E"/>
    <w:multiLevelType w:val="multilevel"/>
    <w:tmpl w:val="35E29B5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 w15:restartNumberingAfterBreak="0">
    <w:nsid w:val="093318B1"/>
    <w:multiLevelType w:val="multilevel"/>
    <w:tmpl w:val="0188330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9" w15:restartNumberingAfterBreak="0">
    <w:nsid w:val="0B9F72C4"/>
    <w:multiLevelType w:val="multilevel"/>
    <w:tmpl w:val="517A22A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0" w15:restartNumberingAfterBreak="0">
    <w:nsid w:val="0D912AC3"/>
    <w:multiLevelType w:val="hybridMultilevel"/>
    <w:tmpl w:val="9E300DAA"/>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15:restartNumberingAfterBreak="0">
    <w:nsid w:val="0DCD2DDE"/>
    <w:multiLevelType w:val="multilevel"/>
    <w:tmpl w:val="CA3017B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2" w15:restartNumberingAfterBreak="0">
    <w:nsid w:val="0E2265BC"/>
    <w:multiLevelType w:val="multilevel"/>
    <w:tmpl w:val="636EE39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3" w15:restartNumberingAfterBreak="0">
    <w:nsid w:val="0E5805A2"/>
    <w:multiLevelType w:val="multilevel"/>
    <w:tmpl w:val="A112DAA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4" w15:restartNumberingAfterBreak="0">
    <w:nsid w:val="0EDE0C28"/>
    <w:multiLevelType w:val="multilevel"/>
    <w:tmpl w:val="28780EF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5" w15:restartNumberingAfterBreak="0">
    <w:nsid w:val="0EFA48A2"/>
    <w:multiLevelType w:val="multilevel"/>
    <w:tmpl w:val="48067F0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6" w15:restartNumberingAfterBreak="0">
    <w:nsid w:val="10FA7812"/>
    <w:multiLevelType w:val="multilevel"/>
    <w:tmpl w:val="570274F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7" w15:restartNumberingAfterBreak="0">
    <w:nsid w:val="15AB6FF0"/>
    <w:multiLevelType w:val="multilevel"/>
    <w:tmpl w:val="2496151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8" w15:restartNumberingAfterBreak="0">
    <w:nsid w:val="196278ED"/>
    <w:multiLevelType w:val="multilevel"/>
    <w:tmpl w:val="025CF08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19" w15:restartNumberingAfterBreak="0">
    <w:nsid w:val="1A77703E"/>
    <w:multiLevelType w:val="multilevel"/>
    <w:tmpl w:val="A76458F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0" w15:restartNumberingAfterBreak="0">
    <w:nsid w:val="1CC03842"/>
    <w:multiLevelType w:val="hybridMultilevel"/>
    <w:tmpl w:val="E3329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1CE06F2C"/>
    <w:multiLevelType w:val="multilevel"/>
    <w:tmpl w:val="66789E5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2" w15:restartNumberingAfterBreak="0">
    <w:nsid w:val="1D090D51"/>
    <w:multiLevelType w:val="multilevel"/>
    <w:tmpl w:val="181E9BD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3" w15:restartNumberingAfterBreak="0">
    <w:nsid w:val="1F9561A2"/>
    <w:multiLevelType w:val="hybridMultilevel"/>
    <w:tmpl w:val="B09CE7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13645B2"/>
    <w:multiLevelType w:val="multilevel"/>
    <w:tmpl w:val="E320CDA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5" w15:restartNumberingAfterBreak="0">
    <w:nsid w:val="21D22769"/>
    <w:multiLevelType w:val="hybridMultilevel"/>
    <w:tmpl w:val="34CE224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1F560A6"/>
    <w:multiLevelType w:val="multilevel"/>
    <w:tmpl w:val="0C600C3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7" w15:restartNumberingAfterBreak="0">
    <w:nsid w:val="2275272D"/>
    <w:multiLevelType w:val="hybridMultilevel"/>
    <w:tmpl w:val="C37AB8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22BA760A"/>
    <w:multiLevelType w:val="multilevel"/>
    <w:tmpl w:val="5E50B12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29" w15:restartNumberingAfterBreak="0">
    <w:nsid w:val="23040EC0"/>
    <w:multiLevelType w:val="multilevel"/>
    <w:tmpl w:val="1A860EF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0" w15:restartNumberingAfterBreak="0">
    <w:nsid w:val="23135786"/>
    <w:multiLevelType w:val="multilevel"/>
    <w:tmpl w:val="F67A685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1" w15:restartNumberingAfterBreak="0">
    <w:nsid w:val="26D73CCD"/>
    <w:multiLevelType w:val="multilevel"/>
    <w:tmpl w:val="6D4EA23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2" w15:restartNumberingAfterBreak="0">
    <w:nsid w:val="27FE6ED7"/>
    <w:multiLevelType w:val="hybridMultilevel"/>
    <w:tmpl w:val="80826B7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280B615C"/>
    <w:multiLevelType w:val="multilevel"/>
    <w:tmpl w:val="97AC102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4" w15:restartNumberingAfterBreak="0">
    <w:nsid w:val="2BC15663"/>
    <w:multiLevelType w:val="multilevel"/>
    <w:tmpl w:val="92788A0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5" w15:restartNumberingAfterBreak="0">
    <w:nsid w:val="2E901133"/>
    <w:multiLevelType w:val="multilevel"/>
    <w:tmpl w:val="069862A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6" w15:restartNumberingAfterBreak="0">
    <w:nsid w:val="31287FA5"/>
    <w:multiLevelType w:val="multilevel"/>
    <w:tmpl w:val="7FC4FCC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37" w15:restartNumberingAfterBreak="0">
    <w:nsid w:val="32A9332A"/>
    <w:multiLevelType w:val="multilevel"/>
    <w:tmpl w:val="3342C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3DE03D7"/>
    <w:multiLevelType w:val="multilevel"/>
    <w:tmpl w:val="4ECEAAF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4583F04"/>
    <w:multiLevelType w:val="multilevel"/>
    <w:tmpl w:val="73DC373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0" w15:restartNumberingAfterBreak="0">
    <w:nsid w:val="349E402C"/>
    <w:multiLevelType w:val="multilevel"/>
    <w:tmpl w:val="229AB37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1" w15:restartNumberingAfterBreak="0">
    <w:nsid w:val="360A5EEB"/>
    <w:multiLevelType w:val="hybridMultilevel"/>
    <w:tmpl w:val="3384B5A0"/>
    <w:lvl w:ilvl="0" w:tplc="04050001">
      <w:start w:val="1"/>
      <w:numFmt w:val="bullet"/>
      <w:lvlText w:val=""/>
      <w:lvlJc w:val="left"/>
      <w:pPr>
        <w:ind w:left="1080" w:hanging="360"/>
      </w:pPr>
      <w:rPr>
        <w:rFonts w:ascii="Symbol" w:hAnsi="Symbol" w:hint="default"/>
      </w:rPr>
    </w:lvl>
    <w:lvl w:ilvl="1" w:tplc="6B1A32CE">
      <w:numFmt w:val="bullet"/>
      <w:lvlText w:val="·"/>
      <w:lvlJc w:val="left"/>
      <w:pPr>
        <w:ind w:left="1800" w:hanging="360"/>
      </w:pPr>
      <w:rPr>
        <w:rFonts w:ascii="Arial" w:eastAsia="Arial" w:hAnsi="Arial" w:cs="Arial"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2" w15:restartNumberingAfterBreak="0">
    <w:nsid w:val="37E21BC4"/>
    <w:multiLevelType w:val="multilevel"/>
    <w:tmpl w:val="D76E361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3" w15:restartNumberingAfterBreak="0">
    <w:nsid w:val="39E00145"/>
    <w:multiLevelType w:val="multilevel"/>
    <w:tmpl w:val="AD4A5C7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4" w15:restartNumberingAfterBreak="0">
    <w:nsid w:val="3B3813A1"/>
    <w:multiLevelType w:val="multilevel"/>
    <w:tmpl w:val="5C80F8C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5" w15:restartNumberingAfterBreak="0">
    <w:nsid w:val="3BAF6269"/>
    <w:multiLevelType w:val="multilevel"/>
    <w:tmpl w:val="62105644"/>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6" w15:restartNumberingAfterBreak="0">
    <w:nsid w:val="3C3D3B59"/>
    <w:multiLevelType w:val="multilevel"/>
    <w:tmpl w:val="F396768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7" w15:restartNumberingAfterBreak="0">
    <w:nsid w:val="3E200069"/>
    <w:multiLevelType w:val="multilevel"/>
    <w:tmpl w:val="CC045F9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8" w15:restartNumberingAfterBreak="0">
    <w:nsid w:val="4548231C"/>
    <w:multiLevelType w:val="multilevel"/>
    <w:tmpl w:val="62F4B7D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49" w15:restartNumberingAfterBreak="0">
    <w:nsid w:val="457D060E"/>
    <w:multiLevelType w:val="multilevel"/>
    <w:tmpl w:val="D4160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5BD35B2"/>
    <w:multiLevelType w:val="multilevel"/>
    <w:tmpl w:val="3CBA0A3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1" w15:restartNumberingAfterBreak="0">
    <w:nsid w:val="46E21119"/>
    <w:multiLevelType w:val="multilevel"/>
    <w:tmpl w:val="1A5EF61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2" w15:restartNumberingAfterBreak="0">
    <w:nsid w:val="49366D6A"/>
    <w:multiLevelType w:val="multilevel"/>
    <w:tmpl w:val="978082B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3" w15:restartNumberingAfterBreak="0">
    <w:nsid w:val="4B1821F3"/>
    <w:multiLevelType w:val="hybridMultilevel"/>
    <w:tmpl w:val="D54674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4BDA317D"/>
    <w:multiLevelType w:val="multilevel"/>
    <w:tmpl w:val="8DCA15F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5" w15:restartNumberingAfterBreak="0">
    <w:nsid w:val="4DC073BC"/>
    <w:multiLevelType w:val="hybridMultilevel"/>
    <w:tmpl w:val="7AF0D4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4E3923A0"/>
    <w:multiLevelType w:val="multilevel"/>
    <w:tmpl w:val="E1D4444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7" w15:restartNumberingAfterBreak="0">
    <w:nsid w:val="4E43282C"/>
    <w:multiLevelType w:val="multilevel"/>
    <w:tmpl w:val="C8E4510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8" w15:restartNumberingAfterBreak="0">
    <w:nsid w:val="4F4E16E6"/>
    <w:multiLevelType w:val="multilevel"/>
    <w:tmpl w:val="5B9AA9E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59" w15:restartNumberingAfterBreak="0">
    <w:nsid w:val="50865DD5"/>
    <w:multiLevelType w:val="multilevel"/>
    <w:tmpl w:val="0738683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0" w15:restartNumberingAfterBreak="0">
    <w:nsid w:val="50EE73F1"/>
    <w:multiLevelType w:val="multilevel"/>
    <w:tmpl w:val="74CE661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1" w15:restartNumberingAfterBreak="0">
    <w:nsid w:val="52794367"/>
    <w:multiLevelType w:val="multilevel"/>
    <w:tmpl w:val="149AC0D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2" w15:restartNumberingAfterBreak="0">
    <w:nsid w:val="52B6599A"/>
    <w:multiLevelType w:val="multilevel"/>
    <w:tmpl w:val="4666478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3" w15:restartNumberingAfterBreak="0">
    <w:nsid w:val="54382F95"/>
    <w:multiLevelType w:val="multilevel"/>
    <w:tmpl w:val="6C34987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4" w15:restartNumberingAfterBreak="0">
    <w:nsid w:val="571C1BE7"/>
    <w:multiLevelType w:val="multilevel"/>
    <w:tmpl w:val="5A1C4C3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5" w15:restartNumberingAfterBreak="0">
    <w:nsid w:val="57CE376E"/>
    <w:multiLevelType w:val="multilevel"/>
    <w:tmpl w:val="5E72B09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6" w15:restartNumberingAfterBreak="0">
    <w:nsid w:val="596F3B9B"/>
    <w:multiLevelType w:val="multilevel"/>
    <w:tmpl w:val="C9EC0D18"/>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67" w15:restartNumberingAfterBreak="0">
    <w:nsid w:val="5A2912B4"/>
    <w:multiLevelType w:val="hybridMultilevel"/>
    <w:tmpl w:val="C576D12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108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8" w15:restartNumberingAfterBreak="0">
    <w:nsid w:val="5A744A87"/>
    <w:multiLevelType w:val="hybridMultilevel"/>
    <w:tmpl w:val="B36CDC58"/>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69" w15:restartNumberingAfterBreak="0">
    <w:nsid w:val="5E55393C"/>
    <w:multiLevelType w:val="multilevel"/>
    <w:tmpl w:val="0772F38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0" w15:restartNumberingAfterBreak="0">
    <w:nsid w:val="618274D4"/>
    <w:multiLevelType w:val="hybridMultilevel"/>
    <w:tmpl w:val="5596D8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1" w15:restartNumberingAfterBreak="0">
    <w:nsid w:val="63A16E16"/>
    <w:multiLevelType w:val="multilevel"/>
    <w:tmpl w:val="063C7B0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2" w15:restartNumberingAfterBreak="0">
    <w:nsid w:val="63DC460D"/>
    <w:multiLevelType w:val="multilevel"/>
    <w:tmpl w:val="2F10E32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3" w15:restartNumberingAfterBreak="0">
    <w:nsid w:val="6A6C102C"/>
    <w:multiLevelType w:val="multilevel"/>
    <w:tmpl w:val="4D76127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4" w15:restartNumberingAfterBreak="0">
    <w:nsid w:val="6B3643D1"/>
    <w:multiLevelType w:val="multilevel"/>
    <w:tmpl w:val="EE56DAA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5" w15:restartNumberingAfterBreak="0">
    <w:nsid w:val="6C9D0EDC"/>
    <w:multiLevelType w:val="multilevel"/>
    <w:tmpl w:val="9BC45B3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6" w15:restartNumberingAfterBreak="0">
    <w:nsid w:val="6CEB4E9B"/>
    <w:multiLevelType w:val="hybridMultilevel"/>
    <w:tmpl w:val="C504BE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7" w15:restartNumberingAfterBreak="0">
    <w:nsid w:val="6EE64220"/>
    <w:multiLevelType w:val="multilevel"/>
    <w:tmpl w:val="FD7895D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8" w15:restartNumberingAfterBreak="0">
    <w:nsid w:val="6EF17111"/>
    <w:multiLevelType w:val="multilevel"/>
    <w:tmpl w:val="AE98914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79" w15:restartNumberingAfterBreak="0">
    <w:nsid w:val="706A626C"/>
    <w:multiLevelType w:val="hybridMultilevel"/>
    <w:tmpl w:val="0636C52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71453D9A"/>
    <w:multiLevelType w:val="multilevel"/>
    <w:tmpl w:val="18B8931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1" w15:restartNumberingAfterBreak="0">
    <w:nsid w:val="716E5AC6"/>
    <w:multiLevelType w:val="multilevel"/>
    <w:tmpl w:val="578AA3A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2" w15:restartNumberingAfterBreak="0">
    <w:nsid w:val="72533063"/>
    <w:multiLevelType w:val="multilevel"/>
    <w:tmpl w:val="2504505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3" w15:restartNumberingAfterBreak="0">
    <w:nsid w:val="748A266A"/>
    <w:multiLevelType w:val="multilevel"/>
    <w:tmpl w:val="C370309E"/>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4" w15:restartNumberingAfterBreak="0">
    <w:nsid w:val="74A76F2B"/>
    <w:multiLevelType w:val="multilevel"/>
    <w:tmpl w:val="4B185F02"/>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5" w15:restartNumberingAfterBreak="0">
    <w:nsid w:val="755876E0"/>
    <w:multiLevelType w:val="multilevel"/>
    <w:tmpl w:val="9508F06A"/>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abstractNum w:abstractNumId="86" w15:restartNumberingAfterBreak="0">
    <w:nsid w:val="76584CF8"/>
    <w:multiLevelType w:val="multilevel"/>
    <w:tmpl w:val="32F2C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7FAD5DDE"/>
    <w:multiLevelType w:val="multilevel"/>
    <w:tmpl w:val="BE0C4286"/>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rFonts w:ascii="Noto Sans Symbols" w:eastAsia="Noto Sans Symbols" w:hAnsi="Noto Sans Symbols" w:cs="Noto Sans Symbols"/>
        <w:u w:val="none"/>
      </w:rPr>
    </w:lvl>
    <w:lvl w:ilvl="2">
      <w:start w:val="1"/>
      <w:numFmt w:val="bullet"/>
      <w:lvlText w:val="■"/>
      <w:lvlJc w:val="left"/>
      <w:pPr>
        <w:ind w:left="2160" w:hanging="360"/>
      </w:pPr>
      <w:rPr>
        <w:rFonts w:ascii="Noto Sans Symbols" w:eastAsia="Noto Sans Symbols" w:hAnsi="Noto Sans Symbols" w:cs="Noto Sans Symbols"/>
        <w:u w:val="none"/>
      </w:rPr>
    </w:lvl>
    <w:lvl w:ilvl="3">
      <w:start w:val="1"/>
      <w:numFmt w:val="bullet"/>
      <w:lvlText w:val="●"/>
      <w:lvlJc w:val="left"/>
      <w:pPr>
        <w:ind w:left="2880" w:hanging="360"/>
      </w:pPr>
      <w:rPr>
        <w:rFonts w:ascii="Noto Sans Symbols" w:eastAsia="Noto Sans Symbols" w:hAnsi="Noto Sans Symbols" w:cs="Noto Sans Symbols"/>
        <w:u w:val="none"/>
      </w:rPr>
    </w:lvl>
    <w:lvl w:ilvl="4">
      <w:start w:val="1"/>
      <w:numFmt w:val="bullet"/>
      <w:lvlText w:val="🌕"/>
      <w:lvlJc w:val="left"/>
      <w:pPr>
        <w:ind w:left="3600" w:hanging="360"/>
      </w:pPr>
      <w:rPr>
        <w:rFonts w:ascii="Noto Sans Symbols" w:eastAsia="Noto Sans Symbols" w:hAnsi="Noto Sans Symbols" w:cs="Noto Sans Symbols"/>
        <w:u w:val="none"/>
      </w:rPr>
    </w:lvl>
    <w:lvl w:ilvl="5">
      <w:start w:val="1"/>
      <w:numFmt w:val="bullet"/>
      <w:lvlText w:val="■"/>
      <w:lvlJc w:val="left"/>
      <w:pPr>
        <w:ind w:left="4320" w:hanging="360"/>
      </w:pPr>
      <w:rPr>
        <w:rFonts w:ascii="Noto Sans Symbols" w:eastAsia="Noto Sans Symbols" w:hAnsi="Noto Sans Symbols" w:cs="Noto Sans Symbols"/>
        <w:u w:val="none"/>
      </w:rPr>
    </w:lvl>
    <w:lvl w:ilvl="6">
      <w:start w:val="1"/>
      <w:numFmt w:val="bullet"/>
      <w:lvlText w:val="●"/>
      <w:lvlJc w:val="left"/>
      <w:pPr>
        <w:ind w:left="5040" w:hanging="360"/>
      </w:pPr>
      <w:rPr>
        <w:rFonts w:ascii="Noto Sans Symbols" w:eastAsia="Noto Sans Symbols" w:hAnsi="Noto Sans Symbols" w:cs="Noto Sans Symbols"/>
        <w:u w:val="none"/>
      </w:rPr>
    </w:lvl>
    <w:lvl w:ilvl="7">
      <w:start w:val="1"/>
      <w:numFmt w:val="bullet"/>
      <w:lvlText w:val="🌕"/>
      <w:lvlJc w:val="left"/>
      <w:pPr>
        <w:ind w:left="5760" w:hanging="360"/>
      </w:pPr>
      <w:rPr>
        <w:rFonts w:ascii="Noto Sans Symbols" w:eastAsia="Noto Sans Symbols" w:hAnsi="Noto Sans Symbols" w:cs="Noto Sans Symbols"/>
        <w:u w:val="none"/>
      </w:rPr>
    </w:lvl>
    <w:lvl w:ilvl="8">
      <w:start w:val="1"/>
      <w:numFmt w:val="bullet"/>
      <w:lvlText w:val="■"/>
      <w:lvlJc w:val="left"/>
      <w:pPr>
        <w:ind w:left="6480" w:hanging="360"/>
      </w:pPr>
      <w:rPr>
        <w:rFonts w:ascii="Noto Sans Symbols" w:eastAsia="Noto Sans Symbols" w:hAnsi="Noto Sans Symbols" w:cs="Noto Sans Symbols"/>
        <w:u w:val="none"/>
      </w:rPr>
    </w:lvl>
  </w:abstractNum>
  <w:num w:numId="1" w16cid:durableId="1837264268">
    <w:abstractNumId w:val="49"/>
  </w:num>
  <w:num w:numId="2" w16cid:durableId="1075123746">
    <w:abstractNumId w:val="31"/>
  </w:num>
  <w:num w:numId="3" w16cid:durableId="752627743">
    <w:abstractNumId w:val="50"/>
  </w:num>
  <w:num w:numId="4" w16cid:durableId="1675722289">
    <w:abstractNumId w:val="7"/>
  </w:num>
  <w:num w:numId="5" w16cid:durableId="1860896172">
    <w:abstractNumId w:val="81"/>
  </w:num>
  <w:num w:numId="6" w16cid:durableId="488056030">
    <w:abstractNumId w:val="60"/>
  </w:num>
  <w:num w:numId="7" w16cid:durableId="1601640208">
    <w:abstractNumId w:val="66"/>
  </w:num>
  <w:num w:numId="8" w16cid:durableId="81874265">
    <w:abstractNumId w:val="19"/>
  </w:num>
  <w:num w:numId="9" w16cid:durableId="603269019">
    <w:abstractNumId w:val="65"/>
  </w:num>
  <w:num w:numId="10" w16cid:durableId="290945182">
    <w:abstractNumId w:val="16"/>
  </w:num>
  <w:num w:numId="11" w16cid:durableId="1879508089">
    <w:abstractNumId w:val="85"/>
  </w:num>
  <w:num w:numId="12" w16cid:durableId="198782851">
    <w:abstractNumId w:val="51"/>
  </w:num>
  <w:num w:numId="13" w16cid:durableId="2096780345">
    <w:abstractNumId w:val="35"/>
  </w:num>
  <w:num w:numId="14" w16cid:durableId="447966661">
    <w:abstractNumId w:val="8"/>
  </w:num>
  <w:num w:numId="15" w16cid:durableId="1159424345">
    <w:abstractNumId w:val="44"/>
  </w:num>
  <w:num w:numId="16" w16cid:durableId="714696221">
    <w:abstractNumId w:val="72"/>
  </w:num>
  <w:num w:numId="17" w16cid:durableId="1881744867">
    <w:abstractNumId w:val="24"/>
  </w:num>
  <w:num w:numId="18" w16cid:durableId="1427844318">
    <w:abstractNumId w:val="21"/>
  </w:num>
  <w:num w:numId="19" w16cid:durableId="1932082419">
    <w:abstractNumId w:val="2"/>
  </w:num>
  <w:num w:numId="20" w16cid:durableId="1378237245">
    <w:abstractNumId w:val="62"/>
  </w:num>
  <w:num w:numId="21" w16cid:durableId="225654388">
    <w:abstractNumId w:val="83"/>
  </w:num>
  <w:num w:numId="22" w16cid:durableId="1245653496">
    <w:abstractNumId w:val="84"/>
  </w:num>
  <w:num w:numId="23" w16cid:durableId="2095781953">
    <w:abstractNumId w:val="17"/>
  </w:num>
  <w:num w:numId="24" w16cid:durableId="1277904681">
    <w:abstractNumId w:val="56"/>
  </w:num>
  <w:num w:numId="25" w16cid:durableId="1023898155">
    <w:abstractNumId w:val="82"/>
  </w:num>
  <w:num w:numId="26" w16cid:durableId="1962419245">
    <w:abstractNumId w:val="64"/>
  </w:num>
  <w:num w:numId="27" w16cid:durableId="454300576">
    <w:abstractNumId w:val="39"/>
  </w:num>
  <w:num w:numId="28" w16cid:durableId="402483180">
    <w:abstractNumId w:val="57"/>
  </w:num>
  <w:num w:numId="29" w16cid:durableId="359940018">
    <w:abstractNumId w:val="69"/>
  </w:num>
  <w:num w:numId="30" w16cid:durableId="543369406">
    <w:abstractNumId w:val="34"/>
  </w:num>
  <w:num w:numId="31" w16cid:durableId="841428809">
    <w:abstractNumId w:val="15"/>
  </w:num>
  <w:num w:numId="32" w16cid:durableId="158468581">
    <w:abstractNumId w:val="11"/>
  </w:num>
  <w:num w:numId="33" w16cid:durableId="1788163210">
    <w:abstractNumId w:val="40"/>
  </w:num>
  <w:num w:numId="34" w16cid:durableId="246615823">
    <w:abstractNumId w:val="73"/>
  </w:num>
  <w:num w:numId="35" w16cid:durableId="258757781">
    <w:abstractNumId w:val="13"/>
  </w:num>
  <w:num w:numId="36" w16cid:durableId="488441871">
    <w:abstractNumId w:val="47"/>
  </w:num>
  <w:num w:numId="37" w16cid:durableId="447891926">
    <w:abstractNumId w:val="54"/>
  </w:num>
  <w:num w:numId="38" w16cid:durableId="1208227503">
    <w:abstractNumId w:val="59"/>
  </w:num>
  <w:num w:numId="39" w16cid:durableId="1277522582">
    <w:abstractNumId w:val="12"/>
  </w:num>
  <w:num w:numId="40" w16cid:durableId="93482202">
    <w:abstractNumId w:val="36"/>
  </w:num>
  <w:num w:numId="41" w16cid:durableId="765423427">
    <w:abstractNumId w:val="5"/>
  </w:num>
  <w:num w:numId="42" w16cid:durableId="1952593133">
    <w:abstractNumId w:val="28"/>
  </w:num>
  <w:num w:numId="43" w16cid:durableId="837039388">
    <w:abstractNumId w:val="75"/>
  </w:num>
  <w:num w:numId="44" w16cid:durableId="737677613">
    <w:abstractNumId w:val="46"/>
  </w:num>
  <w:num w:numId="45" w16cid:durableId="418257919">
    <w:abstractNumId w:val="22"/>
  </w:num>
  <w:num w:numId="46" w16cid:durableId="761726939">
    <w:abstractNumId w:val="29"/>
  </w:num>
  <w:num w:numId="47" w16cid:durableId="32465315">
    <w:abstractNumId w:val="58"/>
  </w:num>
  <w:num w:numId="48" w16cid:durableId="1555892121">
    <w:abstractNumId w:val="42"/>
  </w:num>
  <w:num w:numId="49" w16cid:durableId="1383557496">
    <w:abstractNumId w:val="14"/>
  </w:num>
  <w:num w:numId="50" w16cid:durableId="1082413191">
    <w:abstractNumId w:val="18"/>
  </w:num>
  <w:num w:numId="51" w16cid:durableId="1358963794">
    <w:abstractNumId w:val="43"/>
  </w:num>
  <w:num w:numId="52" w16cid:durableId="1365786414">
    <w:abstractNumId w:val="45"/>
  </w:num>
  <w:num w:numId="53" w16cid:durableId="1720201743">
    <w:abstractNumId w:val="26"/>
  </w:num>
  <w:num w:numId="54" w16cid:durableId="1011951237">
    <w:abstractNumId w:val="4"/>
  </w:num>
  <w:num w:numId="55" w16cid:durableId="2036539631">
    <w:abstractNumId w:val="63"/>
  </w:num>
  <w:num w:numId="56" w16cid:durableId="390232297">
    <w:abstractNumId w:val="52"/>
  </w:num>
  <w:num w:numId="57" w16cid:durableId="1145851869">
    <w:abstractNumId w:val="78"/>
  </w:num>
  <w:num w:numId="58" w16cid:durableId="774134011">
    <w:abstractNumId w:val="71"/>
  </w:num>
  <w:num w:numId="59" w16cid:durableId="23023023">
    <w:abstractNumId w:val="1"/>
  </w:num>
  <w:num w:numId="60" w16cid:durableId="1355501757">
    <w:abstractNumId w:val="80"/>
  </w:num>
  <w:num w:numId="61" w16cid:durableId="2119644127">
    <w:abstractNumId w:val="0"/>
  </w:num>
  <w:num w:numId="62" w16cid:durableId="1081028780">
    <w:abstractNumId w:val="48"/>
  </w:num>
  <w:num w:numId="63" w16cid:durableId="1061951176">
    <w:abstractNumId w:val="30"/>
  </w:num>
  <w:num w:numId="64" w16cid:durableId="802163320">
    <w:abstractNumId w:val="77"/>
  </w:num>
  <w:num w:numId="65" w16cid:durableId="1015617221">
    <w:abstractNumId w:val="87"/>
  </w:num>
  <w:num w:numId="66" w16cid:durableId="418217466">
    <w:abstractNumId w:val="33"/>
  </w:num>
  <w:num w:numId="67" w16cid:durableId="641039576">
    <w:abstractNumId w:val="61"/>
  </w:num>
  <w:num w:numId="68" w16cid:durableId="159275967">
    <w:abstractNumId w:val="9"/>
  </w:num>
  <w:num w:numId="69" w16cid:durableId="653994461">
    <w:abstractNumId w:val="74"/>
  </w:num>
  <w:num w:numId="70" w16cid:durableId="1617249683">
    <w:abstractNumId w:val="86"/>
  </w:num>
  <w:num w:numId="71" w16cid:durableId="710228903">
    <w:abstractNumId w:val="37"/>
  </w:num>
  <w:num w:numId="72" w16cid:durableId="818158310">
    <w:abstractNumId w:val="6"/>
  </w:num>
  <w:num w:numId="73" w16cid:durableId="2083522340">
    <w:abstractNumId w:val="20"/>
  </w:num>
  <w:num w:numId="74" w16cid:durableId="2120954774">
    <w:abstractNumId w:val="41"/>
  </w:num>
  <w:num w:numId="75" w16cid:durableId="790628964">
    <w:abstractNumId w:val="67"/>
  </w:num>
  <w:num w:numId="76" w16cid:durableId="1934706986">
    <w:abstractNumId w:val="27"/>
  </w:num>
  <w:num w:numId="77" w16cid:durableId="934443343">
    <w:abstractNumId w:val="10"/>
  </w:num>
  <w:num w:numId="78" w16cid:durableId="2006780068">
    <w:abstractNumId w:val="23"/>
  </w:num>
  <w:num w:numId="79" w16cid:durableId="1076899531">
    <w:abstractNumId w:val="68"/>
  </w:num>
  <w:num w:numId="80" w16cid:durableId="373432956">
    <w:abstractNumId w:val="25"/>
  </w:num>
  <w:num w:numId="81" w16cid:durableId="992374019">
    <w:abstractNumId w:val="76"/>
  </w:num>
  <w:num w:numId="82" w16cid:durableId="420760071">
    <w:abstractNumId w:val="32"/>
  </w:num>
  <w:num w:numId="83" w16cid:durableId="899361305">
    <w:abstractNumId w:val="55"/>
  </w:num>
  <w:num w:numId="84" w16cid:durableId="1471241238">
    <w:abstractNumId w:val="3"/>
  </w:num>
  <w:num w:numId="85" w16cid:durableId="148906234">
    <w:abstractNumId w:val="53"/>
  </w:num>
  <w:num w:numId="86" w16cid:durableId="1403215897">
    <w:abstractNumId w:val="79"/>
  </w:num>
  <w:num w:numId="87" w16cid:durableId="1714229454">
    <w:abstractNumId w:val="70"/>
  </w:num>
  <w:num w:numId="88" w16cid:durableId="9798807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917"/>
    <w:rsid w:val="001414CC"/>
    <w:rsid w:val="001E2E5C"/>
    <w:rsid w:val="00245E13"/>
    <w:rsid w:val="00282C6C"/>
    <w:rsid w:val="003E2D4E"/>
    <w:rsid w:val="003E7184"/>
    <w:rsid w:val="00432587"/>
    <w:rsid w:val="004665C0"/>
    <w:rsid w:val="006A12FB"/>
    <w:rsid w:val="00734D87"/>
    <w:rsid w:val="00847A83"/>
    <w:rsid w:val="009330E2"/>
    <w:rsid w:val="00B729AD"/>
    <w:rsid w:val="00B761B7"/>
    <w:rsid w:val="00B975CF"/>
    <w:rsid w:val="00BF37C7"/>
    <w:rsid w:val="00C47917"/>
    <w:rsid w:val="00C547D9"/>
    <w:rsid w:val="00C973A2"/>
    <w:rsid w:val="00CD0D4A"/>
    <w:rsid w:val="00CE0ED9"/>
    <w:rsid w:val="00D62579"/>
    <w:rsid w:val="00DD5095"/>
    <w:rsid w:val="00EC04FB"/>
    <w:rsid w:val="00FA2328"/>
    <w:rsid w:val="00FC2C55"/>
    <w:rsid w:val="00FE6D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CD16"/>
  <w15:docId w15:val="{3B991809-6D09-4C2E-A25F-C650DC6F3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cs" w:eastAsia="cs-CZ"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00" w:line="259" w:lineRule="auto"/>
      <w:jc w:val="both"/>
    </w:pPr>
    <w:rPr>
      <w:rFonts w:ascii="Aptos" w:hAnsi="Aptos"/>
      <w:color w:val="222222"/>
      <w:sz w:val="21"/>
    </w:rPr>
  </w:style>
  <w:style w:type="paragraph" w:styleId="Nadpis1">
    <w:name w:val="heading 1"/>
    <w:basedOn w:val="Normln"/>
    <w:next w:val="Normln"/>
    <w:uiPriority w:val="9"/>
    <w:qFormat/>
    <w:pPr>
      <w:keepNext/>
      <w:keepLines/>
      <w:spacing w:before="280" w:after="140" w:line="240" w:lineRule="auto"/>
      <w:outlineLvl w:val="0"/>
    </w:pPr>
    <w:rPr>
      <w:rFonts w:ascii="Aptos Display" w:hAnsi="Aptos Display"/>
      <w:b/>
      <w:color w:val="315A2A"/>
      <w:sz w:val="32"/>
      <w:szCs w:val="40"/>
    </w:rPr>
  </w:style>
  <w:style w:type="paragraph" w:styleId="Nadpis2">
    <w:name w:val="heading 2"/>
    <w:basedOn w:val="Normln"/>
    <w:next w:val="Normln"/>
    <w:uiPriority w:val="9"/>
    <w:unhideWhenUsed/>
    <w:qFormat/>
    <w:pPr>
      <w:keepNext/>
      <w:keepLines/>
      <w:spacing w:before="200" w:line="240" w:lineRule="auto"/>
      <w:outlineLvl w:val="1"/>
    </w:pPr>
    <w:rPr>
      <w:rFonts w:ascii="Aptos Display" w:hAnsi="Aptos Display"/>
      <w:b/>
      <w:color w:val="E36B3D"/>
      <w:sz w:val="25"/>
      <w:szCs w:val="32"/>
    </w:rPr>
  </w:style>
  <w:style w:type="paragraph" w:styleId="Nadpis3">
    <w:name w:val="heading 3"/>
    <w:basedOn w:val="Normln"/>
    <w:next w:val="Normln"/>
    <w:uiPriority w:val="9"/>
    <w:semiHidden/>
    <w:unhideWhenUsed/>
    <w:qFormat/>
    <w:pPr>
      <w:keepNext/>
      <w:keepLines/>
      <w:spacing w:before="140" w:after="60" w:line="240" w:lineRule="auto"/>
      <w:outlineLvl w:val="2"/>
    </w:pPr>
    <w:rPr>
      <w:b/>
      <w:color w:val="666666"/>
      <w:sz w:val="22"/>
      <w:szCs w:val="28"/>
    </w:rPr>
  </w:style>
  <w:style w:type="paragraph" w:styleId="Nadpis4">
    <w:name w:val="heading 4"/>
    <w:basedOn w:val="Normln"/>
    <w:next w:val="Normln"/>
    <w:uiPriority w:val="9"/>
    <w:semiHidden/>
    <w:unhideWhenUsed/>
    <w:qFormat/>
    <w:pPr>
      <w:keepNext/>
      <w:keepLines/>
      <w:spacing w:before="280" w:after="80" w:line="240" w:lineRule="auto"/>
      <w:outlineLvl w:val="3"/>
    </w:pPr>
    <w:rPr>
      <w:color w:val="666666"/>
      <w:sz w:val="24"/>
      <w:szCs w:val="24"/>
    </w:rPr>
  </w:style>
  <w:style w:type="paragraph" w:styleId="Nadpis5">
    <w:name w:val="heading 5"/>
    <w:basedOn w:val="Normln"/>
    <w:next w:val="Normln"/>
    <w:uiPriority w:val="9"/>
    <w:semiHidden/>
    <w:unhideWhenUsed/>
    <w:qFormat/>
    <w:pPr>
      <w:keepNext/>
      <w:keepLines/>
      <w:spacing w:before="240" w:after="80" w:line="240" w:lineRule="auto"/>
      <w:outlineLvl w:val="4"/>
    </w:pPr>
    <w:rPr>
      <w:color w:val="666666"/>
    </w:rPr>
  </w:style>
  <w:style w:type="paragraph" w:styleId="Nadpis6">
    <w:name w:val="heading 6"/>
    <w:basedOn w:val="Normln"/>
    <w:next w:val="Normln"/>
    <w:uiPriority w:val="9"/>
    <w:semiHidden/>
    <w:unhideWhenUsed/>
    <w:qFormat/>
    <w:pPr>
      <w:keepNext/>
      <w:keepLines/>
      <w:spacing w:before="240" w:after="80" w:line="240" w:lineRule="auto"/>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line="240" w:lineRule="auto"/>
    </w:pPr>
    <w:rPr>
      <w:sz w:val="52"/>
      <w:szCs w:val="52"/>
    </w:rPr>
  </w:style>
  <w:style w:type="paragraph" w:styleId="Podnadpis">
    <w:name w:val="Subtitle"/>
    <w:basedOn w:val="Normln"/>
    <w:next w:val="Normln"/>
    <w:uiPriority w:val="11"/>
    <w:qFormat/>
    <w:pPr>
      <w:keepNext/>
      <w:keepLines/>
      <w:spacing w:after="320" w:line="240" w:lineRule="auto"/>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bottom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bottom w:w="0" w:type="dxa"/>
      </w:tblCellMar>
    </w:tblPr>
  </w:style>
  <w:style w:type="table" w:customStyle="1" w:styleId="a4">
    <w:basedOn w:val="TableNormal"/>
    <w:tblPr>
      <w:tblStyleRowBandSize w:val="1"/>
      <w:tblStyleColBandSize w:val="1"/>
      <w:tblCellMar>
        <w:top w:w="0" w:type="dxa"/>
        <w:left w:w="0" w:type="dxa"/>
        <w:bottom w:w="0" w:type="dxa"/>
        <w:right w:w="0" w:type="dxa"/>
      </w:tblCellMar>
    </w:tblPr>
  </w:style>
  <w:style w:type="character" w:styleId="Hypertextovodkaz">
    <w:name w:val="Hyperlink"/>
    <w:basedOn w:val="Standardnpsmoodstavce"/>
    <w:uiPriority w:val="99"/>
    <w:unhideWhenUsed/>
    <w:rsid w:val="00FE6D1F"/>
    <w:rPr>
      <w:color w:val="0000FF" w:themeColor="hyperlink"/>
      <w:u w:val="single"/>
    </w:rPr>
  </w:style>
  <w:style w:type="character" w:styleId="Nevyeenzmnka">
    <w:name w:val="Unresolved Mention"/>
    <w:basedOn w:val="Standardnpsmoodstavce"/>
    <w:uiPriority w:val="99"/>
    <w:semiHidden/>
    <w:unhideWhenUsed/>
    <w:rsid w:val="00FE6D1F"/>
    <w:rPr>
      <w:color w:val="605E5C"/>
      <w:shd w:val="clear" w:color="auto" w:fill="E1DFDD"/>
    </w:rPr>
  </w:style>
  <w:style w:type="paragraph" w:styleId="Odstavecseseznamem">
    <w:name w:val="List Paragraph"/>
    <w:basedOn w:val="Normln"/>
    <w:uiPriority w:val="34"/>
    <w:qFormat/>
    <w:rsid w:val="004325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ltice.eu/www.valtice.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skolkavaltice.cz" TargetMode="External"/><Relationship Id="rId4" Type="http://schemas.openxmlformats.org/officeDocument/2006/relationships/settings" Target="settings.xml"/><Relationship Id="rId9" Type="http://schemas.openxmlformats.org/officeDocument/2006/relationships/hyperlink" Target="mailto:reditelka@skolkavaltice.cz"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0FDJUaHcA78kKZBqQI4wiBHzw==">CgMxLjAyDmgubXJ4azZ5bmRkazZjMg5oLnBlZjh1amNmZGxzOTgAciExMFE4SzlEcXpXUDVIZVNMUldvSEtqZEhZN2F3VVBFZV8=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5805</Words>
  <Characters>34256</Characters>
  <Application>Microsoft Office Word</Application>
  <DocSecurity>0</DocSecurity>
  <Lines>285</Lines>
  <Paragraphs>79</Paragraphs>
  <ScaleCrop>false</ScaleCrop>
  <Company/>
  <LinksUpToDate>false</LinksUpToDate>
  <CharactersWithSpaces>39982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Školní vzdělávací program pro předškolní vzdělávání – U jablůňky</dc:title>
  <dc:subject>Mateřská škola Valtice</dc:subject>
  <cp:lastModifiedBy>Iva Blahová</cp:lastModifiedBy>
  <cp:revision>18</cp:revision>
  <dcterms:created xsi:type="dcterms:W3CDTF">2026-08-19T11:26:00Z</dcterms:created>
  <dcterms:modified xsi:type="dcterms:W3CDTF">2026-08-26T07:54:00Z</dcterms:modified>
</cp:coreProperties>
</file>