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3D60F6" w14:textId="77777777" w:rsidR="006F0D4D" w:rsidRPr="00DC0314" w:rsidRDefault="006F0D4D" w:rsidP="00DC0314">
      <w:pPr>
        <w:spacing w:line="276" w:lineRule="auto"/>
        <w:jc w:val="both"/>
        <w:rPr>
          <w:rFonts w:ascii="Aptos" w:hAnsi="Aptos" w:cs="Arial"/>
          <w:b/>
          <w:bCs/>
          <w:sz w:val="52"/>
          <w:szCs w:val="52"/>
        </w:rPr>
      </w:pPr>
    </w:p>
    <w:p w14:paraId="39666410" w14:textId="77777777" w:rsidR="006F0D4D" w:rsidRPr="00DC0314" w:rsidRDefault="006F0D4D" w:rsidP="00DC0314">
      <w:pPr>
        <w:spacing w:line="276" w:lineRule="auto"/>
        <w:jc w:val="both"/>
        <w:rPr>
          <w:rFonts w:ascii="Aptos" w:hAnsi="Aptos" w:cs="Arial"/>
          <w:b/>
          <w:bCs/>
          <w:sz w:val="52"/>
          <w:szCs w:val="52"/>
        </w:rPr>
      </w:pPr>
    </w:p>
    <w:p w14:paraId="59A43AE2" w14:textId="28199574" w:rsidR="0004211B" w:rsidRPr="00DC0314" w:rsidRDefault="00AA3017" w:rsidP="00DC0314">
      <w:pPr>
        <w:spacing w:line="276" w:lineRule="auto"/>
        <w:jc w:val="both"/>
        <w:rPr>
          <w:rFonts w:ascii="Aptos" w:hAnsi="Aptos" w:cs="Arial"/>
          <w:b/>
          <w:bCs/>
          <w:sz w:val="52"/>
          <w:szCs w:val="52"/>
        </w:rPr>
      </w:pPr>
      <w:r w:rsidRPr="00DC0314">
        <w:rPr>
          <w:rFonts w:ascii="Aptos" w:hAnsi="Aptos" w:cs="Arial"/>
          <w:b/>
          <w:bCs/>
          <w:sz w:val="52"/>
          <w:szCs w:val="52"/>
        </w:rPr>
        <w:t>PR</w:t>
      </w:r>
      <w:r w:rsidR="006F0D4D" w:rsidRPr="00DC0314">
        <w:rPr>
          <w:rFonts w:ascii="Aptos" w:hAnsi="Aptos" w:cs="Arial"/>
          <w:b/>
          <w:bCs/>
          <w:sz w:val="52"/>
          <w:szCs w:val="52"/>
        </w:rPr>
        <w:t>OGRAM RADA I RAZVITKA ZA 2026.</w:t>
      </w:r>
    </w:p>
    <w:p w14:paraId="771EB35E" w14:textId="77777777" w:rsidR="006F0D4D" w:rsidRPr="00DC0314" w:rsidRDefault="006F0D4D" w:rsidP="00DC0314">
      <w:pPr>
        <w:spacing w:line="276" w:lineRule="auto"/>
        <w:jc w:val="both"/>
        <w:rPr>
          <w:rFonts w:ascii="Aptos" w:hAnsi="Aptos" w:cs="Arial"/>
          <w:b/>
          <w:bCs/>
          <w:sz w:val="52"/>
          <w:szCs w:val="52"/>
        </w:rPr>
      </w:pPr>
    </w:p>
    <w:p w14:paraId="2394C13A" w14:textId="757654C2" w:rsidR="006F0D4D" w:rsidRPr="00DC0314" w:rsidRDefault="00F51673" w:rsidP="00DC0314">
      <w:pPr>
        <w:spacing w:line="276" w:lineRule="auto"/>
        <w:jc w:val="both"/>
        <w:rPr>
          <w:rFonts w:ascii="Aptos" w:hAnsi="Aptos" w:cs="Arial"/>
          <w:color w:val="595959" w:themeColor="text1" w:themeTint="A6"/>
          <w:sz w:val="36"/>
          <w:szCs w:val="36"/>
        </w:rPr>
      </w:pPr>
      <w:r w:rsidRPr="00DC0314">
        <w:rPr>
          <w:rFonts w:ascii="Aptos" w:hAnsi="Aptos" w:cs="Arial"/>
          <w:color w:val="595959" w:themeColor="text1" w:themeTint="A6"/>
          <w:sz w:val="36"/>
          <w:szCs w:val="36"/>
        </w:rPr>
        <w:t xml:space="preserve">Centar za kulturno-društveni razvoj </w:t>
      </w:r>
    </w:p>
    <w:p w14:paraId="7A1B8220" w14:textId="11B7D28F" w:rsidR="00F51673" w:rsidRPr="00DC0314" w:rsidRDefault="00F51673" w:rsidP="00DC0314">
      <w:pPr>
        <w:spacing w:line="276" w:lineRule="auto"/>
        <w:jc w:val="both"/>
        <w:rPr>
          <w:rFonts w:ascii="Aptos" w:hAnsi="Aptos" w:cs="Arial"/>
          <w:color w:val="595959" w:themeColor="text1" w:themeTint="A6"/>
          <w:sz w:val="36"/>
          <w:szCs w:val="36"/>
        </w:rPr>
      </w:pPr>
      <w:r w:rsidRPr="00DC0314">
        <w:rPr>
          <w:rFonts w:ascii="Aptos" w:hAnsi="Aptos" w:cs="Arial"/>
          <w:color w:val="595959" w:themeColor="text1" w:themeTint="A6"/>
          <w:sz w:val="36"/>
          <w:szCs w:val="36"/>
        </w:rPr>
        <w:t>Novi prostori kulture</w:t>
      </w:r>
    </w:p>
    <w:p w14:paraId="1FBC8724" w14:textId="77777777" w:rsidR="00F75C30" w:rsidRPr="00DC0314" w:rsidRDefault="00F75C30" w:rsidP="00DC0314">
      <w:pPr>
        <w:spacing w:line="276" w:lineRule="auto"/>
        <w:jc w:val="both"/>
        <w:rPr>
          <w:rFonts w:ascii="Aptos" w:hAnsi="Aptos" w:cs="Arial"/>
          <w:color w:val="595959" w:themeColor="text1" w:themeTint="A6"/>
          <w:sz w:val="36"/>
          <w:szCs w:val="36"/>
        </w:rPr>
      </w:pPr>
    </w:p>
    <w:p w14:paraId="13D9B52F" w14:textId="77777777" w:rsidR="008B6902" w:rsidRPr="00DC0314" w:rsidRDefault="008B6902" w:rsidP="00DC0314">
      <w:pPr>
        <w:spacing w:line="276" w:lineRule="auto"/>
        <w:jc w:val="both"/>
        <w:rPr>
          <w:rFonts w:ascii="Aptos" w:hAnsi="Aptos" w:cs="Arial"/>
          <w:color w:val="595959" w:themeColor="text1" w:themeTint="A6"/>
          <w:sz w:val="36"/>
          <w:szCs w:val="36"/>
        </w:rPr>
      </w:pPr>
    </w:p>
    <w:p w14:paraId="2437E9DA" w14:textId="77777777" w:rsidR="00656549" w:rsidRPr="00DC0314" w:rsidRDefault="00656549" w:rsidP="00DC0314">
      <w:pPr>
        <w:spacing w:line="276" w:lineRule="auto"/>
        <w:jc w:val="both"/>
        <w:rPr>
          <w:rFonts w:ascii="Aptos" w:hAnsi="Aptos" w:cs="Arial"/>
          <w:color w:val="595959" w:themeColor="text1" w:themeTint="A6"/>
          <w:sz w:val="36"/>
          <w:szCs w:val="36"/>
        </w:rPr>
      </w:pPr>
    </w:p>
    <w:p w14:paraId="466C390B" w14:textId="77777777" w:rsidR="00656549" w:rsidRPr="00DC0314" w:rsidRDefault="00656549" w:rsidP="00DC0314">
      <w:pPr>
        <w:spacing w:line="276" w:lineRule="auto"/>
        <w:jc w:val="both"/>
        <w:rPr>
          <w:rFonts w:ascii="Aptos" w:hAnsi="Aptos" w:cs="Arial"/>
          <w:color w:val="595959" w:themeColor="text1" w:themeTint="A6"/>
          <w:sz w:val="36"/>
          <w:szCs w:val="36"/>
        </w:rPr>
      </w:pPr>
    </w:p>
    <w:p w14:paraId="04758B46" w14:textId="77777777" w:rsidR="00F64564" w:rsidRPr="00DC0314" w:rsidRDefault="00F64564" w:rsidP="00DC0314">
      <w:pPr>
        <w:spacing w:line="276" w:lineRule="auto"/>
        <w:jc w:val="both"/>
        <w:rPr>
          <w:rFonts w:ascii="Aptos" w:hAnsi="Aptos" w:cs="Arial"/>
          <w:color w:val="595959" w:themeColor="text1" w:themeTint="A6"/>
          <w:sz w:val="36"/>
          <w:szCs w:val="36"/>
        </w:rPr>
      </w:pPr>
    </w:p>
    <w:p w14:paraId="61A4FD71" w14:textId="77777777" w:rsidR="00F64564" w:rsidRPr="00DC0314" w:rsidRDefault="00F64564" w:rsidP="00DC0314">
      <w:pPr>
        <w:spacing w:line="276" w:lineRule="auto"/>
        <w:jc w:val="both"/>
        <w:rPr>
          <w:rFonts w:ascii="Aptos" w:hAnsi="Aptos" w:cs="Arial"/>
          <w:color w:val="595959" w:themeColor="text1" w:themeTint="A6"/>
          <w:sz w:val="36"/>
          <w:szCs w:val="36"/>
        </w:rPr>
      </w:pPr>
    </w:p>
    <w:p w14:paraId="52109F33" w14:textId="0CC22E6F" w:rsidR="008A4F0D" w:rsidRPr="00DC0314" w:rsidRDefault="00896E35" w:rsidP="00DC0314">
      <w:pPr>
        <w:pBdr>
          <w:bottom w:val="single" w:sz="6" w:space="1" w:color="auto"/>
        </w:pBdr>
        <w:spacing w:line="276" w:lineRule="auto"/>
        <w:jc w:val="both"/>
        <w:rPr>
          <w:rFonts w:ascii="Aptos" w:hAnsi="Aptos" w:cs="Arial"/>
          <w:color w:val="595959" w:themeColor="text1" w:themeTint="A6"/>
        </w:rPr>
      </w:pPr>
      <w:r w:rsidRPr="00DC0314">
        <w:rPr>
          <w:rFonts w:ascii="Aptos" w:hAnsi="Aptos" w:cs="Arial"/>
          <w:color w:val="595959" w:themeColor="text1" w:themeTint="A6"/>
        </w:rPr>
        <w:t>Zagreb, Savska cesta 28</w:t>
      </w:r>
    </w:p>
    <w:p w14:paraId="35EF8F83" w14:textId="01167DE2" w:rsidR="00896E35" w:rsidRPr="00DC0314" w:rsidRDefault="008B6902" w:rsidP="00DC0314">
      <w:pPr>
        <w:spacing w:line="276" w:lineRule="auto"/>
        <w:jc w:val="both"/>
        <w:rPr>
          <w:rFonts w:ascii="Aptos" w:hAnsi="Aptos" w:cs="Arial"/>
          <w:color w:val="595959" w:themeColor="text1" w:themeTint="A6"/>
        </w:rPr>
      </w:pPr>
      <w:r w:rsidRPr="00DC0314">
        <w:rPr>
          <w:rFonts w:ascii="Aptos" w:hAnsi="Aptos" w:cs="Arial"/>
          <w:color w:val="595959" w:themeColor="text1" w:themeTint="A6"/>
        </w:rPr>
        <w:t>MB:</w:t>
      </w:r>
      <w:r w:rsidR="00F75C30" w:rsidRPr="00DC0314">
        <w:rPr>
          <w:rFonts w:ascii="Aptos" w:hAnsi="Aptos" w:cs="Arial"/>
          <w:color w:val="595959" w:themeColor="text1" w:themeTint="A6"/>
        </w:rPr>
        <w:t xml:space="preserve"> </w:t>
      </w:r>
      <w:sdt>
        <w:sdtPr>
          <w:rPr>
            <w:rFonts w:ascii="Aptos" w:hAnsi="Aptos" w:cs="Arial"/>
            <w:color w:val="595959" w:themeColor="text1" w:themeTint="A6"/>
            <w:lang w:eastAsia="hr-HR"/>
          </w:rPr>
          <w:id w:val="-1083449740"/>
          <w:placeholder>
            <w:docPart w:val="901B89F40F2E4BF2A196BEDF58B92862"/>
          </w:placeholder>
        </w:sdtPr>
        <w:sdtContent>
          <w:r w:rsidR="00E02110" w:rsidRPr="00DC0314">
            <w:rPr>
              <w:rFonts w:ascii="Aptos" w:hAnsi="Aptos" w:cs="Arial"/>
              <w:color w:val="595959" w:themeColor="text1" w:themeTint="A6"/>
              <w:lang w:eastAsia="hr-HR"/>
            </w:rPr>
            <w:t>5873649</w:t>
          </w:r>
        </w:sdtContent>
      </w:sdt>
    </w:p>
    <w:p w14:paraId="4B075E18" w14:textId="04283026" w:rsidR="0056115B" w:rsidRPr="00DC0314" w:rsidRDefault="008B6902" w:rsidP="00DC0314">
      <w:pPr>
        <w:spacing w:line="276" w:lineRule="auto"/>
        <w:jc w:val="both"/>
        <w:rPr>
          <w:rFonts w:ascii="Aptos" w:hAnsi="Aptos" w:cs="Arial"/>
          <w:color w:val="595959" w:themeColor="text1" w:themeTint="A6"/>
        </w:rPr>
      </w:pPr>
      <w:r w:rsidRPr="00DC0314">
        <w:rPr>
          <w:rFonts w:ascii="Aptos" w:hAnsi="Aptos" w:cs="Arial"/>
          <w:color w:val="595959" w:themeColor="text1" w:themeTint="A6"/>
        </w:rPr>
        <w:t>OIB:</w:t>
      </w:r>
      <w:r w:rsidR="00E02110" w:rsidRPr="00DC0314">
        <w:rPr>
          <w:rFonts w:ascii="Aptos" w:hAnsi="Aptos" w:cs="Arial"/>
          <w:color w:val="595959" w:themeColor="text1" w:themeTint="A6"/>
        </w:rPr>
        <w:t xml:space="preserve"> </w:t>
      </w:r>
      <w:sdt>
        <w:sdtPr>
          <w:rPr>
            <w:rFonts w:ascii="Aptos" w:hAnsi="Aptos" w:cs="Arial"/>
            <w:color w:val="595959" w:themeColor="text1" w:themeTint="A6"/>
            <w:lang w:eastAsia="hr-HR"/>
          </w:rPr>
          <w:id w:val="-1509521265"/>
          <w:placeholder>
            <w:docPart w:val="D53BE35AD299428A9D6883339B823CBC"/>
          </w:placeholder>
        </w:sdtPr>
        <w:sdtContent>
          <w:r w:rsidR="00BE0618" w:rsidRPr="00DC0314">
            <w:rPr>
              <w:rFonts w:ascii="Aptos" w:hAnsi="Aptos" w:cs="Arial"/>
              <w:color w:val="595959" w:themeColor="text1" w:themeTint="A6"/>
              <w:lang w:eastAsia="hr-HR"/>
            </w:rPr>
            <w:t>40477323596</w:t>
          </w:r>
        </w:sdtContent>
      </w:sdt>
    </w:p>
    <w:p w14:paraId="161C457D" w14:textId="08FF73BA" w:rsidR="008B6902" w:rsidRPr="00DC0314" w:rsidRDefault="008B6902" w:rsidP="00DC0314">
      <w:pPr>
        <w:pBdr>
          <w:bottom w:val="single" w:sz="6" w:space="1" w:color="auto"/>
        </w:pBdr>
        <w:spacing w:line="276" w:lineRule="auto"/>
        <w:jc w:val="both"/>
        <w:rPr>
          <w:rFonts w:ascii="Aptos" w:hAnsi="Aptos" w:cs="Arial"/>
          <w:color w:val="595959" w:themeColor="text1" w:themeTint="A6"/>
        </w:rPr>
      </w:pPr>
      <w:r w:rsidRPr="00DC0314">
        <w:rPr>
          <w:rFonts w:ascii="Aptos" w:hAnsi="Aptos" w:cs="Arial"/>
          <w:color w:val="595959" w:themeColor="text1" w:themeTint="A6"/>
        </w:rPr>
        <w:t>IBAN:</w:t>
      </w:r>
      <w:r w:rsidR="00BE0618" w:rsidRPr="00DC0314">
        <w:rPr>
          <w:rFonts w:ascii="Aptos" w:hAnsi="Aptos" w:cs="Arial"/>
          <w:color w:val="595959" w:themeColor="text1" w:themeTint="A6"/>
        </w:rPr>
        <w:t xml:space="preserve"> </w:t>
      </w:r>
      <w:sdt>
        <w:sdtPr>
          <w:rPr>
            <w:rFonts w:ascii="Aptos" w:hAnsi="Aptos" w:cs="Arial"/>
            <w:color w:val="595959" w:themeColor="text1" w:themeTint="A6"/>
            <w:lang w:eastAsia="hr-HR"/>
          </w:rPr>
          <w:id w:val="1861780971"/>
          <w:placeholder>
            <w:docPart w:val="4805089A6FEE425594B8E7731DB1A1B7"/>
          </w:placeholder>
        </w:sdtPr>
        <w:sdtContent>
          <w:r w:rsidR="003615D8" w:rsidRPr="00DC0314">
            <w:rPr>
              <w:rFonts w:ascii="Aptos" w:hAnsi="Aptos" w:cs="Arial"/>
              <w:color w:val="595959" w:themeColor="text1" w:themeTint="A6"/>
              <w:lang w:eastAsia="hr-HR"/>
            </w:rPr>
            <w:t>HR6823600001103106232</w:t>
          </w:r>
        </w:sdtContent>
      </w:sdt>
    </w:p>
    <w:p w14:paraId="1030943C" w14:textId="77777777" w:rsidR="00E54A68" w:rsidRPr="00DC0314" w:rsidRDefault="00E54A68" w:rsidP="00DC0314">
      <w:pPr>
        <w:spacing w:line="276" w:lineRule="auto"/>
        <w:ind w:left="5664" w:firstLine="708"/>
        <w:jc w:val="both"/>
        <w:rPr>
          <w:rFonts w:ascii="Aptos" w:hAnsi="Aptos" w:cs="Arial"/>
          <w:color w:val="595959" w:themeColor="text1" w:themeTint="A6"/>
        </w:rPr>
      </w:pPr>
    </w:p>
    <w:p w14:paraId="286D7E33" w14:textId="77777777" w:rsidR="00E54A68" w:rsidRPr="00DC0314" w:rsidRDefault="00E54A68" w:rsidP="00DC0314">
      <w:pPr>
        <w:spacing w:line="276" w:lineRule="auto"/>
        <w:ind w:left="5664" w:firstLine="708"/>
        <w:jc w:val="both"/>
        <w:rPr>
          <w:rFonts w:ascii="Aptos" w:hAnsi="Aptos" w:cs="Arial"/>
          <w:color w:val="595959" w:themeColor="text1" w:themeTint="A6"/>
        </w:rPr>
      </w:pPr>
    </w:p>
    <w:p w14:paraId="21B614B2" w14:textId="32B36D1B" w:rsidR="008A4F0D" w:rsidRPr="00DC0314" w:rsidRDefault="00F64564" w:rsidP="00DC0314">
      <w:pPr>
        <w:spacing w:line="276" w:lineRule="auto"/>
        <w:ind w:left="5664"/>
        <w:jc w:val="both"/>
        <w:rPr>
          <w:rFonts w:ascii="Aptos" w:hAnsi="Aptos" w:cs="Arial"/>
          <w:color w:val="595959" w:themeColor="text1" w:themeTint="A6"/>
        </w:rPr>
      </w:pPr>
      <w:r w:rsidRPr="00DC0314">
        <w:rPr>
          <w:rFonts w:ascii="Aptos" w:hAnsi="Aptos" w:cs="Arial"/>
          <w:color w:val="595959" w:themeColor="text1" w:themeTint="A6"/>
        </w:rPr>
        <w:t>Ravnatelj: Hrvoje Laurenta</w:t>
      </w:r>
    </w:p>
    <w:p w14:paraId="10810FDE" w14:textId="77777777" w:rsidR="00E54A68" w:rsidRPr="00DC0314" w:rsidRDefault="00E54A68" w:rsidP="00DC0314">
      <w:pPr>
        <w:spacing w:line="276" w:lineRule="auto"/>
        <w:ind w:left="5664" w:firstLine="708"/>
        <w:jc w:val="both"/>
        <w:rPr>
          <w:rFonts w:ascii="Aptos" w:hAnsi="Aptos" w:cs="Arial"/>
          <w:color w:val="595959" w:themeColor="text1" w:themeTint="A6"/>
        </w:rPr>
      </w:pPr>
    </w:p>
    <w:p w14:paraId="7B491F33" w14:textId="77777777" w:rsidR="00EB231E" w:rsidRPr="00DC0314" w:rsidRDefault="00EB231E" w:rsidP="00DC0314">
      <w:pPr>
        <w:spacing w:line="276" w:lineRule="auto"/>
        <w:jc w:val="both"/>
        <w:rPr>
          <w:rFonts w:ascii="Aptos" w:hAnsi="Aptos" w:cs="Arial"/>
          <w:color w:val="595959" w:themeColor="text1" w:themeTint="A6"/>
        </w:rPr>
        <w:sectPr w:rsidR="00EB231E" w:rsidRPr="00DC0314" w:rsidSect="00D27256">
          <w:headerReference w:type="default" r:id="rId10"/>
          <w:pgSz w:w="11906" w:h="16838"/>
          <w:pgMar w:top="1417" w:right="1417" w:bottom="1417" w:left="1417" w:header="708" w:footer="708" w:gutter="0"/>
          <w:pgNumType w:start="2"/>
          <w:cols w:space="708"/>
          <w:docGrid w:linePitch="360"/>
        </w:sectPr>
      </w:pPr>
    </w:p>
    <w:p w14:paraId="0F1A105F" w14:textId="7EE2AB3B" w:rsidR="00656549" w:rsidRPr="00DC0314" w:rsidRDefault="00F65749" w:rsidP="00DC0314">
      <w:pPr>
        <w:spacing w:line="276" w:lineRule="auto"/>
        <w:jc w:val="both"/>
        <w:rPr>
          <w:rFonts w:ascii="Aptos" w:hAnsi="Aptos" w:cs="Arial"/>
          <w:b/>
          <w:bCs/>
          <w:sz w:val="40"/>
          <w:szCs w:val="40"/>
        </w:rPr>
      </w:pPr>
      <w:r w:rsidRPr="00DC0314">
        <w:rPr>
          <w:rFonts w:ascii="Aptos" w:hAnsi="Aptos" w:cs="Arial"/>
          <w:b/>
          <w:bCs/>
          <w:sz w:val="40"/>
          <w:szCs w:val="40"/>
        </w:rPr>
        <w:lastRenderedPageBreak/>
        <w:t>STRATEŠKI OKVIR</w:t>
      </w:r>
    </w:p>
    <w:p w14:paraId="68CC5361" w14:textId="7BA5CFCE" w:rsidR="00F65749" w:rsidRPr="00DC0314" w:rsidRDefault="00DF6262" w:rsidP="00DC0314">
      <w:pPr>
        <w:pBdr>
          <w:bottom w:val="single" w:sz="12" w:space="1" w:color="auto"/>
        </w:pBdr>
        <w:spacing w:line="276" w:lineRule="auto"/>
        <w:jc w:val="both"/>
        <w:rPr>
          <w:rFonts w:ascii="Aptos" w:hAnsi="Aptos" w:cs="Arial"/>
          <w:b/>
          <w:bCs/>
          <w:color w:val="0F4761" w:themeColor="accent1" w:themeShade="BF"/>
          <w:sz w:val="36"/>
          <w:szCs w:val="36"/>
        </w:rPr>
      </w:pPr>
      <w:r w:rsidRPr="00DC0314">
        <w:rPr>
          <w:rFonts w:ascii="Aptos" w:hAnsi="Aptos" w:cs="Arial"/>
          <w:b/>
          <w:bCs/>
          <w:color w:val="0F4761" w:themeColor="accent1" w:themeShade="BF"/>
          <w:sz w:val="36"/>
          <w:szCs w:val="36"/>
        </w:rPr>
        <w:t>STRATEŠKI CILJEVI RAZVOJA USTANOVE</w:t>
      </w:r>
    </w:p>
    <w:p w14:paraId="6FC179E8" w14:textId="6C9B29F3" w:rsidR="008E1914" w:rsidRPr="00DC0314" w:rsidRDefault="008E1914" w:rsidP="00DC0314">
      <w:pPr>
        <w:pStyle w:val="ListParagraph"/>
        <w:numPr>
          <w:ilvl w:val="0"/>
          <w:numId w:val="1"/>
        </w:numPr>
        <w:suppressAutoHyphens/>
        <w:autoSpaceDN w:val="0"/>
        <w:spacing w:line="276" w:lineRule="auto"/>
        <w:jc w:val="both"/>
        <w:textAlignment w:val="baseline"/>
        <w:rPr>
          <w:rFonts w:ascii="Aptos" w:hAnsi="Aptos" w:cs="Arial"/>
          <w:lang w:eastAsia="hr-HR"/>
        </w:rPr>
      </w:pPr>
      <w:r w:rsidRPr="00DC0314">
        <w:rPr>
          <w:rFonts w:ascii="Aptos" w:hAnsi="Aptos" w:cs="Arial"/>
          <w:lang w:eastAsia="hr-HR"/>
        </w:rPr>
        <w:t>Osigurati snažniju decentralizaciju kulturne ponude grada Zagreba, kontinuirano raditi na razvoju publike te doprinijeti povećanju vidljivosti suvremene kulture i umjetnosti. (Strateški plan ustanove Centar za kulturno-društveni razvoj Novi prostori kulture za razdoblje 2025. - 2026.)</w:t>
      </w:r>
    </w:p>
    <w:p w14:paraId="6C6E9CDC" w14:textId="2DB7F8E6" w:rsidR="008E1914" w:rsidRPr="00DC0314" w:rsidRDefault="008E1914" w:rsidP="00DC0314">
      <w:pPr>
        <w:pStyle w:val="ListParagraph"/>
        <w:numPr>
          <w:ilvl w:val="0"/>
          <w:numId w:val="1"/>
        </w:numPr>
        <w:suppressAutoHyphens/>
        <w:autoSpaceDN w:val="0"/>
        <w:spacing w:line="276" w:lineRule="auto"/>
        <w:jc w:val="both"/>
        <w:textAlignment w:val="baseline"/>
        <w:rPr>
          <w:rFonts w:ascii="Aptos" w:hAnsi="Aptos" w:cs="Arial"/>
          <w:lang w:eastAsia="hr-HR"/>
        </w:rPr>
      </w:pPr>
      <w:r w:rsidRPr="00DC0314">
        <w:rPr>
          <w:rFonts w:ascii="Aptos" w:hAnsi="Aptos" w:cs="Arial"/>
          <w:lang w:eastAsia="hr-HR"/>
        </w:rPr>
        <w:t>Stručno i suradnički upravljati obnovljenim i novoizgrađenim prostorima koje Grad Zagreb privodi kulturnoj svrsi te osiguravati kvalitetnu proizvodnju i provedbu programa u tim prost</w:t>
      </w:r>
      <w:r w:rsidR="00C15C20" w:rsidRPr="00DC0314">
        <w:rPr>
          <w:rFonts w:ascii="Aptos" w:hAnsi="Aptos" w:cs="Arial"/>
          <w:lang w:eastAsia="hr-HR"/>
        </w:rPr>
        <w:t>o</w:t>
      </w:r>
      <w:r w:rsidRPr="00DC0314">
        <w:rPr>
          <w:rFonts w:ascii="Aptos" w:hAnsi="Aptos" w:cs="Arial"/>
          <w:lang w:eastAsia="hr-HR"/>
        </w:rPr>
        <w:t xml:space="preserve">rima. (Strateški plan ustanove Centar za kulturno-društveni razvoj Novi prostori kulture za razdoblje 2025. - 2026.)  </w:t>
      </w:r>
    </w:p>
    <w:p w14:paraId="7308D594" w14:textId="014AA53D" w:rsidR="0071246B" w:rsidRPr="00DC0314" w:rsidRDefault="008E1914" w:rsidP="00DC0314">
      <w:pPr>
        <w:pStyle w:val="ListParagraph"/>
        <w:numPr>
          <w:ilvl w:val="0"/>
          <w:numId w:val="1"/>
        </w:numPr>
        <w:spacing w:line="276" w:lineRule="auto"/>
        <w:jc w:val="both"/>
        <w:rPr>
          <w:rFonts w:ascii="Aptos" w:hAnsi="Aptos" w:cs="Arial"/>
        </w:rPr>
      </w:pPr>
      <w:r w:rsidRPr="00DC0314">
        <w:rPr>
          <w:rFonts w:ascii="Aptos" w:hAnsi="Aptos" w:cs="Arial"/>
          <w:lang w:eastAsia="hr-HR"/>
        </w:rPr>
        <w:t xml:space="preserve">Kontinuirano raditi na unaprjeđenju organizacijskog razvoja ustanove. (Strateški plan ustanove Centar za kulturno-društveni razvoj Novi prostori kulture za razdoblje 2025. - 2026.)  </w:t>
      </w:r>
    </w:p>
    <w:p w14:paraId="0C4590A8" w14:textId="77777777" w:rsidR="00407D99" w:rsidRPr="00DC0314" w:rsidRDefault="00407D99" w:rsidP="00DC0314">
      <w:pPr>
        <w:spacing w:line="276" w:lineRule="auto"/>
        <w:jc w:val="both"/>
        <w:rPr>
          <w:rFonts w:ascii="Aptos" w:hAnsi="Aptos" w:cs="Arial"/>
          <w:color w:val="595959" w:themeColor="text1" w:themeTint="A6"/>
        </w:rPr>
      </w:pPr>
    </w:p>
    <w:p w14:paraId="0375AF65" w14:textId="1627793B" w:rsidR="00407D99" w:rsidRPr="00DC0314" w:rsidRDefault="00C82B0F" w:rsidP="00DC0314">
      <w:pPr>
        <w:pBdr>
          <w:bottom w:val="single" w:sz="12" w:space="1" w:color="auto"/>
        </w:pBdr>
        <w:spacing w:line="276" w:lineRule="auto"/>
        <w:jc w:val="both"/>
        <w:rPr>
          <w:rFonts w:ascii="Aptos" w:hAnsi="Aptos" w:cs="Arial"/>
          <w:b/>
          <w:bCs/>
          <w:color w:val="0F4761" w:themeColor="accent1" w:themeShade="BF"/>
          <w:sz w:val="36"/>
          <w:szCs w:val="36"/>
        </w:rPr>
      </w:pPr>
      <w:r w:rsidRPr="00DC0314">
        <w:rPr>
          <w:rFonts w:ascii="Aptos" w:hAnsi="Aptos" w:cs="Arial"/>
          <w:b/>
          <w:bCs/>
          <w:color w:val="0F4761" w:themeColor="accent1" w:themeShade="BF"/>
          <w:sz w:val="36"/>
          <w:szCs w:val="36"/>
        </w:rPr>
        <w:t>CILJEVI USTANOVE U 2026</w:t>
      </w:r>
      <w:r w:rsidR="006A5570" w:rsidRPr="00DC0314">
        <w:rPr>
          <w:rFonts w:ascii="Aptos" w:hAnsi="Aptos" w:cs="Arial"/>
          <w:b/>
          <w:bCs/>
          <w:color w:val="0F4761" w:themeColor="accent1" w:themeShade="BF"/>
          <w:sz w:val="36"/>
          <w:szCs w:val="36"/>
        </w:rPr>
        <w:t>. GODINI</w:t>
      </w:r>
    </w:p>
    <w:p w14:paraId="7F6B5725" w14:textId="5CEADC9C" w:rsidR="00925C81" w:rsidRPr="00DC0314" w:rsidRDefault="009A3A71" w:rsidP="00DC0314">
      <w:pPr>
        <w:pStyle w:val="ListParagraph"/>
        <w:numPr>
          <w:ilvl w:val="0"/>
          <w:numId w:val="2"/>
        </w:numPr>
        <w:spacing w:line="276" w:lineRule="auto"/>
        <w:jc w:val="both"/>
        <w:rPr>
          <w:rFonts w:ascii="Aptos" w:hAnsi="Aptos" w:cs="Arial"/>
          <w:lang w:eastAsia="hr-HR"/>
        </w:rPr>
      </w:pPr>
      <w:r w:rsidRPr="00DC0314">
        <w:rPr>
          <w:rFonts w:ascii="Aptos" w:hAnsi="Aptos" w:cs="Arial"/>
          <w:lang w:eastAsia="hr-HR"/>
        </w:rPr>
        <w:t>Kontinuirano razvijati nove i inovativne kulturno-umjetničke programe u ključnim dijelovima grada koji imaju potencijal postati nova kulturna (mini)središta.</w:t>
      </w:r>
    </w:p>
    <w:p w14:paraId="11FE1EA8" w14:textId="3DEE1ACA" w:rsidR="004C7D13" w:rsidRPr="00DC0314" w:rsidRDefault="00767827" w:rsidP="00DC0314">
      <w:pPr>
        <w:pStyle w:val="ListParagraph"/>
        <w:numPr>
          <w:ilvl w:val="0"/>
          <w:numId w:val="2"/>
        </w:numPr>
        <w:spacing w:line="276" w:lineRule="auto"/>
        <w:jc w:val="both"/>
        <w:rPr>
          <w:rFonts w:ascii="Aptos" w:hAnsi="Aptos" w:cs="Arial"/>
        </w:rPr>
      </w:pPr>
      <w:r w:rsidRPr="00DC0314">
        <w:rPr>
          <w:rFonts w:ascii="Aptos" w:hAnsi="Aptos" w:cs="Arial"/>
          <w:lang w:eastAsia="hr-HR"/>
        </w:rPr>
        <w:t>Uspostaviti kvalitetnu komunikaciju te aktivnu programsku suradnju s potencijalnim partnerima (organizacijama i inicijativama, umjetnicima i umjetnicama, kulturnim radnicama i radnicima, kulturnim istraživačima i sl.), drugim gradskim ustanovama u kulturi te ostalim zainteresiranim i relevantnim akterima.</w:t>
      </w:r>
    </w:p>
    <w:p w14:paraId="53BEFE6B" w14:textId="77777777" w:rsidR="00C04ECC" w:rsidRPr="00DC0314" w:rsidRDefault="00C04ECC" w:rsidP="00DC0314">
      <w:pPr>
        <w:pStyle w:val="ListParagraph"/>
        <w:numPr>
          <w:ilvl w:val="0"/>
          <w:numId w:val="2"/>
        </w:numPr>
        <w:suppressAutoHyphens/>
        <w:autoSpaceDN w:val="0"/>
        <w:spacing w:line="276" w:lineRule="auto"/>
        <w:jc w:val="both"/>
        <w:textAlignment w:val="baseline"/>
        <w:rPr>
          <w:rFonts w:ascii="Aptos" w:hAnsi="Aptos" w:cs="Arial"/>
          <w:lang w:eastAsia="hr-HR"/>
        </w:rPr>
      </w:pPr>
      <w:r w:rsidRPr="00DC0314">
        <w:rPr>
          <w:rFonts w:ascii="Aptos" w:hAnsi="Aptos" w:cs="Arial"/>
          <w:lang w:eastAsia="hr-HR"/>
        </w:rPr>
        <w:t xml:space="preserve">Uspostaviti i kontinuirano razvijati programsku suradnju i suradničke projekte s akademijama, sveučilištima te drugim obrazovnim ustanovama, kao i s organizacijama mladih i za mlade, a kako bi se više uključilo djecu i mlade u programske aktivnosti ustanove.  </w:t>
      </w:r>
    </w:p>
    <w:p w14:paraId="5F388A33" w14:textId="61333286" w:rsidR="00767827" w:rsidRPr="00DC0314" w:rsidRDefault="00C04ECC" w:rsidP="00DC0314">
      <w:pPr>
        <w:pStyle w:val="ListParagraph"/>
        <w:numPr>
          <w:ilvl w:val="0"/>
          <w:numId w:val="2"/>
        </w:numPr>
        <w:spacing w:line="276" w:lineRule="auto"/>
        <w:jc w:val="both"/>
        <w:rPr>
          <w:rFonts w:ascii="Aptos" w:hAnsi="Aptos" w:cs="Arial"/>
        </w:rPr>
      </w:pPr>
      <w:r w:rsidRPr="00DC0314">
        <w:rPr>
          <w:rFonts w:ascii="Aptos" w:hAnsi="Aptos" w:cs="Arial"/>
          <w:lang w:eastAsia="hr-HR"/>
        </w:rPr>
        <w:t>Realizirati raznovrsne oblike kulturnih i umjetničkih događaja u različitim zagrebačkim kvartovima, s posebnom pažnjom na kvartove u kojima nedostaje kvalitetne kulturne i/ili umjetničke ponude tijekom godine, kao i osigurati potrebnu podršku u realizaciji kulturnih programa u zagrebačkim kvartovima, a sukladno mogućnostima ustanove.</w:t>
      </w:r>
    </w:p>
    <w:p w14:paraId="5C179DB9" w14:textId="359793DB" w:rsidR="00C04ECC" w:rsidRPr="00DC0314" w:rsidRDefault="0034724B" w:rsidP="00DC0314">
      <w:pPr>
        <w:pStyle w:val="ListParagraph"/>
        <w:numPr>
          <w:ilvl w:val="0"/>
          <w:numId w:val="2"/>
        </w:numPr>
        <w:spacing w:line="276" w:lineRule="auto"/>
        <w:jc w:val="both"/>
        <w:rPr>
          <w:rFonts w:ascii="Aptos" w:hAnsi="Aptos" w:cs="Arial"/>
        </w:rPr>
      </w:pPr>
      <w:r w:rsidRPr="00DC0314">
        <w:rPr>
          <w:rFonts w:ascii="Aptos" w:hAnsi="Aptos" w:cs="Arial"/>
          <w:lang w:eastAsia="hr-HR"/>
        </w:rPr>
        <w:t>Osnažiti i povećati vidljivost suvremene autorske glazbene scene razvojem vibrantnog i relevantnog glazbenog programa namijenjenog suvremeno</w:t>
      </w:r>
      <w:r w:rsidR="00E52123">
        <w:rPr>
          <w:rFonts w:ascii="Aptos" w:hAnsi="Aptos" w:cs="Arial"/>
          <w:lang w:eastAsia="hr-HR"/>
        </w:rPr>
        <w:t xml:space="preserve">m </w:t>
      </w:r>
      <w:r w:rsidRPr="00DC0314">
        <w:rPr>
          <w:rFonts w:ascii="Aptos" w:hAnsi="Aptos" w:cs="Arial"/>
          <w:lang w:eastAsia="hr-HR"/>
        </w:rPr>
        <w:t>glazbenom izričaju</w:t>
      </w:r>
      <w:r w:rsidR="00544256">
        <w:rPr>
          <w:rFonts w:ascii="Aptos" w:hAnsi="Aptos" w:cs="Arial"/>
          <w:lang w:eastAsia="hr-HR"/>
        </w:rPr>
        <w:t>.</w:t>
      </w:r>
    </w:p>
    <w:p w14:paraId="2CF41029" w14:textId="4EF7E377" w:rsidR="0034724B" w:rsidRPr="00DC0314" w:rsidRDefault="00543CAA" w:rsidP="00DC0314">
      <w:pPr>
        <w:pStyle w:val="ListParagraph"/>
        <w:numPr>
          <w:ilvl w:val="0"/>
          <w:numId w:val="2"/>
        </w:numPr>
        <w:spacing w:line="276" w:lineRule="auto"/>
        <w:jc w:val="both"/>
        <w:rPr>
          <w:rFonts w:ascii="Aptos" w:hAnsi="Aptos" w:cs="Arial"/>
        </w:rPr>
      </w:pPr>
      <w:r w:rsidRPr="00DC0314">
        <w:rPr>
          <w:rFonts w:ascii="Aptos" w:hAnsi="Aptos" w:cs="Arial"/>
          <w:noProof/>
          <w:lang w:eastAsia="hr-HR"/>
        </w:rPr>
        <w:t xml:space="preserve">Organizirati, samostalno i u suradnji s ključnim akterima, niz interkulturnih događaja i aktivnosti te programe dobrodošlice u svrhu povećanja kvalitetnih </w:t>
      </w:r>
      <w:r w:rsidRPr="00DC0314">
        <w:rPr>
          <w:rFonts w:ascii="Aptos" w:hAnsi="Aptos" w:cs="Arial"/>
          <w:noProof/>
          <w:lang w:eastAsia="hr-HR"/>
        </w:rPr>
        <w:lastRenderedPageBreak/>
        <w:t>interkulturnih suradničkih programa te najave budućeg Interkulturnog društvenog centra Trnje.</w:t>
      </w:r>
    </w:p>
    <w:p w14:paraId="6065128B" w14:textId="2F3C0597" w:rsidR="00543CAA" w:rsidRPr="00DC0314" w:rsidRDefault="00F70F87" w:rsidP="00DC0314">
      <w:pPr>
        <w:pStyle w:val="ListParagraph"/>
        <w:numPr>
          <w:ilvl w:val="0"/>
          <w:numId w:val="2"/>
        </w:numPr>
        <w:spacing w:line="276" w:lineRule="auto"/>
        <w:jc w:val="both"/>
        <w:rPr>
          <w:rFonts w:ascii="Aptos" w:hAnsi="Aptos" w:cs="Arial"/>
        </w:rPr>
      </w:pPr>
      <w:r w:rsidRPr="00DC0314">
        <w:rPr>
          <w:rFonts w:ascii="Aptos" w:hAnsi="Aptos" w:cs="Arial"/>
          <w:noProof/>
          <w:lang w:eastAsia="hr-HR"/>
        </w:rPr>
        <w:t xml:space="preserve">Osnažiti programske i operativne kapacitete ustanove te razvijati različite oblike i modele participativnog upravljanja, programiranja i korištenja prostora ustanove uz sudjelovanje civilnoga društva, umjetnika/ca i/ili građana.   </w:t>
      </w:r>
    </w:p>
    <w:p w14:paraId="081524A1" w14:textId="77777777" w:rsidR="00F70F87" w:rsidRPr="00DC0314" w:rsidRDefault="00F70F87" w:rsidP="00DC0314">
      <w:pPr>
        <w:spacing w:line="276" w:lineRule="auto"/>
        <w:jc w:val="both"/>
        <w:rPr>
          <w:rFonts w:ascii="Aptos" w:hAnsi="Aptos" w:cs="Arial"/>
        </w:rPr>
      </w:pPr>
    </w:p>
    <w:p w14:paraId="385CEBD3" w14:textId="4C26B0F3" w:rsidR="00F70F87" w:rsidRPr="00DC0314" w:rsidRDefault="006C4A4D" w:rsidP="00DC0314">
      <w:pPr>
        <w:spacing w:line="276" w:lineRule="auto"/>
        <w:jc w:val="both"/>
        <w:rPr>
          <w:rFonts w:ascii="Aptos" w:hAnsi="Aptos" w:cs="Arial"/>
          <w:b/>
          <w:bCs/>
          <w:color w:val="0F4761" w:themeColor="accent1" w:themeShade="BF"/>
          <w:sz w:val="36"/>
          <w:szCs w:val="36"/>
        </w:rPr>
      </w:pPr>
      <w:r w:rsidRPr="00DC0314">
        <w:rPr>
          <w:rFonts w:ascii="Aptos" w:hAnsi="Aptos" w:cs="Arial"/>
          <w:b/>
          <w:bCs/>
          <w:color w:val="0F4761" w:themeColor="accent1" w:themeShade="BF"/>
          <w:sz w:val="36"/>
          <w:szCs w:val="36"/>
        </w:rPr>
        <w:t xml:space="preserve">USKLAĐENOST S </w:t>
      </w:r>
      <w:r w:rsidR="008D0EF7" w:rsidRPr="00DC0314">
        <w:rPr>
          <w:rFonts w:ascii="Aptos" w:hAnsi="Aptos" w:cs="Arial"/>
          <w:b/>
          <w:bCs/>
          <w:color w:val="0F4761" w:themeColor="accent1" w:themeShade="BF"/>
          <w:sz w:val="36"/>
          <w:szCs w:val="36"/>
        </w:rPr>
        <w:t>PROGRAMOM RAZVOJA KULTURE GRADA ZAGREBA</w:t>
      </w:r>
    </w:p>
    <w:p w14:paraId="5485F9F6" w14:textId="5D042F09" w:rsidR="00451E02" w:rsidRPr="00DC0314" w:rsidRDefault="006C5B29" w:rsidP="00DC0314">
      <w:pPr>
        <w:pBdr>
          <w:top w:val="single" w:sz="12" w:space="1" w:color="auto"/>
          <w:bottom w:val="single" w:sz="12" w:space="1" w:color="auto"/>
        </w:pBdr>
        <w:spacing w:line="276" w:lineRule="auto"/>
        <w:jc w:val="both"/>
        <w:rPr>
          <w:rFonts w:ascii="Aptos" w:hAnsi="Aptos" w:cs="Arial"/>
          <w:b/>
          <w:bCs/>
          <w:i/>
          <w:iCs/>
        </w:rPr>
      </w:pPr>
      <w:r w:rsidRPr="00DC0314">
        <w:rPr>
          <w:rFonts w:ascii="Aptos" w:hAnsi="Aptos" w:cs="Arial"/>
          <w:b/>
          <w:bCs/>
          <w:i/>
          <w:iCs/>
        </w:rPr>
        <w:t xml:space="preserve">PC 1: </w:t>
      </w:r>
      <w:r w:rsidR="00F82FE9" w:rsidRPr="00DC0314">
        <w:rPr>
          <w:rFonts w:ascii="Aptos" w:hAnsi="Aptos" w:cs="Arial"/>
          <w:b/>
          <w:bCs/>
          <w:i/>
          <w:iCs/>
        </w:rPr>
        <w:t xml:space="preserve">Stabilizirati i unaprijediti uvjete </w:t>
      </w:r>
      <w:r w:rsidR="00936F33" w:rsidRPr="00DC0314">
        <w:rPr>
          <w:rFonts w:ascii="Aptos" w:hAnsi="Aptos" w:cs="Arial"/>
          <w:b/>
          <w:bCs/>
          <w:i/>
          <w:iCs/>
        </w:rPr>
        <w:t xml:space="preserve">umjetničkog i kulturnog rada i stvaralaštva </w:t>
      </w:r>
      <w:r w:rsidR="004E41F0" w:rsidRPr="00DC0314">
        <w:rPr>
          <w:rFonts w:ascii="Aptos" w:hAnsi="Aptos" w:cs="Arial"/>
          <w:b/>
          <w:bCs/>
          <w:i/>
          <w:iCs/>
        </w:rPr>
        <w:t xml:space="preserve">te osnažiti razvojne, eksperimentalne i inovativne </w:t>
      </w:r>
      <w:r w:rsidR="00B7717C" w:rsidRPr="00DC0314">
        <w:rPr>
          <w:rFonts w:ascii="Aptos" w:hAnsi="Aptos" w:cs="Arial"/>
          <w:b/>
          <w:bCs/>
          <w:i/>
          <w:iCs/>
        </w:rPr>
        <w:t xml:space="preserve">stvaralačke </w:t>
      </w:r>
      <w:r w:rsidR="004E41F0" w:rsidRPr="00DC0314">
        <w:rPr>
          <w:rFonts w:ascii="Aptos" w:hAnsi="Aptos" w:cs="Arial"/>
          <w:b/>
          <w:bCs/>
          <w:i/>
          <w:iCs/>
        </w:rPr>
        <w:t>prakse</w:t>
      </w:r>
    </w:p>
    <w:p w14:paraId="66817E21" w14:textId="5A17579E" w:rsidR="00F20AB1" w:rsidRPr="00DC0314" w:rsidRDefault="00F20AB1" w:rsidP="00DC0314">
      <w:pPr>
        <w:spacing w:line="276" w:lineRule="auto"/>
        <w:jc w:val="both"/>
        <w:rPr>
          <w:rFonts w:ascii="Aptos" w:hAnsi="Aptos" w:cs="Arial"/>
          <w:color w:val="404040" w:themeColor="text1" w:themeTint="BF"/>
          <w:lang w:eastAsia="hr-HR"/>
        </w:rPr>
      </w:pPr>
      <w:r w:rsidRPr="00DC0314">
        <w:rPr>
          <w:rFonts w:ascii="Aptos" w:hAnsi="Aptos" w:cs="Arial"/>
          <w:color w:val="404040" w:themeColor="text1" w:themeTint="BF"/>
          <w:lang w:eastAsia="hr-HR"/>
        </w:rPr>
        <w:t>Centar kontinuirano radi i nastavit će raditi s brojnim organizacijama, umjetničkim kolektivima, inicijativama te umjetnicama i umjetnicima u provedbi raznolikih programa diljem Zagreba. U provedbi tih programa Centar suradnički razvija programe s akterima u kulturi te ih osnažuje za razvijanje inovativnih i razvojnih kulturno-umjetničkih praksi dajući im prostor i priliku za provedbu programa na raznim lokacijama u gradu, osiguravajući adekvatnu profesionalnu i kvalitetnu produkcijsko-logističku podršku. Na ovaj način Centar kontinuirano nastoji unaprijediti uvjete umjetničkog i kulturnog stvaralaštva, osiguravajući istovremeno povećanu vidljivost organizacija u kulturi i njihovih programa, umjetnika i umjetnica te glazbenih sastava i kulturno-umjetničkih kolektiva.</w:t>
      </w:r>
    </w:p>
    <w:p w14:paraId="6E9C3229" w14:textId="66E956F0" w:rsidR="00F21432" w:rsidRPr="00DC0314" w:rsidRDefault="00F21432" w:rsidP="00DC0314">
      <w:pPr>
        <w:pBdr>
          <w:top w:val="single" w:sz="12" w:space="1" w:color="auto"/>
          <w:bottom w:val="single" w:sz="12" w:space="1" w:color="auto"/>
        </w:pBdr>
        <w:spacing w:line="276" w:lineRule="auto"/>
        <w:jc w:val="both"/>
        <w:rPr>
          <w:rFonts w:ascii="Aptos" w:hAnsi="Aptos" w:cs="Arial"/>
          <w:b/>
          <w:bCs/>
          <w:i/>
          <w:iCs/>
        </w:rPr>
      </w:pPr>
      <w:r w:rsidRPr="00DC0314">
        <w:rPr>
          <w:rFonts w:ascii="Aptos" w:hAnsi="Aptos" w:cs="Arial"/>
          <w:b/>
          <w:bCs/>
          <w:i/>
          <w:iCs/>
        </w:rPr>
        <w:t xml:space="preserve">PC </w:t>
      </w:r>
      <w:r w:rsidR="00A91121" w:rsidRPr="00DC0314">
        <w:rPr>
          <w:rFonts w:ascii="Aptos" w:hAnsi="Aptos" w:cs="Arial"/>
          <w:b/>
          <w:bCs/>
          <w:i/>
          <w:iCs/>
        </w:rPr>
        <w:t>2</w:t>
      </w:r>
      <w:r w:rsidRPr="00DC0314">
        <w:rPr>
          <w:rFonts w:ascii="Aptos" w:hAnsi="Aptos" w:cs="Arial"/>
          <w:b/>
          <w:bCs/>
          <w:i/>
          <w:iCs/>
        </w:rPr>
        <w:t xml:space="preserve">: </w:t>
      </w:r>
      <w:r w:rsidR="005B55EF" w:rsidRPr="00DC0314">
        <w:rPr>
          <w:rFonts w:ascii="Aptos" w:hAnsi="Aptos" w:cs="Arial"/>
          <w:b/>
          <w:bCs/>
          <w:i/>
          <w:iCs/>
        </w:rPr>
        <w:t xml:space="preserve">Povećati dostupnost i </w:t>
      </w:r>
      <w:proofErr w:type="spellStart"/>
      <w:r w:rsidR="005B55EF" w:rsidRPr="00DC0314">
        <w:rPr>
          <w:rFonts w:ascii="Aptos" w:hAnsi="Aptos" w:cs="Arial"/>
          <w:b/>
          <w:bCs/>
          <w:i/>
          <w:iCs/>
        </w:rPr>
        <w:t>uključivost</w:t>
      </w:r>
      <w:proofErr w:type="spellEnd"/>
      <w:r w:rsidR="005B55EF" w:rsidRPr="00DC0314">
        <w:rPr>
          <w:rFonts w:ascii="Aptos" w:hAnsi="Aptos" w:cs="Arial"/>
          <w:b/>
          <w:bCs/>
          <w:i/>
          <w:iCs/>
        </w:rPr>
        <w:t xml:space="preserve"> kulture </w:t>
      </w:r>
      <w:r w:rsidR="00937444" w:rsidRPr="00DC0314">
        <w:rPr>
          <w:rFonts w:ascii="Aptos" w:hAnsi="Aptos" w:cs="Arial"/>
          <w:b/>
          <w:bCs/>
          <w:i/>
          <w:iCs/>
        </w:rPr>
        <w:t xml:space="preserve">i umjetnosti te </w:t>
      </w:r>
      <w:r w:rsidR="00A91121" w:rsidRPr="00DC0314">
        <w:rPr>
          <w:rFonts w:ascii="Aptos" w:hAnsi="Aptos" w:cs="Arial"/>
          <w:b/>
          <w:bCs/>
          <w:i/>
          <w:iCs/>
        </w:rPr>
        <w:t>kulturnog i umjetničkog obrazovanja</w:t>
      </w:r>
    </w:p>
    <w:p w14:paraId="5B6D25ED" w14:textId="24BDA10F" w:rsidR="005D4570" w:rsidRPr="00DC0314" w:rsidRDefault="007B08E7" w:rsidP="00DC0314">
      <w:pPr>
        <w:spacing w:line="276" w:lineRule="auto"/>
        <w:jc w:val="both"/>
        <w:rPr>
          <w:rFonts w:ascii="Aptos" w:hAnsi="Aptos" w:cs="Arial"/>
          <w:noProof/>
          <w:color w:val="404040" w:themeColor="text1" w:themeTint="BF"/>
          <w:lang w:eastAsia="hr-HR"/>
        </w:rPr>
      </w:pPr>
      <w:r w:rsidRPr="00DC0314">
        <w:rPr>
          <w:rFonts w:ascii="Aptos" w:hAnsi="Aptos" w:cs="Arial"/>
          <w:noProof/>
          <w:color w:val="404040" w:themeColor="text1" w:themeTint="BF"/>
          <w:lang w:eastAsia="hr-HR"/>
        </w:rPr>
        <w:t>Svojim programom Zagrebački kvartovi kulture, Centar izravno doprinosi povećanju dostupnosti kulture i umjetnosti na razini cijelog grada. Provedbom ovog programa koji se odvija po različitim zagrebačkim kvartovima, Centar približava kulturu i umjetnost širokim publikama, potiče razvoj kulturnog života te omogućava njegovu dostupnost u velikom broju zagrebačkih kvartova. Budući da je detektirano da još uvijek postoje dijelovi grada u kojima uopće nema ili nema dovoljno redovitih i adekvatnih kulturno-umjetničkih sadržaja Centar ovim programom osigurava razvoj i provedbu koordinirane distribucije kulturnih sadržaja te poticanje i suorganizaciju kulturno-umjetničkih programa na cijelom području grada, s pratećim komunikacijskim kampanjama.</w:t>
      </w:r>
    </w:p>
    <w:p w14:paraId="488AE3D6" w14:textId="34EC9EA7" w:rsidR="00755D77" w:rsidRPr="00DC0314" w:rsidRDefault="001E5F5B" w:rsidP="00DC0314">
      <w:pPr>
        <w:spacing w:line="276" w:lineRule="auto"/>
        <w:jc w:val="both"/>
        <w:rPr>
          <w:rFonts w:ascii="Aptos" w:hAnsi="Aptos" w:cs="Arial"/>
          <w:noProof/>
          <w:color w:val="404040" w:themeColor="text1" w:themeTint="BF"/>
          <w:lang w:eastAsia="hr-HR"/>
        </w:rPr>
      </w:pPr>
      <w:r w:rsidRPr="00DC0314">
        <w:rPr>
          <w:rFonts w:ascii="Aptos" w:hAnsi="Aptos" w:cs="Arial"/>
          <w:noProof/>
          <w:color w:val="404040" w:themeColor="text1" w:themeTint="BF"/>
          <w:lang w:eastAsia="hr-HR"/>
        </w:rPr>
        <w:t xml:space="preserve">Također, Centar intenzivno radi i na programima koji potiču kulture dobrodošlice. Organizacijom različitih interkulturnih programa koji se odvijaju na Tržnici Trnje, a ususret budućem Interkulturnom društvenom centru Trnje, Centar doprinosi povećanju kulturno-umjetničkog sadržaja koji uključuje i koji je namijenjen raznim društvenim skupinama, osobito onima koji su u nekom obliku migracije: azilanti, izbjeglice, strani radnici itd. </w:t>
      </w:r>
      <w:r w:rsidRPr="00DC0314">
        <w:rPr>
          <w:rFonts w:ascii="Aptos" w:hAnsi="Aptos" w:cs="Arial"/>
          <w:noProof/>
          <w:color w:val="404040" w:themeColor="text1" w:themeTint="BF"/>
          <w:lang w:eastAsia="hr-HR"/>
        </w:rPr>
        <w:lastRenderedPageBreak/>
        <w:t>Produkcijom i ko-produkcijom ovakvog tipa sadržaja, a u suradnji s raznim akterima koji djeluju na području kulture, umjetnosti i društvenosti, Centar kontinuiran</w:t>
      </w:r>
      <w:r w:rsidR="00994CB2" w:rsidRPr="00DC0314">
        <w:rPr>
          <w:rFonts w:ascii="Aptos" w:hAnsi="Aptos" w:cs="Arial"/>
          <w:noProof/>
          <w:color w:val="404040" w:themeColor="text1" w:themeTint="BF"/>
          <w:lang w:eastAsia="hr-HR"/>
        </w:rPr>
        <w:t>o</w:t>
      </w:r>
      <w:r w:rsidRPr="00DC0314">
        <w:rPr>
          <w:rFonts w:ascii="Aptos" w:hAnsi="Aptos" w:cs="Arial"/>
          <w:noProof/>
          <w:color w:val="404040" w:themeColor="text1" w:themeTint="BF"/>
          <w:lang w:eastAsia="hr-HR"/>
        </w:rPr>
        <w:t xml:space="preserve"> radi na kvalitetnoj kulturi dobrodošlice te doprinosi fundusu kvalitetnih i održivih interkulturnih programa.</w:t>
      </w:r>
    </w:p>
    <w:p w14:paraId="6CB8C025" w14:textId="42ABA9D3" w:rsidR="00755D77" w:rsidRPr="00DC0314" w:rsidRDefault="00755D77" w:rsidP="00DC0314">
      <w:pPr>
        <w:pBdr>
          <w:top w:val="single" w:sz="12" w:space="1" w:color="auto"/>
          <w:bottom w:val="single" w:sz="12" w:space="1" w:color="auto"/>
        </w:pBdr>
        <w:spacing w:line="276" w:lineRule="auto"/>
        <w:jc w:val="both"/>
        <w:rPr>
          <w:rFonts w:ascii="Aptos" w:hAnsi="Aptos" w:cs="Arial"/>
          <w:b/>
          <w:bCs/>
          <w:i/>
          <w:iCs/>
        </w:rPr>
      </w:pPr>
      <w:r w:rsidRPr="00DC0314">
        <w:rPr>
          <w:rFonts w:ascii="Aptos" w:hAnsi="Aptos" w:cs="Arial"/>
          <w:b/>
          <w:bCs/>
          <w:i/>
          <w:iCs/>
        </w:rPr>
        <w:t>PC 3</w:t>
      </w:r>
      <w:r w:rsidR="00D12BFD" w:rsidRPr="00DC0314">
        <w:rPr>
          <w:rFonts w:ascii="Aptos" w:hAnsi="Aptos" w:cs="Arial"/>
          <w:b/>
          <w:bCs/>
          <w:i/>
          <w:iCs/>
        </w:rPr>
        <w:t xml:space="preserve">: Ojačati međunarodnu relevantnost </w:t>
      </w:r>
      <w:r w:rsidR="004D0E36" w:rsidRPr="00DC0314">
        <w:rPr>
          <w:rFonts w:ascii="Aptos" w:hAnsi="Aptos" w:cs="Arial"/>
          <w:b/>
          <w:bCs/>
          <w:i/>
          <w:iCs/>
        </w:rPr>
        <w:t>zagrebačke umjetničke i kulturne scene</w:t>
      </w:r>
    </w:p>
    <w:p w14:paraId="5C62CA95" w14:textId="67369663" w:rsidR="004D0E36" w:rsidRPr="00DC0314" w:rsidRDefault="000B3DB6" w:rsidP="00DC0314">
      <w:pPr>
        <w:pBdr>
          <w:bottom w:val="single" w:sz="12" w:space="1" w:color="auto"/>
          <w:between w:val="single" w:sz="12" w:space="1" w:color="auto"/>
        </w:pBdr>
        <w:spacing w:line="276" w:lineRule="auto"/>
        <w:jc w:val="both"/>
        <w:rPr>
          <w:rFonts w:ascii="Aptos" w:hAnsi="Aptos" w:cs="Arial"/>
          <w:color w:val="404040" w:themeColor="text1" w:themeTint="BF"/>
          <w:lang w:eastAsia="hr-HR"/>
        </w:rPr>
      </w:pPr>
      <w:r w:rsidRPr="00DC0314">
        <w:rPr>
          <w:rFonts w:ascii="Aptos" w:hAnsi="Aptos" w:cs="Arial"/>
          <w:color w:val="404040" w:themeColor="text1" w:themeTint="BF"/>
          <w:lang w:eastAsia="hr-HR"/>
        </w:rPr>
        <w:t xml:space="preserve">Razvojem Interkulturnog društvenog centra koji predstavlja sinergiju kulture i umjetnosti, ljudskih prava i integracije te solidarne ekonomije i zaštite okoliša, postavljamo standard u razvijanju inovativnog tipa kulturne infrastrukture koja odgovara na suvremene potrebe gradova. Budući Interkulturni društveni centar će inovacijom u programskom i upravljačkom smislu te procesom njegova participativnog projektiranja poslužiti kao primjer dobre prakse </w:t>
      </w:r>
      <w:r w:rsidR="00A3207F" w:rsidRPr="00DC0314">
        <w:rPr>
          <w:rFonts w:ascii="Aptos" w:hAnsi="Aptos" w:cs="Arial"/>
          <w:color w:val="404040" w:themeColor="text1" w:themeTint="BF"/>
          <w:lang w:eastAsia="hr-HR"/>
        </w:rPr>
        <w:t xml:space="preserve">nacionalno i međunarodno te će na taj način osnažiti relevantnost </w:t>
      </w:r>
      <w:proofErr w:type="spellStart"/>
      <w:r w:rsidR="00A3207F" w:rsidRPr="00DC0314">
        <w:rPr>
          <w:rFonts w:ascii="Aptos" w:hAnsi="Aptos" w:cs="Arial"/>
          <w:color w:val="404040" w:themeColor="text1" w:themeTint="BF"/>
          <w:lang w:eastAsia="hr-HR"/>
        </w:rPr>
        <w:t>zagreabačke</w:t>
      </w:r>
      <w:proofErr w:type="spellEnd"/>
      <w:r w:rsidR="00A3207F" w:rsidRPr="00DC0314">
        <w:rPr>
          <w:rFonts w:ascii="Aptos" w:hAnsi="Aptos" w:cs="Arial"/>
          <w:color w:val="404040" w:themeColor="text1" w:themeTint="BF"/>
          <w:lang w:eastAsia="hr-HR"/>
        </w:rPr>
        <w:t xml:space="preserve"> umjetničke i kulturne scene.</w:t>
      </w:r>
    </w:p>
    <w:p w14:paraId="5BB39656" w14:textId="5873EEB3" w:rsidR="001642AC" w:rsidRPr="00DC0314" w:rsidRDefault="008953C2" w:rsidP="00DC0314">
      <w:pPr>
        <w:pBdr>
          <w:bottom w:val="single" w:sz="12" w:space="1" w:color="auto"/>
          <w:between w:val="single" w:sz="12" w:space="1" w:color="auto"/>
        </w:pBdr>
        <w:spacing w:line="276" w:lineRule="auto"/>
        <w:jc w:val="both"/>
        <w:rPr>
          <w:rFonts w:ascii="Aptos" w:hAnsi="Aptos" w:cs="Arial"/>
        </w:rPr>
      </w:pPr>
      <w:r w:rsidRPr="00DC0314">
        <w:rPr>
          <w:rFonts w:ascii="Aptos" w:hAnsi="Aptos" w:cs="Arial"/>
          <w:b/>
          <w:bCs/>
          <w:i/>
          <w:iCs/>
          <w:color w:val="404040" w:themeColor="text1" w:themeTint="BF"/>
          <w:lang w:eastAsia="hr-HR"/>
        </w:rPr>
        <w:t xml:space="preserve">PC 7: </w:t>
      </w:r>
      <w:r w:rsidR="00E31619" w:rsidRPr="00DC0314">
        <w:rPr>
          <w:rFonts w:ascii="Aptos" w:hAnsi="Aptos" w:cs="Arial"/>
          <w:b/>
          <w:bCs/>
          <w:i/>
          <w:iCs/>
          <w:color w:val="404040" w:themeColor="text1" w:themeTint="BF"/>
          <w:lang w:eastAsia="hr-HR"/>
        </w:rPr>
        <w:t xml:space="preserve">Unaprijediti upravljanje u kulturi </w:t>
      </w:r>
      <w:r w:rsidR="000C1D96" w:rsidRPr="00DC0314">
        <w:rPr>
          <w:rFonts w:ascii="Aptos" w:hAnsi="Aptos" w:cs="Arial"/>
          <w:b/>
          <w:bCs/>
          <w:i/>
          <w:iCs/>
          <w:color w:val="404040" w:themeColor="text1" w:themeTint="BF"/>
          <w:lang w:eastAsia="hr-HR"/>
        </w:rPr>
        <w:t>i razviti nove modele sudioničkog upravljanja</w:t>
      </w:r>
    </w:p>
    <w:p w14:paraId="58ACF232" w14:textId="1E534E16" w:rsidR="001642AC" w:rsidRPr="00DC0314" w:rsidRDefault="00E033A3" w:rsidP="00DC0314">
      <w:pPr>
        <w:spacing w:line="276" w:lineRule="auto"/>
        <w:jc w:val="both"/>
        <w:rPr>
          <w:rFonts w:ascii="Aptos" w:hAnsi="Aptos" w:cs="Arial"/>
          <w:noProof/>
          <w:color w:val="404040" w:themeColor="text1" w:themeTint="BF"/>
          <w:lang w:eastAsia="hr-HR"/>
        </w:rPr>
      </w:pPr>
      <w:r w:rsidRPr="00DC0314">
        <w:rPr>
          <w:rFonts w:ascii="Aptos" w:hAnsi="Aptos" w:cs="Arial"/>
          <w:noProof/>
          <w:color w:val="404040" w:themeColor="text1" w:themeTint="BF"/>
          <w:lang w:eastAsia="hr-HR"/>
        </w:rPr>
        <w:t>Centar od svog osnutka kontinuirano radi na razvoju inovativnih participativnih upravljačkih modela, a primarno putem razvijanja modela upravljanja budućim kompleksom Paromlin te Interkulturnim društvenim centrom Trnje. Centar modele razvija naslanjajući se na dobre praske participativnog upravljanja kulturnom infrastrukturom razvijene u proteklih 15-ak godina na području Hrvatske, ali i šire u Europi. Prakse na koje se Centar naslanja, ali koje će tijekom 2026. godine i nadalje razvijati, širiti te unaprjeđivati su prakse koje su razvijane unutar društveno-kulturnih centara, a koje uključuju razne modele (su)upravljanja te, najšire gledano, razne oblike civilno-javnih partnerstava. Za svaki prostor kojim će Centar raspolagati te upravljati, razvit će se zaseban upravljački model, a koji će odgovarati jedinstvenim programskim, tipološkim i prostornim potrebama i mogućnostima. Modeli će se razvijati suradnički i participativno, u skladu s mogućnostima Centra. Cilj je da naša ustanova bude prepoznata kao ustanova koja potiče i omogućuje suradnju s izvaninstitucionalnim akterima, koja je okrenuta lokalnoj zajednici te koja razvija inovativne, otvorene i propulzivne modalitete koištenja, programiranja i upravljanja svojim prostorima.</w:t>
      </w:r>
    </w:p>
    <w:p w14:paraId="37A8490E" w14:textId="77777777" w:rsidR="009D64DA" w:rsidRPr="00DC0314" w:rsidRDefault="009D64DA" w:rsidP="00DC0314">
      <w:pPr>
        <w:spacing w:line="276" w:lineRule="auto"/>
        <w:jc w:val="both"/>
        <w:rPr>
          <w:rFonts w:ascii="Aptos" w:hAnsi="Aptos" w:cs="Arial"/>
          <w:b/>
          <w:bCs/>
          <w:sz w:val="40"/>
          <w:szCs w:val="40"/>
        </w:rPr>
      </w:pPr>
    </w:p>
    <w:p w14:paraId="0D998768" w14:textId="77777777" w:rsidR="009D64DA" w:rsidRPr="00DC0314" w:rsidRDefault="009D64DA" w:rsidP="00DC0314">
      <w:pPr>
        <w:spacing w:line="276" w:lineRule="auto"/>
        <w:jc w:val="both"/>
        <w:rPr>
          <w:rFonts w:ascii="Aptos" w:hAnsi="Aptos" w:cs="Arial"/>
          <w:b/>
          <w:bCs/>
          <w:sz w:val="40"/>
          <w:szCs w:val="40"/>
        </w:rPr>
      </w:pPr>
    </w:p>
    <w:p w14:paraId="652FE7BE" w14:textId="77777777" w:rsidR="009D64DA" w:rsidRPr="00DC0314" w:rsidRDefault="009D64DA" w:rsidP="00DC0314">
      <w:pPr>
        <w:spacing w:line="276" w:lineRule="auto"/>
        <w:jc w:val="both"/>
        <w:rPr>
          <w:rFonts w:ascii="Aptos" w:hAnsi="Aptos" w:cs="Arial"/>
          <w:b/>
          <w:bCs/>
          <w:sz w:val="40"/>
          <w:szCs w:val="40"/>
        </w:rPr>
      </w:pPr>
    </w:p>
    <w:p w14:paraId="48864ACA" w14:textId="77777777" w:rsidR="00F43637" w:rsidRDefault="00F43637" w:rsidP="00DC0314">
      <w:pPr>
        <w:spacing w:line="276" w:lineRule="auto"/>
        <w:jc w:val="both"/>
        <w:rPr>
          <w:rFonts w:ascii="Aptos" w:hAnsi="Aptos" w:cs="Arial"/>
          <w:b/>
          <w:bCs/>
          <w:sz w:val="40"/>
          <w:szCs w:val="40"/>
        </w:rPr>
      </w:pPr>
    </w:p>
    <w:p w14:paraId="2A5AD12D" w14:textId="77777777" w:rsidR="00F43637" w:rsidRDefault="00F43637" w:rsidP="00DC0314">
      <w:pPr>
        <w:spacing w:line="276" w:lineRule="auto"/>
        <w:jc w:val="both"/>
        <w:rPr>
          <w:rFonts w:ascii="Aptos" w:hAnsi="Aptos" w:cs="Arial"/>
          <w:b/>
          <w:bCs/>
          <w:sz w:val="40"/>
          <w:szCs w:val="40"/>
        </w:rPr>
      </w:pPr>
    </w:p>
    <w:p w14:paraId="5C20BBF0" w14:textId="62EFF36F" w:rsidR="00F10FCA" w:rsidRPr="00DC0314" w:rsidRDefault="009D64DA" w:rsidP="00DC0314">
      <w:pPr>
        <w:spacing w:line="276" w:lineRule="auto"/>
        <w:jc w:val="both"/>
        <w:rPr>
          <w:rFonts w:ascii="Aptos" w:hAnsi="Aptos" w:cs="Arial"/>
          <w:b/>
          <w:bCs/>
          <w:sz w:val="32"/>
          <w:szCs w:val="32"/>
        </w:rPr>
      </w:pPr>
      <w:r w:rsidRPr="00DC0314">
        <w:rPr>
          <w:rFonts w:ascii="Aptos" w:hAnsi="Aptos" w:cs="Arial"/>
          <w:b/>
          <w:bCs/>
          <w:sz w:val="32"/>
          <w:szCs w:val="32"/>
        </w:rPr>
        <w:lastRenderedPageBreak/>
        <w:t>PROGRAMSKA DJELATNOST</w:t>
      </w:r>
    </w:p>
    <w:p w14:paraId="11246193" w14:textId="22D5F542" w:rsidR="009D64DA" w:rsidRPr="00DC0314" w:rsidRDefault="0050407E" w:rsidP="00DC0314">
      <w:pPr>
        <w:spacing w:line="276" w:lineRule="auto"/>
        <w:jc w:val="both"/>
        <w:rPr>
          <w:rFonts w:ascii="Aptos" w:hAnsi="Aptos" w:cs="Arial"/>
          <w:b/>
          <w:bCs/>
          <w:color w:val="0F4761" w:themeColor="accent1" w:themeShade="BF"/>
          <w:sz w:val="28"/>
          <w:szCs w:val="28"/>
        </w:rPr>
      </w:pPr>
      <w:r w:rsidRPr="00DC0314">
        <w:rPr>
          <w:rFonts w:ascii="Aptos" w:hAnsi="Aptos" w:cs="Arial"/>
          <w:b/>
          <w:bCs/>
          <w:color w:val="0F4761" w:themeColor="accent1" w:themeShade="BF"/>
          <w:sz w:val="28"/>
          <w:szCs w:val="28"/>
        </w:rPr>
        <w:t>POPIS PROGRAMA</w:t>
      </w:r>
    </w:p>
    <w:p w14:paraId="76318B2C" w14:textId="77777777" w:rsidR="009E4863" w:rsidRPr="00DC0314" w:rsidRDefault="009E4863" w:rsidP="00DC0314">
      <w:pPr>
        <w:pStyle w:val="Heading3"/>
        <w:spacing w:line="276" w:lineRule="auto"/>
        <w:jc w:val="both"/>
        <w:rPr>
          <w:rFonts w:ascii="Aptos" w:hAnsi="Aptos" w:cs="Arial"/>
        </w:rPr>
      </w:pPr>
    </w:p>
    <w:p w14:paraId="2CC1F7C0" w14:textId="65B50726" w:rsidR="00B165E5" w:rsidRPr="00DC0314" w:rsidRDefault="004156BF" w:rsidP="00DC0314">
      <w:pPr>
        <w:pStyle w:val="Heading3"/>
        <w:spacing w:line="276" w:lineRule="auto"/>
        <w:jc w:val="both"/>
        <w:rPr>
          <w:rFonts w:ascii="Aptos" w:hAnsi="Aptos" w:cs="Arial"/>
        </w:rPr>
      </w:pPr>
      <w:r w:rsidRPr="00DC0314">
        <w:rPr>
          <w:rFonts w:ascii="Aptos" w:hAnsi="Aptos" w:cs="Arial"/>
        </w:rPr>
        <w:t>DJELATNOST CENTARA ZA KULTURU</w:t>
      </w:r>
    </w:p>
    <w:p w14:paraId="337B2827" w14:textId="243E267B" w:rsidR="00884609" w:rsidRPr="00DC0314" w:rsidRDefault="00000000" w:rsidP="00DC0314">
      <w:pPr>
        <w:pStyle w:val="Heading3"/>
        <w:spacing w:line="276" w:lineRule="auto"/>
        <w:jc w:val="both"/>
        <w:rPr>
          <w:rFonts w:ascii="Aptos" w:hAnsi="Aptos" w:cs="Arial"/>
        </w:rPr>
      </w:pPr>
      <w:sdt>
        <w:sdtPr>
          <w:rPr>
            <w:rFonts w:ascii="Aptos" w:hAnsi="Aptos" w:cs="Arial"/>
          </w:rPr>
          <w:id w:val="-77363687"/>
          <w:placeholder>
            <w:docPart w:val="B9E093B73C934F68A8369D26D4F6B537"/>
          </w:placeholder>
          <w:comboBox>
            <w:listItem w:value="Odaberite s izbornika"/>
            <w:listItem w:displayText="1. Umjetnička produkcija" w:value="1. Umjetnička produkcija"/>
            <w:listItem w:displayText="2. Nabava građe i muzejski postavi" w:value="2. Nabava građe i muzejski postavi"/>
            <w:listItem w:displayText="3. Javna događanja" w:value="3. Javna događanja"/>
            <w:listItem w:displayText="4. Edukativne i sudioničke aktivnosti" w:value="4. Edukativne i sudioničke aktivnosti"/>
            <w:listItem w:displayText="5. Nakladništvo" w:value="5. Nakladništvo"/>
            <w:listItem w:displayText="6. Stručna djelatnost" w:value="6. Stručna djelatnost"/>
            <w:listItem w:displayText="7. Ostalo" w:value="7. Ostalo"/>
          </w:comboBox>
        </w:sdtPr>
        <w:sdtContent>
          <w:r w:rsidR="00884609" w:rsidRPr="00DC0314">
            <w:rPr>
              <w:rFonts w:ascii="Aptos" w:hAnsi="Aptos" w:cs="Arial"/>
            </w:rPr>
            <w:t>Javna događanja</w:t>
          </w:r>
        </w:sdtContent>
      </w:sdt>
    </w:p>
    <w:p w14:paraId="16C039B6" w14:textId="7F570343" w:rsidR="00884609" w:rsidRPr="00DC0314" w:rsidRDefault="00000000" w:rsidP="00DC0314">
      <w:pPr>
        <w:pStyle w:val="Heading4"/>
        <w:pBdr>
          <w:bottom w:val="single" w:sz="4" w:space="1" w:color="auto"/>
        </w:pBdr>
        <w:spacing w:line="276" w:lineRule="auto"/>
        <w:jc w:val="both"/>
        <w:rPr>
          <w:rFonts w:ascii="Aptos" w:hAnsi="Aptos" w:cs="Arial"/>
        </w:rPr>
      </w:pPr>
      <w:sdt>
        <w:sdtPr>
          <w:rPr>
            <w:rFonts w:ascii="Aptos" w:hAnsi="Aptos" w:cs="Arial"/>
          </w:rPr>
          <w:id w:val="344759376"/>
          <w:placeholder>
            <w:docPart w:val="3932146B3D4341BCB332BD4059FE9601"/>
          </w:placeholder>
          <w:comboBox>
            <w:listItem w:value="Odaberite s izbornika"/>
            <w:listItem w:displayText="1.1 Proizvodnja FILMA" w:value="1.1 Proizvodnja FILMA"/>
            <w:listItem w:displayText="1.2 Produkcija PREDSTAVE" w:value="1.2 Produkcija PREDSTAVE"/>
            <w:listItem w:displayText="1.3 Produkcija (narudžba) GLAZBENOG djela" w:value="1.3 Produkcija (narudžba) GLAZBENOG djela"/>
            <w:listItem w:displayText="1.4 Produkcija vizualnog (likovnog) rada" w:value="1.4 Produkcija vizualnog (likovnog) rada"/>
            <w:listItem w:displayText="1.5 Produkcija INTERDISCIPLINARNOG rada" w:value="1.5 Produkcija INTERDISCIPLINARNOG rada"/>
            <w:listItem w:displayText="1.1 RAZVOJ filmskih projekta i scenarija" w:value="1.1 RAZVOJ filmskih projekta i scenarija"/>
            <w:listItem w:displayText="1.0 Produkcijska/istraživačka LOKALNA REZIDENCIJA zagrebačkih umjetnika" w:value="1.0 Produkcijska/istraživačka LOKALNA REZIDENCIJA zagrebačkih umjetnika"/>
            <w:listItem w:displayText="2.6.1 Muzejski POSTAVI - NOVI STALNI postavi" w:value="2.6.1 Muzejski POSTAVI - NOVI STALNI postavi"/>
            <w:listItem w:displayText="2.6.2 Muzejski POSTAVI - Unapređenje  i prilagodba POSTOJEĆIH stalnih postava" w:value="2.6.2 Muzejski POSTAVI - Unapređenje  i prilagodba POSTOJEĆIH stalnih postava"/>
            <w:listItem w:displayText="2.6.3 Muzejski POSTAVI - nove INTERPRETACIJE postojećih postava/objekata" w:value="2.6.3 Muzejski POSTAVI - nove INTERPRETACIJE postojećih postava/objekata"/>
            <w:listItem w:displayText="2.6.4 Otkup UMJ. DJELA ZGB umjetnika - ŽIVUĆI" w:value="2.6.4 Otkup UMJ. DJELA ZGB umjetnika - ŽIVUĆI"/>
            <w:listItem w:displayText="2.6.5 Otkup UMJ. DJELA ZGB umjetnika - PREMINULI" w:value="2.6.5 Otkup UMJ. DJELA ZGB umjetnika - PREMINULI"/>
            <w:listItem w:displayText="2.6.6 Otkup OSTALIH UMJ. DJELA (osim zagrebačkih umjetnika)" w:value="2.6.6 Otkup OSTALIH UMJ. DJELA (osim zagrebačkih umjetnika)"/>
            <w:listItem w:displayText="2.6.7 Nabava MUZEJSKE građe (osim umj. djela)" w:value="2.6.7 Nabava MUZEJSKE građe (osim umj. djela)"/>
            <w:listItem w:displayText="2.7 Nabava KNJIŽNE građe za narodne i specijalizirane knjižnice" w:value="2.7 Nabava KNJIŽNE građe za narodne i specijalizirane knjižnice"/>
            <w:listItem w:displayText="2.7 Nabava PERIODIKE za  narodne i specijalizirane knjižnice" w:value="2.7 Nabava PERIODIKE za  narodne i specijalizirane knjižnice"/>
            <w:listItem w:displayText="3.0.1 FESTIVALI (kazališni ili filmski ili glazbeni)" w:value="3.0.1 FESTIVALI (kazališni ili filmski ili glazbeni)"/>
            <w:listItem w:displayText="3.0.1 MULTIDISCIPLINARNA događanja - festivali dr. javna događanja kulturno-umj. programa iz razl. djelatnosti" w:value="3.0.1 MULTIDISCIPLINARNA događanja - festivali dr. javna događanja kulturno-umj. programa iz razl. djelatnosti"/>
            <w:listItem w:displayText="3.0.2 IZLOŽBE" w:value="3.0.2 IZLOŽBE"/>
            <w:listItem w:displayText="3.0.2 IZLOŽBE VEĆEG opsega MEĐUNAR. DOSEGA" w:value="3.0.2 IZLOŽBE VEĆEG opsega MEĐUNAR. DOSEGA"/>
            <w:listItem w:displayText="3.0.2 IZLOŽBE - GRADSKE ZBIRKE" w:value="3.0.2 IZLOŽBE - GRADSKE ZBIRKE"/>
            <w:listItem w:displayText="3.0.2 UMJ. INSTALACIJE u javnom prostoru" w:value="3.0.2 UMJ. INSTALACIJE u javnom prostoru"/>
            <w:listItem w:displayText="3.0.3 INTERKULTURNI festivali, manifestacije i druga javna događanja" w:value="3.0.3 INTERKULTURNI festivali, manifestacije i druga javna događanja"/>
            <w:listItem w:displayText="3.0.3 Kulturna ANIMACIJA - javna događanja posebno kreirana u cilju kulturne animacije i razvoja publike" w:value="3.0.3 Kulturna ANIMACIJA - javna događanja posebno kreirana u cilju kulturne animacije i razvoja publike"/>
            <w:listItem w:displayText="3.0.3 Manifestacije, akcije i OSTALA javna događanja" w:value="3.0.3 Manifestacije, akcije i OSTALA javna događanja"/>
            <w:listItem w:displayText="3.0.4 Javne tribine, predavanja, prezentacije i ostali diskurzivni programi" w:value="3.0.4 Javne tribine, predavanja, prezentacije i ostali diskurzivni programi"/>
            <w:listItem w:displayText="3.1 Prikazivački (KINO) programi" w:value="3.1 Prikazivački (KINO) programi"/>
            <w:listItem w:displayText="3.2 Izvedbe PREDSTAVA - repertoarni program" w:value="3.2 Izvedbe PREDSTAVA - repertoarni program"/>
            <w:listItem w:displayText="3.3 KONCERTI -  ciklusi" w:value="3.3 KONCERTI -  ciklusi"/>
            <w:listItem w:displayText="3.3 KONCERTI -  izvan ciklusa" w:value="3.3 KONCERTI -  izvan ciklusa"/>
            <w:listItem w:displayText="3.7 KNJIŽEVNI programi (pjesničke i književne večeri, tribine, predstavljanja knjiga)" w:value="3.7 KNJIŽEVNI programi (pjesničke i književne večeri, tribine, predstavljanja knjiga)"/>
            <w:listItem w:displayText="3.8 GRADSKE manifestacije (suorganizacija s Gradom Zagrebom)" w:value="3.8 GRADSKE manifestacije (suorganizacija s Gradom Zagrebom)"/>
            <w:listItem w:displayText="3.8 Kvartovske MANIFESTACIJE različitih kult.-umj. djelatnosti (usmjerene na pojedini kvart / gradsku četvrt)" w:value="3.8 Kvartovske MANIFESTACIJE različitih kult.-umj. djelatnosti (usmjerene na pojedini kvart / gradsku četvrt)"/>
            <w:listItem w:displayText="3.8 Kvartovske TURNEJE različitih umjetničkih programa (distribucija programa u više gradskih četvrti)" w:value="3.8 Kvartovske TURNEJE različitih umjetničkih programa (distribucija programa u više gradskih četvrti)"/>
            <w:listItem w:displayText="3.9 AMATERSKO stvaralaštvo - POJEDINAČNI nastupi i programi predstavljanja (koncerti, predstave, izložbe, projekcije i druga događanja)" w:value="3.9 AMATERSKO stvaralaštvo - POJEDINAČNI nastupi i programi predstavljanja (koncerti, predstave, izložbe, projekcije i druga događanja)"/>
            <w:listItem w:displayText="3.9 AMATERSKO stvaralaštvo - SMOTRE, susreti, natjecanja i druge manifestacije kulturno-umjetničkog amaterizma" w:value="3.9 AMATERSKO stvaralaštvo - SMOTRE, susreti, natjecanja i druge manifestacije kulturno-umjetničkog amaterizma"/>
            <w:listItem w:displayText="4.0.1 Programi nefor. EDUKACIJE o pojedinoj KULT. DJELATNOSTI (predavanja, radionice, vodstva, eduk. šetnje i sl.)" w:value="4.0.1 Programi nefor. EDUKACIJE o pojedinoj KULT. DJELATNOSTI (predavanja, radionice, vodstva, eduk. šetnje i sl.)"/>
            <w:listItem w:displayText="4.0.1 INTERKULTURNE radionice i drugi edu. interkult. programi" w:value="4.0.1 INTERKULTURNE radionice i drugi edu. interkult. programi"/>
            <w:listItem w:displayText="4.0.2 Kreativne RADIONICE i sl. aktivnosti UMJETNIČKOG STVARALAŠTVA  za neprofesionalne sudionike (građanstvo)" w:value="4.0.2 Kreativne RADIONICE i sl. aktivnosti UMJETNIČKOG STVARALAŠTVA  za neprofesionalne sudionike (građanstvo)"/>
            <w:listItem w:displayText="4.0.2 Kontinuirani TEČAJEVI kreativnog UMJETNIČKOG STVARALAŠTVA  za neprofesionalne sudionike (građanstvo)" w:value="4.0.2 Kontinuirani TEČAJEVI kreativnog UMJETNIČKOG STVARALAŠTVA  za neprofesionalne sudionike (građanstvo)"/>
            <w:listItem w:displayText="4.0.3 Sudioničke grupe - KLUBOVI (filmski, čitateljski, gledateljki i sl.)" w:value="4.0.3 Sudioničke grupe - KLUBOVI (filmski, čitateljski, gledateljki i sl.)"/>
            <w:listItem w:displayText="4.0.3 AMATERSKE SKUPINE (dramski studio, zborovi i slično)" w:value="4.0.3 AMATERSKE SKUPINE (dramski studio, zborovi i slično)"/>
            <w:listItem w:displayText="4.0.4 Eksperimentalni i inovativni sudionički programi u SUSJEDSTVU/KVARTU" w:value="4.0.4 Eksperimentalni i inovativni sudionički programi u SUSJEDSTVU/KVARTU"/>
            <w:listItem w:displayText="4.0.5. Edukativne brošure, izložbe i sl. (u tiskanom i digitalnom formatu)" w:value="4.0.5. Edukativne brošure, izložbe i sl. (u tiskanom i digitalnom formatu)"/>
            <w:listItem w:displayText="5.0 Izdavanje STRUČNIH ČASOPISA" w:value="5.0 Izdavanje STRUČNIH ČASOPISA"/>
            <w:listItem w:displayText="5.0 Izdavanje STRUČNIH knjiga i MONOGRAFIJA" w:value="5.0 Izdavanje STRUČNIH knjiga i MONOGRAFIJA"/>
            <w:listItem w:displayText="5.3 Notna izdanja i nosači zvuka" w:value="5.3 Notna izdanja i nosači zvuka"/>
            <w:listItem w:displayText="5.7.1 Izdavanje KNJIGA - KNJIŽEVNOST" w:value="5.7.1 Izdavanje KNJIGA - KNJIŽEVNOST"/>
            <w:listItem w:displayText="5.7.1 Izdavanje KNJIGA - PUBLICISTIKA" w:value="5.7.1 Izdavanje KNJIGA - PUBLICISTIKA"/>
            <w:listItem w:displayText="5.7.2 Izdavanje ČASOPISA - KNJIŽEVNOST" w:value="5.7.2 Izdavanje ČASOPISA - KNJIŽEVNOST"/>
            <w:listItem w:displayText="5.9. Izdavanje knjiga i časopisa AMATERSKOG kulturno-umjetničkog stvaralaštva" w:value="5.9. Izdavanje knjiga i časopisa AMATERSKOG kulturno-umjetničkog stvaralaštva"/>
            <w:listItem w:displayText="6.0.1 DIGITALIZACIJA zaštićene građe" w:value="6.0.1 DIGITALIZACIJA zaštićene građe"/>
            <w:listItem w:displayText="6.0.1 Stručna ISTRAŽIVANJA i pripremni radovi" w:value="6.0.1 Stručna ISTRAŽIVANJA i pripremni radovi"/>
            <w:listItem w:displayText="6.0.1 Zaštitni i KONZERVATORSKO-RESTAURATORSKI radovi" w:value="6.0.1 Zaštitni i KONZERVATORSKO-RESTAURATORSKI radovi"/>
            <w:listItem w:displayText="6.0.2 Programi STRUČNOG USAVRŠAVANJA za profesionalnu zajednicu (javno dostupni)" w:value="6.0.2 Programi STRUČNOG USAVRŠAVANJA za profesionalnu zajednicu (javno dostupni)"/>
            <w:listItem w:displayText="6.0.2 Stručni SKUPOVI u Zagrebu" w:value="6.0.2 Stručni SKUPOVI u Zagrebu"/>
            <w:listItem w:displayText="6.1 DISTRIBUCIJA proizvedenih filmova" w:value="6.1 DISTRIBUCIJA proizvedenih filmova"/>
            <w:listItem w:displayText="6.1 Poticanje razvoja AV INDUSTRIJE u Zagrebu" w:value="6.1 Poticanje razvoja AV INDUSTRIJE u Zagrebu"/>
            <w:listItem w:displayText="7.0 Ostalo" w:value="7.0 Ostalo"/>
          </w:comboBox>
        </w:sdtPr>
        <w:sdtContent>
          <w:r w:rsidR="00884609" w:rsidRPr="00DC0314">
            <w:rPr>
              <w:rFonts w:ascii="Aptos" w:hAnsi="Aptos" w:cs="Arial"/>
            </w:rPr>
            <w:t>INTERKULTURNI festivali, manifestacije i druga javna događanja</w:t>
          </w:r>
        </w:sdtContent>
      </w:sdt>
    </w:p>
    <w:p w14:paraId="35F9EAE2" w14:textId="77777777" w:rsidR="00884609" w:rsidRPr="00DC0314" w:rsidRDefault="00884609" w:rsidP="00DC0314">
      <w:pPr>
        <w:spacing w:after="0" w:line="276" w:lineRule="auto"/>
        <w:jc w:val="both"/>
        <w:rPr>
          <w:rFonts w:ascii="Aptos" w:hAnsi="Aptos" w:cs="Arial"/>
          <w:b/>
          <w:bCs/>
        </w:rPr>
      </w:pPr>
      <w:r w:rsidRPr="00DC0314">
        <w:rPr>
          <w:rFonts w:ascii="Aptos" w:hAnsi="Aptos" w:cs="Arial"/>
          <w:b/>
          <w:bCs/>
        </w:rPr>
        <w:t>Programi usmjereni na promišljanje i razvoj Interkulturnog društvenog centra (IDC)</w:t>
      </w:r>
    </w:p>
    <w:p w14:paraId="1C82E280" w14:textId="77777777" w:rsidR="006D47B3" w:rsidRPr="00DC0314" w:rsidRDefault="006D47B3" w:rsidP="00DC0314">
      <w:pPr>
        <w:spacing w:after="0" w:line="276" w:lineRule="auto"/>
        <w:jc w:val="both"/>
        <w:rPr>
          <w:rFonts w:ascii="Aptos" w:hAnsi="Aptos" w:cs="Arial"/>
          <w:b/>
          <w:bCs/>
        </w:rPr>
      </w:pPr>
    </w:p>
    <w:p w14:paraId="61571ADA" w14:textId="1A07137A" w:rsidR="00884609" w:rsidRPr="00DC0314" w:rsidRDefault="00884609" w:rsidP="00DC0314">
      <w:pPr>
        <w:spacing w:after="0" w:line="276" w:lineRule="auto"/>
        <w:jc w:val="both"/>
        <w:rPr>
          <w:rFonts w:ascii="Aptos" w:hAnsi="Aptos" w:cs="Arial"/>
        </w:rPr>
      </w:pPr>
      <w:r w:rsidRPr="00DC0314">
        <w:rPr>
          <w:rFonts w:ascii="Aptos" w:hAnsi="Aptos" w:cs="Arial"/>
        </w:rPr>
        <w:t xml:space="preserve">U sklopu Programa  razvoja kulture Grada Zagreba 2024.-2030. odnosno mjerama 2.2. (Poticanje i razvoj programa koji potiču kulturu dobrodošlice različitih zajednica i društvenih skupina), kao i 5.1. (Rekonstrukcija i prenamjena prostora u nove objekte kulture) predviđena je realizacija projekta te osnivanje Interkulturnog društvenog centra na prostoru bivše tržnice Trnje, Trnjanska cesta 35. Navedenim programom planirano je da ovaj Centar bude osnovan i operativan, te da radovi u sklopu 1. i 2. faze rekonstrukcije prostora tržnice na Trnju u svrhu privođenja namjeni Interkulturnog društvenog budu gotovi do kraja 2027. godine.  Prostorni koncept transformacije nekadašnjeg tržnog prostora u centar nove društvenosti ispitat će i mogućnost provedbe zajedničkog upravljanja javnim resursima koji se temelji na dijalogu između civilnog društva i javnog sektora. </w:t>
      </w:r>
    </w:p>
    <w:p w14:paraId="65AE153A" w14:textId="77777777" w:rsidR="00884609" w:rsidRPr="00DC0314" w:rsidRDefault="00884609" w:rsidP="00DC0314">
      <w:pPr>
        <w:spacing w:after="0" w:line="276" w:lineRule="auto"/>
        <w:jc w:val="both"/>
        <w:rPr>
          <w:rFonts w:ascii="Aptos" w:hAnsi="Aptos" w:cs="Arial"/>
        </w:rPr>
      </w:pPr>
      <w:r w:rsidRPr="00DC0314">
        <w:rPr>
          <w:rFonts w:ascii="Aptos" w:hAnsi="Aptos" w:cs="Arial"/>
        </w:rPr>
        <w:t xml:space="preserve">Projektiranje budućeg centra temeljit će se na participativnom procesu koji je započeo 2025. godine, a u kojem će sudjelovati pripadnici različitih skupina i organizacija. Arhitektonski pristup konceptu prostora kreirat će se kao otvoreni sustav koji omogućuje uzajamno prožimanje prostora i programa. </w:t>
      </w:r>
    </w:p>
    <w:p w14:paraId="627151D2" w14:textId="77777777" w:rsidR="00884609" w:rsidRPr="00DC0314" w:rsidRDefault="00884609" w:rsidP="00DC0314">
      <w:pPr>
        <w:spacing w:after="0" w:line="276" w:lineRule="auto"/>
        <w:jc w:val="both"/>
        <w:rPr>
          <w:rFonts w:ascii="Aptos" w:hAnsi="Aptos" w:cs="Arial"/>
        </w:rPr>
      </w:pPr>
    </w:p>
    <w:p w14:paraId="305CD9E1" w14:textId="77777777" w:rsidR="00884609" w:rsidRPr="00DC0314" w:rsidRDefault="00884609" w:rsidP="00DC0314">
      <w:pPr>
        <w:spacing w:after="0" w:line="276" w:lineRule="auto"/>
        <w:jc w:val="both"/>
        <w:rPr>
          <w:rFonts w:ascii="Aptos" w:hAnsi="Aptos" w:cs="Arial"/>
        </w:rPr>
      </w:pPr>
      <w:r w:rsidRPr="00DC0314">
        <w:rPr>
          <w:rFonts w:ascii="Aptos" w:hAnsi="Aptos" w:cs="Arial"/>
        </w:rPr>
        <w:t>Programi koji će sljedeće godine pridonijeti promišljanju i razvoju budućeg IDC-a su:</w:t>
      </w:r>
    </w:p>
    <w:p w14:paraId="751F587D" w14:textId="77777777" w:rsidR="00884609" w:rsidRPr="00DC0314" w:rsidRDefault="00884609" w:rsidP="00DC0314">
      <w:pPr>
        <w:spacing w:after="0" w:line="276" w:lineRule="auto"/>
        <w:jc w:val="both"/>
        <w:rPr>
          <w:rFonts w:ascii="Aptos" w:hAnsi="Aptos" w:cs="Arial"/>
        </w:rPr>
      </w:pPr>
    </w:p>
    <w:p w14:paraId="4E92A5C0" w14:textId="77777777" w:rsidR="00884609" w:rsidRPr="00DC0314" w:rsidRDefault="00884609" w:rsidP="00DC0314">
      <w:pPr>
        <w:spacing w:after="0" w:line="276" w:lineRule="auto"/>
        <w:jc w:val="both"/>
        <w:rPr>
          <w:rFonts w:ascii="Aptos" w:hAnsi="Aptos" w:cs="Arial"/>
        </w:rPr>
      </w:pPr>
      <w:r w:rsidRPr="00DC0314">
        <w:rPr>
          <w:rFonts w:ascii="Aptos" w:hAnsi="Aptos" w:cs="Arial"/>
        </w:rPr>
        <w:t>A)</w:t>
      </w:r>
      <w:r w:rsidRPr="00DC0314">
        <w:rPr>
          <w:rFonts w:ascii="Aptos" w:hAnsi="Aptos" w:cs="Arial"/>
        </w:rPr>
        <w:tab/>
        <w:t xml:space="preserve">Diskurzivni program u obliku dvodnevne konferencije koji će se održati u ožujku 2026. godine. Konferencija će se baviti budućim IDC-em kao značajnim novim mjestom kako kulturne infrastrukture u Zagrebu, tako i novim mjestom koje prvi puta objedinjuje </w:t>
      </w:r>
      <w:proofErr w:type="spellStart"/>
      <w:r w:rsidRPr="00DC0314">
        <w:rPr>
          <w:rFonts w:ascii="Aptos" w:hAnsi="Aptos" w:cs="Arial"/>
        </w:rPr>
        <w:t>multisektorske</w:t>
      </w:r>
      <w:proofErr w:type="spellEnd"/>
      <w:r w:rsidRPr="00DC0314">
        <w:rPr>
          <w:rFonts w:ascii="Aptos" w:hAnsi="Aptos" w:cs="Arial"/>
        </w:rPr>
        <w:t xml:space="preserve"> i interdisciplinarne potrebe </w:t>
      </w:r>
      <w:proofErr w:type="spellStart"/>
      <w:r w:rsidRPr="00DC0314">
        <w:rPr>
          <w:rFonts w:ascii="Aptos" w:hAnsi="Aptos" w:cs="Arial"/>
        </w:rPr>
        <w:t>interkulturalnosti</w:t>
      </w:r>
      <w:proofErr w:type="spellEnd"/>
      <w:r w:rsidRPr="00DC0314">
        <w:rPr>
          <w:rFonts w:ascii="Aptos" w:hAnsi="Aptos" w:cs="Arial"/>
        </w:rPr>
        <w:t xml:space="preserve"> pod jednim krovom. </w:t>
      </w:r>
    </w:p>
    <w:p w14:paraId="6AED97C8" w14:textId="77777777" w:rsidR="00884609" w:rsidRPr="00DC0314" w:rsidRDefault="00884609" w:rsidP="00DC0314">
      <w:pPr>
        <w:spacing w:after="0" w:line="276" w:lineRule="auto"/>
        <w:jc w:val="both"/>
        <w:rPr>
          <w:rFonts w:ascii="Aptos" w:hAnsi="Aptos" w:cs="Arial"/>
        </w:rPr>
      </w:pPr>
      <w:r w:rsidRPr="00DC0314">
        <w:rPr>
          <w:rFonts w:ascii="Aptos" w:hAnsi="Aptos" w:cs="Arial"/>
        </w:rPr>
        <w:t xml:space="preserve">Konferencija će razmatrati IDC iz dvije perspektive: arhitektonsko-urbanističke te društveno-kulturne. Okupit će arhitekte, urbaniste, istraživače, umjetnike te kulturne radnike i praktičare, domaće i inozemne. Tijekom dva dana trajanja konferencije održat će se </w:t>
      </w:r>
      <w:proofErr w:type="spellStart"/>
      <w:r w:rsidRPr="00DC0314">
        <w:rPr>
          <w:rFonts w:ascii="Aptos" w:hAnsi="Aptos" w:cs="Arial"/>
        </w:rPr>
        <w:t>key</w:t>
      </w:r>
      <w:proofErr w:type="spellEnd"/>
      <w:r w:rsidRPr="00DC0314">
        <w:rPr>
          <w:rFonts w:ascii="Aptos" w:hAnsi="Aptos" w:cs="Arial"/>
        </w:rPr>
        <w:t xml:space="preserve">-note govori, javni događaji (javni diskusijski formati) te diskusijske sesije/radionice. </w:t>
      </w:r>
    </w:p>
    <w:p w14:paraId="37E4B61D" w14:textId="77777777" w:rsidR="00884609" w:rsidRPr="00DC0314" w:rsidRDefault="00884609" w:rsidP="00DC0314">
      <w:pPr>
        <w:spacing w:after="0" w:line="276" w:lineRule="auto"/>
        <w:jc w:val="both"/>
        <w:rPr>
          <w:rFonts w:ascii="Aptos" w:hAnsi="Aptos" w:cs="Arial"/>
        </w:rPr>
      </w:pPr>
      <w:r w:rsidRPr="00DC0314">
        <w:rPr>
          <w:rFonts w:ascii="Aptos" w:hAnsi="Aptos" w:cs="Arial"/>
        </w:rPr>
        <w:t>Konferencija će imati i popratni sadržaj u obliku pop-</w:t>
      </w:r>
      <w:proofErr w:type="spellStart"/>
      <w:r w:rsidRPr="00DC0314">
        <w:rPr>
          <w:rFonts w:ascii="Aptos" w:hAnsi="Aptos" w:cs="Arial"/>
        </w:rPr>
        <w:t>up</w:t>
      </w:r>
      <w:proofErr w:type="spellEnd"/>
      <w:r w:rsidRPr="00DC0314">
        <w:rPr>
          <w:rFonts w:ascii="Aptos" w:hAnsi="Aptos" w:cs="Arial"/>
        </w:rPr>
        <w:t xml:space="preserve"> izložbe: Povijest Interkulturnog društvenog centra u Zagrebu, a koja će biti postavljena u Društvu arhitekata Zagreb – DAZ. DAZ će ujedno biti i partner u osmišljanju i implementaciji konferencije te će se dijelovi programa izvesti u njihovim prostorijama na Trgu bana Josipa Jelačića. </w:t>
      </w:r>
    </w:p>
    <w:p w14:paraId="5C2B4416" w14:textId="77777777" w:rsidR="00884609" w:rsidRPr="00DC0314" w:rsidRDefault="00884609" w:rsidP="00DC0314">
      <w:pPr>
        <w:spacing w:after="0" w:line="276" w:lineRule="auto"/>
        <w:jc w:val="both"/>
        <w:rPr>
          <w:rFonts w:ascii="Aptos" w:hAnsi="Aptos" w:cs="Arial"/>
        </w:rPr>
      </w:pPr>
      <w:r w:rsidRPr="00DC0314">
        <w:rPr>
          <w:rFonts w:ascii="Aptos" w:hAnsi="Aptos" w:cs="Arial"/>
        </w:rPr>
        <w:lastRenderedPageBreak/>
        <w:t xml:space="preserve">Konačno, konferencija će imati završni događaj u suradnji s glazbenim programima  Ustanove (Žarište, 5do12). </w:t>
      </w:r>
    </w:p>
    <w:p w14:paraId="02DFD9C3" w14:textId="77777777" w:rsidR="00884609" w:rsidRPr="00DC0314" w:rsidRDefault="00884609" w:rsidP="00DC0314">
      <w:pPr>
        <w:spacing w:after="0" w:line="276" w:lineRule="auto"/>
        <w:jc w:val="both"/>
        <w:rPr>
          <w:rFonts w:ascii="Aptos" w:hAnsi="Aptos" w:cs="Arial"/>
        </w:rPr>
      </w:pPr>
      <w:r w:rsidRPr="00DC0314">
        <w:rPr>
          <w:rFonts w:ascii="Aptos" w:hAnsi="Aptos" w:cs="Arial"/>
        </w:rPr>
        <w:t>B)</w:t>
      </w:r>
      <w:r w:rsidRPr="00DC0314">
        <w:rPr>
          <w:rFonts w:ascii="Aptos" w:hAnsi="Aptos" w:cs="Arial"/>
        </w:rPr>
        <w:tab/>
        <w:t xml:space="preserve">Tijekom  prve polovice 2026. godine, Ustanova će kontinuirano surađivati s Gradom Zagrebom te s arhitektima i istraživačima koji provode participativno istraživanje u procesu privođenja novoj namjeni kompleksa Tržnice Trnje u interkulturni društveni centar. </w:t>
      </w:r>
    </w:p>
    <w:p w14:paraId="60B1B22E" w14:textId="77777777" w:rsidR="00884609" w:rsidRPr="00DC0314" w:rsidRDefault="00884609" w:rsidP="00DC0314">
      <w:pPr>
        <w:spacing w:after="0" w:line="276" w:lineRule="auto"/>
        <w:jc w:val="both"/>
        <w:rPr>
          <w:rFonts w:ascii="Aptos" w:hAnsi="Aptos" w:cs="Arial"/>
        </w:rPr>
      </w:pPr>
      <w:r w:rsidRPr="00DC0314">
        <w:rPr>
          <w:rFonts w:ascii="Aptos" w:hAnsi="Aptos" w:cs="Arial"/>
        </w:rPr>
        <w:t>C)</w:t>
      </w:r>
      <w:r w:rsidRPr="00DC0314">
        <w:rPr>
          <w:rFonts w:ascii="Aptos" w:hAnsi="Aptos" w:cs="Arial"/>
        </w:rPr>
        <w:tab/>
        <w:t xml:space="preserve">Tijekom cijele 2026. godine, Ustanova će surađivati s Gradom Zagrebom te izvoditeljima radova po pitanju rekonstrukcije Tržnice Trnje, a sukladno Programu razvoja kulture Grada Zagreba 2024.-2030., Mjera 5.1  . </w:t>
      </w:r>
    </w:p>
    <w:p w14:paraId="04AC102A" w14:textId="60263F5E" w:rsidR="002C4A05" w:rsidRPr="00DC0314" w:rsidRDefault="00884609" w:rsidP="00DC0314">
      <w:pPr>
        <w:pBdr>
          <w:bottom w:val="single" w:sz="12" w:space="1" w:color="auto"/>
        </w:pBdr>
        <w:spacing w:line="276" w:lineRule="auto"/>
        <w:jc w:val="both"/>
        <w:rPr>
          <w:rFonts w:ascii="Aptos" w:hAnsi="Aptos" w:cs="Arial"/>
        </w:rPr>
      </w:pPr>
      <w:r w:rsidRPr="00DC0314">
        <w:rPr>
          <w:rFonts w:ascii="Aptos" w:hAnsi="Aptos" w:cs="Arial"/>
        </w:rPr>
        <w:t>D)</w:t>
      </w:r>
      <w:r w:rsidRPr="00DC0314">
        <w:rPr>
          <w:rFonts w:ascii="Aptos" w:hAnsi="Aptos" w:cs="Arial"/>
        </w:rPr>
        <w:tab/>
        <w:t>Kontinuirano ćemo surađivati s Gradom Zagrebom na razvijanju modela upravljanja i korištenja budućeg IDC-a, a sukladno Mjeri 7.1. iz Programa razvoja kulture Grada Zagreba 2024.-2030. Koncept modela upravljanja i korištenja budućeg Centra će biti prilagođen</w:t>
      </w:r>
      <w:r w:rsidR="00C5003E" w:rsidRPr="00DC0314">
        <w:rPr>
          <w:rFonts w:ascii="Aptos" w:hAnsi="Aptos" w:cs="Arial"/>
        </w:rPr>
        <w:t xml:space="preserve"> potrebama svih uključenih aktera, kao i dobrim praksama participativnog upravljanja kulturnom infrastrukturom.</w:t>
      </w:r>
    </w:p>
    <w:p w14:paraId="7D5E01D0" w14:textId="77777777" w:rsidR="009C1FEA" w:rsidRPr="00DC0314" w:rsidRDefault="009C1FEA" w:rsidP="00DC0314">
      <w:pPr>
        <w:spacing w:after="0" w:line="276" w:lineRule="auto"/>
        <w:jc w:val="both"/>
        <w:rPr>
          <w:rFonts w:ascii="Aptos" w:hAnsi="Aptos" w:cs="Arial"/>
          <w:color w:val="0F4761" w:themeColor="accent1" w:themeShade="BF"/>
          <w:sz w:val="32"/>
          <w:szCs w:val="32"/>
        </w:rPr>
      </w:pPr>
    </w:p>
    <w:p w14:paraId="57DD3F33" w14:textId="1021D7BC" w:rsidR="006D47B3" w:rsidRPr="00DC0314" w:rsidRDefault="006D47B3" w:rsidP="00DC0314">
      <w:pPr>
        <w:spacing w:after="0"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DJELATNOST CENTARA ZA KULTURU</w:t>
      </w:r>
    </w:p>
    <w:p w14:paraId="4BC1D089" w14:textId="043A250B" w:rsidR="002B6828" w:rsidRPr="00DC0314" w:rsidRDefault="00000000" w:rsidP="00DC0314">
      <w:pPr>
        <w:pStyle w:val="Heading3"/>
        <w:spacing w:line="276" w:lineRule="auto"/>
        <w:jc w:val="both"/>
        <w:rPr>
          <w:rFonts w:ascii="Aptos" w:hAnsi="Aptos" w:cs="Arial"/>
        </w:rPr>
      </w:pPr>
      <w:sdt>
        <w:sdtPr>
          <w:rPr>
            <w:rFonts w:ascii="Aptos" w:hAnsi="Aptos" w:cs="Arial"/>
          </w:rPr>
          <w:id w:val="94828642"/>
          <w:placeholder>
            <w:docPart w:val="11EE03A1D15740E3808CEB8C2A2E0562"/>
          </w:placeholder>
          <w:comboBox>
            <w:listItem w:value="Odaberite s izbornika"/>
            <w:listItem w:displayText="1. Umjetnička produkcija" w:value="1. Umjetnička produkcija"/>
            <w:listItem w:displayText="2. Nabava građe i muzejski postavi" w:value="2. Nabava građe i muzejski postavi"/>
            <w:listItem w:displayText="3. Javna događanja" w:value="3. Javna događanja"/>
            <w:listItem w:displayText="4. Edukativne i sudioničke aktivnosti" w:value="4. Edukativne i sudioničke aktivnosti"/>
            <w:listItem w:displayText="5. Nakladništvo" w:value="5. Nakladništvo"/>
            <w:listItem w:displayText="6. Stručna djelatnost" w:value="6. Stručna djelatnost"/>
            <w:listItem w:displayText="7. Ostalo" w:value="7. Ostalo"/>
          </w:comboBox>
        </w:sdtPr>
        <w:sdtContent>
          <w:r w:rsidR="002B6828" w:rsidRPr="00DC0314">
            <w:rPr>
              <w:rFonts w:ascii="Aptos" w:hAnsi="Aptos" w:cs="Arial"/>
            </w:rPr>
            <w:t>Javna događanja</w:t>
          </w:r>
        </w:sdtContent>
      </w:sdt>
    </w:p>
    <w:p w14:paraId="6569E53E" w14:textId="05527D28" w:rsidR="002B6828" w:rsidRPr="00DC0314" w:rsidRDefault="00000000" w:rsidP="00DC0314">
      <w:pPr>
        <w:pStyle w:val="Heading4"/>
        <w:pBdr>
          <w:bottom w:val="single" w:sz="4" w:space="1" w:color="auto"/>
        </w:pBdr>
        <w:spacing w:line="276" w:lineRule="auto"/>
        <w:jc w:val="both"/>
        <w:rPr>
          <w:rFonts w:ascii="Aptos" w:hAnsi="Aptos" w:cs="Arial"/>
        </w:rPr>
      </w:pPr>
      <w:sdt>
        <w:sdtPr>
          <w:rPr>
            <w:rFonts w:ascii="Aptos" w:hAnsi="Aptos" w:cs="Arial"/>
          </w:rPr>
          <w:id w:val="663368305"/>
          <w:placeholder>
            <w:docPart w:val="11EE03A1D15740E3808CEB8C2A2E0562"/>
          </w:placeholder>
          <w:comboBox>
            <w:listItem w:value="Odaberite s izbornika"/>
            <w:listItem w:displayText="1.1 Proizvodnja FILMA" w:value="1.1 Proizvodnja FILMA"/>
            <w:listItem w:displayText="1.2 Produkcija PREDSTAVE" w:value="1.2 Produkcija PREDSTAVE"/>
            <w:listItem w:displayText="1.3 Produkcija (narudžba) GLAZBENOG djela" w:value="1.3 Produkcija (narudžba) GLAZBENOG djela"/>
            <w:listItem w:displayText="1.4 Produkcija vizualnog (likovnog) rada" w:value="1.4 Produkcija vizualnog (likovnog) rada"/>
            <w:listItem w:displayText="1.5 Produkcija INTERDISCIPLINARNOG rada" w:value="1.5 Produkcija INTERDISCIPLINARNOG rada"/>
            <w:listItem w:displayText="1.1 RAZVOJ filmskih projekta i scenarija" w:value="1.1 RAZVOJ filmskih projekta i scenarija"/>
            <w:listItem w:displayText="1.0 Produkcijska/istraživačka LOKALNA REZIDENCIJA zagrebačkih umjetnika" w:value="1.0 Produkcijska/istraživačka LOKALNA REZIDENCIJA zagrebačkih umjetnika"/>
            <w:listItem w:displayText="2.6.1 Muzejski POSTAVI - NOVI STALNI postavi" w:value="2.6.1 Muzejski POSTAVI - NOVI STALNI postavi"/>
            <w:listItem w:displayText="2.6.2 Muzejski POSTAVI - Unapređenje  i prilagodba POSTOJEĆIH stalnih postava" w:value="2.6.2 Muzejski POSTAVI - Unapređenje  i prilagodba POSTOJEĆIH stalnih postava"/>
            <w:listItem w:displayText="2.6.3 Muzejski POSTAVI - nove INTERPRETACIJE postojećih postava/objekata" w:value="2.6.3 Muzejski POSTAVI - nove INTERPRETACIJE postojećih postava/objekata"/>
            <w:listItem w:displayText="2.6.4 Otkup UMJ. DJELA ZGB umjetnika - ŽIVUĆI" w:value="2.6.4 Otkup UMJ. DJELA ZGB umjetnika - ŽIVUĆI"/>
            <w:listItem w:displayText="2.6.5 Otkup UMJ. DJELA ZGB umjetnika - PREMINULI" w:value="2.6.5 Otkup UMJ. DJELA ZGB umjetnika - PREMINULI"/>
            <w:listItem w:displayText="2.6.6 Otkup OSTALIH UMJ. DJELA (osim zagrebačkih umjetnika)" w:value="2.6.6 Otkup OSTALIH UMJ. DJELA (osim zagrebačkih umjetnika)"/>
            <w:listItem w:displayText="2.6.7 Nabava MUZEJSKE građe (osim umj. djela)" w:value="2.6.7 Nabava MUZEJSKE građe (osim umj. djela)"/>
            <w:listItem w:displayText="2.7 Nabava KNJIŽNE građe za narodne i specijalizirane knjižnice" w:value="2.7 Nabava KNJIŽNE građe za narodne i specijalizirane knjižnice"/>
            <w:listItem w:displayText="2.7 Nabava PERIODIKE za  narodne i specijalizirane knjižnice" w:value="2.7 Nabava PERIODIKE za  narodne i specijalizirane knjižnice"/>
            <w:listItem w:displayText="3.0.1 FESTIVALI (kazališni ili filmski ili glazbeni)" w:value="3.0.1 FESTIVALI (kazališni ili filmski ili glazbeni)"/>
            <w:listItem w:displayText="3.0.1 MULTIDISCIPLINARNA događanja - festivali dr. javna događanja kulturno-umj. programa iz razl. djelatnosti" w:value="3.0.1 MULTIDISCIPLINARNA događanja - festivali dr. javna događanja kulturno-umj. programa iz razl. djelatnosti"/>
            <w:listItem w:displayText="3.0.2 IZLOŽBE" w:value="3.0.2 IZLOŽBE"/>
            <w:listItem w:displayText="3.0.2 IZLOŽBE VEĆEG opsega MEĐUNAR. DOSEGA" w:value="3.0.2 IZLOŽBE VEĆEG opsega MEĐUNAR. DOSEGA"/>
            <w:listItem w:displayText="3.0.2 IZLOŽBE - GRADSKE ZBIRKE" w:value="3.0.2 IZLOŽBE - GRADSKE ZBIRKE"/>
            <w:listItem w:displayText="3.0.2 UMJ. INSTALACIJE u javnom prostoru" w:value="3.0.2 UMJ. INSTALACIJE u javnom prostoru"/>
            <w:listItem w:displayText="3.0.3 INTERKULTURNI festivali, manifestacije i druga javna događanja" w:value="3.0.3 INTERKULTURNI festivali, manifestacije i druga javna događanja"/>
            <w:listItem w:displayText="3.0.3 Kulturna ANIMACIJA - javna događanja posebno kreirana u cilju kulturne animacije i razvoja publike" w:value="3.0.3 Kulturna ANIMACIJA - javna događanja posebno kreirana u cilju kulturne animacije i razvoja publike"/>
            <w:listItem w:displayText="3.0.3 Manifestacije, akcije i OSTALA javna događanja" w:value="3.0.3 Manifestacije, akcije i OSTALA javna događanja"/>
            <w:listItem w:displayText="3.0.4 Javne tribine, predavanja, prezentacije i ostali diskurzivni programi" w:value="3.0.4 Javne tribine, predavanja, prezentacije i ostali diskurzivni programi"/>
            <w:listItem w:displayText="3.1 Prikazivački (KINO) programi" w:value="3.1 Prikazivački (KINO) programi"/>
            <w:listItem w:displayText="3.2 Izvedbe PREDSTAVA - repertoarni program" w:value="3.2 Izvedbe PREDSTAVA - repertoarni program"/>
            <w:listItem w:displayText="3.3 KONCERTI -  ciklusi" w:value="3.3 KONCERTI -  ciklusi"/>
            <w:listItem w:displayText="3.3 KONCERTI -  izvan ciklusa" w:value="3.3 KONCERTI -  izvan ciklusa"/>
            <w:listItem w:displayText="3.7 KNJIŽEVNI programi (pjesničke i književne večeri, tribine, predstavljanja knjiga)" w:value="3.7 KNJIŽEVNI programi (pjesničke i književne večeri, tribine, predstavljanja knjiga)"/>
            <w:listItem w:displayText="3.8 GRADSKE manifestacije (suorganizacija s Gradom Zagrebom)" w:value="3.8 GRADSKE manifestacije (suorganizacija s Gradom Zagrebom)"/>
            <w:listItem w:displayText="3.8 Kvartovske MANIFESTACIJE različitih kult.-umj. djelatnosti (usmjerene na pojedini kvart / gradsku četvrt)" w:value="3.8 Kvartovske MANIFESTACIJE različitih kult.-umj. djelatnosti (usmjerene na pojedini kvart / gradsku četvrt)"/>
            <w:listItem w:displayText="3.8 Kvartovske TURNEJE različitih umjetničkih programa (distribucija programa u više gradskih četvrti)" w:value="3.8 Kvartovske TURNEJE različitih umjetničkih programa (distribucija programa u više gradskih četvrti)"/>
            <w:listItem w:displayText="3.9 AMATERSKO stvaralaštvo - POJEDINAČNI nastupi i programi predstavljanja (koncerti, predstave, izložbe, projekcije i druga događanja)" w:value="3.9 AMATERSKO stvaralaštvo - POJEDINAČNI nastupi i programi predstavljanja (koncerti, predstave, izložbe, projekcije i druga događanja)"/>
            <w:listItem w:displayText="3.9 AMATERSKO stvaralaštvo - SMOTRE, susreti, natjecanja i druge manifestacije kulturno-umjetničkog amaterizma" w:value="3.9 AMATERSKO stvaralaštvo - SMOTRE, susreti, natjecanja i druge manifestacije kulturno-umjetničkog amaterizma"/>
            <w:listItem w:displayText="4.0.1 Programi nefor. EDUKACIJE o pojedinoj KULT. DJELATNOSTI (predavanja, radionice, vodstva, eduk. šetnje i sl.)" w:value="4.0.1 Programi nefor. EDUKACIJE o pojedinoj KULT. DJELATNOSTI (predavanja, radionice, vodstva, eduk. šetnje i sl.)"/>
            <w:listItem w:displayText="4.0.1 INTERKULTURNE radionice i drugi edu. interkult. programi" w:value="4.0.1 INTERKULTURNE radionice i drugi edu. interkult. programi"/>
            <w:listItem w:displayText="4.0.2 Kreativne RADIONICE i sl. aktivnosti UMJETNIČKOG STVARALAŠTVA  za neprofesionalne sudionike (građanstvo)" w:value="4.0.2 Kreativne RADIONICE i sl. aktivnosti UMJETNIČKOG STVARALAŠTVA  za neprofesionalne sudionike (građanstvo)"/>
            <w:listItem w:displayText="4.0.2 Kontinuirani TEČAJEVI kreativnog UMJETNIČKOG STVARALAŠTVA  za neprofesionalne sudionike (građanstvo)" w:value="4.0.2 Kontinuirani TEČAJEVI kreativnog UMJETNIČKOG STVARALAŠTVA  za neprofesionalne sudionike (građanstvo)"/>
            <w:listItem w:displayText="4.0.3 Sudioničke grupe - KLUBOVI (filmski, čitateljski, gledateljki i sl.)" w:value="4.0.3 Sudioničke grupe - KLUBOVI (filmski, čitateljski, gledateljki i sl.)"/>
            <w:listItem w:displayText="4.0.3 AMATERSKE SKUPINE (dramski studio, zborovi i slično)" w:value="4.0.3 AMATERSKE SKUPINE (dramski studio, zborovi i slično)"/>
            <w:listItem w:displayText="4.0.4 Eksperimentalni i inovativni sudionički programi u SUSJEDSTVU/KVARTU" w:value="4.0.4 Eksperimentalni i inovativni sudionički programi u SUSJEDSTVU/KVARTU"/>
            <w:listItem w:displayText="4.0.5. Edukativne brošure, izložbe i sl. (u tiskanom i digitalnom formatu)" w:value="4.0.5. Edukativne brošure, izložbe i sl. (u tiskanom i digitalnom formatu)"/>
            <w:listItem w:displayText="5.0 Izdavanje STRUČNIH ČASOPISA" w:value="5.0 Izdavanje STRUČNIH ČASOPISA"/>
            <w:listItem w:displayText="5.0 Izdavanje STRUČNIH knjiga i MONOGRAFIJA" w:value="5.0 Izdavanje STRUČNIH knjiga i MONOGRAFIJA"/>
            <w:listItem w:displayText="5.3 Notna izdanja i nosači zvuka" w:value="5.3 Notna izdanja i nosači zvuka"/>
            <w:listItem w:displayText="5.7.1 Izdavanje KNJIGA - KNJIŽEVNOST" w:value="5.7.1 Izdavanje KNJIGA - KNJIŽEVNOST"/>
            <w:listItem w:displayText="5.7.1 Izdavanje KNJIGA - PUBLICISTIKA" w:value="5.7.1 Izdavanje KNJIGA - PUBLICISTIKA"/>
            <w:listItem w:displayText="5.7.2 Izdavanje ČASOPISA - KNJIŽEVNOST" w:value="5.7.2 Izdavanje ČASOPISA - KNJIŽEVNOST"/>
            <w:listItem w:displayText="5.9. Izdavanje knjiga i časopisa AMATERSKOG kulturno-umjetničkog stvaralaštva" w:value="5.9. Izdavanje knjiga i časopisa AMATERSKOG kulturno-umjetničkog stvaralaštva"/>
            <w:listItem w:displayText="6.0.1 DIGITALIZACIJA zaštićene građe" w:value="6.0.1 DIGITALIZACIJA zaštićene građe"/>
            <w:listItem w:displayText="6.0.1 Stručna ISTRAŽIVANJA i pripremni radovi" w:value="6.0.1 Stručna ISTRAŽIVANJA i pripremni radovi"/>
            <w:listItem w:displayText="6.0.1 Zaštitni i KONZERVATORSKO-RESTAURATORSKI radovi" w:value="6.0.1 Zaštitni i KONZERVATORSKO-RESTAURATORSKI radovi"/>
            <w:listItem w:displayText="6.0.2 Programi STRUČNOG USAVRŠAVANJA za profesionalnu zajednicu (javno dostupni)" w:value="6.0.2 Programi STRUČNOG USAVRŠAVANJA za profesionalnu zajednicu (javno dostupni)"/>
            <w:listItem w:displayText="6.0.2 Stručni SKUPOVI u Zagrebu" w:value="6.0.2 Stručni SKUPOVI u Zagrebu"/>
            <w:listItem w:displayText="6.1 DISTRIBUCIJA proizvedenih filmova" w:value="6.1 DISTRIBUCIJA proizvedenih filmova"/>
            <w:listItem w:displayText="6.1 Poticanje razvoja AV INDUSTRIJE u Zagrebu" w:value="6.1 Poticanje razvoja AV INDUSTRIJE u Zagrebu"/>
            <w:listItem w:displayText="7.0 Ostalo" w:value="7.0 Ostalo"/>
          </w:comboBox>
        </w:sdtPr>
        <w:sdtContent>
          <w:r w:rsidR="002B6828" w:rsidRPr="00DC0314">
            <w:rPr>
              <w:rFonts w:ascii="Aptos" w:hAnsi="Aptos" w:cs="Arial"/>
            </w:rPr>
            <w:t>INTERKULTURNI festivali, manifestacije i druga javna događanja</w:t>
          </w:r>
        </w:sdtContent>
      </w:sdt>
    </w:p>
    <w:p w14:paraId="2A8C74AF" w14:textId="77777777" w:rsidR="002B6828" w:rsidRPr="00DC0314" w:rsidRDefault="002B6828" w:rsidP="00DC0314">
      <w:pPr>
        <w:spacing w:after="0" w:line="276" w:lineRule="auto"/>
        <w:jc w:val="both"/>
        <w:rPr>
          <w:rFonts w:ascii="Aptos" w:hAnsi="Aptos" w:cs="Arial"/>
        </w:rPr>
      </w:pPr>
    </w:p>
    <w:p w14:paraId="69652C66" w14:textId="77777777" w:rsidR="002B6828" w:rsidRPr="00DC0314" w:rsidRDefault="002B6828" w:rsidP="00DC0314">
      <w:pPr>
        <w:spacing w:after="0" w:line="276" w:lineRule="auto"/>
        <w:jc w:val="both"/>
        <w:rPr>
          <w:rFonts w:ascii="Aptos" w:hAnsi="Aptos" w:cs="Arial"/>
          <w:b/>
          <w:bCs/>
        </w:rPr>
      </w:pPr>
      <w:r w:rsidRPr="00DC0314">
        <w:rPr>
          <w:rFonts w:ascii="Aptos" w:hAnsi="Aptos" w:cs="Arial"/>
          <w:b/>
          <w:bCs/>
        </w:rPr>
        <w:t>Interkulturni programi ususret budućem Interkulturnom društvenom centru Trnje</w:t>
      </w:r>
    </w:p>
    <w:p w14:paraId="550E5B33" w14:textId="77777777" w:rsidR="003F7D74" w:rsidRPr="00DC0314" w:rsidRDefault="003F7D74" w:rsidP="00DC0314">
      <w:pPr>
        <w:spacing w:after="0" w:line="276" w:lineRule="auto"/>
        <w:jc w:val="both"/>
        <w:rPr>
          <w:rFonts w:ascii="Aptos" w:hAnsi="Aptos" w:cs="Arial"/>
          <w:b/>
          <w:bCs/>
        </w:rPr>
      </w:pPr>
    </w:p>
    <w:p w14:paraId="69652230" w14:textId="77777777" w:rsidR="002B6828" w:rsidRPr="00DC0314" w:rsidRDefault="002B6828" w:rsidP="00DC0314">
      <w:pPr>
        <w:spacing w:after="0" w:line="276" w:lineRule="auto"/>
        <w:jc w:val="both"/>
        <w:rPr>
          <w:rFonts w:ascii="Aptos" w:hAnsi="Aptos" w:cs="Arial"/>
        </w:rPr>
      </w:pPr>
      <w:r w:rsidRPr="00DC0314">
        <w:rPr>
          <w:rFonts w:ascii="Aptos" w:hAnsi="Aptos" w:cs="Arial"/>
        </w:rPr>
        <w:t xml:space="preserve">S obzirom da prostor Tržnice već više godina ne obavlja svoju izvornu namjenu kao tržnica te da se radi o derutnom mjestu prepuštenom propadanju, njegova će revitalizacija udahnuti novi život kvartu, gradu i zajednici. Trnjanska će se tržnica revitalizirati kao Interkulturni društveni centar Trnje. Bit će to mjesto kulturnih, obrazovnih i društvenih susreta s posebnim naglaskom na aktivnosti koje potiču kulturu inkluzije različitih zajednica i društvenih skupina. S time na umu, Ustanova će kontinuirano raditi na programima koji najavljuju ovaj novi život Tržnice. </w:t>
      </w:r>
    </w:p>
    <w:p w14:paraId="67DD832C" w14:textId="77777777" w:rsidR="002B6828" w:rsidRPr="00DC0314" w:rsidRDefault="002B6828" w:rsidP="00DC0314">
      <w:pPr>
        <w:spacing w:after="0" w:line="276" w:lineRule="auto"/>
        <w:jc w:val="both"/>
        <w:rPr>
          <w:rFonts w:ascii="Aptos" w:hAnsi="Aptos" w:cs="Arial"/>
        </w:rPr>
      </w:pPr>
    </w:p>
    <w:p w14:paraId="37FE12DD" w14:textId="77777777" w:rsidR="002B6828" w:rsidRPr="00DC0314" w:rsidRDefault="002B6828" w:rsidP="00DC0314">
      <w:pPr>
        <w:spacing w:after="0" w:line="276" w:lineRule="auto"/>
        <w:jc w:val="both"/>
        <w:rPr>
          <w:rFonts w:ascii="Aptos" w:hAnsi="Aptos" w:cs="Arial"/>
        </w:rPr>
      </w:pPr>
      <w:r w:rsidRPr="00DC0314">
        <w:rPr>
          <w:rFonts w:ascii="Aptos" w:hAnsi="Aptos" w:cs="Arial"/>
        </w:rPr>
        <w:t xml:space="preserve">Programi koji će se odvijati 2026. godine ususret budućem Interkulturnom društvenom centru Trnje su: </w:t>
      </w:r>
    </w:p>
    <w:p w14:paraId="292686FF" w14:textId="77777777" w:rsidR="002B6828" w:rsidRPr="00DC0314" w:rsidRDefault="002B6828" w:rsidP="00DC0314">
      <w:pPr>
        <w:spacing w:after="0" w:line="276" w:lineRule="auto"/>
        <w:jc w:val="both"/>
        <w:rPr>
          <w:rFonts w:ascii="Aptos" w:hAnsi="Aptos" w:cs="Arial"/>
        </w:rPr>
      </w:pPr>
    </w:p>
    <w:p w14:paraId="4615AEE4" w14:textId="2ECE2A80" w:rsidR="002B6828" w:rsidRPr="00DC0314" w:rsidRDefault="002B6828" w:rsidP="00DC0314">
      <w:pPr>
        <w:spacing w:after="0" w:line="276" w:lineRule="auto"/>
        <w:jc w:val="both"/>
        <w:rPr>
          <w:rFonts w:ascii="Aptos" w:hAnsi="Aptos" w:cs="Arial"/>
        </w:rPr>
      </w:pPr>
      <w:r w:rsidRPr="00DC0314">
        <w:rPr>
          <w:rFonts w:ascii="Aptos" w:hAnsi="Aptos" w:cs="Arial"/>
        </w:rPr>
        <w:t>A)</w:t>
      </w:r>
      <w:r w:rsidRPr="00DC0314">
        <w:rPr>
          <w:rFonts w:ascii="Aptos" w:hAnsi="Aptos" w:cs="Arial"/>
        </w:rPr>
        <w:tab/>
      </w:r>
      <w:r w:rsidRPr="00DC0314">
        <w:rPr>
          <w:rFonts w:ascii="Aptos" w:hAnsi="Aptos" w:cs="Arial"/>
          <w:b/>
          <w:bCs/>
        </w:rPr>
        <w:t xml:space="preserve">Mjesec </w:t>
      </w:r>
      <w:proofErr w:type="spellStart"/>
      <w:r w:rsidRPr="00DC0314">
        <w:rPr>
          <w:rFonts w:ascii="Aptos" w:hAnsi="Aptos" w:cs="Arial"/>
          <w:b/>
          <w:bCs/>
        </w:rPr>
        <w:t>interkulturalnosti</w:t>
      </w:r>
      <w:proofErr w:type="spellEnd"/>
      <w:r w:rsidR="00964904" w:rsidRPr="00DC0314">
        <w:rPr>
          <w:rFonts w:ascii="Aptos" w:hAnsi="Aptos" w:cs="Arial"/>
          <w:b/>
          <w:bCs/>
        </w:rPr>
        <w:t>:</w:t>
      </w:r>
      <w:r w:rsidRPr="00DC0314">
        <w:rPr>
          <w:rFonts w:ascii="Aptos" w:hAnsi="Aptos" w:cs="Arial"/>
        </w:rPr>
        <w:t xml:space="preserve"> 2025. godine je pokrenuta inicijativa od strane triju ustanova u kulturi: Centar za kulturno-društveni razvoj Novi prostori kulture, Centar kulture Ribnjak te Centar za kulturu Trešnjevka, a koja povezuje različite dijelove grada kroz bogat, besplatan i javno dostupan kulturno-umjetnički program koji slavi raznolikost ljudi i priča koje čine suvremeni Zagreb. 2026. godina će obilježiti drugu godinu provedbe Mjeseca </w:t>
      </w:r>
      <w:proofErr w:type="spellStart"/>
      <w:r w:rsidRPr="00DC0314">
        <w:rPr>
          <w:rFonts w:ascii="Aptos" w:hAnsi="Aptos" w:cs="Arial"/>
        </w:rPr>
        <w:t>interkulturalnosti</w:t>
      </w:r>
      <w:proofErr w:type="spellEnd"/>
      <w:r w:rsidRPr="00DC0314">
        <w:rPr>
          <w:rFonts w:ascii="Aptos" w:hAnsi="Aptos" w:cs="Arial"/>
        </w:rPr>
        <w:t xml:space="preserve"> koji će se održati u lipnju, ususret Svjetskom danu izbjeglica, a </w:t>
      </w:r>
      <w:r w:rsidRPr="00DC0314">
        <w:rPr>
          <w:rFonts w:ascii="Aptos" w:hAnsi="Aptos" w:cs="Arial"/>
        </w:rPr>
        <w:lastRenderedPageBreak/>
        <w:t xml:space="preserve">koji će povezati različite dijelove grada kroz bogat, besplatan i javno dostupan kulturno-umjetnički program koji slavi raznolikost ljudi i priča koje čine suvremeni Zagreb. </w:t>
      </w:r>
    </w:p>
    <w:p w14:paraId="48E33AE4" w14:textId="77777777" w:rsidR="002B6828" w:rsidRPr="00DC0314" w:rsidRDefault="002B6828" w:rsidP="00DC0314">
      <w:pPr>
        <w:spacing w:after="0" w:line="276" w:lineRule="auto"/>
        <w:jc w:val="both"/>
        <w:rPr>
          <w:rFonts w:ascii="Aptos" w:hAnsi="Aptos" w:cs="Arial"/>
        </w:rPr>
      </w:pPr>
      <w:r w:rsidRPr="00DC0314">
        <w:rPr>
          <w:rFonts w:ascii="Aptos" w:hAnsi="Aptos" w:cs="Arial"/>
        </w:rPr>
        <w:t xml:space="preserve">Program na svakoj lokaciji će biti oblikovan u suradnji s umjetnicima, izvođačima, udrugama i građanima, a cilj mu je stvoriti mjesta gdje se ljudi mogu upoznati, razmijeniti iskustva, učiti jedni o drugima i zajedno provesti vrijeme. Cilj ove inicijative je koncertima, kreativnim radionicama, događanjima po kvartovima i neformalnim druženjima podsjetiti koliko je važno da jedni s drugima dijelimo prostor stvaranja, druženja i zabave. Druge priče, jezici i običaji nisu nešto strano ili “tuđe” — oni su prilika da međusobno, zajedno učimo, proširimo vlastite vidike i stvorimo nešto što svakodnevno zovemo “našim”. </w:t>
      </w:r>
    </w:p>
    <w:p w14:paraId="50572367" w14:textId="77777777" w:rsidR="002B6828" w:rsidRPr="00DC0314" w:rsidRDefault="002B6828" w:rsidP="00DC0314">
      <w:pPr>
        <w:spacing w:after="0" w:line="276" w:lineRule="auto"/>
        <w:jc w:val="both"/>
        <w:rPr>
          <w:rFonts w:ascii="Aptos" w:hAnsi="Aptos" w:cs="Arial"/>
        </w:rPr>
      </w:pPr>
    </w:p>
    <w:p w14:paraId="39F619CF" w14:textId="3D527B5B" w:rsidR="002B6828" w:rsidRPr="00DC0314" w:rsidRDefault="002B6828" w:rsidP="00DC0314">
      <w:pPr>
        <w:spacing w:after="0" w:line="276" w:lineRule="auto"/>
        <w:jc w:val="both"/>
        <w:rPr>
          <w:rFonts w:ascii="Aptos" w:hAnsi="Aptos" w:cs="Arial"/>
        </w:rPr>
      </w:pPr>
      <w:r w:rsidRPr="00DC0314">
        <w:rPr>
          <w:rFonts w:ascii="Aptos" w:hAnsi="Aptos" w:cs="Arial"/>
        </w:rPr>
        <w:t>B)</w:t>
      </w:r>
      <w:r w:rsidRPr="00DC0314">
        <w:rPr>
          <w:rFonts w:ascii="Aptos" w:hAnsi="Aptos" w:cs="Arial"/>
        </w:rPr>
        <w:tab/>
      </w:r>
      <w:proofErr w:type="spellStart"/>
      <w:r w:rsidRPr="00DC0314">
        <w:rPr>
          <w:rFonts w:ascii="Aptos" w:hAnsi="Aptos" w:cs="Arial"/>
          <w:b/>
          <w:bCs/>
        </w:rPr>
        <w:t>Kulturplac</w:t>
      </w:r>
      <w:proofErr w:type="spellEnd"/>
      <w:r w:rsidR="00964904" w:rsidRPr="00DC0314">
        <w:rPr>
          <w:rFonts w:ascii="Aptos" w:hAnsi="Aptos" w:cs="Arial"/>
          <w:b/>
          <w:bCs/>
        </w:rPr>
        <w:t>:</w:t>
      </w:r>
      <w:r w:rsidRPr="00DC0314">
        <w:rPr>
          <w:rFonts w:ascii="Aptos" w:hAnsi="Aptos" w:cs="Arial"/>
        </w:rPr>
        <w:t xml:space="preserve"> Godišnji društveno-(</w:t>
      </w:r>
      <w:proofErr w:type="spellStart"/>
      <w:r w:rsidRPr="00DC0314">
        <w:rPr>
          <w:rFonts w:ascii="Aptos" w:hAnsi="Aptos" w:cs="Arial"/>
        </w:rPr>
        <w:t>inter</w:t>
      </w:r>
      <w:proofErr w:type="spellEnd"/>
      <w:r w:rsidRPr="00DC0314">
        <w:rPr>
          <w:rFonts w:ascii="Aptos" w:hAnsi="Aptos" w:cs="Arial"/>
        </w:rPr>
        <w:t xml:space="preserve">)kulturni događaj na Tržnici Trnje kojim se promovira budući IDC te kojim se oživljuje prostor tržnice raznolikim aktivnostima za razne publike, osobito za stanovnike kvarta, održat će se i 2026. godine, u mjesecu lipnju. Program je dio nastavka procesa izgradnje i osmišljanja budućeg Interkulturnog društvenog centra (IDC) koji zamišljamo kao otvoreni prostor susreta, kulture, solidarnosti, razmjene i učenja. Tijekom trajanja festivala </w:t>
      </w:r>
      <w:proofErr w:type="spellStart"/>
      <w:r w:rsidRPr="00DC0314">
        <w:rPr>
          <w:rFonts w:ascii="Aptos" w:hAnsi="Aptos" w:cs="Arial"/>
        </w:rPr>
        <w:t>Kulturplac</w:t>
      </w:r>
      <w:proofErr w:type="spellEnd"/>
      <w:r w:rsidRPr="00DC0314">
        <w:rPr>
          <w:rFonts w:ascii="Aptos" w:hAnsi="Aptos" w:cs="Arial"/>
        </w:rPr>
        <w:t xml:space="preserve"> (2-3 dana), Ustanova će organizirati interkulturni program koji okuplja umjetničke, kulturne i “uradi sam” sadržaje   s ciljem povezivanja zajednice. Tako ćemo organizirati programe kao što su: </w:t>
      </w:r>
    </w:p>
    <w:p w14:paraId="3148E98D" w14:textId="28FD0E72" w:rsidR="002B6828" w:rsidRPr="00DC0314" w:rsidRDefault="002B6828" w:rsidP="00DC0314">
      <w:pPr>
        <w:spacing w:after="0" w:line="276" w:lineRule="auto"/>
        <w:jc w:val="both"/>
        <w:rPr>
          <w:rFonts w:ascii="Aptos" w:hAnsi="Aptos" w:cs="Arial"/>
        </w:rPr>
      </w:pPr>
      <w:r w:rsidRPr="00DC0314">
        <w:rPr>
          <w:rFonts w:ascii="Aptos" w:hAnsi="Aptos" w:cs="Arial"/>
        </w:rPr>
        <w:t>a.</w:t>
      </w:r>
      <w:r w:rsidRPr="00DC0314">
        <w:rPr>
          <w:rFonts w:ascii="Aptos" w:hAnsi="Aptos" w:cs="Arial"/>
        </w:rPr>
        <w:tab/>
      </w:r>
      <w:r w:rsidR="006E4659" w:rsidRPr="00DC0314">
        <w:rPr>
          <w:rFonts w:ascii="Aptos" w:hAnsi="Aptos" w:cs="Arial"/>
        </w:rPr>
        <w:t>filmske projekcije, kazališne predstave i izvedbe suvremenog cirkusa,</w:t>
      </w:r>
    </w:p>
    <w:p w14:paraId="55348769" w14:textId="77777777" w:rsidR="002B6828" w:rsidRPr="00DC0314" w:rsidRDefault="002B6828" w:rsidP="00DC0314">
      <w:pPr>
        <w:spacing w:after="0" w:line="276" w:lineRule="auto"/>
        <w:jc w:val="both"/>
        <w:rPr>
          <w:rFonts w:ascii="Aptos" w:hAnsi="Aptos" w:cs="Arial"/>
        </w:rPr>
      </w:pPr>
      <w:r w:rsidRPr="00DC0314">
        <w:rPr>
          <w:rFonts w:ascii="Aptos" w:hAnsi="Aptos" w:cs="Arial"/>
        </w:rPr>
        <w:t>b.</w:t>
      </w:r>
      <w:r w:rsidRPr="00DC0314">
        <w:rPr>
          <w:rFonts w:ascii="Aptos" w:hAnsi="Aptos" w:cs="Arial"/>
        </w:rPr>
        <w:tab/>
        <w:t xml:space="preserve">radionice razmjena sjemena ili sadnja bilja i </w:t>
      </w:r>
      <w:proofErr w:type="spellStart"/>
      <w:r w:rsidRPr="00DC0314">
        <w:rPr>
          <w:rFonts w:ascii="Aptos" w:hAnsi="Aptos" w:cs="Arial"/>
        </w:rPr>
        <w:t>flanaca</w:t>
      </w:r>
      <w:proofErr w:type="spellEnd"/>
      <w:r w:rsidRPr="00DC0314">
        <w:rPr>
          <w:rFonts w:ascii="Aptos" w:hAnsi="Aptos" w:cs="Arial"/>
        </w:rPr>
        <w:t xml:space="preserve"> </w:t>
      </w:r>
    </w:p>
    <w:p w14:paraId="5B3BA208" w14:textId="77777777" w:rsidR="002B6828" w:rsidRPr="00DC0314" w:rsidRDefault="002B6828" w:rsidP="00DC0314">
      <w:pPr>
        <w:spacing w:after="0" w:line="276" w:lineRule="auto"/>
        <w:jc w:val="both"/>
        <w:rPr>
          <w:rFonts w:ascii="Aptos" w:hAnsi="Aptos" w:cs="Arial"/>
        </w:rPr>
      </w:pPr>
      <w:r w:rsidRPr="00DC0314">
        <w:rPr>
          <w:rFonts w:ascii="Aptos" w:hAnsi="Aptos" w:cs="Arial"/>
        </w:rPr>
        <w:t>c.</w:t>
      </w:r>
      <w:r w:rsidRPr="00DC0314">
        <w:rPr>
          <w:rFonts w:ascii="Aptos" w:hAnsi="Aptos" w:cs="Arial"/>
        </w:rPr>
        <w:tab/>
        <w:t xml:space="preserve">razni oblici razmjene dobara kao što su sajmovi ili tzv. buvljaci </w:t>
      </w:r>
    </w:p>
    <w:p w14:paraId="19C3F369" w14:textId="77777777" w:rsidR="002B6828" w:rsidRPr="00DC0314" w:rsidRDefault="002B6828" w:rsidP="00DC0314">
      <w:pPr>
        <w:spacing w:after="0" w:line="276" w:lineRule="auto"/>
        <w:jc w:val="both"/>
        <w:rPr>
          <w:rFonts w:ascii="Aptos" w:hAnsi="Aptos" w:cs="Arial"/>
        </w:rPr>
      </w:pPr>
      <w:r w:rsidRPr="00DC0314">
        <w:rPr>
          <w:rFonts w:ascii="Aptos" w:hAnsi="Aptos" w:cs="Arial"/>
        </w:rPr>
        <w:t>d.</w:t>
      </w:r>
      <w:r w:rsidRPr="00DC0314">
        <w:rPr>
          <w:rFonts w:ascii="Aptos" w:hAnsi="Aptos" w:cs="Arial"/>
        </w:rPr>
        <w:tab/>
        <w:t>(akustični) koncerti primjereni kvartu u kojem se nalazi tržnica</w:t>
      </w:r>
    </w:p>
    <w:p w14:paraId="0D5DC935" w14:textId="77777777" w:rsidR="002B6828" w:rsidRPr="00DC0314" w:rsidRDefault="002B6828" w:rsidP="00DC0314">
      <w:pPr>
        <w:spacing w:after="0" w:line="276" w:lineRule="auto"/>
        <w:jc w:val="both"/>
        <w:rPr>
          <w:rFonts w:ascii="Aptos" w:hAnsi="Aptos" w:cs="Arial"/>
        </w:rPr>
      </w:pPr>
      <w:r w:rsidRPr="00DC0314">
        <w:rPr>
          <w:rFonts w:ascii="Aptos" w:hAnsi="Aptos" w:cs="Arial"/>
        </w:rPr>
        <w:t>e.</w:t>
      </w:r>
      <w:r w:rsidRPr="00DC0314">
        <w:rPr>
          <w:rFonts w:ascii="Aptos" w:hAnsi="Aptos" w:cs="Arial"/>
        </w:rPr>
        <w:tab/>
        <w:t>kreativne radionice koje se naslanjanju na tradicijske i interkulturne sadržaje</w:t>
      </w:r>
    </w:p>
    <w:p w14:paraId="61FCA35C" w14:textId="77777777" w:rsidR="002B6828" w:rsidRPr="00DC0314" w:rsidRDefault="002B6828" w:rsidP="00DC0314">
      <w:pPr>
        <w:spacing w:after="0" w:line="276" w:lineRule="auto"/>
        <w:ind w:left="700" w:hanging="700"/>
        <w:jc w:val="both"/>
        <w:rPr>
          <w:rFonts w:ascii="Aptos" w:hAnsi="Aptos" w:cs="Arial"/>
        </w:rPr>
      </w:pPr>
      <w:r w:rsidRPr="00DC0314">
        <w:rPr>
          <w:rFonts w:ascii="Aptos" w:hAnsi="Aptos" w:cs="Arial"/>
        </w:rPr>
        <w:t>f.</w:t>
      </w:r>
      <w:r w:rsidRPr="00DC0314">
        <w:rPr>
          <w:rFonts w:ascii="Aptos" w:hAnsi="Aptos" w:cs="Arial"/>
        </w:rPr>
        <w:tab/>
        <w:t xml:space="preserve">radionice koje uključuju tradicijsku pripremu hrane i/ili namirnica iz različitih krajeva svijeta </w:t>
      </w:r>
    </w:p>
    <w:p w14:paraId="5C143DF8" w14:textId="5A3471C2" w:rsidR="00534020" w:rsidRPr="00DC0314" w:rsidRDefault="006E4659" w:rsidP="00DC0314">
      <w:pPr>
        <w:spacing w:after="0" w:line="276" w:lineRule="auto"/>
        <w:jc w:val="both"/>
        <w:rPr>
          <w:rFonts w:ascii="Aptos" w:hAnsi="Aptos" w:cs="Arial"/>
        </w:rPr>
      </w:pPr>
      <w:r w:rsidRPr="00DC0314">
        <w:rPr>
          <w:rFonts w:ascii="Aptos" w:hAnsi="Aptos" w:cs="Arial"/>
        </w:rPr>
        <w:t xml:space="preserve">g. </w:t>
      </w:r>
      <w:r w:rsidRPr="00DC0314">
        <w:rPr>
          <w:rFonts w:ascii="Aptos" w:hAnsi="Aptos" w:cs="Arial"/>
        </w:rPr>
        <w:tab/>
        <w:t xml:space="preserve">održiva razmjena odjeće i obuće </w:t>
      </w:r>
    </w:p>
    <w:p w14:paraId="3413E799" w14:textId="5D165354" w:rsidR="002B6828" w:rsidRPr="00DC0314" w:rsidRDefault="002B6828" w:rsidP="00DC0314">
      <w:pPr>
        <w:spacing w:after="0" w:line="276" w:lineRule="auto"/>
        <w:jc w:val="both"/>
        <w:rPr>
          <w:rFonts w:ascii="Aptos" w:hAnsi="Aptos" w:cs="Arial"/>
        </w:rPr>
      </w:pPr>
      <w:r w:rsidRPr="00DC0314">
        <w:rPr>
          <w:rFonts w:ascii="Aptos" w:hAnsi="Aptos" w:cs="Arial"/>
        </w:rPr>
        <w:t>g.</w:t>
      </w:r>
      <w:r w:rsidRPr="00DC0314">
        <w:rPr>
          <w:rFonts w:ascii="Aptos" w:hAnsi="Aptos" w:cs="Arial"/>
        </w:rPr>
        <w:tab/>
        <w:t xml:space="preserve">radionice plesa, pokreta itd. </w:t>
      </w:r>
    </w:p>
    <w:p w14:paraId="7AA8B6FD" w14:textId="77777777" w:rsidR="002B6828" w:rsidRPr="00DC0314" w:rsidRDefault="002B6828" w:rsidP="00DC0314">
      <w:pPr>
        <w:spacing w:after="0" w:line="276" w:lineRule="auto"/>
        <w:jc w:val="both"/>
        <w:rPr>
          <w:rFonts w:ascii="Aptos" w:hAnsi="Aptos" w:cs="Arial"/>
        </w:rPr>
      </w:pPr>
    </w:p>
    <w:p w14:paraId="35810305" w14:textId="7EABC15B" w:rsidR="002B6828" w:rsidRPr="00DC0314" w:rsidRDefault="002B6828" w:rsidP="00DC0314">
      <w:pPr>
        <w:spacing w:after="0" w:line="276" w:lineRule="auto"/>
        <w:jc w:val="both"/>
        <w:rPr>
          <w:rFonts w:ascii="Aptos" w:hAnsi="Aptos" w:cs="Arial"/>
        </w:rPr>
      </w:pPr>
      <w:r w:rsidRPr="00DC0314">
        <w:rPr>
          <w:rFonts w:ascii="Aptos" w:hAnsi="Aptos" w:cs="Arial"/>
        </w:rPr>
        <w:t>C)</w:t>
      </w:r>
      <w:r w:rsidRPr="00DC0314">
        <w:rPr>
          <w:rFonts w:ascii="Aptos" w:hAnsi="Aptos" w:cs="Arial"/>
        </w:rPr>
        <w:tab/>
      </w:r>
      <w:r w:rsidRPr="00DC0314">
        <w:rPr>
          <w:rFonts w:ascii="Aptos" w:hAnsi="Aptos" w:cs="Arial"/>
          <w:b/>
          <w:bCs/>
        </w:rPr>
        <w:t>Jesenska programska suradnja</w:t>
      </w:r>
      <w:r w:rsidR="00964904" w:rsidRPr="00DC0314">
        <w:rPr>
          <w:rFonts w:ascii="Aptos" w:hAnsi="Aptos" w:cs="Arial"/>
          <w:b/>
          <w:bCs/>
        </w:rPr>
        <w:t>:</w:t>
      </w:r>
      <w:r w:rsidRPr="00DC0314">
        <w:rPr>
          <w:rFonts w:ascii="Aptos" w:hAnsi="Aptos" w:cs="Arial"/>
        </w:rPr>
        <w:t xml:space="preserve"> Ustanova kontinuirano programski surađuje   s organizacijama civilnog društva koje djeluju u polju kulture i </w:t>
      </w:r>
      <w:proofErr w:type="spellStart"/>
      <w:r w:rsidRPr="00DC0314">
        <w:rPr>
          <w:rFonts w:ascii="Aptos" w:hAnsi="Aptos" w:cs="Arial"/>
        </w:rPr>
        <w:t>interkulturalnosti</w:t>
      </w:r>
      <w:proofErr w:type="spellEnd"/>
      <w:r w:rsidRPr="00DC0314">
        <w:rPr>
          <w:rFonts w:ascii="Aptos" w:hAnsi="Aptos" w:cs="Arial"/>
        </w:rPr>
        <w:t xml:space="preserve">, te će tako i tijekom 2026. godine, u trećem kvartalu, ostvariti programsku suradnju kroz partnerstvo na projektu Kultura i umjetnost u zajednici. Format suradnje se treba još osmisliti, ali će tipološki to biti aktivnosti koje spadaju pod interdisciplinarne i inovativne umjetničke prakse obuhvaćajući aktivnosti kao što su: izložbe, javni razgovori (tribine, javni paneli), intervencije u javni prostor (performansi, interdisciplinarne arhitektonsko-urbanističke intervencije), filmske projekcije te glazbeni sadržaji. </w:t>
      </w:r>
    </w:p>
    <w:p w14:paraId="315D9B14" w14:textId="77777777" w:rsidR="002B6828" w:rsidRPr="00DC0314" w:rsidRDefault="002B6828" w:rsidP="00DC0314">
      <w:pPr>
        <w:spacing w:after="0" w:line="276" w:lineRule="auto"/>
        <w:jc w:val="both"/>
        <w:rPr>
          <w:rFonts w:ascii="Aptos" w:hAnsi="Aptos" w:cs="Arial"/>
        </w:rPr>
      </w:pPr>
    </w:p>
    <w:p w14:paraId="01AEBF12" w14:textId="29113EBB" w:rsidR="00D20407" w:rsidRPr="00DC0314" w:rsidRDefault="002B6828" w:rsidP="00DC0314">
      <w:pPr>
        <w:pBdr>
          <w:bottom w:val="single" w:sz="12" w:space="1" w:color="auto"/>
        </w:pBdr>
        <w:spacing w:line="276" w:lineRule="auto"/>
        <w:jc w:val="both"/>
        <w:rPr>
          <w:rFonts w:ascii="Aptos" w:hAnsi="Aptos" w:cs="Arial"/>
        </w:rPr>
      </w:pPr>
      <w:r w:rsidRPr="00DC0314">
        <w:rPr>
          <w:rFonts w:ascii="Aptos" w:hAnsi="Aptos" w:cs="Arial"/>
        </w:rPr>
        <w:t>D)</w:t>
      </w:r>
      <w:r w:rsidRPr="00DC0314">
        <w:rPr>
          <w:rFonts w:ascii="Aptos" w:hAnsi="Aptos" w:cs="Arial"/>
        </w:rPr>
        <w:tab/>
      </w:r>
      <w:r w:rsidRPr="00DC0314">
        <w:rPr>
          <w:rFonts w:ascii="Aptos" w:hAnsi="Aptos" w:cs="Arial"/>
          <w:b/>
          <w:bCs/>
        </w:rPr>
        <w:t>Interkulturna zima</w:t>
      </w:r>
      <w:r w:rsidR="00964904" w:rsidRPr="00DC0314">
        <w:rPr>
          <w:rFonts w:ascii="Aptos" w:hAnsi="Aptos" w:cs="Arial"/>
          <w:b/>
          <w:bCs/>
        </w:rPr>
        <w:t>:</w:t>
      </w:r>
      <w:r w:rsidRPr="00DC0314">
        <w:rPr>
          <w:rFonts w:ascii="Aptos" w:hAnsi="Aptos" w:cs="Arial"/>
        </w:rPr>
        <w:t xml:space="preserve"> Godinu ćemo završiti godišnjim zimskim</w:t>
      </w:r>
      <w:r w:rsidR="00BF610E" w:rsidRPr="00DC0314">
        <w:rPr>
          <w:rFonts w:ascii="Aptos" w:hAnsi="Aptos" w:cs="Arial"/>
        </w:rPr>
        <w:t xml:space="preserve"> </w:t>
      </w:r>
      <w:r w:rsidRPr="00DC0314">
        <w:rPr>
          <w:rFonts w:ascii="Aptos" w:hAnsi="Aptos" w:cs="Arial"/>
        </w:rPr>
        <w:t xml:space="preserve">interkulturnim događajem na Tržnici Trnje koji će se odviti u vrijeme Adventa u gradu, a koji </w:t>
      </w:r>
      <w:r w:rsidR="003E6505" w:rsidRPr="00DC0314">
        <w:rPr>
          <w:rFonts w:ascii="Aptos" w:hAnsi="Aptos" w:cs="Arial"/>
        </w:rPr>
        <w:t>j</w:t>
      </w:r>
      <w:r w:rsidRPr="00DC0314">
        <w:rPr>
          <w:rFonts w:ascii="Aptos" w:hAnsi="Aptos" w:cs="Arial"/>
        </w:rPr>
        <w:t xml:space="preserve">e namijenjen osobama u migraciji te stanovnicima kvarta te koji slavi raznolikost kultura te razne zimske i novogodišnje običaje iz različitih dijelova svijeta. Događaj će se organizirati u suradnji s </w:t>
      </w:r>
      <w:r w:rsidRPr="00DC0314">
        <w:rPr>
          <w:rFonts w:ascii="Aptos" w:hAnsi="Aptos" w:cs="Arial"/>
        </w:rPr>
        <w:lastRenderedPageBreak/>
        <w:t>umjetnicima, organizacijama civilnog društva te će sadržavati glazbene, društvene (kulinarske), edukativne te interdisciplinarne aktivnosti. Također, jedan od mogućih modaliteta suradnje će se ostvariti i s arhitektima u vidu arhitektonskih šetnji određenim dijelovima kvarta Trnje na kojima će biti istaknute posebnosti tog dijela kvarta: iz arhitektonske i urbanističke perspektive. Na ovim je šetnjama moguće pozvati i “goste” koji, uz arhitekte, mogu predstaviti specifičnosti svog života u određenom kvartu, s posebnim naglaskom na Trnje koje je u fokusu interesa zbog budućeg IDC-a. Osim arhitektonskih šetnji, ostvarit će se i suradnja s pojedinim Knjižnicama Grada Zagreba koje se nalaze u kvartu Trnje ili u okolici, kao i s knjižnicom Pučkog otvorenog učilišta a suradnja će biti programska te će uključivati razmjenu ili darivanje knjiga, korištenje infrastruktura knjižnica za izložbe i prezentacije itd. Konačno, ostvarit ćemo i suradnju s migrantskim kolektivima i inicijativama koje provode kulturno-umjetničke sadržaje primjerene programskom konceptu budućeg Interkulturnog društvenog centra.</w:t>
      </w:r>
    </w:p>
    <w:p w14:paraId="59671056" w14:textId="77777777" w:rsidR="009C1FEA" w:rsidRPr="00DC0314" w:rsidRDefault="009C1FEA" w:rsidP="00DC0314">
      <w:pPr>
        <w:spacing w:line="276" w:lineRule="auto"/>
        <w:jc w:val="both"/>
        <w:rPr>
          <w:rFonts w:ascii="Aptos" w:hAnsi="Aptos" w:cs="Arial"/>
          <w:color w:val="0F4761" w:themeColor="accent1" w:themeShade="BF"/>
          <w:sz w:val="28"/>
          <w:szCs w:val="28"/>
        </w:rPr>
      </w:pPr>
    </w:p>
    <w:p w14:paraId="6D39EA79" w14:textId="66622E32" w:rsidR="00D20407" w:rsidRPr="00DC0314" w:rsidRDefault="00D20407" w:rsidP="00DC0314">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DJELATNOST CENTARA ZA KULTURU</w:t>
      </w:r>
    </w:p>
    <w:p w14:paraId="6ED28A59" w14:textId="76D175B3" w:rsidR="002C5D51" w:rsidRPr="00DC0314" w:rsidRDefault="00D20407"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Ostalo</w:t>
      </w:r>
    </w:p>
    <w:p w14:paraId="5BFDEFAC" w14:textId="3DEBFA22" w:rsidR="000967F0" w:rsidRPr="00DC0314" w:rsidRDefault="009C1FEA" w:rsidP="00DC0314">
      <w:pPr>
        <w:spacing w:after="0" w:line="276" w:lineRule="auto"/>
        <w:jc w:val="both"/>
        <w:rPr>
          <w:rFonts w:ascii="Aptos" w:hAnsi="Aptos" w:cs="Arial"/>
          <w:b/>
          <w:bCs/>
        </w:rPr>
      </w:pPr>
      <w:r w:rsidRPr="00DC0314">
        <w:rPr>
          <w:rFonts w:ascii="Aptos" w:hAnsi="Aptos" w:cs="Arial"/>
          <w:color w:val="0F4761" w:themeColor="accent1" w:themeShade="BF"/>
        </w:rPr>
        <w:br/>
      </w:r>
      <w:r w:rsidR="00185149" w:rsidRPr="00DC0314">
        <w:rPr>
          <w:rFonts w:ascii="Aptos" w:hAnsi="Aptos" w:cs="Arial"/>
          <w:b/>
          <w:bCs/>
        </w:rPr>
        <w:t>Društveno-kulturni centar Paromlin</w:t>
      </w:r>
    </w:p>
    <w:p w14:paraId="67F4499E" w14:textId="77777777" w:rsidR="003F7D74" w:rsidRPr="00DC0314" w:rsidRDefault="003F7D74" w:rsidP="00DC0314">
      <w:pPr>
        <w:spacing w:after="0" w:line="276" w:lineRule="auto"/>
        <w:jc w:val="both"/>
        <w:rPr>
          <w:rFonts w:ascii="Aptos" w:hAnsi="Aptos" w:cs="Arial"/>
          <w:b/>
          <w:bCs/>
        </w:rPr>
      </w:pPr>
    </w:p>
    <w:p w14:paraId="530AF56D" w14:textId="77777777" w:rsidR="000967F0" w:rsidRPr="00DC0314" w:rsidRDefault="00F201E6" w:rsidP="00DC0314">
      <w:pPr>
        <w:spacing w:after="0" w:line="276" w:lineRule="auto"/>
        <w:jc w:val="both"/>
        <w:rPr>
          <w:rFonts w:ascii="Aptos" w:hAnsi="Aptos" w:cs="Arial"/>
        </w:rPr>
      </w:pPr>
      <w:r w:rsidRPr="00DC0314">
        <w:rPr>
          <w:rFonts w:ascii="Aptos" w:hAnsi="Aptos" w:cs="Arial"/>
        </w:rPr>
        <w:t xml:space="preserve">U skladu  sa strateškim okvirom razvoja Grada Zagreba i Urbane aglomeracije Zagreb (UAZ)  te prioritetima razvoja kulture Grada Zagreba, Grad Zagreb pokrenuo je realizaciju  strateškog projekta izgradnje središnjeg objekta javne ustanove Knjižnice Grada Zagreba i društveno-kulturnog centra na lokaciji Paromlin.  </w:t>
      </w:r>
    </w:p>
    <w:p w14:paraId="3CA3E7E5" w14:textId="77777777" w:rsidR="00344479" w:rsidRPr="00DC0314" w:rsidRDefault="00344479" w:rsidP="00DC0314">
      <w:pPr>
        <w:spacing w:after="0" w:line="276" w:lineRule="auto"/>
        <w:jc w:val="both"/>
        <w:rPr>
          <w:rFonts w:ascii="Aptos" w:hAnsi="Aptos" w:cs="Arial"/>
          <w:b/>
          <w:bCs/>
        </w:rPr>
      </w:pPr>
    </w:p>
    <w:p w14:paraId="733B3DA9" w14:textId="77777777" w:rsidR="00344479" w:rsidRPr="00DC0314" w:rsidRDefault="00F201E6" w:rsidP="00DC0314">
      <w:pPr>
        <w:spacing w:after="0" w:line="276" w:lineRule="auto"/>
        <w:jc w:val="both"/>
        <w:rPr>
          <w:rFonts w:ascii="Aptos" w:hAnsi="Aptos" w:cs="Arial"/>
        </w:rPr>
      </w:pPr>
      <w:r w:rsidRPr="00DC0314">
        <w:rPr>
          <w:rFonts w:ascii="Aptos" w:hAnsi="Aptos" w:cs="Arial"/>
        </w:rPr>
        <w:t xml:space="preserve">Projektom će se osigurati prostor za razvoj knjižnične djelatnosti s naglaskom na digitalne usluge i zaštitu knjižne baštine, te razvoj kulture čitanja i neformalnog obrazovanja. U prostoru će biti smještena vrijedna knjižna građa koja je trenutno pohranjena u neodgovarajućim uvjetima, a široki fond knjiga, audio zapisa, periodike i druge građe bit će dostupan stanovnicima Grada Zagreba i cijelog područja aglomeracije, svih generacija. </w:t>
      </w:r>
    </w:p>
    <w:p w14:paraId="6063D189" w14:textId="77777777" w:rsidR="00344479" w:rsidRPr="00DC0314" w:rsidRDefault="00344479" w:rsidP="00DC0314">
      <w:pPr>
        <w:spacing w:after="0" w:line="276" w:lineRule="auto"/>
        <w:jc w:val="both"/>
        <w:rPr>
          <w:rFonts w:ascii="Aptos" w:hAnsi="Aptos" w:cs="Arial"/>
        </w:rPr>
      </w:pPr>
    </w:p>
    <w:p w14:paraId="011694FA" w14:textId="770418E0" w:rsidR="000967F0" w:rsidRPr="00DC0314" w:rsidRDefault="002D4140" w:rsidP="00DC0314">
      <w:pPr>
        <w:spacing w:after="0" w:line="276" w:lineRule="auto"/>
        <w:jc w:val="both"/>
        <w:rPr>
          <w:rFonts w:ascii="Aptos" w:hAnsi="Aptos" w:cs="Arial"/>
        </w:rPr>
      </w:pPr>
      <w:r w:rsidRPr="00DC0314">
        <w:rPr>
          <w:rFonts w:ascii="Aptos" w:hAnsi="Aptos" w:cs="Arial"/>
        </w:rPr>
        <w:t xml:space="preserve">Prostor će se koristiti i kao multifunkcijski društveno-kulturni centar u kojem će se odvijati  kulturne i obrazovne aktivnosti, u organizaciji javnih ustanova, institucija i organizacija koje djeluju u području kulture, obrazovanja  i razvoja civilnog društva. Prostorima Društveno-kulturnog centra upravljat će ustanova Novi prostori kulture na temelju tripartitnog sporazuma između Centra, Knjižnica Grada Zagreba i Grada Zagreba. NPK će također pripremati i provoditi program društveno kulturnog centra te biti zadužen za koordinaciju, te programsku, tehničku, produkcijsku i marketinšku podršku razvoju i </w:t>
      </w:r>
      <w:r w:rsidRPr="00DC0314">
        <w:rPr>
          <w:rFonts w:ascii="Aptos" w:hAnsi="Aptos" w:cs="Arial"/>
        </w:rPr>
        <w:lastRenderedPageBreak/>
        <w:t xml:space="preserve">izvedbi kulturnih i edukativnih sadržaja u suradnji s organizacijama civilnog društva, ustanovama i ostalim akterima koji djeluju u području kulture i obrazovanja. Partneri u kreiranju programa i sadržaja bit će institucije i organizacije u kulturi, obrazovanju i razvoju civilnog društva. </w:t>
      </w:r>
    </w:p>
    <w:p w14:paraId="3B3692BF" w14:textId="77777777" w:rsidR="00344479" w:rsidRPr="00DC0314" w:rsidRDefault="00344479" w:rsidP="00DC0314">
      <w:pPr>
        <w:spacing w:after="0" w:line="276" w:lineRule="auto"/>
        <w:jc w:val="both"/>
        <w:rPr>
          <w:rFonts w:ascii="Aptos" w:hAnsi="Aptos" w:cs="Arial"/>
          <w:b/>
          <w:bCs/>
        </w:rPr>
      </w:pPr>
    </w:p>
    <w:p w14:paraId="160D1598" w14:textId="28B557B5" w:rsidR="00F173D7" w:rsidRPr="00DC0314" w:rsidRDefault="002D4140" w:rsidP="00DC0314">
      <w:pPr>
        <w:spacing w:after="0" w:line="276" w:lineRule="auto"/>
        <w:jc w:val="both"/>
        <w:rPr>
          <w:rFonts w:ascii="Aptos" w:hAnsi="Aptos" w:cs="Arial"/>
          <w:b/>
          <w:bCs/>
        </w:rPr>
      </w:pPr>
      <w:r w:rsidRPr="00DC0314">
        <w:rPr>
          <w:rFonts w:ascii="Aptos" w:hAnsi="Aptos" w:cs="Arial"/>
        </w:rPr>
        <w:t>Projektom su uz postojeće i nove programe i usluge Knjižnica grada Zagreba, osigurani brojni prostori za odvijanje društvenih i kulturnih programa kojima će upravljati Novi prostori kulture: dvije multimedijalne dvorane opremljene za sve vrste izvedbenih programa, nekoliko radioničkih dvorana i izložbeno galerijski prostor, koji će se moći koristiti neovisno o radnom vremenu knjižnice, odvajanjem ili spajanjem prostora, ovisno o odabranom režimu rada. Također, Novi prostori kulture će upravljati nizom uredskih prostora</w:t>
      </w:r>
      <w:r w:rsidR="004C2AA9" w:rsidRPr="00DC0314">
        <w:rPr>
          <w:rFonts w:ascii="Aptos" w:hAnsi="Aptos" w:cs="Arial"/>
        </w:rPr>
        <w:t xml:space="preserve"> </w:t>
      </w:r>
      <w:r w:rsidRPr="00DC0314">
        <w:rPr>
          <w:rFonts w:ascii="Aptos" w:hAnsi="Aptos" w:cs="Arial"/>
        </w:rPr>
        <w:t>te s tri apartmana za potrebe umjetničkih rezidencija. Ukupna kvadratura prostora DKC-a iznosi oko 2000m2 odnosno oko 6% ukupne kvadrature kompleksa.</w:t>
      </w:r>
    </w:p>
    <w:p w14:paraId="5ECADA63" w14:textId="77777777" w:rsidR="00F173D7" w:rsidRPr="00DC0314" w:rsidRDefault="00F173D7" w:rsidP="00DC0314">
      <w:pPr>
        <w:spacing w:after="0" w:line="276" w:lineRule="auto"/>
        <w:jc w:val="both"/>
        <w:rPr>
          <w:rFonts w:ascii="Aptos" w:hAnsi="Aptos" w:cs="Arial"/>
          <w:b/>
          <w:bCs/>
        </w:rPr>
      </w:pPr>
    </w:p>
    <w:p w14:paraId="3DFFF644" w14:textId="77777777" w:rsidR="003F7D74" w:rsidRPr="00DC0314" w:rsidRDefault="002D4140" w:rsidP="00DC0314">
      <w:pPr>
        <w:spacing w:after="0" w:line="276" w:lineRule="auto"/>
        <w:jc w:val="both"/>
        <w:rPr>
          <w:rFonts w:ascii="Aptos" w:hAnsi="Aptos" w:cs="Arial"/>
        </w:rPr>
      </w:pPr>
      <w:r w:rsidRPr="00DC0314">
        <w:rPr>
          <w:rFonts w:ascii="Aptos" w:hAnsi="Aptos" w:cs="Arial"/>
        </w:rPr>
        <w:t>U 2026. godini ćemo se posvetiti nizu pripremnih aktivnosti ususret Knjižnici i DKC-u Paromlin, a koje će biti usmjerene na podizanje vidljivosti i promociju, kao i na analitičko-istraživačke aktivnosti te aktivnosti suradnje i razvoja</w:t>
      </w:r>
      <w:r w:rsidR="00F173D7" w:rsidRPr="00DC0314">
        <w:rPr>
          <w:rFonts w:ascii="Aptos" w:hAnsi="Aptos" w:cs="Arial"/>
        </w:rPr>
        <w:t>.</w:t>
      </w:r>
    </w:p>
    <w:p w14:paraId="10783851" w14:textId="77777777" w:rsidR="003F7D74" w:rsidRPr="00DC0314" w:rsidRDefault="003F7D74" w:rsidP="00DC0314">
      <w:pPr>
        <w:spacing w:after="0" w:line="276" w:lineRule="auto"/>
        <w:jc w:val="both"/>
        <w:rPr>
          <w:rFonts w:ascii="Aptos" w:hAnsi="Aptos" w:cs="Arial"/>
        </w:rPr>
      </w:pPr>
    </w:p>
    <w:p w14:paraId="62AF6172" w14:textId="6A3EA7F6" w:rsidR="002D4140" w:rsidRPr="00DC0314" w:rsidRDefault="003F7D74" w:rsidP="00DC0314">
      <w:pPr>
        <w:spacing w:after="0" w:line="276" w:lineRule="auto"/>
        <w:jc w:val="both"/>
        <w:rPr>
          <w:rFonts w:ascii="Aptos" w:hAnsi="Aptos" w:cs="Arial"/>
        </w:rPr>
      </w:pPr>
      <w:r w:rsidRPr="00DC0314">
        <w:rPr>
          <w:rFonts w:ascii="Aptos" w:hAnsi="Aptos" w:cs="Arial"/>
        </w:rPr>
        <w:t xml:space="preserve">A) </w:t>
      </w:r>
      <w:r w:rsidRPr="00DC0314">
        <w:rPr>
          <w:rFonts w:ascii="Aptos" w:hAnsi="Aptos" w:cs="Arial"/>
        </w:rPr>
        <w:tab/>
      </w:r>
      <w:r w:rsidR="002D4140" w:rsidRPr="00DC0314">
        <w:rPr>
          <w:rFonts w:ascii="Aptos" w:hAnsi="Aptos" w:cs="Arial"/>
        </w:rPr>
        <w:t xml:space="preserve">Redovito ćemo se koordinirati i surađivati s Knjižnicama Gada Zagreba (tjedne koordinacije) na raznolike teme koje su relevantne za programiranje, koordinaciju i upravljanje budućim DKC-om i Gradskom knjižnicom Paromlin. Na tjednim koordinacijama ćemo i </w:t>
      </w:r>
      <w:proofErr w:type="spellStart"/>
      <w:r w:rsidR="002D4140" w:rsidRPr="00DC0314">
        <w:rPr>
          <w:rFonts w:ascii="Aptos" w:hAnsi="Aptos" w:cs="Arial"/>
        </w:rPr>
        <w:t>osmišljati</w:t>
      </w:r>
      <w:proofErr w:type="spellEnd"/>
      <w:r w:rsidR="002D4140" w:rsidRPr="00DC0314">
        <w:rPr>
          <w:rFonts w:ascii="Aptos" w:hAnsi="Aptos" w:cs="Arial"/>
        </w:rPr>
        <w:t xml:space="preserve"> te razvijati zajedničke aktivnosti te suradnički određivati relevantna programska usmjerenja. </w:t>
      </w:r>
    </w:p>
    <w:p w14:paraId="7D3A33BF" w14:textId="77777777" w:rsidR="002D4140" w:rsidRPr="00DC0314" w:rsidRDefault="002D4140" w:rsidP="00DC0314">
      <w:pPr>
        <w:spacing w:after="0" w:line="276" w:lineRule="auto"/>
        <w:jc w:val="both"/>
        <w:rPr>
          <w:rFonts w:ascii="Aptos" w:hAnsi="Aptos" w:cs="Arial"/>
        </w:rPr>
      </w:pPr>
      <w:r w:rsidRPr="00DC0314">
        <w:rPr>
          <w:rFonts w:ascii="Aptos" w:hAnsi="Aptos" w:cs="Arial"/>
        </w:rPr>
        <w:t>B)</w:t>
      </w:r>
      <w:r w:rsidRPr="00DC0314">
        <w:rPr>
          <w:rFonts w:ascii="Aptos" w:hAnsi="Aptos" w:cs="Arial"/>
        </w:rPr>
        <w:tab/>
        <w:t xml:space="preserve">Kontinuirano tijekom 2026. godine ćemo biti fokusirani na analitičko-istraživačke aktivnosti, a u svrhu daljnjeg unaprjeđenja i osiguravanja kvalitetnog razvoja modela upravljanja, korištenja i programiranja budućeg kompleksa Paromlin. Osobit naglasak će biti stavljen na razvoje modela te planova upravljanja i korištenja koji će uzimati u obzir sve dobre prakse (participativnog) upravljanja i programiranja kulturnom infrastrukturom koje su razvijene proteklih 15 godina u Hrvatskoj. </w:t>
      </w:r>
    </w:p>
    <w:p w14:paraId="480B633A" w14:textId="6516DFC0" w:rsidR="00FA250A" w:rsidRPr="00DC0314" w:rsidRDefault="002D4140" w:rsidP="00DC0314">
      <w:pPr>
        <w:spacing w:after="0" w:line="276" w:lineRule="auto"/>
        <w:jc w:val="both"/>
        <w:rPr>
          <w:rFonts w:ascii="Aptos" w:hAnsi="Aptos" w:cs="Arial"/>
        </w:rPr>
      </w:pPr>
      <w:r w:rsidRPr="00DC0314">
        <w:rPr>
          <w:rFonts w:ascii="Aptos" w:hAnsi="Aptos" w:cs="Arial"/>
        </w:rPr>
        <w:t>C)</w:t>
      </w:r>
      <w:r w:rsidRPr="00DC0314">
        <w:rPr>
          <w:rFonts w:ascii="Aptos" w:hAnsi="Aptos" w:cs="Arial"/>
        </w:rPr>
        <w:tab/>
        <w:t xml:space="preserve">Tijekom cijele godine ćemo, u suradnji s našim institucionalnim  partnerom KGZ-om, </w:t>
      </w:r>
      <w:r w:rsidR="004C2581" w:rsidRPr="00DC0314">
        <w:rPr>
          <w:rFonts w:ascii="Aptos" w:hAnsi="Aptos" w:cs="Arial"/>
        </w:rPr>
        <w:t>planirati raznolike kulturno-umjetničke, društvene te diskurzivne</w:t>
      </w:r>
      <w:r w:rsidR="003529C6" w:rsidRPr="00DC0314">
        <w:rPr>
          <w:rFonts w:ascii="Aptos" w:hAnsi="Aptos" w:cs="Arial"/>
        </w:rPr>
        <w:t xml:space="preserve"> događaje koji će se fokusirati na rad budućeg DKC-a i Gradske knjižnice Paromlin.</w:t>
      </w:r>
    </w:p>
    <w:p w14:paraId="796FC5DC" w14:textId="07BFA84C" w:rsidR="00FA250A" w:rsidRPr="00DC0314" w:rsidRDefault="00FA250A" w:rsidP="00DC0314">
      <w:pPr>
        <w:spacing w:after="0" w:line="276" w:lineRule="auto"/>
        <w:jc w:val="both"/>
        <w:rPr>
          <w:rFonts w:ascii="Aptos" w:hAnsi="Aptos" w:cs="Arial"/>
        </w:rPr>
      </w:pPr>
      <w:r w:rsidRPr="00DC0314">
        <w:rPr>
          <w:rFonts w:ascii="Aptos" w:hAnsi="Aptos" w:cs="Arial"/>
        </w:rPr>
        <w:t>D)</w:t>
      </w:r>
      <w:r w:rsidRPr="00DC0314">
        <w:rPr>
          <w:rFonts w:ascii="Aptos" w:hAnsi="Aptos" w:cs="Arial"/>
        </w:rPr>
        <w:tab/>
        <w:t xml:space="preserve"> </w:t>
      </w:r>
      <w:r w:rsidR="00D4145B" w:rsidRPr="00DC0314">
        <w:rPr>
          <w:rFonts w:ascii="Aptos" w:hAnsi="Aptos" w:cs="Arial"/>
        </w:rPr>
        <w:t>Kontinuirano tijekom 2026. godine ćemo nastaviti suradnju i koordinaciju s Gradom Zagrebom, kao i s projektantskim studiom Upi-2M, a u vezi svih otvorenih, relevantnih pitanja za kompleks Paromlin.</w:t>
      </w:r>
    </w:p>
    <w:p w14:paraId="2263496E" w14:textId="77777777" w:rsidR="00FA250A" w:rsidRPr="00DC0314" w:rsidRDefault="00FA250A" w:rsidP="00DC0314">
      <w:pPr>
        <w:spacing w:after="0" w:line="276" w:lineRule="auto"/>
        <w:jc w:val="both"/>
        <w:rPr>
          <w:rFonts w:ascii="Aptos" w:hAnsi="Aptos" w:cs="Arial"/>
        </w:rPr>
      </w:pPr>
    </w:p>
    <w:p w14:paraId="5604CBE3" w14:textId="77777777" w:rsidR="00FA250A" w:rsidRPr="00DC0314" w:rsidRDefault="00FA250A" w:rsidP="00DC0314">
      <w:pPr>
        <w:spacing w:after="0" w:line="276" w:lineRule="auto"/>
        <w:jc w:val="both"/>
        <w:rPr>
          <w:rFonts w:ascii="Aptos" w:hAnsi="Aptos" w:cs="Arial"/>
        </w:rPr>
      </w:pPr>
      <w:r w:rsidRPr="00DC0314">
        <w:rPr>
          <w:rFonts w:ascii="Aptos" w:hAnsi="Aptos" w:cs="Arial"/>
        </w:rPr>
        <w:t xml:space="preserve">Navedenim aktivnostima se doprinosi ostvarenju mjera iz Programa kulture Grada Zagreba 2024.-2030., specifično Mjerama: 5.1 Rekonstrukcija i prenamjena prostora u nove objekte kulture te 7.1 Participativno korištenje kulturne infrastrukture i sudioničko programsko upravljanje. </w:t>
      </w:r>
    </w:p>
    <w:p w14:paraId="110EB5E2" w14:textId="77777777" w:rsidR="00FA250A" w:rsidRPr="00DC0314" w:rsidRDefault="00FA250A" w:rsidP="00DC0314">
      <w:pPr>
        <w:spacing w:after="0" w:line="276" w:lineRule="auto"/>
        <w:jc w:val="both"/>
        <w:rPr>
          <w:rFonts w:ascii="Aptos" w:hAnsi="Aptos" w:cs="Arial"/>
        </w:rPr>
      </w:pPr>
    </w:p>
    <w:p w14:paraId="7C646096" w14:textId="77777777" w:rsidR="00FA250A" w:rsidRPr="00DC0314" w:rsidRDefault="00FA250A" w:rsidP="00DC0314">
      <w:pPr>
        <w:spacing w:after="0" w:line="276" w:lineRule="auto"/>
        <w:jc w:val="both"/>
        <w:rPr>
          <w:rFonts w:ascii="Aptos" w:hAnsi="Aptos" w:cs="Arial"/>
        </w:rPr>
      </w:pPr>
      <w:r w:rsidRPr="00DC0314">
        <w:rPr>
          <w:rFonts w:ascii="Aptos" w:hAnsi="Aptos" w:cs="Arial"/>
        </w:rPr>
        <w:lastRenderedPageBreak/>
        <w:t xml:space="preserve">Također, planiranim aktivnostima doprinosimo: </w:t>
      </w:r>
    </w:p>
    <w:p w14:paraId="31DA5141" w14:textId="77777777" w:rsidR="00FA250A" w:rsidRPr="00DC0314" w:rsidRDefault="00FA250A" w:rsidP="00DC0314">
      <w:pPr>
        <w:spacing w:after="0" w:line="276" w:lineRule="auto"/>
        <w:jc w:val="both"/>
        <w:rPr>
          <w:rFonts w:ascii="Aptos" w:hAnsi="Aptos" w:cs="Arial"/>
        </w:rPr>
      </w:pPr>
      <w:r w:rsidRPr="00DC0314">
        <w:rPr>
          <w:rFonts w:ascii="Aptos" w:hAnsi="Aptos" w:cs="Arial"/>
        </w:rPr>
        <w:t>1.</w:t>
      </w:r>
      <w:r w:rsidRPr="00DC0314">
        <w:rPr>
          <w:rFonts w:ascii="Aptos" w:hAnsi="Aptos" w:cs="Arial"/>
        </w:rPr>
        <w:tab/>
        <w:t>Povećanju vidljivosti i relevantnosti budućeg DKC-a i Knjižnice Paromlin</w:t>
      </w:r>
    </w:p>
    <w:p w14:paraId="1F6C00B5" w14:textId="77777777" w:rsidR="00FA250A" w:rsidRPr="00DC0314" w:rsidRDefault="00FA250A" w:rsidP="00DC0314">
      <w:pPr>
        <w:spacing w:after="0" w:line="276" w:lineRule="auto"/>
        <w:jc w:val="both"/>
        <w:rPr>
          <w:rFonts w:ascii="Aptos" w:hAnsi="Aptos" w:cs="Arial"/>
        </w:rPr>
      </w:pPr>
      <w:r w:rsidRPr="00DC0314">
        <w:rPr>
          <w:rFonts w:ascii="Aptos" w:hAnsi="Aptos" w:cs="Arial"/>
        </w:rPr>
        <w:t>2.</w:t>
      </w:r>
      <w:r w:rsidRPr="00DC0314">
        <w:rPr>
          <w:rFonts w:ascii="Aptos" w:hAnsi="Aptos" w:cs="Arial"/>
        </w:rPr>
        <w:tab/>
        <w:t xml:space="preserve">Podizanju svijesti o kvalitetnom razvoju kulturne infrastrukture u gradu Zagrebu </w:t>
      </w:r>
    </w:p>
    <w:p w14:paraId="0D63EE48" w14:textId="77777777" w:rsidR="00FA250A" w:rsidRPr="00DC0314" w:rsidRDefault="00FA250A" w:rsidP="00DC0314">
      <w:pPr>
        <w:spacing w:after="0" w:line="276" w:lineRule="auto"/>
        <w:jc w:val="both"/>
        <w:rPr>
          <w:rFonts w:ascii="Aptos" w:hAnsi="Aptos" w:cs="Arial"/>
        </w:rPr>
      </w:pPr>
      <w:r w:rsidRPr="00DC0314">
        <w:rPr>
          <w:rFonts w:ascii="Aptos" w:hAnsi="Aptos" w:cs="Arial"/>
        </w:rPr>
        <w:t>3.</w:t>
      </w:r>
      <w:r w:rsidRPr="00DC0314">
        <w:rPr>
          <w:rFonts w:ascii="Aptos" w:hAnsi="Aptos" w:cs="Arial"/>
        </w:rPr>
        <w:tab/>
        <w:t xml:space="preserve">Osiguravanju adekvatnih prostora za kulturne, umjetničke i društvene aktivnosti te za njihove provoditelje </w:t>
      </w:r>
    </w:p>
    <w:p w14:paraId="4DB9016B" w14:textId="77777777" w:rsidR="00FA250A" w:rsidRPr="00DC0314" w:rsidRDefault="00FA250A" w:rsidP="00DC0314">
      <w:pPr>
        <w:spacing w:after="0" w:line="276" w:lineRule="auto"/>
        <w:jc w:val="both"/>
        <w:rPr>
          <w:rFonts w:ascii="Aptos" w:hAnsi="Aptos" w:cs="Arial"/>
        </w:rPr>
      </w:pPr>
      <w:r w:rsidRPr="00DC0314">
        <w:rPr>
          <w:rFonts w:ascii="Aptos" w:hAnsi="Aptos" w:cs="Arial"/>
        </w:rPr>
        <w:t>4.</w:t>
      </w:r>
      <w:r w:rsidRPr="00DC0314">
        <w:rPr>
          <w:rFonts w:ascii="Aptos" w:hAnsi="Aptos" w:cs="Arial"/>
        </w:rPr>
        <w:tab/>
        <w:t xml:space="preserve">Razvoju multi-sektorske suradnje između institucionalnih i izvan-institucionalnih aktera na zagrebačkoj kulturnoj i umjetničkoj sceni </w:t>
      </w:r>
    </w:p>
    <w:p w14:paraId="410172CF" w14:textId="77777777" w:rsidR="00DF73D2" w:rsidRPr="00DC0314" w:rsidRDefault="00DF73D2" w:rsidP="00DC0314">
      <w:pPr>
        <w:pBdr>
          <w:bottom w:val="single" w:sz="12" w:space="1" w:color="auto"/>
        </w:pBdr>
        <w:spacing w:line="276" w:lineRule="auto"/>
        <w:jc w:val="both"/>
        <w:rPr>
          <w:rFonts w:ascii="Aptos" w:hAnsi="Aptos" w:cs="Arial"/>
        </w:rPr>
      </w:pPr>
      <w:r w:rsidRPr="00DC0314">
        <w:rPr>
          <w:rFonts w:ascii="Aptos" w:hAnsi="Aptos" w:cs="Arial"/>
        </w:rPr>
        <w:t>5.</w:t>
      </w:r>
      <w:r w:rsidRPr="00DC0314">
        <w:rPr>
          <w:rFonts w:ascii="Aptos" w:hAnsi="Aptos" w:cs="Arial"/>
        </w:rPr>
        <w:tab/>
        <w:t>Uspostavljanju kvalitetne partnerske suradnje s budućim institucionalnim partnerima, KGZ-om.</w:t>
      </w:r>
    </w:p>
    <w:p w14:paraId="71DE2324" w14:textId="77777777" w:rsidR="009C1FEA" w:rsidRPr="00DC0314" w:rsidRDefault="009C1FEA" w:rsidP="00DC0314">
      <w:pPr>
        <w:spacing w:line="276" w:lineRule="auto"/>
        <w:jc w:val="both"/>
        <w:rPr>
          <w:rFonts w:ascii="Aptos" w:hAnsi="Aptos" w:cs="Arial"/>
          <w:color w:val="FF0000"/>
          <w:lang w:eastAsia="hr-HR"/>
        </w:rPr>
      </w:pPr>
    </w:p>
    <w:p w14:paraId="09E2A335" w14:textId="77777777" w:rsidR="002831B3" w:rsidRPr="00DC0314" w:rsidRDefault="00000000" w:rsidP="00DC0314">
      <w:pPr>
        <w:pStyle w:val="Heading2"/>
        <w:spacing w:line="276" w:lineRule="auto"/>
        <w:jc w:val="both"/>
        <w:rPr>
          <w:rFonts w:ascii="Aptos" w:hAnsi="Aptos" w:cs="Arial"/>
          <w:sz w:val="28"/>
          <w:szCs w:val="28"/>
        </w:rPr>
      </w:pPr>
      <w:sdt>
        <w:sdtPr>
          <w:rPr>
            <w:rFonts w:ascii="Aptos" w:hAnsi="Aptos" w:cs="Arial"/>
            <w:sz w:val="28"/>
            <w:szCs w:val="28"/>
          </w:rPr>
          <w:tag w:val="ODABERITE"/>
          <w:id w:val="752174492"/>
          <w:placeholder>
            <w:docPart w:val="697BBDE311884F1AAC3380BA3B3EE44C"/>
          </w:placeholder>
          <w:comboBox>
            <w:listItem w:value="ODABERITE DJELATNOST S IZBORNIKA"/>
            <w:listItem w:displayText="AUDIOVIZUALNA (FILMSKA) UMJETNOST" w:value="AUDIOVIZUALNA (FILMSKA) UMJETNOST"/>
            <w:listItem w:displayText="GLAZBENA UMJETNOST" w:value="GLAZBENA UMJETNOST"/>
            <w:listItem w:displayText="KAZALIŠNA DRAMSKA UMJETNOST" w:value="KAZALIŠNA DRAMSKA UMJETNOST"/>
            <w:listItem w:displayText="VIZUALNA (LIKOVNA) UMJETNOST" w:value="VIZUALNA (LIKOVNA) UMJETNOST"/>
            <w:listItem w:displayText="INTERDISCIPLINARNE I NOVE KULTURNE I UMJETNIČKE PRAKSE" w:value="INTERDISCIPLINARNE I NOVE KULTURNE I UMJETNIČKE PRAKSE"/>
            <w:listItem w:displayText="VIŠE DJELATNOSTI" w:value="VIŠE DJELATNOSTI"/>
            <w:listItem w:displayText="DJELATNOST CENTARA ZA KULTURU" w:value="DJELATNOST CENTARA ZA KULTURU"/>
            <w:listItem w:displayText="KULTURNO-UMJETNIČKI AMATERIZAM" w:value="KULTURNO-UMJETNIČKI AMATERIZAM"/>
            <w:listItem w:displayText="KNJIŽNIČNA DJELATNOST I KNJIŽEVNI PROGRAMI" w:value="KNJIŽNIČNA DJELATNOST I KNJIŽEVNI PROGRAMI"/>
            <w:listItem w:displayText="MUZEJSKA DJELATNOST" w:value="MUZEJSKA DJELATNOST"/>
          </w:comboBox>
        </w:sdtPr>
        <w:sdtContent>
          <w:r w:rsidR="002831B3" w:rsidRPr="00DC0314">
            <w:rPr>
              <w:rFonts w:ascii="Aptos" w:hAnsi="Aptos" w:cs="Arial"/>
              <w:sz w:val="28"/>
              <w:szCs w:val="28"/>
            </w:rPr>
            <w:t>DJELATNOST CENTARA ZA KULTURU</w:t>
          </w:r>
        </w:sdtContent>
      </w:sdt>
    </w:p>
    <w:p w14:paraId="569BF0EF" w14:textId="541FDC42" w:rsidR="002831B3" w:rsidRPr="00DC0314" w:rsidRDefault="00000000" w:rsidP="00DC0314">
      <w:pPr>
        <w:pStyle w:val="Heading3"/>
        <w:spacing w:line="276" w:lineRule="auto"/>
        <w:jc w:val="both"/>
        <w:rPr>
          <w:rFonts w:ascii="Aptos" w:hAnsi="Aptos" w:cs="Arial"/>
        </w:rPr>
      </w:pPr>
      <w:sdt>
        <w:sdtPr>
          <w:rPr>
            <w:rFonts w:ascii="Aptos" w:hAnsi="Aptos" w:cs="Arial"/>
          </w:rPr>
          <w:id w:val="-1003276599"/>
          <w:placeholder>
            <w:docPart w:val="1871BE202900460A94AA4D8AFD9DC206"/>
          </w:placeholder>
          <w:comboBox>
            <w:listItem w:value="Odaberite s izbornika"/>
            <w:listItem w:displayText="1. Umjetnička produkcija" w:value="1. Umjetnička produkcija"/>
            <w:listItem w:displayText="2. Nabava građe i muzejski postavi" w:value="2. Nabava građe i muzejski postavi"/>
            <w:listItem w:displayText="3. Javna događanja" w:value="3. Javna događanja"/>
            <w:listItem w:displayText="4. Edukativne i sudioničke aktivnosti" w:value="4. Edukativne i sudioničke aktivnosti"/>
            <w:listItem w:displayText="5. Nakladništvo" w:value="5. Nakladništvo"/>
            <w:listItem w:displayText="6. Stručna djelatnost" w:value="6. Stručna djelatnost"/>
            <w:listItem w:displayText="7. Ostalo" w:value="7. Ostalo"/>
          </w:comboBox>
        </w:sdtPr>
        <w:sdtContent>
          <w:r w:rsidR="002831B3" w:rsidRPr="00DC0314">
            <w:rPr>
              <w:rFonts w:ascii="Aptos" w:hAnsi="Aptos" w:cs="Arial"/>
            </w:rPr>
            <w:t>Javna događanja</w:t>
          </w:r>
        </w:sdtContent>
      </w:sdt>
    </w:p>
    <w:p w14:paraId="78DEC455" w14:textId="6551B7FA" w:rsidR="00592284" w:rsidRPr="00DC0314" w:rsidRDefault="00000000" w:rsidP="00DC0314">
      <w:pPr>
        <w:pStyle w:val="Heading4"/>
        <w:pBdr>
          <w:bottom w:val="single" w:sz="12" w:space="1" w:color="auto"/>
        </w:pBdr>
        <w:spacing w:line="276" w:lineRule="auto"/>
        <w:jc w:val="both"/>
        <w:rPr>
          <w:rFonts w:ascii="Aptos" w:hAnsi="Aptos" w:cs="Arial"/>
        </w:rPr>
      </w:pPr>
      <w:sdt>
        <w:sdtPr>
          <w:rPr>
            <w:rFonts w:ascii="Aptos" w:hAnsi="Aptos" w:cs="Arial"/>
          </w:rPr>
          <w:id w:val="1646309293"/>
          <w:placeholder>
            <w:docPart w:val="5AE3FE2B260740F8B24B1B035C0A40ED"/>
          </w:placeholder>
          <w:comboBox>
            <w:listItem w:value="Odaberite s izbornika"/>
            <w:listItem w:displayText="1.1 Proizvodnja FILMA" w:value="1.1 Proizvodnja FILMA"/>
            <w:listItem w:displayText="1.2 Produkcija PREDSTAVE" w:value="1.2 Produkcija PREDSTAVE"/>
            <w:listItem w:displayText="1.3 Produkcija (narudžba) GLAZBENOG djela" w:value="1.3 Produkcija (narudžba) GLAZBENOG djela"/>
            <w:listItem w:displayText="1.4 Produkcija vizualnog (likovnog) rada" w:value="1.4 Produkcija vizualnog (likovnog) rada"/>
            <w:listItem w:displayText="1.5 Produkcija INTERDISCIPLINARNOG rada" w:value="1.5 Produkcija INTERDISCIPLINARNOG rada"/>
            <w:listItem w:displayText="1.1 RAZVOJ filmskih projekta i scenarija" w:value="1.1 RAZVOJ filmskih projekta i scenarija"/>
            <w:listItem w:displayText="1.0 Produkcijska/istraživačka LOKALNA REZIDENCIJA zagrebačkih umjetnika" w:value="1.0 Produkcijska/istraživačka LOKALNA REZIDENCIJA zagrebačkih umjetnika"/>
            <w:listItem w:displayText="2.6.1 Muzejski POSTAVI - NOVI STALNI postavi" w:value="2.6.1 Muzejski POSTAVI - NOVI STALNI postavi"/>
            <w:listItem w:displayText="2.6.2 Muzejski POSTAVI - Unapređenje  i prilagodba POSTOJEĆIH stalnih postava" w:value="2.6.2 Muzejski POSTAVI - Unapređenje  i prilagodba POSTOJEĆIH stalnih postava"/>
            <w:listItem w:displayText="2.6.3 Muzejski POSTAVI - nove INTERPRETACIJE postojećih postava/objekata" w:value="2.6.3 Muzejski POSTAVI - nove INTERPRETACIJE postojećih postava/objekata"/>
            <w:listItem w:displayText="2.6.4 Otkup UMJ. DJELA ZGB umjetnika - ŽIVUĆI" w:value="2.6.4 Otkup UMJ. DJELA ZGB umjetnika - ŽIVUĆI"/>
            <w:listItem w:displayText="2.6.5 Otkup UMJ. DJELA ZGB umjetnika - PREMINULI" w:value="2.6.5 Otkup UMJ. DJELA ZGB umjetnika - PREMINULI"/>
            <w:listItem w:displayText="2.6.6 Otkup OSTALIH UMJ. DJELA (osim zagrebačkih umjetnika)" w:value="2.6.6 Otkup OSTALIH UMJ. DJELA (osim zagrebačkih umjetnika)"/>
            <w:listItem w:displayText="2.6.7 Nabava MUZEJSKE građe (osim umj. djela)" w:value="2.6.7 Nabava MUZEJSKE građe (osim umj. djela)"/>
            <w:listItem w:displayText="2.7 Nabava KNJIŽNE građe za narodne i specijalizirane knjižnice" w:value="2.7 Nabava KNJIŽNE građe za narodne i specijalizirane knjižnice"/>
            <w:listItem w:displayText="2.7 Nabava PERIODIKE za  narodne i specijalizirane knjižnice" w:value="2.7 Nabava PERIODIKE za  narodne i specijalizirane knjižnice"/>
            <w:listItem w:displayText="3.0.1 FESTIVALI (kazališni ili filmski ili glazbeni)" w:value="3.0.1 FESTIVALI (kazališni ili filmski ili glazbeni)"/>
            <w:listItem w:displayText="3.0.1 MULTIDISCIPLINARNA događanja - festivali dr. javna događanja kulturno-umj. programa iz razl. djelatnosti" w:value="3.0.1 MULTIDISCIPLINARNA događanja - festivali dr. javna događanja kulturno-umj. programa iz razl. djelatnosti"/>
            <w:listItem w:displayText="3.0.2 IZLOŽBE" w:value="3.0.2 IZLOŽBE"/>
            <w:listItem w:displayText="3.0.2 IZLOŽBE VEĆEG opsega MEĐUNAR. DOSEGA" w:value="3.0.2 IZLOŽBE VEĆEG opsega MEĐUNAR. DOSEGA"/>
            <w:listItem w:displayText="3.0.2 IZLOŽBE - GRADSKE ZBIRKE" w:value="3.0.2 IZLOŽBE - GRADSKE ZBIRKE"/>
            <w:listItem w:displayText="3.0.2 UMJ. INSTALACIJE u javnom prostoru" w:value="3.0.2 UMJ. INSTALACIJE u javnom prostoru"/>
            <w:listItem w:displayText="3.0.3 INTERKULTURNI festivali, manifestacije i druga javna događanja" w:value="3.0.3 INTERKULTURNI festivali, manifestacije i druga javna događanja"/>
            <w:listItem w:displayText="3.0.3 Kulturna ANIMACIJA - javna događanja posebno kreirana u cilju kulturne animacije i razvoja publike" w:value="3.0.3 Kulturna ANIMACIJA - javna događanja posebno kreirana u cilju kulturne animacije i razvoja publike"/>
            <w:listItem w:displayText="3.0.3 Manifestacije, akcije i OSTALA javna događanja" w:value="3.0.3 Manifestacije, akcije i OSTALA javna događanja"/>
            <w:listItem w:displayText="3.0.4 Javne tribine, predavanja, prezentacije i ostali diskurzivni programi" w:value="3.0.4 Javne tribine, predavanja, prezentacije i ostali diskurzivni programi"/>
            <w:listItem w:displayText="3.1 Prikazivački (KINO) programi" w:value="3.1 Prikazivački (KINO) programi"/>
            <w:listItem w:displayText="3.2 Izvedbe PREDSTAVA - repertoarni program" w:value="3.2 Izvedbe PREDSTAVA - repertoarni program"/>
            <w:listItem w:displayText="3.3 KONCERTI -  ciklusi" w:value="3.3 KONCERTI -  ciklusi"/>
            <w:listItem w:displayText="3.3 KONCERTI -  izvan ciklusa" w:value="3.3 KONCERTI -  izvan ciklusa"/>
            <w:listItem w:displayText="3.7 KNJIŽEVNI programi (pjesničke i književne večeri, tribine, predstavljanja knjiga)" w:value="3.7 KNJIŽEVNI programi (pjesničke i književne večeri, tribine, predstavljanja knjiga)"/>
            <w:listItem w:displayText="3.8 GRADSKE manifestacije (suorganizacija s Gradom Zagrebom)" w:value="3.8 GRADSKE manifestacije (suorganizacija s Gradom Zagrebom)"/>
            <w:listItem w:displayText="3.8 Kvartovske MANIFESTACIJE različitih kult.-umj. djelatnosti (usmjerene na pojedini kvart / gradsku četvrt)" w:value="3.8 Kvartovske MANIFESTACIJE različitih kult.-umj. djelatnosti (usmjerene na pojedini kvart / gradsku četvrt)"/>
            <w:listItem w:displayText="3.8 Kvartovske TURNEJE različitih umjetničkih programa (distribucija programa u više gradskih četvrti)" w:value="3.8 Kvartovske TURNEJE različitih umjetničkih programa (distribucija programa u više gradskih četvrti)"/>
            <w:listItem w:displayText="3.9 AMATERSKO stvaralaštvo - POJEDINAČNI nastupi i programi predstavljanja (koncerti, predstave, izložbe, projekcije i druga događanja)" w:value="3.9 AMATERSKO stvaralaštvo - POJEDINAČNI nastupi i programi predstavljanja (koncerti, predstave, izložbe, projekcije i druga događanja)"/>
            <w:listItem w:displayText="3.9 AMATERSKO stvaralaštvo - SMOTRE, susreti, natjecanja i druge manifestacije kulturno-umjetničkog amaterizma" w:value="3.9 AMATERSKO stvaralaštvo - SMOTRE, susreti, natjecanja i druge manifestacije kulturno-umjetničkog amaterizma"/>
            <w:listItem w:displayText="4.0.1 Programi nefor. EDUKACIJE o pojedinoj KULT. DJELATNOSTI (predavanja, radionice, vodstva, eduk. šetnje i sl.)" w:value="4.0.1 Programi nefor. EDUKACIJE o pojedinoj KULT. DJELATNOSTI (predavanja, radionice, vodstva, eduk. šetnje i sl.)"/>
            <w:listItem w:displayText="4.0.1 INTERKULTURNE radionice i drugi edu. interkult. programi" w:value="4.0.1 INTERKULTURNE radionice i drugi edu. interkult. programi"/>
            <w:listItem w:displayText="4.0.2 Kreativne RADIONICE i sl. aktivnosti UMJETNIČKOG STVARALAŠTVA  za neprofesionalne sudionike (građanstvo)" w:value="4.0.2 Kreativne RADIONICE i sl. aktivnosti UMJETNIČKOG STVARALAŠTVA  za neprofesionalne sudionike (građanstvo)"/>
            <w:listItem w:displayText="4.0.2 Kontinuirani TEČAJEVI kreativnog UMJETNIČKOG STVARALAŠTVA  za neprofesionalne sudionike (građanstvo)" w:value="4.0.2 Kontinuirani TEČAJEVI kreativnog UMJETNIČKOG STVARALAŠTVA  za neprofesionalne sudionike (građanstvo)"/>
            <w:listItem w:displayText="4.0.3 Sudioničke grupe - KLUBOVI (filmski, čitateljski, gledateljki i sl.)" w:value="4.0.3 Sudioničke grupe - KLUBOVI (filmski, čitateljski, gledateljki i sl.)"/>
            <w:listItem w:displayText="4.0.3 AMATERSKE SKUPINE (dramski studio, zborovi i slično)" w:value="4.0.3 AMATERSKE SKUPINE (dramski studio, zborovi i slično)"/>
            <w:listItem w:displayText="4.0.4 Eksperimentalni i inovativni sudionički programi u SUSJEDSTVU/KVARTU" w:value="4.0.4 Eksperimentalni i inovativni sudionički programi u SUSJEDSTVU/KVARTU"/>
            <w:listItem w:displayText="4.0.5. Edukativne brošure, izložbe i sl. (u tiskanom i digitalnom formatu)" w:value="4.0.5. Edukativne brošure, izložbe i sl. (u tiskanom i digitalnom formatu)"/>
            <w:listItem w:displayText="5.0 Izdavanje STRUČNIH ČASOPISA" w:value="5.0 Izdavanje STRUČNIH ČASOPISA"/>
            <w:listItem w:displayText="5.0 Izdavanje STRUČNIH knjiga i MONOGRAFIJA" w:value="5.0 Izdavanje STRUČNIH knjiga i MONOGRAFIJA"/>
            <w:listItem w:displayText="5.3 Notna izdanja i nosači zvuka" w:value="5.3 Notna izdanja i nosači zvuka"/>
            <w:listItem w:displayText="5.7.1 Izdavanje KNJIGA - KNJIŽEVNOST" w:value="5.7.1 Izdavanje KNJIGA - KNJIŽEVNOST"/>
            <w:listItem w:displayText="5.7.1 Izdavanje KNJIGA - PUBLICISTIKA" w:value="5.7.1 Izdavanje KNJIGA - PUBLICISTIKA"/>
            <w:listItem w:displayText="5.7.2 Izdavanje ČASOPISA - KNJIŽEVNOST" w:value="5.7.2 Izdavanje ČASOPISA - KNJIŽEVNOST"/>
            <w:listItem w:displayText="5.9. Izdavanje knjiga i časopisa AMATERSKOG kulturno-umjetničkog stvaralaštva" w:value="5.9. Izdavanje knjiga i časopisa AMATERSKOG kulturno-umjetničkog stvaralaštva"/>
            <w:listItem w:displayText="6.0.1 DIGITALIZACIJA zaštićene građe" w:value="6.0.1 DIGITALIZACIJA zaštićene građe"/>
            <w:listItem w:displayText="6.0.1 Stručna ISTRAŽIVANJA i pripremni radovi" w:value="6.0.1 Stručna ISTRAŽIVANJA i pripremni radovi"/>
            <w:listItem w:displayText="6.0.1 Zaštitni i KONZERVATORSKO-RESTAURATORSKI radovi" w:value="6.0.1 Zaštitni i KONZERVATORSKO-RESTAURATORSKI radovi"/>
            <w:listItem w:displayText="6.0.2 Programi STRUČNOG USAVRŠAVANJA za profesionalnu zajednicu (javno dostupni)" w:value="6.0.2 Programi STRUČNOG USAVRŠAVANJA za profesionalnu zajednicu (javno dostupni)"/>
            <w:listItem w:displayText="6.0.2 Stručni SKUPOVI u Zagrebu" w:value="6.0.2 Stručni SKUPOVI u Zagrebu"/>
            <w:listItem w:displayText="6.1 DISTRIBUCIJA proizvedenih filmova" w:value="6.1 DISTRIBUCIJA proizvedenih filmova"/>
            <w:listItem w:displayText="6.1 Poticanje razvoja AV INDUSTRIJE u Zagrebu" w:value="6.1 Poticanje razvoja AV INDUSTRIJE u Zagrebu"/>
            <w:listItem w:displayText="7.0 Ostalo" w:value="7.0 Ostalo"/>
          </w:comboBox>
        </w:sdtPr>
        <w:sdtContent>
          <w:r w:rsidR="00592284" w:rsidRPr="00DC0314">
            <w:rPr>
              <w:rFonts w:ascii="Aptos" w:hAnsi="Aptos" w:cs="Arial"/>
            </w:rPr>
            <w:t>Kvartovske MANIFESTACIJE različitih kult.-</w:t>
          </w:r>
          <w:proofErr w:type="spellStart"/>
          <w:r w:rsidR="00592284" w:rsidRPr="00DC0314">
            <w:rPr>
              <w:rFonts w:ascii="Aptos" w:hAnsi="Aptos" w:cs="Arial"/>
            </w:rPr>
            <w:t>umj</w:t>
          </w:r>
          <w:proofErr w:type="spellEnd"/>
          <w:r w:rsidR="00592284" w:rsidRPr="00DC0314">
            <w:rPr>
              <w:rFonts w:ascii="Aptos" w:hAnsi="Aptos" w:cs="Arial"/>
            </w:rPr>
            <w:t>. djelatnosti (usmjerene na pojedini kvart / gradsku četvrt)</w:t>
          </w:r>
        </w:sdtContent>
      </w:sdt>
    </w:p>
    <w:p w14:paraId="71C7D8F4" w14:textId="77777777" w:rsidR="009C1FEA" w:rsidRPr="00DC0314" w:rsidRDefault="009C1FEA" w:rsidP="00DC0314">
      <w:pPr>
        <w:spacing w:line="276" w:lineRule="auto"/>
        <w:jc w:val="both"/>
        <w:rPr>
          <w:rFonts w:ascii="Aptos" w:hAnsi="Aptos" w:cs="Arial"/>
          <w:b/>
          <w:bCs/>
        </w:rPr>
      </w:pPr>
    </w:p>
    <w:p w14:paraId="1180064A" w14:textId="4D528512" w:rsidR="00252972" w:rsidRPr="00DC0314" w:rsidRDefault="00592284" w:rsidP="00DC0314">
      <w:pPr>
        <w:spacing w:line="276" w:lineRule="auto"/>
        <w:jc w:val="both"/>
        <w:rPr>
          <w:rFonts w:ascii="Aptos" w:hAnsi="Aptos" w:cs="Arial"/>
          <w:b/>
          <w:bCs/>
        </w:rPr>
      </w:pPr>
      <w:r w:rsidRPr="00DC0314">
        <w:rPr>
          <w:rFonts w:ascii="Aptos" w:hAnsi="Aptos" w:cs="Arial"/>
          <w:b/>
          <w:bCs/>
        </w:rPr>
        <w:t>Zagrebački kvartovi kulture</w:t>
      </w:r>
    </w:p>
    <w:p w14:paraId="6FB1E15C" w14:textId="77777777" w:rsidR="00252972" w:rsidRPr="00DC0314" w:rsidRDefault="00252972" w:rsidP="00DC0314">
      <w:pPr>
        <w:spacing w:line="276" w:lineRule="auto"/>
        <w:jc w:val="both"/>
        <w:rPr>
          <w:rFonts w:ascii="Aptos" w:hAnsi="Aptos" w:cs="Arial"/>
          <w:b/>
          <w:bCs/>
        </w:rPr>
      </w:pPr>
      <w:r w:rsidRPr="00DC0314">
        <w:rPr>
          <w:rFonts w:ascii="Aptos" w:hAnsi="Aptos" w:cs="Arial"/>
        </w:rPr>
        <w:t>Z</w:t>
      </w:r>
      <w:r w:rsidR="008265B5" w:rsidRPr="00DC0314">
        <w:rPr>
          <w:rFonts w:ascii="Aptos" w:eastAsia="Times New Roman" w:hAnsi="Aptos" w:cs="Arial"/>
          <w:color w:val="000000"/>
          <w:lang w:eastAsia="en-GB"/>
        </w:rPr>
        <w:t>agrebački kvartovi kulture je kulturno-umjetnička manifestacija koja se odvija po različitim zagrebačkim kvartovima. Koordinira ga Ustanova Centar za kulturno-društveni razvoj Novi prostori kulture, a treće izdanje višemjesečne manifestacije održat će se od travnja do rujna 2026. godine s ciljem povećanja dostupnosti kulture i umjetnosti u svim dijelovima grada, približavanja kulture i umjetnosti svima i poticanja razvoja kulturnog života, omogućavanja njihove dostupnosti u svim zagrebačkim kvartovima, prepoznavanja različitosti publika i njihovih potreba te stvaranja prepoznatljivog zagrebačkog kulturno-umjetničkog projekta.  </w:t>
      </w:r>
    </w:p>
    <w:p w14:paraId="56645B35" w14:textId="77777777" w:rsidR="00E13019" w:rsidRPr="00DC0314" w:rsidRDefault="00252972" w:rsidP="00DC0314">
      <w:pPr>
        <w:spacing w:line="276" w:lineRule="auto"/>
        <w:jc w:val="both"/>
        <w:rPr>
          <w:rFonts w:ascii="Aptos" w:hAnsi="Aptos" w:cs="Arial"/>
          <w:b/>
          <w:bCs/>
        </w:rPr>
      </w:pPr>
      <w:r w:rsidRPr="00DC0314">
        <w:rPr>
          <w:rFonts w:ascii="Aptos" w:hAnsi="Aptos" w:cs="Arial"/>
        </w:rPr>
        <w:t>A</w:t>
      </w:r>
      <w:r w:rsidR="008265B5" w:rsidRPr="00DC0314">
        <w:rPr>
          <w:rFonts w:ascii="Aptos" w:eastAsia="Times New Roman" w:hAnsi="Aptos" w:cs="Arial"/>
          <w:color w:val="000000"/>
          <w:lang w:eastAsia="en-GB"/>
        </w:rPr>
        <w:t>nalizom postojećeg stanja utvrđeno je da u nizu dijelova Zagreba, u kojima živi značajan broj ljudi, postoji jako malo ili uopće nema kulturno-umjetničkih sadržaja. Time je fizički pristup kulturi i umjetnosti stanovnicima tih kvartova otežan, te su primorani na duža putovanja do ovakvih programa i aktivnosti. Postojeće ustanove u kulturi dominantno su locirane u užem i širem središtu grada, a nešto šira područja pokrivaju Knjižnice grada Zagreba te određeni centri za kulturu, narodna sveučilišta, muzeji i neovisni akteri. Međutim, još uvijek postoje dijelovi grada u kojima uopće nema ili nema dovoljno redovitih i adekvatnih kulturno-umjetničkih sadržaja.   </w:t>
      </w:r>
    </w:p>
    <w:p w14:paraId="13B50B2C" w14:textId="77777777" w:rsidR="00E13019" w:rsidRPr="00DC0314" w:rsidRDefault="00E13019" w:rsidP="00DC0314">
      <w:pPr>
        <w:spacing w:line="276" w:lineRule="auto"/>
        <w:jc w:val="both"/>
        <w:rPr>
          <w:rFonts w:ascii="Aptos" w:hAnsi="Aptos" w:cs="Arial"/>
          <w:b/>
          <w:bCs/>
        </w:rPr>
      </w:pPr>
      <w:r w:rsidRPr="00DC0314">
        <w:rPr>
          <w:rFonts w:ascii="Aptos" w:hAnsi="Aptos" w:cs="Arial"/>
        </w:rPr>
        <w:t>N</w:t>
      </w:r>
      <w:r w:rsidR="00E31ED7" w:rsidRPr="00DC0314">
        <w:rPr>
          <w:rFonts w:ascii="Aptos" w:eastAsia="Times New Roman" w:hAnsi="Aptos" w:cs="Arial"/>
          <w:color w:val="000000"/>
          <w:lang w:eastAsia="en-GB"/>
        </w:rPr>
        <w:t xml:space="preserve">amjera ovog programa je razvoj i provedba koordinirane distribucije kulturnih sadržaja te poticanje i suorganizacija kulturno-umjetničkih programa na cijelom području grada, s pratećim komunikacijskim kampanjama te je kao takav istaknut u Programu razvoja kulture Grada Zagreba 2024.-2030. Tim Programom je određeno da je, uz Gradski ured za kulturu i civilno društvo, nositelj ovog projekta Centar za kulturno-društveni razvoj Novi </w:t>
      </w:r>
      <w:r w:rsidR="00E31ED7" w:rsidRPr="00DC0314">
        <w:rPr>
          <w:rFonts w:ascii="Aptos" w:eastAsia="Times New Roman" w:hAnsi="Aptos" w:cs="Arial"/>
          <w:color w:val="000000"/>
          <w:lang w:eastAsia="en-GB"/>
        </w:rPr>
        <w:lastRenderedPageBreak/>
        <w:t>prostori kulture koji ga provodi u suradnji s raznim akterima, organizacijama i pojedincima poput gradskih ustanova u kulturi, neovisnih organizacija, vijeća mjesnih odbora i gradskih četvrti, samostalnih umjetnika itd.  </w:t>
      </w:r>
    </w:p>
    <w:p w14:paraId="18BC22A7" w14:textId="77777777" w:rsidR="00E13019" w:rsidRPr="00DC0314" w:rsidRDefault="00E13019" w:rsidP="00DC0314">
      <w:pPr>
        <w:spacing w:line="276" w:lineRule="auto"/>
        <w:jc w:val="both"/>
        <w:rPr>
          <w:rFonts w:ascii="Aptos" w:hAnsi="Aptos" w:cs="Arial"/>
          <w:b/>
          <w:bCs/>
        </w:rPr>
      </w:pPr>
      <w:r w:rsidRPr="00DC0314">
        <w:rPr>
          <w:rFonts w:ascii="Aptos" w:hAnsi="Aptos" w:cs="Arial"/>
        </w:rPr>
        <w:t>Č</w:t>
      </w:r>
      <w:r w:rsidR="00E31ED7" w:rsidRPr="00DC0314">
        <w:rPr>
          <w:rFonts w:ascii="Aptos" w:eastAsia="Times New Roman" w:hAnsi="Aptos" w:cs="Arial"/>
          <w:color w:val="000000"/>
          <w:lang w:eastAsia="en-GB"/>
        </w:rPr>
        <w:t>itav niz ustanova, organizacija i inicijativa već provode različite aktivnosti u gradskim četvrtima, od kojih su mnoge intenzivirane kroz program Kultura i umjetnosti u zajednici. Te aktivnosti sada imaju podršku i partnera koji ih može koordinirano promovirati na razini čitavog grada te ih tako učiniti jedinstvenim i prepoznatljivim gradskim projektom za sve njegove građane. Osim što se postojećim inicijativama omogućava stručno institucionalno vodstvo i profesionalne uvjete rada, želja nam je dodatno učvrstiti lokalnu kulturnu ponudu nizom događanja u vlastitoj produkciji. U 2026. godini planiramo nastaviti priču s relevantnim sugovornicima i dalje razrađivati krovne promocijske alate za sva događanja u zagrebačkim kvartovima.  </w:t>
      </w:r>
    </w:p>
    <w:p w14:paraId="2816C89A" w14:textId="78312AD8" w:rsidR="00E13019" w:rsidRPr="00DC0314" w:rsidRDefault="00E13019" w:rsidP="00DC0314">
      <w:pPr>
        <w:spacing w:line="276" w:lineRule="auto"/>
        <w:jc w:val="both"/>
        <w:rPr>
          <w:rFonts w:ascii="Aptos" w:hAnsi="Aptos" w:cs="Arial"/>
          <w:b/>
          <w:bCs/>
        </w:rPr>
      </w:pPr>
      <w:r w:rsidRPr="00DC0314">
        <w:rPr>
          <w:rFonts w:ascii="Aptos" w:hAnsi="Aptos" w:cs="Arial"/>
        </w:rPr>
        <w:t>U</w:t>
      </w:r>
      <w:r w:rsidR="00E31ED7" w:rsidRPr="00DC0314">
        <w:rPr>
          <w:rFonts w:ascii="Aptos" w:eastAsia="Times New Roman" w:hAnsi="Aptos" w:cs="Arial"/>
          <w:color w:val="000000"/>
          <w:lang w:eastAsia="en-GB"/>
        </w:rPr>
        <w:t xml:space="preserve"> 2026. godini Zagrebački kvartovi kulture bit će popraćeni promocijskom i medijskom kampanjom koja će se provoditi u dijelovima grada u kojima će se održavati aktivnosti te na cjelokupnom području grada Zagreba. Ciljane skupine odnosno publika programa stanovnici su zagrebačkih kvartova u kojima se programi odvijaju, te ostali građani Zagreba i njegovi posjetitelji.   </w:t>
      </w:r>
    </w:p>
    <w:p w14:paraId="7CC49C40" w14:textId="77777777" w:rsidR="00347D61" w:rsidRDefault="00E13019" w:rsidP="00DC0314">
      <w:pPr>
        <w:spacing w:line="276" w:lineRule="auto"/>
        <w:jc w:val="both"/>
        <w:rPr>
          <w:rFonts w:ascii="Aptos" w:eastAsia="Times New Roman" w:hAnsi="Aptos" w:cs="Arial"/>
          <w:lang w:eastAsia="en-GB"/>
        </w:rPr>
      </w:pPr>
      <w:r w:rsidRPr="00DC0314">
        <w:rPr>
          <w:rFonts w:ascii="Aptos" w:hAnsi="Aptos" w:cs="Arial"/>
        </w:rPr>
        <w:t>P</w:t>
      </w:r>
      <w:r w:rsidR="00E31ED7" w:rsidRPr="00DC0314">
        <w:rPr>
          <w:rFonts w:ascii="Aptos" w:eastAsia="Times New Roman" w:hAnsi="Aptos" w:cs="Arial"/>
          <w:color w:val="000000"/>
          <w:lang w:eastAsia="en-GB"/>
        </w:rPr>
        <w:t>reliminarni planovi uključuju održavanje manifestacije u 10 kvartova tijekom 2026. godine. </w:t>
      </w:r>
      <w:r w:rsidR="00E31ED7" w:rsidRPr="00DC0314">
        <w:rPr>
          <w:rFonts w:ascii="Aptos" w:eastAsia="Times New Roman" w:hAnsi="Aptos" w:cs="Arial"/>
          <w:lang w:eastAsia="en-GB"/>
        </w:rPr>
        <w:br/>
      </w:r>
      <w:r w:rsidR="009E59E4" w:rsidRPr="00DC0314">
        <w:rPr>
          <w:rFonts w:ascii="Aptos" w:eastAsia="Times New Roman" w:hAnsi="Aptos" w:cs="Arial"/>
          <w:lang w:eastAsia="en-GB"/>
        </w:rPr>
        <w:t> </w:t>
      </w:r>
    </w:p>
    <w:p w14:paraId="2491AB5E" w14:textId="5F5937F5" w:rsidR="009E59E4" w:rsidRPr="00DC0314" w:rsidRDefault="009E59E4" w:rsidP="00DC0314">
      <w:pPr>
        <w:spacing w:line="276" w:lineRule="auto"/>
        <w:jc w:val="both"/>
        <w:rPr>
          <w:rFonts w:ascii="Aptos" w:hAnsi="Aptos" w:cs="Arial"/>
          <w:b/>
          <w:bCs/>
        </w:rPr>
      </w:pPr>
      <w:r w:rsidRPr="00DC0314">
        <w:rPr>
          <w:rFonts w:ascii="Aptos" w:eastAsia="Times New Roman" w:hAnsi="Aptos" w:cs="Arial"/>
          <w:lang w:eastAsia="en-GB"/>
        </w:rPr>
        <w:br/>
      </w:r>
      <w:r w:rsidRPr="00DC0314">
        <w:rPr>
          <w:rFonts w:ascii="Aptos" w:eastAsia="Times New Roman" w:hAnsi="Aptos" w:cs="Arial"/>
          <w:b/>
          <w:bCs/>
          <w:color w:val="2F5496"/>
          <w:lang w:eastAsia="en-GB"/>
        </w:rPr>
        <w:t xml:space="preserve">                Ciljevi programa</w:t>
      </w:r>
      <w:r w:rsidRPr="00DC0314">
        <w:rPr>
          <w:rFonts w:ascii="Aptos" w:eastAsia="Times New Roman" w:hAnsi="Aptos" w:cs="Arial"/>
          <w:color w:val="2F5496"/>
          <w:lang w:eastAsia="en-GB"/>
        </w:rPr>
        <w:t> </w:t>
      </w:r>
    </w:p>
    <w:p w14:paraId="0368094C" w14:textId="77777777" w:rsidR="009E59E4" w:rsidRPr="00DC0314" w:rsidRDefault="009E59E4" w:rsidP="00DC0314">
      <w:pPr>
        <w:numPr>
          <w:ilvl w:val="0"/>
          <w:numId w:val="6"/>
        </w:numPr>
        <w:spacing w:after="0" w:line="276" w:lineRule="auto"/>
        <w:ind w:left="108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Organizirati programe visoke kvalitete i vidljivosti u područja grada u kojima nema redovitih i(ili) adekvatnih kulturno-umjetničkih aktivnosti. </w:t>
      </w:r>
    </w:p>
    <w:p w14:paraId="49395B69" w14:textId="77777777" w:rsidR="009E59E4" w:rsidRPr="00DC0314" w:rsidRDefault="009E59E4" w:rsidP="00DC0314">
      <w:pPr>
        <w:numPr>
          <w:ilvl w:val="0"/>
          <w:numId w:val="7"/>
        </w:numPr>
        <w:spacing w:after="0" w:line="276" w:lineRule="auto"/>
        <w:ind w:left="108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Nastaviti razvijati i promicati kulturu i umjetnost u lokalnoj zajednici. </w:t>
      </w:r>
    </w:p>
    <w:p w14:paraId="3874AAD4" w14:textId="77777777" w:rsidR="009E59E4" w:rsidRPr="00DC0314" w:rsidRDefault="009E59E4" w:rsidP="00DC0314">
      <w:pPr>
        <w:numPr>
          <w:ilvl w:val="0"/>
          <w:numId w:val="8"/>
        </w:numPr>
        <w:spacing w:after="0" w:line="276" w:lineRule="auto"/>
        <w:ind w:left="108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 xml:space="preserve">Promicati obrazovanje, razvoj kritičkog mišljenja, različitost, </w:t>
      </w:r>
      <w:proofErr w:type="spellStart"/>
      <w:r w:rsidRPr="00DC0314">
        <w:rPr>
          <w:rFonts w:ascii="Aptos" w:eastAsia="Times New Roman" w:hAnsi="Aptos" w:cs="Arial"/>
          <w:color w:val="000000"/>
          <w:lang w:eastAsia="en-GB"/>
        </w:rPr>
        <w:t>uključivost</w:t>
      </w:r>
      <w:proofErr w:type="spellEnd"/>
      <w:r w:rsidRPr="00DC0314">
        <w:rPr>
          <w:rFonts w:ascii="Aptos" w:eastAsia="Times New Roman" w:hAnsi="Aptos" w:cs="Arial"/>
          <w:color w:val="000000"/>
          <w:lang w:eastAsia="en-GB"/>
        </w:rPr>
        <w:t xml:space="preserve"> i jednake prilike za sve. </w:t>
      </w:r>
    </w:p>
    <w:p w14:paraId="6ECA5F21" w14:textId="77777777" w:rsidR="009E59E4" w:rsidRPr="00DC0314" w:rsidRDefault="009E59E4" w:rsidP="00DC0314">
      <w:pPr>
        <w:numPr>
          <w:ilvl w:val="0"/>
          <w:numId w:val="9"/>
        </w:numPr>
        <w:spacing w:after="0" w:line="276" w:lineRule="auto"/>
        <w:ind w:left="108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Poticati različite kulturne, umjetničke, stilske i programske obrasce djelovanja. </w:t>
      </w:r>
    </w:p>
    <w:p w14:paraId="64B06634" w14:textId="77777777" w:rsidR="009E59E4" w:rsidRPr="00DC0314" w:rsidRDefault="009E59E4" w:rsidP="00DC0314">
      <w:pPr>
        <w:numPr>
          <w:ilvl w:val="0"/>
          <w:numId w:val="10"/>
        </w:numPr>
        <w:spacing w:after="0" w:line="276" w:lineRule="auto"/>
        <w:ind w:left="108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Poticati suradnju i partnerstva s lokalnom zajednicom, udrugama i umjetničkim organizacijama te ostalim partnerima. </w:t>
      </w:r>
    </w:p>
    <w:p w14:paraId="5E4DC469" w14:textId="77777777" w:rsidR="009E59E4" w:rsidRPr="00DC0314" w:rsidRDefault="009E59E4" w:rsidP="00DC0314">
      <w:pPr>
        <w:spacing w:after="0" w:line="276" w:lineRule="auto"/>
        <w:ind w:left="1080"/>
        <w:jc w:val="both"/>
        <w:rPr>
          <w:rFonts w:ascii="Aptos" w:eastAsia="Times New Roman" w:hAnsi="Aptos" w:cs="Arial"/>
          <w:color w:val="2F5496"/>
          <w:lang w:eastAsia="en-GB"/>
        </w:rPr>
      </w:pPr>
      <w:r w:rsidRPr="00DC0314">
        <w:rPr>
          <w:rFonts w:ascii="Aptos" w:eastAsia="Times New Roman" w:hAnsi="Aptos" w:cs="Arial"/>
          <w:lang w:eastAsia="en-GB"/>
        </w:rPr>
        <w:t> </w:t>
      </w:r>
      <w:r w:rsidRPr="00DC0314">
        <w:rPr>
          <w:rFonts w:ascii="Aptos" w:eastAsia="Times New Roman" w:hAnsi="Aptos" w:cs="Arial"/>
          <w:lang w:eastAsia="en-GB"/>
        </w:rPr>
        <w:br/>
      </w:r>
      <w:r w:rsidRPr="00DC0314">
        <w:rPr>
          <w:rFonts w:ascii="Aptos" w:eastAsia="Times New Roman" w:hAnsi="Aptos" w:cs="Arial"/>
          <w:b/>
          <w:bCs/>
          <w:color w:val="2F5496"/>
          <w:lang w:eastAsia="en-GB"/>
        </w:rPr>
        <w:t>Kvartovi i datumi</w:t>
      </w:r>
      <w:r w:rsidRPr="00DC0314">
        <w:rPr>
          <w:rFonts w:ascii="Aptos" w:eastAsia="Times New Roman" w:hAnsi="Aptos" w:cs="Arial"/>
          <w:color w:val="2F5496"/>
          <w:lang w:eastAsia="en-GB"/>
        </w:rPr>
        <w:t> </w:t>
      </w:r>
    </w:p>
    <w:p w14:paraId="5318F853" w14:textId="77777777" w:rsidR="009E4863" w:rsidRPr="00DC0314" w:rsidRDefault="009E4863" w:rsidP="00DC0314">
      <w:pPr>
        <w:spacing w:after="0" w:line="276" w:lineRule="auto"/>
        <w:ind w:left="1080"/>
        <w:jc w:val="both"/>
        <w:rPr>
          <w:rFonts w:ascii="Aptos" w:eastAsia="Times New Roman" w:hAnsi="Aptos" w:cs="Arial"/>
          <w:sz w:val="18"/>
          <w:szCs w:val="18"/>
          <w:lang w:eastAsia="en-GB"/>
        </w:rPr>
      </w:pPr>
    </w:p>
    <w:p w14:paraId="67388EE4" w14:textId="61E01130" w:rsidR="009E59E4" w:rsidRPr="00DC0314" w:rsidRDefault="009E59E4" w:rsidP="00DC0314">
      <w:pPr>
        <w:spacing w:after="0" w:line="276" w:lineRule="auto"/>
        <w:jc w:val="both"/>
        <w:rPr>
          <w:rFonts w:ascii="Aptos" w:eastAsia="Times New Roman" w:hAnsi="Aptos" w:cs="Arial"/>
          <w:sz w:val="18"/>
          <w:szCs w:val="18"/>
          <w:lang w:eastAsia="en-GB"/>
        </w:rPr>
      </w:pPr>
      <w:r w:rsidRPr="00DC0314">
        <w:rPr>
          <w:rFonts w:ascii="Aptos" w:eastAsia="Times New Roman" w:hAnsi="Aptos" w:cs="Arial"/>
          <w:lang w:eastAsia="en-GB"/>
        </w:rPr>
        <w:t>Preliminarni</w:t>
      </w:r>
      <w:r w:rsidRPr="00DC0314">
        <w:rPr>
          <w:rFonts w:ascii="Aptos" w:eastAsia="Times New Roman" w:hAnsi="Aptos" w:cs="Arial"/>
          <w:color w:val="000000"/>
          <w:lang w:eastAsia="en-GB"/>
        </w:rPr>
        <w:t xml:space="preserve"> planovi uključuju održavanje manifestacije u 10 kvartova tijekom 2026. godine. Mogući kvartovi održavanja programa: </w:t>
      </w:r>
      <w:r w:rsidR="00A65DB8" w:rsidRPr="00DC0314">
        <w:rPr>
          <w:rFonts w:ascii="Aptos" w:eastAsia="Times New Roman" w:hAnsi="Aptos" w:cs="Arial"/>
          <w:color w:val="000000"/>
          <w:lang w:eastAsia="en-GB"/>
        </w:rPr>
        <w:t>Gornji Stenjevec, Dugave, Lučko, Sesvete, Dubec, Šestine, Savica, Vrapče, Trnsko i Remete</w:t>
      </w:r>
      <w:r w:rsidRPr="00DC0314">
        <w:rPr>
          <w:rFonts w:ascii="Aptos" w:eastAsia="Times New Roman" w:hAnsi="Aptos" w:cs="Arial"/>
          <w:color w:val="000000"/>
          <w:lang w:eastAsia="en-GB"/>
        </w:rPr>
        <w:t>. </w:t>
      </w:r>
    </w:p>
    <w:p w14:paraId="7FCEC11A" w14:textId="77777777" w:rsidR="009E59E4" w:rsidRPr="00DC0314" w:rsidRDefault="009E59E4" w:rsidP="00DC0314">
      <w:pPr>
        <w:spacing w:after="0" w:line="276" w:lineRule="auto"/>
        <w:jc w:val="both"/>
        <w:rPr>
          <w:rFonts w:ascii="Aptos" w:eastAsia="Times New Roman" w:hAnsi="Aptos" w:cs="Arial"/>
          <w:sz w:val="18"/>
          <w:szCs w:val="18"/>
          <w:lang w:eastAsia="en-GB"/>
        </w:rPr>
      </w:pPr>
    </w:p>
    <w:p w14:paraId="55AE399D" w14:textId="77777777" w:rsidR="009E4863" w:rsidRPr="00DC0314" w:rsidRDefault="009E59E4" w:rsidP="00DC0314">
      <w:pPr>
        <w:spacing w:after="0" w:line="276" w:lineRule="auto"/>
        <w:ind w:left="1080"/>
        <w:jc w:val="both"/>
        <w:rPr>
          <w:rFonts w:ascii="Aptos" w:eastAsia="Times New Roman" w:hAnsi="Aptos" w:cs="Arial"/>
          <w:b/>
          <w:bCs/>
          <w:color w:val="2F5496"/>
          <w:lang w:eastAsia="en-GB"/>
        </w:rPr>
      </w:pPr>
      <w:r w:rsidRPr="00DC0314">
        <w:rPr>
          <w:rFonts w:ascii="Aptos" w:eastAsia="Times New Roman" w:hAnsi="Aptos" w:cs="Arial"/>
          <w:b/>
          <w:bCs/>
          <w:color w:val="2F5496"/>
          <w:lang w:eastAsia="en-GB"/>
        </w:rPr>
        <w:t>Vrste i raspored programa</w:t>
      </w:r>
    </w:p>
    <w:p w14:paraId="39D30173" w14:textId="6FA98708" w:rsidR="009E59E4" w:rsidRPr="00DC0314" w:rsidRDefault="009E59E4" w:rsidP="00DC0314">
      <w:pPr>
        <w:spacing w:after="0" w:line="276" w:lineRule="auto"/>
        <w:ind w:left="1080"/>
        <w:jc w:val="both"/>
        <w:rPr>
          <w:rFonts w:ascii="Aptos" w:eastAsia="Times New Roman" w:hAnsi="Aptos" w:cs="Arial"/>
          <w:sz w:val="18"/>
          <w:szCs w:val="18"/>
          <w:lang w:eastAsia="en-GB"/>
        </w:rPr>
      </w:pPr>
      <w:r w:rsidRPr="00DC0314">
        <w:rPr>
          <w:rFonts w:ascii="Aptos" w:eastAsia="Times New Roman" w:hAnsi="Aptos" w:cs="Arial"/>
          <w:color w:val="2F5496"/>
          <w:lang w:eastAsia="en-GB"/>
        </w:rPr>
        <w:lastRenderedPageBreak/>
        <w:t> </w:t>
      </w:r>
    </w:p>
    <w:p w14:paraId="6EEB6E1E" w14:textId="77777777" w:rsidR="009E59E4" w:rsidRPr="00DC0314" w:rsidRDefault="009E59E4" w:rsidP="00DC0314">
      <w:pPr>
        <w:spacing w:after="0" w:line="276" w:lineRule="auto"/>
        <w:jc w:val="both"/>
        <w:rPr>
          <w:rFonts w:ascii="Aptos" w:eastAsia="Times New Roman" w:hAnsi="Aptos" w:cs="Arial"/>
          <w:sz w:val="18"/>
          <w:szCs w:val="18"/>
          <w:lang w:eastAsia="en-GB"/>
        </w:rPr>
      </w:pPr>
      <w:r w:rsidRPr="00DC0314">
        <w:rPr>
          <w:rFonts w:ascii="Aptos" w:eastAsia="Times New Roman" w:hAnsi="Aptos" w:cs="Arial"/>
          <w:color w:val="000000"/>
          <w:lang w:eastAsia="en-GB"/>
        </w:rPr>
        <w:t xml:space="preserve">Književni, likovni, izvedbeni (glazbeni, scenski), audio-vizualni, plesni, multimedijski, diskurzivni, edukacijski, </w:t>
      </w:r>
      <w:proofErr w:type="spellStart"/>
      <w:r w:rsidRPr="00DC0314">
        <w:rPr>
          <w:rFonts w:ascii="Aptos" w:eastAsia="Times New Roman" w:hAnsi="Aptos" w:cs="Arial"/>
          <w:color w:val="000000"/>
          <w:lang w:eastAsia="en-GB"/>
        </w:rPr>
        <w:t>novocirkuski</w:t>
      </w:r>
      <w:proofErr w:type="spellEnd"/>
      <w:r w:rsidRPr="00DC0314">
        <w:rPr>
          <w:rFonts w:ascii="Aptos" w:eastAsia="Times New Roman" w:hAnsi="Aptos" w:cs="Arial"/>
          <w:color w:val="000000"/>
          <w:lang w:eastAsia="en-GB"/>
        </w:rPr>
        <w:t xml:space="preserve"> i sl. </w:t>
      </w:r>
    </w:p>
    <w:p w14:paraId="58EC70D4" w14:textId="77777777" w:rsidR="009E59E4" w:rsidRPr="00DC0314" w:rsidRDefault="009E59E4" w:rsidP="00DC0314">
      <w:pPr>
        <w:spacing w:after="0" w:line="276" w:lineRule="auto"/>
        <w:jc w:val="both"/>
        <w:rPr>
          <w:rFonts w:ascii="Aptos" w:eastAsia="Times New Roman" w:hAnsi="Aptos" w:cs="Arial"/>
          <w:sz w:val="18"/>
          <w:szCs w:val="18"/>
          <w:lang w:eastAsia="en-GB"/>
        </w:rPr>
      </w:pPr>
      <w:r w:rsidRPr="00DC0314">
        <w:rPr>
          <w:rFonts w:ascii="Aptos" w:eastAsia="Times New Roman" w:hAnsi="Aptos" w:cs="Arial"/>
          <w:lang w:eastAsia="en-GB"/>
        </w:rPr>
        <w:t> </w:t>
      </w:r>
    </w:p>
    <w:p w14:paraId="476AE777" w14:textId="48C969C0" w:rsidR="00897303" w:rsidRPr="00DC0314" w:rsidRDefault="00897303" w:rsidP="00DC0314">
      <w:pPr>
        <w:spacing w:after="0" w:line="276" w:lineRule="auto"/>
        <w:jc w:val="both"/>
        <w:rPr>
          <w:rFonts w:ascii="Aptos" w:eastAsia="Times New Roman" w:hAnsi="Aptos" w:cs="Arial"/>
          <w:color w:val="2F5496"/>
          <w:lang w:eastAsia="en-GB"/>
        </w:rPr>
      </w:pPr>
      <w:r w:rsidRPr="00DC0314">
        <w:rPr>
          <w:rFonts w:ascii="Aptos" w:eastAsia="Times New Roman" w:hAnsi="Aptos" w:cs="Arial"/>
          <w:lang w:eastAsia="en-GB"/>
        </w:rPr>
        <w:t xml:space="preserve">Također, pored gore navedenih programa, u 2026. ćemo realizirati izradu umjetničkih </w:t>
      </w:r>
      <w:proofErr w:type="spellStart"/>
      <w:r w:rsidRPr="00DC0314">
        <w:rPr>
          <w:rFonts w:ascii="Aptos" w:eastAsia="Times New Roman" w:hAnsi="Aptos" w:cs="Arial"/>
          <w:lang w:eastAsia="en-GB"/>
        </w:rPr>
        <w:t>murala</w:t>
      </w:r>
      <w:proofErr w:type="spellEnd"/>
      <w:r w:rsidRPr="00DC0314">
        <w:rPr>
          <w:rFonts w:ascii="Aptos" w:eastAsia="Times New Roman" w:hAnsi="Aptos" w:cs="Arial"/>
          <w:lang w:eastAsia="en-GB"/>
        </w:rPr>
        <w:t xml:space="preserve">, instalacija ili sl. u svakom od kvartova, kako bi njihovim stanovnicima i samom kvartu ostavili trajno umjetničko djelo. Ovaj dio programa će se realizirati u suradnji s Mjesnim odborima te stanovnicima kvarta te će biti uključeni zagrebački umjetnici svih generacija. Ideja je da umjetnici budu </w:t>
      </w:r>
      <w:r w:rsidR="00911FEB" w:rsidRPr="00DC0314">
        <w:rPr>
          <w:rFonts w:ascii="Aptos" w:eastAsia="Times New Roman" w:hAnsi="Aptos" w:cs="Arial"/>
          <w:lang w:eastAsia="en-GB"/>
        </w:rPr>
        <w:t xml:space="preserve">odabrani putem </w:t>
      </w:r>
      <w:r w:rsidRPr="00DC0314">
        <w:rPr>
          <w:rFonts w:ascii="Aptos" w:eastAsia="Times New Roman" w:hAnsi="Aptos" w:cs="Arial"/>
          <w:lang w:eastAsia="en-GB"/>
        </w:rPr>
        <w:t>komis</w:t>
      </w:r>
      <w:r w:rsidR="00911FEB" w:rsidRPr="00DC0314">
        <w:rPr>
          <w:rFonts w:ascii="Aptos" w:eastAsia="Times New Roman" w:hAnsi="Aptos" w:cs="Arial"/>
          <w:lang w:eastAsia="en-GB"/>
        </w:rPr>
        <w:t>ija koje će u svakom kvartu</w:t>
      </w:r>
      <w:r w:rsidR="00E25139" w:rsidRPr="00DC0314">
        <w:rPr>
          <w:rFonts w:ascii="Aptos" w:eastAsia="Times New Roman" w:hAnsi="Aptos" w:cs="Arial"/>
          <w:lang w:eastAsia="en-GB"/>
        </w:rPr>
        <w:t xml:space="preserve"> </w:t>
      </w:r>
      <w:r w:rsidRPr="00DC0314">
        <w:rPr>
          <w:rFonts w:ascii="Aptos" w:eastAsia="Times New Roman" w:hAnsi="Aptos" w:cs="Arial"/>
          <w:lang w:eastAsia="en-GB"/>
        </w:rPr>
        <w:t>uključivati i njihove stanovnike.</w:t>
      </w:r>
      <w:r w:rsidRPr="00DC0314">
        <w:rPr>
          <w:rFonts w:ascii="Aptos" w:eastAsia="Times New Roman" w:hAnsi="Aptos" w:cs="Arial"/>
          <w:color w:val="2F5496"/>
          <w:lang w:eastAsia="en-GB"/>
        </w:rPr>
        <w:t> </w:t>
      </w:r>
    </w:p>
    <w:p w14:paraId="6056938F" w14:textId="77777777" w:rsidR="009C1FEA" w:rsidRPr="00DC0314" w:rsidRDefault="009C1FEA" w:rsidP="00DC0314">
      <w:pPr>
        <w:spacing w:after="0" w:line="276" w:lineRule="auto"/>
        <w:jc w:val="both"/>
        <w:rPr>
          <w:rFonts w:ascii="Aptos" w:eastAsia="Times New Roman" w:hAnsi="Aptos" w:cs="Arial"/>
          <w:sz w:val="18"/>
          <w:szCs w:val="18"/>
          <w:lang w:eastAsia="en-GB"/>
        </w:rPr>
      </w:pPr>
    </w:p>
    <w:p w14:paraId="5E24B9A1" w14:textId="4A0F9C4A" w:rsidR="00897303" w:rsidRPr="00DC0314" w:rsidRDefault="00897303" w:rsidP="00DC0314">
      <w:pPr>
        <w:spacing w:after="0" w:line="276" w:lineRule="auto"/>
        <w:ind w:left="1080"/>
        <w:jc w:val="both"/>
        <w:rPr>
          <w:rFonts w:ascii="Aptos" w:eastAsia="Times New Roman" w:hAnsi="Aptos" w:cs="Arial"/>
          <w:color w:val="2F5496"/>
          <w:lang w:eastAsia="en-GB"/>
        </w:rPr>
      </w:pPr>
      <w:r w:rsidRPr="00DC0314">
        <w:rPr>
          <w:rFonts w:ascii="Aptos" w:eastAsia="Times New Roman" w:hAnsi="Aptos" w:cs="Arial"/>
          <w:b/>
          <w:bCs/>
          <w:color w:val="2F5496"/>
          <w:lang w:eastAsia="en-GB"/>
        </w:rPr>
        <w:t>Promocija</w:t>
      </w:r>
      <w:r w:rsidRPr="00DC0314">
        <w:rPr>
          <w:rFonts w:ascii="Aptos" w:eastAsia="Times New Roman" w:hAnsi="Aptos" w:cs="Arial"/>
          <w:color w:val="2F5496"/>
          <w:lang w:eastAsia="en-GB"/>
        </w:rPr>
        <w:t> </w:t>
      </w:r>
    </w:p>
    <w:p w14:paraId="1138B343" w14:textId="77777777" w:rsidR="009E4863" w:rsidRPr="00DC0314" w:rsidRDefault="009E4863" w:rsidP="00DC0314">
      <w:pPr>
        <w:spacing w:after="0" w:line="276" w:lineRule="auto"/>
        <w:ind w:left="1080"/>
        <w:jc w:val="both"/>
        <w:rPr>
          <w:rFonts w:ascii="Aptos" w:eastAsia="Times New Roman" w:hAnsi="Aptos" w:cs="Arial"/>
          <w:sz w:val="18"/>
          <w:szCs w:val="18"/>
          <w:lang w:eastAsia="en-GB"/>
        </w:rPr>
      </w:pPr>
    </w:p>
    <w:p w14:paraId="41F238EB" w14:textId="77777777" w:rsidR="00897303" w:rsidRPr="00DC0314" w:rsidRDefault="00897303" w:rsidP="00DC0314">
      <w:pPr>
        <w:spacing w:after="0" w:line="276" w:lineRule="auto"/>
        <w:jc w:val="both"/>
        <w:rPr>
          <w:rFonts w:ascii="Aptos" w:eastAsia="Times New Roman" w:hAnsi="Aptos" w:cs="Arial"/>
          <w:sz w:val="18"/>
          <w:szCs w:val="18"/>
          <w:lang w:eastAsia="en-GB"/>
        </w:rPr>
      </w:pPr>
      <w:r w:rsidRPr="00DC0314">
        <w:rPr>
          <w:rFonts w:ascii="Aptos" w:eastAsia="Times New Roman" w:hAnsi="Aptos" w:cs="Arial"/>
          <w:lang w:eastAsia="en-GB"/>
        </w:rPr>
        <w:t>Jedan od osnovnih ciljeva ovog projekta je stvaranje prepoznatljivog zagrebačkog kulturno-umjetničkog programa koji se koordinirano provodi u svim dijelovima grada. To će se osim programskim aktivnostima postići i snažnom te koordiniranom promocijskom kampanjom koja uključuje: </w:t>
      </w:r>
    </w:p>
    <w:p w14:paraId="047E6AA3" w14:textId="77777777" w:rsidR="00897303" w:rsidRPr="00DC0314" w:rsidRDefault="00897303" w:rsidP="00DC0314">
      <w:pPr>
        <w:spacing w:after="0" w:line="276" w:lineRule="auto"/>
        <w:jc w:val="both"/>
        <w:rPr>
          <w:rFonts w:ascii="Aptos" w:eastAsia="Times New Roman" w:hAnsi="Aptos" w:cs="Arial"/>
          <w:sz w:val="18"/>
          <w:szCs w:val="18"/>
          <w:lang w:eastAsia="en-GB"/>
        </w:rPr>
      </w:pPr>
      <w:r w:rsidRPr="00DC0314">
        <w:rPr>
          <w:rFonts w:ascii="Aptos" w:eastAsia="Times New Roman" w:hAnsi="Aptos" w:cs="Arial"/>
          <w:lang w:eastAsia="en-GB"/>
        </w:rPr>
        <w:t> </w:t>
      </w:r>
    </w:p>
    <w:p w14:paraId="00CDABD6" w14:textId="77777777" w:rsidR="00897303" w:rsidRPr="00DC0314" w:rsidRDefault="00897303" w:rsidP="00DC0314">
      <w:pPr>
        <w:numPr>
          <w:ilvl w:val="0"/>
          <w:numId w:val="11"/>
        </w:numPr>
        <w:spacing w:after="0" w:line="276" w:lineRule="auto"/>
        <w:ind w:left="144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Izradu strateških promocijskih smjernica i promocijske strategije, kreativnog koncepta, priče, ključnih poruka i vizualnog identiteta  </w:t>
      </w:r>
    </w:p>
    <w:p w14:paraId="6D45E231" w14:textId="77777777" w:rsidR="00897303" w:rsidRPr="00DC0314" w:rsidRDefault="00897303" w:rsidP="00DC0314">
      <w:pPr>
        <w:numPr>
          <w:ilvl w:val="0"/>
          <w:numId w:val="12"/>
        </w:numPr>
        <w:spacing w:after="0" w:line="276" w:lineRule="auto"/>
        <w:ind w:left="144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Izradu komunikacijske strategije – odnosi s javnošću, različiti mediji </w:t>
      </w:r>
    </w:p>
    <w:p w14:paraId="2D036D83" w14:textId="77777777" w:rsidR="00897303" w:rsidRPr="00DC0314" w:rsidRDefault="00897303" w:rsidP="00DC0314">
      <w:pPr>
        <w:numPr>
          <w:ilvl w:val="0"/>
          <w:numId w:val="13"/>
        </w:numPr>
        <w:spacing w:after="0" w:line="276" w:lineRule="auto"/>
        <w:ind w:left="144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Provođenje ciljane promocijske kampanje – vanjsku, unutarnje i medijsko oglašavanje, gerila oglašavanje </w:t>
      </w:r>
    </w:p>
    <w:p w14:paraId="778CF568" w14:textId="77777777" w:rsidR="00897303" w:rsidRPr="00DC0314" w:rsidRDefault="00897303" w:rsidP="00DC0314">
      <w:pPr>
        <w:numPr>
          <w:ilvl w:val="0"/>
          <w:numId w:val="14"/>
        </w:numPr>
        <w:spacing w:after="0" w:line="276" w:lineRule="auto"/>
        <w:ind w:left="1440" w:firstLine="0"/>
        <w:jc w:val="both"/>
        <w:textAlignment w:val="baseline"/>
        <w:rPr>
          <w:rFonts w:ascii="Aptos" w:eastAsia="Times New Roman" w:hAnsi="Aptos" w:cs="Arial"/>
          <w:lang w:eastAsia="en-GB"/>
        </w:rPr>
      </w:pPr>
      <w:r w:rsidRPr="00DC0314">
        <w:rPr>
          <w:rFonts w:ascii="Aptos" w:eastAsia="Times New Roman" w:hAnsi="Aptos" w:cs="Arial"/>
          <w:color w:val="000000"/>
          <w:lang w:eastAsia="en-GB"/>
        </w:rPr>
        <w:t>Provođenje ciljane medijske kampanje – odnosi s javnošću, društvene mreže, web stranica i slični komunikacijski kanali </w:t>
      </w:r>
    </w:p>
    <w:p w14:paraId="75AF872C" w14:textId="77777777" w:rsidR="00897303" w:rsidRPr="00DC0314" w:rsidRDefault="00897303" w:rsidP="00DC0314">
      <w:pPr>
        <w:spacing w:after="0" w:line="276" w:lineRule="auto"/>
        <w:jc w:val="both"/>
        <w:rPr>
          <w:rFonts w:ascii="Aptos" w:eastAsia="Times New Roman" w:hAnsi="Aptos" w:cs="Arial"/>
          <w:sz w:val="18"/>
          <w:szCs w:val="18"/>
          <w:lang w:eastAsia="en-GB"/>
        </w:rPr>
      </w:pPr>
      <w:r w:rsidRPr="00DC0314">
        <w:rPr>
          <w:rFonts w:ascii="Aptos" w:eastAsia="Times New Roman" w:hAnsi="Aptos" w:cs="Arial"/>
          <w:lang w:eastAsia="en-GB"/>
        </w:rPr>
        <w:t> </w:t>
      </w:r>
    </w:p>
    <w:p w14:paraId="69E18E81" w14:textId="77777777" w:rsidR="00897303" w:rsidRPr="00DC0314" w:rsidRDefault="00897303" w:rsidP="00DC0314">
      <w:pPr>
        <w:spacing w:after="0" w:line="276" w:lineRule="auto"/>
        <w:jc w:val="both"/>
        <w:rPr>
          <w:rFonts w:ascii="Aptos" w:eastAsia="Times New Roman" w:hAnsi="Aptos" w:cs="Arial"/>
          <w:sz w:val="18"/>
          <w:szCs w:val="18"/>
          <w:lang w:eastAsia="en-GB"/>
        </w:rPr>
      </w:pPr>
      <w:r w:rsidRPr="00DC0314">
        <w:rPr>
          <w:rFonts w:ascii="Aptos" w:eastAsia="Times New Roman" w:hAnsi="Aptos" w:cs="Arial"/>
          <w:lang w:eastAsia="en-GB"/>
        </w:rPr>
        <w:t>Promocijske aktivnosti će se provoditi i ciljano (u kvartovima u kojima se odvijaju programi) i na razini cijelog grada. </w:t>
      </w:r>
    </w:p>
    <w:p w14:paraId="0D24DDE2" w14:textId="77777777" w:rsidR="00897303" w:rsidRPr="00DC0314" w:rsidRDefault="00897303" w:rsidP="00DC0314">
      <w:pPr>
        <w:spacing w:after="0" w:line="276" w:lineRule="auto"/>
        <w:ind w:left="1080"/>
        <w:jc w:val="both"/>
        <w:rPr>
          <w:rFonts w:ascii="Aptos" w:eastAsia="Times New Roman" w:hAnsi="Aptos" w:cs="Arial"/>
          <w:sz w:val="18"/>
          <w:szCs w:val="18"/>
          <w:lang w:eastAsia="en-GB"/>
        </w:rPr>
      </w:pPr>
      <w:r w:rsidRPr="00DC0314">
        <w:rPr>
          <w:rFonts w:ascii="Aptos" w:eastAsia="Times New Roman" w:hAnsi="Aptos" w:cs="Arial"/>
          <w:color w:val="2F5496"/>
          <w:lang w:eastAsia="en-GB"/>
        </w:rPr>
        <w:t> </w:t>
      </w:r>
    </w:p>
    <w:p w14:paraId="7ADD6C06" w14:textId="08983319" w:rsidR="00E95E86" w:rsidRPr="00DC0314" w:rsidRDefault="00897303" w:rsidP="00347D61">
      <w:pPr>
        <w:spacing w:after="0" w:line="276" w:lineRule="auto"/>
        <w:ind w:left="1080"/>
        <w:jc w:val="both"/>
        <w:rPr>
          <w:rFonts w:ascii="Aptos" w:eastAsia="Times New Roman" w:hAnsi="Aptos" w:cs="Arial"/>
          <w:sz w:val="18"/>
          <w:szCs w:val="18"/>
          <w:lang w:eastAsia="en-GB"/>
        </w:rPr>
      </w:pPr>
      <w:r w:rsidRPr="00DC0314">
        <w:rPr>
          <w:rFonts w:ascii="Aptos" w:eastAsia="Times New Roman" w:hAnsi="Aptos" w:cs="Arial"/>
          <w:color w:val="2F5496"/>
          <w:lang w:eastAsia="en-GB"/>
        </w:rPr>
        <w:t> </w:t>
      </w:r>
      <w:r w:rsidRPr="00DC0314">
        <w:rPr>
          <w:rFonts w:ascii="Aptos" w:eastAsia="Times New Roman" w:hAnsi="Aptos" w:cs="Arial"/>
          <w:b/>
          <w:bCs/>
          <w:color w:val="2F5496"/>
          <w:lang w:eastAsia="en-GB"/>
        </w:rPr>
        <w:t>Plan aktivnosti</w:t>
      </w:r>
      <w:r w:rsidRPr="00DC0314">
        <w:rPr>
          <w:rFonts w:ascii="Aptos" w:eastAsia="Times New Roman" w:hAnsi="Aptos" w:cs="Arial"/>
          <w:color w:val="2F5496"/>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3960"/>
      </w:tblGrid>
      <w:tr w:rsidR="00E95E86" w:rsidRPr="00DC0314" w14:paraId="594CAB5C" w14:textId="77777777" w:rsidTr="00EA43D6">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1B862801"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i/>
                <w:iCs/>
                <w:color w:val="000000"/>
                <w:lang w:eastAsia="en-GB"/>
              </w:rPr>
              <w:t>Aktivnosti</w:t>
            </w:r>
            <w:r w:rsidRPr="00DC0314">
              <w:rPr>
                <w:rFonts w:ascii="Aptos" w:eastAsia="Times New Roman" w:hAnsi="Aptos" w:cs="Arial"/>
                <w:color w:val="000000"/>
                <w:lang w:eastAsia="en-GB"/>
              </w:rPr>
              <w:t> </w:t>
            </w:r>
          </w:p>
        </w:tc>
        <w:tc>
          <w:tcPr>
            <w:tcW w:w="3960" w:type="dxa"/>
            <w:tcBorders>
              <w:top w:val="single" w:sz="6" w:space="0" w:color="000000"/>
              <w:left w:val="single" w:sz="6" w:space="0" w:color="000000"/>
              <w:bottom w:val="single" w:sz="6" w:space="0" w:color="000000"/>
              <w:right w:val="single" w:sz="6" w:space="0" w:color="000000"/>
            </w:tcBorders>
            <w:hideMark/>
          </w:tcPr>
          <w:p w14:paraId="04B971BA"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i/>
                <w:iCs/>
                <w:color w:val="000000"/>
                <w:lang w:eastAsia="en-GB"/>
              </w:rPr>
              <w:t>Rokovi</w:t>
            </w:r>
            <w:r w:rsidRPr="00DC0314">
              <w:rPr>
                <w:rFonts w:ascii="Aptos" w:eastAsia="Times New Roman" w:hAnsi="Aptos" w:cs="Arial"/>
                <w:color w:val="000000"/>
                <w:lang w:eastAsia="en-GB"/>
              </w:rPr>
              <w:t> </w:t>
            </w:r>
          </w:p>
        </w:tc>
      </w:tr>
      <w:tr w:rsidR="00E95E86" w:rsidRPr="00DC0314" w14:paraId="5D9D0A73" w14:textId="77777777" w:rsidTr="00EA43D6">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6D56CA80"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1. Osmišljavanje koncepta programa i aktivnosti </w:t>
            </w:r>
          </w:p>
        </w:tc>
        <w:tc>
          <w:tcPr>
            <w:tcW w:w="3960" w:type="dxa"/>
            <w:tcBorders>
              <w:top w:val="single" w:sz="6" w:space="0" w:color="000000"/>
              <w:left w:val="single" w:sz="6" w:space="0" w:color="000000"/>
              <w:bottom w:val="single" w:sz="6" w:space="0" w:color="000000"/>
              <w:right w:val="single" w:sz="6" w:space="0" w:color="000000"/>
            </w:tcBorders>
            <w:hideMark/>
          </w:tcPr>
          <w:p w14:paraId="35A387C9" w14:textId="7A31E4FF"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Do </w:t>
            </w:r>
            <w:r w:rsidR="00287671" w:rsidRPr="00DC0314">
              <w:rPr>
                <w:rFonts w:ascii="Aptos" w:eastAsia="Times New Roman" w:hAnsi="Aptos" w:cs="Arial"/>
                <w:color w:val="000000"/>
                <w:lang w:eastAsia="en-GB"/>
              </w:rPr>
              <w:t>20. siječnja 2026.</w:t>
            </w:r>
            <w:r w:rsidRPr="00DC0314">
              <w:rPr>
                <w:rFonts w:ascii="Aptos" w:eastAsia="Times New Roman" w:hAnsi="Aptos" w:cs="Arial"/>
                <w:color w:val="000000"/>
                <w:lang w:eastAsia="en-GB"/>
              </w:rPr>
              <w:t> </w:t>
            </w:r>
          </w:p>
        </w:tc>
      </w:tr>
      <w:tr w:rsidR="00E95E86" w:rsidRPr="00DC0314" w14:paraId="75D1C0D0" w14:textId="77777777" w:rsidTr="00EA43D6">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6CA6D536"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2. Osmišljavanje kreativnog rješenja promotivne kampanje </w:t>
            </w:r>
          </w:p>
        </w:tc>
        <w:tc>
          <w:tcPr>
            <w:tcW w:w="3960" w:type="dxa"/>
            <w:tcBorders>
              <w:top w:val="single" w:sz="6" w:space="0" w:color="000000"/>
              <w:left w:val="single" w:sz="6" w:space="0" w:color="000000"/>
              <w:bottom w:val="single" w:sz="6" w:space="0" w:color="000000"/>
              <w:right w:val="single" w:sz="6" w:space="0" w:color="000000"/>
            </w:tcBorders>
            <w:hideMark/>
          </w:tcPr>
          <w:p w14:paraId="574E66FC" w14:textId="70446900"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Do 1</w:t>
            </w:r>
            <w:r w:rsidR="00921E42" w:rsidRPr="00DC0314">
              <w:rPr>
                <w:rFonts w:ascii="Aptos" w:eastAsia="Times New Roman" w:hAnsi="Aptos" w:cs="Arial"/>
                <w:color w:val="000000"/>
                <w:lang w:eastAsia="en-GB"/>
              </w:rPr>
              <w:t>5</w:t>
            </w:r>
            <w:r w:rsidRPr="00DC0314">
              <w:rPr>
                <w:rFonts w:ascii="Aptos" w:eastAsia="Times New Roman" w:hAnsi="Aptos" w:cs="Arial"/>
                <w:color w:val="000000"/>
                <w:lang w:eastAsia="en-GB"/>
              </w:rPr>
              <w:t>. veljače 2026.  </w:t>
            </w:r>
          </w:p>
        </w:tc>
      </w:tr>
      <w:tr w:rsidR="00E95E86" w:rsidRPr="00DC0314" w14:paraId="07058687" w14:textId="77777777" w:rsidTr="00EA43D6">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0ADEE1A7"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3. Ugovaranje programa i lokacija održavanja </w:t>
            </w:r>
          </w:p>
        </w:tc>
        <w:tc>
          <w:tcPr>
            <w:tcW w:w="3960" w:type="dxa"/>
            <w:tcBorders>
              <w:top w:val="single" w:sz="6" w:space="0" w:color="000000"/>
              <w:left w:val="single" w:sz="6" w:space="0" w:color="000000"/>
              <w:bottom w:val="single" w:sz="6" w:space="0" w:color="000000"/>
              <w:right w:val="single" w:sz="6" w:space="0" w:color="000000"/>
            </w:tcBorders>
            <w:hideMark/>
          </w:tcPr>
          <w:p w14:paraId="23838156"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Do 1. ožujka 2026. </w:t>
            </w:r>
          </w:p>
        </w:tc>
      </w:tr>
      <w:tr w:rsidR="00E95E86" w:rsidRPr="00DC0314" w14:paraId="782AE116" w14:textId="77777777" w:rsidTr="00EA43D6">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7A06AB0D"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4. Provedba promotivne kampanje, izrada promotivnih materijala i sl. </w:t>
            </w:r>
          </w:p>
        </w:tc>
        <w:tc>
          <w:tcPr>
            <w:tcW w:w="3960" w:type="dxa"/>
            <w:tcBorders>
              <w:top w:val="single" w:sz="6" w:space="0" w:color="000000"/>
              <w:left w:val="single" w:sz="6" w:space="0" w:color="000000"/>
              <w:bottom w:val="single" w:sz="6" w:space="0" w:color="000000"/>
              <w:right w:val="single" w:sz="6" w:space="0" w:color="000000"/>
            </w:tcBorders>
            <w:hideMark/>
          </w:tcPr>
          <w:p w14:paraId="6CDD12E6" w14:textId="0B7D1B6D"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Od 1</w:t>
            </w:r>
            <w:r w:rsidR="00921E42" w:rsidRPr="00DC0314">
              <w:rPr>
                <w:rFonts w:ascii="Aptos" w:eastAsia="Times New Roman" w:hAnsi="Aptos" w:cs="Arial"/>
                <w:color w:val="000000"/>
                <w:lang w:eastAsia="en-GB"/>
              </w:rPr>
              <w:t>0</w:t>
            </w:r>
            <w:r w:rsidRPr="00DC0314">
              <w:rPr>
                <w:rFonts w:ascii="Aptos" w:eastAsia="Times New Roman" w:hAnsi="Aptos" w:cs="Arial"/>
                <w:color w:val="000000"/>
                <w:lang w:eastAsia="en-GB"/>
              </w:rPr>
              <w:t>. ožujka 2026. </w:t>
            </w:r>
          </w:p>
        </w:tc>
      </w:tr>
      <w:tr w:rsidR="00E95E86" w:rsidRPr="00DC0314" w14:paraId="239A85BF" w14:textId="77777777" w:rsidTr="00EA43D6">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2009F99D"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5. Provedba programa </w:t>
            </w:r>
          </w:p>
        </w:tc>
        <w:tc>
          <w:tcPr>
            <w:tcW w:w="3960" w:type="dxa"/>
            <w:tcBorders>
              <w:top w:val="single" w:sz="6" w:space="0" w:color="000000"/>
              <w:left w:val="single" w:sz="6" w:space="0" w:color="000000"/>
              <w:bottom w:val="single" w:sz="6" w:space="0" w:color="000000"/>
              <w:right w:val="single" w:sz="6" w:space="0" w:color="000000"/>
            </w:tcBorders>
            <w:hideMark/>
          </w:tcPr>
          <w:p w14:paraId="39B9AFD0" w14:textId="14E5175D"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Od početka travnja do kraja rujna 202</w:t>
            </w:r>
            <w:r w:rsidR="00C1168C" w:rsidRPr="00DC0314">
              <w:rPr>
                <w:rFonts w:ascii="Aptos" w:eastAsia="Times New Roman" w:hAnsi="Aptos" w:cs="Arial"/>
                <w:color w:val="000000"/>
                <w:lang w:eastAsia="en-GB"/>
              </w:rPr>
              <w:t>6</w:t>
            </w:r>
            <w:r w:rsidRPr="00DC0314">
              <w:rPr>
                <w:rFonts w:ascii="Aptos" w:eastAsia="Times New Roman" w:hAnsi="Aptos" w:cs="Arial"/>
                <w:color w:val="000000"/>
                <w:lang w:eastAsia="en-GB"/>
              </w:rPr>
              <w:t>. </w:t>
            </w:r>
          </w:p>
        </w:tc>
      </w:tr>
      <w:tr w:rsidR="00E95E86" w:rsidRPr="00DC0314" w14:paraId="0AEDAB20" w14:textId="77777777" w:rsidTr="00EA43D6">
        <w:trPr>
          <w:trHeight w:val="300"/>
        </w:trPr>
        <w:tc>
          <w:tcPr>
            <w:tcW w:w="5085" w:type="dxa"/>
            <w:tcBorders>
              <w:top w:val="single" w:sz="6" w:space="0" w:color="000000"/>
              <w:left w:val="single" w:sz="6" w:space="0" w:color="000000"/>
              <w:bottom w:val="single" w:sz="6" w:space="0" w:color="000000"/>
              <w:right w:val="single" w:sz="6" w:space="0" w:color="000000"/>
            </w:tcBorders>
            <w:hideMark/>
          </w:tcPr>
          <w:p w14:paraId="7A09B94A"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6. Evaluacija </w:t>
            </w:r>
          </w:p>
        </w:tc>
        <w:tc>
          <w:tcPr>
            <w:tcW w:w="3960" w:type="dxa"/>
            <w:tcBorders>
              <w:top w:val="single" w:sz="6" w:space="0" w:color="000000"/>
              <w:left w:val="single" w:sz="6" w:space="0" w:color="000000"/>
              <w:bottom w:val="single" w:sz="6" w:space="0" w:color="000000"/>
              <w:right w:val="single" w:sz="6" w:space="0" w:color="000000"/>
            </w:tcBorders>
            <w:hideMark/>
          </w:tcPr>
          <w:p w14:paraId="621641F8" w14:textId="77777777" w:rsidR="00E95E86" w:rsidRPr="00DC0314" w:rsidRDefault="00E95E86"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Listopad 2026. </w:t>
            </w:r>
          </w:p>
        </w:tc>
      </w:tr>
    </w:tbl>
    <w:p w14:paraId="10EF2498" w14:textId="77777777" w:rsidR="00CA1FDB" w:rsidRPr="00DC0314" w:rsidRDefault="00000000" w:rsidP="00DC0314">
      <w:pPr>
        <w:pStyle w:val="Heading2"/>
        <w:spacing w:line="276" w:lineRule="auto"/>
        <w:jc w:val="both"/>
        <w:rPr>
          <w:rFonts w:ascii="Aptos" w:hAnsi="Aptos" w:cs="Arial"/>
          <w:sz w:val="28"/>
          <w:szCs w:val="28"/>
        </w:rPr>
      </w:pPr>
      <w:sdt>
        <w:sdtPr>
          <w:rPr>
            <w:rFonts w:ascii="Aptos" w:hAnsi="Aptos" w:cs="Arial"/>
            <w:sz w:val="28"/>
            <w:szCs w:val="28"/>
          </w:rPr>
          <w:tag w:val="ODABERITE"/>
          <w:id w:val="-1456398312"/>
          <w:placeholder>
            <w:docPart w:val="5486A80D36EF476DB277AB400C4064EC"/>
          </w:placeholder>
          <w:comboBox>
            <w:listItem w:value="ODABERITE DJELATNOST S IZBORNIKA"/>
            <w:listItem w:displayText="AUDIOVIZUALNA (FILMSKA) UMJETNOST" w:value="AUDIOVIZUALNA (FILMSKA) UMJETNOST"/>
            <w:listItem w:displayText="GLAZBENA UMJETNOST" w:value="GLAZBENA UMJETNOST"/>
            <w:listItem w:displayText="KAZALIŠNA DRAMSKA UMJETNOST" w:value="KAZALIŠNA DRAMSKA UMJETNOST"/>
            <w:listItem w:displayText="VIZUALNA (LIKOVNA) UMJETNOST" w:value="VIZUALNA (LIKOVNA) UMJETNOST"/>
            <w:listItem w:displayText="INTERDISCIPLINARNE I NOVE KULTURNE I UMJETNIČKE PRAKSE" w:value="INTERDISCIPLINARNE I NOVE KULTURNE I UMJETNIČKE PRAKSE"/>
            <w:listItem w:displayText="VIŠE DJELATNOSTI" w:value="VIŠE DJELATNOSTI"/>
            <w:listItem w:displayText="DJELATNOST CENTARA ZA KULTURU" w:value="DJELATNOST CENTARA ZA KULTURU"/>
            <w:listItem w:displayText="KULTURNO-UMJETNIČKI AMATERIZAM" w:value="KULTURNO-UMJETNIČKI AMATERIZAM"/>
            <w:listItem w:displayText="KNJIŽNIČNA DJELATNOST I KNJIŽEVNI PROGRAMI" w:value="KNJIŽNIČNA DJELATNOST I KNJIŽEVNI PROGRAMI"/>
            <w:listItem w:displayText="MUZEJSKA DJELATNOST" w:value="MUZEJSKA DJELATNOST"/>
          </w:comboBox>
        </w:sdtPr>
        <w:sdtContent>
          <w:r w:rsidR="00CA1FDB" w:rsidRPr="00DC0314">
            <w:rPr>
              <w:rFonts w:ascii="Aptos" w:hAnsi="Aptos" w:cs="Arial"/>
              <w:sz w:val="28"/>
              <w:szCs w:val="28"/>
            </w:rPr>
            <w:t>DJELATNOST CENTARA ZA KULTURU</w:t>
          </w:r>
        </w:sdtContent>
      </w:sdt>
    </w:p>
    <w:p w14:paraId="415B9810" w14:textId="77777777" w:rsidR="00CA1FDB" w:rsidRPr="00DC0314" w:rsidRDefault="00000000" w:rsidP="00DC0314">
      <w:pPr>
        <w:pStyle w:val="Heading3"/>
        <w:spacing w:line="276" w:lineRule="auto"/>
        <w:jc w:val="both"/>
        <w:rPr>
          <w:rFonts w:ascii="Aptos" w:hAnsi="Aptos" w:cs="Arial"/>
        </w:rPr>
      </w:pPr>
      <w:sdt>
        <w:sdtPr>
          <w:rPr>
            <w:rFonts w:ascii="Aptos" w:hAnsi="Aptos" w:cs="Arial"/>
          </w:rPr>
          <w:id w:val="-1815247266"/>
          <w:placeholder>
            <w:docPart w:val="7F687B3A1BC34E58A1B82EACE914FA74"/>
          </w:placeholder>
          <w:comboBox>
            <w:listItem w:value="Odaberite s izbornika"/>
            <w:listItem w:displayText="1. Umjetnička produkcija" w:value="1. Umjetnička produkcija"/>
            <w:listItem w:displayText="2. Nabava građe i muzejski postavi" w:value="2. Nabava građe i muzejski postavi"/>
            <w:listItem w:displayText="3. Javna događanja" w:value="3. Javna događanja"/>
            <w:listItem w:displayText="4. Edukativne i sudioničke aktivnosti" w:value="4. Edukativne i sudioničke aktivnosti"/>
            <w:listItem w:displayText="5. Nakladništvo" w:value="5. Nakladništvo"/>
            <w:listItem w:displayText="6. Stručna djelatnost" w:value="6. Stručna djelatnost"/>
            <w:listItem w:displayText="7. Ostalo" w:value="7. Ostalo"/>
          </w:comboBox>
        </w:sdtPr>
        <w:sdtContent>
          <w:r w:rsidR="00CA1FDB" w:rsidRPr="00DC0314">
            <w:rPr>
              <w:rFonts w:ascii="Aptos" w:hAnsi="Aptos" w:cs="Arial"/>
            </w:rPr>
            <w:t>3. Javna događanja</w:t>
          </w:r>
        </w:sdtContent>
      </w:sdt>
    </w:p>
    <w:p w14:paraId="200D908B" w14:textId="24FA0697" w:rsidR="00E95E86" w:rsidRPr="00DC0314" w:rsidRDefault="00A94AB4" w:rsidP="00DC0314">
      <w:pPr>
        <w:pBdr>
          <w:bottom w:val="single" w:sz="12" w:space="1" w:color="auto"/>
        </w:pBdr>
        <w:spacing w:line="276" w:lineRule="auto"/>
        <w:jc w:val="both"/>
        <w:rPr>
          <w:rFonts w:ascii="Aptos" w:hAnsi="Aptos" w:cs="Arial"/>
          <w:i/>
          <w:iCs/>
          <w:color w:val="0F4761" w:themeColor="accent1" w:themeShade="BF"/>
        </w:rPr>
      </w:pPr>
      <w:r w:rsidRPr="00DC0314">
        <w:rPr>
          <w:rFonts w:ascii="Aptos" w:hAnsi="Aptos" w:cs="Arial"/>
          <w:i/>
          <w:iCs/>
          <w:color w:val="0F4761" w:themeColor="accent1" w:themeShade="BF"/>
        </w:rPr>
        <w:t>3.1. Prikazivački (KINO) programi</w:t>
      </w:r>
    </w:p>
    <w:p w14:paraId="3C13303D" w14:textId="77777777" w:rsidR="009E4863" w:rsidRPr="00DC0314" w:rsidRDefault="009E4863" w:rsidP="00DC0314">
      <w:pPr>
        <w:spacing w:after="0" w:line="276" w:lineRule="auto"/>
        <w:jc w:val="both"/>
        <w:rPr>
          <w:rFonts w:ascii="Aptos" w:hAnsi="Aptos" w:cs="Arial"/>
          <w:b/>
          <w:bCs/>
        </w:rPr>
      </w:pPr>
    </w:p>
    <w:p w14:paraId="4D92B4AE" w14:textId="0FC96422" w:rsidR="00F173D7" w:rsidRPr="00DC0314" w:rsidRDefault="00422054" w:rsidP="00DC0314">
      <w:pPr>
        <w:spacing w:after="0" w:line="276" w:lineRule="auto"/>
        <w:jc w:val="both"/>
        <w:rPr>
          <w:rFonts w:ascii="Aptos" w:hAnsi="Aptos" w:cs="Arial"/>
          <w:b/>
          <w:bCs/>
        </w:rPr>
      </w:pPr>
      <w:r w:rsidRPr="00DC0314">
        <w:rPr>
          <w:rFonts w:ascii="Aptos" w:hAnsi="Aptos" w:cs="Arial"/>
          <w:b/>
          <w:bCs/>
        </w:rPr>
        <w:t>Kvartovsko kino Horvati-Srednjaci</w:t>
      </w:r>
    </w:p>
    <w:p w14:paraId="7DAF4036" w14:textId="77777777" w:rsidR="00E65F7B" w:rsidRPr="00DC0314" w:rsidRDefault="00E65F7B" w:rsidP="00DC0314">
      <w:pPr>
        <w:spacing w:after="0" w:line="276" w:lineRule="auto"/>
        <w:jc w:val="both"/>
        <w:rPr>
          <w:rFonts w:ascii="Aptos" w:hAnsi="Aptos" w:cs="Arial"/>
          <w:b/>
          <w:bCs/>
        </w:rPr>
      </w:pPr>
    </w:p>
    <w:p w14:paraId="1646F143" w14:textId="77777777" w:rsidR="007D5290" w:rsidRPr="00DC0314" w:rsidRDefault="0061663D" w:rsidP="00DC0314">
      <w:pPr>
        <w:spacing w:after="0" w:line="276" w:lineRule="auto"/>
        <w:jc w:val="both"/>
        <w:rPr>
          <w:rStyle w:val="eop"/>
          <w:rFonts w:ascii="Aptos" w:eastAsiaTheme="majorEastAsia" w:hAnsi="Aptos" w:cs="Arial"/>
        </w:rPr>
      </w:pPr>
      <w:r w:rsidRPr="00DC0314">
        <w:rPr>
          <w:rStyle w:val="normaltextrun"/>
          <w:rFonts w:ascii="Aptos" w:eastAsiaTheme="majorEastAsia" w:hAnsi="Aptos" w:cs="Arial"/>
        </w:rPr>
        <w:t>U nastojanju da se obogati kulturni život grada Zagreba i da ga se približi građanima, u zgradi mjesnog odbora Horvati-Srednjaci s radom je krenulo lokalno, kvartovsko kino. Raznoliki program počeo je nizom besplatnih projekcija hrvatskog i europskog filma.</w:t>
      </w:r>
      <w:r w:rsidRPr="00DC0314">
        <w:rPr>
          <w:rStyle w:val="eop"/>
          <w:rFonts w:ascii="Aptos" w:eastAsiaTheme="majorEastAsia" w:hAnsi="Aptos" w:cs="Arial"/>
        </w:rPr>
        <w:t> </w:t>
      </w:r>
    </w:p>
    <w:p w14:paraId="01088F7D" w14:textId="77777777" w:rsidR="007D5290" w:rsidRPr="00DC0314" w:rsidRDefault="007D5290" w:rsidP="00DC0314">
      <w:pPr>
        <w:spacing w:after="0" w:line="276" w:lineRule="auto"/>
        <w:jc w:val="both"/>
        <w:rPr>
          <w:rStyle w:val="eop"/>
          <w:rFonts w:ascii="Aptos" w:eastAsiaTheme="majorEastAsia" w:hAnsi="Aptos" w:cs="Arial"/>
        </w:rPr>
      </w:pPr>
    </w:p>
    <w:p w14:paraId="7DA91658" w14:textId="4DD4FC67" w:rsidR="00A46DCD" w:rsidRPr="00DC0314" w:rsidRDefault="0061663D" w:rsidP="00DC0314">
      <w:pPr>
        <w:spacing w:after="0" w:line="276" w:lineRule="auto"/>
        <w:jc w:val="both"/>
        <w:rPr>
          <w:rStyle w:val="normaltextrun"/>
          <w:rFonts w:ascii="Aptos" w:eastAsiaTheme="majorEastAsia" w:hAnsi="Aptos" w:cs="Arial"/>
        </w:rPr>
      </w:pPr>
      <w:r w:rsidRPr="00DC0314">
        <w:rPr>
          <w:rStyle w:val="normaltextrun"/>
          <w:rFonts w:ascii="Aptos" w:eastAsiaTheme="majorEastAsia" w:hAnsi="Aptos" w:cs="Arial"/>
        </w:rPr>
        <w:t xml:space="preserve">Svoje filmsko utočište su stanovnici kvarta, ali i svi ostali, dobili u zgradi Mjesnog odbora Horvati – Srednjaci, smještenoj uz raskrižje Selske i Horvaćanske ceste (Horvaćanska 54). Izbor filmskih naslova pokrivat će raspon od suvremenih ostvarenja s aktualnog kino repertoara pa do celuloidnih klasika, a posebna će pažnja pasti na domaću i europsku kinematografiju. Prvo kvartovsko kino važan je doprinos oživljavanju i obogaćivanju kulturne ponude za stanovnike ovog i susjednih kvartova, a pokretanje kina – jednog od ključnih </w:t>
      </w:r>
      <w:proofErr w:type="spellStart"/>
      <w:r w:rsidRPr="00DC0314">
        <w:rPr>
          <w:rStyle w:val="normaltextrun"/>
          <w:rFonts w:ascii="Aptos" w:eastAsiaTheme="majorEastAsia" w:hAnsi="Aptos" w:cs="Arial"/>
        </w:rPr>
        <w:t>locusa</w:t>
      </w:r>
      <w:proofErr w:type="spellEnd"/>
      <w:r w:rsidRPr="00DC0314">
        <w:rPr>
          <w:rStyle w:val="normaltextrun"/>
          <w:rFonts w:ascii="Aptos" w:eastAsiaTheme="majorEastAsia" w:hAnsi="Aptos" w:cs="Arial"/>
        </w:rPr>
        <w:t xml:space="preserve"> urbane sredine – nesumnjivo je pridonijelo i jačanju društvenog života tog dijela grada. Od sredine 2024. godine te u 2025. u suradnji s MO Horvati-Srednjaci organizira</w:t>
      </w:r>
      <w:r w:rsidR="00CC270B" w:rsidRPr="00DC0314">
        <w:rPr>
          <w:rStyle w:val="normaltextrun"/>
          <w:rFonts w:ascii="Aptos" w:eastAsiaTheme="majorEastAsia" w:hAnsi="Aptos" w:cs="Arial"/>
        </w:rPr>
        <w:t>li smo niz</w:t>
      </w:r>
      <w:r w:rsidRPr="00DC0314">
        <w:rPr>
          <w:rStyle w:val="normaltextrun"/>
          <w:rFonts w:ascii="Aptos" w:eastAsiaTheme="majorEastAsia" w:hAnsi="Aptos" w:cs="Arial"/>
        </w:rPr>
        <w:t xml:space="preserve"> besplatnih filmskih projekcija za sve dobne skupine</w:t>
      </w:r>
      <w:r w:rsidR="00332714" w:rsidRPr="00DC0314">
        <w:rPr>
          <w:rStyle w:val="normaltextrun"/>
          <w:rFonts w:ascii="Aptos" w:eastAsiaTheme="majorEastAsia" w:hAnsi="Aptos" w:cs="Arial"/>
        </w:rPr>
        <w:t>.</w:t>
      </w:r>
    </w:p>
    <w:p w14:paraId="41C24832" w14:textId="77777777" w:rsidR="00A46DCD" w:rsidRPr="00DC0314" w:rsidRDefault="00A46DCD" w:rsidP="00DC0314">
      <w:pPr>
        <w:spacing w:after="0" w:line="276" w:lineRule="auto"/>
        <w:jc w:val="both"/>
        <w:rPr>
          <w:rStyle w:val="normaltextrun"/>
          <w:rFonts w:ascii="Aptos" w:eastAsiaTheme="majorEastAsia" w:hAnsi="Aptos" w:cs="Arial"/>
        </w:rPr>
      </w:pPr>
    </w:p>
    <w:p w14:paraId="3FB20413" w14:textId="163F461E" w:rsidR="0061663D" w:rsidRPr="00DC0314" w:rsidRDefault="0061663D" w:rsidP="00DC0314">
      <w:pPr>
        <w:pBdr>
          <w:bottom w:val="single" w:sz="12" w:space="1" w:color="auto"/>
        </w:pBdr>
        <w:spacing w:after="0" w:line="276" w:lineRule="auto"/>
        <w:jc w:val="both"/>
        <w:rPr>
          <w:rStyle w:val="eop"/>
          <w:rFonts w:ascii="Aptos" w:eastAsiaTheme="majorEastAsia" w:hAnsi="Aptos" w:cs="Arial"/>
        </w:rPr>
      </w:pPr>
      <w:r w:rsidRPr="00DC0314">
        <w:rPr>
          <w:rStyle w:val="normaltextrun"/>
          <w:rFonts w:ascii="Aptos" w:eastAsiaTheme="majorEastAsia" w:hAnsi="Aptos" w:cs="Arial"/>
        </w:rPr>
        <w:t>Suradnja s Mjesnim odborom Horvati-Srednjaci primjer je dobre prakse za moguću kontinuiranu suradnju s ostalim Mjesnim odborima kroz organizaciju filmskih projekcija te raznih ostalih programa.</w:t>
      </w:r>
      <w:r w:rsidRPr="00DC0314">
        <w:rPr>
          <w:rStyle w:val="eop"/>
          <w:rFonts w:ascii="Aptos" w:eastAsiaTheme="majorEastAsia" w:hAnsi="Aptos" w:cs="Arial"/>
        </w:rPr>
        <w:t> </w:t>
      </w:r>
    </w:p>
    <w:p w14:paraId="434F5B27" w14:textId="77777777" w:rsidR="009E4863" w:rsidRPr="00DC0314" w:rsidRDefault="009E4863" w:rsidP="00DC0314">
      <w:pPr>
        <w:spacing w:after="0" w:line="276" w:lineRule="auto"/>
        <w:jc w:val="both"/>
        <w:rPr>
          <w:rFonts w:ascii="Aptos" w:hAnsi="Aptos" w:cs="Arial"/>
          <w:b/>
          <w:bCs/>
        </w:rPr>
      </w:pPr>
    </w:p>
    <w:p w14:paraId="4E3C57BD" w14:textId="5F6CEC5E" w:rsidR="003A4A2D" w:rsidRPr="00DC0314" w:rsidRDefault="003A4A2D" w:rsidP="00DC0314">
      <w:pPr>
        <w:pStyle w:val="Heading3"/>
        <w:spacing w:line="276" w:lineRule="auto"/>
        <w:jc w:val="both"/>
        <w:rPr>
          <w:rFonts w:ascii="Aptos" w:hAnsi="Aptos" w:cs="Arial"/>
        </w:rPr>
      </w:pPr>
      <w:r w:rsidRPr="00DC0314">
        <w:rPr>
          <w:rFonts w:ascii="Aptos" w:hAnsi="Aptos" w:cs="Arial"/>
        </w:rPr>
        <w:t>DJELATNOST CENTARA ZA KULTURU</w:t>
      </w:r>
    </w:p>
    <w:p w14:paraId="72771DE0" w14:textId="389829DB" w:rsidR="006341B0" w:rsidRPr="00DC0314" w:rsidRDefault="00000000" w:rsidP="00DC0314">
      <w:pPr>
        <w:pStyle w:val="Heading3"/>
        <w:spacing w:line="276" w:lineRule="auto"/>
        <w:jc w:val="both"/>
        <w:rPr>
          <w:rFonts w:ascii="Aptos" w:hAnsi="Aptos" w:cs="Arial"/>
        </w:rPr>
      </w:pPr>
      <w:sdt>
        <w:sdtPr>
          <w:rPr>
            <w:rFonts w:ascii="Aptos" w:hAnsi="Aptos" w:cs="Arial"/>
          </w:rPr>
          <w:id w:val="1447032978"/>
          <w:placeholder>
            <w:docPart w:val="2A231238958549B199B4F5F7FC436DB0"/>
          </w:placeholder>
          <w:comboBox>
            <w:listItem w:value="Odaberite s izbornika"/>
            <w:listItem w:displayText="1. Umjetnička produkcija" w:value="1. Umjetnička produkcija"/>
            <w:listItem w:displayText="2. Nabava građe i muzejski postavi" w:value="2. Nabava građe i muzejski postavi"/>
            <w:listItem w:displayText="3. Javna događanja" w:value="3. Javna događanja"/>
            <w:listItem w:displayText="4. Edukativne i sudioničke aktivnosti" w:value="4. Edukativne i sudioničke aktivnosti"/>
            <w:listItem w:displayText="5. Nakladništvo" w:value="5. Nakladništvo"/>
            <w:listItem w:displayText="6. Stručna djelatnost" w:value="6. Stručna djelatnost"/>
            <w:listItem w:displayText="7. Ostalo" w:value="7. Ostalo"/>
          </w:comboBox>
        </w:sdtPr>
        <w:sdtContent>
          <w:r w:rsidR="006341B0" w:rsidRPr="00DC0314">
            <w:rPr>
              <w:rFonts w:ascii="Aptos" w:hAnsi="Aptos" w:cs="Arial"/>
            </w:rPr>
            <w:t>Javna događanja</w:t>
          </w:r>
        </w:sdtContent>
      </w:sdt>
    </w:p>
    <w:p w14:paraId="55EBB711" w14:textId="408A7A72" w:rsidR="0061663D" w:rsidRPr="00DC0314" w:rsidRDefault="00244F74" w:rsidP="00DC0314">
      <w:pPr>
        <w:pBdr>
          <w:bottom w:val="single" w:sz="12" w:space="1" w:color="auto"/>
        </w:pBdr>
        <w:spacing w:line="276" w:lineRule="auto"/>
        <w:jc w:val="both"/>
        <w:rPr>
          <w:rFonts w:ascii="Aptos" w:hAnsi="Aptos" w:cs="Arial"/>
          <w:i/>
          <w:iCs/>
          <w:color w:val="0F4761" w:themeColor="accent1" w:themeShade="BF"/>
        </w:rPr>
      </w:pPr>
      <w:r w:rsidRPr="00DC0314">
        <w:rPr>
          <w:rFonts w:ascii="Aptos" w:hAnsi="Aptos" w:cs="Arial"/>
          <w:i/>
          <w:iCs/>
          <w:color w:val="0F4761" w:themeColor="accent1" w:themeShade="BF"/>
        </w:rPr>
        <w:t xml:space="preserve">Kvartovske </w:t>
      </w:r>
      <w:r w:rsidR="007D5C7E" w:rsidRPr="00DC0314">
        <w:rPr>
          <w:rFonts w:ascii="Aptos" w:hAnsi="Aptos" w:cs="Arial"/>
          <w:i/>
          <w:iCs/>
          <w:color w:val="0F4761" w:themeColor="accent1" w:themeShade="BF"/>
        </w:rPr>
        <w:t xml:space="preserve">TURNEJE različitih </w:t>
      </w:r>
      <w:r w:rsidR="007E0853" w:rsidRPr="00DC0314">
        <w:rPr>
          <w:rFonts w:ascii="Aptos" w:hAnsi="Aptos" w:cs="Arial"/>
          <w:i/>
          <w:iCs/>
          <w:color w:val="0F4761" w:themeColor="accent1" w:themeShade="BF"/>
        </w:rPr>
        <w:t>umjetničkih programa (</w:t>
      </w:r>
      <w:r w:rsidR="0006002D" w:rsidRPr="00DC0314">
        <w:rPr>
          <w:rFonts w:ascii="Aptos" w:hAnsi="Aptos" w:cs="Arial"/>
          <w:i/>
          <w:iCs/>
          <w:color w:val="0F4761" w:themeColor="accent1" w:themeShade="BF"/>
        </w:rPr>
        <w:t>distribucija programa u više gradskih četvrti)</w:t>
      </w:r>
    </w:p>
    <w:p w14:paraId="58C0A462" w14:textId="77777777" w:rsidR="009E4863" w:rsidRPr="00DC0314" w:rsidRDefault="009E4863" w:rsidP="00DC0314">
      <w:pPr>
        <w:pStyle w:val="Heading4"/>
        <w:spacing w:line="276" w:lineRule="auto"/>
        <w:jc w:val="both"/>
        <w:rPr>
          <w:rFonts w:ascii="Aptos" w:hAnsi="Aptos" w:cs="Arial"/>
          <w:b/>
          <w:bCs/>
          <w:i w:val="0"/>
          <w:iCs w:val="0"/>
          <w:color w:val="auto"/>
        </w:rPr>
      </w:pPr>
    </w:p>
    <w:p w14:paraId="20859250" w14:textId="472E5D5D" w:rsidR="0033621F" w:rsidRPr="00DC0314" w:rsidRDefault="0033621F" w:rsidP="00DC0314">
      <w:pPr>
        <w:pStyle w:val="Heading4"/>
        <w:spacing w:line="276" w:lineRule="auto"/>
        <w:jc w:val="both"/>
        <w:rPr>
          <w:rFonts w:ascii="Aptos" w:hAnsi="Aptos" w:cs="Arial"/>
          <w:b/>
          <w:bCs/>
          <w:i w:val="0"/>
          <w:iCs w:val="0"/>
          <w:color w:val="auto"/>
        </w:rPr>
      </w:pPr>
      <w:r w:rsidRPr="00DC0314">
        <w:rPr>
          <w:rFonts w:ascii="Aptos" w:hAnsi="Aptos" w:cs="Arial"/>
          <w:b/>
          <w:bCs/>
          <w:i w:val="0"/>
          <w:iCs w:val="0"/>
          <w:color w:val="auto"/>
        </w:rPr>
        <w:t>Turneja po Mjesnim odborima</w:t>
      </w:r>
      <w:r w:rsidR="007E5EBD" w:rsidRPr="00DC0314">
        <w:rPr>
          <w:rFonts w:ascii="Aptos" w:hAnsi="Aptos" w:cs="Arial"/>
          <w:b/>
          <w:bCs/>
          <w:i w:val="0"/>
          <w:iCs w:val="0"/>
          <w:color w:val="auto"/>
        </w:rPr>
        <w:t xml:space="preserve"> – Mjesni boravak</w:t>
      </w:r>
    </w:p>
    <w:p w14:paraId="31308E8B" w14:textId="77777777" w:rsidR="003A4A2D" w:rsidRPr="00DC0314" w:rsidRDefault="003A4A2D" w:rsidP="00DC0314">
      <w:pPr>
        <w:pBdr>
          <w:top w:val="nil"/>
          <w:left w:val="nil"/>
          <w:bottom w:val="nil"/>
          <w:right w:val="nil"/>
          <w:between w:val="nil"/>
        </w:pBdr>
        <w:spacing w:line="276" w:lineRule="auto"/>
        <w:jc w:val="both"/>
        <w:rPr>
          <w:rFonts w:ascii="Aptos" w:hAnsi="Aptos" w:cs="Arial"/>
        </w:rPr>
      </w:pPr>
    </w:p>
    <w:p w14:paraId="7E09547A" w14:textId="0A92E140" w:rsidR="00AC5C31" w:rsidRPr="00DC0314" w:rsidRDefault="0033621F" w:rsidP="00DC0314">
      <w:pPr>
        <w:pStyle w:val="NoSpacing"/>
        <w:spacing w:line="276" w:lineRule="auto"/>
        <w:jc w:val="both"/>
        <w:rPr>
          <w:rFonts w:ascii="Aptos" w:hAnsi="Aptos" w:cs="Arial"/>
          <w:sz w:val="24"/>
          <w:szCs w:val="24"/>
        </w:rPr>
      </w:pPr>
      <w:r w:rsidRPr="00DC0314">
        <w:rPr>
          <w:rFonts w:ascii="Aptos" w:eastAsia="Aptos" w:hAnsi="Aptos" w:cs="Arial"/>
          <w:sz w:val="24"/>
          <w:szCs w:val="24"/>
        </w:rPr>
        <w:t xml:space="preserve">Sukladno posebnom cilju 2. (Povećati dostupnost i </w:t>
      </w:r>
      <w:proofErr w:type="spellStart"/>
      <w:r w:rsidRPr="00DC0314">
        <w:rPr>
          <w:rFonts w:ascii="Aptos" w:eastAsia="Aptos" w:hAnsi="Aptos" w:cs="Arial"/>
          <w:sz w:val="24"/>
          <w:szCs w:val="24"/>
        </w:rPr>
        <w:t>uključivost</w:t>
      </w:r>
      <w:proofErr w:type="spellEnd"/>
      <w:r w:rsidRPr="00DC0314">
        <w:rPr>
          <w:rFonts w:ascii="Aptos" w:eastAsia="Aptos" w:hAnsi="Aptos" w:cs="Arial"/>
          <w:sz w:val="24"/>
          <w:szCs w:val="24"/>
        </w:rPr>
        <w:t xml:space="preserve"> kulture i umjetnosti te kulturnog i umjetničkog obrazovanja) odnosno mjeri 2.1. (Poticanje programa koji povećavaju dostupnost i </w:t>
      </w:r>
      <w:proofErr w:type="spellStart"/>
      <w:r w:rsidRPr="00DC0314">
        <w:rPr>
          <w:rFonts w:ascii="Aptos" w:eastAsia="Aptos" w:hAnsi="Aptos" w:cs="Arial"/>
          <w:sz w:val="24"/>
          <w:szCs w:val="24"/>
        </w:rPr>
        <w:t>uključivost</w:t>
      </w:r>
      <w:proofErr w:type="spellEnd"/>
      <w:r w:rsidRPr="00DC0314">
        <w:rPr>
          <w:rFonts w:ascii="Aptos" w:eastAsia="Aptos" w:hAnsi="Aptos" w:cs="Arial"/>
          <w:sz w:val="24"/>
          <w:szCs w:val="24"/>
        </w:rPr>
        <w:t xml:space="preserve"> kulture i umjetnosti u lokalnim zajednicama) </w:t>
      </w:r>
      <w:r w:rsidRPr="00DC0314">
        <w:rPr>
          <w:rFonts w:ascii="Aptos" w:eastAsia="Aptos" w:hAnsi="Aptos" w:cs="Arial"/>
          <w:i/>
          <w:sz w:val="24"/>
          <w:szCs w:val="24"/>
        </w:rPr>
        <w:t>Programom razvoja kulture Grada Zagreba 2024.-2030.</w:t>
      </w:r>
      <w:r w:rsidRPr="00DC0314">
        <w:rPr>
          <w:rFonts w:ascii="Aptos" w:eastAsia="Aptos" w:hAnsi="Aptos" w:cs="Arial"/>
          <w:sz w:val="24"/>
          <w:szCs w:val="24"/>
        </w:rPr>
        <w:t xml:space="preserve"> predviđeno je snažnije aktiviranje prostora unutar sustava mjesne samouprave za potrebe kulturno-umjetničkih programa, </w:t>
      </w:r>
      <w:r w:rsidRPr="00DC0314">
        <w:rPr>
          <w:rFonts w:ascii="Aptos" w:eastAsia="Aptos" w:hAnsi="Aptos" w:cs="Arial"/>
          <w:sz w:val="24"/>
          <w:szCs w:val="24"/>
        </w:rPr>
        <w:lastRenderedPageBreak/>
        <w:t>u kvartovima u kojima nedostaje kulturna infrastruktura.</w:t>
      </w:r>
      <w:r w:rsidR="00AC5C31" w:rsidRPr="00DC0314">
        <w:rPr>
          <w:rFonts w:ascii="Aptos" w:hAnsi="Aptos" w:cs="Arial"/>
          <w:sz w:val="24"/>
          <w:szCs w:val="24"/>
        </w:rPr>
        <w:t xml:space="preserve"> Izvan središta grada je mapirano niz prostora mjesne samouprave u kojima je moguće provođenje kulturno-umjetničkih aktivnosti. Ovaj program nastavlja se na viziju i nastojanja Grada Zagreba usmjerenim ka kulturnom oživljavanju svih gradskih četvrti te je dio naših sveobuhvatnih strateških aktivnosti posvećenih kvartovima, poput Zagrebačkih kvartova kulture, putem kojeg želimo prostore mjesnih odbora učiniti sjecištem kulture, umjetnosti i lokalne zajednice,  raznovrsnim programima, ustanovama i organizacijama pružiti nove mogućnosti i prilike predstavljanja i vidljivosti njihova rada, a stanovnicima osigurati kvalitetan umjetnički sadržaj koji tako postaje nezaobilazan dio svakodnevnice njihova kvarta. Program Mjesni boravak je pokrenut u jesen 2025. kao pilot-turneja umjetničkog programa kojom kvartovski prostori mjesnih odbora postaju dnevni boravci kulture (i) susjedstva. </w:t>
      </w:r>
    </w:p>
    <w:p w14:paraId="46FACEFF" w14:textId="77777777" w:rsidR="00AC5C31" w:rsidRPr="00DC0314" w:rsidRDefault="00AC5C31" w:rsidP="00DC0314">
      <w:pPr>
        <w:pStyle w:val="NoSpacing"/>
        <w:spacing w:line="276" w:lineRule="auto"/>
        <w:jc w:val="both"/>
        <w:rPr>
          <w:rFonts w:ascii="Aptos" w:hAnsi="Aptos" w:cs="Arial"/>
          <w:sz w:val="24"/>
          <w:szCs w:val="24"/>
        </w:rPr>
      </w:pPr>
    </w:p>
    <w:p w14:paraId="3FBDF0CE" w14:textId="461AD663" w:rsidR="00A03CFF" w:rsidRPr="00DC0314" w:rsidRDefault="00AC5C31" w:rsidP="00DC0314">
      <w:pPr>
        <w:pStyle w:val="NoSpacing"/>
        <w:pBdr>
          <w:bottom w:val="single" w:sz="12" w:space="1" w:color="auto"/>
        </w:pBdr>
        <w:spacing w:line="276" w:lineRule="auto"/>
        <w:jc w:val="both"/>
        <w:rPr>
          <w:rFonts w:ascii="Aptos" w:hAnsi="Aptos" w:cs="Arial"/>
          <w:sz w:val="24"/>
          <w:szCs w:val="24"/>
        </w:rPr>
      </w:pPr>
      <w:r w:rsidRPr="00DC0314">
        <w:rPr>
          <w:rFonts w:ascii="Aptos" w:hAnsi="Aptos" w:cs="Arial"/>
          <w:sz w:val="24"/>
          <w:szCs w:val="24"/>
        </w:rPr>
        <w:t>Fokus programa u 2026. će biti na kazališnim predstavama, filmskim projekcijama i izvedbama suvremenog cirkusa, pa zatim i na promocijama knjiga, izložbama i glazbenim događanjima, a izvođači će se birati putem javnog poziva. U idućoj godini je plan da ovakvih događanja bude najmanje 60, kroz više mini-turneja. Svi programi će biti besplatni za publiku, a u njihovu realizaciju će se pokušati uključiti što više lokalnih aktera (Mjesnih odbora, Vijeća gradskih četvrti, obrazovnih ustanova, organizacija civilnog društva, umjetnika, pojedinaca itd.).</w:t>
      </w:r>
    </w:p>
    <w:p w14:paraId="766245D1" w14:textId="77777777" w:rsidR="009E4863" w:rsidRPr="00DC0314" w:rsidRDefault="009E4863" w:rsidP="00DC0314">
      <w:pPr>
        <w:spacing w:after="0" w:line="276" w:lineRule="auto"/>
        <w:jc w:val="both"/>
        <w:rPr>
          <w:rFonts w:ascii="Aptos" w:eastAsia="Times New Roman" w:hAnsi="Aptos" w:cs="Arial"/>
          <w:color w:val="000000"/>
          <w:lang w:eastAsia="en-GB"/>
        </w:rPr>
      </w:pPr>
    </w:p>
    <w:p w14:paraId="4DD7D496" w14:textId="77777777" w:rsidR="009E4863" w:rsidRPr="00DC0314" w:rsidRDefault="009E4863" w:rsidP="00DC0314">
      <w:pPr>
        <w:spacing w:line="276" w:lineRule="auto"/>
        <w:jc w:val="both"/>
        <w:rPr>
          <w:rFonts w:ascii="Aptos" w:hAnsi="Aptos" w:cs="Arial"/>
          <w:color w:val="0F4761" w:themeColor="accent1" w:themeShade="BF"/>
          <w:sz w:val="32"/>
          <w:szCs w:val="32"/>
        </w:rPr>
      </w:pPr>
    </w:p>
    <w:p w14:paraId="052F8195" w14:textId="716F1725" w:rsidR="00AB05B4" w:rsidRPr="00DC0314" w:rsidRDefault="000E354C" w:rsidP="00DC0314">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GLAZBENA UMJETNOST</w:t>
      </w:r>
    </w:p>
    <w:p w14:paraId="062E22F1" w14:textId="1B88309F" w:rsidR="000E354C" w:rsidRPr="00DC0314" w:rsidRDefault="00892E1D" w:rsidP="00DC0314">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Javna događanja</w:t>
      </w:r>
    </w:p>
    <w:p w14:paraId="601ED258" w14:textId="52BE08FF" w:rsidR="00892E1D" w:rsidRPr="00DC0314" w:rsidRDefault="00D61BE8" w:rsidP="00DC0314">
      <w:pPr>
        <w:pBdr>
          <w:bottom w:val="single" w:sz="12" w:space="1" w:color="auto"/>
        </w:pBdr>
        <w:spacing w:line="276" w:lineRule="auto"/>
        <w:jc w:val="both"/>
        <w:rPr>
          <w:rFonts w:ascii="Aptos" w:hAnsi="Aptos" w:cs="Arial"/>
          <w:i/>
          <w:iCs/>
          <w:color w:val="0F4761" w:themeColor="accent1" w:themeShade="BF"/>
        </w:rPr>
      </w:pPr>
      <w:r w:rsidRPr="00DC0314">
        <w:rPr>
          <w:rFonts w:ascii="Aptos" w:hAnsi="Aptos" w:cs="Arial"/>
          <w:i/>
          <w:iCs/>
          <w:color w:val="0F4761" w:themeColor="accent1" w:themeShade="BF"/>
        </w:rPr>
        <w:t>KONCERTI – izvan ciklusa</w:t>
      </w:r>
    </w:p>
    <w:p w14:paraId="1A7827B8" w14:textId="77777777" w:rsidR="009E4863" w:rsidRPr="00DC0314" w:rsidRDefault="009E4863" w:rsidP="00DC0314">
      <w:pPr>
        <w:spacing w:line="276" w:lineRule="auto"/>
        <w:jc w:val="both"/>
        <w:rPr>
          <w:rFonts w:ascii="Aptos" w:hAnsi="Aptos" w:cs="Arial"/>
          <w:b/>
          <w:bCs/>
        </w:rPr>
      </w:pPr>
    </w:p>
    <w:p w14:paraId="791EB71F" w14:textId="11E85E59" w:rsidR="002F34E6" w:rsidRPr="00DC0314" w:rsidRDefault="00560760" w:rsidP="00DC0314">
      <w:pPr>
        <w:spacing w:line="276" w:lineRule="auto"/>
        <w:jc w:val="both"/>
        <w:rPr>
          <w:rFonts w:ascii="Aptos" w:hAnsi="Aptos" w:cs="Arial"/>
          <w:b/>
          <w:bCs/>
        </w:rPr>
      </w:pPr>
      <w:r w:rsidRPr="00DC0314">
        <w:rPr>
          <w:rFonts w:ascii="Aptos" w:hAnsi="Aptos" w:cs="Arial"/>
          <w:b/>
          <w:bCs/>
        </w:rPr>
        <w:t>Žarište</w:t>
      </w:r>
    </w:p>
    <w:p w14:paraId="780F4F64" w14:textId="0F19700F" w:rsidR="00645D26" w:rsidRPr="00DC0314" w:rsidRDefault="00645D26"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normaltextrun"/>
          <w:rFonts w:ascii="Aptos" w:eastAsiaTheme="majorEastAsia" w:hAnsi="Aptos" w:cs="Arial"/>
          <w:color w:val="000000"/>
        </w:rPr>
        <w:t xml:space="preserve">Žarište je koncertni program suvremene autorske glazbe koji predstavlja značajan korak prema profesionalizaciji uvjeta rada za autore i autorice te korak prema obogaćivanju kulturne ponude grada Zagreba. Cilj programa je pružanje platforme za izvedbu umjetničke autorske glazbe te osiguravanje novog mjesta za otkrivanje glazbenih izvođača. Također, cilj je iskoristiti puni potencijal suvremene autorske glazbe u Zagrebu te scenu učiniti vibrantnom, kvalitetnom i raznovrsnom. Žarište će biti mjesto susreta, inovacije i kreativnog izražaja u samom srcu Zagreba, a nastojat će omogućiti stalan prostor za podršku, razvoj i vidljivost suvremene autorske glazbe. U sklopu programa prezentirat će se kvalitetni izvođači koji nisu dosegli potpunu afirmaciju na glazbenoj sceni, odnosno izvođači koji zbog svog kvalitetnog opusa zaslužuju priliku nastupati u </w:t>
      </w:r>
      <w:r w:rsidRPr="00DC0314">
        <w:rPr>
          <w:rStyle w:val="normaltextrun"/>
          <w:rFonts w:ascii="Aptos" w:eastAsiaTheme="majorEastAsia" w:hAnsi="Aptos" w:cs="Arial"/>
          <w:color w:val="000000"/>
        </w:rPr>
        <w:lastRenderedPageBreak/>
        <w:t xml:space="preserve">profesionalnim uvjetima. Žanrovi koji se uklapaju u program Žarišta su raznovrsni, a naglasak je na alternativnom usmjerenju - rock, funk, blues, indie, etno, </w:t>
      </w:r>
      <w:proofErr w:type="spellStart"/>
      <w:r w:rsidRPr="00DC0314">
        <w:rPr>
          <w:rStyle w:val="normaltextrun"/>
          <w:rFonts w:ascii="Aptos" w:eastAsiaTheme="majorEastAsia" w:hAnsi="Aptos" w:cs="Arial"/>
          <w:color w:val="000000"/>
        </w:rPr>
        <w:t>folk</w:t>
      </w:r>
      <w:proofErr w:type="spellEnd"/>
      <w:r w:rsidRPr="00DC0314">
        <w:rPr>
          <w:rStyle w:val="normaltextrun"/>
          <w:rFonts w:ascii="Aptos" w:eastAsiaTheme="majorEastAsia" w:hAnsi="Aptos" w:cs="Arial"/>
          <w:color w:val="000000"/>
        </w:rPr>
        <w:t xml:space="preserve">, jazz, </w:t>
      </w:r>
      <w:proofErr w:type="spellStart"/>
      <w:r w:rsidRPr="00DC0314">
        <w:rPr>
          <w:rStyle w:val="normaltextrun"/>
          <w:rFonts w:ascii="Aptos" w:eastAsiaTheme="majorEastAsia" w:hAnsi="Aptos" w:cs="Arial"/>
          <w:color w:val="000000"/>
        </w:rPr>
        <w:t>world</w:t>
      </w:r>
      <w:proofErr w:type="spellEnd"/>
      <w:r w:rsidRPr="00DC0314">
        <w:rPr>
          <w:rStyle w:val="normaltextrun"/>
          <w:rFonts w:ascii="Aptos" w:eastAsiaTheme="majorEastAsia" w:hAnsi="Aptos" w:cs="Arial"/>
          <w:color w:val="000000"/>
        </w:rPr>
        <w:t xml:space="preserve"> music, alt pop itd. </w:t>
      </w:r>
    </w:p>
    <w:p w14:paraId="7E659E25" w14:textId="77777777" w:rsidR="00645D26" w:rsidRPr="00DC0314" w:rsidRDefault="00645D26"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eop"/>
          <w:rFonts w:ascii="Aptos" w:eastAsiaTheme="majorEastAsia" w:hAnsi="Aptos" w:cs="Arial"/>
          <w:color w:val="000000"/>
        </w:rPr>
        <w:t> </w:t>
      </w:r>
    </w:p>
    <w:p w14:paraId="1B70E429" w14:textId="77777777" w:rsidR="00645D26" w:rsidRPr="00DC0314" w:rsidRDefault="00645D26"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normaltextrun"/>
          <w:rFonts w:ascii="Aptos" w:eastAsiaTheme="majorEastAsia" w:hAnsi="Aptos" w:cs="Arial"/>
          <w:b/>
          <w:bCs/>
        </w:rPr>
        <w:t>Žarište Open Air i Žarište festival</w:t>
      </w:r>
      <w:r w:rsidRPr="00DC0314">
        <w:rPr>
          <w:rStyle w:val="eop"/>
          <w:rFonts w:ascii="Aptos" w:eastAsiaTheme="majorEastAsia" w:hAnsi="Aptos" w:cs="Arial"/>
        </w:rPr>
        <w:t> </w:t>
      </w:r>
    </w:p>
    <w:p w14:paraId="54EDAFF7" w14:textId="77777777" w:rsidR="00645D26" w:rsidRPr="00DC0314" w:rsidRDefault="00645D26"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eop"/>
          <w:rFonts w:ascii="Aptos" w:eastAsiaTheme="majorEastAsia" w:hAnsi="Aptos" w:cs="Arial"/>
        </w:rPr>
        <w:t> </w:t>
      </w:r>
    </w:p>
    <w:p w14:paraId="1B9156A4" w14:textId="77777777" w:rsidR="003A679B" w:rsidRPr="00DC0314" w:rsidRDefault="003A679B" w:rsidP="00DC0314">
      <w:pPr>
        <w:pStyle w:val="paragraph"/>
        <w:spacing w:before="0" w:beforeAutospacing="0" w:after="0" w:afterAutospacing="0" w:line="276" w:lineRule="auto"/>
        <w:jc w:val="both"/>
        <w:textAlignment w:val="baseline"/>
        <w:rPr>
          <w:rStyle w:val="eop"/>
          <w:rFonts w:ascii="Aptos" w:eastAsiaTheme="majorEastAsia" w:hAnsi="Aptos" w:cs="Arial"/>
          <w:color w:val="000000"/>
        </w:rPr>
      </w:pPr>
      <w:r w:rsidRPr="00DC0314">
        <w:rPr>
          <w:rStyle w:val="normaltextrun"/>
          <w:rFonts w:ascii="Aptos" w:eastAsiaTheme="majorEastAsia" w:hAnsi="Aptos" w:cs="Arial"/>
          <w:color w:val="000000"/>
        </w:rPr>
        <w:t>U 2025. godini, na dan Grada Zagreba 31.5. održalo se prvo izdanje festivala</w:t>
      </w:r>
      <w:r w:rsidRPr="00DC0314">
        <w:rPr>
          <w:rStyle w:val="normaltextrun"/>
          <w:rFonts w:ascii="Aptos" w:eastAsiaTheme="majorEastAsia" w:hAnsi="Aptos" w:cs="Arial"/>
          <w:b/>
          <w:bCs/>
          <w:color w:val="000000"/>
        </w:rPr>
        <w:t xml:space="preserve"> Žarište Open Air</w:t>
      </w:r>
      <w:r w:rsidRPr="00DC0314">
        <w:rPr>
          <w:rStyle w:val="normaltextrun"/>
          <w:rFonts w:ascii="Aptos" w:eastAsiaTheme="majorEastAsia" w:hAnsi="Aptos" w:cs="Arial"/>
          <w:color w:val="000000"/>
        </w:rPr>
        <w:t xml:space="preserve"> - jednodnevnog glazbenog festival koji je nastao kao nadogradnja klupskog programa Žarište i koji je postao platforma za predstavljanje manje afirmiranih izvođača na lokalnoj, ali i regionalnoj autorskoj glazbenoj sceni. Toga dana nastupili su IDEM (Zagreb), Klinika Denisa </w:t>
      </w:r>
      <w:proofErr w:type="spellStart"/>
      <w:r w:rsidRPr="00DC0314">
        <w:rPr>
          <w:rStyle w:val="normaltextrun"/>
          <w:rFonts w:ascii="Aptos" w:eastAsiaTheme="majorEastAsia" w:hAnsi="Aptos" w:cs="Arial"/>
          <w:color w:val="000000"/>
        </w:rPr>
        <w:t>Kataneca</w:t>
      </w:r>
      <w:proofErr w:type="spellEnd"/>
      <w:r w:rsidRPr="00DC0314">
        <w:rPr>
          <w:rStyle w:val="normaltextrun"/>
          <w:rFonts w:ascii="Aptos" w:eastAsiaTheme="majorEastAsia" w:hAnsi="Aptos" w:cs="Arial"/>
          <w:color w:val="000000"/>
        </w:rPr>
        <w:t xml:space="preserve"> (Zagreb), </w:t>
      </w:r>
      <w:proofErr w:type="spellStart"/>
      <w:r w:rsidRPr="00DC0314">
        <w:rPr>
          <w:rStyle w:val="normaltextrun"/>
          <w:rFonts w:ascii="Aptos" w:eastAsiaTheme="majorEastAsia" w:hAnsi="Aptos" w:cs="Arial"/>
          <w:color w:val="000000"/>
        </w:rPr>
        <w:t>Tidal</w:t>
      </w:r>
      <w:proofErr w:type="spellEnd"/>
      <w:r w:rsidRPr="00DC0314">
        <w:rPr>
          <w:rStyle w:val="normaltextrun"/>
          <w:rFonts w:ascii="Aptos" w:eastAsiaTheme="majorEastAsia" w:hAnsi="Aptos" w:cs="Arial"/>
          <w:color w:val="000000"/>
        </w:rPr>
        <w:t xml:space="preserve"> </w:t>
      </w:r>
      <w:proofErr w:type="spellStart"/>
      <w:r w:rsidRPr="00DC0314">
        <w:rPr>
          <w:rStyle w:val="normaltextrun"/>
          <w:rFonts w:ascii="Aptos" w:eastAsiaTheme="majorEastAsia" w:hAnsi="Aptos" w:cs="Arial"/>
          <w:color w:val="000000"/>
        </w:rPr>
        <w:t>Pull</w:t>
      </w:r>
      <w:proofErr w:type="spellEnd"/>
      <w:r w:rsidRPr="00DC0314">
        <w:rPr>
          <w:rStyle w:val="normaltextrun"/>
          <w:rFonts w:ascii="Aptos" w:eastAsiaTheme="majorEastAsia" w:hAnsi="Aptos" w:cs="Arial"/>
          <w:color w:val="000000"/>
        </w:rPr>
        <w:t xml:space="preserve"> (Zagreb), ROLO (Split) i Koala </w:t>
      </w:r>
      <w:proofErr w:type="spellStart"/>
      <w:r w:rsidRPr="00DC0314">
        <w:rPr>
          <w:rStyle w:val="normaltextrun"/>
          <w:rFonts w:ascii="Aptos" w:eastAsiaTheme="majorEastAsia" w:hAnsi="Aptos" w:cs="Arial"/>
          <w:color w:val="000000"/>
        </w:rPr>
        <w:t>Voice</w:t>
      </w:r>
      <w:proofErr w:type="spellEnd"/>
      <w:r w:rsidRPr="00DC0314">
        <w:rPr>
          <w:rStyle w:val="normaltextrun"/>
          <w:rFonts w:ascii="Aptos" w:eastAsiaTheme="majorEastAsia" w:hAnsi="Aptos" w:cs="Arial"/>
          <w:color w:val="000000"/>
        </w:rPr>
        <w:t xml:space="preserve"> (Ljubljana, Slovenija). S jednodnevnim festivalom se napravio veliki korak unaprijed te u samom centru grada, ispred Državnog arhiva, predstavio presjek upravo te lokalne autorske glazbene scene koja je jača nego ikada. Isto kako je program Žarište nastalo iz potrebe da se glazbenicima i autorima otvori novo mjesto za izvođenje vlastite glazbe jer je takvih prostora nažalost svakog dana sve manje, tako je i festivalsko izdanje Žarište Open Air stvorilo novi prostor za prezentaciju takvih izvođača s obzirom na to da na sceni ne postoji sličnih manifestacija koji program prilagođuju upravo ovakvim izvođačima i njihovim potrebama. Zahvaljujući festivalu izvođači su imali priliku svoje radove predstaviti pred </w:t>
      </w:r>
      <w:proofErr w:type="spellStart"/>
      <w:r w:rsidRPr="00DC0314">
        <w:rPr>
          <w:rStyle w:val="normaltextrun"/>
          <w:rFonts w:ascii="Aptos" w:eastAsiaTheme="majorEastAsia" w:hAnsi="Aptos" w:cs="Arial"/>
          <w:color w:val="000000"/>
        </w:rPr>
        <w:t>pred</w:t>
      </w:r>
      <w:proofErr w:type="spellEnd"/>
      <w:r w:rsidRPr="00DC0314">
        <w:rPr>
          <w:rStyle w:val="normaltextrun"/>
          <w:rFonts w:ascii="Aptos" w:eastAsiaTheme="majorEastAsia" w:hAnsi="Aptos" w:cs="Arial"/>
          <w:color w:val="000000"/>
        </w:rPr>
        <w:t xml:space="preserve"> publikom od gotovo 5000 posjetitelja. Dodatna vrijednost jednodnevnog festivala Žarište Open Air bila je ta što se održao na Dan Grada Zagreba (31. svibnja) te je time obogatio kulturnu ponudu dana našeg grada i svima omogućio uživanje u kulturi, neafirmiranoj autorskoj sceni te prijateljskoj i opuštenoj atmosferi u centru grada.</w:t>
      </w:r>
      <w:r w:rsidRPr="00DC0314">
        <w:rPr>
          <w:rStyle w:val="normaltextrun"/>
          <w:rFonts w:ascii="Arial" w:eastAsiaTheme="majorEastAsia" w:hAnsi="Arial" w:cs="Arial"/>
          <w:color w:val="000000"/>
        </w:rPr>
        <w:t> </w:t>
      </w:r>
      <w:r w:rsidRPr="00DC0314">
        <w:rPr>
          <w:rStyle w:val="normaltextrun"/>
          <w:rFonts w:ascii="Aptos" w:eastAsiaTheme="majorEastAsia" w:hAnsi="Aptos" w:cs="Arial"/>
          <w:color w:val="000000"/>
        </w:rPr>
        <w:t>"Žarište Open Air" tako je postalo odlično mjesto za mlade glazbenike da se povežu sa svojom publikom i za ljubitelje glazbe da uživaju u svježim zvucima Zagreba.</w:t>
      </w:r>
      <w:r w:rsidRPr="00DC0314">
        <w:rPr>
          <w:rStyle w:val="eop"/>
          <w:rFonts w:ascii="Aptos" w:eastAsiaTheme="majorEastAsia" w:hAnsi="Aptos" w:cs="Arial"/>
          <w:color w:val="000000"/>
        </w:rPr>
        <w:t> </w:t>
      </w:r>
    </w:p>
    <w:p w14:paraId="3A185B9C" w14:textId="77777777" w:rsidR="00DF2E2C" w:rsidRPr="00DC0314" w:rsidRDefault="00DF2E2C" w:rsidP="00DC0314">
      <w:pPr>
        <w:pStyle w:val="paragraph"/>
        <w:spacing w:before="0" w:beforeAutospacing="0" w:after="0" w:afterAutospacing="0" w:line="276" w:lineRule="auto"/>
        <w:jc w:val="both"/>
        <w:textAlignment w:val="baseline"/>
        <w:rPr>
          <w:rStyle w:val="eop"/>
          <w:rFonts w:ascii="Aptos" w:eastAsiaTheme="majorEastAsia" w:hAnsi="Aptos" w:cs="Arial"/>
          <w:color w:val="000000"/>
        </w:rPr>
      </w:pPr>
    </w:p>
    <w:p w14:paraId="70E1CDFD" w14:textId="77777777" w:rsidR="000D132D" w:rsidRPr="00DC0314" w:rsidRDefault="000D132D" w:rsidP="00DC0314">
      <w:pPr>
        <w:pStyle w:val="paragraph"/>
        <w:spacing w:before="0" w:beforeAutospacing="0" w:after="0" w:afterAutospacing="0" w:line="276" w:lineRule="auto"/>
        <w:jc w:val="both"/>
        <w:textAlignment w:val="baseline"/>
        <w:rPr>
          <w:rFonts w:ascii="Aptos" w:hAnsi="Aptos" w:cs="Arial"/>
        </w:rPr>
      </w:pPr>
      <w:r w:rsidRPr="00DC0314">
        <w:rPr>
          <w:rStyle w:val="eop"/>
          <w:rFonts w:ascii="Aptos" w:eastAsiaTheme="majorEastAsia" w:hAnsi="Aptos" w:cs="Arial"/>
          <w:color w:val="000000"/>
        </w:rPr>
        <w:t>6.12.2025. smo također pred Državnim Arhivom organizirali Žarište Festival, zimsko izdanje, na kojem su nastupila 4 izvođača te je više od 1500 posjetitelja još jednom iskazalo veliku potrebu za ovakvim tipom programa.</w:t>
      </w:r>
    </w:p>
    <w:p w14:paraId="1AB2A0FB" w14:textId="77777777" w:rsidR="00B22969" w:rsidRPr="00DC0314" w:rsidRDefault="00B22969" w:rsidP="00DC0314">
      <w:pPr>
        <w:pStyle w:val="paragraph"/>
        <w:spacing w:before="0" w:beforeAutospacing="0" w:after="0" w:afterAutospacing="0" w:line="276" w:lineRule="auto"/>
        <w:jc w:val="both"/>
        <w:textAlignment w:val="baseline"/>
        <w:rPr>
          <w:rFonts w:ascii="Aptos" w:hAnsi="Aptos" w:cs="Arial"/>
          <w:sz w:val="18"/>
          <w:szCs w:val="18"/>
        </w:rPr>
      </w:pPr>
    </w:p>
    <w:p w14:paraId="20322ACC" w14:textId="77777777" w:rsidR="00345FB5" w:rsidRPr="00DC0314" w:rsidRDefault="00345FB5" w:rsidP="00DC0314">
      <w:pPr>
        <w:pStyle w:val="paragraph"/>
        <w:spacing w:before="0" w:beforeAutospacing="0" w:after="0" w:afterAutospacing="0" w:line="276" w:lineRule="auto"/>
        <w:jc w:val="both"/>
        <w:textAlignment w:val="baseline"/>
        <w:rPr>
          <w:rStyle w:val="eop"/>
          <w:rFonts w:ascii="Aptos" w:eastAsiaTheme="majorEastAsia" w:hAnsi="Aptos" w:cs="Arial"/>
        </w:rPr>
      </w:pPr>
      <w:r w:rsidRPr="00DC0314">
        <w:rPr>
          <w:rStyle w:val="normaltextrun"/>
          <w:rFonts w:ascii="Aptos" w:eastAsiaTheme="majorEastAsia" w:hAnsi="Aptos" w:cs="Arial"/>
        </w:rPr>
        <w:t xml:space="preserve">U 2026. u planu je održati 2 izdanja Žarište festivala – ljetno </w:t>
      </w:r>
      <w:proofErr w:type="spellStart"/>
      <w:r w:rsidRPr="00DC0314">
        <w:rPr>
          <w:rStyle w:val="normaltextrun"/>
          <w:rFonts w:ascii="Aptos" w:eastAsiaTheme="majorEastAsia" w:hAnsi="Aptos" w:cs="Arial"/>
        </w:rPr>
        <w:t>open</w:t>
      </w:r>
      <w:proofErr w:type="spellEnd"/>
      <w:r w:rsidRPr="00DC0314">
        <w:rPr>
          <w:rStyle w:val="normaltextrun"/>
          <w:rFonts w:ascii="Aptos" w:eastAsiaTheme="majorEastAsia" w:hAnsi="Aptos" w:cs="Arial"/>
        </w:rPr>
        <w:t xml:space="preserve"> </w:t>
      </w:r>
      <w:proofErr w:type="spellStart"/>
      <w:r w:rsidRPr="00DC0314">
        <w:rPr>
          <w:rStyle w:val="normaltextrun"/>
          <w:rFonts w:ascii="Aptos" w:eastAsiaTheme="majorEastAsia" w:hAnsi="Aptos" w:cs="Arial"/>
        </w:rPr>
        <w:t>air</w:t>
      </w:r>
      <w:proofErr w:type="spellEnd"/>
      <w:r w:rsidRPr="00DC0314">
        <w:rPr>
          <w:rStyle w:val="normaltextrun"/>
          <w:rFonts w:ascii="Aptos" w:eastAsiaTheme="majorEastAsia" w:hAnsi="Aptos" w:cs="Arial"/>
        </w:rPr>
        <w:t xml:space="preserve"> izdanje i zimsko izdanje u zatvorenom prostoru. Žarište Open Air 2026. bi se održalo u sličnom terminu, odnosno za Dan grada Zagreba te ponovo okupilo 5 izvođača s domaće i regionalne alternativne scene, a lokacija će ostati nepromijenjena, odnosno festival će se održati na Trgu Marka Marulića (ispred Državnog arhiva) kako bi posjetitelji ponovo mogli uživati u odličnoj atmosferi u samom centru Grada.</w:t>
      </w:r>
      <w:r w:rsidRPr="00DC0314">
        <w:rPr>
          <w:rStyle w:val="eop"/>
          <w:rFonts w:ascii="Aptos" w:eastAsiaTheme="majorEastAsia" w:hAnsi="Aptos" w:cs="Arial"/>
        </w:rPr>
        <w:t> </w:t>
      </w:r>
    </w:p>
    <w:p w14:paraId="456CBBBF" w14:textId="77777777" w:rsidR="00DF2E2C" w:rsidRPr="00DC0314" w:rsidRDefault="00DF2E2C" w:rsidP="00DC0314">
      <w:pPr>
        <w:pStyle w:val="paragraph"/>
        <w:spacing w:before="0" w:beforeAutospacing="0" w:after="0" w:afterAutospacing="0" w:line="276" w:lineRule="auto"/>
        <w:jc w:val="both"/>
        <w:textAlignment w:val="baseline"/>
        <w:rPr>
          <w:rStyle w:val="eop"/>
          <w:rFonts w:ascii="Aptos" w:eastAsiaTheme="majorEastAsia" w:hAnsi="Aptos" w:cs="Arial"/>
        </w:rPr>
      </w:pPr>
    </w:p>
    <w:p w14:paraId="0CBD9453" w14:textId="29A80271" w:rsidR="00345FB5" w:rsidRPr="00DC0314" w:rsidRDefault="00345FB5"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normaltextrun"/>
          <w:rFonts w:ascii="Aptos" w:eastAsiaTheme="majorEastAsia" w:hAnsi="Aptos" w:cs="Arial"/>
        </w:rPr>
        <w:t xml:space="preserve">Kako bi tijekom godine održali kontinuitet programa, organizirat ćemo i zimsko izdanje Žarište festivala u zatvorenom prostoru, a cilj je održati ga u nekim prostorima u kojima se inače ne organiziraju redoviti kulturni programi. U jesenskom i zimskom periodu </w:t>
      </w:r>
      <w:r w:rsidRPr="00DC0314">
        <w:rPr>
          <w:rStyle w:val="normaltextrun"/>
          <w:rFonts w:ascii="Aptos" w:eastAsiaTheme="majorEastAsia" w:hAnsi="Aptos" w:cs="Arial"/>
        </w:rPr>
        <w:lastRenderedPageBreak/>
        <w:t>festival ovakvog tipa ima veliki značaj jer tada nema sličnih događaja te bi realizacija takvog događaja uvelike doprinijela alternativnoj sceni Grada.</w:t>
      </w:r>
      <w:r w:rsidRPr="00DC0314">
        <w:rPr>
          <w:rStyle w:val="eop"/>
          <w:rFonts w:ascii="Aptos" w:eastAsiaTheme="majorEastAsia" w:hAnsi="Aptos" w:cs="Arial"/>
        </w:rPr>
        <w:t> </w:t>
      </w:r>
    </w:p>
    <w:p w14:paraId="5FEFD93D" w14:textId="77777777" w:rsidR="00345FB5" w:rsidRPr="00DC0314" w:rsidRDefault="00345FB5"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eop"/>
          <w:rFonts w:ascii="Aptos" w:eastAsiaTheme="majorEastAsia" w:hAnsi="Aptos" w:cs="Arial"/>
        </w:rPr>
        <w:t> </w:t>
      </w:r>
    </w:p>
    <w:p w14:paraId="0F6DF5FE" w14:textId="2D3BB38F" w:rsidR="00345FB5" w:rsidRPr="00DC0314" w:rsidRDefault="00345FB5" w:rsidP="00DC0314">
      <w:pPr>
        <w:pStyle w:val="paragraph"/>
        <w:spacing w:before="0" w:beforeAutospacing="0" w:after="0" w:afterAutospacing="0" w:line="276" w:lineRule="auto"/>
        <w:jc w:val="both"/>
        <w:textAlignment w:val="baseline"/>
        <w:rPr>
          <w:rStyle w:val="normaltextrun"/>
          <w:rFonts w:ascii="Aptos" w:eastAsiaTheme="majorEastAsia" w:hAnsi="Aptos" w:cs="Arial"/>
          <w:color w:val="000000"/>
        </w:rPr>
      </w:pPr>
      <w:r w:rsidRPr="00DC0314">
        <w:rPr>
          <w:rStyle w:val="normaltextrun"/>
          <w:rFonts w:ascii="Aptos" w:eastAsiaTheme="majorEastAsia" w:hAnsi="Aptos" w:cs="Arial"/>
          <w:color w:val="000000"/>
        </w:rPr>
        <w:t xml:space="preserve">Program će se promovirati putem digitalnih kanala, odnosno društvenih mreža (Facebook i Instagram) gdje će se odvijati i oglašavanje. Kao dodatni alati promocije služit će i oglašavanje putem Googlea te emitiranje promocijskih spotova na </w:t>
      </w:r>
      <w:r w:rsidR="00DF2E2C" w:rsidRPr="00DC0314">
        <w:rPr>
          <w:rStyle w:val="normaltextrun"/>
          <w:rFonts w:ascii="Aptos" w:eastAsiaTheme="majorEastAsia" w:hAnsi="Aptos" w:cs="Arial"/>
          <w:color w:val="000000"/>
        </w:rPr>
        <w:t>radio postajama</w:t>
      </w:r>
      <w:r w:rsidRPr="00DC0314">
        <w:rPr>
          <w:rStyle w:val="normaltextrun"/>
          <w:rFonts w:ascii="Aptos" w:eastAsiaTheme="majorEastAsia" w:hAnsi="Aptos" w:cs="Arial"/>
          <w:color w:val="000000"/>
        </w:rPr>
        <w:t xml:space="preserve"> s kojima će se ostvariti suradnja. Također, suradnja će se ostvariti i s glazbenim portal</w:t>
      </w:r>
      <w:r w:rsidR="00DF2E2C" w:rsidRPr="00DC0314">
        <w:rPr>
          <w:rStyle w:val="normaltextrun"/>
          <w:rFonts w:ascii="Aptos" w:eastAsiaTheme="majorEastAsia" w:hAnsi="Aptos" w:cs="Arial"/>
          <w:color w:val="000000"/>
        </w:rPr>
        <w:t>ima</w:t>
      </w:r>
      <w:r w:rsidRPr="00DC0314">
        <w:rPr>
          <w:rStyle w:val="normaltextrun"/>
          <w:rFonts w:ascii="Aptos" w:eastAsiaTheme="majorEastAsia" w:hAnsi="Aptos" w:cs="Arial"/>
          <w:color w:val="000000"/>
        </w:rPr>
        <w:t xml:space="preserve"> koji će najavljivati koncertne večeri te pisati izvještaje s istih. </w:t>
      </w:r>
    </w:p>
    <w:p w14:paraId="0882DC48" w14:textId="77777777" w:rsidR="00345FB5" w:rsidRPr="00DC0314" w:rsidRDefault="00345FB5" w:rsidP="00DC0314">
      <w:pPr>
        <w:pStyle w:val="paragraph"/>
        <w:spacing w:before="0" w:beforeAutospacing="0" w:after="0" w:afterAutospacing="0" w:line="276" w:lineRule="auto"/>
        <w:jc w:val="both"/>
        <w:textAlignment w:val="baseline"/>
        <w:rPr>
          <w:rStyle w:val="normaltextrun"/>
          <w:rFonts w:ascii="Aptos" w:eastAsiaTheme="majorEastAsia" w:hAnsi="Aptos" w:cs="Arial"/>
          <w:color w:val="000000"/>
        </w:rPr>
      </w:pPr>
    </w:p>
    <w:p w14:paraId="28E7E891" w14:textId="54ED4C5B" w:rsidR="00C537F9" w:rsidRPr="00DC0314" w:rsidRDefault="00345FB5" w:rsidP="00DC0314">
      <w:pPr>
        <w:pBdr>
          <w:bottom w:val="single" w:sz="12" w:space="1" w:color="auto"/>
        </w:pBdr>
        <w:spacing w:after="0" w:line="276" w:lineRule="auto"/>
        <w:jc w:val="both"/>
        <w:rPr>
          <w:rFonts w:ascii="Aptos" w:eastAsia="Times New Roman" w:hAnsi="Aptos" w:cs="Arial"/>
          <w:lang w:eastAsia="en-GB"/>
        </w:rPr>
      </w:pPr>
      <w:r w:rsidRPr="00DC0314">
        <w:rPr>
          <w:rFonts w:ascii="Aptos" w:eastAsia="Times New Roman" w:hAnsi="Aptos" w:cs="Arial"/>
          <w:lang w:eastAsia="en-GB"/>
        </w:rPr>
        <w:t xml:space="preserve">Uz svoje </w:t>
      </w:r>
      <w:proofErr w:type="spellStart"/>
      <w:r w:rsidRPr="00DC0314">
        <w:rPr>
          <w:rFonts w:ascii="Aptos" w:eastAsia="Times New Roman" w:hAnsi="Aptos" w:cs="Arial"/>
          <w:lang w:eastAsia="en-GB"/>
        </w:rPr>
        <w:t>open</w:t>
      </w:r>
      <w:proofErr w:type="spellEnd"/>
      <w:r w:rsidRPr="00DC0314">
        <w:rPr>
          <w:rFonts w:ascii="Aptos" w:eastAsia="Times New Roman" w:hAnsi="Aptos" w:cs="Arial"/>
          <w:lang w:eastAsia="en-GB"/>
        </w:rPr>
        <w:t xml:space="preserve"> </w:t>
      </w:r>
      <w:proofErr w:type="spellStart"/>
      <w:r w:rsidRPr="00DC0314">
        <w:rPr>
          <w:rFonts w:ascii="Aptos" w:eastAsia="Times New Roman" w:hAnsi="Aptos" w:cs="Arial"/>
          <w:lang w:eastAsia="en-GB"/>
        </w:rPr>
        <w:t>air</w:t>
      </w:r>
      <w:proofErr w:type="spellEnd"/>
      <w:r w:rsidRPr="00DC0314">
        <w:rPr>
          <w:rFonts w:ascii="Aptos" w:eastAsia="Times New Roman" w:hAnsi="Aptos" w:cs="Arial"/>
          <w:lang w:eastAsia="en-GB"/>
        </w:rPr>
        <w:t xml:space="preserve"> i festivalsko izdanje, Žarište će se održavati i kao ciklus </w:t>
      </w:r>
      <w:r w:rsidR="006F0F33">
        <w:rPr>
          <w:rFonts w:ascii="Aptos" w:eastAsia="Times New Roman" w:hAnsi="Aptos" w:cs="Arial"/>
          <w:lang w:eastAsia="en-GB"/>
        </w:rPr>
        <w:t xml:space="preserve">zasebnih </w:t>
      </w:r>
      <w:r w:rsidRPr="00DC0314">
        <w:rPr>
          <w:rFonts w:ascii="Aptos" w:eastAsia="Times New Roman" w:hAnsi="Aptos" w:cs="Arial"/>
          <w:lang w:eastAsia="en-GB"/>
        </w:rPr>
        <w:t>koncerata kroz cijelu godinu otvarajući mogućnost izvođačima da održe i samostalne koncerte u sklopu programa.</w:t>
      </w:r>
    </w:p>
    <w:p w14:paraId="5D6A0516" w14:textId="77777777" w:rsidR="009E4863" w:rsidRPr="00DC0314" w:rsidRDefault="009E4863" w:rsidP="00DC0314">
      <w:pPr>
        <w:spacing w:after="0" w:line="276" w:lineRule="auto"/>
        <w:jc w:val="both"/>
        <w:rPr>
          <w:rFonts w:ascii="Aptos" w:eastAsia="Times New Roman" w:hAnsi="Aptos" w:cs="Arial"/>
          <w:lang w:eastAsia="en-GB"/>
        </w:rPr>
      </w:pPr>
    </w:p>
    <w:p w14:paraId="01BFCF8F" w14:textId="532AB829" w:rsidR="0014672D" w:rsidRPr="00DC0314" w:rsidRDefault="0014672D" w:rsidP="00DC0314">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GLAZBENA UMJETNOST</w:t>
      </w:r>
    </w:p>
    <w:p w14:paraId="368A40DF" w14:textId="5F6BF22E" w:rsidR="0014672D" w:rsidRPr="00DC0314" w:rsidRDefault="0014672D" w:rsidP="00DC0314">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Javna događanja</w:t>
      </w:r>
    </w:p>
    <w:p w14:paraId="70E76D06" w14:textId="4B36BCDB" w:rsidR="0014672D" w:rsidRPr="00DC0314" w:rsidRDefault="0014672D" w:rsidP="00DC0314">
      <w:pPr>
        <w:pBdr>
          <w:bottom w:val="single" w:sz="12" w:space="1" w:color="auto"/>
        </w:pBdr>
        <w:spacing w:line="276" w:lineRule="auto"/>
        <w:jc w:val="both"/>
        <w:rPr>
          <w:rFonts w:ascii="Aptos" w:hAnsi="Aptos" w:cs="Arial"/>
          <w:i/>
          <w:iCs/>
          <w:color w:val="0F4761" w:themeColor="accent1" w:themeShade="BF"/>
        </w:rPr>
      </w:pPr>
      <w:r w:rsidRPr="00DC0314">
        <w:rPr>
          <w:rFonts w:ascii="Aptos" w:hAnsi="Aptos" w:cs="Arial"/>
          <w:i/>
          <w:iCs/>
          <w:color w:val="0F4761" w:themeColor="accent1" w:themeShade="BF"/>
        </w:rPr>
        <w:t xml:space="preserve">KONCERTI </w:t>
      </w:r>
      <w:r w:rsidR="00BA36D0" w:rsidRPr="00DC0314">
        <w:rPr>
          <w:rFonts w:ascii="Aptos" w:hAnsi="Aptos" w:cs="Arial"/>
          <w:i/>
          <w:iCs/>
          <w:color w:val="0F4761" w:themeColor="accent1" w:themeShade="BF"/>
        </w:rPr>
        <w:t>-</w:t>
      </w:r>
      <w:r w:rsidRPr="00DC0314">
        <w:rPr>
          <w:rFonts w:ascii="Aptos" w:hAnsi="Aptos" w:cs="Arial"/>
          <w:i/>
          <w:iCs/>
          <w:color w:val="0F4761" w:themeColor="accent1" w:themeShade="BF"/>
        </w:rPr>
        <w:t xml:space="preserve"> ciklus</w:t>
      </w:r>
      <w:r w:rsidR="00BA05F2" w:rsidRPr="00DC0314">
        <w:rPr>
          <w:rFonts w:ascii="Aptos" w:hAnsi="Aptos" w:cs="Arial"/>
          <w:i/>
          <w:iCs/>
          <w:color w:val="0F4761" w:themeColor="accent1" w:themeShade="BF"/>
        </w:rPr>
        <w:t>i</w:t>
      </w:r>
    </w:p>
    <w:p w14:paraId="5D505C5E" w14:textId="633D2A62" w:rsidR="0014672D" w:rsidRPr="00DC0314" w:rsidRDefault="007F0429" w:rsidP="00DC0314">
      <w:pPr>
        <w:spacing w:after="0" w:line="276" w:lineRule="auto"/>
        <w:jc w:val="both"/>
        <w:rPr>
          <w:rFonts w:ascii="Aptos" w:eastAsia="Times New Roman" w:hAnsi="Aptos" w:cs="Arial"/>
          <w:b/>
          <w:bCs/>
          <w:lang w:eastAsia="en-GB"/>
        </w:rPr>
      </w:pPr>
      <w:r w:rsidRPr="00DC0314">
        <w:rPr>
          <w:rFonts w:ascii="Aptos" w:eastAsia="Times New Roman" w:hAnsi="Aptos" w:cs="Arial"/>
          <w:b/>
          <w:bCs/>
          <w:lang w:eastAsia="en-GB"/>
        </w:rPr>
        <w:t>5 do 12</w:t>
      </w:r>
    </w:p>
    <w:p w14:paraId="497C9BBF" w14:textId="77777777" w:rsidR="00CD22FB" w:rsidRPr="00DC0314" w:rsidRDefault="00CD22FB" w:rsidP="00DC0314">
      <w:pPr>
        <w:pStyle w:val="paragraph"/>
        <w:spacing w:before="0" w:beforeAutospacing="0" w:after="0" w:afterAutospacing="0" w:line="276" w:lineRule="auto"/>
        <w:jc w:val="both"/>
        <w:textAlignment w:val="baseline"/>
        <w:rPr>
          <w:rStyle w:val="normaltextrun"/>
          <w:rFonts w:ascii="Aptos" w:eastAsiaTheme="majorEastAsia" w:hAnsi="Aptos" w:cs="Arial"/>
        </w:rPr>
      </w:pPr>
    </w:p>
    <w:p w14:paraId="71A51398" w14:textId="30B7B100" w:rsidR="00B51431" w:rsidRPr="00DC0314" w:rsidRDefault="00B51431" w:rsidP="00DC0314">
      <w:pPr>
        <w:pStyle w:val="paragraph"/>
        <w:spacing w:before="0" w:beforeAutospacing="0" w:after="0" w:afterAutospacing="0" w:line="276" w:lineRule="auto"/>
        <w:jc w:val="both"/>
        <w:textAlignment w:val="baseline"/>
        <w:rPr>
          <w:rFonts w:ascii="Aptos" w:hAnsi="Aptos" w:cs="Arial"/>
          <w:sz w:val="18"/>
          <w:szCs w:val="18"/>
        </w:rPr>
      </w:pPr>
      <w:r w:rsidRPr="00DC0314">
        <w:rPr>
          <w:rFonts w:ascii="Aptos" w:eastAsiaTheme="majorEastAsia" w:hAnsi="Aptos" w:cs="Arial"/>
        </w:rPr>
        <w:t>Koncept koncerata “5 do 12” podrazumijeva</w:t>
      </w:r>
      <w:r w:rsidR="00CD22FB" w:rsidRPr="00DC0314">
        <w:rPr>
          <w:rFonts w:ascii="Aptos" w:eastAsiaTheme="majorEastAsia" w:hAnsi="Aptos" w:cs="Arial"/>
        </w:rPr>
        <w:t xml:space="preserve"> besplatni</w:t>
      </w:r>
      <w:r w:rsidRPr="00DC0314">
        <w:rPr>
          <w:rFonts w:ascii="Aptos" w:eastAsiaTheme="majorEastAsia" w:hAnsi="Aptos" w:cs="Arial"/>
        </w:rPr>
        <w:t xml:space="preserve"> “koncert u zadnji čas” koji će se održati na jednoj od javnih i prometnih lokacija u gradu, npr. Cvjetni Trg ili Trg Bana Josipa Jelačića. U 2024. i 2025. održano je 5 koncerata, a lokacije su bile Cvjetni trg, Trg bana Josipa Jelačića, plato ispred Hrvatskog narodnog kazališta te križanje Preradovićeve i Masarykove.</w:t>
      </w:r>
      <w:r w:rsidR="001B15FD" w:rsidRPr="00DC0314">
        <w:rPr>
          <w:rFonts w:ascii="Aptos" w:eastAsiaTheme="majorEastAsia" w:hAnsi="Aptos" w:cs="Arial"/>
        </w:rPr>
        <w:t xml:space="preserve"> </w:t>
      </w:r>
      <w:r w:rsidRPr="00DC0314">
        <w:rPr>
          <w:rFonts w:ascii="Aptos" w:eastAsiaTheme="majorEastAsia" w:hAnsi="Aptos" w:cs="Arial"/>
        </w:rPr>
        <w:t>Koncerti će se nastaviti održavati jedne subote u mjesecu, od listopada do svibnja</w:t>
      </w:r>
      <w:r w:rsidR="001B15FD" w:rsidRPr="00DC0314">
        <w:rPr>
          <w:rFonts w:ascii="Aptos" w:eastAsiaTheme="majorEastAsia" w:hAnsi="Aptos" w:cs="Arial"/>
        </w:rPr>
        <w:t>, a</w:t>
      </w:r>
      <w:r w:rsidRPr="00DC0314">
        <w:rPr>
          <w:rFonts w:ascii="Aptos" w:eastAsiaTheme="majorEastAsia" w:hAnsi="Aptos" w:cs="Arial"/>
        </w:rPr>
        <w:t xml:space="preserve"> zamišljen</w:t>
      </w:r>
      <w:r w:rsidR="001B15FD" w:rsidRPr="00DC0314">
        <w:rPr>
          <w:rFonts w:ascii="Aptos" w:eastAsiaTheme="majorEastAsia" w:hAnsi="Aptos" w:cs="Arial"/>
        </w:rPr>
        <w:t>i su</w:t>
      </w:r>
      <w:r w:rsidRPr="00DC0314">
        <w:rPr>
          <w:rFonts w:ascii="Aptos" w:eastAsiaTheme="majorEastAsia" w:hAnsi="Aptos" w:cs="Arial"/>
        </w:rPr>
        <w:t xml:space="preserve"> kao neformalan susret zajednice uz glazbu, što uvelike povećava pristupačnost kulture građanstvu i lokalnoj zajednici. Vrsta izvođača će i dalje varirati kroz svako izdanje, a naglasak će ostati na neafirmiranim izvođačima koji bi tim putem imali priliku doći do šire publike i tako povećali svoju vidljivost na kulturnoj mapi grada Zagreba i glazbenoj sceni. S razvojem</w:t>
      </w:r>
      <w:r w:rsidRPr="00DC0314">
        <w:rPr>
          <w:rStyle w:val="normaltextrun"/>
          <w:rFonts w:ascii="Aptos" w:eastAsiaTheme="majorEastAsia" w:hAnsi="Aptos" w:cs="Arial"/>
        </w:rPr>
        <w:t xml:space="preserve"> izvođača, isto tako dolazi i do razvoja publike koja </w:t>
      </w:r>
      <w:r w:rsidR="00020489" w:rsidRPr="00DC0314">
        <w:rPr>
          <w:rStyle w:val="normaltextrun"/>
          <w:rFonts w:ascii="Aptos" w:eastAsiaTheme="majorEastAsia" w:hAnsi="Aptos" w:cs="Arial"/>
        </w:rPr>
        <w:t xml:space="preserve">se </w:t>
      </w:r>
      <w:r w:rsidRPr="00DC0314">
        <w:rPr>
          <w:rStyle w:val="normaltextrun"/>
          <w:rFonts w:ascii="Aptos" w:eastAsiaTheme="majorEastAsia" w:hAnsi="Aptos" w:cs="Arial"/>
        </w:rPr>
        <w:t>ovakvim projektima integrira u kulturu grada.</w:t>
      </w:r>
      <w:r w:rsidRPr="00DC0314">
        <w:rPr>
          <w:rStyle w:val="eop"/>
          <w:rFonts w:ascii="Aptos" w:eastAsiaTheme="majorEastAsia" w:hAnsi="Aptos" w:cs="Arial"/>
        </w:rPr>
        <w:t> </w:t>
      </w:r>
    </w:p>
    <w:p w14:paraId="64EDA880" w14:textId="77777777" w:rsidR="00B51431" w:rsidRPr="00DC0314" w:rsidRDefault="00B51431"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eop"/>
          <w:rFonts w:ascii="Aptos" w:eastAsiaTheme="majorEastAsia" w:hAnsi="Aptos" w:cs="Arial"/>
        </w:rPr>
        <w:t> </w:t>
      </w:r>
    </w:p>
    <w:p w14:paraId="0C662120" w14:textId="628AAAF0" w:rsidR="00B51431" w:rsidRPr="00DC0314" w:rsidRDefault="00B51431"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normaltextrun"/>
          <w:rFonts w:ascii="Aptos" w:eastAsiaTheme="majorEastAsia" w:hAnsi="Aptos" w:cs="Arial"/>
        </w:rPr>
        <w:t>Svaki događaj će se najaviti nekoliko tjedana unaprijed, a izvođač će biti otkriven 3 dana ranije. Tako se stvara osjećaj uzbuđenja i iščekivanja među građanima, potičući ih da izađu iz svojih rutina i dožive nešto ne</w:t>
      </w:r>
      <w:r w:rsidR="00020489" w:rsidRPr="00DC0314">
        <w:rPr>
          <w:rStyle w:val="normaltextrun"/>
          <w:rFonts w:ascii="Aptos" w:eastAsiaTheme="majorEastAsia" w:hAnsi="Aptos" w:cs="Arial"/>
        </w:rPr>
        <w:t>uobičajeno.</w:t>
      </w:r>
    </w:p>
    <w:p w14:paraId="45118E4F" w14:textId="77777777" w:rsidR="00B51431" w:rsidRPr="00DC0314" w:rsidRDefault="00B51431" w:rsidP="00DC0314">
      <w:pPr>
        <w:pStyle w:val="paragraph"/>
        <w:spacing w:before="0" w:beforeAutospacing="0" w:after="0" w:afterAutospacing="0" w:line="276" w:lineRule="auto"/>
        <w:jc w:val="both"/>
        <w:textAlignment w:val="baseline"/>
        <w:rPr>
          <w:rFonts w:ascii="Aptos" w:hAnsi="Aptos" w:cs="Arial"/>
          <w:sz w:val="18"/>
          <w:szCs w:val="18"/>
        </w:rPr>
      </w:pPr>
      <w:r w:rsidRPr="00DC0314">
        <w:rPr>
          <w:rStyle w:val="eop"/>
          <w:rFonts w:ascii="Aptos" w:eastAsiaTheme="majorEastAsia" w:hAnsi="Aptos" w:cs="Arial"/>
        </w:rPr>
        <w:t> </w:t>
      </w:r>
    </w:p>
    <w:p w14:paraId="4D8D43B1" w14:textId="77777777" w:rsidR="00B51431" w:rsidRPr="00DC0314" w:rsidRDefault="00B51431" w:rsidP="00DC0314">
      <w:pPr>
        <w:pStyle w:val="paragraph"/>
        <w:spacing w:before="0" w:beforeAutospacing="0" w:after="0" w:afterAutospacing="0" w:line="276" w:lineRule="auto"/>
        <w:jc w:val="both"/>
        <w:textAlignment w:val="baseline"/>
        <w:rPr>
          <w:rStyle w:val="normaltextrun"/>
          <w:rFonts w:ascii="Aptos" w:eastAsiaTheme="majorEastAsia" w:hAnsi="Aptos" w:cs="Arial"/>
          <w:color w:val="000000"/>
        </w:rPr>
      </w:pPr>
      <w:r w:rsidRPr="00DC0314">
        <w:rPr>
          <w:rStyle w:val="normaltextrun"/>
          <w:rFonts w:ascii="Aptos" w:eastAsiaTheme="majorEastAsia" w:hAnsi="Aptos" w:cs="Arial"/>
        </w:rPr>
        <w:t xml:space="preserve">Program će se promovirati putem digitalnih kanala, odnosno društvenih mreža (Facebook i Instagram) gdje će se odvijati i oglašavanje. Kao dodatan alat promocije služit će i oglašavanje putem Googlea. Bitan faktor promocije bit će i odnosi s medijima koji će se uputiti u spomenut projekt te s kojima će se ostvariti suradnja kako bi pravovremeno </w:t>
      </w:r>
      <w:r w:rsidRPr="00DC0314">
        <w:rPr>
          <w:rStyle w:val="normaltextrun"/>
          <w:rFonts w:ascii="Aptos" w:eastAsiaTheme="majorEastAsia" w:hAnsi="Aptos" w:cs="Arial"/>
        </w:rPr>
        <w:lastRenderedPageBreak/>
        <w:t>najavljivali i izvještavali o projektu. Isti tip suradnje ostvarit će se i s lokalnim radio postajama kako bi informacija o projektu došla do što većeg broja ljudi.</w:t>
      </w:r>
      <w:r w:rsidRPr="00DC0314">
        <w:rPr>
          <w:rStyle w:val="eop"/>
          <w:rFonts w:ascii="Aptos" w:eastAsiaTheme="majorEastAsia" w:hAnsi="Aptos" w:cs="Arial"/>
        </w:rPr>
        <w:t> </w:t>
      </w:r>
      <w:r w:rsidRPr="00DC0314">
        <w:rPr>
          <w:rStyle w:val="normaltextrun"/>
          <w:rFonts w:ascii="Aptos" w:eastAsiaTheme="majorEastAsia" w:hAnsi="Aptos" w:cs="Arial"/>
          <w:color w:val="000000"/>
        </w:rPr>
        <w:t xml:space="preserve"> </w:t>
      </w:r>
    </w:p>
    <w:p w14:paraId="24867323" w14:textId="77777777" w:rsidR="00B95C44" w:rsidRPr="00DC0314" w:rsidRDefault="00B95C44" w:rsidP="00DC0314">
      <w:pPr>
        <w:pStyle w:val="paragraph"/>
        <w:pBdr>
          <w:bottom w:val="single" w:sz="12" w:space="1" w:color="auto"/>
        </w:pBdr>
        <w:spacing w:before="0" w:beforeAutospacing="0" w:after="0" w:afterAutospacing="0" w:line="276" w:lineRule="auto"/>
        <w:jc w:val="both"/>
        <w:textAlignment w:val="baseline"/>
        <w:rPr>
          <w:rFonts w:ascii="Aptos" w:hAnsi="Aptos" w:cs="Arial"/>
          <w:sz w:val="18"/>
          <w:szCs w:val="18"/>
        </w:rPr>
      </w:pPr>
    </w:p>
    <w:p w14:paraId="43C93B70" w14:textId="77777777" w:rsidR="00767167" w:rsidRPr="00DC0314" w:rsidRDefault="00767167" w:rsidP="00DC0314">
      <w:pPr>
        <w:spacing w:after="0" w:line="276" w:lineRule="auto"/>
        <w:jc w:val="both"/>
        <w:rPr>
          <w:rFonts w:ascii="Aptos" w:eastAsia="Times New Roman" w:hAnsi="Aptos" w:cs="Arial"/>
          <w:sz w:val="18"/>
          <w:szCs w:val="18"/>
          <w:lang w:eastAsia="en-GB"/>
        </w:rPr>
      </w:pPr>
    </w:p>
    <w:p w14:paraId="2DCF9E4B" w14:textId="77777777" w:rsidR="00A83C12" w:rsidRPr="00DC0314" w:rsidRDefault="00A83C12" w:rsidP="00A83C12">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GLAZBENA UMJETNOST</w:t>
      </w:r>
    </w:p>
    <w:p w14:paraId="10F87393" w14:textId="77777777" w:rsidR="00A83C12" w:rsidRPr="00DC0314" w:rsidRDefault="00A83C12" w:rsidP="00A83C12">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Javna događanja</w:t>
      </w:r>
    </w:p>
    <w:p w14:paraId="26767717" w14:textId="50ED3FD6" w:rsidR="00A83C12" w:rsidRPr="00DC0314" w:rsidRDefault="00A83C12" w:rsidP="00A83C12">
      <w:pPr>
        <w:pBdr>
          <w:bottom w:val="single" w:sz="12" w:space="1" w:color="auto"/>
        </w:pBdr>
        <w:spacing w:line="276" w:lineRule="auto"/>
        <w:jc w:val="both"/>
        <w:rPr>
          <w:rFonts w:ascii="Aptos" w:hAnsi="Aptos" w:cs="Arial"/>
          <w:i/>
          <w:iCs/>
          <w:color w:val="0F4761" w:themeColor="accent1" w:themeShade="BF"/>
        </w:rPr>
      </w:pPr>
      <w:r w:rsidRPr="00DC0314">
        <w:rPr>
          <w:rFonts w:ascii="Aptos" w:hAnsi="Aptos" w:cs="Arial"/>
          <w:i/>
          <w:iCs/>
          <w:color w:val="0F4761" w:themeColor="accent1" w:themeShade="BF"/>
        </w:rPr>
        <w:t xml:space="preserve">KONCERTI </w:t>
      </w:r>
      <w:r w:rsidR="005D53E6">
        <w:rPr>
          <w:rFonts w:ascii="Aptos" w:hAnsi="Aptos" w:cs="Arial"/>
          <w:i/>
          <w:iCs/>
          <w:color w:val="0F4761" w:themeColor="accent1" w:themeShade="BF"/>
        </w:rPr>
        <w:t>–</w:t>
      </w:r>
      <w:r w:rsidRPr="00DC0314">
        <w:rPr>
          <w:rFonts w:ascii="Aptos" w:hAnsi="Aptos" w:cs="Arial"/>
          <w:i/>
          <w:iCs/>
          <w:color w:val="0F4761" w:themeColor="accent1" w:themeShade="BF"/>
        </w:rPr>
        <w:t xml:space="preserve"> </w:t>
      </w:r>
      <w:r w:rsidR="005D53E6">
        <w:rPr>
          <w:rFonts w:ascii="Aptos" w:hAnsi="Aptos" w:cs="Arial"/>
          <w:i/>
          <w:iCs/>
          <w:color w:val="0F4761" w:themeColor="accent1" w:themeShade="BF"/>
        </w:rPr>
        <w:t xml:space="preserve">izvan </w:t>
      </w:r>
      <w:r w:rsidRPr="00DC0314">
        <w:rPr>
          <w:rFonts w:ascii="Aptos" w:hAnsi="Aptos" w:cs="Arial"/>
          <w:i/>
          <w:iCs/>
          <w:color w:val="0F4761" w:themeColor="accent1" w:themeShade="BF"/>
        </w:rPr>
        <w:t>ciklus</w:t>
      </w:r>
      <w:r w:rsidR="005D53E6">
        <w:rPr>
          <w:rFonts w:ascii="Aptos" w:hAnsi="Aptos" w:cs="Arial"/>
          <w:i/>
          <w:iCs/>
          <w:color w:val="0F4761" w:themeColor="accent1" w:themeShade="BF"/>
        </w:rPr>
        <w:t>a</w:t>
      </w:r>
    </w:p>
    <w:p w14:paraId="4B071347" w14:textId="5635AEE2" w:rsidR="00A83C12" w:rsidRDefault="00EE76BA" w:rsidP="00A83C12">
      <w:pPr>
        <w:pStyle w:val="paragraph"/>
        <w:spacing w:before="0" w:beforeAutospacing="0" w:after="0" w:afterAutospacing="0" w:line="276" w:lineRule="auto"/>
        <w:jc w:val="both"/>
        <w:textAlignment w:val="baseline"/>
        <w:rPr>
          <w:rFonts w:ascii="Aptos" w:hAnsi="Aptos" w:cs="Arial"/>
          <w:b/>
          <w:bCs/>
          <w:kern w:val="2"/>
          <w14:ligatures w14:val="standardContextual"/>
        </w:rPr>
      </w:pPr>
      <w:r w:rsidRPr="00EE76BA">
        <w:rPr>
          <w:rFonts w:ascii="Aptos" w:hAnsi="Aptos" w:cs="Arial"/>
          <w:b/>
          <w:bCs/>
          <w:kern w:val="2"/>
          <w14:ligatures w14:val="standardContextual"/>
        </w:rPr>
        <w:t xml:space="preserve">Koncert u </w:t>
      </w:r>
      <w:r>
        <w:rPr>
          <w:rFonts w:ascii="Aptos" w:hAnsi="Aptos" w:cs="Arial"/>
          <w:b/>
          <w:bCs/>
          <w:kern w:val="2"/>
          <w14:ligatures w14:val="standardContextual"/>
        </w:rPr>
        <w:t>č</w:t>
      </w:r>
      <w:r w:rsidRPr="00EE76BA">
        <w:rPr>
          <w:rFonts w:ascii="Aptos" w:hAnsi="Aptos" w:cs="Arial"/>
          <w:b/>
          <w:bCs/>
          <w:kern w:val="2"/>
          <w14:ligatures w14:val="standardContextual"/>
        </w:rPr>
        <w:t>ast Gabi Novak, Matiji i Arsenu Dedi</w:t>
      </w:r>
      <w:r>
        <w:rPr>
          <w:rFonts w:ascii="Aptos" w:hAnsi="Aptos" w:cs="Arial"/>
          <w:b/>
          <w:bCs/>
          <w:kern w:val="2"/>
          <w14:ligatures w14:val="standardContextual"/>
        </w:rPr>
        <w:t>ću</w:t>
      </w:r>
    </w:p>
    <w:p w14:paraId="0D456FDB" w14:textId="77777777" w:rsidR="00EE76BA" w:rsidRPr="00DC0314" w:rsidRDefault="00EE76BA" w:rsidP="00A83C12">
      <w:pPr>
        <w:pStyle w:val="paragraph"/>
        <w:spacing w:before="0" w:beforeAutospacing="0" w:after="0" w:afterAutospacing="0" w:line="276" w:lineRule="auto"/>
        <w:jc w:val="both"/>
        <w:textAlignment w:val="baseline"/>
        <w:rPr>
          <w:rStyle w:val="normaltextrun"/>
          <w:rFonts w:ascii="Aptos" w:eastAsiaTheme="majorEastAsia" w:hAnsi="Aptos" w:cs="Arial"/>
        </w:rPr>
      </w:pPr>
    </w:p>
    <w:p w14:paraId="780000C4" w14:textId="314D7FDC" w:rsidR="000F7165" w:rsidRPr="000F7165" w:rsidRDefault="00EE76BA" w:rsidP="17C9FB3D">
      <w:pPr>
        <w:pStyle w:val="p1"/>
        <w:spacing w:line="276" w:lineRule="auto"/>
        <w:rPr>
          <w:rFonts w:ascii="Aptos" w:hAnsi="Aptos"/>
          <w:sz w:val="24"/>
          <w:szCs w:val="24"/>
          <w:lang w:val="en-US"/>
        </w:rPr>
      </w:pPr>
      <w:r w:rsidRPr="17C9FB3D">
        <w:rPr>
          <w:rFonts w:ascii="Aptos" w:eastAsiaTheme="majorEastAsia" w:hAnsi="Aptos" w:cs="Arial"/>
          <w:sz w:val="24"/>
          <w:szCs w:val="24"/>
          <w:lang w:val="en-US"/>
        </w:rPr>
        <w:t xml:space="preserve">9. rujna 2026. </w:t>
      </w:r>
      <w:r w:rsidR="005A19D7" w:rsidRPr="17C9FB3D">
        <w:rPr>
          <w:rFonts w:ascii="Aptos" w:eastAsiaTheme="majorEastAsia" w:hAnsi="Aptos" w:cs="Arial"/>
          <w:sz w:val="24"/>
          <w:szCs w:val="24"/>
          <w:lang w:val="en-US"/>
        </w:rPr>
        <w:t xml:space="preserve">će se na Strossmayerovom trgu u Zagrebu </w:t>
      </w:r>
      <w:r w:rsidRPr="17C9FB3D">
        <w:rPr>
          <w:rFonts w:ascii="Aptos" w:eastAsiaTheme="majorEastAsia" w:hAnsi="Aptos" w:cs="Arial"/>
          <w:sz w:val="24"/>
          <w:szCs w:val="24"/>
          <w:lang w:val="en-US"/>
        </w:rPr>
        <w:t>održat</w:t>
      </w:r>
      <w:r w:rsidR="005A19D7" w:rsidRPr="17C9FB3D">
        <w:rPr>
          <w:rFonts w:ascii="Aptos" w:eastAsiaTheme="majorEastAsia" w:hAnsi="Aptos" w:cs="Arial"/>
          <w:sz w:val="24"/>
          <w:szCs w:val="24"/>
          <w:lang w:val="en-US"/>
        </w:rPr>
        <w:t>i</w:t>
      </w:r>
      <w:r w:rsidRPr="17C9FB3D">
        <w:rPr>
          <w:rFonts w:ascii="Aptos" w:eastAsiaTheme="majorEastAsia" w:hAnsi="Aptos" w:cs="Arial"/>
          <w:sz w:val="24"/>
          <w:szCs w:val="24"/>
          <w:lang w:val="en-US"/>
        </w:rPr>
        <w:t xml:space="preserve"> koncert u čast obitelji Dedić pod umjetničkim vodstvom Ante Gele. </w:t>
      </w:r>
      <w:r w:rsidR="005A19D7" w:rsidRPr="17C9FB3D">
        <w:rPr>
          <w:rFonts w:ascii="Aptos" w:eastAsiaTheme="majorEastAsia" w:hAnsi="Aptos" w:cs="Arial"/>
          <w:sz w:val="24"/>
          <w:szCs w:val="24"/>
          <w:lang w:val="en-US"/>
        </w:rPr>
        <w:t xml:space="preserve">Nastavak je to iznimno uspješnog koncerta kojeg je Grad Zagreb organizirao </w:t>
      </w:r>
      <w:r w:rsidR="000D5222" w:rsidRPr="17C9FB3D">
        <w:rPr>
          <w:rFonts w:ascii="Aptos" w:eastAsiaTheme="majorEastAsia" w:hAnsi="Aptos" w:cs="Arial"/>
          <w:sz w:val="24"/>
          <w:szCs w:val="24"/>
          <w:lang w:val="en-US"/>
        </w:rPr>
        <w:t>2025. godine na istoj lokaciji.</w:t>
      </w:r>
      <w:r w:rsidR="009F4067" w:rsidRPr="17C9FB3D">
        <w:rPr>
          <w:rFonts w:ascii="Aptos" w:eastAsiaTheme="majorEastAsia" w:hAnsi="Aptos" w:cs="Arial"/>
          <w:sz w:val="24"/>
          <w:szCs w:val="24"/>
          <w:lang w:val="en-US"/>
        </w:rPr>
        <w:t xml:space="preserve"> Dana </w:t>
      </w:r>
      <w:r w:rsidR="009F4067" w:rsidRPr="17C9FB3D">
        <w:rPr>
          <w:rFonts w:ascii="Aptos" w:hAnsi="Aptos"/>
          <w:sz w:val="24"/>
          <w:szCs w:val="24"/>
          <w:lang w:val="en-US"/>
        </w:rPr>
        <w:t xml:space="preserve">11. lipnja 2026. </w:t>
      </w:r>
      <w:r w:rsidR="00E11543" w:rsidRPr="17C9FB3D">
        <w:rPr>
          <w:rFonts w:ascii="Aptos" w:hAnsi="Aptos"/>
          <w:sz w:val="24"/>
          <w:szCs w:val="24"/>
          <w:lang w:val="en-US"/>
        </w:rPr>
        <w:t>Gradski ured za kulturu i civilno društvo dostavio</w:t>
      </w:r>
      <w:r w:rsidR="009F4067" w:rsidRPr="17C9FB3D">
        <w:rPr>
          <w:rFonts w:ascii="Aptos" w:hAnsi="Aptos"/>
          <w:sz w:val="24"/>
          <w:szCs w:val="24"/>
          <w:lang w:val="en-US"/>
        </w:rPr>
        <w:t xml:space="preserve"> nam je zamolb</w:t>
      </w:r>
      <w:r w:rsidR="00E11543" w:rsidRPr="17C9FB3D">
        <w:rPr>
          <w:rFonts w:ascii="Aptos" w:hAnsi="Aptos"/>
          <w:sz w:val="24"/>
          <w:szCs w:val="24"/>
          <w:lang w:val="en-US"/>
        </w:rPr>
        <w:t>u</w:t>
      </w:r>
      <w:r w:rsidR="009F4067" w:rsidRPr="17C9FB3D">
        <w:rPr>
          <w:rFonts w:ascii="Aptos" w:hAnsi="Aptos"/>
          <w:sz w:val="24"/>
          <w:szCs w:val="24"/>
          <w:lang w:val="en-US"/>
        </w:rPr>
        <w:t xml:space="preserve"> za organizaciju ovog koncerta</w:t>
      </w:r>
      <w:r w:rsidR="00E11543" w:rsidRPr="17C9FB3D">
        <w:rPr>
          <w:rFonts w:ascii="Aptos" w:hAnsi="Aptos"/>
          <w:sz w:val="24"/>
          <w:szCs w:val="24"/>
          <w:lang w:val="en-US"/>
        </w:rPr>
        <w:t xml:space="preserve"> (</w:t>
      </w:r>
      <w:r w:rsidR="00C84177" w:rsidRPr="17C9FB3D">
        <w:rPr>
          <w:rFonts w:ascii="Aptos" w:hAnsi="Aptos"/>
          <w:sz w:val="24"/>
          <w:szCs w:val="24"/>
          <w:lang w:val="en-US"/>
        </w:rPr>
        <w:t>KLASA: 611-01/26-001/90</w:t>
      </w:r>
      <w:r w:rsidR="00E11543" w:rsidRPr="17C9FB3D">
        <w:rPr>
          <w:rFonts w:ascii="Aptos" w:hAnsi="Aptos"/>
          <w:sz w:val="24"/>
          <w:szCs w:val="24"/>
          <w:lang w:val="en-US"/>
        </w:rPr>
        <w:t xml:space="preserve">, </w:t>
      </w:r>
      <w:r w:rsidR="00C84177" w:rsidRPr="17C9FB3D">
        <w:rPr>
          <w:rFonts w:ascii="Aptos" w:hAnsi="Aptos"/>
          <w:sz w:val="24"/>
          <w:szCs w:val="24"/>
          <w:lang w:val="en-US"/>
        </w:rPr>
        <w:t>URBROJ: 251-08-02/001-26-1</w:t>
      </w:r>
      <w:r w:rsidR="00E11543" w:rsidRPr="17C9FB3D">
        <w:rPr>
          <w:rFonts w:ascii="Aptos" w:hAnsi="Aptos"/>
          <w:sz w:val="24"/>
          <w:szCs w:val="24"/>
          <w:lang w:val="en-US"/>
        </w:rPr>
        <w:t>)</w:t>
      </w:r>
      <w:r w:rsidR="00144CD6" w:rsidRPr="17C9FB3D">
        <w:rPr>
          <w:rFonts w:ascii="Aptos" w:hAnsi="Aptos"/>
          <w:sz w:val="24"/>
          <w:szCs w:val="24"/>
          <w:lang w:val="en-US"/>
        </w:rPr>
        <w:t xml:space="preserve"> na koju smo pozitivno odgovorili </w:t>
      </w:r>
      <w:r w:rsidR="00A37192" w:rsidRPr="17C9FB3D">
        <w:rPr>
          <w:rFonts w:ascii="Aptos" w:hAnsi="Aptos"/>
          <w:sz w:val="24"/>
          <w:szCs w:val="24"/>
          <w:lang w:val="en-US"/>
        </w:rPr>
        <w:t>1</w:t>
      </w:r>
      <w:r w:rsidR="008C452C" w:rsidRPr="17C9FB3D">
        <w:rPr>
          <w:rFonts w:ascii="Aptos" w:hAnsi="Aptos"/>
          <w:sz w:val="24"/>
          <w:szCs w:val="24"/>
          <w:lang w:val="en-US"/>
        </w:rPr>
        <w:t>7</w:t>
      </w:r>
      <w:r w:rsidR="00A37192" w:rsidRPr="17C9FB3D">
        <w:rPr>
          <w:rFonts w:ascii="Aptos" w:hAnsi="Aptos"/>
          <w:sz w:val="24"/>
          <w:szCs w:val="24"/>
          <w:lang w:val="en-US"/>
        </w:rPr>
        <w:t xml:space="preserve">. </w:t>
      </w:r>
      <w:r w:rsidR="006C42DE" w:rsidRPr="17C9FB3D">
        <w:rPr>
          <w:rFonts w:ascii="Aptos" w:hAnsi="Aptos"/>
          <w:sz w:val="24"/>
          <w:szCs w:val="24"/>
          <w:lang w:val="en-US"/>
        </w:rPr>
        <w:t>l</w:t>
      </w:r>
      <w:r w:rsidR="00A37192" w:rsidRPr="17C9FB3D">
        <w:rPr>
          <w:rFonts w:ascii="Aptos" w:hAnsi="Aptos"/>
          <w:sz w:val="24"/>
          <w:szCs w:val="24"/>
          <w:lang w:val="en-US"/>
        </w:rPr>
        <w:t>ipnja</w:t>
      </w:r>
      <w:r w:rsidR="006C42DE" w:rsidRPr="17C9FB3D">
        <w:rPr>
          <w:rFonts w:ascii="Aptos" w:hAnsi="Aptos"/>
          <w:sz w:val="24"/>
          <w:szCs w:val="24"/>
          <w:lang w:val="en-US"/>
        </w:rPr>
        <w:t xml:space="preserve"> 2026. Koncert će uključivati niz izvođača koji će dati svoj doprinos </w:t>
      </w:r>
      <w:r w:rsidR="00C97286" w:rsidRPr="17C9FB3D">
        <w:rPr>
          <w:rFonts w:ascii="Aptos" w:hAnsi="Aptos"/>
          <w:sz w:val="24"/>
          <w:szCs w:val="24"/>
          <w:lang w:val="en-US"/>
        </w:rPr>
        <w:t xml:space="preserve">obilježavanju umjetnički inznimno vrijednog i važnog </w:t>
      </w:r>
      <w:r w:rsidR="005A77EA" w:rsidRPr="17C9FB3D">
        <w:rPr>
          <w:rFonts w:ascii="Aptos" w:hAnsi="Aptos"/>
          <w:sz w:val="24"/>
          <w:szCs w:val="24"/>
          <w:lang w:val="en-US"/>
        </w:rPr>
        <w:t>stvaralaštva i opusa ove obitelji.</w:t>
      </w:r>
      <w:r w:rsidR="000F7165" w:rsidRPr="17C9FB3D">
        <w:rPr>
          <w:rFonts w:ascii="Aptos" w:hAnsi="Aptos"/>
          <w:sz w:val="24"/>
          <w:szCs w:val="24"/>
          <w:lang w:val="en-US"/>
        </w:rPr>
        <w:t xml:space="preserve"> </w:t>
      </w:r>
      <w:r w:rsidR="000F7165" w:rsidRPr="17C9FB3D">
        <w:rPr>
          <w:rFonts w:ascii="Aptos" w:hAnsi="Aptos" w:cs="Arial"/>
          <w:sz w:val="24"/>
          <w:szCs w:val="24"/>
          <w:lang w:val="en-US"/>
        </w:rPr>
        <w:t>Nositelj projekta je Grad Zagreb, uz našu podršku u njegovoj realizaciji</w:t>
      </w:r>
      <w:r w:rsidR="001101F1" w:rsidRPr="17C9FB3D">
        <w:rPr>
          <w:rFonts w:ascii="Aptos" w:hAnsi="Aptos" w:cs="Arial"/>
          <w:sz w:val="24"/>
          <w:szCs w:val="24"/>
          <w:lang w:val="en-US"/>
        </w:rPr>
        <w:t xml:space="preserve">, </w:t>
      </w:r>
      <w:r w:rsidR="000F7165" w:rsidRPr="17C9FB3D">
        <w:rPr>
          <w:rFonts w:ascii="Aptos" w:hAnsi="Aptos" w:cs="Arial"/>
          <w:sz w:val="24"/>
          <w:szCs w:val="24"/>
          <w:lang w:val="en-US"/>
        </w:rPr>
        <w:t>a koncert će snimati HRT i nakon montaže emitirati na svojim kanalima</w:t>
      </w:r>
      <w:r w:rsidR="001101F1" w:rsidRPr="17C9FB3D">
        <w:rPr>
          <w:rFonts w:ascii="Aptos" w:hAnsi="Aptos" w:cs="Arial"/>
          <w:sz w:val="24"/>
          <w:szCs w:val="24"/>
          <w:lang w:val="en-US"/>
        </w:rPr>
        <w:t>.</w:t>
      </w:r>
    </w:p>
    <w:p w14:paraId="4A1125A2" w14:textId="77777777" w:rsidR="000F7165" w:rsidRPr="00621806" w:rsidRDefault="000F7165" w:rsidP="00621806">
      <w:pPr>
        <w:pStyle w:val="p1"/>
        <w:spacing w:line="276" w:lineRule="auto"/>
        <w:rPr>
          <w:rStyle w:val="normaltextrun"/>
          <w:rFonts w:ascii="Aptos" w:hAnsi="Aptos"/>
          <w:sz w:val="24"/>
          <w:szCs w:val="24"/>
        </w:rPr>
      </w:pPr>
    </w:p>
    <w:p w14:paraId="21F2F079" w14:textId="77777777" w:rsidR="005D53E6" w:rsidRPr="00DC0314" w:rsidRDefault="005D53E6" w:rsidP="005D53E6">
      <w:pPr>
        <w:pStyle w:val="paragraph"/>
        <w:pBdr>
          <w:bottom w:val="single" w:sz="12" w:space="1" w:color="auto"/>
        </w:pBdr>
        <w:spacing w:before="0" w:beforeAutospacing="0" w:after="0" w:afterAutospacing="0" w:line="276" w:lineRule="auto"/>
        <w:jc w:val="both"/>
        <w:textAlignment w:val="baseline"/>
        <w:rPr>
          <w:rFonts w:ascii="Aptos" w:hAnsi="Aptos" w:cs="Arial"/>
          <w:sz w:val="18"/>
          <w:szCs w:val="18"/>
        </w:rPr>
      </w:pPr>
    </w:p>
    <w:p w14:paraId="01B1ED8D" w14:textId="77777777" w:rsidR="005D53E6" w:rsidRPr="00DC0314" w:rsidRDefault="005D53E6" w:rsidP="00A83C12">
      <w:pPr>
        <w:pStyle w:val="paragraph"/>
        <w:spacing w:before="0" w:beforeAutospacing="0" w:after="0" w:afterAutospacing="0" w:line="276" w:lineRule="auto"/>
        <w:jc w:val="both"/>
        <w:textAlignment w:val="baseline"/>
        <w:rPr>
          <w:rStyle w:val="normaltextrun"/>
          <w:rFonts w:ascii="Aptos" w:eastAsiaTheme="majorEastAsia" w:hAnsi="Aptos" w:cs="Arial"/>
          <w:color w:val="000000"/>
        </w:rPr>
      </w:pPr>
    </w:p>
    <w:p w14:paraId="739D370D" w14:textId="77777777" w:rsidR="003722ED" w:rsidRPr="00DC0314" w:rsidRDefault="003722ED" w:rsidP="00DC0314">
      <w:pPr>
        <w:spacing w:after="0" w:line="276" w:lineRule="auto"/>
        <w:jc w:val="both"/>
        <w:rPr>
          <w:rFonts w:ascii="Aptos" w:eastAsia="Times New Roman" w:hAnsi="Aptos" w:cs="Arial"/>
          <w:sz w:val="18"/>
          <w:szCs w:val="18"/>
          <w:lang w:eastAsia="en-GB"/>
        </w:rPr>
      </w:pPr>
    </w:p>
    <w:p w14:paraId="00C022E8" w14:textId="3FA252DC" w:rsidR="00416624" w:rsidRPr="00DC0314" w:rsidRDefault="00063F4B" w:rsidP="00DC0314">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 xml:space="preserve">INTERDISCIPLINARNE I NOVE </w:t>
      </w:r>
      <w:r w:rsidR="00710F4F" w:rsidRPr="00DC0314">
        <w:rPr>
          <w:rFonts w:ascii="Aptos" w:hAnsi="Aptos" w:cs="Arial"/>
          <w:color w:val="0F4761" w:themeColor="accent1" w:themeShade="BF"/>
          <w:sz w:val="28"/>
          <w:szCs w:val="28"/>
        </w:rPr>
        <w:t xml:space="preserve">KULTURNE I </w:t>
      </w:r>
      <w:r w:rsidRPr="00DC0314">
        <w:rPr>
          <w:rFonts w:ascii="Aptos" w:hAnsi="Aptos" w:cs="Arial"/>
          <w:color w:val="0F4761" w:themeColor="accent1" w:themeShade="BF"/>
          <w:sz w:val="28"/>
          <w:szCs w:val="28"/>
        </w:rPr>
        <w:t>UMJETNIČKE PRAKSE</w:t>
      </w:r>
    </w:p>
    <w:p w14:paraId="65CE4093" w14:textId="00A5F182" w:rsidR="005D6A61" w:rsidRPr="00DC0314" w:rsidRDefault="005D6A61" w:rsidP="00DC0314">
      <w:pP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Javna događanja</w:t>
      </w:r>
    </w:p>
    <w:p w14:paraId="3490474F" w14:textId="792EBA47" w:rsidR="005D6A61" w:rsidRPr="00DC0314" w:rsidRDefault="001C7453" w:rsidP="00DC0314">
      <w:pPr>
        <w:pBdr>
          <w:bottom w:val="single" w:sz="12" w:space="1" w:color="auto"/>
        </w:pBdr>
        <w:spacing w:line="276" w:lineRule="auto"/>
        <w:jc w:val="both"/>
        <w:rPr>
          <w:rFonts w:ascii="Aptos" w:hAnsi="Aptos" w:cs="Arial"/>
          <w:i/>
          <w:iCs/>
          <w:color w:val="0F4761" w:themeColor="accent1" w:themeShade="BF"/>
        </w:rPr>
      </w:pPr>
      <w:r w:rsidRPr="00DC0314">
        <w:rPr>
          <w:rFonts w:ascii="Aptos" w:hAnsi="Aptos" w:cs="Arial"/>
          <w:i/>
          <w:iCs/>
          <w:color w:val="0F4761" w:themeColor="accent1" w:themeShade="BF"/>
        </w:rPr>
        <w:t>MULTIDISCIPLINARNA događanja</w:t>
      </w:r>
      <w:r w:rsidR="003B7B16" w:rsidRPr="00DC0314">
        <w:rPr>
          <w:rFonts w:ascii="Aptos" w:hAnsi="Aptos" w:cs="Arial"/>
          <w:i/>
          <w:iCs/>
          <w:color w:val="0F4761" w:themeColor="accent1" w:themeShade="BF"/>
        </w:rPr>
        <w:t xml:space="preserve"> - festivali dr. javna događanja kulturno-</w:t>
      </w:r>
      <w:proofErr w:type="spellStart"/>
      <w:r w:rsidR="003B7B16" w:rsidRPr="00DC0314">
        <w:rPr>
          <w:rFonts w:ascii="Aptos" w:hAnsi="Aptos" w:cs="Arial"/>
          <w:i/>
          <w:iCs/>
          <w:color w:val="0F4761" w:themeColor="accent1" w:themeShade="BF"/>
        </w:rPr>
        <w:t>umj</w:t>
      </w:r>
      <w:proofErr w:type="spellEnd"/>
      <w:r w:rsidR="003B7B16" w:rsidRPr="00DC0314">
        <w:rPr>
          <w:rFonts w:ascii="Aptos" w:hAnsi="Aptos" w:cs="Arial"/>
          <w:i/>
          <w:iCs/>
          <w:color w:val="0F4761" w:themeColor="accent1" w:themeShade="BF"/>
        </w:rPr>
        <w:t xml:space="preserve">. programa iz </w:t>
      </w:r>
      <w:proofErr w:type="spellStart"/>
      <w:r w:rsidR="003B7B16" w:rsidRPr="00DC0314">
        <w:rPr>
          <w:rFonts w:ascii="Aptos" w:hAnsi="Aptos" w:cs="Arial"/>
          <w:i/>
          <w:iCs/>
          <w:color w:val="0F4761" w:themeColor="accent1" w:themeShade="BF"/>
        </w:rPr>
        <w:t>razl</w:t>
      </w:r>
      <w:proofErr w:type="spellEnd"/>
      <w:r w:rsidR="003B7B16" w:rsidRPr="00DC0314">
        <w:rPr>
          <w:rFonts w:ascii="Aptos" w:hAnsi="Aptos" w:cs="Arial"/>
          <w:i/>
          <w:iCs/>
          <w:color w:val="0F4761" w:themeColor="accent1" w:themeShade="BF"/>
        </w:rPr>
        <w:t>. djelatnosti</w:t>
      </w:r>
    </w:p>
    <w:p w14:paraId="528C0C4E" w14:textId="77777777" w:rsidR="00B97B0B" w:rsidRPr="00DC0314" w:rsidRDefault="00B97B0B" w:rsidP="00DC0314">
      <w:pPr>
        <w:spacing w:line="276" w:lineRule="auto"/>
        <w:jc w:val="both"/>
        <w:rPr>
          <w:rFonts w:ascii="Aptos" w:hAnsi="Aptos" w:cs="Arial"/>
          <w:b/>
          <w:bCs/>
        </w:rPr>
      </w:pPr>
    </w:p>
    <w:p w14:paraId="42CB99C5" w14:textId="4460D9B0" w:rsidR="00710F4F" w:rsidRPr="00DC0314" w:rsidRDefault="00B4412E" w:rsidP="00DC0314">
      <w:pPr>
        <w:spacing w:line="276" w:lineRule="auto"/>
        <w:jc w:val="both"/>
        <w:rPr>
          <w:rFonts w:ascii="Aptos" w:hAnsi="Aptos" w:cs="Arial"/>
          <w:b/>
          <w:bCs/>
        </w:rPr>
      </w:pPr>
      <w:r w:rsidRPr="00DC0314">
        <w:rPr>
          <w:rFonts w:ascii="Aptos" w:hAnsi="Aptos" w:cs="Arial"/>
          <w:b/>
          <w:bCs/>
        </w:rPr>
        <w:t>GALERIJA – DRAŠKOVIĆEVA 31</w:t>
      </w:r>
    </w:p>
    <w:p w14:paraId="04D4ACA4" w14:textId="7F94A8CF" w:rsidR="00232615" w:rsidRPr="00DC0314" w:rsidRDefault="00232615"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Ustanova Novi prostori kulture upravlja prostorom u prizemlju ulične zgrade na adresi Draškovićeva 31 ukupne površine 342m2 u kojem će se nalaziti galerijski prostor sa sljedećim cjelinama: ulazni prostor, info pult, izložbeni prostor, prostor za povremene video instalacije ili projekcije, prostora za edukaciju i boravak, radionički prostor, ured, sanitarni čvor te spremište. Prostor je u procesu preuređenja, a okvirno vrijeme završetka preuređenja i početka odvijanja programa je </w:t>
      </w:r>
      <w:r w:rsidR="008A2412" w:rsidRPr="00DC0314">
        <w:rPr>
          <w:rFonts w:ascii="Aptos" w:eastAsia="Times New Roman" w:hAnsi="Aptos" w:cs="Arial"/>
          <w:color w:val="000000"/>
          <w:lang w:eastAsia="en-GB"/>
        </w:rPr>
        <w:t>krajem</w:t>
      </w:r>
      <w:r w:rsidRPr="00DC0314">
        <w:rPr>
          <w:rFonts w:ascii="Aptos" w:eastAsia="Times New Roman" w:hAnsi="Aptos" w:cs="Arial"/>
          <w:color w:val="000000"/>
          <w:lang w:eastAsia="en-GB"/>
        </w:rPr>
        <w:t xml:space="preserve"> 2026. godine.  </w:t>
      </w:r>
    </w:p>
    <w:p w14:paraId="6DEFD3C3" w14:textId="77777777" w:rsidR="00232615" w:rsidRPr="00DC0314" w:rsidRDefault="00232615"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w:t>
      </w:r>
    </w:p>
    <w:p w14:paraId="249BC4EC" w14:textId="12090CA2" w:rsidR="00232615" w:rsidRPr="00DC0314" w:rsidRDefault="00232615"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U listopadu  2024. godine </w:t>
      </w:r>
      <w:r w:rsidR="00B97B0B" w:rsidRPr="00DC0314">
        <w:rPr>
          <w:rFonts w:ascii="Aptos" w:eastAsia="Times New Roman" w:hAnsi="Aptos" w:cs="Arial"/>
          <w:color w:val="000000"/>
          <w:lang w:eastAsia="en-GB"/>
        </w:rPr>
        <w:t xml:space="preserve">na temelju javnog poziva </w:t>
      </w:r>
      <w:r w:rsidRPr="00DC0314">
        <w:rPr>
          <w:rFonts w:ascii="Aptos" w:eastAsia="Times New Roman" w:hAnsi="Aptos" w:cs="Arial"/>
          <w:color w:val="000000"/>
          <w:lang w:eastAsia="en-GB"/>
        </w:rPr>
        <w:t xml:space="preserve">odabrana je udruga </w:t>
      </w:r>
      <w:r w:rsidR="00B97B0B" w:rsidRPr="00DC0314">
        <w:rPr>
          <w:rFonts w:ascii="Aptos" w:eastAsia="Times New Roman" w:hAnsi="Aptos" w:cs="Arial"/>
          <w:color w:val="000000"/>
          <w:lang w:eastAsia="en-GB"/>
        </w:rPr>
        <w:t>„</w:t>
      </w:r>
      <w:r w:rsidRPr="00DC0314">
        <w:rPr>
          <w:rFonts w:ascii="Aptos" w:eastAsia="Times New Roman" w:hAnsi="Aptos" w:cs="Arial"/>
          <w:color w:val="000000"/>
          <w:lang w:eastAsia="en-GB"/>
        </w:rPr>
        <w:t>Što, kako i za koga (WHW)</w:t>
      </w:r>
      <w:r w:rsidR="00B97B0B" w:rsidRPr="00DC0314">
        <w:rPr>
          <w:rFonts w:ascii="Aptos" w:eastAsia="Times New Roman" w:hAnsi="Aptos" w:cs="Arial"/>
          <w:color w:val="000000"/>
          <w:lang w:eastAsia="en-GB"/>
        </w:rPr>
        <w:t>“</w:t>
      </w:r>
      <w:r w:rsidRPr="00DC0314">
        <w:rPr>
          <w:rFonts w:ascii="Aptos" w:eastAsia="Times New Roman" w:hAnsi="Aptos" w:cs="Arial"/>
          <w:color w:val="000000"/>
          <w:lang w:eastAsia="en-GB"/>
        </w:rPr>
        <w:t xml:space="preserve"> za programsku suradnju u priređivanju i organizaciji programa umjetničke </w:t>
      </w:r>
      <w:r w:rsidRPr="00DC0314">
        <w:rPr>
          <w:rFonts w:ascii="Aptos" w:eastAsia="Times New Roman" w:hAnsi="Aptos" w:cs="Arial"/>
          <w:color w:val="000000"/>
          <w:lang w:eastAsia="en-GB"/>
        </w:rPr>
        <w:lastRenderedPageBreak/>
        <w:t>galerije s temeljnim usmjerenjem na suvremene umjetničke prakse, u prostoru na adresi Draškovićeva 31, Zagreb.</w:t>
      </w:r>
    </w:p>
    <w:p w14:paraId="06DE4690" w14:textId="77777777" w:rsidR="00232615" w:rsidRPr="00DC0314" w:rsidRDefault="00232615"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w:t>
      </w:r>
    </w:p>
    <w:p w14:paraId="1845B7F7" w14:textId="77777777" w:rsidR="00232615" w:rsidRPr="00DC0314" w:rsidRDefault="00232615"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Programska suradnja obuhvaća kontinuiranu suradnju između Centra i Prijavitelja, a obuhvaća galerijsku djelatnost (organizaciju javnih izložbi) i prateće programe (diskurzivni i edukativni programi, predavanja, predstavljanja, izvedbeni i drugi oblici javnih programa), a primarno u cilju:</w:t>
      </w:r>
    </w:p>
    <w:p w14:paraId="45AF344E" w14:textId="77777777" w:rsidR="00232615" w:rsidRPr="00DC0314" w:rsidRDefault="00232615"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w:t>
      </w:r>
    </w:p>
    <w:p w14:paraId="6D76694D" w14:textId="77777777" w:rsidR="00232615" w:rsidRPr="00DC0314" w:rsidRDefault="00232615"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Produkcije i promocije inovativnih umjetničkih i kulturnih praksi u polju vizualnih umjetnosti</w:t>
      </w:r>
    </w:p>
    <w:p w14:paraId="72B2AE6C" w14:textId="5742FAB4" w:rsidR="00232615" w:rsidRPr="00DC0314" w:rsidRDefault="00232615" w:rsidP="00DC0314">
      <w:pPr>
        <w:spacing w:after="0" w:line="276" w:lineRule="auto"/>
        <w:jc w:val="both"/>
        <w:rPr>
          <w:rFonts w:ascii="Aptos" w:eastAsia="Times New Roman" w:hAnsi="Aptos" w:cs="Arial"/>
          <w:color w:val="000000"/>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Omogućavanje prostora afirmacije drugačijih, izvaninstitucionalnih, kritičkih programa u polju vizualne i povezanih umjetnosti, a koji otvaraju prostore propitivanja i novih oblika razmjene i suradnje u području kulture i umjetnosti.</w:t>
      </w:r>
    </w:p>
    <w:p w14:paraId="5DE5EB75"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Izlaganja i promicanja rada zagrebačkih umjetnika i umjetnica</w:t>
      </w:r>
    </w:p>
    <w:p w14:paraId="5886DA98"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Poticanja mladih umjetnika i umjetnica</w:t>
      </w:r>
    </w:p>
    <w:p w14:paraId="487CD30F"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Razvoja međunarodne kulturne suradnje</w:t>
      </w:r>
    </w:p>
    <w:p w14:paraId="77B9B81E"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Razvoja suradnje s drugim akterima kulturne i umjetničke scene grada Zagreba</w:t>
      </w:r>
    </w:p>
    <w:p w14:paraId="2AD956A7"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w:t>
      </w:r>
    </w:p>
    <w:p w14:paraId="6EDE12F7" w14:textId="1B55F4F3"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2026. godine će se nastaviti razvijati načini i modaliteti suradnje sa samim prijaviteljem, ali i s drugim relevantnim akterima u prostoru galerije, a u suradnji s prijaviteljem. Osim promišljanja modaliteta suradnje, Ustanova će tijekom 2026. godine (u prvom kvartalu) ostvariti i programsku suradnju s WHW-om u području vizualnih umjetnosti, a kao najava bogatog programa buduće galerije. Suradnja će </w:t>
      </w:r>
      <w:r w:rsidR="0016436C" w:rsidRPr="00DC0314">
        <w:rPr>
          <w:rFonts w:ascii="Aptos" w:eastAsia="Times New Roman" w:hAnsi="Aptos" w:cs="Arial"/>
          <w:color w:val="000000"/>
          <w:lang w:eastAsia="en-GB"/>
        </w:rPr>
        <w:t xml:space="preserve">se </w:t>
      </w:r>
      <w:r w:rsidRPr="00DC0314">
        <w:rPr>
          <w:rFonts w:ascii="Aptos" w:eastAsia="Times New Roman" w:hAnsi="Aptos" w:cs="Arial"/>
          <w:color w:val="000000"/>
          <w:lang w:eastAsia="en-GB"/>
        </w:rPr>
        <w:t xml:space="preserve">ostvariti kao nastavak uspješne inauguralne programske suradnje koja se ostvarila 2025. godine s izložbom „5 bijelih stepenica“, odnosno, glazbenim performansom </w:t>
      </w:r>
      <w:proofErr w:type="spellStart"/>
      <w:r w:rsidRPr="00DC0314">
        <w:rPr>
          <w:rFonts w:ascii="Aptos" w:eastAsia="Times New Roman" w:hAnsi="Aptos" w:cs="Arial"/>
          <w:color w:val="000000"/>
          <w:lang w:eastAsia="en-GB"/>
        </w:rPr>
        <w:t>Singining</w:t>
      </w:r>
      <w:proofErr w:type="spellEnd"/>
      <w:r w:rsidRPr="00DC0314">
        <w:rPr>
          <w:rFonts w:ascii="Aptos" w:eastAsia="Times New Roman" w:hAnsi="Aptos" w:cs="Arial"/>
          <w:color w:val="000000"/>
          <w:lang w:eastAsia="en-GB"/>
        </w:rPr>
        <w:t xml:space="preserve"> </w:t>
      </w:r>
      <w:proofErr w:type="spellStart"/>
      <w:r w:rsidRPr="00DC0314">
        <w:rPr>
          <w:rFonts w:ascii="Aptos" w:eastAsia="Times New Roman" w:hAnsi="Aptos" w:cs="Arial"/>
          <w:color w:val="000000"/>
          <w:lang w:eastAsia="en-GB"/>
        </w:rPr>
        <w:t>Snake</w:t>
      </w:r>
      <w:proofErr w:type="spellEnd"/>
      <w:r w:rsidRPr="00DC0314">
        <w:rPr>
          <w:rFonts w:ascii="Aptos" w:eastAsia="Times New Roman" w:hAnsi="Aptos" w:cs="Arial"/>
          <w:color w:val="000000"/>
          <w:lang w:eastAsia="en-GB"/>
        </w:rPr>
        <w:t xml:space="preserve"> (</w:t>
      </w:r>
      <w:proofErr w:type="spellStart"/>
      <w:r w:rsidRPr="00DC0314">
        <w:rPr>
          <w:rFonts w:ascii="Aptos" w:eastAsia="Times New Roman" w:hAnsi="Aptos" w:cs="Arial"/>
          <w:color w:val="000000"/>
          <w:lang w:eastAsia="en-GB"/>
        </w:rPr>
        <w:t>Sometimes</w:t>
      </w:r>
      <w:proofErr w:type="spellEnd"/>
      <w:r w:rsidRPr="00DC0314">
        <w:rPr>
          <w:rFonts w:ascii="Aptos" w:eastAsia="Times New Roman" w:hAnsi="Aptos" w:cs="Arial"/>
          <w:color w:val="000000"/>
          <w:lang w:eastAsia="en-GB"/>
        </w:rPr>
        <w:t xml:space="preserve"> </w:t>
      </w:r>
      <w:proofErr w:type="spellStart"/>
      <w:r w:rsidRPr="00DC0314">
        <w:rPr>
          <w:rFonts w:ascii="Aptos" w:eastAsia="Times New Roman" w:hAnsi="Aptos" w:cs="Arial"/>
          <w:color w:val="000000"/>
          <w:lang w:eastAsia="en-GB"/>
        </w:rPr>
        <w:t>Staged</w:t>
      </w:r>
      <w:proofErr w:type="spellEnd"/>
      <w:r w:rsidRPr="00DC0314">
        <w:rPr>
          <w:rFonts w:ascii="Aptos" w:eastAsia="Times New Roman" w:hAnsi="Aptos" w:cs="Arial"/>
          <w:color w:val="000000"/>
          <w:lang w:eastAsia="en-GB"/>
        </w:rPr>
        <w:t>), čiji je autor značajan suvremeni umjetnik Niko Mihaljević.</w:t>
      </w:r>
    </w:p>
    <w:p w14:paraId="588A86D0"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w:t>
      </w:r>
    </w:p>
    <w:p w14:paraId="5562C7C8" w14:textId="73ABAD2A"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Tijekom </w:t>
      </w:r>
      <w:r w:rsidR="006905B1" w:rsidRPr="00DC0314">
        <w:rPr>
          <w:rFonts w:ascii="Aptos" w:eastAsia="Times New Roman" w:hAnsi="Aptos" w:cs="Arial"/>
          <w:color w:val="000000"/>
          <w:lang w:eastAsia="en-GB"/>
        </w:rPr>
        <w:t>2026.</w:t>
      </w:r>
      <w:r w:rsidRPr="00DC0314">
        <w:rPr>
          <w:rFonts w:ascii="Aptos" w:eastAsia="Times New Roman" w:hAnsi="Aptos" w:cs="Arial"/>
          <w:color w:val="000000"/>
          <w:lang w:eastAsia="en-GB"/>
        </w:rPr>
        <w:t xml:space="preserve"> godine će se ostvariti </w:t>
      </w:r>
      <w:r w:rsidR="006905B1" w:rsidRPr="00DC0314">
        <w:rPr>
          <w:rFonts w:ascii="Aptos" w:eastAsia="Times New Roman" w:hAnsi="Aptos" w:cs="Arial"/>
          <w:color w:val="000000"/>
          <w:lang w:eastAsia="en-GB"/>
        </w:rPr>
        <w:t>nekoliko</w:t>
      </w:r>
      <w:r w:rsidRPr="00DC0314">
        <w:rPr>
          <w:rFonts w:ascii="Aptos" w:eastAsia="Times New Roman" w:hAnsi="Aptos" w:cs="Arial"/>
          <w:color w:val="000000"/>
          <w:lang w:eastAsia="en-GB"/>
        </w:rPr>
        <w:t xml:space="preserve"> programskih suradnji s WHW-om koje će se realizirati u području suvremenih umjetničkih praksi:</w:t>
      </w:r>
    </w:p>
    <w:p w14:paraId="499724EA"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Vizualne umjetnosti</w:t>
      </w:r>
    </w:p>
    <w:p w14:paraId="466FF601"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Performansi</w:t>
      </w:r>
    </w:p>
    <w:p w14:paraId="503D6BC3" w14:textId="77777777" w:rsidR="00DE6A2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xml:space="preserve">-       </w:t>
      </w:r>
      <w:r w:rsidRPr="00DC0314">
        <w:rPr>
          <w:rFonts w:ascii="Aptos" w:eastAsia="Times New Roman" w:hAnsi="Aptos" w:cs="Arial"/>
          <w:color w:val="000000"/>
          <w:lang w:eastAsia="en-GB"/>
        </w:rPr>
        <w:tab/>
        <w:t>Umjetničke intervencije u (javni) prostor</w:t>
      </w:r>
    </w:p>
    <w:p w14:paraId="6760CD99" w14:textId="337193E0" w:rsidR="00E87C8C" w:rsidRPr="00DC0314" w:rsidRDefault="00DE6A2C" w:rsidP="00DC0314">
      <w:pPr>
        <w:spacing w:after="0" w:line="276" w:lineRule="auto"/>
        <w:jc w:val="both"/>
        <w:rPr>
          <w:rFonts w:ascii="Aptos" w:eastAsia="Times New Roman" w:hAnsi="Aptos" w:cs="Arial"/>
          <w:lang w:eastAsia="en-GB"/>
        </w:rPr>
      </w:pPr>
      <w:r w:rsidRPr="00DC0314">
        <w:rPr>
          <w:rFonts w:ascii="Aptos" w:eastAsia="Times New Roman" w:hAnsi="Aptos" w:cs="Arial"/>
          <w:color w:val="000000"/>
          <w:lang w:eastAsia="en-GB"/>
        </w:rPr>
        <w:t> </w:t>
      </w:r>
    </w:p>
    <w:p w14:paraId="27F89E75" w14:textId="77777777" w:rsidR="00B97B0B" w:rsidRPr="00DC0314" w:rsidRDefault="00B97B0B" w:rsidP="00DC0314">
      <w:pPr>
        <w:spacing w:after="0" w:line="276" w:lineRule="auto"/>
        <w:jc w:val="both"/>
        <w:rPr>
          <w:rFonts w:ascii="Aptos" w:eastAsia="Times New Roman" w:hAnsi="Aptos" w:cs="Arial"/>
          <w:color w:val="0F4761" w:themeColor="accent1" w:themeShade="BF"/>
          <w:sz w:val="32"/>
          <w:szCs w:val="32"/>
          <w:lang w:eastAsia="en-GB"/>
        </w:rPr>
      </w:pPr>
    </w:p>
    <w:p w14:paraId="11DF8B18" w14:textId="45752450" w:rsidR="00E87C8C" w:rsidRPr="00DC0314" w:rsidRDefault="00E87C8C" w:rsidP="00DC0314">
      <w:pPr>
        <w:spacing w:after="0" w:line="276" w:lineRule="auto"/>
        <w:jc w:val="both"/>
        <w:rPr>
          <w:rFonts w:ascii="Aptos" w:eastAsia="Times New Roman" w:hAnsi="Aptos" w:cs="Arial"/>
          <w:b/>
          <w:bCs/>
          <w:sz w:val="32"/>
          <w:szCs w:val="32"/>
          <w:lang w:eastAsia="en-GB"/>
        </w:rPr>
      </w:pPr>
      <w:r w:rsidRPr="00DC0314">
        <w:rPr>
          <w:rFonts w:ascii="Aptos" w:eastAsia="Times New Roman" w:hAnsi="Aptos" w:cs="Arial"/>
          <w:b/>
          <w:bCs/>
          <w:sz w:val="32"/>
          <w:szCs w:val="32"/>
          <w:lang w:eastAsia="en-GB"/>
        </w:rPr>
        <w:t>KOMUNIKACI</w:t>
      </w:r>
      <w:r w:rsidR="003B381F" w:rsidRPr="00DC0314">
        <w:rPr>
          <w:rFonts w:ascii="Aptos" w:eastAsia="Times New Roman" w:hAnsi="Aptos" w:cs="Arial"/>
          <w:b/>
          <w:bCs/>
          <w:sz w:val="32"/>
          <w:szCs w:val="32"/>
          <w:lang w:eastAsia="en-GB"/>
        </w:rPr>
        <w:t>J</w:t>
      </w:r>
      <w:r w:rsidR="00B97B0B" w:rsidRPr="00DC0314">
        <w:rPr>
          <w:rFonts w:ascii="Aptos" w:eastAsia="Times New Roman" w:hAnsi="Aptos" w:cs="Arial"/>
          <w:b/>
          <w:bCs/>
          <w:sz w:val="32"/>
          <w:szCs w:val="32"/>
          <w:lang w:eastAsia="en-GB"/>
        </w:rPr>
        <w:t>E</w:t>
      </w:r>
      <w:r w:rsidR="003B381F" w:rsidRPr="00DC0314">
        <w:rPr>
          <w:rFonts w:ascii="Aptos" w:eastAsia="Times New Roman" w:hAnsi="Aptos" w:cs="Arial"/>
          <w:b/>
          <w:bCs/>
          <w:sz w:val="32"/>
          <w:szCs w:val="32"/>
          <w:lang w:eastAsia="en-GB"/>
        </w:rPr>
        <w:t xml:space="preserve"> S JAVNOŠĆU I MARKETING</w:t>
      </w:r>
    </w:p>
    <w:p w14:paraId="49D4F629" w14:textId="77777777" w:rsidR="00A76E0D" w:rsidRPr="00DC0314" w:rsidRDefault="00A76E0D" w:rsidP="00DC0314">
      <w:pPr>
        <w:spacing w:after="0" w:line="276" w:lineRule="auto"/>
        <w:jc w:val="both"/>
        <w:rPr>
          <w:rFonts w:ascii="Aptos" w:eastAsia="Times New Roman" w:hAnsi="Aptos" w:cs="Arial"/>
          <w:color w:val="0F4761" w:themeColor="accent1" w:themeShade="BF"/>
          <w:sz w:val="32"/>
          <w:szCs w:val="32"/>
          <w:lang w:eastAsia="en-GB"/>
        </w:rPr>
      </w:pPr>
    </w:p>
    <w:p w14:paraId="205DC835" w14:textId="12170C5C" w:rsidR="005C0524" w:rsidRPr="00DC0314" w:rsidRDefault="00DD7C4A" w:rsidP="00DC0314">
      <w:pPr>
        <w:pBdr>
          <w:bottom w:val="single" w:sz="12" w:space="1" w:color="auto"/>
        </w:pBdr>
        <w:spacing w:after="0" w:line="276" w:lineRule="auto"/>
        <w:jc w:val="both"/>
        <w:rPr>
          <w:rFonts w:ascii="Aptos" w:eastAsia="Times New Roman" w:hAnsi="Aptos" w:cs="Arial"/>
          <w:color w:val="0F4761" w:themeColor="accent1" w:themeShade="BF"/>
          <w:sz w:val="28"/>
          <w:szCs w:val="28"/>
          <w:lang w:eastAsia="en-GB"/>
        </w:rPr>
      </w:pPr>
      <w:r w:rsidRPr="00DC0314">
        <w:rPr>
          <w:rFonts w:ascii="Aptos" w:eastAsia="Times New Roman" w:hAnsi="Aptos" w:cs="Arial"/>
          <w:color w:val="0F4761" w:themeColor="accent1" w:themeShade="BF"/>
          <w:sz w:val="28"/>
          <w:szCs w:val="28"/>
          <w:lang w:eastAsia="en-GB"/>
        </w:rPr>
        <w:t>Komunikacijska strategija</w:t>
      </w:r>
    </w:p>
    <w:p w14:paraId="62EFEC62" w14:textId="77777777" w:rsidR="00E25AAB" w:rsidRPr="00DC0314" w:rsidRDefault="00E25AAB" w:rsidP="00DC0314">
      <w:pPr>
        <w:spacing w:after="0" w:line="276" w:lineRule="auto"/>
        <w:jc w:val="both"/>
        <w:rPr>
          <w:rFonts w:ascii="Aptos" w:eastAsia="Times New Roman" w:hAnsi="Aptos" w:cs="Arial"/>
          <w:color w:val="0F4761" w:themeColor="accent1" w:themeShade="BF"/>
          <w:sz w:val="28"/>
          <w:szCs w:val="28"/>
          <w:lang w:eastAsia="en-GB"/>
        </w:rPr>
      </w:pPr>
    </w:p>
    <w:p w14:paraId="13EA3E8A" w14:textId="77777777" w:rsidR="00E25AAB" w:rsidRPr="00DC0314" w:rsidRDefault="00E25AAB" w:rsidP="00DC0314">
      <w:pPr>
        <w:spacing w:line="276" w:lineRule="auto"/>
        <w:jc w:val="both"/>
        <w:rPr>
          <w:rFonts w:ascii="Aptos" w:hAnsi="Aptos" w:cs="Arial"/>
        </w:rPr>
      </w:pPr>
      <w:r w:rsidRPr="00DC0314">
        <w:rPr>
          <w:rFonts w:ascii="Aptos" w:hAnsi="Aptos" w:cs="Arial"/>
        </w:rPr>
        <w:t xml:space="preserve">Komunikacijska strategija Novih prostora kulture temelji se na uvjerenju da je dostupnost kulture neizostavni element inkluzivnog i vitalnog grada, pri čemu smatramo da je </w:t>
      </w:r>
      <w:r w:rsidRPr="00DC0314">
        <w:rPr>
          <w:rFonts w:ascii="Aptos" w:hAnsi="Aptos" w:cs="Arial"/>
        </w:rPr>
        <w:lastRenderedPageBreak/>
        <w:t xml:space="preserve">komunikacija alat za povezivanje sadržaja s publikom te stvaranje interesa i navika sudjelovanja u kulturi. Cilj strategije je prvenstveno stvoriti prepoznatljiv identitet ustanove kao kulturne platforme za sve građane Zagreba, ali i razviti i proširiti publiku, posebno u dijelovima grada s manjom ili nepostojećom kulturnom ponudom. Komunikacijski ciljevi, mjere i aktivnosti definirat će se za svaki prostor odnosno program zasebno te će se provoditi u koordinaciji i sinkronizirano sa svim ostalim aktivnostima ustanove. </w:t>
      </w:r>
    </w:p>
    <w:p w14:paraId="1C6DEDC1" w14:textId="77777777" w:rsidR="00E25AAB" w:rsidRPr="00DC0314" w:rsidRDefault="00E25AAB" w:rsidP="00DC0314">
      <w:pPr>
        <w:spacing w:line="276" w:lineRule="auto"/>
        <w:jc w:val="both"/>
        <w:rPr>
          <w:rFonts w:ascii="Aptos" w:hAnsi="Aptos" w:cs="Arial"/>
        </w:rPr>
      </w:pPr>
      <w:r w:rsidRPr="00DC0314">
        <w:rPr>
          <w:rFonts w:ascii="Aptos" w:hAnsi="Aptos" w:cs="Arial"/>
        </w:rPr>
        <w:t>Također, Ustanova sustavno istražuje i evaluira promotivne kanale i alate, njegujući pristup “360 stupnjeva” koji objedinjuje online i offline komunikaciju s ciljem postizanja maksimalnog učinka.</w:t>
      </w:r>
    </w:p>
    <w:p w14:paraId="780F7D64" w14:textId="611DBD44" w:rsidR="00E25AAB" w:rsidRPr="00DC0314" w:rsidRDefault="00E25AAB" w:rsidP="00DC0314">
      <w:pPr>
        <w:spacing w:line="276" w:lineRule="auto"/>
        <w:jc w:val="both"/>
        <w:rPr>
          <w:rFonts w:ascii="Aptos" w:hAnsi="Aptos" w:cs="Arial"/>
        </w:rPr>
      </w:pPr>
      <w:r w:rsidRPr="00DC0314">
        <w:rPr>
          <w:rFonts w:ascii="Aptos" w:hAnsi="Aptos" w:cs="Arial"/>
        </w:rPr>
        <w:t xml:space="preserve">Komunikacijske strategije i aktivnosti realizirat će se u sklopu Odjela za komunikacije, marketing i razvoj publike. Plan za 2026. je zapošljavanje stručnjaka za odnose s javnošću koji će obavljati posao komunikacije s medijima, vođenja društvenih mreža i koordinacije vanjskih partnera u ovom području. </w:t>
      </w:r>
    </w:p>
    <w:p w14:paraId="028DCABB" w14:textId="77777777" w:rsidR="00B97B0B" w:rsidRDefault="00B97B0B" w:rsidP="00DC0314">
      <w:pPr>
        <w:spacing w:line="276" w:lineRule="auto"/>
        <w:jc w:val="both"/>
        <w:rPr>
          <w:rFonts w:ascii="Aptos" w:hAnsi="Aptos" w:cs="Arial"/>
        </w:rPr>
      </w:pPr>
    </w:p>
    <w:p w14:paraId="28CEFA0C" w14:textId="77777777" w:rsidR="00E45AC0" w:rsidRPr="00DC0314" w:rsidRDefault="00E45AC0" w:rsidP="00DC0314">
      <w:pPr>
        <w:spacing w:line="276" w:lineRule="auto"/>
        <w:jc w:val="both"/>
        <w:rPr>
          <w:rFonts w:ascii="Aptos" w:hAnsi="Aptos" w:cs="Arial"/>
        </w:rPr>
      </w:pPr>
    </w:p>
    <w:p w14:paraId="054A5247" w14:textId="004F7024" w:rsidR="00E25AAB" w:rsidRPr="00DC0314" w:rsidRDefault="00E25AAB" w:rsidP="00DC0314">
      <w:pPr>
        <w:spacing w:line="276" w:lineRule="auto"/>
        <w:jc w:val="both"/>
        <w:rPr>
          <w:rFonts w:ascii="Aptos" w:hAnsi="Aptos" w:cs="Arial"/>
          <w:b/>
          <w:bCs/>
        </w:rPr>
      </w:pPr>
      <w:r w:rsidRPr="00DC0314">
        <w:rPr>
          <w:rFonts w:ascii="Aptos" w:hAnsi="Aptos" w:cs="Arial"/>
          <w:b/>
          <w:bCs/>
        </w:rPr>
        <w:t xml:space="preserve">Strateški komunikacijski ciljevi </w:t>
      </w:r>
    </w:p>
    <w:p w14:paraId="0F432578" w14:textId="14A71D83" w:rsidR="00E25AAB" w:rsidRPr="00DC0314" w:rsidRDefault="00E25AAB" w:rsidP="00DC0314">
      <w:pPr>
        <w:spacing w:line="276" w:lineRule="auto"/>
        <w:jc w:val="both"/>
        <w:rPr>
          <w:rFonts w:ascii="Aptos" w:hAnsi="Aptos" w:cs="Arial"/>
        </w:rPr>
      </w:pPr>
      <w:r w:rsidRPr="00DC0314">
        <w:rPr>
          <w:rFonts w:ascii="Aptos" w:hAnsi="Aptos" w:cs="Arial"/>
        </w:rPr>
        <w:t xml:space="preserve">Komunikacija ustanove Novi prostori kulture ima za cilj osigurati prepoznatljivost i interes javnosti prema svojoj misiji i aktivnostima. Obzirom da se brojni kulturni </w:t>
      </w:r>
      <w:r w:rsidR="00B24331" w:rsidRPr="00DC0314">
        <w:rPr>
          <w:rFonts w:ascii="Aptos" w:hAnsi="Aptos" w:cs="Arial"/>
        </w:rPr>
        <w:t>su</w:t>
      </w:r>
      <w:r w:rsidRPr="00DC0314">
        <w:rPr>
          <w:rFonts w:ascii="Aptos" w:hAnsi="Aptos" w:cs="Arial"/>
        </w:rPr>
        <w:t xml:space="preserve">dionici i sadržaji bore za pažnju građana, važno je jasno komunicirati što ustanova radi, kome se obraća i zašto je važan akter u kulturnom životu grada. Strateški komunikacijski ciljevi usmjereni su na jačanje vidljivosti, izgradnju odnosa s publikom i partnerima te pozicioniranje ustanove kao suvremenog, otvorenog i participativnog kulturnog </w:t>
      </w:r>
      <w:proofErr w:type="spellStart"/>
      <w:r w:rsidRPr="00DC0314">
        <w:rPr>
          <w:rFonts w:ascii="Aptos" w:hAnsi="Aptos" w:cs="Arial"/>
        </w:rPr>
        <w:t>huba</w:t>
      </w:r>
      <w:proofErr w:type="spellEnd"/>
      <w:r w:rsidRPr="00DC0314">
        <w:rPr>
          <w:rFonts w:ascii="Aptos" w:hAnsi="Aptos" w:cs="Arial"/>
        </w:rPr>
        <w:t xml:space="preserve">. </w:t>
      </w:r>
    </w:p>
    <w:p w14:paraId="1E011E80" w14:textId="77777777" w:rsidR="00E25AAB" w:rsidRPr="00DC0314" w:rsidRDefault="00E25AAB" w:rsidP="00DC0314">
      <w:pPr>
        <w:spacing w:line="276" w:lineRule="auto"/>
        <w:jc w:val="both"/>
        <w:rPr>
          <w:rFonts w:ascii="Aptos" w:hAnsi="Aptos" w:cs="Arial"/>
        </w:rPr>
      </w:pPr>
      <w:r w:rsidRPr="00DC0314">
        <w:rPr>
          <w:rFonts w:ascii="Aptos" w:hAnsi="Aptos" w:cs="Arial"/>
        </w:rPr>
        <w:t xml:space="preserve">1. Povećanje vidljivosti i prepoznatljivosti same Ustanove  - komunikacija služi kao alat za oblikovanje identiteta i prenošenje ključnih poruka o ulozi i vrijednosti Novih prostora kulture u društvu. Kroz jasno oblikovane i dosljedne komunikacijske strategije nastojimo izgraditi svijest o ustanovi kao novom akteru na kulturnoj mapi grada. </w:t>
      </w:r>
    </w:p>
    <w:p w14:paraId="2BFBC6EE" w14:textId="77777777" w:rsidR="00E25AAB" w:rsidRPr="00DC0314" w:rsidRDefault="00E25AAB" w:rsidP="00DC0314">
      <w:pPr>
        <w:spacing w:line="276" w:lineRule="auto"/>
        <w:jc w:val="both"/>
        <w:rPr>
          <w:rFonts w:ascii="Aptos" w:hAnsi="Aptos" w:cs="Arial"/>
        </w:rPr>
      </w:pPr>
      <w:r w:rsidRPr="00DC0314">
        <w:rPr>
          <w:rFonts w:ascii="Aptos" w:hAnsi="Aptos" w:cs="Arial"/>
        </w:rPr>
        <w:t xml:space="preserve">2. Povećanje vidljivosti i prepoznatljivosti programa Ustanove - budući da se obraćaju različitim ciljnim skupinama, svaki program ima vlastiti vizualni identitet i zasebnu komunikacijsku strategiju koja ponekad uključuje i izradu zasebnih kanala poput web stranice, stranica na društvenim mrežama i video platformama i sl. </w:t>
      </w:r>
    </w:p>
    <w:p w14:paraId="077F0294" w14:textId="750B554D" w:rsidR="00B4412E" w:rsidRPr="00DC0314" w:rsidRDefault="00E25AAB" w:rsidP="00DC0314">
      <w:pPr>
        <w:spacing w:line="276" w:lineRule="auto"/>
        <w:jc w:val="both"/>
        <w:rPr>
          <w:rFonts w:ascii="Aptos" w:hAnsi="Aptos" w:cs="Arial"/>
        </w:rPr>
      </w:pPr>
      <w:r w:rsidRPr="00DC0314">
        <w:rPr>
          <w:rFonts w:ascii="Aptos" w:hAnsi="Aptos" w:cs="Arial"/>
        </w:rPr>
        <w:t xml:space="preserve">3. Razvoj i širenje publike -  poseban naglasak stavljamo na uključivanje skupina koje su tradicionalno manje prisutne u kulturnim događanjima – poput mladih, obitelji s djecom, starijih osoba, osoba s invaliditetom te pripadnika ranjivih ili manjinskih skupina. Naše komunikacijske aktivnosti služe kao poziv na sudjelovanje, ali i kao sredstvo za stvaranje osjećaja pripadnosti i relevantnosti kulturnih sadržaja. Također, poticanjem dvosmjerne komunikacije i dijaloga s javnošću omogućavamo prostor za povratne informacije, </w:t>
      </w:r>
      <w:r w:rsidRPr="00DC0314">
        <w:rPr>
          <w:rFonts w:ascii="Aptos" w:hAnsi="Aptos" w:cs="Arial"/>
        </w:rPr>
        <w:lastRenderedPageBreak/>
        <w:t>komentare i sudjelovanje građana u oblikovanju kulturne ponude. Time se gradi osjećaj zajedništva i otvara prostor za kontinuirano učenje i prilagodbu potrebama zajednice.</w:t>
      </w:r>
    </w:p>
    <w:p w14:paraId="6F31EFEE" w14:textId="77777777" w:rsidR="00435681" w:rsidRPr="00DC0314" w:rsidRDefault="00435681" w:rsidP="00DC0314">
      <w:pPr>
        <w:spacing w:line="276" w:lineRule="auto"/>
        <w:jc w:val="both"/>
        <w:rPr>
          <w:rFonts w:ascii="Aptos" w:hAnsi="Aptos" w:cs="Arial"/>
        </w:rPr>
      </w:pPr>
      <w:r w:rsidRPr="00DC0314">
        <w:rPr>
          <w:rFonts w:ascii="Aptos" w:hAnsi="Aptos" w:cs="Arial"/>
        </w:rPr>
        <w:t xml:space="preserve">4. Jačanje partnerstava i međusektorskih suradnji - aktivna, transparentna i inkluzivna komunikacija prema dionicima – umjetnicima, kulturnim radnicima, organizacijama civilnog društva, javnim ustanovama i lokalnoj upravi – ključna je za stvaranje stabilne mreže suradnji i za </w:t>
      </w:r>
      <w:proofErr w:type="spellStart"/>
      <w:r w:rsidRPr="00DC0314">
        <w:rPr>
          <w:rFonts w:ascii="Aptos" w:hAnsi="Aptos" w:cs="Arial"/>
        </w:rPr>
        <w:t>participativan</w:t>
      </w:r>
      <w:proofErr w:type="spellEnd"/>
      <w:r w:rsidRPr="00DC0314">
        <w:rPr>
          <w:rFonts w:ascii="Aptos" w:hAnsi="Aptos" w:cs="Arial"/>
        </w:rPr>
        <w:t xml:space="preserve"> razvoj programa. </w:t>
      </w:r>
    </w:p>
    <w:p w14:paraId="33819134" w14:textId="77777777" w:rsidR="006D4CA5" w:rsidRPr="00DC0314" w:rsidRDefault="006D4CA5" w:rsidP="00DC0314">
      <w:pPr>
        <w:spacing w:line="276" w:lineRule="auto"/>
        <w:jc w:val="both"/>
        <w:rPr>
          <w:rFonts w:ascii="Aptos" w:hAnsi="Aptos" w:cs="Arial"/>
          <w:b/>
          <w:bCs/>
        </w:rPr>
      </w:pPr>
      <w:r w:rsidRPr="00DC0314">
        <w:rPr>
          <w:rFonts w:ascii="Aptos" w:hAnsi="Aptos" w:cs="Arial"/>
          <w:b/>
          <w:bCs/>
        </w:rPr>
        <w:t xml:space="preserve">Načini postizanja ciljeva </w:t>
      </w:r>
    </w:p>
    <w:p w14:paraId="0CAC4EE3" w14:textId="6BD928A7" w:rsidR="006D4CA5" w:rsidRPr="00DC0314" w:rsidRDefault="006D4CA5" w:rsidP="00DC0314">
      <w:pPr>
        <w:spacing w:line="276" w:lineRule="auto"/>
        <w:jc w:val="both"/>
        <w:rPr>
          <w:rFonts w:ascii="Aptos" w:hAnsi="Aptos" w:cs="Arial"/>
        </w:rPr>
      </w:pPr>
      <w:r w:rsidRPr="00DC0314">
        <w:rPr>
          <w:rFonts w:ascii="Aptos" w:hAnsi="Aptos" w:cs="Arial"/>
        </w:rPr>
        <w:t>Komunikacija će se usmjeravati na poticanje interesa, prepoznavanje potreba publike i stvaranje osjećaja pripadnosti, čime se izgrađuje dugoročna veza između programa ustanove i njihovih posjetitelja. Komunikacijske</w:t>
      </w:r>
      <w:r w:rsidR="0092677B" w:rsidRPr="00DC0314">
        <w:rPr>
          <w:rFonts w:ascii="Aptos" w:hAnsi="Aptos" w:cs="Arial"/>
        </w:rPr>
        <w:t xml:space="preserve"> </w:t>
      </w:r>
      <w:r w:rsidRPr="00DC0314">
        <w:rPr>
          <w:rFonts w:ascii="Aptos" w:hAnsi="Aptos" w:cs="Arial"/>
        </w:rPr>
        <w:t xml:space="preserve">aktivnosti provodit će se putem koordiniranih i vizualno dosljednih promocijskih kampanja, ali i modela razvoja publike poput participativnog programiranja, razgovora, </w:t>
      </w:r>
      <w:proofErr w:type="spellStart"/>
      <w:r w:rsidRPr="00DC0314">
        <w:rPr>
          <w:rFonts w:ascii="Aptos" w:hAnsi="Aptos" w:cs="Arial"/>
        </w:rPr>
        <w:t>masterclassova</w:t>
      </w:r>
      <w:proofErr w:type="spellEnd"/>
      <w:r w:rsidRPr="00DC0314">
        <w:rPr>
          <w:rFonts w:ascii="Aptos" w:hAnsi="Aptos" w:cs="Arial"/>
        </w:rPr>
        <w:t xml:space="preserve">, uključivanja u izvedbe i organizaciju programa (volonterski i slični programi). Posebna pažnja posvetiti će se odnosima sa susjedstvom te nadležnim Mjesnim odborima odnosno Vijećima gradskih četvrti. </w:t>
      </w:r>
    </w:p>
    <w:p w14:paraId="6962C3B6" w14:textId="77777777" w:rsidR="0036038E" w:rsidRPr="00DC0314" w:rsidRDefault="0036038E" w:rsidP="00DC0314">
      <w:pPr>
        <w:spacing w:line="276" w:lineRule="auto"/>
        <w:jc w:val="both"/>
        <w:rPr>
          <w:rFonts w:ascii="Aptos" w:hAnsi="Aptos" w:cs="Arial"/>
        </w:rPr>
      </w:pPr>
    </w:p>
    <w:p w14:paraId="44890FDA" w14:textId="11FE71DC" w:rsidR="006D4CA5" w:rsidRPr="00DC0314" w:rsidRDefault="006D4CA5" w:rsidP="00DC0314">
      <w:pPr>
        <w:spacing w:line="276" w:lineRule="auto"/>
        <w:jc w:val="both"/>
        <w:rPr>
          <w:rFonts w:ascii="Aptos" w:hAnsi="Aptos" w:cs="Arial"/>
          <w:b/>
          <w:bCs/>
        </w:rPr>
      </w:pPr>
      <w:r w:rsidRPr="00DC0314">
        <w:rPr>
          <w:rFonts w:ascii="Aptos" w:hAnsi="Aptos" w:cs="Arial"/>
          <w:b/>
          <w:bCs/>
        </w:rPr>
        <w:t xml:space="preserve">Promocijski alati koji će se koristiti su: </w:t>
      </w:r>
    </w:p>
    <w:p w14:paraId="5932048C" w14:textId="77777777" w:rsidR="006D4CA5" w:rsidRPr="00DC0314" w:rsidRDefault="006D4CA5" w:rsidP="00DC0314">
      <w:pPr>
        <w:spacing w:line="276" w:lineRule="auto"/>
        <w:jc w:val="both"/>
        <w:rPr>
          <w:rFonts w:ascii="Aptos" w:hAnsi="Aptos" w:cs="Arial"/>
        </w:rPr>
      </w:pPr>
      <w:r w:rsidRPr="00DC0314">
        <w:rPr>
          <w:rFonts w:ascii="Aptos" w:hAnsi="Aptos" w:cs="Arial"/>
        </w:rPr>
        <w:t xml:space="preserve">1. Internetske stranice Ustanove </w:t>
      </w:r>
    </w:p>
    <w:p w14:paraId="6EE54D57" w14:textId="77777777" w:rsidR="006D4CA5" w:rsidRPr="00DC0314" w:rsidRDefault="006D4CA5" w:rsidP="00DC0314">
      <w:pPr>
        <w:spacing w:line="276" w:lineRule="auto"/>
        <w:jc w:val="both"/>
        <w:rPr>
          <w:rFonts w:ascii="Aptos" w:hAnsi="Aptos" w:cs="Arial"/>
        </w:rPr>
      </w:pPr>
      <w:r w:rsidRPr="00DC0314">
        <w:rPr>
          <w:rFonts w:ascii="Aptos" w:hAnsi="Aptos" w:cs="Arial"/>
        </w:rPr>
        <w:t xml:space="preserve">2. Posebne Internetske stranice vezane za programe i prostore </w:t>
      </w:r>
    </w:p>
    <w:p w14:paraId="6DD504AE" w14:textId="77777777" w:rsidR="006D4CA5" w:rsidRPr="00DC0314" w:rsidRDefault="006D4CA5" w:rsidP="00DC0314">
      <w:pPr>
        <w:spacing w:line="276" w:lineRule="auto"/>
        <w:jc w:val="both"/>
        <w:rPr>
          <w:rFonts w:ascii="Aptos" w:hAnsi="Aptos" w:cs="Arial"/>
        </w:rPr>
      </w:pPr>
      <w:r w:rsidRPr="00DC0314">
        <w:rPr>
          <w:rFonts w:ascii="Aptos" w:hAnsi="Aptos" w:cs="Arial"/>
        </w:rPr>
        <w:t xml:space="preserve">3. Profili i stranice na društvenim mrežama – Ustanova i svaki program odnosno prostor zasebno </w:t>
      </w:r>
    </w:p>
    <w:p w14:paraId="20216DA4" w14:textId="77777777" w:rsidR="006D4CA5" w:rsidRPr="00DC0314" w:rsidRDefault="006D4CA5" w:rsidP="00DC0314">
      <w:pPr>
        <w:spacing w:line="276" w:lineRule="auto"/>
        <w:jc w:val="both"/>
        <w:rPr>
          <w:rFonts w:ascii="Aptos" w:hAnsi="Aptos" w:cs="Arial"/>
        </w:rPr>
      </w:pPr>
      <w:r w:rsidRPr="00DC0314">
        <w:rPr>
          <w:rFonts w:ascii="Aptos" w:hAnsi="Aptos" w:cs="Arial"/>
        </w:rPr>
        <w:t xml:space="preserve">4. Oglašavanje na društvenim mrežama, Internetu, televiziji, tisku i radio postajama – programi Ustanove i prostori  </w:t>
      </w:r>
    </w:p>
    <w:p w14:paraId="3D77EBBE" w14:textId="77777777" w:rsidR="006D4CA5" w:rsidRPr="00DC0314" w:rsidRDefault="006D4CA5" w:rsidP="00DC0314">
      <w:pPr>
        <w:spacing w:line="276" w:lineRule="auto"/>
        <w:jc w:val="both"/>
        <w:rPr>
          <w:rFonts w:ascii="Aptos" w:hAnsi="Aptos" w:cs="Arial"/>
        </w:rPr>
      </w:pPr>
      <w:r w:rsidRPr="00DC0314">
        <w:rPr>
          <w:rFonts w:ascii="Aptos" w:hAnsi="Aptos" w:cs="Arial"/>
        </w:rPr>
        <w:t xml:space="preserve">5. Vanjsko i unutarnje oglašavanje – posebne promotivne kampanje vezane za programe (poput billboarda, </w:t>
      </w:r>
      <w:proofErr w:type="spellStart"/>
      <w:r w:rsidRPr="00DC0314">
        <w:rPr>
          <w:rFonts w:ascii="Aptos" w:hAnsi="Aptos" w:cs="Arial"/>
        </w:rPr>
        <w:t>city</w:t>
      </w:r>
      <w:proofErr w:type="spellEnd"/>
      <w:r w:rsidRPr="00DC0314">
        <w:rPr>
          <w:rFonts w:ascii="Aptos" w:hAnsi="Aptos" w:cs="Arial"/>
        </w:rPr>
        <w:t xml:space="preserve"> </w:t>
      </w:r>
      <w:proofErr w:type="spellStart"/>
      <w:r w:rsidRPr="00DC0314">
        <w:rPr>
          <w:rFonts w:ascii="Aptos" w:hAnsi="Aptos" w:cs="Arial"/>
        </w:rPr>
        <w:t>lighta</w:t>
      </w:r>
      <w:proofErr w:type="spellEnd"/>
      <w:r w:rsidRPr="00DC0314">
        <w:rPr>
          <w:rFonts w:ascii="Aptos" w:hAnsi="Aptos" w:cs="Arial"/>
        </w:rPr>
        <w:t xml:space="preserve">, </w:t>
      </w:r>
      <w:proofErr w:type="spellStart"/>
      <w:r w:rsidRPr="00DC0314">
        <w:rPr>
          <w:rFonts w:ascii="Aptos" w:hAnsi="Aptos" w:cs="Arial"/>
        </w:rPr>
        <w:t>jumbomobile</w:t>
      </w:r>
      <w:proofErr w:type="spellEnd"/>
      <w:r w:rsidRPr="00DC0314">
        <w:rPr>
          <w:rFonts w:ascii="Aptos" w:hAnsi="Aptos" w:cs="Arial"/>
        </w:rPr>
        <w:t xml:space="preserve">-a, površina u poslovnim zgradama, ustanovama i sl.) </w:t>
      </w:r>
    </w:p>
    <w:p w14:paraId="3C9BB695" w14:textId="77777777" w:rsidR="006D4CA5" w:rsidRPr="00DC0314" w:rsidRDefault="006D4CA5" w:rsidP="00DC0314">
      <w:pPr>
        <w:spacing w:line="276" w:lineRule="auto"/>
        <w:jc w:val="both"/>
        <w:rPr>
          <w:rFonts w:ascii="Aptos" w:hAnsi="Aptos" w:cs="Arial"/>
        </w:rPr>
      </w:pPr>
      <w:r w:rsidRPr="00DC0314">
        <w:rPr>
          <w:rFonts w:ascii="Aptos" w:hAnsi="Aptos" w:cs="Arial"/>
        </w:rPr>
        <w:t xml:space="preserve">6. Newsletter – redoviti online newsletteri </w:t>
      </w:r>
    </w:p>
    <w:p w14:paraId="3CB854CF" w14:textId="77777777" w:rsidR="006D4CA5" w:rsidRPr="00DC0314" w:rsidRDefault="006D4CA5" w:rsidP="00DC0314">
      <w:pPr>
        <w:spacing w:line="276" w:lineRule="auto"/>
        <w:jc w:val="both"/>
        <w:rPr>
          <w:rFonts w:ascii="Aptos" w:hAnsi="Aptos" w:cs="Arial"/>
        </w:rPr>
      </w:pPr>
      <w:r w:rsidRPr="00DC0314">
        <w:rPr>
          <w:rFonts w:ascii="Aptos" w:hAnsi="Aptos" w:cs="Arial"/>
        </w:rPr>
        <w:t xml:space="preserve">7. Posebna promocija za određena događanja, uključujući i promotivne događaje </w:t>
      </w:r>
    </w:p>
    <w:p w14:paraId="069A6B82" w14:textId="77777777" w:rsidR="006D4CA5" w:rsidRPr="00DC0314" w:rsidRDefault="006D4CA5" w:rsidP="00DC0314">
      <w:pPr>
        <w:spacing w:line="276" w:lineRule="auto"/>
        <w:jc w:val="both"/>
        <w:rPr>
          <w:rFonts w:ascii="Aptos" w:hAnsi="Aptos" w:cs="Arial"/>
        </w:rPr>
      </w:pPr>
      <w:r w:rsidRPr="00DC0314">
        <w:rPr>
          <w:rFonts w:ascii="Aptos" w:hAnsi="Aptos" w:cs="Arial"/>
        </w:rPr>
        <w:t xml:space="preserve">8. Odnosi s javnošću i medijima </w:t>
      </w:r>
    </w:p>
    <w:p w14:paraId="43B56F5F" w14:textId="0CFAFF34" w:rsidR="006D4CA5" w:rsidRPr="00DC0314" w:rsidRDefault="0036038E" w:rsidP="00DC0314">
      <w:pPr>
        <w:spacing w:line="276" w:lineRule="auto"/>
        <w:jc w:val="both"/>
        <w:rPr>
          <w:rFonts w:ascii="Aptos" w:hAnsi="Aptos" w:cs="Arial"/>
          <w:b/>
          <w:bCs/>
        </w:rPr>
      </w:pPr>
      <w:r w:rsidRPr="00DC0314">
        <w:rPr>
          <w:rFonts w:ascii="Aptos" w:hAnsi="Aptos" w:cs="Arial"/>
          <w:b/>
          <w:bCs/>
        </w:rPr>
        <w:br/>
      </w:r>
      <w:r w:rsidR="006D4CA5" w:rsidRPr="00DC0314">
        <w:rPr>
          <w:rFonts w:ascii="Aptos" w:hAnsi="Aptos" w:cs="Arial"/>
          <w:b/>
          <w:bCs/>
        </w:rPr>
        <w:t xml:space="preserve">Mjerenje </w:t>
      </w:r>
    </w:p>
    <w:p w14:paraId="6E6733AC" w14:textId="7DBA8D20" w:rsidR="00C024FE" w:rsidRPr="00DC0314" w:rsidRDefault="006D4CA5" w:rsidP="00DC0314">
      <w:pPr>
        <w:spacing w:line="276" w:lineRule="auto"/>
        <w:jc w:val="both"/>
        <w:rPr>
          <w:rFonts w:ascii="Aptos" w:hAnsi="Aptos" w:cs="Arial"/>
        </w:rPr>
      </w:pPr>
      <w:r w:rsidRPr="00DC0314">
        <w:rPr>
          <w:rFonts w:ascii="Aptos" w:hAnsi="Aptos" w:cs="Arial"/>
        </w:rPr>
        <w:t xml:space="preserve">Uz posjećenost, uspješnost programa ustanove promatrat će se kroz doseg, broj prikaza, CTR – </w:t>
      </w:r>
      <w:proofErr w:type="spellStart"/>
      <w:r w:rsidRPr="00DC0314">
        <w:rPr>
          <w:rFonts w:ascii="Aptos" w:hAnsi="Aptos" w:cs="Arial"/>
        </w:rPr>
        <w:t>click</w:t>
      </w:r>
      <w:proofErr w:type="spellEnd"/>
      <w:r w:rsidRPr="00DC0314">
        <w:rPr>
          <w:rFonts w:ascii="Aptos" w:hAnsi="Aptos" w:cs="Arial"/>
        </w:rPr>
        <w:t xml:space="preserve"> </w:t>
      </w:r>
      <w:proofErr w:type="spellStart"/>
      <w:r w:rsidRPr="00DC0314">
        <w:rPr>
          <w:rFonts w:ascii="Aptos" w:hAnsi="Aptos" w:cs="Arial"/>
        </w:rPr>
        <w:t>through</w:t>
      </w:r>
      <w:proofErr w:type="spellEnd"/>
      <w:r w:rsidRPr="00DC0314">
        <w:rPr>
          <w:rFonts w:ascii="Aptos" w:hAnsi="Aptos" w:cs="Arial"/>
        </w:rPr>
        <w:t xml:space="preserve"> rate, angažman publike, rast publike ili baze korisnika i sl. Za to će se koristiti alati poput analize medija, analize uspješnosti oglašavanja (digitalne analitike - </w:t>
      </w:r>
      <w:r w:rsidRPr="00DC0314">
        <w:rPr>
          <w:rFonts w:ascii="Aptos" w:hAnsi="Aptos" w:cs="Arial"/>
        </w:rPr>
        <w:lastRenderedPageBreak/>
        <w:t xml:space="preserve">Meta </w:t>
      </w:r>
      <w:proofErr w:type="spellStart"/>
      <w:r w:rsidRPr="00DC0314">
        <w:rPr>
          <w:rFonts w:ascii="Aptos" w:hAnsi="Aptos" w:cs="Arial"/>
        </w:rPr>
        <w:t>Ads</w:t>
      </w:r>
      <w:proofErr w:type="spellEnd"/>
      <w:r w:rsidRPr="00DC0314">
        <w:rPr>
          <w:rFonts w:ascii="Aptos" w:hAnsi="Aptos" w:cs="Arial"/>
        </w:rPr>
        <w:t xml:space="preserve"> Manager, Google </w:t>
      </w:r>
      <w:proofErr w:type="spellStart"/>
      <w:r w:rsidRPr="00DC0314">
        <w:rPr>
          <w:rFonts w:ascii="Aptos" w:hAnsi="Aptos" w:cs="Arial"/>
        </w:rPr>
        <w:t>Ads</w:t>
      </w:r>
      <w:proofErr w:type="spellEnd"/>
      <w:r w:rsidRPr="00DC0314">
        <w:rPr>
          <w:rFonts w:ascii="Aptos" w:hAnsi="Aptos" w:cs="Arial"/>
        </w:rPr>
        <w:t xml:space="preserve">, Google Analytics, analitika </w:t>
      </w:r>
      <w:proofErr w:type="spellStart"/>
      <w:r w:rsidRPr="00DC0314">
        <w:rPr>
          <w:rFonts w:ascii="Aptos" w:hAnsi="Aptos" w:cs="Arial"/>
        </w:rPr>
        <w:t>newsletera</w:t>
      </w:r>
      <w:proofErr w:type="spellEnd"/>
      <w:r w:rsidRPr="00DC0314">
        <w:rPr>
          <w:rFonts w:ascii="Aptos" w:hAnsi="Aptos" w:cs="Arial"/>
        </w:rPr>
        <w:t>), istraživanja vidljivosti programa među publikom itd.</w:t>
      </w:r>
      <w:r w:rsidRPr="00DC0314">
        <w:rPr>
          <w:rFonts w:ascii="Aptos" w:hAnsi="Aptos" w:cs="Arial"/>
        </w:rPr>
        <w:t> </w:t>
      </w:r>
    </w:p>
    <w:p w14:paraId="3B3FD436" w14:textId="77777777" w:rsidR="0036038E" w:rsidRPr="00DC0314" w:rsidRDefault="0036038E" w:rsidP="00DC0314">
      <w:pPr>
        <w:spacing w:line="276" w:lineRule="auto"/>
        <w:jc w:val="both"/>
        <w:rPr>
          <w:rFonts w:ascii="Aptos" w:hAnsi="Aptos" w:cs="Arial"/>
        </w:rPr>
      </w:pPr>
    </w:p>
    <w:p w14:paraId="20692B97" w14:textId="74E18905" w:rsidR="00876DA1" w:rsidRPr="00DC0314" w:rsidRDefault="00801A84"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Promocija i komunikacija na društvenim mrežama</w:t>
      </w:r>
    </w:p>
    <w:p w14:paraId="2F2EBCE9" w14:textId="03772204" w:rsidR="001253AE" w:rsidRPr="00DC0314" w:rsidRDefault="007513CB" w:rsidP="00DC0314">
      <w:pPr>
        <w:spacing w:line="276" w:lineRule="auto"/>
        <w:jc w:val="both"/>
        <w:rPr>
          <w:rFonts w:ascii="Aptos" w:hAnsi="Aptos" w:cs="Arial"/>
          <w:noProof/>
        </w:rPr>
      </w:pPr>
      <w:r w:rsidRPr="00DC0314">
        <w:rPr>
          <w:rFonts w:ascii="Aptos" w:hAnsi="Aptos" w:cs="Arial"/>
          <w:noProof/>
        </w:rPr>
        <w:t xml:space="preserve">Ustanova već ima posebne komunikacijske kanale na društvenim mrežama Facebook i Instagram. Na obje društvene mreže postoji zasebna stranica Ustanove kao i programske </w:t>
      </w:r>
      <w:r w:rsidR="00185447" w:rsidRPr="00DC0314">
        <w:rPr>
          <w:rFonts w:ascii="Aptos" w:hAnsi="Aptos" w:cs="Arial"/>
          <w:noProof/>
        </w:rPr>
        <w:t>stranice Zagrebačkih kvartova kulture</w:t>
      </w:r>
      <w:r w:rsidR="007923CF" w:rsidRPr="00DC0314">
        <w:rPr>
          <w:rFonts w:ascii="Aptos" w:hAnsi="Aptos" w:cs="Arial"/>
          <w:noProof/>
        </w:rPr>
        <w:t xml:space="preserve">, </w:t>
      </w:r>
      <w:r w:rsidR="00185447" w:rsidRPr="00DC0314">
        <w:rPr>
          <w:rFonts w:ascii="Aptos" w:hAnsi="Aptos" w:cs="Arial"/>
          <w:noProof/>
        </w:rPr>
        <w:t>Žarišta</w:t>
      </w:r>
      <w:r w:rsidR="007923CF" w:rsidRPr="00DC0314">
        <w:rPr>
          <w:rFonts w:ascii="Aptos" w:hAnsi="Aptos" w:cs="Arial"/>
          <w:noProof/>
        </w:rPr>
        <w:t>i Mjesnog boravka</w:t>
      </w:r>
      <w:r w:rsidR="00185447" w:rsidRPr="00DC0314">
        <w:rPr>
          <w:rFonts w:ascii="Aptos" w:hAnsi="Aptos" w:cs="Arial"/>
          <w:noProof/>
        </w:rPr>
        <w:t xml:space="preserve"> na kojima se redovno kreira sadržaj u skladu s programom, vizualnim identitetom i publikom te ostvaruje dvosmjerna komunikacija. </w:t>
      </w:r>
    </w:p>
    <w:p w14:paraId="72B005CD" w14:textId="7D3004B5" w:rsidR="00185447" w:rsidRPr="00DC0314" w:rsidRDefault="00185447" w:rsidP="00DC0314">
      <w:pPr>
        <w:spacing w:line="276" w:lineRule="auto"/>
        <w:jc w:val="both"/>
        <w:rPr>
          <w:rFonts w:ascii="Aptos" w:hAnsi="Aptos" w:cs="Arial"/>
          <w:noProof/>
        </w:rPr>
      </w:pPr>
      <w:r w:rsidRPr="00DC0314">
        <w:rPr>
          <w:rFonts w:ascii="Aptos" w:hAnsi="Aptos" w:cs="Arial"/>
          <w:noProof/>
        </w:rPr>
        <w:t xml:space="preserve">Broj pratitelja na dan </w:t>
      </w:r>
      <w:r w:rsidR="00CF15A0">
        <w:rPr>
          <w:rFonts w:ascii="Aptos" w:hAnsi="Aptos" w:cs="Arial"/>
          <w:noProof/>
        </w:rPr>
        <w:t>28</w:t>
      </w:r>
      <w:r w:rsidR="008E2412" w:rsidRPr="00DC0314">
        <w:rPr>
          <w:rFonts w:ascii="Aptos" w:hAnsi="Aptos" w:cs="Arial"/>
          <w:noProof/>
        </w:rPr>
        <w:t>.1</w:t>
      </w:r>
      <w:r w:rsidR="00CF15A0">
        <w:rPr>
          <w:rFonts w:ascii="Aptos" w:hAnsi="Aptos" w:cs="Arial"/>
          <w:noProof/>
        </w:rPr>
        <w:t>2</w:t>
      </w:r>
      <w:r w:rsidR="008E2412" w:rsidRPr="00DC0314">
        <w:rPr>
          <w:rFonts w:ascii="Aptos" w:hAnsi="Aptos" w:cs="Arial"/>
          <w:noProof/>
        </w:rPr>
        <w:t>.202</w:t>
      </w:r>
      <w:r w:rsidR="00D30B57">
        <w:rPr>
          <w:rFonts w:ascii="Aptos" w:hAnsi="Aptos" w:cs="Arial"/>
          <w:noProof/>
        </w:rPr>
        <w:t>5</w:t>
      </w:r>
      <w:r w:rsidRPr="00DC0314">
        <w:rPr>
          <w:rFonts w:ascii="Aptos" w:hAnsi="Aptos" w:cs="Arial"/>
          <w:noProof/>
        </w:rPr>
        <w:t>.</w:t>
      </w:r>
    </w:p>
    <w:p w14:paraId="65DB6E53" w14:textId="77777777" w:rsidR="00185447" w:rsidRPr="00DC0314" w:rsidRDefault="00185447" w:rsidP="00DC0314">
      <w:pPr>
        <w:spacing w:line="276" w:lineRule="auto"/>
        <w:jc w:val="both"/>
        <w:rPr>
          <w:rFonts w:ascii="Aptos" w:hAnsi="Aptos" w:cs="Arial"/>
          <w:i/>
          <w:iCs/>
          <w:noProof/>
        </w:rPr>
      </w:pPr>
      <w:r w:rsidRPr="00DC0314">
        <w:rPr>
          <w:rFonts w:ascii="Aptos" w:hAnsi="Aptos" w:cs="Arial"/>
          <w:i/>
          <w:iCs/>
          <w:noProof/>
        </w:rPr>
        <w:t xml:space="preserve">Facebook: </w:t>
      </w:r>
    </w:p>
    <w:p w14:paraId="2E2452E0" w14:textId="554BE11B" w:rsidR="00185447" w:rsidRPr="00DC0314" w:rsidRDefault="00185447" w:rsidP="00DC0314">
      <w:pPr>
        <w:spacing w:line="276" w:lineRule="auto"/>
        <w:jc w:val="both"/>
        <w:rPr>
          <w:rFonts w:ascii="Aptos" w:hAnsi="Aptos" w:cs="Arial"/>
          <w:noProof/>
        </w:rPr>
      </w:pPr>
      <w:r w:rsidRPr="00DC0314">
        <w:rPr>
          <w:rFonts w:ascii="Aptos" w:hAnsi="Aptos" w:cs="Arial"/>
          <w:noProof/>
        </w:rPr>
        <w:t>Novi prostori kulture: 2</w:t>
      </w:r>
      <w:r w:rsidR="008E2412" w:rsidRPr="00DC0314">
        <w:rPr>
          <w:rFonts w:ascii="Aptos" w:hAnsi="Aptos" w:cs="Arial"/>
          <w:noProof/>
        </w:rPr>
        <w:t>803</w:t>
      </w:r>
      <w:r w:rsidRPr="00DC0314">
        <w:rPr>
          <w:rFonts w:ascii="Aptos" w:hAnsi="Aptos" w:cs="Arial"/>
          <w:noProof/>
        </w:rPr>
        <w:t xml:space="preserve"> </w:t>
      </w:r>
    </w:p>
    <w:p w14:paraId="428C245B" w14:textId="7D938D2A" w:rsidR="00185447" w:rsidRPr="00DC0314" w:rsidRDefault="00185447" w:rsidP="00DC0314">
      <w:pPr>
        <w:spacing w:line="276" w:lineRule="auto"/>
        <w:jc w:val="both"/>
        <w:rPr>
          <w:rFonts w:ascii="Aptos" w:hAnsi="Aptos" w:cs="Arial"/>
          <w:noProof/>
        </w:rPr>
      </w:pPr>
      <w:r w:rsidRPr="00DC0314">
        <w:rPr>
          <w:rFonts w:ascii="Aptos" w:hAnsi="Aptos" w:cs="Arial"/>
          <w:noProof/>
        </w:rPr>
        <w:t>Žarište: 1</w:t>
      </w:r>
      <w:r w:rsidR="008E2412" w:rsidRPr="00DC0314">
        <w:rPr>
          <w:rFonts w:ascii="Aptos" w:hAnsi="Aptos" w:cs="Arial"/>
          <w:noProof/>
        </w:rPr>
        <w:t>332</w:t>
      </w:r>
      <w:r w:rsidRPr="00DC0314">
        <w:rPr>
          <w:rFonts w:ascii="Aptos" w:hAnsi="Aptos" w:cs="Arial"/>
          <w:noProof/>
        </w:rPr>
        <w:t xml:space="preserve"> </w:t>
      </w:r>
    </w:p>
    <w:p w14:paraId="4BF4BC87" w14:textId="77777777" w:rsidR="006F5EE5" w:rsidRPr="00DC0314" w:rsidRDefault="00185447" w:rsidP="00DC0314">
      <w:pPr>
        <w:spacing w:line="276" w:lineRule="auto"/>
        <w:jc w:val="both"/>
        <w:rPr>
          <w:rFonts w:ascii="Aptos" w:hAnsi="Aptos" w:cs="Arial"/>
          <w:noProof/>
        </w:rPr>
      </w:pPr>
      <w:r w:rsidRPr="00DC0314">
        <w:rPr>
          <w:rFonts w:ascii="Aptos" w:hAnsi="Aptos" w:cs="Arial"/>
          <w:noProof/>
        </w:rPr>
        <w:t xml:space="preserve">Zagrebački kvartovi kulture: </w:t>
      </w:r>
      <w:r w:rsidR="006F5EE5" w:rsidRPr="00DC0314">
        <w:rPr>
          <w:rFonts w:ascii="Aptos" w:hAnsi="Aptos" w:cs="Arial"/>
          <w:noProof/>
        </w:rPr>
        <w:t>9635</w:t>
      </w:r>
    </w:p>
    <w:p w14:paraId="7459DEA8" w14:textId="017866AA" w:rsidR="00185447" w:rsidRPr="00DC0314" w:rsidRDefault="006F5EE5" w:rsidP="00DC0314">
      <w:pPr>
        <w:spacing w:line="276" w:lineRule="auto"/>
        <w:jc w:val="both"/>
        <w:rPr>
          <w:rFonts w:ascii="Aptos" w:hAnsi="Aptos" w:cs="Arial"/>
          <w:noProof/>
        </w:rPr>
      </w:pPr>
      <w:r w:rsidRPr="00DC0314">
        <w:rPr>
          <w:rFonts w:ascii="Aptos" w:hAnsi="Aptos" w:cs="Arial"/>
          <w:noProof/>
        </w:rPr>
        <w:t>Mjesni boravak: 958</w:t>
      </w:r>
      <w:r w:rsidR="00185447" w:rsidRPr="00DC0314">
        <w:rPr>
          <w:rFonts w:ascii="Aptos" w:hAnsi="Aptos" w:cs="Arial"/>
          <w:noProof/>
        </w:rPr>
        <w:t xml:space="preserve"> </w:t>
      </w:r>
    </w:p>
    <w:p w14:paraId="36BFC00E" w14:textId="77777777" w:rsidR="00185447" w:rsidRPr="00DC0314" w:rsidRDefault="00185447" w:rsidP="00DC0314">
      <w:pPr>
        <w:spacing w:line="276" w:lineRule="auto"/>
        <w:jc w:val="both"/>
        <w:rPr>
          <w:rFonts w:ascii="Aptos" w:hAnsi="Aptos" w:cs="Arial"/>
          <w:i/>
          <w:iCs/>
          <w:noProof/>
        </w:rPr>
      </w:pPr>
      <w:r w:rsidRPr="00DC0314">
        <w:rPr>
          <w:rFonts w:ascii="Aptos" w:hAnsi="Aptos" w:cs="Arial"/>
          <w:i/>
          <w:iCs/>
          <w:noProof/>
        </w:rPr>
        <w:t xml:space="preserve">Instagram: </w:t>
      </w:r>
    </w:p>
    <w:p w14:paraId="753797A6" w14:textId="3A94C85F" w:rsidR="00185447" w:rsidRPr="00DC0314" w:rsidRDefault="00185447" w:rsidP="00DC0314">
      <w:pPr>
        <w:spacing w:line="276" w:lineRule="auto"/>
        <w:jc w:val="both"/>
        <w:rPr>
          <w:rFonts w:ascii="Aptos" w:hAnsi="Aptos" w:cs="Arial"/>
          <w:noProof/>
        </w:rPr>
      </w:pPr>
      <w:r w:rsidRPr="00DC0314">
        <w:rPr>
          <w:rFonts w:ascii="Aptos" w:hAnsi="Aptos" w:cs="Arial"/>
          <w:noProof/>
        </w:rPr>
        <w:t xml:space="preserve">Novi prostori kulture: </w:t>
      </w:r>
      <w:r w:rsidR="005705E1" w:rsidRPr="00DC0314">
        <w:rPr>
          <w:rFonts w:ascii="Aptos" w:hAnsi="Aptos" w:cs="Arial"/>
          <w:noProof/>
        </w:rPr>
        <w:t>4175</w:t>
      </w:r>
      <w:r w:rsidRPr="00DC0314">
        <w:rPr>
          <w:rFonts w:ascii="Aptos" w:hAnsi="Aptos" w:cs="Arial"/>
          <w:noProof/>
        </w:rPr>
        <w:t xml:space="preserve"> </w:t>
      </w:r>
    </w:p>
    <w:p w14:paraId="70C1AED7" w14:textId="458BCEDD" w:rsidR="00185447" w:rsidRPr="00DC0314" w:rsidRDefault="00185447" w:rsidP="00DC0314">
      <w:pPr>
        <w:spacing w:line="276" w:lineRule="auto"/>
        <w:jc w:val="both"/>
        <w:rPr>
          <w:rFonts w:ascii="Aptos" w:hAnsi="Aptos" w:cs="Arial"/>
          <w:noProof/>
        </w:rPr>
      </w:pPr>
      <w:r w:rsidRPr="00DC0314">
        <w:rPr>
          <w:rFonts w:ascii="Aptos" w:hAnsi="Aptos" w:cs="Arial"/>
          <w:noProof/>
        </w:rPr>
        <w:t xml:space="preserve">Žarište: </w:t>
      </w:r>
      <w:r w:rsidR="005705E1" w:rsidRPr="00DC0314">
        <w:rPr>
          <w:rFonts w:ascii="Aptos" w:hAnsi="Aptos" w:cs="Arial"/>
          <w:noProof/>
        </w:rPr>
        <w:t>1468</w:t>
      </w:r>
      <w:r w:rsidRPr="00DC0314">
        <w:rPr>
          <w:rFonts w:ascii="Aptos" w:hAnsi="Aptos" w:cs="Arial"/>
          <w:noProof/>
        </w:rPr>
        <w:t xml:space="preserve"> </w:t>
      </w:r>
    </w:p>
    <w:p w14:paraId="1572B624" w14:textId="77777777" w:rsidR="005705E1" w:rsidRPr="00DC0314" w:rsidRDefault="00185447" w:rsidP="00DC0314">
      <w:pPr>
        <w:spacing w:line="276" w:lineRule="auto"/>
        <w:jc w:val="both"/>
        <w:rPr>
          <w:rFonts w:ascii="Aptos" w:hAnsi="Aptos" w:cs="Arial"/>
          <w:noProof/>
        </w:rPr>
      </w:pPr>
      <w:r w:rsidRPr="00DC0314">
        <w:rPr>
          <w:rFonts w:ascii="Aptos" w:hAnsi="Aptos" w:cs="Arial"/>
          <w:noProof/>
        </w:rPr>
        <w:t xml:space="preserve">Zagrebački kvartovi kulture: </w:t>
      </w:r>
      <w:r w:rsidR="005705E1" w:rsidRPr="00DC0314">
        <w:rPr>
          <w:rFonts w:ascii="Aptos" w:hAnsi="Aptos" w:cs="Arial"/>
          <w:noProof/>
        </w:rPr>
        <w:t>5318</w:t>
      </w:r>
    </w:p>
    <w:p w14:paraId="18F8057E" w14:textId="77777777" w:rsidR="005705E1" w:rsidRPr="00DC0314" w:rsidRDefault="005705E1" w:rsidP="00DC0314">
      <w:pPr>
        <w:spacing w:line="276" w:lineRule="auto"/>
        <w:jc w:val="both"/>
        <w:rPr>
          <w:rFonts w:ascii="Aptos" w:hAnsi="Aptos" w:cs="Arial"/>
          <w:noProof/>
        </w:rPr>
      </w:pPr>
      <w:r w:rsidRPr="00DC0314">
        <w:rPr>
          <w:rFonts w:ascii="Aptos" w:hAnsi="Aptos" w:cs="Arial"/>
          <w:noProof/>
        </w:rPr>
        <w:t>Mjesni boravak: 477</w:t>
      </w:r>
    </w:p>
    <w:p w14:paraId="178A91E2" w14:textId="77777777" w:rsidR="005705E1" w:rsidRPr="00DC0314" w:rsidRDefault="005705E1" w:rsidP="00DC0314">
      <w:pPr>
        <w:spacing w:line="276" w:lineRule="auto"/>
        <w:jc w:val="both"/>
        <w:rPr>
          <w:rFonts w:ascii="Aptos" w:hAnsi="Aptos" w:cs="Arial"/>
          <w:noProof/>
        </w:rPr>
      </w:pPr>
    </w:p>
    <w:p w14:paraId="7A8B7489" w14:textId="77777777" w:rsidR="005705E1" w:rsidRPr="00DC0314" w:rsidRDefault="005705E1" w:rsidP="00DC0314">
      <w:pPr>
        <w:spacing w:line="276" w:lineRule="auto"/>
        <w:jc w:val="both"/>
        <w:rPr>
          <w:rFonts w:ascii="Aptos" w:hAnsi="Aptos" w:cs="Arial"/>
          <w:i/>
          <w:iCs/>
          <w:noProof/>
        </w:rPr>
      </w:pPr>
      <w:r w:rsidRPr="00DC0314">
        <w:rPr>
          <w:rFonts w:ascii="Aptos" w:hAnsi="Aptos" w:cs="Arial"/>
          <w:i/>
          <w:iCs/>
          <w:noProof/>
        </w:rPr>
        <w:t>Tik Tok:</w:t>
      </w:r>
    </w:p>
    <w:p w14:paraId="08E7983E" w14:textId="27431B6D" w:rsidR="00185447" w:rsidRPr="00DC0314" w:rsidRDefault="005705E1" w:rsidP="00DC0314">
      <w:pPr>
        <w:spacing w:line="276" w:lineRule="auto"/>
        <w:jc w:val="both"/>
        <w:rPr>
          <w:rFonts w:ascii="Aptos" w:hAnsi="Aptos" w:cs="Arial"/>
          <w:noProof/>
        </w:rPr>
      </w:pPr>
      <w:r w:rsidRPr="00DC0314">
        <w:rPr>
          <w:rFonts w:ascii="Aptos" w:hAnsi="Aptos" w:cs="Arial"/>
          <w:noProof/>
        </w:rPr>
        <w:t>Novi prostori kulture: 665</w:t>
      </w:r>
      <w:r w:rsidR="00185447" w:rsidRPr="00DC0314">
        <w:rPr>
          <w:rFonts w:ascii="Aptos" w:hAnsi="Aptos" w:cs="Arial"/>
          <w:noProof/>
        </w:rPr>
        <w:t xml:space="preserve"> </w:t>
      </w:r>
    </w:p>
    <w:p w14:paraId="37C83686" w14:textId="77777777" w:rsidR="00185447" w:rsidRPr="00DC0314" w:rsidRDefault="00185447" w:rsidP="00DC0314">
      <w:pPr>
        <w:spacing w:line="276" w:lineRule="auto"/>
        <w:jc w:val="both"/>
        <w:rPr>
          <w:rFonts w:ascii="Aptos" w:hAnsi="Aptos" w:cs="Arial"/>
          <w:noProof/>
        </w:rPr>
      </w:pPr>
      <w:r w:rsidRPr="00DC0314">
        <w:rPr>
          <w:rFonts w:ascii="Aptos" w:hAnsi="Aptos" w:cs="Arial"/>
          <w:noProof/>
        </w:rPr>
        <w:t xml:space="preserve">Tik Tok - trenutno se koristi za objavljivanje video materijala. U 2026. godini planira se pojačana aktivnost na ovoj platformi koja cilja mlađu publiku. </w:t>
      </w:r>
    </w:p>
    <w:p w14:paraId="16E08EC5" w14:textId="77777777" w:rsidR="00185447" w:rsidRPr="00DC0314" w:rsidRDefault="00185447" w:rsidP="00DC0314">
      <w:pPr>
        <w:spacing w:line="276" w:lineRule="auto"/>
        <w:jc w:val="both"/>
        <w:rPr>
          <w:rFonts w:ascii="Aptos" w:hAnsi="Aptos" w:cs="Arial"/>
          <w:noProof/>
        </w:rPr>
      </w:pPr>
      <w:r w:rsidRPr="00DC0314">
        <w:rPr>
          <w:rFonts w:ascii="Aptos" w:hAnsi="Aptos" w:cs="Arial"/>
          <w:noProof/>
        </w:rPr>
        <w:t xml:space="preserve">Promocija i komunikacija na društvenim mrežama će i u 2026. uključiti aktivno vođenje stranica na spomenutim društvenim mrežama kroz kreiranje sadržaja i redovno, strateški promišljeno, oglašavanje koje je u skladu s godišnjim, kvartalnim i mjesečnim planovima. Osim kreiranja vlastitog sadržaja, Ustanova ujedno nastoji i motivirati partnere i izvođače da sami objavljuju sadržaj vezano za programe koji se potom dijeli kroz zajedničke kolaboracije na objavama. </w:t>
      </w:r>
    </w:p>
    <w:p w14:paraId="3FD1D81C" w14:textId="77777777" w:rsidR="00185447" w:rsidRPr="00DC0314" w:rsidRDefault="00185447" w:rsidP="00DC0314">
      <w:pPr>
        <w:spacing w:line="276" w:lineRule="auto"/>
        <w:jc w:val="both"/>
        <w:rPr>
          <w:rFonts w:ascii="Aptos" w:hAnsi="Aptos" w:cs="Arial"/>
          <w:noProof/>
        </w:rPr>
      </w:pPr>
      <w:r w:rsidRPr="00DC0314">
        <w:rPr>
          <w:rFonts w:ascii="Aptos" w:hAnsi="Aptos" w:cs="Arial"/>
          <w:noProof/>
        </w:rPr>
        <w:lastRenderedPageBreak/>
        <w:t xml:space="preserve">Plaćeni oglasi planiraju se koristiti za promoviranje svih programskih sadržaja s ciljem postizanja opće vidljivosti programa koji funkcioniraju kao pod-brendovi (svaki sa svojom publikom i vizualnim identitetom) te privlačenja što većeg broja posjetitelja na događanjima. </w:t>
      </w:r>
    </w:p>
    <w:p w14:paraId="705C7B04" w14:textId="77777777" w:rsidR="00185447" w:rsidRPr="00DC0314" w:rsidRDefault="00185447" w:rsidP="00DC0314">
      <w:pPr>
        <w:spacing w:line="276" w:lineRule="auto"/>
        <w:jc w:val="both"/>
        <w:rPr>
          <w:rFonts w:ascii="Aptos" w:hAnsi="Aptos" w:cs="Arial"/>
          <w:noProof/>
        </w:rPr>
      </w:pPr>
      <w:r w:rsidRPr="00DC0314">
        <w:rPr>
          <w:rFonts w:ascii="Aptos" w:hAnsi="Aptos" w:cs="Arial"/>
          <w:noProof/>
        </w:rPr>
        <w:t xml:space="preserve">Za kreiranje sadržaja i oglasa na programskim stranicama Ustanova koristi usluge vanjskih suradnika (copywriter, stručnjak za digitalni marketing, PR stručnjak). </w:t>
      </w:r>
    </w:p>
    <w:p w14:paraId="14543BD4" w14:textId="560CCCCD" w:rsidR="000801DD" w:rsidRPr="00DC0314" w:rsidRDefault="00185447" w:rsidP="00DC0314">
      <w:pPr>
        <w:spacing w:line="276" w:lineRule="auto"/>
        <w:jc w:val="both"/>
        <w:rPr>
          <w:rFonts w:ascii="Aptos" w:hAnsi="Aptos" w:cs="Arial"/>
          <w:noProof/>
        </w:rPr>
      </w:pPr>
      <w:r w:rsidRPr="00DC0314">
        <w:rPr>
          <w:rFonts w:ascii="Aptos" w:hAnsi="Aptos" w:cs="Arial"/>
          <w:noProof/>
        </w:rPr>
        <w:t>Plan za 2026. je zapošljavanje stručnjaka za odnose s javnošću koji će se dijelom baviti i društvenim mrežama, u suradnji s gore navedenim vanjskim suradnicima.</w:t>
      </w:r>
    </w:p>
    <w:p w14:paraId="314A017F" w14:textId="77777777" w:rsidR="00A358E3" w:rsidRPr="00DC0314" w:rsidRDefault="00A358E3" w:rsidP="00DC0314">
      <w:pPr>
        <w:spacing w:line="276" w:lineRule="auto"/>
        <w:jc w:val="both"/>
        <w:rPr>
          <w:rFonts w:ascii="Aptos" w:hAnsi="Aptos" w:cs="Arial"/>
          <w:noProof/>
        </w:rPr>
      </w:pPr>
    </w:p>
    <w:p w14:paraId="40BCC7F1" w14:textId="4F775711" w:rsidR="000801DD" w:rsidRPr="00DC0314" w:rsidRDefault="00A17EC4"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Oglašavanje u medijima</w:t>
      </w:r>
    </w:p>
    <w:p w14:paraId="662B5624" w14:textId="5451E0D0" w:rsidR="00A17EC4" w:rsidRPr="00DC0314" w:rsidRDefault="002041D5" w:rsidP="00DC0314">
      <w:pPr>
        <w:spacing w:line="276" w:lineRule="auto"/>
        <w:jc w:val="both"/>
        <w:rPr>
          <w:rFonts w:ascii="Aptos" w:hAnsi="Aptos" w:cs="Arial"/>
          <w:noProof/>
        </w:rPr>
      </w:pPr>
      <w:r w:rsidRPr="00DC0314">
        <w:rPr>
          <w:rFonts w:ascii="Aptos" w:hAnsi="Aptos" w:cs="Arial"/>
          <w:noProof/>
        </w:rPr>
        <w:t>Oglašavanje u medijima provodit će se za sve programe Ustanove i to kroz elektroničke medije (radio, TV, internet portali) i tiskane medije. Pritom je važno istaknuti da se značajan dio oglašavanja odvija putem društvenih mreža.</w:t>
      </w:r>
    </w:p>
    <w:p w14:paraId="0C68CFB5" w14:textId="77777777" w:rsidR="00504CB4" w:rsidRPr="00DC0314" w:rsidRDefault="00504CB4" w:rsidP="00DC0314">
      <w:pPr>
        <w:spacing w:line="276" w:lineRule="auto"/>
        <w:jc w:val="both"/>
        <w:rPr>
          <w:rFonts w:ascii="Aptos" w:hAnsi="Aptos" w:cs="Arial"/>
          <w:noProof/>
        </w:rPr>
      </w:pPr>
      <w:r w:rsidRPr="00DC0314">
        <w:rPr>
          <w:rFonts w:ascii="Aptos" w:hAnsi="Aptos" w:cs="Arial"/>
          <w:noProof/>
        </w:rPr>
        <w:t xml:space="preserve">Najveći naglasak bit će na radio oglašavanju putem gradskih radijskih postaja koje imaju urbanu publiku, ali pokrivaju različite dobne skupine. To su primjerice radio postaje Sljeme - koje ima publiku starije dobi, Yammat koji je orjentiran na urbane slušatelje srednje dobi, Laganini i radio Student koji ciljaju na mlađu populaciju i sl. </w:t>
      </w:r>
    </w:p>
    <w:p w14:paraId="7EE36364" w14:textId="77777777" w:rsidR="00412358" w:rsidRPr="00DC0314" w:rsidRDefault="00412358" w:rsidP="00DC0314">
      <w:pPr>
        <w:spacing w:line="276" w:lineRule="auto"/>
        <w:jc w:val="both"/>
        <w:rPr>
          <w:rFonts w:ascii="Aptos" w:hAnsi="Aptos" w:cs="Arial"/>
          <w:noProof/>
        </w:rPr>
      </w:pPr>
      <w:r w:rsidRPr="00DC0314">
        <w:rPr>
          <w:rFonts w:ascii="Aptos" w:hAnsi="Aptos" w:cs="Arial"/>
          <w:noProof/>
        </w:rPr>
        <w:t xml:space="preserve">TV oglašavanje - koristit će se na nacionalnoj televiziji i to za izgradnju prepoznatljivosti pojedinih programa. </w:t>
      </w:r>
    </w:p>
    <w:p w14:paraId="7468EACC" w14:textId="77777777" w:rsidR="00412358" w:rsidRPr="00DC0314" w:rsidRDefault="00412358" w:rsidP="00DC0314">
      <w:pPr>
        <w:spacing w:line="276" w:lineRule="auto"/>
        <w:jc w:val="both"/>
        <w:rPr>
          <w:rFonts w:ascii="Aptos" w:hAnsi="Aptos" w:cs="Arial"/>
          <w:noProof/>
        </w:rPr>
      </w:pPr>
      <w:r w:rsidRPr="00DC0314">
        <w:rPr>
          <w:rFonts w:ascii="Aptos" w:hAnsi="Aptos" w:cs="Arial"/>
          <w:noProof/>
        </w:rPr>
        <w:t xml:space="preserve">Tiskani mediji i portali - planira se oglašavanje u raznim tiskanim medijima velike čitanosti (npr. Jutarnji list) sukladno ciljanim publikama i programima koji će se provoditi, a također i "native" oglašavanje (plasiranje tekstova u vidu uredničkog sadržaja) u sklopu aktivnosti odnosa s javnošću.  </w:t>
      </w:r>
    </w:p>
    <w:p w14:paraId="78049941" w14:textId="77777777" w:rsidR="00412358" w:rsidRPr="00DC0314" w:rsidRDefault="00412358" w:rsidP="00DC0314">
      <w:pPr>
        <w:spacing w:line="276" w:lineRule="auto"/>
        <w:jc w:val="both"/>
        <w:rPr>
          <w:rFonts w:ascii="Aptos" w:hAnsi="Aptos" w:cs="Arial"/>
          <w:noProof/>
        </w:rPr>
      </w:pPr>
      <w:r w:rsidRPr="00DC0314">
        <w:rPr>
          <w:rFonts w:ascii="Aptos" w:hAnsi="Aptos" w:cs="Arial"/>
          <w:noProof/>
        </w:rPr>
        <w:t xml:space="preserve">Društvene mreže - zbog profila i navika publike, društvene mreže čine značajan segment oglašavanja upravo zbog preciznog dosega, brze i dvosmjerne komunikacije te povoljnijeg budžeta u usporedbi s tradicionalnim medijima. </w:t>
      </w:r>
    </w:p>
    <w:p w14:paraId="18D689EF" w14:textId="77777777" w:rsidR="001B5B6C" w:rsidRPr="00DC0314" w:rsidRDefault="00412358" w:rsidP="00DC0314">
      <w:pPr>
        <w:spacing w:line="276" w:lineRule="auto"/>
        <w:jc w:val="both"/>
        <w:rPr>
          <w:rFonts w:ascii="Aptos" w:hAnsi="Aptos" w:cs="Arial"/>
          <w:noProof/>
        </w:rPr>
      </w:pPr>
      <w:r w:rsidRPr="00DC0314">
        <w:rPr>
          <w:rFonts w:ascii="Aptos" w:hAnsi="Aptos" w:cs="Arial"/>
          <w:noProof/>
        </w:rPr>
        <w:t>Oglašavanje u medijima priprema se pravovremeno (kako bi se dobili termini koji odgovaraju  izvedbama programa) i u skladu su s godišnjim, kvartalnim i mjesečnim planovima. Za 2026. godinu detaljan komunikacijski plan će se pripremati u jesen 2025. te će se revidirati na kvartalnoj i mjesečnoj bazi.</w:t>
      </w:r>
    </w:p>
    <w:p w14:paraId="43CBA819" w14:textId="77777777" w:rsidR="00A358E3" w:rsidRPr="00DC0314" w:rsidRDefault="00A358E3" w:rsidP="00DC0314">
      <w:pPr>
        <w:spacing w:line="276" w:lineRule="auto"/>
        <w:jc w:val="both"/>
        <w:rPr>
          <w:rFonts w:ascii="Aptos" w:hAnsi="Aptos" w:cs="Arial"/>
          <w:noProof/>
        </w:rPr>
      </w:pPr>
    </w:p>
    <w:p w14:paraId="61D9FCEC" w14:textId="1D4FC8C9" w:rsidR="00556DA6" w:rsidRPr="00DC0314" w:rsidRDefault="00556DA6"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Vanjsko oglašavanje</w:t>
      </w:r>
    </w:p>
    <w:p w14:paraId="53D1D196" w14:textId="77777777" w:rsidR="000C2227" w:rsidRPr="00DC0314" w:rsidRDefault="000C2227" w:rsidP="00DC0314">
      <w:pPr>
        <w:spacing w:line="276" w:lineRule="auto"/>
        <w:jc w:val="both"/>
        <w:rPr>
          <w:rFonts w:ascii="Aptos" w:hAnsi="Aptos" w:cs="Arial"/>
          <w:noProof/>
        </w:rPr>
      </w:pPr>
      <w:r w:rsidRPr="00DC0314">
        <w:rPr>
          <w:rFonts w:ascii="Aptos" w:hAnsi="Aptos" w:cs="Arial"/>
          <w:noProof/>
        </w:rPr>
        <w:lastRenderedPageBreak/>
        <w:t xml:space="preserve">Vanjsko oglašavanje, u kombinaciji s digitalnim i oglašavanjem putem elektroničkih medija, značajno pojačava vidljivost i ukupni marketinški učinak te će se također koristiti za promoviranje  za sve programe ustanove. Neki od mogućih primjera: </w:t>
      </w:r>
    </w:p>
    <w:p w14:paraId="336257D0" w14:textId="77777777" w:rsidR="000C2227" w:rsidRPr="00DC0314" w:rsidRDefault="000C2227" w:rsidP="00DC0314">
      <w:pPr>
        <w:spacing w:line="276" w:lineRule="auto"/>
        <w:jc w:val="both"/>
        <w:rPr>
          <w:rFonts w:ascii="Aptos" w:hAnsi="Aptos" w:cs="Arial"/>
          <w:noProof/>
        </w:rPr>
      </w:pPr>
      <w:r w:rsidRPr="00DC0314">
        <w:rPr>
          <w:rFonts w:ascii="Aptos" w:hAnsi="Aptos" w:cs="Arial"/>
          <w:noProof/>
        </w:rPr>
        <w:t xml:space="preserve">1. Klasični outdoor plakati - OOH (jumbo, city lights) </w:t>
      </w:r>
    </w:p>
    <w:p w14:paraId="5ECF84C0" w14:textId="77777777" w:rsidR="000C2227" w:rsidRPr="00DC0314" w:rsidRDefault="000C2227" w:rsidP="00DC0314">
      <w:pPr>
        <w:spacing w:line="276" w:lineRule="auto"/>
        <w:jc w:val="both"/>
        <w:rPr>
          <w:rFonts w:ascii="Aptos" w:hAnsi="Aptos" w:cs="Arial"/>
          <w:noProof/>
        </w:rPr>
      </w:pPr>
      <w:r w:rsidRPr="00DC0314">
        <w:rPr>
          <w:rFonts w:ascii="Aptos" w:hAnsi="Aptos" w:cs="Arial"/>
          <w:noProof/>
        </w:rPr>
        <w:t xml:space="preserve">2. Digitalne outdoor površine - DOOH (digitalni jumbo panoi, city lights) </w:t>
      </w:r>
    </w:p>
    <w:p w14:paraId="4C9FE717" w14:textId="0C09F197" w:rsidR="000C2227" w:rsidRPr="00DC0314" w:rsidRDefault="000C2227" w:rsidP="00DC0314">
      <w:pPr>
        <w:spacing w:line="276" w:lineRule="auto"/>
        <w:jc w:val="both"/>
        <w:rPr>
          <w:rFonts w:ascii="Aptos" w:hAnsi="Aptos" w:cs="Arial"/>
          <w:noProof/>
        </w:rPr>
      </w:pPr>
      <w:r w:rsidRPr="00DC0314">
        <w:rPr>
          <w:rFonts w:ascii="Aptos" w:hAnsi="Aptos" w:cs="Arial"/>
          <w:noProof/>
        </w:rPr>
        <w:t xml:space="preserve">3. Jumbomobil - kamion s posebnom konstrukcijom za klasične ili digitalne jumbo plakate koji istovremeno omogućava i emitiranje audio poruke.  </w:t>
      </w:r>
    </w:p>
    <w:p w14:paraId="2D713ACB" w14:textId="77777777" w:rsidR="000C2227" w:rsidRPr="00DC0314" w:rsidRDefault="000C2227" w:rsidP="00DC0314">
      <w:pPr>
        <w:spacing w:line="276" w:lineRule="auto"/>
        <w:jc w:val="both"/>
        <w:rPr>
          <w:rFonts w:ascii="Aptos" w:hAnsi="Aptos" w:cs="Arial"/>
          <w:noProof/>
        </w:rPr>
      </w:pPr>
      <w:r w:rsidRPr="00DC0314">
        <w:rPr>
          <w:rFonts w:ascii="Aptos" w:hAnsi="Aptos" w:cs="Arial"/>
          <w:noProof/>
        </w:rPr>
        <w:t xml:space="preserve">Pritom će se odabirati površine/rute koje su u blizini lokacija održavanja pojedinih programa kako bi poruke što učinkovitije došle do ciljanih publika. I kod ovog oblika oglašavanja naglasak je na pravovremenosti medijskog zakupa koji će se dogovarati krajem 2025. godine. </w:t>
      </w:r>
    </w:p>
    <w:p w14:paraId="6BE944A0" w14:textId="77777777" w:rsidR="000C2227" w:rsidRPr="00DC0314" w:rsidRDefault="000C2227" w:rsidP="00DC0314">
      <w:pPr>
        <w:spacing w:line="276" w:lineRule="auto"/>
        <w:jc w:val="both"/>
        <w:rPr>
          <w:rFonts w:ascii="Aptos" w:hAnsi="Aptos" w:cs="Arial"/>
          <w:noProof/>
        </w:rPr>
      </w:pPr>
      <w:r w:rsidRPr="00DC0314">
        <w:rPr>
          <w:rFonts w:ascii="Aptos" w:hAnsi="Aptos" w:cs="Arial"/>
          <w:noProof/>
        </w:rPr>
        <w:t xml:space="preserve">Također, Ustanova raspolaže s: </w:t>
      </w:r>
    </w:p>
    <w:p w14:paraId="6EFAA7E2" w14:textId="77777777" w:rsidR="000C2227" w:rsidRPr="00DC0314" w:rsidRDefault="000C2227" w:rsidP="00DC0314">
      <w:pPr>
        <w:spacing w:line="276" w:lineRule="auto"/>
        <w:jc w:val="both"/>
        <w:rPr>
          <w:rFonts w:ascii="Aptos" w:hAnsi="Aptos" w:cs="Arial"/>
          <w:noProof/>
        </w:rPr>
      </w:pPr>
      <w:r w:rsidRPr="00DC0314">
        <w:rPr>
          <w:rFonts w:ascii="Aptos" w:hAnsi="Aptos" w:cs="Arial"/>
          <w:noProof/>
        </w:rPr>
        <w:t xml:space="preserve">- 10 samostojećih panela  </w:t>
      </w:r>
    </w:p>
    <w:p w14:paraId="21076963" w14:textId="77777777" w:rsidR="000C2227" w:rsidRPr="00DC0314" w:rsidRDefault="000C2227" w:rsidP="00DC0314">
      <w:pPr>
        <w:spacing w:line="276" w:lineRule="auto"/>
        <w:jc w:val="both"/>
        <w:rPr>
          <w:rFonts w:ascii="Aptos" w:hAnsi="Aptos" w:cs="Arial"/>
          <w:noProof/>
        </w:rPr>
      </w:pPr>
      <w:r w:rsidRPr="00DC0314">
        <w:rPr>
          <w:rFonts w:ascii="Aptos" w:hAnsi="Aptos" w:cs="Arial"/>
          <w:noProof/>
        </w:rPr>
        <w:t xml:space="preserve">- 11 samostojećih zastava  </w:t>
      </w:r>
    </w:p>
    <w:p w14:paraId="5024FFE9" w14:textId="40F62F4D" w:rsidR="009E7F7B" w:rsidRPr="00DC0314" w:rsidRDefault="000C2227" w:rsidP="00DC0314">
      <w:pPr>
        <w:spacing w:line="276" w:lineRule="auto"/>
        <w:jc w:val="both"/>
        <w:rPr>
          <w:rFonts w:ascii="Aptos" w:hAnsi="Aptos" w:cs="Arial"/>
          <w:noProof/>
        </w:rPr>
      </w:pPr>
      <w:r w:rsidRPr="00DC0314">
        <w:rPr>
          <w:rFonts w:ascii="Aptos" w:hAnsi="Aptos" w:cs="Arial"/>
          <w:noProof/>
        </w:rPr>
        <w:t xml:space="preserve">koji se postavljaju na lokacije održavanja programskih događanja s ciljem brendiranja samog događanja te informiranja lokalne zajednice.  </w:t>
      </w:r>
    </w:p>
    <w:p w14:paraId="4AF647CE" w14:textId="1F111D45" w:rsidR="001B5B6C" w:rsidRDefault="00645458" w:rsidP="00DC0314">
      <w:pPr>
        <w:spacing w:line="276" w:lineRule="auto"/>
        <w:jc w:val="both"/>
        <w:rPr>
          <w:rFonts w:ascii="Aptos" w:hAnsi="Aptos" w:cs="Arial"/>
          <w:noProof/>
        </w:rPr>
      </w:pPr>
      <w:r w:rsidRPr="00DC0314">
        <w:rPr>
          <w:rFonts w:ascii="Aptos" w:hAnsi="Aptos" w:cs="Arial"/>
          <w:noProof/>
        </w:rPr>
        <w:t>Osim navedenog, planira se tisak i postavljanje B1 i B2 plakata za svako događanje na dostupnim mikro-lokacijama (npr. u kvartu održavanja događanja), ali i zakup oglasnih površina koje se nalaze u specifičnim prostorima i time ciljaju specifične skupine: poslovne zgrade, obrazovne ustanove, javni prijevoz, veterinarske ustanove</w:t>
      </w:r>
      <w:r w:rsidR="00FE0D47" w:rsidRPr="00DC0314">
        <w:rPr>
          <w:rFonts w:ascii="Aptos" w:hAnsi="Aptos" w:cs="Arial"/>
          <w:noProof/>
        </w:rPr>
        <w:t>,</w:t>
      </w:r>
      <w:r w:rsidRPr="00DC0314">
        <w:rPr>
          <w:rFonts w:ascii="Aptos" w:hAnsi="Aptos" w:cs="Arial"/>
          <w:noProof/>
        </w:rPr>
        <w:t xml:space="preserve"> ljekarne, domovi zdravlja, bolnice i sl.</w:t>
      </w:r>
    </w:p>
    <w:p w14:paraId="5A6D9C38" w14:textId="77777777" w:rsidR="00570A16" w:rsidRPr="00DC0314" w:rsidRDefault="00570A16" w:rsidP="00DC0314">
      <w:pPr>
        <w:spacing w:line="276" w:lineRule="auto"/>
        <w:jc w:val="both"/>
        <w:rPr>
          <w:rFonts w:ascii="Aptos" w:hAnsi="Aptos" w:cs="Arial"/>
          <w:noProof/>
        </w:rPr>
      </w:pPr>
    </w:p>
    <w:p w14:paraId="4E90DF39" w14:textId="4D1F75C8" w:rsidR="00645458" w:rsidRPr="00DC0314" w:rsidRDefault="00A74ED0"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Rad s medijima</w:t>
      </w:r>
    </w:p>
    <w:p w14:paraId="77A14AF1" w14:textId="77777777" w:rsidR="00CD05C8" w:rsidRPr="00DC0314" w:rsidRDefault="00CD05C8" w:rsidP="00DC0314">
      <w:pPr>
        <w:spacing w:line="276" w:lineRule="auto"/>
        <w:jc w:val="both"/>
        <w:rPr>
          <w:rFonts w:ascii="Aptos" w:hAnsi="Aptos" w:cs="Arial"/>
          <w:noProof/>
        </w:rPr>
      </w:pPr>
      <w:r w:rsidRPr="00DC0314">
        <w:rPr>
          <w:rFonts w:ascii="Aptos" w:hAnsi="Aptos" w:cs="Arial"/>
          <w:noProof/>
        </w:rPr>
        <w:t xml:space="preserve">Komunikacija s medijima ključna je za komunikaciju programa i aktivnosti kojima se Ustanova bavi, izgradnju javne prepoznatljivosti te povjerenja u rad Ustanove. Kroz medije, informacije o radu Ustanove i programima dolaze do šire javnosti, što omogućuje veći doseg, bolju informiranost građana i jače uključivanje zajednice.  </w:t>
      </w:r>
    </w:p>
    <w:p w14:paraId="01C5047A" w14:textId="77777777" w:rsidR="00CD05C8" w:rsidRPr="00DC0314" w:rsidRDefault="00CD05C8" w:rsidP="00DC0314">
      <w:pPr>
        <w:spacing w:line="276" w:lineRule="auto"/>
        <w:jc w:val="both"/>
        <w:rPr>
          <w:rFonts w:ascii="Aptos" w:hAnsi="Aptos" w:cs="Arial"/>
          <w:noProof/>
        </w:rPr>
      </w:pPr>
      <w:r w:rsidRPr="00DC0314">
        <w:rPr>
          <w:rFonts w:ascii="Aptos" w:hAnsi="Aptos" w:cs="Arial"/>
          <w:noProof/>
        </w:rPr>
        <w:t xml:space="preserve">Ustanova koristi usluge vanjskih stručnjaka za rad s medijima (PR stručnjaci iz područja kulture) za potrebe promoviranja svih programskih sadržaja putem: </w:t>
      </w:r>
    </w:p>
    <w:p w14:paraId="7E4978C9" w14:textId="77777777" w:rsidR="00CD05C8" w:rsidRPr="00DC0314" w:rsidRDefault="00CD05C8" w:rsidP="00DC0314">
      <w:pPr>
        <w:spacing w:line="276" w:lineRule="auto"/>
        <w:jc w:val="both"/>
        <w:rPr>
          <w:rFonts w:ascii="Aptos" w:hAnsi="Aptos" w:cs="Arial"/>
          <w:noProof/>
        </w:rPr>
      </w:pPr>
      <w:r w:rsidRPr="00DC0314">
        <w:rPr>
          <w:rFonts w:ascii="Aptos" w:hAnsi="Aptos" w:cs="Arial"/>
          <w:noProof/>
        </w:rPr>
        <w:t xml:space="preserve">- priopćenja za medije, odgovaranja na upite i plasiranja tema  </w:t>
      </w:r>
    </w:p>
    <w:p w14:paraId="63ABA743" w14:textId="77777777" w:rsidR="00CD05C8" w:rsidRPr="00DC0314" w:rsidRDefault="00CD05C8" w:rsidP="00DC0314">
      <w:pPr>
        <w:spacing w:line="276" w:lineRule="auto"/>
        <w:jc w:val="both"/>
        <w:rPr>
          <w:rFonts w:ascii="Aptos" w:hAnsi="Aptos" w:cs="Arial"/>
          <w:noProof/>
        </w:rPr>
      </w:pPr>
      <w:r w:rsidRPr="00DC0314">
        <w:rPr>
          <w:rFonts w:ascii="Aptos" w:hAnsi="Aptos" w:cs="Arial"/>
          <w:noProof/>
        </w:rPr>
        <w:t xml:space="preserve">- organizacije tiskovnih konferencija  </w:t>
      </w:r>
    </w:p>
    <w:p w14:paraId="4B3CAA01" w14:textId="77777777" w:rsidR="00CD05C8" w:rsidRPr="00DC0314" w:rsidRDefault="00CD05C8" w:rsidP="00DC0314">
      <w:pPr>
        <w:spacing w:line="276" w:lineRule="auto"/>
        <w:jc w:val="both"/>
        <w:rPr>
          <w:rFonts w:ascii="Aptos" w:hAnsi="Aptos" w:cs="Arial"/>
          <w:noProof/>
        </w:rPr>
      </w:pPr>
      <w:r w:rsidRPr="00DC0314">
        <w:rPr>
          <w:rFonts w:ascii="Aptos" w:hAnsi="Aptos" w:cs="Arial"/>
          <w:noProof/>
        </w:rPr>
        <w:t xml:space="preserve">- planiranja i organizacije medijskih nastupa te pripreme djelatnika Ustanove  i izvođača za iste </w:t>
      </w:r>
    </w:p>
    <w:p w14:paraId="1C0777BF" w14:textId="64DB4245" w:rsidR="00AB5C62" w:rsidRPr="00DC0314" w:rsidRDefault="00CD05C8" w:rsidP="00DC0314">
      <w:pPr>
        <w:spacing w:line="276" w:lineRule="auto"/>
        <w:jc w:val="both"/>
        <w:rPr>
          <w:rFonts w:ascii="Aptos" w:hAnsi="Aptos" w:cs="Arial"/>
          <w:noProof/>
        </w:rPr>
      </w:pPr>
      <w:r w:rsidRPr="00DC0314">
        <w:rPr>
          <w:rFonts w:ascii="Aptos" w:hAnsi="Aptos" w:cs="Arial"/>
          <w:noProof/>
        </w:rPr>
        <w:lastRenderedPageBreak/>
        <w:t xml:space="preserve">- koordinacije foto i video dokumentiranja i plasmana kroz sve digitalne kanale </w:t>
      </w:r>
    </w:p>
    <w:p w14:paraId="0B1010BD" w14:textId="4799BE59" w:rsidR="001B5B6C" w:rsidRPr="00DC0314" w:rsidRDefault="00CD05C8" w:rsidP="00DC0314">
      <w:pPr>
        <w:spacing w:line="276" w:lineRule="auto"/>
        <w:jc w:val="both"/>
        <w:rPr>
          <w:rFonts w:ascii="Aptos" w:hAnsi="Aptos" w:cs="Arial"/>
          <w:noProof/>
        </w:rPr>
      </w:pPr>
      <w:r w:rsidRPr="00DC0314">
        <w:rPr>
          <w:rFonts w:ascii="Aptos" w:hAnsi="Aptos" w:cs="Arial"/>
          <w:noProof/>
        </w:rPr>
        <w:t>Plan je u budućem razdoblju zaposliti osobu na radno mjesto Stručnog suradnika za odnose s javnošću koja će izraditi strategiju odnosa s javnošću, brinuti se o provođenju plana odnosa s javnošću te koordinirati vanjske suradnike.</w:t>
      </w:r>
    </w:p>
    <w:p w14:paraId="5631BE56" w14:textId="77777777" w:rsidR="00A358E3" w:rsidRPr="00DC0314" w:rsidRDefault="00A358E3" w:rsidP="00DC0314">
      <w:pPr>
        <w:spacing w:line="276" w:lineRule="auto"/>
        <w:jc w:val="both"/>
        <w:rPr>
          <w:rFonts w:ascii="Aptos" w:hAnsi="Aptos" w:cs="Arial"/>
          <w:noProof/>
        </w:rPr>
      </w:pPr>
    </w:p>
    <w:p w14:paraId="68FAAF43" w14:textId="22089D79" w:rsidR="00CD05C8" w:rsidRPr="00DC0314" w:rsidRDefault="001B5B6C"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Dr</w:t>
      </w:r>
      <w:r w:rsidR="0013519F" w:rsidRPr="00DC0314">
        <w:rPr>
          <w:rFonts w:ascii="Aptos" w:hAnsi="Aptos" w:cs="Arial"/>
          <w:color w:val="0F4761" w:themeColor="accent1" w:themeShade="BF"/>
          <w:sz w:val="28"/>
          <w:szCs w:val="28"/>
        </w:rPr>
        <w:t>ugi oblici komunikacije s javnošću</w:t>
      </w:r>
    </w:p>
    <w:p w14:paraId="4D0EE040" w14:textId="77777777" w:rsidR="00F77F32" w:rsidRPr="00DC0314" w:rsidRDefault="00F77F32" w:rsidP="00DC0314">
      <w:pPr>
        <w:spacing w:line="276" w:lineRule="auto"/>
        <w:jc w:val="both"/>
        <w:rPr>
          <w:rFonts w:ascii="Aptos" w:hAnsi="Aptos" w:cs="Arial"/>
          <w:noProof/>
        </w:rPr>
      </w:pPr>
      <w:r w:rsidRPr="00DC0314">
        <w:rPr>
          <w:rFonts w:ascii="Aptos" w:hAnsi="Aptos" w:cs="Arial"/>
          <w:noProof/>
        </w:rPr>
        <w:t xml:space="preserve">Izravni marketing </w:t>
      </w:r>
    </w:p>
    <w:p w14:paraId="4EBDE432" w14:textId="77777777" w:rsidR="00F77F32" w:rsidRPr="00DC0314" w:rsidRDefault="00F77F32" w:rsidP="00DC0314">
      <w:pPr>
        <w:spacing w:line="276" w:lineRule="auto"/>
        <w:jc w:val="both"/>
        <w:rPr>
          <w:rFonts w:ascii="Aptos" w:hAnsi="Aptos" w:cs="Arial"/>
          <w:noProof/>
        </w:rPr>
      </w:pPr>
      <w:r w:rsidRPr="00DC0314">
        <w:rPr>
          <w:rFonts w:ascii="Aptos" w:hAnsi="Aptos" w:cs="Arial"/>
          <w:noProof/>
        </w:rPr>
        <w:t xml:space="preserve">- "Mailing" u poštanske sandučiće - za naše ključne programe stanovnicima kvarta u kojem se održava pojedino događanje se u sandučiće ubacuju koverte s pismom i letkom kao oblik izravnog obraćanja lokalnoj zajednici i stvaranja osjećaja pripadnosti i suvlasništva nad programima </w:t>
      </w:r>
    </w:p>
    <w:p w14:paraId="17882D0E" w14:textId="773471FC" w:rsidR="00F77F32" w:rsidRPr="00DC0314" w:rsidRDefault="00F77F32" w:rsidP="00DC0314">
      <w:pPr>
        <w:spacing w:line="276" w:lineRule="auto"/>
        <w:jc w:val="both"/>
        <w:rPr>
          <w:rFonts w:ascii="Aptos" w:hAnsi="Aptos" w:cs="Arial"/>
          <w:noProof/>
        </w:rPr>
      </w:pPr>
      <w:r w:rsidRPr="00DC0314">
        <w:rPr>
          <w:rFonts w:ascii="Aptos" w:hAnsi="Aptos" w:cs="Arial"/>
          <w:noProof/>
        </w:rPr>
        <w:t>- Online newsletter - slanje 2-3 puta mjesečno s novostima o programskim sadržajima, informacijama o radu ustanove, događanjima i sl. (</w:t>
      </w:r>
      <w:r w:rsidR="001D3E1F" w:rsidRPr="00DC0314">
        <w:rPr>
          <w:rFonts w:ascii="Aptos" w:hAnsi="Aptos" w:cs="Arial"/>
          <w:noProof/>
        </w:rPr>
        <w:t>40</w:t>
      </w:r>
      <w:r w:rsidRPr="00DC0314">
        <w:rPr>
          <w:rFonts w:ascii="Aptos" w:hAnsi="Aptos" w:cs="Arial"/>
          <w:noProof/>
        </w:rPr>
        <w:t xml:space="preserve">0 pretplatnika na dan....) </w:t>
      </w:r>
    </w:p>
    <w:p w14:paraId="5E352CC1" w14:textId="77777777" w:rsidR="00F77F32" w:rsidRPr="00DC0314" w:rsidRDefault="00F77F32" w:rsidP="00DC0314">
      <w:pPr>
        <w:spacing w:line="276" w:lineRule="auto"/>
        <w:jc w:val="both"/>
        <w:rPr>
          <w:rFonts w:ascii="Aptos" w:hAnsi="Aptos" w:cs="Arial"/>
          <w:noProof/>
        </w:rPr>
      </w:pPr>
      <w:r w:rsidRPr="00DC0314">
        <w:rPr>
          <w:rFonts w:ascii="Aptos" w:hAnsi="Aptos" w:cs="Arial"/>
          <w:noProof/>
        </w:rPr>
        <w:t xml:space="preserve">Digitalni kanali </w:t>
      </w:r>
    </w:p>
    <w:p w14:paraId="35F4C1E6" w14:textId="6C2200E8" w:rsidR="00100B3D" w:rsidRPr="00DC0314" w:rsidRDefault="00F77F32" w:rsidP="00DC0314">
      <w:pPr>
        <w:spacing w:line="276" w:lineRule="auto"/>
        <w:jc w:val="both"/>
        <w:rPr>
          <w:rFonts w:ascii="Aptos" w:hAnsi="Aptos" w:cs="Arial"/>
          <w:noProof/>
        </w:rPr>
      </w:pPr>
      <w:r w:rsidRPr="00DC0314">
        <w:rPr>
          <w:rFonts w:ascii="Aptos" w:hAnsi="Aptos" w:cs="Arial"/>
          <w:noProof/>
        </w:rPr>
        <w:t xml:space="preserve">- Web stranice - Ustanova ima </w:t>
      </w:r>
      <w:r w:rsidR="00D83F67" w:rsidRPr="00DC0314">
        <w:rPr>
          <w:rFonts w:ascii="Aptos" w:hAnsi="Aptos" w:cs="Arial"/>
          <w:noProof/>
        </w:rPr>
        <w:t>3</w:t>
      </w:r>
      <w:r w:rsidRPr="00DC0314">
        <w:rPr>
          <w:rFonts w:ascii="Aptos" w:hAnsi="Aptos" w:cs="Arial"/>
          <w:noProof/>
        </w:rPr>
        <w:t xml:space="preserve"> aktivne web stranice: Novi prostori kulture (www.noviprostorikulture.hr) - službena stranica koja objedinjuje sve aktivnosti i programe Ustanove</w:t>
      </w:r>
      <w:r w:rsidR="00D83F67" w:rsidRPr="00DC0314">
        <w:rPr>
          <w:rFonts w:ascii="Aptos" w:hAnsi="Aptos" w:cs="Arial"/>
          <w:noProof/>
        </w:rPr>
        <w:t xml:space="preserve">, </w:t>
      </w:r>
      <w:r w:rsidRPr="00DC0314">
        <w:rPr>
          <w:rFonts w:ascii="Aptos" w:hAnsi="Aptos" w:cs="Arial"/>
          <w:noProof/>
        </w:rPr>
        <w:t xml:space="preserve">stranica programa Zagrebački kvartovi kulture (www.kvartovikulture.hr) </w:t>
      </w:r>
      <w:r w:rsidR="005520B3" w:rsidRPr="00DC0314">
        <w:rPr>
          <w:rFonts w:ascii="Aptos" w:hAnsi="Aptos" w:cs="Arial"/>
          <w:noProof/>
        </w:rPr>
        <w:t>te</w:t>
      </w:r>
      <w:r w:rsidR="00373371" w:rsidRPr="00DC0314">
        <w:rPr>
          <w:rFonts w:ascii="Aptos" w:hAnsi="Aptos" w:cs="Arial"/>
          <w:noProof/>
        </w:rPr>
        <w:t xml:space="preserve"> Mjesni boravak (www.mjesniboravak.hr)</w:t>
      </w:r>
      <w:r w:rsidR="004A6C5E" w:rsidRPr="00DC0314">
        <w:rPr>
          <w:rFonts w:ascii="Aptos" w:hAnsi="Aptos" w:cs="Arial"/>
          <w:noProof/>
        </w:rPr>
        <w:t xml:space="preserve">, </w:t>
      </w:r>
      <w:r w:rsidRPr="00DC0314">
        <w:rPr>
          <w:rFonts w:ascii="Aptos" w:hAnsi="Aptos" w:cs="Arial"/>
          <w:noProof/>
        </w:rPr>
        <w:t>zbog</w:t>
      </w:r>
      <w:r w:rsidR="004A6C5E" w:rsidRPr="00DC0314">
        <w:rPr>
          <w:rFonts w:ascii="Aptos" w:hAnsi="Aptos" w:cs="Arial"/>
          <w:noProof/>
        </w:rPr>
        <w:t xml:space="preserve"> </w:t>
      </w:r>
      <w:r w:rsidR="00100B3D" w:rsidRPr="00DC0314">
        <w:rPr>
          <w:rFonts w:ascii="Aptos" w:hAnsi="Aptos" w:cs="Arial"/>
          <w:noProof/>
        </w:rPr>
        <w:t xml:space="preserve">opsežnosti i prirode samog programa. Za sve ključne projekte ustanove planira se izrada zasebnih web stranica. </w:t>
      </w:r>
    </w:p>
    <w:p w14:paraId="09BF5DB0" w14:textId="77777777" w:rsidR="00100B3D" w:rsidRPr="00DC0314" w:rsidRDefault="00100B3D" w:rsidP="00DC0314">
      <w:pPr>
        <w:spacing w:line="276" w:lineRule="auto"/>
        <w:jc w:val="both"/>
        <w:rPr>
          <w:rFonts w:ascii="Aptos" w:hAnsi="Aptos" w:cs="Arial"/>
          <w:noProof/>
        </w:rPr>
      </w:pPr>
      <w:r w:rsidRPr="00DC0314">
        <w:rPr>
          <w:rFonts w:ascii="Aptos" w:hAnsi="Aptos" w:cs="Arial"/>
          <w:noProof/>
        </w:rPr>
        <w:t xml:space="preserve">Ostali kanali </w:t>
      </w:r>
    </w:p>
    <w:p w14:paraId="0D79E735" w14:textId="77777777" w:rsidR="00100B3D" w:rsidRPr="00DC0314" w:rsidRDefault="00100B3D" w:rsidP="00DC0314">
      <w:pPr>
        <w:spacing w:line="276" w:lineRule="auto"/>
        <w:jc w:val="both"/>
        <w:rPr>
          <w:rFonts w:ascii="Aptos" w:hAnsi="Aptos" w:cs="Arial"/>
          <w:noProof/>
        </w:rPr>
      </w:pPr>
      <w:r w:rsidRPr="00DC0314">
        <w:rPr>
          <w:rFonts w:ascii="Aptos" w:hAnsi="Aptos" w:cs="Arial"/>
          <w:noProof/>
        </w:rPr>
        <w:t xml:space="preserve">- You Tube - koristi se za redovno objavljivanje video sadržaja koji se putem poveznice objavljuje i na web stranicama </w:t>
      </w:r>
    </w:p>
    <w:p w14:paraId="6EEE6E5A" w14:textId="7B210B35" w:rsidR="00100B3D" w:rsidRPr="00DC0314" w:rsidRDefault="00100B3D" w:rsidP="00DC0314">
      <w:pPr>
        <w:spacing w:line="276" w:lineRule="auto"/>
        <w:jc w:val="both"/>
        <w:rPr>
          <w:rFonts w:ascii="Aptos" w:hAnsi="Aptos" w:cs="Arial"/>
          <w:noProof/>
        </w:rPr>
      </w:pPr>
      <w:r w:rsidRPr="00DC0314">
        <w:rPr>
          <w:rFonts w:ascii="Aptos" w:hAnsi="Aptos" w:cs="Arial"/>
          <w:noProof/>
        </w:rPr>
        <w:t xml:space="preserve">- Google oglašavanje - također se provodi sustavno i planski u skladu s ostalim digitalnim kampanjama kroz Google search i Google display kampanje. Ovaj kanal nudi više različitih formata i mreža oglašavanja koje se mogu prilagoditi različitim ciljevima (od povećanja posjećenosti web stranici, do promocije događaja ili jačanja vidljivosti programa) te će se i njemu posvetiti više pozornosti u budućem razdoblju. </w:t>
      </w:r>
    </w:p>
    <w:p w14:paraId="4C0C76DE" w14:textId="77777777" w:rsidR="00100B3D" w:rsidRPr="00DC0314" w:rsidRDefault="00100B3D" w:rsidP="00DC0314">
      <w:pPr>
        <w:spacing w:line="276" w:lineRule="auto"/>
        <w:jc w:val="both"/>
        <w:rPr>
          <w:rFonts w:ascii="Aptos" w:hAnsi="Aptos" w:cs="Arial"/>
          <w:noProof/>
        </w:rPr>
      </w:pPr>
      <w:r w:rsidRPr="00DC0314">
        <w:rPr>
          <w:rFonts w:ascii="Aptos" w:hAnsi="Aptos" w:cs="Arial"/>
          <w:noProof/>
        </w:rPr>
        <w:t xml:space="preserve">Promotivni materijali </w:t>
      </w:r>
    </w:p>
    <w:p w14:paraId="15390C60" w14:textId="77777777" w:rsidR="00100B3D" w:rsidRPr="00DC0314" w:rsidRDefault="00100B3D" w:rsidP="00DC0314">
      <w:pPr>
        <w:spacing w:line="276" w:lineRule="auto"/>
        <w:jc w:val="both"/>
        <w:rPr>
          <w:rFonts w:ascii="Aptos" w:hAnsi="Aptos" w:cs="Arial"/>
          <w:noProof/>
        </w:rPr>
      </w:pPr>
      <w:r w:rsidRPr="00DC0314">
        <w:rPr>
          <w:rFonts w:ascii="Aptos" w:hAnsi="Aptos" w:cs="Arial"/>
          <w:noProof/>
        </w:rPr>
        <w:t xml:space="preserve">Osim ranije spomenutih zastava i samostojećih panela, Ustanova raspolaže i s 5 "roll up" prezentacijskih stalaka koji se koriste i u vanjskim i u unutarnjim prostorima s ciljem brendiranja Ustanove ili pojedinog programa. </w:t>
      </w:r>
    </w:p>
    <w:p w14:paraId="368DC4D7" w14:textId="67F837E9" w:rsidR="00100B3D" w:rsidRPr="00DC0314" w:rsidRDefault="00100B3D" w:rsidP="00DC0314">
      <w:pPr>
        <w:spacing w:line="276" w:lineRule="auto"/>
        <w:jc w:val="both"/>
        <w:rPr>
          <w:rFonts w:ascii="Aptos" w:hAnsi="Aptos" w:cs="Arial"/>
          <w:noProof/>
        </w:rPr>
      </w:pPr>
      <w:r w:rsidRPr="00DC0314">
        <w:rPr>
          <w:rFonts w:ascii="Aptos" w:hAnsi="Aptos" w:cs="Arial"/>
          <w:noProof/>
        </w:rPr>
        <w:lastRenderedPageBreak/>
        <w:t xml:space="preserve">Od klasičnih promotivnih materijala koji se dijeli sudionicima događaja do sada je bio naglasak na praktičnim artiklima poput majica, frizbija, podloga za sjedenje i sl. i ta se metoda planira koristiti i u budućem razdoblju. </w:t>
      </w:r>
    </w:p>
    <w:p w14:paraId="77C53D06" w14:textId="77777777" w:rsidR="00100B3D" w:rsidRPr="00DC0314" w:rsidRDefault="00100B3D" w:rsidP="00DC0314">
      <w:pPr>
        <w:spacing w:line="276" w:lineRule="auto"/>
        <w:jc w:val="both"/>
        <w:rPr>
          <w:rFonts w:ascii="Aptos" w:hAnsi="Aptos" w:cs="Arial"/>
          <w:noProof/>
        </w:rPr>
      </w:pPr>
      <w:r w:rsidRPr="00DC0314">
        <w:rPr>
          <w:rFonts w:ascii="Aptos" w:hAnsi="Aptos" w:cs="Arial"/>
          <w:noProof/>
        </w:rPr>
        <w:t xml:space="preserve">Gerilski marketing </w:t>
      </w:r>
    </w:p>
    <w:p w14:paraId="2B2EE8F8" w14:textId="0EE503C8" w:rsidR="00100B3D" w:rsidRPr="00DC0314" w:rsidRDefault="00100B3D" w:rsidP="00DC0314">
      <w:pPr>
        <w:spacing w:line="276" w:lineRule="auto"/>
        <w:jc w:val="both"/>
        <w:rPr>
          <w:rFonts w:ascii="Aptos" w:hAnsi="Aptos" w:cs="Arial"/>
          <w:noProof/>
        </w:rPr>
      </w:pPr>
      <w:r w:rsidRPr="00DC0314">
        <w:rPr>
          <w:rFonts w:ascii="Aptos" w:hAnsi="Aptos" w:cs="Arial"/>
          <w:noProof/>
        </w:rPr>
        <w:t xml:space="preserve">Na području užih i širih lokacija organizacije pojedinih događanja Ustanova provodi mapiranje lokalnih organizacija i institucija kao potencijalnih partnera i izvora većih skupina posjetitelja (škole, starački domovi, udruge, mjesni odbori). </w:t>
      </w:r>
    </w:p>
    <w:p w14:paraId="6CB21AF9" w14:textId="77777777" w:rsidR="00A358E3" w:rsidRPr="00DC0314" w:rsidRDefault="00A358E3" w:rsidP="00DC0314">
      <w:pPr>
        <w:spacing w:line="276" w:lineRule="auto"/>
        <w:jc w:val="both"/>
        <w:rPr>
          <w:rFonts w:ascii="Aptos" w:hAnsi="Aptos" w:cs="Arial"/>
          <w:noProof/>
        </w:rPr>
      </w:pPr>
    </w:p>
    <w:p w14:paraId="174F4499" w14:textId="68733976" w:rsidR="00C50F52" w:rsidRPr="00DC0314" w:rsidRDefault="00F43CA7"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Po</w:t>
      </w:r>
      <w:r w:rsidR="00C50F52" w:rsidRPr="00DC0314">
        <w:rPr>
          <w:rFonts w:ascii="Aptos" w:hAnsi="Aptos" w:cs="Arial"/>
          <w:color w:val="0F4761" w:themeColor="accent1" w:themeShade="BF"/>
          <w:sz w:val="28"/>
          <w:szCs w:val="28"/>
        </w:rPr>
        <w:t>litika formiranja cijena programa</w:t>
      </w:r>
    </w:p>
    <w:p w14:paraId="484AE89E" w14:textId="1DE4A272" w:rsidR="00EC5466" w:rsidRPr="003523C7" w:rsidRDefault="00EC5466" w:rsidP="00DC0314">
      <w:pPr>
        <w:spacing w:line="276" w:lineRule="auto"/>
        <w:jc w:val="both"/>
        <w:rPr>
          <w:rFonts w:ascii="Aptos" w:hAnsi="Aptos" w:cs="Arial"/>
          <w:color w:val="000000" w:themeColor="text1"/>
          <w:lang w:eastAsia="hr-HR"/>
        </w:rPr>
      </w:pPr>
      <w:r w:rsidRPr="003523C7">
        <w:rPr>
          <w:rFonts w:ascii="Aptos" w:hAnsi="Aptos" w:cs="Arial"/>
          <w:color w:val="000000" w:themeColor="text1"/>
          <w:lang w:eastAsia="hr-HR"/>
        </w:rPr>
        <w:t xml:space="preserve">Cijene ulaznica za </w:t>
      </w:r>
      <w:r w:rsidR="003523C7">
        <w:rPr>
          <w:rFonts w:ascii="Aptos" w:hAnsi="Aptos" w:cs="Arial"/>
          <w:color w:val="000000" w:themeColor="text1"/>
          <w:lang w:eastAsia="hr-HR"/>
        </w:rPr>
        <w:t xml:space="preserve">pojedinačne koncertne </w:t>
      </w:r>
      <w:r w:rsidR="00B5135C" w:rsidRPr="003523C7">
        <w:rPr>
          <w:rFonts w:ascii="Aptos" w:hAnsi="Aptos" w:cs="Arial"/>
          <w:color w:val="000000" w:themeColor="text1"/>
          <w:lang w:eastAsia="hr-HR"/>
        </w:rPr>
        <w:t xml:space="preserve">programe </w:t>
      </w:r>
      <w:r w:rsidR="003523C7">
        <w:rPr>
          <w:rFonts w:ascii="Aptos" w:hAnsi="Aptos" w:cs="Arial"/>
          <w:color w:val="000000" w:themeColor="text1"/>
          <w:lang w:eastAsia="hr-HR"/>
        </w:rPr>
        <w:t>u sklopu programa Žarište</w:t>
      </w:r>
      <w:r w:rsidRPr="003523C7">
        <w:rPr>
          <w:rFonts w:ascii="Aptos" w:hAnsi="Aptos" w:cs="Arial"/>
          <w:color w:val="000000" w:themeColor="text1"/>
          <w:lang w:eastAsia="hr-HR"/>
        </w:rPr>
        <w:t xml:space="preserve"> formirat će se na način da budu pristupačne općoj populaciji, a iznosit će u prosjeku od 7,00 do 15,00 EUR po ulaznici - ovisno o prirodi programa. Postojat će popusti za studente, mlađe od 18 godina starosti i osobe koje su u riziku od socijalne isključenosti. </w:t>
      </w:r>
    </w:p>
    <w:p w14:paraId="733F1691" w14:textId="7CCACBB6" w:rsidR="00F43CA7" w:rsidRPr="00DC0314" w:rsidRDefault="00EC5466" w:rsidP="00DC0314">
      <w:pPr>
        <w:spacing w:line="276" w:lineRule="auto"/>
        <w:jc w:val="both"/>
        <w:rPr>
          <w:rFonts w:ascii="Aptos" w:hAnsi="Aptos" w:cs="Arial"/>
          <w:lang w:eastAsia="hr-HR"/>
        </w:rPr>
      </w:pPr>
      <w:r w:rsidRPr="00DC0314">
        <w:rPr>
          <w:rFonts w:ascii="Aptos" w:hAnsi="Aptos" w:cs="Arial"/>
          <w:lang w:eastAsia="hr-HR"/>
        </w:rPr>
        <w:t>Na ostale programe u organizaciji ustanove se neće naplaćivati ulaz.</w:t>
      </w:r>
    </w:p>
    <w:p w14:paraId="3031B97D" w14:textId="77777777" w:rsidR="002A290D" w:rsidRPr="00DC0314" w:rsidRDefault="002A290D" w:rsidP="00DC0314">
      <w:pPr>
        <w:spacing w:line="276" w:lineRule="auto"/>
        <w:jc w:val="both"/>
        <w:rPr>
          <w:rFonts w:ascii="Aptos" w:hAnsi="Aptos" w:cs="Arial"/>
          <w:lang w:eastAsia="hr-HR"/>
        </w:rPr>
      </w:pPr>
    </w:p>
    <w:p w14:paraId="0A84534C" w14:textId="77777777" w:rsidR="00B5135C" w:rsidRDefault="00B5135C" w:rsidP="00DC0314">
      <w:pPr>
        <w:spacing w:line="276" w:lineRule="auto"/>
        <w:jc w:val="both"/>
        <w:rPr>
          <w:rFonts w:ascii="Aptos" w:hAnsi="Aptos" w:cs="Arial"/>
          <w:lang w:eastAsia="hr-HR"/>
        </w:rPr>
      </w:pPr>
    </w:p>
    <w:p w14:paraId="6C79995E" w14:textId="77777777" w:rsidR="00570A16" w:rsidRPr="00DC0314" w:rsidRDefault="00570A16" w:rsidP="00DC0314">
      <w:pPr>
        <w:spacing w:line="276" w:lineRule="auto"/>
        <w:jc w:val="both"/>
        <w:rPr>
          <w:rFonts w:ascii="Aptos" w:hAnsi="Aptos" w:cs="Arial"/>
          <w:lang w:eastAsia="hr-HR"/>
        </w:rPr>
      </w:pPr>
    </w:p>
    <w:p w14:paraId="48B70CA1" w14:textId="5FA66A45" w:rsidR="005475C5" w:rsidRPr="00DC0314" w:rsidRDefault="00F43CA7" w:rsidP="00DC0314">
      <w:pPr>
        <w:pBdr>
          <w:bottom w:val="single" w:sz="12" w:space="1" w:color="auto"/>
        </w:pBdr>
        <w:spacing w:line="276" w:lineRule="auto"/>
        <w:jc w:val="both"/>
        <w:rPr>
          <w:rFonts w:ascii="Aptos" w:hAnsi="Aptos" w:cs="Arial"/>
          <w:sz w:val="32"/>
          <w:szCs w:val="32"/>
          <w:lang w:eastAsia="hr-HR"/>
        </w:rPr>
      </w:pPr>
      <w:r w:rsidRPr="00DC0314">
        <w:rPr>
          <w:rFonts w:ascii="Aptos" w:hAnsi="Aptos" w:cs="Arial"/>
          <w:b/>
          <w:bCs/>
          <w:sz w:val="32"/>
          <w:szCs w:val="32"/>
        </w:rPr>
        <w:t>UP</w:t>
      </w:r>
      <w:r w:rsidR="00DF2FD5" w:rsidRPr="00DC0314">
        <w:rPr>
          <w:rFonts w:ascii="Aptos" w:hAnsi="Aptos" w:cs="Arial"/>
          <w:b/>
          <w:bCs/>
          <w:sz w:val="32"/>
          <w:szCs w:val="32"/>
        </w:rPr>
        <w:t xml:space="preserve">RAVLJANJE IMOVINOM </w:t>
      </w:r>
      <w:r w:rsidR="0098220C" w:rsidRPr="00DC0314">
        <w:rPr>
          <w:rFonts w:ascii="Aptos" w:hAnsi="Aptos" w:cs="Arial"/>
          <w:b/>
          <w:bCs/>
          <w:sz w:val="32"/>
          <w:szCs w:val="32"/>
        </w:rPr>
        <w:t xml:space="preserve">I PROSTORIMA </w:t>
      </w:r>
      <w:r w:rsidR="00091FE6" w:rsidRPr="00DC0314">
        <w:rPr>
          <w:rFonts w:ascii="Aptos" w:hAnsi="Aptos" w:cs="Arial"/>
          <w:b/>
          <w:bCs/>
          <w:sz w:val="32"/>
          <w:szCs w:val="32"/>
        </w:rPr>
        <w:t>U KORIŠTENJU</w:t>
      </w:r>
    </w:p>
    <w:p w14:paraId="69AB1E07" w14:textId="77777777" w:rsidR="00B5135C" w:rsidRPr="00DC0314" w:rsidRDefault="00B5135C" w:rsidP="00DC0314">
      <w:pPr>
        <w:pBdr>
          <w:bottom w:val="single" w:sz="12" w:space="1" w:color="auto"/>
        </w:pBdr>
        <w:spacing w:line="276" w:lineRule="auto"/>
        <w:jc w:val="both"/>
        <w:rPr>
          <w:rFonts w:ascii="Aptos" w:hAnsi="Aptos" w:cs="Arial"/>
          <w:color w:val="0F4761" w:themeColor="accent1" w:themeShade="BF"/>
          <w:sz w:val="28"/>
          <w:szCs w:val="28"/>
        </w:rPr>
      </w:pPr>
    </w:p>
    <w:p w14:paraId="0101F88B" w14:textId="117C53E4" w:rsidR="00C671BD" w:rsidRPr="00DC0314" w:rsidRDefault="00C671BD"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Nekre</w:t>
      </w:r>
      <w:r w:rsidR="002A2B5D" w:rsidRPr="00DC0314">
        <w:rPr>
          <w:rFonts w:ascii="Aptos" w:hAnsi="Aptos" w:cs="Arial"/>
          <w:color w:val="0F4761" w:themeColor="accent1" w:themeShade="BF"/>
          <w:sz w:val="28"/>
          <w:szCs w:val="28"/>
        </w:rPr>
        <w:t>tnine u posjedu</w:t>
      </w:r>
    </w:p>
    <w:p w14:paraId="77A1846F" w14:textId="07618D41" w:rsidR="005338DA" w:rsidRPr="00DC0314" w:rsidRDefault="00330429" w:rsidP="00DC0314">
      <w:pPr>
        <w:spacing w:line="276" w:lineRule="auto"/>
        <w:jc w:val="both"/>
        <w:rPr>
          <w:rFonts w:ascii="Aptos" w:hAnsi="Aptos" w:cs="Arial"/>
        </w:rPr>
      </w:pPr>
      <w:r w:rsidRPr="00DC0314">
        <w:rPr>
          <w:rFonts w:ascii="Aptos" w:hAnsi="Aptos" w:cs="Arial"/>
        </w:rPr>
        <w:t xml:space="preserve">Ustanova u ovom trenutku </w:t>
      </w:r>
      <w:r w:rsidR="000D4136" w:rsidRPr="00DC0314">
        <w:rPr>
          <w:rFonts w:ascii="Aptos" w:hAnsi="Aptos" w:cs="Arial"/>
        </w:rPr>
        <w:t xml:space="preserve">koristi </w:t>
      </w:r>
      <w:r w:rsidR="003737E7">
        <w:rPr>
          <w:rFonts w:ascii="Aptos" w:hAnsi="Aptos" w:cs="Arial"/>
        </w:rPr>
        <w:t>3</w:t>
      </w:r>
      <w:r w:rsidR="000D4136" w:rsidRPr="00DC0314">
        <w:rPr>
          <w:rFonts w:ascii="Aptos" w:hAnsi="Aptos" w:cs="Arial"/>
        </w:rPr>
        <w:t xml:space="preserve"> </w:t>
      </w:r>
      <w:r w:rsidR="002E183E" w:rsidRPr="00DC0314">
        <w:rPr>
          <w:rFonts w:ascii="Aptos" w:hAnsi="Aptos" w:cs="Arial"/>
        </w:rPr>
        <w:t>prostora u vlasništvu Grada Zagreba:</w:t>
      </w:r>
    </w:p>
    <w:p w14:paraId="3944A3EC" w14:textId="2E01EF61" w:rsidR="002E183E" w:rsidRPr="00DC0314" w:rsidRDefault="003737E7" w:rsidP="00DC0314">
      <w:pPr>
        <w:spacing w:line="276" w:lineRule="auto"/>
        <w:jc w:val="both"/>
        <w:rPr>
          <w:rFonts w:ascii="Aptos" w:hAnsi="Aptos" w:cs="Arial"/>
        </w:rPr>
      </w:pPr>
      <w:r>
        <w:rPr>
          <w:rFonts w:ascii="Aptos" w:hAnsi="Aptos" w:cs="Arial"/>
        </w:rPr>
        <w:t>1</w:t>
      </w:r>
      <w:r w:rsidR="002E183E" w:rsidRPr="00DC0314">
        <w:rPr>
          <w:rFonts w:ascii="Aptos" w:hAnsi="Aptos" w:cs="Arial"/>
        </w:rPr>
        <w:t xml:space="preserve">. </w:t>
      </w:r>
      <w:r w:rsidR="003B7CC0" w:rsidRPr="00DC0314">
        <w:rPr>
          <w:rFonts w:ascii="Aptos" w:hAnsi="Aptos" w:cs="Arial"/>
          <w:noProof/>
          <w:lang w:eastAsia="hr-HR"/>
        </w:rPr>
        <w:t xml:space="preserve">Ulični poslovni prostor – </w:t>
      </w:r>
      <w:r w:rsidR="005A182D" w:rsidRPr="00DC0314">
        <w:rPr>
          <w:rFonts w:ascii="Aptos" w:hAnsi="Aptos" w:cs="Arial"/>
          <w:noProof/>
          <w:lang w:eastAsia="hr-HR"/>
        </w:rPr>
        <w:t>Nehajska 42</w:t>
      </w:r>
    </w:p>
    <w:p w14:paraId="5EBE8FDA" w14:textId="5F4855FE" w:rsidR="002E183E" w:rsidRPr="00DC0314" w:rsidRDefault="003737E7" w:rsidP="00DC0314">
      <w:pPr>
        <w:spacing w:line="276" w:lineRule="auto"/>
        <w:jc w:val="both"/>
        <w:rPr>
          <w:rFonts w:ascii="Aptos" w:hAnsi="Aptos" w:cs="Arial"/>
        </w:rPr>
      </w:pPr>
      <w:r>
        <w:rPr>
          <w:rFonts w:ascii="Aptos" w:hAnsi="Aptos" w:cs="Arial"/>
        </w:rPr>
        <w:t>2</w:t>
      </w:r>
      <w:r w:rsidR="002E183E" w:rsidRPr="00DC0314">
        <w:rPr>
          <w:rFonts w:ascii="Aptos" w:hAnsi="Aptos" w:cs="Arial"/>
        </w:rPr>
        <w:t xml:space="preserve">. </w:t>
      </w:r>
      <w:r w:rsidR="005A182D" w:rsidRPr="00DC0314">
        <w:rPr>
          <w:rFonts w:ascii="Aptos" w:hAnsi="Aptos" w:cs="Arial"/>
          <w:noProof/>
          <w:lang w:eastAsia="hr-HR"/>
        </w:rPr>
        <w:t>Poslovni prostor – Galerija – Draškovićeva 31</w:t>
      </w:r>
    </w:p>
    <w:p w14:paraId="1755E759" w14:textId="2F504CC2" w:rsidR="002E183E" w:rsidRPr="00DC0314" w:rsidRDefault="003737E7" w:rsidP="00DC0314">
      <w:pPr>
        <w:spacing w:line="276" w:lineRule="auto"/>
        <w:jc w:val="both"/>
        <w:rPr>
          <w:rFonts w:ascii="Aptos" w:hAnsi="Aptos" w:cs="Arial"/>
          <w:noProof/>
          <w:lang w:eastAsia="hr-HR"/>
        </w:rPr>
      </w:pPr>
      <w:r>
        <w:rPr>
          <w:rFonts w:ascii="Aptos" w:hAnsi="Aptos" w:cs="Arial"/>
        </w:rPr>
        <w:t>3</w:t>
      </w:r>
      <w:r w:rsidR="002E183E" w:rsidRPr="00DC0314">
        <w:rPr>
          <w:rFonts w:ascii="Aptos" w:hAnsi="Aptos" w:cs="Arial"/>
        </w:rPr>
        <w:t>.</w:t>
      </w:r>
      <w:r w:rsidR="005A182D" w:rsidRPr="00DC0314">
        <w:rPr>
          <w:rFonts w:ascii="Aptos" w:hAnsi="Aptos" w:cs="Arial"/>
        </w:rPr>
        <w:t xml:space="preserve"> </w:t>
      </w:r>
      <w:r w:rsidR="00B53672" w:rsidRPr="00DC0314">
        <w:rPr>
          <w:rFonts w:ascii="Aptos" w:hAnsi="Aptos" w:cs="Arial"/>
          <w:noProof/>
          <w:lang w:eastAsia="hr-HR"/>
        </w:rPr>
        <w:t>Uredski prostor – Pavla Hatza 12</w:t>
      </w:r>
    </w:p>
    <w:p w14:paraId="7A97AE51" w14:textId="6648DCD5" w:rsidR="00B5135C" w:rsidRPr="006655F0" w:rsidRDefault="002A0091" w:rsidP="00DC0314">
      <w:pPr>
        <w:spacing w:line="276" w:lineRule="auto"/>
        <w:jc w:val="both"/>
        <w:rPr>
          <w:rFonts w:ascii="Aptos" w:hAnsi="Aptos" w:cs="Arial"/>
          <w:noProof/>
          <w:lang w:eastAsia="hr-HR"/>
        </w:rPr>
      </w:pPr>
      <w:r>
        <w:rPr>
          <w:rFonts w:ascii="Aptos" w:hAnsi="Aptos" w:cs="Arial"/>
          <w:noProof/>
          <w:lang w:eastAsia="hr-HR"/>
        </w:rPr>
        <w:t>U</w:t>
      </w:r>
      <w:r w:rsidR="00FC65E3" w:rsidRPr="00DC0314">
        <w:rPr>
          <w:rFonts w:ascii="Aptos" w:hAnsi="Aptos" w:cs="Arial"/>
          <w:noProof/>
          <w:lang w:eastAsia="hr-HR"/>
        </w:rPr>
        <w:t xml:space="preserve"> bliskoj budućnosti planiran</w:t>
      </w:r>
      <w:r>
        <w:rPr>
          <w:rFonts w:ascii="Aptos" w:hAnsi="Aptos" w:cs="Arial"/>
          <w:noProof/>
          <w:lang w:eastAsia="hr-HR"/>
        </w:rPr>
        <w:t>o</w:t>
      </w:r>
      <w:r w:rsidR="00FC65E3" w:rsidRPr="00DC0314">
        <w:rPr>
          <w:rFonts w:ascii="Aptos" w:hAnsi="Aptos" w:cs="Arial"/>
          <w:noProof/>
          <w:lang w:eastAsia="hr-HR"/>
        </w:rPr>
        <w:t xml:space="preserve"> je</w:t>
      </w:r>
      <w:r>
        <w:rPr>
          <w:rFonts w:ascii="Aptos" w:hAnsi="Aptos" w:cs="Arial"/>
          <w:noProof/>
          <w:lang w:eastAsia="hr-HR"/>
        </w:rPr>
        <w:t xml:space="preserve"> pokretanje programa</w:t>
      </w:r>
      <w:r w:rsidR="00FC65E3" w:rsidRPr="00DC0314">
        <w:rPr>
          <w:rFonts w:ascii="Aptos" w:hAnsi="Aptos" w:cs="Arial"/>
          <w:noProof/>
          <w:lang w:eastAsia="hr-HR"/>
        </w:rPr>
        <w:t xml:space="preserve"> i </w:t>
      </w:r>
      <w:r w:rsidR="00C65152">
        <w:rPr>
          <w:rFonts w:ascii="Aptos" w:hAnsi="Aptos" w:cs="Arial"/>
          <w:noProof/>
          <w:lang w:eastAsia="hr-HR"/>
        </w:rPr>
        <w:t xml:space="preserve">u </w:t>
      </w:r>
      <w:r w:rsidR="00FC65E3" w:rsidRPr="00DC0314">
        <w:rPr>
          <w:rFonts w:ascii="Aptos" w:hAnsi="Aptos" w:cs="Arial"/>
          <w:noProof/>
          <w:lang w:eastAsia="hr-HR"/>
        </w:rPr>
        <w:t>niz</w:t>
      </w:r>
      <w:r>
        <w:rPr>
          <w:rFonts w:ascii="Aptos" w:hAnsi="Aptos" w:cs="Arial"/>
          <w:noProof/>
          <w:lang w:eastAsia="hr-HR"/>
        </w:rPr>
        <w:t>u</w:t>
      </w:r>
      <w:r w:rsidR="00FC65E3" w:rsidRPr="00DC0314">
        <w:rPr>
          <w:rFonts w:ascii="Aptos" w:hAnsi="Aptos" w:cs="Arial"/>
          <w:noProof/>
          <w:lang w:eastAsia="hr-HR"/>
        </w:rPr>
        <w:t xml:space="preserve"> drugih prostora, poput DKC-a Paromlin</w:t>
      </w:r>
      <w:r w:rsidR="003737E7">
        <w:rPr>
          <w:rFonts w:ascii="Aptos" w:hAnsi="Aptos" w:cs="Arial"/>
          <w:noProof/>
          <w:lang w:eastAsia="hr-HR"/>
        </w:rPr>
        <w:t xml:space="preserve">, </w:t>
      </w:r>
      <w:r w:rsidR="00FC65E3" w:rsidRPr="00DC0314">
        <w:rPr>
          <w:rFonts w:ascii="Aptos" w:hAnsi="Aptos" w:cs="Arial"/>
          <w:noProof/>
          <w:lang w:eastAsia="hr-HR"/>
        </w:rPr>
        <w:t>IDC-a Trnje</w:t>
      </w:r>
      <w:r w:rsidR="003737E7">
        <w:rPr>
          <w:rFonts w:ascii="Aptos" w:hAnsi="Aptos" w:cs="Arial"/>
          <w:noProof/>
          <w:lang w:eastAsia="hr-HR"/>
        </w:rPr>
        <w:t xml:space="preserve"> i ostalih.</w:t>
      </w:r>
    </w:p>
    <w:p w14:paraId="1150111F" w14:textId="77777777" w:rsidR="00570A16" w:rsidRDefault="00570A16" w:rsidP="00DC0314">
      <w:pPr>
        <w:spacing w:line="276" w:lineRule="auto"/>
        <w:jc w:val="both"/>
        <w:rPr>
          <w:rFonts w:ascii="Aptos" w:hAnsi="Aptos" w:cs="Arial"/>
          <w:b/>
          <w:bCs/>
          <w:sz w:val="32"/>
          <w:szCs w:val="32"/>
        </w:rPr>
      </w:pPr>
    </w:p>
    <w:p w14:paraId="0E813E2D" w14:textId="0FFDA92E" w:rsidR="003F5B36" w:rsidRPr="00DC0314" w:rsidRDefault="00965C23" w:rsidP="00DC0314">
      <w:pPr>
        <w:spacing w:line="276" w:lineRule="auto"/>
        <w:jc w:val="both"/>
        <w:rPr>
          <w:rFonts w:ascii="Aptos" w:hAnsi="Aptos" w:cs="Arial"/>
          <w:b/>
          <w:bCs/>
          <w:sz w:val="32"/>
          <w:szCs w:val="32"/>
        </w:rPr>
      </w:pPr>
      <w:r w:rsidRPr="00DC0314">
        <w:rPr>
          <w:rFonts w:ascii="Aptos" w:hAnsi="Aptos" w:cs="Arial"/>
          <w:b/>
          <w:bCs/>
          <w:sz w:val="32"/>
          <w:szCs w:val="32"/>
        </w:rPr>
        <w:t>TE</w:t>
      </w:r>
      <w:r w:rsidR="002B16FF" w:rsidRPr="00DC0314">
        <w:rPr>
          <w:rFonts w:ascii="Aptos" w:hAnsi="Aptos" w:cs="Arial"/>
          <w:b/>
          <w:bCs/>
          <w:sz w:val="32"/>
          <w:szCs w:val="32"/>
        </w:rPr>
        <w:t xml:space="preserve">KUĆE </w:t>
      </w:r>
      <w:r w:rsidR="006C5C3D" w:rsidRPr="00DC0314">
        <w:rPr>
          <w:rFonts w:ascii="Aptos" w:hAnsi="Aptos" w:cs="Arial"/>
          <w:b/>
          <w:bCs/>
          <w:sz w:val="32"/>
          <w:szCs w:val="32"/>
        </w:rPr>
        <w:t xml:space="preserve">I INVESTICIJSKO ODRŽAVANJE </w:t>
      </w:r>
      <w:r w:rsidR="003F5B36" w:rsidRPr="00DC0314">
        <w:rPr>
          <w:rFonts w:ascii="Aptos" w:hAnsi="Aptos" w:cs="Arial"/>
          <w:b/>
          <w:bCs/>
          <w:sz w:val="32"/>
          <w:szCs w:val="32"/>
        </w:rPr>
        <w:t>TE KAPITALNI PROJEKTI</w:t>
      </w:r>
    </w:p>
    <w:p w14:paraId="3C820D2F" w14:textId="77777777" w:rsidR="00B5135C" w:rsidRPr="00DC0314" w:rsidRDefault="00B5135C" w:rsidP="00DC0314">
      <w:pPr>
        <w:spacing w:line="276" w:lineRule="auto"/>
        <w:jc w:val="both"/>
        <w:rPr>
          <w:rFonts w:ascii="Aptos" w:hAnsi="Aptos" w:cs="Arial"/>
          <w:sz w:val="32"/>
          <w:szCs w:val="32"/>
        </w:rPr>
      </w:pPr>
    </w:p>
    <w:p w14:paraId="4F24BE58" w14:textId="239DE8B9" w:rsidR="007022BA" w:rsidRPr="00DC0314" w:rsidRDefault="00DD03CD"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lastRenderedPageBreak/>
        <w:t xml:space="preserve">Tekuće održavanje </w:t>
      </w:r>
      <w:r w:rsidR="0083108F" w:rsidRPr="00DC0314">
        <w:rPr>
          <w:rFonts w:ascii="Aptos" w:hAnsi="Aptos" w:cs="Arial"/>
          <w:color w:val="0F4761" w:themeColor="accent1" w:themeShade="BF"/>
          <w:sz w:val="28"/>
          <w:szCs w:val="28"/>
        </w:rPr>
        <w:t>nekretnina i opreme</w:t>
      </w:r>
    </w:p>
    <w:p w14:paraId="2D687775" w14:textId="66336F77" w:rsidR="0083108F" w:rsidRPr="00DC0314" w:rsidRDefault="006E063A" w:rsidP="00DC0314">
      <w:pPr>
        <w:spacing w:line="276" w:lineRule="auto"/>
        <w:jc w:val="both"/>
        <w:rPr>
          <w:rFonts w:ascii="Aptos" w:hAnsi="Aptos" w:cs="Arial"/>
          <w:noProof/>
          <w:lang w:eastAsia="hr-HR"/>
        </w:rPr>
      </w:pPr>
      <w:r w:rsidRPr="00DC0314">
        <w:rPr>
          <w:rFonts w:ascii="Aptos" w:hAnsi="Aptos" w:cs="Arial"/>
        </w:rPr>
        <w:t xml:space="preserve">Planiraju </w:t>
      </w:r>
      <w:r w:rsidRPr="00DC0314">
        <w:rPr>
          <w:rFonts w:ascii="Aptos" w:hAnsi="Aptos" w:cs="Arial"/>
          <w:noProof/>
          <w:lang w:eastAsia="hr-HR"/>
        </w:rPr>
        <w:t xml:space="preserve">se redovite aktivnosti servisiranja i atestiranja opreme u vlasništvu Ustanove, te redovno održavanje </w:t>
      </w:r>
      <w:r w:rsidR="00161356" w:rsidRPr="00DC0314">
        <w:rPr>
          <w:rFonts w:ascii="Aptos" w:hAnsi="Aptos" w:cs="Arial"/>
          <w:noProof/>
          <w:lang w:eastAsia="hr-HR"/>
        </w:rPr>
        <w:t xml:space="preserve">i unapređivanje </w:t>
      </w:r>
      <w:r w:rsidRPr="00DC0314">
        <w:rPr>
          <w:rFonts w:ascii="Aptos" w:hAnsi="Aptos" w:cs="Arial"/>
          <w:noProof/>
          <w:lang w:eastAsia="hr-HR"/>
        </w:rPr>
        <w:t>svih prostora.</w:t>
      </w:r>
    </w:p>
    <w:p w14:paraId="7CCB8446" w14:textId="458276E5" w:rsidR="00F75EFC" w:rsidRPr="00DC0314" w:rsidRDefault="00ED4E6A" w:rsidP="00DC0314">
      <w:pPr>
        <w:pBdr>
          <w:bottom w:val="single" w:sz="12" w:space="1" w:color="auto"/>
        </w:pBdr>
        <w:spacing w:line="276" w:lineRule="auto"/>
        <w:jc w:val="both"/>
        <w:rPr>
          <w:rFonts w:ascii="Aptos" w:hAnsi="Aptos" w:cs="Arial"/>
          <w:color w:val="0F4761" w:themeColor="accent1" w:themeShade="BF"/>
          <w:sz w:val="28"/>
          <w:szCs w:val="28"/>
        </w:rPr>
      </w:pPr>
      <w:r>
        <w:rPr>
          <w:rFonts w:ascii="Aptos" w:hAnsi="Aptos" w:cs="Arial"/>
          <w:noProof/>
          <w:lang w:eastAsia="hr-HR"/>
        </w:rPr>
        <w:br/>
      </w:r>
      <w:r w:rsidR="00F75EFC" w:rsidRPr="00DC0314">
        <w:rPr>
          <w:rFonts w:ascii="Aptos" w:hAnsi="Aptos" w:cs="Arial"/>
          <w:color w:val="0F4761" w:themeColor="accent1" w:themeShade="BF"/>
          <w:sz w:val="28"/>
          <w:szCs w:val="28"/>
        </w:rPr>
        <w:t xml:space="preserve">Investicijsko održavanje </w:t>
      </w:r>
      <w:r w:rsidR="002C016E" w:rsidRPr="00DC0314">
        <w:rPr>
          <w:rFonts w:ascii="Aptos" w:hAnsi="Aptos" w:cs="Arial"/>
          <w:color w:val="0F4761" w:themeColor="accent1" w:themeShade="BF"/>
          <w:sz w:val="28"/>
          <w:szCs w:val="28"/>
        </w:rPr>
        <w:t>nekretnina i opreme</w:t>
      </w:r>
    </w:p>
    <w:p w14:paraId="67611204" w14:textId="29E97C99" w:rsidR="00F73C51" w:rsidRPr="00ED4E6A" w:rsidRDefault="00335AE4" w:rsidP="00ED4E6A">
      <w:pPr>
        <w:pStyle w:val="NormalWeb"/>
        <w:spacing w:line="276" w:lineRule="auto"/>
        <w:jc w:val="both"/>
        <w:rPr>
          <w:rFonts w:ascii="Aptos" w:hAnsi="Aptos" w:cs="Arial"/>
          <w:strike/>
          <w:color w:val="EE0000"/>
        </w:rPr>
      </w:pPr>
      <w:r w:rsidRPr="00DC0314">
        <w:rPr>
          <w:rFonts w:ascii="Aptos" w:hAnsi="Aptos" w:cs="Arial"/>
        </w:rPr>
        <w:t xml:space="preserve">Planirana </w:t>
      </w:r>
      <w:r w:rsidR="00ED4E6A">
        <w:rPr>
          <w:rFonts w:ascii="Aptos" w:hAnsi="Aptos" w:cs="Arial"/>
        </w:rPr>
        <w:t xml:space="preserve">manja </w:t>
      </w:r>
      <w:r w:rsidRPr="00DC0314">
        <w:rPr>
          <w:rFonts w:ascii="Aptos" w:hAnsi="Aptos" w:cs="Arial"/>
        </w:rPr>
        <w:t xml:space="preserve">ulaganja odnose se na uređenje i adaptaciju prostora </w:t>
      </w:r>
      <w:r w:rsidR="004D5D50">
        <w:rPr>
          <w:rFonts w:ascii="Aptos" w:hAnsi="Aptos" w:cs="Arial"/>
        </w:rPr>
        <w:t>Ustanove</w:t>
      </w:r>
      <w:r w:rsidRPr="00DC0314">
        <w:rPr>
          <w:rFonts w:ascii="Aptos" w:hAnsi="Aptos" w:cs="Arial"/>
        </w:rPr>
        <w:t xml:space="preserve"> kako bi se stvorili adekvatni</w:t>
      </w:r>
      <w:r w:rsidR="00B5135C" w:rsidRPr="00DC0314">
        <w:rPr>
          <w:rFonts w:ascii="Aptos" w:hAnsi="Aptos" w:cs="Arial"/>
        </w:rPr>
        <w:t>ji</w:t>
      </w:r>
      <w:r w:rsidRPr="00DC0314">
        <w:rPr>
          <w:rFonts w:ascii="Aptos" w:hAnsi="Aptos" w:cs="Arial"/>
        </w:rPr>
        <w:t xml:space="preserve"> uvjeti za rad</w:t>
      </w:r>
      <w:r w:rsidR="004D5D50">
        <w:rPr>
          <w:rFonts w:ascii="Aptos" w:hAnsi="Aptos" w:cs="Arial"/>
        </w:rPr>
        <w:t>.</w:t>
      </w:r>
      <w:r w:rsidRPr="00DC0314">
        <w:rPr>
          <w:rFonts w:ascii="Aptos" w:hAnsi="Aptos" w:cs="Arial"/>
        </w:rPr>
        <w:t xml:space="preserve"> </w:t>
      </w:r>
    </w:p>
    <w:p w14:paraId="48F37BEC" w14:textId="05B44317" w:rsidR="00A47CEE" w:rsidRPr="00DC0314" w:rsidRDefault="00AB5A14" w:rsidP="00DC0314">
      <w:pPr>
        <w:pBdr>
          <w:bottom w:val="single" w:sz="12" w:space="1" w:color="auto"/>
        </w:pBdr>
        <w:spacing w:line="276" w:lineRule="auto"/>
        <w:jc w:val="both"/>
        <w:rPr>
          <w:rFonts w:ascii="Aptos" w:hAnsi="Aptos" w:cs="Arial"/>
          <w:color w:val="0F4761" w:themeColor="accent1" w:themeShade="BF"/>
          <w:sz w:val="28"/>
          <w:szCs w:val="28"/>
        </w:rPr>
      </w:pPr>
      <w:r w:rsidRPr="00DC0314">
        <w:rPr>
          <w:rFonts w:ascii="Aptos" w:hAnsi="Aptos" w:cs="Arial"/>
          <w:color w:val="0F4761" w:themeColor="accent1" w:themeShade="BF"/>
          <w:sz w:val="28"/>
          <w:szCs w:val="28"/>
        </w:rPr>
        <w:t>Opremanje</w:t>
      </w:r>
    </w:p>
    <w:p w14:paraId="61A45634" w14:textId="77777777" w:rsidR="001A0CD1" w:rsidRPr="00DC0314" w:rsidRDefault="001A0CD1" w:rsidP="001A0CD1">
      <w:pPr>
        <w:spacing w:line="276" w:lineRule="auto"/>
        <w:jc w:val="both"/>
        <w:rPr>
          <w:rFonts w:ascii="Aptos" w:hAnsi="Aptos" w:cs="Arial"/>
          <w:noProof/>
        </w:rPr>
      </w:pPr>
      <w:r w:rsidRPr="00DC0314">
        <w:rPr>
          <w:rFonts w:ascii="Aptos" w:hAnsi="Aptos" w:cs="Arial"/>
          <w:noProof/>
        </w:rPr>
        <w:t>Planiran</w:t>
      </w:r>
      <w:r>
        <w:rPr>
          <w:rFonts w:ascii="Aptos" w:hAnsi="Aptos" w:cs="Arial"/>
          <w:noProof/>
        </w:rPr>
        <w:t>a</w:t>
      </w:r>
      <w:r w:rsidRPr="00DC0314">
        <w:rPr>
          <w:rFonts w:ascii="Aptos" w:hAnsi="Aptos" w:cs="Arial"/>
          <w:noProof/>
        </w:rPr>
        <w:t xml:space="preserve"> </w:t>
      </w:r>
      <w:r>
        <w:rPr>
          <w:rFonts w:ascii="Aptos" w:hAnsi="Aptos" w:cs="Arial"/>
          <w:noProof/>
        </w:rPr>
        <w:t>su</w:t>
      </w:r>
      <w:r w:rsidRPr="00DC0314">
        <w:rPr>
          <w:rFonts w:ascii="Aptos" w:hAnsi="Aptos" w:cs="Arial"/>
          <w:noProof/>
        </w:rPr>
        <w:t xml:space="preserve"> ulaganj</w:t>
      </w:r>
      <w:r>
        <w:rPr>
          <w:rFonts w:ascii="Aptos" w:hAnsi="Aptos" w:cs="Arial"/>
          <w:noProof/>
        </w:rPr>
        <w:t xml:space="preserve">a </w:t>
      </w:r>
      <w:r w:rsidRPr="00DC0314">
        <w:rPr>
          <w:rFonts w:ascii="Aptos" w:hAnsi="Aptos" w:cs="Arial"/>
          <w:noProof/>
        </w:rPr>
        <w:t>koje se odnos</w:t>
      </w:r>
      <w:r>
        <w:rPr>
          <w:rFonts w:ascii="Aptos" w:hAnsi="Aptos" w:cs="Arial"/>
          <w:noProof/>
        </w:rPr>
        <w:t>e</w:t>
      </w:r>
      <w:r w:rsidRPr="00DC0314">
        <w:rPr>
          <w:rFonts w:ascii="Aptos" w:hAnsi="Aptos" w:cs="Arial"/>
          <w:noProof/>
        </w:rPr>
        <w:t xml:space="preserve"> na nabavu uređaja i opreme potrebne za realizaciju programa </w:t>
      </w:r>
      <w:r>
        <w:rPr>
          <w:rFonts w:ascii="Aptos" w:hAnsi="Aptos" w:cs="Arial"/>
          <w:noProof/>
        </w:rPr>
        <w:t>ustanove</w:t>
      </w:r>
      <w:r w:rsidRPr="00DC0314">
        <w:rPr>
          <w:rFonts w:ascii="Aptos" w:hAnsi="Aptos" w:cs="Arial"/>
          <w:noProof/>
        </w:rPr>
        <w:t>. Cilj ove investicije je decentralizacija kulturnih aktivnosti i omogućavanje dostupnosti kvalitetnih sadržaja široj zajednici.</w:t>
      </w:r>
    </w:p>
    <w:p w14:paraId="500AE113" w14:textId="7F946661" w:rsidR="00ED4E6A" w:rsidRPr="00ED4E6A" w:rsidRDefault="001A0CD1" w:rsidP="00DC0314">
      <w:pPr>
        <w:spacing w:line="276" w:lineRule="auto"/>
        <w:jc w:val="both"/>
        <w:rPr>
          <w:rFonts w:ascii="Aptos" w:hAnsi="Aptos" w:cs="Arial"/>
          <w:strike/>
          <w:noProof/>
          <w:color w:val="EE0000"/>
        </w:rPr>
      </w:pPr>
      <w:r w:rsidRPr="00DC0314">
        <w:rPr>
          <w:rFonts w:ascii="Aptos" w:hAnsi="Aptos" w:cs="Arial"/>
          <w:noProof/>
        </w:rPr>
        <w:t>Glavni izazovi povezani su sa složenijom logistikom i održavanjem opreme, što može zahtijevati dodatne resurse za koordinaciju i servisiranje. Rizici se mogu ublažiti uspostavom jasnog plana korištenja, raspodjele odgovornosti i redovnim održavanjem opreme.</w:t>
      </w:r>
      <w:r w:rsidR="00ED4E6A">
        <w:rPr>
          <w:rFonts w:ascii="Aptos" w:hAnsi="Aptos" w:cs="Arial"/>
          <w:strike/>
          <w:noProof/>
          <w:color w:val="EE0000"/>
        </w:rPr>
        <w:br/>
      </w:r>
    </w:p>
    <w:p w14:paraId="3C65AA07" w14:textId="7258BE31" w:rsidR="003B1B21" w:rsidRPr="00DC0314" w:rsidRDefault="00932761" w:rsidP="00DC0314">
      <w:pPr>
        <w:spacing w:line="276" w:lineRule="auto"/>
        <w:jc w:val="both"/>
        <w:rPr>
          <w:rFonts w:ascii="Aptos" w:hAnsi="Aptos" w:cs="Arial"/>
          <w:b/>
          <w:bCs/>
          <w:sz w:val="32"/>
          <w:szCs w:val="32"/>
        </w:rPr>
      </w:pPr>
      <w:r w:rsidRPr="00DC0314">
        <w:rPr>
          <w:rFonts w:ascii="Aptos" w:hAnsi="Aptos" w:cs="Arial"/>
          <w:b/>
          <w:bCs/>
          <w:sz w:val="32"/>
          <w:szCs w:val="32"/>
        </w:rPr>
        <w:t>UPRAVLJANJE LJUDSKIM POTENCIJALIMA</w:t>
      </w:r>
    </w:p>
    <w:p w14:paraId="292F38AA" w14:textId="77777777" w:rsidR="00013AC5" w:rsidRDefault="001E73CD" w:rsidP="00DC0314">
      <w:pPr>
        <w:spacing w:line="276" w:lineRule="auto"/>
        <w:jc w:val="both"/>
        <w:rPr>
          <w:rFonts w:ascii="Aptos" w:hAnsi="Aptos" w:cs="Arial"/>
        </w:rPr>
      </w:pPr>
      <w:r w:rsidRPr="00ED4E6A">
        <w:rPr>
          <w:rFonts w:ascii="Aptos" w:hAnsi="Aptos" w:cs="Arial"/>
        </w:rPr>
        <w:t>Za potrebe realizacije programa i rada ustanove</w:t>
      </w:r>
      <w:r w:rsidR="003B1B21" w:rsidRPr="00ED4E6A">
        <w:rPr>
          <w:rFonts w:ascii="Aptos" w:hAnsi="Aptos" w:cs="Arial"/>
        </w:rPr>
        <w:t xml:space="preserve"> u 2026. su planirana sljedeća zapošljavanja i usavršavanja:</w:t>
      </w:r>
      <w:r w:rsidR="002304BD" w:rsidRPr="00ED4E6A">
        <w:rPr>
          <w:rFonts w:ascii="Aptos" w:hAnsi="Aptos" w:cs="Arial"/>
        </w:rPr>
        <w:t xml:space="preserve"> </w:t>
      </w:r>
    </w:p>
    <w:p w14:paraId="1653BED8" w14:textId="77777777" w:rsidR="00ED4E6A" w:rsidRPr="00ED4E6A" w:rsidRDefault="00ED4E6A" w:rsidP="00DC0314">
      <w:pPr>
        <w:spacing w:line="276" w:lineRule="auto"/>
        <w:jc w:val="both"/>
        <w:rPr>
          <w:rFonts w:ascii="Aptos" w:hAnsi="Aptos" w:cs="Arial"/>
          <w:color w:val="EE0000"/>
        </w:rPr>
      </w:pPr>
    </w:p>
    <w:p w14:paraId="5BBDE326" w14:textId="532BA690" w:rsidR="002261FD" w:rsidRPr="00DC0314" w:rsidRDefault="002261FD" w:rsidP="00DC0314">
      <w:pPr>
        <w:spacing w:line="276" w:lineRule="auto"/>
        <w:jc w:val="both"/>
        <w:rPr>
          <w:rFonts w:ascii="Aptos" w:hAnsi="Aptos" w:cs="Arial"/>
          <w:color w:val="0F4761" w:themeColor="accent1" w:themeShade="BF"/>
          <w:sz w:val="28"/>
          <w:szCs w:val="28"/>
        </w:rPr>
      </w:pPr>
      <w:r w:rsidRPr="00ED4E6A">
        <w:rPr>
          <w:rFonts w:ascii="Aptos" w:hAnsi="Aptos" w:cs="Arial"/>
          <w:color w:val="0F4761" w:themeColor="accent1" w:themeShade="BF"/>
          <w:sz w:val="28"/>
          <w:szCs w:val="28"/>
        </w:rPr>
        <w:t>Plan zapošljavanja u 2026.</w:t>
      </w:r>
      <w:r w:rsidR="00013AC5">
        <w:rPr>
          <w:rFonts w:ascii="Aptos" w:hAnsi="Aptos" w:cs="Arial"/>
          <w:color w:val="0F4761" w:themeColor="accent1" w:themeShade="BF"/>
          <w:sz w:val="28"/>
          <w:szCs w:val="28"/>
        </w:rPr>
        <w:t xml:space="preserve"> </w:t>
      </w:r>
    </w:p>
    <w:tbl>
      <w:tblPr>
        <w:tblW w:w="9067" w:type="dxa"/>
        <w:tblLook w:val="04A0" w:firstRow="1" w:lastRow="0" w:firstColumn="1" w:lastColumn="0" w:noHBand="0" w:noVBand="1"/>
      </w:tblPr>
      <w:tblGrid>
        <w:gridCol w:w="6941"/>
        <w:gridCol w:w="2126"/>
      </w:tblGrid>
      <w:tr w:rsidR="002261FD" w:rsidRPr="00DC0314" w14:paraId="3ABA0334" w14:textId="77777777" w:rsidTr="00F610D4">
        <w:trPr>
          <w:trHeight w:val="535"/>
          <w:tblHeader/>
        </w:trPr>
        <w:tc>
          <w:tcPr>
            <w:tcW w:w="6941"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3758B5C" w14:textId="746C4A0E" w:rsidR="002261FD" w:rsidRPr="00DC0314" w:rsidRDefault="002261FD" w:rsidP="00DC0314">
            <w:pPr>
              <w:spacing w:after="0" w:line="276" w:lineRule="auto"/>
              <w:jc w:val="both"/>
              <w:rPr>
                <w:rFonts w:ascii="Aptos" w:eastAsia="Times New Roman" w:hAnsi="Aptos" w:cs="Arial"/>
                <w:b/>
                <w:bCs/>
                <w:color w:val="000000"/>
                <w:lang w:eastAsia="hr-HR"/>
              </w:rPr>
            </w:pPr>
            <w:r w:rsidRPr="00DC0314">
              <w:rPr>
                <w:rFonts w:ascii="Aptos" w:eastAsia="Times New Roman" w:hAnsi="Aptos" w:cs="Arial"/>
                <w:b/>
                <w:bCs/>
                <w:color w:val="000000"/>
                <w:lang w:eastAsia="hr-HR"/>
              </w:rPr>
              <w:t xml:space="preserve">Radno mjesto </w:t>
            </w:r>
          </w:p>
        </w:tc>
        <w:tc>
          <w:tcPr>
            <w:tcW w:w="2126" w:type="dxa"/>
            <w:tcBorders>
              <w:top w:val="single" w:sz="8" w:space="0" w:color="auto"/>
              <w:left w:val="nil"/>
              <w:bottom w:val="single" w:sz="4" w:space="0" w:color="auto"/>
              <w:right w:val="single" w:sz="8" w:space="0" w:color="auto"/>
            </w:tcBorders>
            <w:shd w:val="clear" w:color="000000" w:fill="DDEBF7"/>
            <w:vAlign w:val="center"/>
            <w:hideMark/>
          </w:tcPr>
          <w:p w14:paraId="6F701A9E" w14:textId="65CD0BD0" w:rsidR="002261FD" w:rsidRPr="00DC0314" w:rsidRDefault="002261FD" w:rsidP="00DC0314">
            <w:pPr>
              <w:spacing w:after="0" w:line="276" w:lineRule="auto"/>
              <w:jc w:val="both"/>
              <w:rPr>
                <w:rFonts w:ascii="Aptos" w:eastAsia="Times New Roman" w:hAnsi="Aptos" w:cs="Arial"/>
                <w:b/>
                <w:bCs/>
                <w:color w:val="000000"/>
                <w:lang w:eastAsia="hr-HR"/>
              </w:rPr>
            </w:pPr>
            <w:r w:rsidRPr="00DC0314">
              <w:rPr>
                <w:rFonts w:ascii="Aptos" w:eastAsia="Times New Roman" w:hAnsi="Aptos" w:cs="Arial"/>
                <w:b/>
                <w:bCs/>
                <w:color w:val="000000"/>
                <w:lang w:eastAsia="hr-HR"/>
              </w:rPr>
              <w:t>Broj djelatnika</w:t>
            </w:r>
          </w:p>
        </w:tc>
      </w:tr>
      <w:tr w:rsidR="002261FD" w:rsidRPr="00DC0314" w14:paraId="46736CC2" w14:textId="77777777" w:rsidTr="00F610D4">
        <w:trPr>
          <w:trHeight w:val="559"/>
        </w:trPr>
        <w:tc>
          <w:tcPr>
            <w:tcW w:w="6941" w:type="dxa"/>
            <w:tcBorders>
              <w:top w:val="nil"/>
              <w:left w:val="single" w:sz="4" w:space="0" w:color="auto"/>
              <w:bottom w:val="single" w:sz="4" w:space="0" w:color="auto"/>
              <w:right w:val="single" w:sz="4" w:space="0" w:color="auto"/>
            </w:tcBorders>
            <w:vAlign w:val="center"/>
            <w:hideMark/>
          </w:tcPr>
          <w:p w14:paraId="0D19B9A3" w14:textId="56267931" w:rsidR="002261FD" w:rsidRPr="00DC0314" w:rsidRDefault="00626DA6" w:rsidP="00DC0314">
            <w:pPr>
              <w:spacing w:after="0" w:line="276" w:lineRule="auto"/>
              <w:jc w:val="both"/>
              <w:rPr>
                <w:rFonts w:ascii="Aptos" w:eastAsia="Times New Roman" w:hAnsi="Aptos" w:cs="Arial"/>
                <w:color w:val="FF0000"/>
                <w:lang w:eastAsia="hr-HR"/>
              </w:rPr>
            </w:pPr>
            <w:r w:rsidRPr="00DC0314">
              <w:rPr>
                <w:rFonts w:ascii="Aptos" w:hAnsi="Aptos" w:cs="Arial"/>
                <w:color w:val="000000"/>
              </w:rPr>
              <w:t>Stručni suradnik za odnose s javnošću</w:t>
            </w:r>
          </w:p>
        </w:tc>
        <w:tc>
          <w:tcPr>
            <w:tcW w:w="2126" w:type="dxa"/>
            <w:tcBorders>
              <w:top w:val="nil"/>
              <w:left w:val="nil"/>
              <w:bottom w:val="single" w:sz="4" w:space="0" w:color="auto"/>
              <w:right w:val="single" w:sz="8" w:space="0" w:color="auto"/>
            </w:tcBorders>
            <w:vAlign w:val="center"/>
            <w:hideMark/>
          </w:tcPr>
          <w:p w14:paraId="2EF34A3A" w14:textId="3E93EC0F" w:rsidR="002261FD" w:rsidRPr="00DC0314" w:rsidRDefault="00BA616A" w:rsidP="00DC0314">
            <w:pPr>
              <w:spacing w:after="0" w:line="276" w:lineRule="auto"/>
              <w:jc w:val="center"/>
              <w:rPr>
                <w:rFonts w:ascii="Aptos" w:eastAsia="Times New Roman" w:hAnsi="Aptos" w:cs="Arial"/>
                <w:color w:val="FF0000"/>
                <w:lang w:eastAsia="hr-HR"/>
              </w:rPr>
            </w:pPr>
            <w:r w:rsidRPr="00DC0314">
              <w:rPr>
                <w:rFonts w:ascii="Aptos" w:eastAsia="Times New Roman" w:hAnsi="Aptos" w:cs="Arial"/>
                <w:lang w:eastAsia="hr-HR"/>
              </w:rPr>
              <w:t>1</w:t>
            </w:r>
          </w:p>
        </w:tc>
      </w:tr>
      <w:tr w:rsidR="002261FD" w:rsidRPr="00DC0314" w14:paraId="0CF6C3C0" w14:textId="77777777" w:rsidTr="00F610D4">
        <w:trPr>
          <w:trHeight w:val="559"/>
        </w:trPr>
        <w:tc>
          <w:tcPr>
            <w:tcW w:w="6941" w:type="dxa"/>
            <w:tcBorders>
              <w:top w:val="nil"/>
              <w:left w:val="single" w:sz="4" w:space="0" w:color="auto"/>
              <w:bottom w:val="single" w:sz="4" w:space="0" w:color="auto"/>
              <w:right w:val="single" w:sz="4" w:space="0" w:color="auto"/>
            </w:tcBorders>
            <w:vAlign w:val="center"/>
            <w:hideMark/>
          </w:tcPr>
          <w:p w14:paraId="55203893" w14:textId="5C9317D6" w:rsidR="002261FD" w:rsidRPr="00DC0314" w:rsidRDefault="00153256" w:rsidP="00DC0314">
            <w:pPr>
              <w:spacing w:after="0" w:line="276" w:lineRule="auto"/>
              <w:jc w:val="both"/>
              <w:rPr>
                <w:rFonts w:ascii="Aptos" w:eastAsia="Times New Roman" w:hAnsi="Aptos" w:cs="Arial"/>
                <w:color w:val="000000"/>
                <w:lang w:eastAsia="hr-HR"/>
              </w:rPr>
            </w:pPr>
            <w:r w:rsidRPr="00DC0314">
              <w:rPr>
                <w:rFonts w:ascii="Aptos" w:hAnsi="Aptos" w:cs="Arial"/>
                <w:color w:val="000000"/>
              </w:rPr>
              <w:t>Viši računovodstveni referent</w:t>
            </w:r>
          </w:p>
        </w:tc>
        <w:tc>
          <w:tcPr>
            <w:tcW w:w="2126" w:type="dxa"/>
            <w:tcBorders>
              <w:top w:val="nil"/>
              <w:left w:val="nil"/>
              <w:bottom w:val="single" w:sz="4" w:space="0" w:color="auto"/>
              <w:right w:val="single" w:sz="8" w:space="0" w:color="auto"/>
            </w:tcBorders>
            <w:vAlign w:val="center"/>
            <w:hideMark/>
          </w:tcPr>
          <w:p w14:paraId="50274109" w14:textId="054317B2" w:rsidR="002261FD" w:rsidRPr="00DC0314" w:rsidRDefault="00BA616A"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1</w:t>
            </w:r>
          </w:p>
        </w:tc>
      </w:tr>
      <w:tr w:rsidR="002261FD" w:rsidRPr="00DC0314" w14:paraId="20797AB1" w14:textId="77777777" w:rsidTr="00F610D4">
        <w:trPr>
          <w:trHeight w:val="559"/>
        </w:trPr>
        <w:tc>
          <w:tcPr>
            <w:tcW w:w="6941" w:type="dxa"/>
            <w:tcBorders>
              <w:top w:val="nil"/>
              <w:left w:val="single" w:sz="4" w:space="0" w:color="auto"/>
              <w:bottom w:val="single" w:sz="4" w:space="0" w:color="auto"/>
              <w:right w:val="single" w:sz="4" w:space="0" w:color="auto"/>
            </w:tcBorders>
            <w:vAlign w:val="center"/>
            <w:hideMark/>
          </w:tcPr>
          <w:p w14:paraId="71C0492E" w14:textId="1B1CF1A9" w:rsidR="002261FD" w:rsidRPr="00DC0314" w:rsidRDefault="00153256" w:rsidP="00DC0314">
            <w:pPr>
              <w:spacing w:after="0" w:line="276" w:lineRule="auto"/>
              <w:jc w:val="both"/>
              <w:rPr>
                <w:rFonts w:ascii="Aptos" w:eastAsia="Times New Roman" w:hAnsi="Aptos" w:cs="Arial"/>
                <w:color w:val="000000"/>
                <w:lang w:eastAsia="hr-HR"/>
              </w:rPr>
            </w:pPr>
            <w:r w:rsidRPr="00DC0314">
              <w:rPr>
                <w:rFonts w:ascii="Aptos" w:hAnsi="Aptos" w:cs="Arial"/>
                <w:color w:val="000000"/>
              </w:rPr>
              <w:t>Viši stručni suradnik za programe</w:t>
            </w:r>
          </w:p>
        </w:tc>
        <w:tc>
          <w:tcPr>
            <w:tcW w:w="2126" w:type="dxa"/>
            <w:tcBorders>
              <w:top w:val="nil"/>
              <w:left w:val="nil"/>
              <w:bottom w:val="single" w:sz="4" w:space="0" w:color="auto"/>
              <w:right w:val="single" w:sz="8" w:space="0" w:color="auto"/>
            </w:tcBorders>
            <w:vAlign w:val="center"/>
            <w:hideMark/>
          </w:tcPr>
          <w:p w14:paraId="78C45EE5" w14:textId="22D80ACC" w:rsidR="002261FD" w:rsidRPr="00DC0314" w:rsidRDefault="00BA616A"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1</w:t>
            </w:r>
          </w:p>
        </w:tc>
      </w:tr>
      <w:tr w:rsidR="002261FD" w:rsidRPr="00DC0314" w14:paraId="0176AB64" w14:textId="77777777" w:rsidTr="00F610D4">
        <w:trPr>
          <w:trHeight w:val="559"/>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6F64A9BF" w14:textId="1F635C46" w:rsidR="002261FD" w:rsidRPr="00DC0314" w:rsidRDefault="00153256" w:rsidP="00DC0314">
            <w:pPr>
              <w:spacing w:after="0" w:line="276" w:lineRule="auto"/>
              <w:jc w:val="both"/>
              <w:rPr>
                <w:rFonts w:ascii="Aptos" w:eastAsia="Times New Roman" w:hAnsi="Aptos" w:cs="Arial"/>
                <w:color w:val="000000"/>
                <w:lang w:eastAsia="hr-HR"/>
              </w:rPr>
            </w:pPr>
            <w:r w:rsidRPr="00DC0314">
              <w:rPr>
                <w:rFonts w:ascii="Aptos" w:hAnsi="Aptos" w:cs="Arial"/>
                <w:color w:val="000000"/>
              </w:rPr>
              <w:t>Organizator programa</w:t>
            </w:r>
          </w:p>
        </w:tc>
        <w:tc>
          <w:tcPr>
            <w:tcW w:w="2126" w:type="dxa"/>
            <w:tcBorders>
              <w:top w:val="nil"/>
              <w:left w:val="nil"/>
              <w:bottom w:val="single" w:sz="4" w:space="0" w:color="auto"/>
              <w:right w:val="single" w:sz="8" w:space="0" w:color="auto"/>
            </w:tcBorders>
            <w:shd w:val="clear" w:color="000000" w:fill="FFFFFF"/>
            <w:vAlign w:val="center"/>
            <w:hideMark/>
          </w:tcPr>
          <w:p w14:paraId="03D0EF3D" w14:textId="3823AB44" w:rsidR="002261FD" w:rsidRPr="00DC0314" w:rsidRDefault="00BA616A" w:rsidP="00DC0314">
            <w:pPr>
              <w:spacing w:after="0" w:line="276" w:lineRule="auto"/>
              <w:jc w:val="center"/>
              <w:rPr>
                <w:rFonts w:ascii="Aptos" w:eastAsia="Times New Roman" w:hAnsi="Aptos" w:cs="Arial"/>
                <w:color w:val="3F3F3F"/>
                <w:lang w:eastAsia="hr-HR"/>
              </w:rPr>
            </w:pPr>
            <w:r w:rsidRPr="00DC0314">
              <w:rPr>
                <w:rFonts w:ascii="Aptos" w:eastAsia="Times New Roman" w:hAnsi="Aptos" w:cs="Arial"/>
                <w:color w:val="3F3F3F"/>
                <w:lang w:eastAsia="hr-HR"/>
              </w:rPr>
              <w:t>1</w:t>
            </w:r>
          </w:p>
        </w:tc>
      </w:tr>
      <w:tr w:rsidR="002261FD" w:rsidRPr="00DC0314" w14:paraId="7C221646" w14:textId="77777777" w:rsidTr="00F610D4">
        <w:trPr>
          <w:trHeight w:val="559"/>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4099BF98" w14:textId="159C035C" w:rsidR="002261FD" w:rsidRPr="00DC0314" w:rsidRDefault="00153256" w:rsidP="00DC0314">
            <w:pPr>
              <w:spacing w:after="0" w:line="276" w:lineRule="auto"/>
              <w:jc w:val="both"/>
              <w:rPr>
                <w:rFonts w:ascii="Aptos" w:eastAsia="Times New Roman" w:hAnsi="Aptos" w:cs="Arial"/>
                <w:color w:val="000000"/>
                <w:lang w:eastAsia="hr-HR"/>
              </w:rPr>
            </w:pPr>
            <w:r w:rsidRPr="00DC0314">
              <w:rPr>
                <w:rFonts w:ascii="Aptos" w:hAnsi="Aptos" w:cs="Arial"/>
                <w:color w:val="000000"/>
              </w:rPr>
              <w:t>Majstor rasvjete</w:t>
            </w:r>
          </w:p>
        </w:tc>
        <w:tc>
          <w:tcPr>
            <w:tcW w:w="2126" w:type="dxa"/>
            <w:tcBorders>
              <w:top w:val="nil"/>
              <w:left w:val="nil"/>
              <w:bottom w:val="single" w:sz="4" w:space="0" w:color="auto"/>
              <w:right w:val="single" w:sz="8" w:space="0" w:color="auto"/>
            </w:tcBorders>
            <w:shd w:val="clear" w:color="000000" w:fill="FFFFFF"/>
            <w:noWrap/>
            <w:vAlign w:val="center"/>
            <w:hideMark/>
          </w:tcPr>
          <w:p w14:paraId="655800C3" w14:textId="5CD7C42F" w:rsidR="002261FD" w:rsidRPr="00DC0314" w:rsidRDefault="00BA616A"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1</w:t>
            </w:r>
          </w:p>
        </w:tc>
      </w:tr>
      <w:tr w:rsidR="002261FD" w:rsidRPr="00DC0314" w14:paraId="0D2892BC" w14:textId="77777777" w:rsidTr="00F610D4">
        <w:trPr>
          <w:trHeight w:val="559"/>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42BD68AD" w14:textId="4FFC5B04" w:rsidR="002261FD" w:rsidRPr="00DC0314" w:rsidRDefault="00BA616A" w:rsidP="00DC0314">
            <w:pPr>
              <w:spacing w:after="0" w:line="276" w:lineRule="auto"/>
              <w:jc w:val="both"/>
              <w:rPr>
                <w:rFonts w:ascii="Aptos" w:eastAsia="Times New Roman" w:hAnsi="Aptos" w:cs="Arial"/>
                <w:color w:val="000000"/>
                <w:lang w:eastAsia="hr-HR"/>
              </w:rPr>
            </w:pPr>
            <w:r w:rsidRPr="00DC0314">
              <w:rPr>
                <w:rFonts w:ascii="Aptos" w:hAnsi="Aptos" w:cs="Arial"/>
                <w:color w:val="000000"/>
              </w:rPr>
              <w:t>Majstor tona</w:t>
            </w:r>
          </w:p>
        </w:tc>
        <w:tc>
          <w:tcPr>
            <w:tcW w:w="2126" w:type="dxa"/>
            <w:tcBorders>
              <w:top w:val="nil"/>
              <w:left w:val="nil"/>
              <w:bottom w:val="single" w:sz="4" w:space="0" w:color="auto"/>
              <w:right w:val="single" w:sz="8" w:space="0" w:color="auto"/>
            </w:tcBorders>
            <w:shd w:val="clear" w:color="000000" w:fill="FFFFFF"/>
            <w:vAlign w:val="center"/>
            <w:hideMark/>
          </w:tcPr>
          <w:p w14:paraId="7765883D" w14:textId="53728E43" w:rsidR="002261FD" w:rsidRPr="00DC0314" w:rsidRDefault="00BA616A"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1</w:t>
            </w:r>
          </w:p>
        </w:tc>
      </w:tr>
    </w:tbl>
    <w:p w14:paraId="60E473FB" w14:textId="75B44337" w:rsidR="009A62CC" w:rsidRPr="00DC0314" w:rsidRDefault="00ED4E6A" w:rsidP="00DC0314">
      <w:pPr>
        <w:spacing w:line="276" w:lineRule="auto"/>
        <w:jc w:val="both"/>
        <w:rPr>
          <w:rFonts w:ascii="Aptos" w:hAnsi="Aptos" w:cs="Arial"/>
          <w:color w:val="0F4761" w:themeColor="accent1" w:themeShade="BF"/>
          <w:sz w:val="28"/>
          <w:szCs w:val="28"/>
        </w:rPr>
      </w:pPr>
      <w:r>
        <w:rPr>
          <w:rFonts w:ascii="Aptos" w:hAnsi="Aptos" w:cs="Arial"/>
          <w:color w:val="0F4761" w:themeColor="accent1" w:themeShade="BF"/>
          <w:sz w:val="28"/>
          <w:szCs w:val="28"/>
        </w:rPr>
        <w:lastRenderedPageBreak/>
        <w:br/>
      </w:r>
      <w:r w:rsidR="00396B07" w:rsidRPr="00DC0314">
        <w:rPr>
          <w:rFonts w:ascii="Aptos" w:hAnsi="Aptos" w:cs="Arial"/>
          <w:color w:val="0F4761" w:themeColor="accent1" w:themeShade="BF"/>
          <w:sz w:val="28"/>
          <w:szCs w:val="28"/>
        </w:rPr>
        <w:t xml:space="preserve">Plan stručnog usavršavanja </w:t>
      </w:r>
      <w:r w:rsidR="0098288F" w:rsidRPr="00DC0314">
        <w:rPr>
          <w:rFonts w:ascii="Aptos" w:hAnsi="Aptos" w:cs="Arial"/>
          <w:color w:val="0F4761" w:themeColor="accent1" w:themeShade="BF"/>
          <w:sz w:val="28"/>
          <w:szCs w:val="28"/>
        </w:rPr>
        <w:t xml:space="preserve">u </w:t>
      </w:r>
      <w:r w:rsidR="008F6B08" w:rsidRPr="00DC0314">
        <w:rPr>
          <w:rFonts w:ascii="Aptos" w:hAnsi="Aptos" w:cs="Arial"/>
          <w:color w:val="0F4761" w:themeColor="accent1" w:themeShade="BF"/>
          <w:sz w:val="28"/>
          <w:szCs w:val="28"/>
        </w:rPr>
        <w:t>2026.</w:t>
      </w:r>
    </w:p>
    <w:tbl>
      <w:tblPr>
        <w:tblW w:w="9067" w:type="dxa"/>
        <w:tblLook w:val="04A0" w:firstRow="1" w:lastRow="0" w:firstColumn="1" w:lastColumn="0" w:noHBand="0" w:noVBand="1"/>
      </w:tblPr>
      <w:tblGrid>
        <w:gridCol w:w="6941"/>
        <w:gridCol w:w="2126"/>
      </w:tblGrid>
      <w:tr w:rsidR="008939B1" w:rsidRPr="00DC0314" w14:paraId="2CD54B42" w14:textId="77777777" w:rsidTr="00EA43D6">
        <w:trPr>
          <w:trHeight w:val="535"/>
          <w:tblHeader/>
        </w:trPr>
        <w:tc>
          <w:tcPr>
            <w:tcW w:w="6941"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EB4486F" w14:textId="77777777" w:rsidR="008939B1" w:rsidRPr="00DC0314" w:rsidRDefault="008939B1" w:rsidP="00DC0314">
            <w:pPr>
              <w:spacing w:after="0" w:line="276" w:lineRule="auto"/>
              <w:jc w:val="both"/>
              <w:rPr>
                <w:rFonts w:ascii="Aptos" w:eastAsia="Times New Roman" w:hAnsi="Aptos" w:cs="Arial"/>
                <w:b/>
                <w:bCs/>
                <w:color w:val="000000"/>
                <w:lang w:eastAsia="hr-HR"/>
              </w:rPr>
            </w:pPr>
            <w:r w:rsidRPr="00DC0314">
              <w:rPr>
                <w:rFonts w:ascii="Aptos" w:eastAsia="Times New Roman" w:hAnsi="Aptos" w:cs="Arial"/>
                <w:b/>
                <w:bCs/>
                <w:color w:val="000000"/>
                <w:lang w:eastAsia="hr-HR"/>
              </w:rPr>
              <w:t xml:space="preserve">Program/tema stručnog usavršavanja </w:t>
            </w:r>
          </w:p>
        </w:tc>
        <w:tc>
          <w:tcPr>
            <w:tcW w:w="2126" w:type="dxa"/>
            <w:tcBorders>
              <w:top w:val="single" w:sz="8" w:space="0" w:color="auto"/>
              <w:left w:val="nil"/>
              <w:bottom w:val="single" w:sz="4" w:space="0" w:color="auto"/>
              <w:right w:val="single" w:sz="8" w:space="0" w:color="auto"/>
            </w:tcBorders>
            <w:shd w:val="clear" w:color="000000" w:fill="DDEBF7"/>
            <w:vAlign w:val="center"/>
            <w:hideMark/>
          </w:tcPr>
          <w:p w14:paraId="354B825F" w14:textId="77777777" w:rsidR="008939B1" w:rsidRPr="00DC0314" w:rsidRDefault="008939B1" w:rsidP="00DC0314">
            <w:pPr>
              <w:spacing w:after="0" w:line="276" w:lineRule="auto"/>
              <w:jc w:val="both"/>
              <w:rPr>
                <w:rFonts w:ascii="Aptos" w:eastAsia="Times New Roman" w:hAnsi="Aptos" w:cs="Arial"/>
                <w:b/>
                <w:bCs/>
                <w:color w:val="000000"/>
                <w:lang w:eastAsia="hr-HR"/>
              </w:rPr>
            </w:pPr>
            <w:r w:rsidRPr="00DC0314">
              <w:rPr>
                <w:rFonts w:ascii="Aptos" w:eastAsia="Times New Roman" w:hAnsi="Aptos" w:cs="Arial"/>
                <w:b/>
                <w:bCs/>
                <w:color w:val="000000"/>
                <w:lang w:eastAsia="hr-HR"/>
              </w:rPr>
              <w:t xml:space="preserve">Broj polaznika </w:t>
            </w:r>
          </w:p>
        </w:tc>
      </w:tr>
      <w:tr w:rsidR="008939B1" w:rsidRPr="00DC0314" w14:paraId="6F06CF91" w14:textId="77777777" w:rsidTr="00544CBC">
        <w:trPr>
          <w:trHeight w:val="559"/>
        </w:trPr>
        <w:tc>
          <w:tcPr>
            <w:tcW w:w="6941" w:type="dxa"/>
            <w:tcBorders>
              <w:top w:val="nil"/>
              <w:left w:val="single" w:sz="4" w:space="0" w:color="auto"/>
              <w:bottom w:val="single" w:sz="4" w:space="0" w:color="auto"/>
              <w:right w:val="single" w:sz="4" w:space="0" w:color="auto"/>
            </w:tcBorders>
            <w:vAlign w:val="center"/>
            <w:hideMark/>
          </w:tcPr>
          <w:p w14:paraId="0DB4E72A" w14:textId="5B9FCDD2" w:rsidR="008939B1" w:rsidRPr="00DC0314" w:rsidRDefault="00F75C11" w:rsidP="00DC0314">
            <w:pPr>
              <w:spacing w:after="0" w:line="276" w:lineRule="auto"/>
              <w:jc w:val="both"/>
              <w:rPr>
                <w:rFonts w:ascii="Aptos" w:eastAsia="Times New Roman" w:hAnsi="Aptos" w:cs="Arial"/>
                <w:color w:val="FF0000"/>
                <w:lang w:eastAsia="hr-HR"/>
              </w:rPr>
            </w:pPr>
            <w:r w:rsidRPr="00DC0314">
              <w:rPr>
                <w:rFonts w:ascii="Aptos" w:eastAsia="Times New Roman" w:hAnsi="Aptos" w:cs="Arial"/>
                <w:color w:val="262626" w:themeColor="text1" w:themeTint="D9"/>
                <w:lang w:eastAsia="hr-HR"/>
              </w:rPr>
              <w:t>Unaprjeđenje</w:t>
            </w:r>
            <w:r w:rsidR="003536CA" w:rsidRPr="00DC0314">
              <w:rPr>
                <w:rFonts w:ascii="Aptos" w:eastAsia="Times New Roman" w:hAnsi="Aptos" w:cs="Arial"/>
                <w:color w:val="262626" w:themeColor="text1" w:themeTint="D9"/>
                <w:lang w:eastAsia="hr-HR"/>
              </w:rPr>
              <w:t xml:space="preserve"> </w:t>
            </w:r>
            <w:r w:rsidR="00BC59B7" w:rsidRPr="00DC0314">
              <w:rPr>
                <w:rFonts w:ascii="Aptos" w:eastAsia="Times New Roman" w:hAnsi="Aptos" w:cs="Arial"/>
                <w:color w:val="262626" w:themeColor="text1" w:themeTint="D9"/>
                <w:lang w:eastAsia="hr-HR"/>
              </w:rPr>
              <w:t xml:space="preserve">vještina u području </w:t>
            </w:r>
            <w:r w:rsidR="00CF1A4C" w:rsidRPr="00DC0314">
              <w:rPr>
                <w:rFonts w:ascii="Aptos" w:eastAsia="Times New Roman" w:hAnsi="Aptos" w:cs="Arial"/>
                <w:color w:val="262626" w:themeColor="text1" w:themeTint="D9"/>
                <w:lang w:eastAsia="hr-HR"/>
              </w:rPr>
              <w:t>tehničke realizacije programa</w:t>
            </w:r>
          </w:p>
        </w:tc>
        <w:tc>
          <w:tcPr>
            <w:tcW w:w="2126" w:type="dxa"/>
            <w:tcBorders>
              <w:top w:val="nil"/>
              <w:left w:val="nil"/>
              <w:bottom w:val="single" w:sz="4" w:space="0" w:color="auto"/>
              <w:right w:val="single" w:sz="8" w:space="0" w:color="auto"/>
            </w:tcBorders>
            <w:vAlign w:val="center"/>
            <w:hideMark/>
          </w:tcPr>
          <w:p w14:paraId="7014F4F8" w14:textId="67F6667B" w:rsidR="008939B1" w:rsidRPr="00DC0314" w:rsidRDefault="00CF1A4C" w:rsidP="00DC0314">
            <w:pPr>
              <w:spacing w:after="0" w:line="276" w:lineRule="auto"/>
              <w:jc w:val="center"/>
              <w:rPr>
                <w:rFonts w:ascii="Aptos" w:eastAsia="Times New Roman" w:hAnsi="Aptos" w:cs="Arial"/>
                <w:color w:val="FF0000"/>
                <w:lang w:eastAsia="hr-HR"/>
              </w:rPr>
            </w:pPr>
            <w:r w:rsidRPr="00DC0314">
              <w:rPr>
                <w:rFonts w:ascii="Aptos" w:eastAsia="Times New Roman" w:hAnsi="Aptos" w:cs="Arial"/>
                <w:lang w:eastAsia="hr-HR"/>
              </w:rPr>
              <w:t>5</w:t>
            </w:r>
          </w:p>
        </w:tc>
      </w:tr>
      <w:tr w:rsidR="008939B1" w:rsidRPr="00DC0314" w14:paraId="2332D67B" w14:textId="77777777" w:rsidTr="00EA43D6">
        <w:trPr>
          <w:trHeight w:val="559"/>
        </w:trPr>
        <w:tc>
          <w:tcPr>
            <w:tcW w:w="6941" w:type="dxa"/>
            <w:tcBorders>
              <w:top w:val="nil"/>
              <w:left w:val="single" w:sz="4" w:space="0" w:color="auto"/>
              <w:bottom w:val="single" w:sz="4" w:space="0" w:color="auto"/>
              <w:right w:val="single" w:sz="4" w:space="0" w:color="auto"/>
            </w:tcBorders>
            <w:vAlign w:val="center"/>
            <w:hideMark/>
          </w:tcPr>
          <w:p w14:paraId="7355E914" w14:textId="2272C6AD" w:rsidR="008939B1" w:rsidRPr="00DC0314" w:rsidRDefault="00CF1A4C" w:rsidP="00DC0314">
            <w:pPr>
              <w:spacing w:after="0" w:line="276" w:lineRule="auto"/>
              <w:jc w:val="both"/>
              <w:rPr>
                <w:rFonts w:ascii="Aptos" w:eastAsia="Times New Roman" w:hAnsi="Aptos" w:cs="Arial"/>
                <w:color w:val="000000"/>
                <w:lang w:eastAsia="hr-HR"/>
              </w:rPr>
            </w:pPr>
            <w:r w:rsidRPr="00DC0314">
              <w:rPr>
                <w:rFonts w:ascii="Aptos" w:eastAsia="Times New Roman" w:hAnsi="Aptos" w:cs="Arial"/>
                <w:color w:val="262626" w:themeColor="text1" w:themeTint="D9"/>
                <w:lang w:eastAsia="hr-HR"/>
              </w:rPr>
              <w:t>Pravni poslovi i opće administracija</w:t>
            </w:r>
          </w:p>
        </w:tc>
        <w:tc>
          <w:tcPr>
            <w:tcW w:w="2126" w:type="dxa"/>
            <w:tcBorders>
              <w:top w:val="nil"/>
              <w:left w:val="nil"/>
              <w:bottom w:val="single" w:sz="4" w:space="0" w:color="auto"/>
              <w:right w:val="single" w:sz="8" w:space="0" w:color="auto"/>
            </w:tcBorders>
            <w:vAlign w:val="center"/>
            <w:hideMark/>
          </w:tcPr>
          <w:p w14:paraId="41DBAAC3" w14:textId="4130DEFA" w:rsidR="008939B1" w:rsidRPr="00DC0314" w:rsidRDefault="00CF1A4C"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2</w:t>
            </w:r>
          </w:p>
        </w:tc>
      </w:tr>
      <w:tr w:rsidR="008939B1" w:rsidRPr="00DC0314" w14:paraId="7EE4D7F0" w14:textId="77777777" w:rsidTr="00EA43D6">
        <w:trPr>
          <w:trHeight w:val="559"/>
        </w:trPr>
        <w:tc>
          <w:tcPr>
            <w:tcW w:w="6941" w:type="dxa"/>
            <w:tcBorders>
              <w:top w:val="nil"/>
              <w:left w:val="single" w:sz="4" w:space="0" w:color="auto"/>
              <w:bottom w:val="single" w:sz="4" w:space="0" w:color="auto"/>
              <w:right w:val="single" w:sz="4" w:space="0" w:color="auto"/>
            </w:tcBorders>
            <w:vAlign w:val="center"/>
            <w:hideMark/>
          </w:tcPr>
          <w:p w14:paraId="705AE5C7" w14:textId="3094FFC6" w:rsidR="008939B1" w:rsidRPr="00DC0314" w:rsidRDefault="000F00E5" w:rsidP="00DC0314">
            <w:pPr>
              <w:spacing w:after="0" w:line="276" w:lineRule="auto"/>
              <w:jc w:val="both"/>
              <w:rPr>
                <w:rFonts w:ascii="Aptos" w:eastAsia="Times New Roman" w:hAnsi="Aptos" w:cs="Arial"/>
                <w:color w:val="000000"/>
                <w:lang w:eastAsia="hr-HR"/>
              </w:rPr>
            </w:pPr>
            <w:r w:rsidRPr="00DC0314">
              <w:rPr>
                <w:rFonts w:ascii="Aptos" w:eastAsia="Times New Roman" w:hAnsi="Aptos" w:cs="Arial"/>
                <w:color w:val="000000"/>
                <w:lang w:eastAsia="hr-HR"/>
              </w:rPr>
              <w:t>Financijsko-računovodstveni poslovi</w:t>
            </w:r>
          </w:p>
        </w:tc>
        <w:tc>
          <w:tcPr>
            <w:tcW w:w="2126" w:type="dxa"/>
            <w:tcBorders>
              <w:top w:val="nil"/>
              <w:left w:val="nil"/>
              <w:bottom w:val="single" w:sz="4" w:space="0" w:color="auto"/>
              <w:right w:val="single" w:sz="8" w:space="0" w:color="auto"/>
            </w:tcBorders>
            <w:vAlign w:val="center"/>
            <w:hideMark/>
          </w:tcPr>
          <w:p w14:paraId="6A2DECDD" w14:textId="3439AAC2" w:rsidR="008939B1" w:rsidRPr="00DC0314" w:rsidRDefault="00713DE7"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2</w:t>
            </w:r>
          </w:p>
        </w:tc>
      </w:tr>
      <w:tr w:rsidR="008939B1" w:rsidRPr="00DC0314" w14:paraId="1C3B8126" w14:textId="77777777" w:rsidTr="00EA43D6">
        <w:trPr>
          <w:trHeight w:val="559"/>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2C3D037B" w14:textId="124BA91D" w:rsidR="008939B1" w:rsidRPr="00DC0314" w:rsidRDefault="00E6762D" w:rsidP="00DC0314">
            <w:pPr>
              <w:spacing w:after="0" w:line="276" w:lineRule="auto"/>
              <w:jc w:val="both"/>
              <w:rPr>
                <w:rFonts w:ascii="Aptos" w:eastAsia="Times New Roman" w:hAnsi="Aptos" w:cs="Arial"/>
                <w:color w:val="000000"/>
                <w:lang w:eastAsia="hr-HR"/>
              </w:rPr>
            </w:pPr>
            <w:r w:rsidRPr="00DC0314">
              <w:rPr>
                <w:rFonts w:ascii="Aptos" w:eastAsia="Times New Roman" w:hAnsi="Aptos" w:cs="Arial"/>
                <w:color w:val="000000"/>
                <w:lang w:eastAsia="hr-HR"/>
              </w:rPr>
              <w:t>Informacijski sustavi</w:t>
            </w:r>
          </w:p>
        </w:tc>
        <w:tc>
          <w:tcPr>
            <w:tcW w:w="2126" w:type="dxa"/>
            <w:tcBorders>
              <w:top w:val="nil"/>
              <w:left w:val="nil"/>
              <w:bottom w:val="single" w:sz="4" w:space="0" w:color="auto"/>
              <w:right w:val="single" w:sz="8" w:space="0" w:color="auto"/>
            </w:tcBorders>
            <w:shd w:val="clear" w:color="000000" w:fill="FFFFFF"/>
            <w:vAlign w:val="center"/>
            <w:hideMark/>
          </w:tcPr>
          <w:p w14:paraId="3BBB51BD" w14:textId="06219AFA" w:rsidR="008939B1" w:rsidRPr="00DC0314" w:rsidRDefault="00051BB6" w:rsidP="00DC0314">
            <w:pPr>
              <w:spacing w:after="0" w:line="276" w:lineRule="auto"/>
              <w:jc w:val="center"/>
              <w:rPr>
                <w:rFonts w:ascii="Aptos" w:eastAsia="Times New Roman" w:hAnsi="Aptos" w:cs="Arial"/>
                <w:color w:val="3F3F3F"/>
                <w:lang w:eastAsia="hr-HR"/>
              </w:rPr>
            </w:pPr>
            <w:r w:rsidRPr="00DC0314">
              <w:rPr>
                <w:rFonts w:ascii="Aptos" w:eastAsia="Times New Roman" w:hAnsi="Aptos" w:cs="Arial"/>
                <w:color w:val="3F3F3F"/>
                <w:lang w:eastAsia="hr-HR"/>
              </w:rPr>
              <w:t>5</w:t>
            </w:r>
          </w:p>
        </w:tc>
      </w:tr>
      <w:tr w:rsidR="008939B1" w:rsidRPr="00DC0314" w14:paraId="47E16933" w14:textId="77777777" w:rsidTr="00EA43D6">
        <w:trPr>
          <w:trHeight w:val="559"/>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31D65F34" w14:textId="426E8753" w:rsidR="008939B1" w:rsidRPr="00DC0314" w:rsidRDefault="00E6762D" w:rsidP="00DC0314">
            <w:pPr>
              <w:spacing w:after="0" w:line="276" w:lineRule="auto"/>
              <w:jc w:val="both"/>
              <w:rPr>
                <w:rFonts w:ascii="Aptos" w:eastAsia="Times New Roman" w:hAnsi="Aptos" w:cs="Arial"/>
                <w:color w:val="000000"/>
                <w:lang w:eastAsia="hr-HR"/>
              </w:rPr>
            </w:pPr>
            <w:r w:rsidRPr="00DC0314">
              <w:rPr>
                <w:rFonts w:ascii="Aptos" w:eastAsia="Times New Roman" w:hAnsi="Aptos" w:cs="Arial"/>
                <w:color w:val="000000"/>
                <w:lang w:eastAsia="hr-HR"/>
              </w:rPr>
              <w:t>Digitalni marketing i promocija</w:t>
            </w:r>
          </w:p>
        </w:tc>
        <w:tc>
          <w:tcPr>
            <w:tcW w:w="2126" w:type="dxa"/>
            <w:tcBorders>
              <w:top w:val="nil"/>
              <w:left w:val="nil"/>
              <w:bottom w:val="single" w:sz="4" w:space="0" w:color="auto"/>
              <w:right w:val="single" w:sz="8" w:space="0" w:color="auto"/>
            </w:tcBorders>
            <w:shd w:val="clear" w:color="000000" w:fill="FFFFFF"/>
            <w:noWrap/>
            <w:vAlign w:val="center"/>
            <w:hideMark/>
          </w:tcPr>
          <w:p w14:paraId="080F23E9" w14:textId="298BE173" w:rsidR="008939B1" w:rsidRPr="00DC0314" w:rsidRDefault="00713DE7"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3</w:t>
            </w:r>
          </w:p>
        </w:tc>
      </w:tr>
      <w:tr w:rsidR="008939B1" w:rsidRPr="00DC0314" w14:paraId="5885138C" w14:textId="77777777" w:rsidTr="00EA43D6">
        <w:trPr>
          <w:trHeight w:val="559"/>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2D8DB547" w14:textId="48830E76" w:rsidR="008939B1" w:rsidRPr="00DC0314" w:rsidRDefault="00E6762D" w:rsidP="00DC0314">
            <w:pPr>
              <w:spacing w:after="0" w:line="276" w:lineRule="auto"/>
              <w:jc w:val="both"/>
              <w:rPr>
                <w:rFonts w:ascii="Aptos" w:eastAsia="Times New Roman" w:hAnsi="Aptos" w:cs="Arial"/>
                <w:color w:val="000000"/>
                <w:lang w:eastAsia="hr-HR"/>
              </w:rPr>
            </w:pPr>
            <w:r w:rsidRPr="00DC0314">
              <w:rPr>
                <w:rFonts w:ascii="Aptos" w:eastAsia="Times New Roman" w:hAnsi="Aptos" w:cs="Arial"/>
                <w:color w:val="000000"/>
                <w:lang w:eastAsia="hr-HR"/>
              </w:rPr>
              <w:t>Korištenje so</w:t>
            </w:r>
            <w:r w:rsidR="00D34828" w:rsidRPr="00DC0314">
              <w:rPr>
                <w:rFonts w:ascii="Aptos" w:eastAsia="Times New Roman" w:hAnsi="Aptos" w:cs="Arial"/>
                <w:color w:val="000000"/>
                <w:lang w:eastAsia="hr-HR"/>
              </w:rPr>
              <w:t>ftverskih p</w:t>
            </w:r>
            <w:r w:rsidR="005A3DC7" w:rsidRPr="00DC0314">
              <w:rPr>
                <w:rFonts w:ascii="Aptos" w:eastAsia="Times New Roman" w:hAnsi="Aptos" w:cs="Arial"/>
                <w:color w:val="000000"/>
                <w:lang w:eastAsia="hr-HR"/>
              </w:rPr>
              <w:t>aketa</w:t>
            </w:r>
          </w:p>
        </w:tc>
        <w:tc>
          <w:tcPr>
            <w:tcW w:w="2126" w:type="dxa"/>
            <w:tcBorders>
              <w:top w:val="nil"/>
              <w:left w:val="nil"/>
              <w:bottom w:val="single" w:sz="4" w:space="0" w:color="auto"/>
              <w:right w:val="single" w:sz="8" w:space="0" w:color="auto"/>
            </w:tcBorders>
            <w:shd w:val="clear" w:color="000000" w:fill="FFFFFF"/>
            <w:vAlign w:val="center"/>
            <w:hideMark/>
          </w:tcPr>
          <w:p w14:paraId="30701FEA" w14:textId="2F5A467C" w:rsidR="008939B1" w:rsidRPr="00DC0314" w:rsidRDefault="00713DE7"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7</w:t>
            </w:r>
          </w:p>
        </w:tc>
      </w:tr>
      <w:tr w:rsidR="008939B1" w:rsidRPr="00DC0314" w14:paraId="0CD1B1AC" w14:textId="77777777" w:rsidTr="00EA43D6">
        <w:trPr>
          <w:trHeight w:val="559"/>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044BBCE7" w14:textId="78F4EB2C" w:rsidR="008939B1" w:rsidRPr="00DC0314" w:rsidRDefault="005A3DC7" w:rsidP="00DC0314">
            <w:pPr>
              <w:spacing w:after="0" w:line="276" w:lineRule="auto"/>
              <w:jc w:val="both"/>
              <w:rPr>
                <w:rFonts w:ascii="Aptos" w:eastAsia="Times New Roman" w:hAnsi="Aptos" w:cs="Arial"/>
                <w:color w:val="000000"/>
                <w:lang w:eastAsia="hr-HR"/>
              </w:rPr>
            </w:pPr>
            <w:r w:rsidRPr="00DC0314">
              <w:rPr>
                <w:rFonts w:ascii="Aptos" w:eastAsia="Times New Roman" w:hAnsi="Aptos" w:cs="Arial"/>
                <w:color w:val="000000"/>
                <w:lang w:eastAsia="hr-HR"/>
              </w:rPr>
              <w:t>Područja javne i jednostavne nabave</w:t>
            </w:r>
          </w:p>
        </w:tc>
        <w:tc>
          <w:tcPr>
            <w:tcW w:w="2126" w:type="dxa"/>
            <w:tcBorders>
              <w:top w:val="nil"/>
              <w:left w:val="nil"/>
              <w:bottom w:val="single" w:sz="4" w:space="0" w:color="auto"/>
              <w:right w:val="single" w:sz="8" w:space="0" w:color="auto"/>
            </w:tcBorders>
            <w:shd w:val="clear" w:color="000000" w:fill="FFFFFF"/>
            <w:vAlign w:val="center"/>
            <w:hideMark/>
          </w:tcPr>
          <w:p w14:paraId="689A91A1" w14:textId="2C96CC7C" w:rsidR="008939B1" w:rsidRPr="00DC0314" w:rsidRDefault="00713DE7"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3</w:t>
            </w:r>
          </w:p>
        </w:tc>
      </w:tr>
      <w:tr w:rsidR="008939B1" w:rsidRPr="00DC0314" w14:paraId="025E5C3A" w14:textId="77777777" w:rsidTr="00EA43D6">
        <w:trPr>
          <w:trHeight w:val="559"/>
        </w:trPr>
        <w:tc>
          <w:tcPr>
            <w:tcW w:w="6941" w:type="dxa"/>
            <w:tcBorders>
              <w:top w:val="nil"/>
              <w:left w:val="single" w:sz="4" w:space="0" w:color="auto"/>
              <w:bottom w:val="single" w:sz="4" w:space="0" w:color="auto"/>
              <w:right w:val="single" w:sz="4" w:space="0" w:color="auto"/>
            </w:tcBorders>
            <w:shd w:val="clear" w:color="000000" w:fill="FFFFFF"/>
            <w:vAlign w:val="center"/>
            <w:hideMark/>
          </w:tcPr>
          <w:p w14:paraId="6399C157" w14:textId="258E33AA" w:rsidR="008939B1" w:rsidRPr="00DC0314" w:rsidRDefault="00472FA4" w:rsidP="00DC0314">
            <w:pPr>
              <w:spacing w:after="0" w:line="276" w:lineRule="auto"/>
              <w:jc w:val="both"/>
              <w:rPr>
                <w:rFonts w:ascii="Aptos" w:eastAsia="Times New Roman" w:hAnsi="Aptos" w:cs="Arial"/>
                <w:color w:val="000000"/>
                <w:lang w:eastAsia="hr-HR"/>
              </w:rPr>
            </w:pPr>
            <w:r w:rsidRPr="00DC0314">
              <w:rPr>
                <w:rFonts w:ascii="Aptos" w:eastAsia="Times New Roman" w:hAnsi="Aptos" w:cs="Arial"/>
                <w:color w:val="000000"/>
                <w:lang w:eastAsia="hr-HR"/>
              </w:rPr>
              <w:t xml:space="preserve">Usavršavanja usko vezana </w:t>
            </w:r>
            <w:r w:rsidR="00051BB6" w:rsidRPr="00DC0314">
              <w:rPr>
                <w:rFonts w:ascii="Aptos" w:eastAsia="Times New Roman" w:hAnsi="Aptos" w:cs="Arial"/>
                <w:color w:val="000000"/>
                <w:lang w:eastAsia="hr-HR"/>
              </w:rPr>
              <w:t xml:space="preserve">za programske </w:t>
            </w:r>
            <w:r w:rsidR="00844734" w:rsidRPr="00DC0314">
              <w:rPr>
                <w:rFonts w:ascii="Aptos" w:eastAsia="Times New Roman" w:hAnsi="Aptos" w:cs="Arial"/>
                <w:color w:val="000000"/>
                <w:lang w:eastAsia="hr-HR"/>
              </w:rPr>
              <w:t>aktivnosti</w:t>
            </w:r>
          </w:p>
        </w:tc>
        <w:tc>
          <w:tcPr>
            <w:tcW w:w="2126" w:type="dxa"/>
            <w:tcBorders>
              <w:top w:val="nil"/>
              <w:left w:val="nil"/>
              <w:bottom w:val="single" w:sz="4" w:space="0" w:color="auto"/>
              <w:right w:val="single" w:sz="8" w:space="0" w:color="auto"/>
            </w:tcBorders>
            <w:shd w:val="clear" w:color="000000" w:fill="FFFFFF"/>
            <w:noWrap/>
            <w:vAlign w:val="center"/>
            <w:hideMark/>
          </w:tcPr>
          <w:p w14:paraId="1C9B06BE" w14:textId="2888D3D0" w:rsidR="008939B1" w:rsidRPr="00DC0314" w:rsidRDefault="00713DE7" w:rsidP="00DC0314">
            <w:pPr>
              <w:spacing w:after="0" w:line="276" w:lineRule="auto"/>
              <w:jc w:val="center"/>
              <w:rPr>
                <w:rFonts w:ascii="Aptos" w:eastAsia="Times New Roman" w:hAnsi="Aptos" w:cs="Arial"/>
                <w:color w:val="000000"/>
                <w:lang w:eastAsia="hr-HR"/>
              </w:rPr>
            </w:pPr>
            <w:r w:rsidRPr="00DC0314">
              <w:rPr>
                <w:rFonts w:ascii="Aptos" w:eastAsia="Times New Roman" w:hAnsi="Aptos" w:cs="Arial"/>
                <w:color w:val="000000"/>
                <w:lang w:eastAsia="hr-HR"/>
              </w:rPr>
              <w:t>4</w:t>
            </w:r>
          </w:p>
        </w:tc>
      </w:tr>
    </w:tbl>
    <w:p w14:paraId="6695B8A0" w14:textId="77777777" w:rsidR="00735920" w:rsidRDefault="00735920" w:rsidP="00DC0314">
      <w:pPr>
        <w:pBdr>
          <w:top w:val="single" w:sz="12" w:space="1" w:color="auto"/>
          <w:bottom w:val="single" w:sz="12" w:space="1" w:color="auto"/>
        </w:pBdr>
        <w:spacing w:line="276" w:lineRule="auto"/>
        <w:jc w:val="both"/>
        <w:rPr>
          <w:rFonts w:ascii="Aptos" w:hAnsi="Aptos" w:cs="Arial"/>
          <w:b/>
          <w:bCs/>
          <w:color w:val="0F4761" w:themeColor="accent1" w:themeShade="BF"/>
          <w:sz w:val="40"/>
          <w:szCs w:val="40"/>
        </w:rPr>
      </w:pPr>
    </w:p>
    <w:p w14:paraId="6BA3581E" w14:textId="77777777" w:rsidR="00ED4E6A" w:rsidRPr="00DC0314" w:rsidRDefault="00ED4E6A" w:rsidP="00DC0314">
      <w:pPr>
        <w:pBdr>
          <w:top w:val="single" w:sz="12" w:space="1" w:color="auto"/>
          <w:bottom w:val="single" w:sz="12" w:space="1" w:color="auto"/>
        </w:pBdr>
        <w:spacing w:line="276" w:lineRule="auto"/>
        <w:jc w:val="both"/>
        <w:rPr>
          <w:rFonts w:ascii="Aptos" w:hAnsi="Aptos" w:cs="Arial"/>
          <w:b/>
          <w:bCs/>
          <w:color w:val="0F4761" w:themeColor="accent1" w:themeShade="BF"/>
          <w:sz w:val="40"/>
          <w:szCs w:val="40"/>
        </w:rPr>
      </w:pPr>
    </w:p>
    <w:p w14:paraId="44A13EBA" w14:textId="5D32CF3F" w:rsidR="00C800F5" w:rsidRPr="00DC0314" w:rsidRDefault="00E9133F" w:rsidP="00DC0314">
      <w:pPr>
        <w:pBdr>
          <w:top w:val="single" w:sz="12" w:space="1" w:color="auto"/>
          <w:bottom w:val="single" w:sz="12" w:space="1" w:color="auto"/>
        </w:pBdr>
        <w:spacing w:line="276" w:lineRule="auto"/>
        <w:jc w:val="both"/>
        <w:rPr>
          <w:rFonts w:ascii="Aptos" w:hAnsi="Aptos" w:cs="Arial"/>
          <w:b/>
          <w:bCs/>
          <w:sz w:val="40"/>
          <w:szCs w:val="40"/>
        </w:rPr>
      </w:pPr>
      <w:r w:rsidRPr="00DC0314">
        <w:rPr>
          <w:rFonts w:ascii="Aptos" w:hAnsi="Aptos" w:cs="Arial"/>
          <w:b/>
          <w:bCs/>
          <w:sz w:val="40"/>
          <w:szCs w:val="40"/>
        </w:rPr>
        <w:t>FI</w:t>
      </w:r>
      <w:r w:rsidR="00C800F5" w:rsidRPr="00DC0314">
        <w:rPr>
          <w:rFonts w:ascii="Aptos" w:hAnsi="Aptos" w:cs="Arial"/>
          <w:b/>
          <w:bCs/>
          <w:sz w:val="40"/>
          <w:szCs w:val="40"/>
        </w:rPr>
        <w:t>NANCIJSKI POKAZATELJI</w:t>
      </w:r>
    </w:p>
    <w:p w14:paraId="57317411" w14:textId="77777777" w:rsidR="00B701EB" w:rsidRPr="00DC0314" w:rsidRDefault="00B701EB" w:rsidP="00DC0314">
      <w:pPr>
        <w:pStyle w:val="Heading2"/>
        <w:spacing w:line="276" w:lineRule="auto"/>
        <w:jc w:val="both"/>
        <w:rPr>
          <w:rFonts w:ascii="Aptos" w:hAnsi="Aptos" w:cs="Arial"/>
          <w:color w:val="auto"/>
          <w:lang w:eastAsia="hr-HR"/>
        </w:rPr>
      </w:pPr>
      <w:r w:rsidRPr="00DC0314">
        <w:rPr>
          <w:rFonts w:ascii="Aptos" w:hAnsi="Aptos" w:cs="Arial"/>
          <w:color w:val="auto"/>
          <w:lang w:eastAsia="hr-HR"/>
        </w:rPr>
        <w:t>Prihodi</w:t>
      </w:r>
    </w:p>
    <w:tbl>
      <w:tblPr>
        <w:tblStyle w:val="TableGrid"/>
        <w:tblW w:w="0" w:type="auto"/>
        <w:tblLook w:val="04A0" w:firstRow="1" w:lastRow="0" w:firstColumn="1" w:lastColumn="0" w:noHBand="0" w:noVBand="1"/>
      </w:tblPr>
      <w:tblGrid>
        <w:gridCol w:w="3677"/>
        <w:gridCol w:w="1705"/>
        <w:gridCol w:w="1843"/>
        <w:gridCol w:w="1837"/>
      </w:tblGrid>
      <w:tr w:rsidR="00B701EB" w:rsidRPr="00DC0314" w14:paraId="119ED0CD" w14:textId="77777777" w:rsidTr="00EA43D6">
        <w:trPr>
          <w:tblHeader/>
        </w:trPr>
        <w:tc>
          <w:tcPr>
            <w:tcW w:w="3677" w:type="dxa"/>
            <w:shd w:val="clear" w:color="auto" w:fill="D9D9D9" w:themeFill="background1" w:themeFillShade="D9"/>
            <w:vAlign w:val="center"/>
          </w:tcPr>
          <w:p w14:paraId="1F3E88F8" w14:textId="77777777" w:rsidR="00B701EB" w:rsidRPr="00DC0314" w:rsidRDefault="00B701EB"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Izvor prihoda</w:t>
            </w:r>
          </w:p>
        </w:tc>
        <w:tc>
          <w:tcPr>
            <w:tcW w:w="1705" w:type="dxa"/>
            <w:shd w:val="clear" w:color="auto" w:fill="D9D9D9" w:themeFill="background1" w:themeFillShade="D9"/>
            <w:vAlign w:val="center"/>
          </w:tcPr>
          <w:p w14:paraId="3D194EF0" w14:textId="77777777" w:rsidR="00B701EB" w:rsidRPr="00DC0314" w:rsidRDefault="00B701EB"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Ostvareno u 2024.</w:t>
            </w:r>
          </w:p>
        </w:tc>
        <w:tc>
          <w:tcPr>
            <w:tcW w:w="1843" w:type="dxa"/>
            <w:shd w:val="clear" w:color="auto" w:fill="D9D9D9" w:themeFill="background1" w:themeFillShade="D9"/>
            <w:vAlign w:val="center"/>
          </w:tcPr>
          <w:p w14:paraId="0EF6138C" w14:textId="5776F373" w:rsidR="00B701EB" w:rsidRPr="00DC0314" w:rsidRDefault="00B701EB"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Planirano u 2025.</w:t>
            </w:r>
          </w:p>
        </w:tc>
        <w:tc>
          <w:tcPr>
            <w:tcW w:w="1837" w:type="dxa"/>
            <w:shd w:val="clear" w:color="auto" w:fill="D9D9D9" w:themeFill="background1" w:themeFillShade="D9"/>
            <w:vAlign w:val="center"/>
          </w:tcPr>
          <w:p w14:paraId="1158AAD8" w14:textId="77777777" w:rsidR="00B701EB" w:rsidRPr="00DC0314" w:rsidRDefault="00B701EB"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Plan za 2026.</w:t>
            </w:r>
          </w:p>
        </w:tc>
      </w:tr>
      <w:tr w:rsidR="00B701EB" w:rsidRPr="00DC0314" w14:paraId="70C0E9F8" w14:textId="77777777" w:rsidTr="00EA43D6">
        <w:tc>
          <w:tcPr>
            <w:tcW w:w="3677" w:type="dxa"/>
          </w:tcPr>
          <w:p w14:paraId="14BD0205" w14:textId="77777777" w:rsidR="00B701EB" w:rsidRPr="00DC0314" w:rsidRDefault="00B701EB"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Izvor 1. Opći prihodi i primici</w:t>
            </w:r>
          </w:p>
        </w:tc>
        <w:tc>
          <w:tcPr>
            <w:tcW w:w="1705" w:type="dxa"/>
          </w:tcPr>
          <w:p w14:paraId="3203407A" w14:textId="14D672C2" w:rsidR="00B701EB" w:rsidRPr="00DC0314" w:rsidRDefault="005F25C3"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491.432,</w:t>
            </w:r>
            <w:r w:rsidR="00123030" w:rsidRPr="00DC0314">
              <w:rPr>
                <w:rFonts w:ascii="Aptos" w:hAnsi="Aptos" w:cs="Arial"/>
                <w:sz w:val="24"/>
                <w:szCs w:val="24"/>
                <w:lang w:eastAsia="hr-HR"/>
              </w:rPr>
              <w:t>32</w:t>
            </w:r>
          </w:p>
        </w:tc>
        <w:tc>
          <w:tcPr>
            <w:tcW w:w="1843" w:type="dxa"/>
          </w:tcPr>
          <w:p w14:paraId="41CD46D0" w14:textId="6F59FF18" w:rsidR="00B701EB" w:rsidRPr="00DC0314" w:rsidRDefault="005F25C3"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1.489.000,00</w:t>
            </w:r>
          </w:p>
        </w:tc>
        <w:tc>
          <w:tcPr>
            <w:tcW w:w="1837" w:type="dxa"/>
          </w:tcPr>
          <w:p w14:paraId="7B225FC4" w14:textId="3710697D" w:rsidR="00B701EB" w:rsidRPr="00DC0314" w:rsidRDefault="008C0E12" w:rsidP="00DC0314">
            <w:pPr>
              <w:spacing w:line="276" w:lineRule="auto"/>
              <w:jc w:val="both"/>
              <w:rPr>
                <w:rFonts w:ascii="Aptos" w:hAnsi="Aptos" w:cs="Arial"/>
                <w:sz w:val="24"/>
                <w:szCs w:val="24"/>
                <w:lang w:eastAsia="hr-HR"/>
              </w:rPr>
            </w:pPr>
            <w:r>
              <w:rPr>
                <w:rFonts w:ascii="Aptos" w:hAnsi="Aptos" w:cs="Arial"/>
                <w:sz w:val="24"/>
                <w:szCs w:val="24"/>
                <w:lang w:eastAsia="hr-HR"/>
              </w:rPr>
              <w:t>2.006.900,00</w:t>
            </w:r>
          </w:p>
        </w:tc>
      </w:tr>
      <w:tr w:rsidR="00B701EB" w:rsidRPr="00DC0314" w14:paraId="4486A50A" w14:textId="77777777" w:rsidTr="00EA43D6">
        <w:tc>
          <w:tcPr>
            <w:tcW w:w="3677" w:type="dxa"/>
          </w:tcPr>
          <w:p w14:paraId="33DCD464" w14:textId="77777777" w:rsidR="00B701EB" w:rsidRPr="00DC0314" w:rsidRDefault="00B701EB"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Izvor 3. Vlastiti prihodi</w:t>
            </w:r>
          </w:p>
        </w:tc>
        <w:tc>
          <w:tcPr>
            <w:tcW w:w="1705" w:type="dxa"/>
          </w:tcPr>
          <w:p w14:paraId="39CCDF90" w14:textId="36822F6C" w:rsidR="00B701EB" w:rsidRPr="00DC0314" w:rsidRDefault="005F25C3"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5.268,00</w:t>
            </w:r>
          </w:p>
        </w:tc>
        <w:tc>
          <w:tcPr>
            <w:tcW w:w="1843" w:type="dxa"/>
          </w:tcPr>
          <w:p w14:paraId="03A96BFC" w14:textId="413A7207" w:rsidR="00B701EB" w:rsidRPr="00DC0314" w:rsidRDefault="00B701EB" w:rsidP="00DC0314">
            <w:pPr>
              <w:spacing w:line="276" w:lineRule="auto"/>
              <w:jc w:val="both"/>
              <w:rPr>
                <w:rFonts w:ascii="Aptos" w:hAnsi="Aptos" w:cs="Arial"/>
                <w:sz w:val="24"/>
                <w:szCs w:val="24"/>
                <w:lang w:eastAsia="hr-HR"/>
              </w:rPr>
            </w:pPr>
          </w:p>
        </w:tc>
        <w:tc>
          <w:tcPr>
            <w:tcW w:w="1837" w:type="dxa"/>
          </w:tcPr>
          <w:p w14:paraId="15A05FC4" w14:textId="07446467" w:rsidR="00B701EB" w:rsidRPr="00DC0314" w:rsidRDefault="005F25C3"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11</w:t>
            </w:r>
            <w:r w:rsidR="00946F1A" w:rsidRPr="00DC0314">
              <w:rPr>
                <w:rFonts w:ascii="Aptos" w:hAnsi="Aptos" w:cs="Arial"/>
                <w:sz w:val="24"/>
                <w:szCs w:val="24"/>
                <w:lang w:eastAsia="hr-HR"/>
              </w:rPr>
              <w:t>5</w:t>
            </w:r>
            <w:r w:rsidRPr="00DC0314">
              <w:rPr>
                <w:rFonts w:ascii="Aptos" w:hAnsi="Aptos" w:cs="Arial"/>
                <w:sz w:val="24"/>
                <w:szCs w:val="24"/>
                <w:lang w:eastAsia="hr-HR"/>
              </w:rPr>
              <w:t>.000,00</w:t>
            </w:r>
          </w:p>
        </w:tc>
      </w:tr>
      <w:tr w:rsidR="00B701EB" w:rsidRPr="00DC0314" w14:paraId="6494B6D7" w14:textId="77777777" w:rsidTr="00EA43D6">
        <w:tc>
          <w:tcPr>
            <w:tcW w:w="3677" w:type="dxa"/>
          </w:tcPr>
          <w:p w14:paraId="7C764B5E" w14:textId="77777777" w:rsidR="00B701EB" w:rsidRPr="00DC0314" w:rsidRDefault="00B701EB"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Izvor 4. Prihodi za posebne namjene</w:t>
            </w:r>
          </w:p>
        </w:tc>
        <w:tc>
          <w:tcPr>
            <w:tcW w:w="1705" w:type="dxa"/>
          </w:tcPr>
          <w:p w14:paraId="61365413" w14:textId="504E2F33" w:rsidR="00B701EB" w:rsidRPr="00DC0314" w:rsidRDefault="00B701EB" w:rsidP="00DC0314">
            <w:pPr>
              <w:spacing w:line="276" w:lineRule="auto"/>
              <w:jc w:val="both"/>
              <w:rPr>
                <w:rFonts w:ascii="Aptos" w:hAnsi="Aptos" w:cs="Arial"/>
                <w:sz w:val="24"/>
                <w:szCs w:val="24"/>
                <w:lang w:eastAsia="hr-HR"/>
              </w:rPr>
            </w:pPr>
          </w:p>
        </w:tc>
        <w:tc>
          <w:tcPr>
            <w:tcW w:w="1843" w:type="dxa"/>
          </w:tcPr>
          <w:p w14:paraId="7C4451B6" w14:textId="62758A65" w:rsidR="00B701EB" w:rsidRPr="00DC0314" w:rsidRDefault="00B701EB" w:rsidP="00DC0314">
            <w:pPr>
              <w:spacing w:line="276" w:lineRule="auto"/>
              <w:jc w:val="both"/>
              <w:rPr>
                <w:rFonts w:ascii="Aptos" w:hAnsi="Aptos" w:cs="Arial"/>
                <w:sz w:val="24"/>
                <w:szCs w:val="24"/>
                <w:lang w:eastAsia="hr-HR"/>
              </w:rPr>
            </w:pPr>
          </w:p>
        </w:tc>
        <w:tc>
          <w:tcPr>
            <w:tcW w:w="1837" w:type="dxa"/>
          </w:tcPr>
          <w:p w14:paraId="63FFBA23" w14:textId="524B40D9" w:rsidR="00B701EB" w:rsidRPr="00DC0314" w:rsidRDefault="00B701EB" w:rsidP="00DC0314">
            <w:pPr>
              <w:spacing w:line="276" w:lineRule="auto"/>
              <w:jc w:val="both"/>
              <w:rPr>
                <w:rFonts w:ascii="Aptos" w:hAnsi="Aptos" w:cs="Arial"/>
                <w:sz w:val="24"/>
                <w:szCs w:val="24"/>
                <w:lang w:eastAsia="hr-HR"/>
              </w:rPr>
            </w:pPr>
          </w:p>
        </w:tc>
      </w:tr>
      <w:tr w:rsidR="00B701EB" w:rsidRPr="00DC0314" w14:paraId="0444FF20" w14:textId="77777777" w:rsidTr="00EA43D6">
        <w:tc>
          <w:tcPr>
            <w:tcW w:w="3677" w:type="dxa"/>
          </w:tcPr>
          <w:p w14:paraId="3837460D" w14:textId="77777777" w:rsidR="00B701EB" w:rsidRPr="00DC0314" w:rsidRDefault="00B701EB"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Izvor 5. Pomoći</w:t>
            </w:r>
          </w:p>
        </w:tc>
        <w:tc>
          <w:tcPr>
            <w:tcW w:w="1705" w:type="dxa"/>
          </w:tcPr>
          <w:p w14:paraId="3B87226F" w14:textId="2C039DD9" w:rsidR="00B701EB" w:rsidRPr="00DC0314" w:rsidRDefault="00B701EB" w:rsidP="00DC0314">
            <w:pPr>
              <w:spacing w:line="276" w:lineRule="auto"/>
              <w:jc w:val="both"/>
              <w:rPr>
                <w:rFonts w:ascii="Aptos" w:hAnsi="Aptos" w:cs="Arial"/>
                <w:sz w:val="24"/>
                <w:szCs w:val="24"/>
                <w:lang w:eastAsia="hr-HR"/>
              </w:rPr>
            </w:pPr>
          </w:p>
        </w:tc>
        <w:tc>
          <w:tcPr>
            <w:tcW w:w="1843" w:type="dxa"/>
          </w:tcPr>
          <w:p w14:paraId="4A40E1A1" w14:textId="21CB5F95" w:rsidR="00B701EB" w:rsidRPr="00DC0314" w:rsidRDefault="00B701EB" w:rsidP="00DC0314">
            <w:pPr>
              <w:spacing w:line="276" w:lineRule="auto"/>
              <w:jc w:val="both"/>
              <w:rPr>
                <w:rFonts w:ascii="Aptos" w:hAnsi="Aptos" w:cs="Arial"/>
                <w:sz w:val="24"/>
                <w:szCs w:val="24"/>
                <w:lang w:eastAsia="hr-HR"/>
              </w:rPr>
            </w:pPr>
          </w:p>
        </w:tc>
        <w:tc>
          <w:tcPr>
            <w:tcW w:w="1837" w:type="dxa"/>
          </w:tcPr>
          <w:p w14:paraId="361CA725" w14:textId="121E9120" w:rsidR="00B701EB" w:rsidRPr="00DC0314" w:rsidRDefault="00B701EB" w:rsidP="00DC0314">
            <w:pPr>
              <w:spacing w:line="276" w:lineRule="auto"/>
              <w:jc w:val="both"/>
              <w:rPr>
                <w:rFonts w:ascii="Aptos" w:hAnsi="Aptos" w:cs="Arial"/>
                <w:sz w:val="24"/>
                <w:szCs w:val="24"/>
                <w:lang w:eastAsia="hr-HR"/>
              </w:rPr>
            </w:pPr>
          </w:p>
        </w:tc>
      </w:tr>
      <w:tr w:rsidR="00B701EB" w:rsidRPr="00DC0314" w14:paraId="1EB70E17" w14:textId="77777777" w:rsidTr="00EA43D6">
        <w:tc>
          <w:tcPr>
            <w:tcW w:w="3677" w:type="dxa"/>
          </w:tcPr>
          <w:p w14:paraId="65FC2971" w14:textId="77777777" w:rsidR="00B701EB" w:rsidRPr="00DC0314" w:rsidRDefault="00B701EB"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Izvor 6. Donacije</w:t>
            </w:r>
          </w:p>
        </w:tc>
        <w:tc>
          <w:tcPr>
            <w:tcW w:w="1705" w:type="dxa"/>
          </w:tcPr>
          <w:p w14:paraId="15CEC472" w14:textId="2DBF4A45" w:rsidR="00B701EB" w:rsidRPr="00DC0314" w:rsidRDefault="00B701EB" w:rsidP="00DC0314">
            <w:pPr>
              <w:spacing w:line="276" w:lineRule="auto"/>
              <w:jc w:val="both"/>
              <w:rPr>
                <w:rFonts w:ascii="Aptos" w:hAnsi="Aptos" w:cs="Arial"/>
                <w:sz w:val="24"/>
                <w:szCs w:val="24"/>
                <w:lang w:eastAsia="hr-HR"/>
              </w:rPr>
            </w:pPr>
          </w:p>
        </w:tc>
        <w:tc>
          <w:tcPr>
            <w:tcW w:w="1843" w:type="dxa"/>
          </w:tcPr>
          <w:p w14:paraId="38530E93" w14:textId="06B6CC11" w:rsidR="00B701EB" w:rsidRPr="00DC0314" w:rsidRDefault="00B701EB" w:rsidP="00DC0314">
            <w:pPr>
              <w:spacing w:line="276" w:lineRule="auto"/>
              <w:jc w:val="both"/>
              <w:rPr>
                <w:rFonts w:ascii="Aptos" w:hAnsi="Aptos" w:cs="Arial"/>
                <w:sz w:val="24"/>
                <w:szCs w:val="24"/>
                <w:lang w:eastAsia="hr-HR"/>
              </w:rPr>
            </w:pPr>
          </w:p>
        </w:tc>
        <w:tc>
          <w:tcPr>
            <w:tcW w:w="1837" w:type="dxa"/>
          </w:tcPr>
          <w:p w14:paraId="6562E9FA" w14:textId="39B242BB" w:rsidR="00B701EB" w:rsidRPr="00DC0314" w:rsidRDefault="00B701EB" w:rsidP="00DC0314">
            <w:pPr>
              <w:spacing w:line="276" w:lineRule="auto"/>
              <w:jc w:val="both"/>
              <w:rPr>
                <w:rFonts w:ascii="Aptos" w:hAnsi="Aptos" w:cs="Arial"/>
                <w:sz w:val="24"/>
                <w:szCs w:val="24"/>
                <w:lang w:eastAsia="hr-HR"/>
              </w:rPr>
            </w:pPr>
          </w:p>
        </w:tc>
      </w:tr>
      <w:tr w:rsidR="00B701EB" w:rsidRPr="00DC0314" w14:paraId="2B831C01" w14:textId="77777777" w:rsidTr="00EA43D6">
        <w:tc>
          <w:tcPr>
            <w:tcW w:w="3677" w:type="dxa"/>
          </w:tcPr>
          <w:p w14:paraId="6FA43BE7" w14:textId="77777777" w:rsidR="00B701EB" w:rsidRPr="00DC0314" w:rsidRDefault="00B701EB"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Izvor 7. Prihodi od prodaje ili zamjene nefinancijske imovine</w:t>
            </w:r>
          </w:p>
        </w:tc>
        <w:tc>
          <w:tcPr>
            <w:tcW w:w="1705" w:type="dxa"/>
          </w:tcPr>
          <w:p w14:paraId="0A9B0BED" w14:textId="1E910559" w:rsidR="00B701EB" w:rsidRPr="00DC0314" w:rsidRDefault="00B701EB" w:rsidP="00DC0314">
            <w:pPr>
              <w:spacing w:line="276" w:lineRule="auto"/>
              <w:jc w:val="both"/>
              <w:rPr>
                <w:rFonts w:ascii="Aptos" w:hAnsi="Aptos" w:cs="Arial"/>
                <w:sz w:val="24"/>
                <w:szCs w:val="24"/>
                <w:lang w:eastAsia="hr-HR"/>
              </w:rPr>
            </w:pPr>
          </w:p>
        </w:tc>
        <w:tc>
          <w:tcPr>
            <w:tcW w:w="1843" w:type="dxa"/>
          </w:tcPr>
          <w:p w14:paraId="79253213" w14:textId="1C00CED3" w:rsidR="00B701EB" w:rsidRPr="00DC0314" w:rsidRDefault="00B701EB" w:rsidP="00DC0314">
            <w:pPr>
              <w:spacing w:line="276" w:lineRule="auto"/>
              <w:jc w:val="both"/>
              <w:rPr>
                <w:rFonts w:ascii="Aptos" w:hAnsi="Aptos" w:cs="Arial"/>
                <w:sz w:val="24"/>
                <w:szCs w:val="24"/>
                <w:lang w:eastAsia="hr-HR"/>
              </w:rPr>
            </w:pPr>
          </w:p>
        </w:tc>
        <w:tc>
          <w:tcPr>
            <w:tcW w:w="1837" w:type="dxa"/>
          </w:tcPr>
          <w:p w14:paraId="22FEFED6" w14:textId="660B256E" w:rsidR="00B701EB" w:rsidRPr="00DC0314" w:rsidRDefault="00B701EB" w:rsidP="00DC0314">
            <w:pPr>
              <w:spacing w:line="276" w:lineRule="auto"/>
              <w:jc w:val="both"/>
              <w:rPr>
                <w:rFonts w:ascii="Aptos" w:hAnsi="Aptos" w:cs="Arial"/>
                <w:sz w:val="24"/>
                <w:szCs w:val="24"/>
                <w:lang w:eastAsia="hr-HR"/>
              </w:rPr>
            </w:pPr>
          </w:p>
        </w:tc>
      </w:tr>
      <w:tr w:rsidR="00B701EB" w:rsidRPr="00DC0314" w14:paraId="137502E5" w14:textId="77777777" w:rsidTr="00EA43D6">
        <w:tc>
          <w:tcPr>
            <w:tcW w:w="3677" w:type="dxa"/>
          </w:tcPr>
          <w:p w14:paraId="5FD6180C" w14:textId="77777777" w:rsidR="00B701EB" w:rsidRPr="00DC0314" w:rsidRDefault="00B701EB"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Izvor 8. Primici od financijske imovine i zaduživanja</w:t>
            </w:r>
          </w:p>
        </w:tc>
        <w:tc>
          <w:tcPr>
            <w:tcW w:w="1705" w:type="dxa"/>
          </w:tcPr>
          <w:p w14:paraId="33655B5A" w14:textId="3C86D75D" w:rsidR="00B701EB" w:rsidRPr="00DC0314" w:rsidRDefault="00B701EB" w:rsidP="00DC0314">
            <w:pPr>
              <w:spacing w:line="276" w:lineRule="auto"/>
              <w:jc w:val="both"/>
              <w:rPr>
                <w:rFonts w:ascii="Aptos" w:hAnsi="Aptos" w:cs="Arial"/>
                <w:sz w:val="24"/>
                <w:szCs w:val="24"/>
                <w:lang w:eastAsia="hr-HR"/>
              </w:rPr>
            </w:pPr>
          </w:p>
        </w:tc>
        <w:tc>
          <w:tcPr>
            <w:tcW w:w="1843" w:type="dxa"/>
          </w:tcPr>
          <w:p w14:paraId="526E611D" w14:textId="343684F2" w:rsidR="00B701EB" w:rsidRPr="00DC0314" w:rsidRDefault="00B701EB" w:rsidP="00DC0314">
            <w:pPr>
              <w:spacing w:line="276" w:lineRule="auto"/>
              <w:jc w:val="both"/>
              <w:rPr>
                <w:rFonts w:ascii="Aptos" w:hAnsi="Aptos" w:cs="Arial"/>
                <w:sz w:val="24"/>
                <w:szCs w:val="24"/>
                <w:lang w:eastAsia="hr-HR"/>
              </w:rPr>
            </w:pPr>
          </w:p>
        </w:tc>
        <w:tc>
          <w:tcPr>
            <w:tcW w:w="1837" w:type="dxa"/>
          </w:tcPr>
          <w:p w14:paraId="6F907212" w14:textId="54A7D051" w:rsidR="00B701EB" w:rsidRPr="00DC0314" w:rsidRDefault="00B701EB" w:rsidP="00DC0314">
            <w:pPr>
              <w:spacing w:line="276" w:lineRule="auto"/>
              <w:jc w:val="both"/>
              <w:rPr>
                <w:rFonts w:ascii="Aptos" w:hAnsi="Aptos" w:cs="Arial"/>
                <w:sz w:val="24"/>
                <w:szCs w:val="24"/>
                <w:lang w:eastAsia="hr-HR"/>
              </w:rPr>
            </w:pPr>
          </w:p>
        </w:tc>
      </w:tr>
      <w:tr w:rsidR="00B701EB" w:rsidRPr="00DC0314" w14:paraId="24789CEC" w14:textId="77777777" w:rsidTr="00EA43D6">
        <w:tc>
          <w:tcPr>
            <w:tcW w:w="3677" w:type="dxa"/>
            <w:tcBorders>
              <w:bottom w:val="single" w:sz="4" w:space="0" w:color="auto"/>
            </w:tcBorders>
          </w:tcPr>
          <w:p w14:paraId="0AFCC377" w14:textId="77777777" w:rsidR="00B701EB" w:rsidRPr="00DC0314" w:rsidRDefault="00B701EB"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Ostalo</w:t>
            </w:r>
          </w:p>
        </w:tc>
        <w:tc>
          <w:tcPr>
            <w:tcW w:w="1705" w:type="dxa"/>
            <w:tcBorders>
              <w:bottom w:val="single" w:sz="4" w:space="0" w:color="auto"/>
            </w:tcBorders>
          </w:tcPr>
          <w:p w14:paraId="1DE36F85" w14:textId="0034EEEE" w:rsidR="00B701EB" w:rsidRPr="00DC0314" w:rsidRDefault="00B701EB" w:rsidP="00DC0314">
            <w:pPr>
              <w:spacing w:line="276" w:lineRule="auto"/>
              <w:jc w:val="both"/>
              <w:rPr>
                <w:rFonts w:ascii="Aptos" w:hAnsi="Aptos" w:cs="Arial"/>
                <w:sz w:val="24"/>
                <w:szCs w:val="24"/>
                <w:lang w:eastAsia="hr-HR"/>
              </w:rPr>
            </w:pPr>
          </w:p>
        </w:tc>
        <w:tc>
          <w:tcPr>
            <w:tcW w:w="1843" w:type="dxa"/>
            <w:tcBorders>
              <w:bottom w:val="single" w:sz="4" w:space="0" w:color="auto"/>
            </w:tcBorders>
          </w:tcPr>
          <w:p w14:paraId="3939F924" w14:textId="2A970F5B" w:rsidR="00B701EB" w:rsidRPr="00DC0314" w:rsidRDefault="00B701EB" w:rsidP="00DC0314">
            <w:pPr>
              <w:spacing w:line="276" w:lineRule="auto"/>
              <w:jc w:val="both"/>
              <w:rPr>
                <w:rFonts w:ascii="Aptos" w:hAnsi="Aptos" w:cs="Arial"/>
                <w:sz w:val="24"/>
                <w:szCs w:val="24"/>
                <w:lang w:eastAsia="hr-HR"/>
              </w:rPr>
            </w:pPr>
          </w:p>
        </w:tc>
        <w:tc>
          <w:tcPr>
            <w:tcW w:w="1837" w:type="dxa"/>
            <w:tcBorders>
              <w:bottom w:val="single" w:sz="4" w:space="0" w:color="auto"/>
            </w:tcBorders>
          </w:tcPr>
          <w:p w14:paraId="001799EC" w14:textId="44EF87B8" w:rsidR="00B701EB" w:rsidRPr="00DC0314" w:rsidRDefault="00B701EB" w:rsidP="00DC0314">
            <w:pPr>
              <w:spacing w:line="276" w:lineRule="auto"/>
              <w:jc w:val="both"/>
              <w:rPr>
                <w:rFonts w:ascii="Aptos" w:hAnsi="Aptos" w:cs="Arial"/>
                <w:sz w:val="24"/>
                <w:szCs w:val="24"/>
                <w:lang w:eastAsia="hr-HR"/>
              </w:rPr>
            </w:pPr>
          </w:p>
        </w:tc>
      </w:tr>
      <w:tr w:rsidR="00B701EB" w:rsidRPr="00DC0314" w14:paraId="308A1981" w14:textId="77777777" w:rsidTr="00EA43D6">
        <w:tc>
          <w:tcPr>
            <w:tcW w:w="3677" w:type="dxa"/>
            <w:shd w:val="clear" w:color="auto" w:fill="D9D9D9" w:themeFill="background1" w:themeFillShade="D9"/>
          </w:tcPr>
          <w:p w14:paraId="4228C754" w14:textId="77777777" w:rsidR="00B701EB" w:rsidRPr="00DC0314" w:rsidRDefault="00B701EB"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UKUPNO</w:t>
            </w:r>
          </w:p>
        </w:tc>
        <w:tc>
          <w:tcPr>
            <w:tcW w:w="1705" w:type="dxa"/>
            <w:shd w:val="clear" w:color="auto" w:fill="D9D9D9" w:themeFill="background1" w:themeFillShade="D9"/>
          </w:tcPr>
          <w:p w14:paraId="3173AE78" w14:textId="32EA6A4A" w:rsidR="00B701EB" w:rsidRPr="00DC0314" w:rsidRDefault="00123030"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496.700,32</w:t>
            </w:r>
          </w:p>
        </w:tc>
        <w:tc>
          <w:tcPr>
            <w:tcW w:w="1843" w:type="dxa"/>
            <w:shd w:val="clear" w:color="auto" w:fill="D9D9D9" w:themeFill="background1" w:themeFillShade="D9"/>
          </w:tcPr>
          <w:p w14:paraId="3DF8F9FA" w14:textId="1EDFB019" w:rsidR="00B701EB" w:rsidRPr="00DC0314" w:rsidRDefault="00123030"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1.489.000,00</w:t>
            </w:r>
          </w:p>
        </w:tc>
        <w:tc>
          <w:tcPr>
            <w:tcW w:w="1837" w:type="dxa"/>
            <w:shd w:val="clear" w:color="auto" w:fill="D9D9D9" w:themeFill="background1" w:themeFillShade="D9"/>
          </w:tcPr>
          <w:p w14:paraId="139AB122" w14:textId="73FE2808" w:rsidR="00B701EB" w:rsidRPr="00DC0314" w:rsidRDefault="00773962" w:rsidP="00DC0314">
            <w:pPr>
              <w:spacing w:line="276" w:lineRule="auto"/>
              <w:jc w:val="both"/>
              <w:rPr>
                <w:rFonts w:ascii="Aptos" w:hAnsi="Aptos" w:cs="Arial"/>
                <w:b/>
                <w:bCs/>
                <w:sz w:val="24"/>
                <w:szCs w:val="24"/>
                <w:lang w:eastAsia="hr-HR"/>
              </w:rPr>
            </w:pPr>
            <w:r>
              <w:rPr>
                <w:rFonts w:ascii="Aptos" w:hAnsi="Aptos" w:cs="Arial"/>
                <w:b/>
                <w:bCs/>
                <w:sz w:val="24"/>
                <w:szCs w:val="24"/>
                <w:lang w:eastAsia="hr-HR"/>
              </w:rPr>
              <w:t>2.121.900,00</w:t>
            </w:r>
          </w:p>
        </w:tc>
      </w:tr>
    </w:tbl>
    <w:p w14:paraId="6F17F6E0" w14:textId="77777777" w:rsidR="00686250" w:rsidRPr="00DC0314" w:rsidRDefault="00686250" w:rsidP="00DC0314">
      <w:pPr>
        <w:pStyle w:val="Heading2"/>
        <w:spacing w:line="276" w:lineRule="auto"/>
        <w:jc w:val="both"/>
        <w:rPr>
          <w:rFonts w:ascii="Aptos" w:hAnsi="Aptos" w:cs="Arial"/>
          <w:color w:val="auto"/>
          <w:lang w:eastAsia="hr-HR"/>
        </w:rPr>
      </w:pPr>
      <w:r w:rsidRPr="00DC0314">
        <w:rPr>
          <w:rFonts w:ascii="Aptos" w:hAnsi="Aptos" w:cs="Arial"/>
          <w:color w:val="auto"/>
          <w:lang w:eastAsia="hr-HR"/>
        </w:rPr>
        <w:lastRenderedPageBreak/>
        <w:t>Rashodi</w:t>
      </w:r>
    </w:p>
    <w:tbl>
      <w:tblPr>
        <w:tblStyle w:val="TableGrid"/>
        <w:tblW w:w="0" w:type="auto"/>
        <w:tblLook w:val="04A0" w:firstRow="1" w:lastRow="0" w:firstColumn="1" w:lastColumn="0" w:noHBand="0" w:noVBand="1"/>
      </w:tblPr>
      <w:tblGrid>
        <w:gridCol w:w="3114"/>
        <w:gridCol w:w="2126"/>
        <w:gridCol w:w="2126"/>
        <w:gridCol w:w="1696"/>
      </w:tblGrid>
      <w:tr w:rsidR="00686250" w:rsidRPr="00DC0314" w14:paraId="06BDDF65" w14:textId="77777777" w:rsidTr="00EA43D6">
        <w:trPr>
          <w:tblHeader/>
        </w:trPr>
        <w:tc>
          <w:tcPr>
            <w:tcW w:w="3114" w:type="dxa"/>
            <w:shd w:val="clear" w:color="auto" w:fill="D9D9D9" w:themeFill="background1" w:themeFillShade="D9"/>
            <w:vAlign w:val="center"/>
          </w:tcPr>
          <w:p w14:paraId="0566F3C7" w14:textId="77777777" w:rsidR="00686250" w:rsidRPr="00DC0314" w:rsidRDefault="00686250"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Rashodi</w:t>
            </w:r>
          </w:p>
        </w:tc>
        <w:tc>
          <w:tcPr>
            <w:tcW w:w="2126" w:type="dxa"/>
            <w:shd w:val="clear" w:color="auto" w:fill="D9D9D9" w:themeFill="background1" w:themeFillShade="D9"/>
            <w:vAlign w:val="center"/>
          </w:tcPr>
          <w:p w14:paraId="59A2CB45" w14:textId="77777777" w:rsidR="00686250" w:rsidRPr="00DC0314" w:rsidRDefault="00686250" w:rsidP="000F7C59">
            <w:pPr>
              <w:spacing w:line="276" w:lineRule="auto"/>
              <w:rPr>
                <w:rFonts w:ascii="Aptos" w:hAnsi="Aptos" w:cs="Arial"/>
                <w:b/>
                <w:bCs/>
                <w:sz w:val="24"/>
                <w:szCs w:val="24"/>
                <w:lang w:eastAsia="hr-HR"/>
              </w:rPr>
            </w:pPr>
            <w:r w:rsidRPr="00DC0314">
              <w:rPr>
                <w:rFonts w:ascii="Aptos" w:hAnsi="Aptos" w:cs="Arial"/>
                <w:b/>
                <w:bCs/>
                <w:sz w:val="24"/>
                <w:szCs w:val="24"/>
                <w:lang w:eastAsia="hr-HR"/>
              </w:rPr>
              <w:t>Ostvareno u 2024.</w:t>
            </w:r>
          </w:p>
        </w:tc>
        <w:tc>
          <w:tcPr>
            <w:tcW w:w="2126" w:type="dxa"/>
            <w:shd w:val="clear" w:color="auto" w:fill="D9D9D9" w:themeFill="background1" w:themeFillShade="D9"/>
            <w:vAlign w:val="center"/>
          </w:tcPr>
          <w:p w14:paraId="555CF5D3" w14:textId="6FECCDCF" w:rsidR="00686250" w:rsidRPr="00DC0314" w:rsidRDefault="00686250"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Planirano u 2025.</w:t>
            </w:r>
          </w:p>
        </w:tc>
        <w:tc>
          <w:tcPr>
            <w:tcW w:w="1696" w:type="dxa"/>
            <w:shd w:val="clear" w:color="auto" w:fill="D9D9D9" w:themeFill="background1" w:themeFillShade="D9"/>
            <w:vAlign w:val="center"/>
          </w:tcPr>
          <w:p w14:paraId="6A4F7EBC" w14:textId="77777777" w:rsidR="00686250" w:rsidRPr="00DC0314" w:rsidRDefault="00686250"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Plan za 2026.</w:t>
            </w:r>
          </w:p>
        </w:tc>
      </w:tr>
      <w:tr w:rsidR="00686250" w:rsidRPr="00DC0314" w14:paraId="4E71B04F" w14:textId="77777777" w:rsidTr="00EA43D6">
        <w:tc>
          <w:tcPr>
            <w:tcW w:w="3114" w:type="dxa"/>
          </w:tcPr>
          <w:p w14:paraId="3D2FEB27" w14:textId="77777777" w:rsidR="00686250" w:rsidRPr="00DC0314" w:rsidRDefault="00686250"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Redovna djelatnost</w:t>
            </w:r>
          </w:p>
        </w:tc>
        <w:tc>
          <w:tcPr>
            <w:tcW w:w="2126" w:type="dxa"/>
          </w:tcPr>
          <w:p w14:paraId="725CF941" w14:textId="1E2CFAD8" w:rsidR="00686250" w:rsidRPr="00DC0314" w:rsidRDefault="00DE3E21"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272.000,00</w:t>
            </w:r>
          </w:p>
        </w:tc>
        <w:tc>
          <w:tcPr>
            <w:tcW w:w="2126" w:type="dxa"/>
          </w:tcPr>
          <w:p w14:paraId="73D31464" w14:textId="48E45AA9" w:rsidR="00686250" w:rsidRPr="00DC0314" w:rsidRDefault="007829DC"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674.000,00</w:t>
            </w:r>
          </w:p>
        </w:tc>
        <w:tc>
          <w:tcPr>
            <w:tcW w:w="1696" w:type="dxa"/>
          </w:tcPr>
          <w:p w14:paraId="03C2422F" w14:textId="136D7CBC" w:rsidR="00686250" w:rsidRPr="00DC0314" w:rsidRDefault="00A34E78"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885</w:t>
            </w:r>
            <w:r w:rsidR="007829DC" w:rsidRPr="00DC0314">
              <w:rPr>
                <w:rFonts w:ascii="Aptos" w:hAnsi="Aptos" w:cs="Arial"/>
                <w:sz w:val="24"/>
                <w:szCs w:val="24"/>
                <w:lang w:eastAsia="hr-HR"/>
              </w:rPr>
              <w:t>.</w:t>
            </w:r>
            <w:r w:rsidRPr="00DC0314">
              <w:rPr>
                <w:rFonts w:ascii="Aptos" w:hAnsi="Aptos" w:cs="Arial"/>
                <w:sz w:val="24"/>
                <w:szCs w:val="24"/>
                <w:lang w:eastAsia="hr-HR"/>
              </w:rPr>
              <w:t>0</w:t>
            </w:r>
            <w:r w:rsidR="007829DC" w:rsidRPr="00DC0314">
              <w:rPr>
                <w:rFonts w:ascii="Aptos" w:hAnsi="Aptos" w:cs="Arial"/>
                <w:sz w:val="24"/>
                <w:szCs w:val="24"/>
                <w:lang w:eastAsia="hr-HR"/>
              </w:rPr>
              <w:t>00</w:t>
            </w:r>
            <w:r w:rsidR="008C39F5" w:rsidRPr="00DC0314">
              <w:rPr>
                <w:rFonts w:ascii="Aptos" w:hAnsi="Aptos" w:cs="Arial"/>
                <w:sz w:val="24"/>
                <w:szCs w:val="24"/>
                <w:lang w:eastAsia="hr-HR"/>
              </w:rPr>
              <w:t>,00</w:t>
            </w:r>
          </w:p>
        </w:tc>
      </w:tr>
      <w:tr w:rsidR="00686250" w:rsidRPr="00DC0314" w14:paraId="0F59E599" w14:textId="77777777" w:rsidTr="00EA43D6">
        <w:tc>
          <w:tcPr>
            <w:tcW w:w="3114" w:type="dxa"/>
          </w:tcPr>
          <w:p w14:paraId="7A85991E" w14:textId="77777777" w:rsidR="00686250" w:rsidRPr="00DC0314" w:rsidRDefault="00686250"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Programska djelatnost</w:t>
            </w:r>
          </w:p>
        </w:tc>
        <w:tc>
          <w:tcPr>
            <w:tcW w:w="2126" w:type="dxa"/>
          </w:tcPr>
          <w:p w14:paraId="72500C9B" w14:textId="4A703ED4" w:rsidR="00686250" w:rsidRPr="00DC0314" w:rsidRDefault="00507669"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330.875,</w:t>
            </w:r>
            <w:r w:rsidR="007829DC" w:rsidRPr="00DC0314">
              <w:rPr>
                <w:rFonts w:ascii="Aptos" w:hAnsi="Aptos" w:cs="Arial"/>
                <w:sz w:val="24"/>
                <w:szCs w:val="24"/>
                <w:lang w:eastAsia="hr-HR"/>
              </w:rPr>
              <w:t>41</w:t>
            </w:r>
          </w:p>
        </w:tc>
        <w:tc>
          <w:tcPr>
            <w:tcW w:w="2126" w:type="dxa"/>
          </w:tcPr>
          <w:p w14:paraId="04008821" w14:textId="174094D5" w:rsidR="00686250" w:rsidRPr="00DC0314" w:rsidRDefault="007829DC"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750.000,00</w:t>
            </w:r>
          </w:p>
        </w:tc>
        <w:tc>
          <w:tcPr>
            <w:tcW w:w="1696" w:type="dxa"/>
          </w:tcPr>
          <w:p w14:paraId="23730A2B" w14:textId="7E6AA1E5" w:rsidR="00686250" w:rsidRPr="00DC0314" w:rsidRDefault="00292AAD" w:rsidP="00DC0314">
            <w:pPr>
              <w:spacing w:line="276" w:lineRule="auto"/>
              <w:jc w:val="both"/>
              <w:rPr>
                <w:rFonts w:ascii="Aptos" w:hAnsi="Aptos" w:cs="Arial"/>
                <w:sz w:val="24"/>
                <w:szCs w:val="24"/>
                <w:lang w:eastAsia="hr-HR"/>
              </w:rPr>
            </w:pPr>
            <w:r>
              <w:rPr>
                <w:rFonts w:ascii="Aptos" w:hAnsi="Aptos" w:cs="Arial"/>
                <w:sz w:val="24"/>
                <w:szCs w:val="24"/>
                <w:lang w:eastAsia="hr-HR"/>
              </w:rPr>
              <w:t>1.092.400,00</w:t>
            </w:r>
          </w:p>
        </w:tc>
      </w:tr>
      <w:tr w:rsidR="00686250" w:rsidRPr="00DC0314" w14:paraId="48420212" w14:textId="77777777" w:rsidTr="00EA43D6">
        <w:tc>
          <w:tcPr>
            <w:tcW w:w="3114" w:type="dxa"/>
          </w:tcPr>
          <w:p w14:paraId="06C9C71F" w14:textId="77777777" w:rsidR="00686250" w:rsidRPr="00DC0314" w:rsidRDefault="00686250"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Članske iskaznice</w:t>
            </w:r>
          </w:p>
        </w:tc>
        <w:tc>
          <w:tcPr>
            <w:tcW w:w="2126" w:type="dxa"/>
          </w:tcPr>
          <w:p w14:paraId="05E8AE02" w14:textId="767B8F3C" w:rsidR="00686250" w:rsidRPr="00DC0314" w:rsidRDefault="00686250" w:rsidP="00DC0314">
            <w:pPr>
              <w:spacing w:line="276" w:lineRule="auto"/>
              <w:jc w:val="both"/>
              <w:rPr>
                <w:rFonts w:ascii="Aptos" w:hAnsi="Aptos" w:cs="Arial"/>
                <w:sz w:val="24"/>
                <w:szCs w:val="24"/>
                <w:lang w:eastAsia="hr-HR"/>
              </w:rPr>
            </w:pPr>
          </w:p>
        </w:tc>
        <w:tc>
          <w:tcPr>
            <w:tcW w:w="2126" w:type="dxa"/>
          </w:tcPr>
          <w:p w14:paraId="4A68299D" w14:textId="071AB2B6" w:rsidR="00686250" w:rsidRPr="00DC0314" w:rsidRDefault="00686250" w:rsidP="00DC0314">
            <w:pPr>
              <w:spacing w:line="276" w:lineRule="auto"/>
              <w:jc w:val="both"/>
              <w:rPr>
                <w:rFonts w:ascii="Aptos" w:hAnsi="Aptos" w:cs="Arial"/>
                <w:sz w:val="24"/>
                <w:szCs w:val="24"/>
                <w:lang w:eastAsia="hr-HR"/>
              </w:rPr>
            </w:pPr>
          </w:p>
        </w:tc>
        <w:tc>
          <w:tcPr>
            <w:tcW w:w="1696" w:type="dxa"/>
          </w:tcPr>
          <w:p w14:paraId="1911504B" w14:textId="25D9F22C" w:rsidR="00686250" w:rsidRPr="00DC0314" w:rsidRDefault="00686250" w:rsidP="00DC0314">
            <w:pPr>
              <w:spacing w:line="276" w:lineRule="auto"/>
              <w:jc w:val="both"/>
              <w:rPr>
                <w:rFonts w:ascii="Aptos" w:hAnsi="Aptos" w:cs="Arial"/>
                <w:sz w:val="24"/>
                <w:szCs w:val="24"/>
                <w:lang w:eastAsia="hr-HR"/>
              </w:rPr>
            </w:pPr>
          </w:p>
        </w:tc>
      </w:tr>
      <w:tr w:rsidR="00686250" w:rsidRPr="00DC0314" w14:paraId="48ED3097" w14:textId="77777777" w:rsidTr="00EA43D6">
        <w:tc>
          <w:tcPr>
            <w:tcW w:w="3114" w:type="dxa"/>
          </w:tcPr>
          <w:p w14:paraId="2756488E" w14:textId="77777777" w:rsidR="00686250" w:rsidRPr="00DC0314" w:rsidRDefault="00686250"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Održavanje i opremanje</w:t>
            </w:r>
          </w:p>
        </w:tc>
        <w:tc>
          <w:tcPr>
            <w:tcW w:w="2126" w:type="dxa"/>
          </w:tcPr>
          <w:p w14:paraId="342A2529" w14:textId="46A9CD0C" w:rsidR="00686250" w:rsidRPr="00DC0314" w:rsidRDefault="007829DC"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88.519,11</w:t>
            </w:r>
          </w:p>
        </w:tc>
        <w:tc>
          <w:tcPr>
            <w:tcW w:w="2126" w:type="dxa"/>
          </w:tcPr>
          <w:p w14:paraId="4FE06ADD" w14:textId="3BE9ED9B" w:rsidR="00686250" w:rsidRPr="00DC0314" w:rsidRDefault="007829DC"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65.000,00</w:t>
            </w:r>
          </w:p>
        </w:tc>
        <w:tc>
          <w:tcPr>
            <w:tcW w:w="1696" w:type="dxa"/>
          </w:tcPr>
          <w:p w14:paraId="6F70795F" w14:textId="699AF147" w:rsidR="00686250" w:rsidRPr="00DC0314" w:rsidRDefault="004F0968" w:rsidP="00DC0314">
            <w:pPr>
              <w:spacing w:line="276" w:lineRule="auto"/>
              <w:jc w:val="both"/>
              <w:rPr>
                <w:rFonts w:ascii="Aptos" w:hAnsi="Aptos" w:cs="Arial"/>
                <w:sz w:val="24"/>
                <w:szCs w:val="24"/>
                <w:lang w:eastAsia="hr-HR"/>
              </w:rPr>
            </w:pPr>
            <w:r>
              <w:rPr>
                <w:rFonts w:ascii="Aptos" w:hAnsi="Aptos" w:cs="Arial"/>
                <w:sz w:val="24"/>
                <w:szCs w:val="24"/>
                <w:lang w:eastAsia="hr-HR"/>
              </w:rPr>
              <w:t>144.500,00</w:t>
            </w:r>
          </w:p>
        </w:tc>
      </w:tr>
      <w:tr w:rsidR="00686250" w:rsidRPr="00DC0314" w14:paraId="14D973D4" w14:textId="77777777" w:rsidTr="00EA43D6">
        <w:tc>
          <w:tcPr>
            <w:tcW w:w="3114" w:type="dxa"/>
          </w:tcPr>
          <w:p w14:paraId="4E6DED17" w14:textId="77777777" w:rsidR="00686250" w:rsidRPr="00DC0314" w:rsidRDefault="00686250" w:rsidP="00F046BF">
            <w:pPr>
              <w:spacing w:line="276" w:lineRule="auto"/>
              <w:rPr>
                <w:rFonts w:ascii="Aptos" w:hAnsi="Aptos" w:cs="Arial"/>
                <w:sz w:val="24"/>
                <w:szCs w:val="24"/>
                <w:lang w:eastAsia="hr-HR"/>
              </w:rPr>
            </w:pPr>
            <w:r w:rsidRPr="00DC0314">
              <w:rPr>
                <w:rFonts w:ascii="Aptos" w:hAnsi="Aptos" w:cs="Arial"/>
                <w:sz w:val="24"/>
                <w:szCs w:val="24"/>
                <w:lang w:eastAsia="hr-HR"/>
              </w:rPr>
              <w:t>Cjelovita i energetska obnova</w:t>
            </w:r>
          </w:p>
        </w:tc>
        <w:tc>
          <w:tcPr>
            <w:tcW w:w="2126" w:type="dxa"/>
          </w:tcPr>
          <w:p w14:paraId="6A2D7C32" w14:textId="4C9B2231" w:rsidR="00686250" w:rsidRPr="00DC0314" w:rsidRDefault="00686250" w:rsidP="00DC0314">
            <w:pPr>
              <w:spacing w:line="276" w:lineRule="auto"/>
              <w:jc w:val="both"/>
              <w:rPr>
                <w:rFonts w:ascii="Aptos" w:hAnsi="Aptos" w:cs="Arial"/>
                <w:sz w:val="24"/>
                <w:szCs w:val="24"/>
                <w:lang w:eastAsia="hr-HR"/>
              </w:rPr>
            </w:pPr>
          </w:p>
        </w:tc>
        <w:tc>
          <w:tcPr>
            <w:tcW w:w="2126" w:type="dxa"/>
          </w:tcPr>
          <w:p w14:paraId="6E027921" w14:textId="4C9EE742" w:rsidR="00686250" w:rsidRPr="00DC0314" w:rsidRDefault="00686250" w:rsidP="00DC0314">
            <w:pPr>
              <w:spacing w:line="276" w:lineRule="auto"/>
              <w:jc w:val="both"/>
              <w:rPr>
                <w:rFonts w:ascii="Aptos" w:hAnsi="Aptos" w:cs="Arial"/>
                <w:sz w:val="24"/>
                <w:szCs w:val="24"/>
                <w:lang w:eastAsia="hr-HR"/>
              </w:rPr>
            </w:pPr>
          </w:p>
        </w:tc>
        <w:tc>
          <w:tcPr>
            <w:tcW w:w="1696" w:type="dxa"/>
          </w:tcPr>
          <w:p w14:paraId="6FEDE790" w14:textId="26469A87" w:rsidR="00686250" w:rsidRPr="00DC0314" w:rsidRDefault="00686250" w:rsidP="00DC0314">
            <w:pPr>
              <w:spacing w:line="276" w:lineRule="auto"/>
              <w:jc w:val="both"/>
              <w:rPr>
                <w:rFonts w:ascii="Aptos" w:hAnsi="Aptos" w:cs="Arial"/>
                <w:sz w:val="24"/>
                <w:szCs w:val="24"/>
                <w:lang w:eastAsia="hr-HR"/>
              </w:rPr>
            </w:pPr>
          </w:p>
        </w:tc>
      </w:tr>
      <w:tr w:rsidR="00686250" w:rsidRPr="00DC0314" w14:paraId="58F0D7F4" w14:textId="77777777" w:rsidTr="00EA43D6">
        <w:tc>
          <w:tcPr>
            <w:tcW w:w="3114" w:type="dxa"/>
          </w:tcPr>
          <w:p w14:paraId="753D50DF" w14:textId="77777777" w:rsidR="00686250" w:rsidRPr="00DC0314" w:rsidRDefault="00686250"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Pilot projekt SPARK</w:t>
            </w:r>
          </w:p>
        </w:tc>
        <w:tc>
          <w:tcPr>
            <w:tcW w:w="2126" w:type="dxa"/>
          </w:tcPr>
          <w:p w14:paraId="4C547871" w14:textId="528323B9" w:rsidR="00686250" w:rsidRPr="00DC0314" w:rsidRDefault="00686250" w:rsidP="00DC0314">
            <w:pPr>
              <w:spacing w:line="276" w:lineRule="auto"/>
              <w:jc w:val="both"/>
              <w:rPr>
                <w:rFonts w:ascii="Aptos" w:hAnsi="Aptos" w:cs="Arial"/>
                <w:sz w:val="24"/>
                <w:szCs w:val="24"/>
                <w:lang w:eastAsia="hr-HR"/>
              </w:rPr>
            </w:pPr>
          </w:p>
        </w:tc>
        <w:tc>
          <w:tcPr>
            <w:tcW w:w="2126" w:type="dxa"/>
          </w:tcPr>
          <w:p w14:paraId="5F9D6396" w14:textId="7D32DE0A" w:rsidR="00686250" w:rsidRPr="00DC0314" w:rsidRDefault="00686250" w:rsidP="00DC0314">
            <w:pPr>
              <w:spacing w:line="276" w:lineRule="auto"/>
              <w:jc w:val="both"/>
              <w:rPr>
                <w:rFonts w:ascii="Aptos" w:hAnsi="Aptos" w:cs="Arial"/>
                <w:sz w:val="24"/>
                <w:szCs w:val="24"/>
                <w:lang w:eastAsia="hr-HR"/>
              </w:rPr>
            </w:pPr>
          </w:p>
        </w:tc>
        <w:tc>
          <w:tcPr>
            <w:tcW w:w="1696" w:type="dxa"/>
          </w:tcPr>
          <w:p w14:paraId="340257D8" w14:textId="771B1561" w:rsidR="00686250" w:rsidRPr="00DC0314" w:rsidRDefault="00686250" w:rsidP="00DC0314">
            <w:pPr>
              <w:spacing w:line="276" w:lineRule="auto"/>
              <w:jc w:val="both"/>
              <w:rPr>
                <w:rFonts w:ascii="Aptos" w:hAnsi="Aptos" w:cs="Arial"/>
                <w:sz w:val="24"/>
                <w:szCs w:val="24"/>
                <w:lang w:eastAsia="hr-HR"/>
              </w:rPr>
            </w:pPr>
          </w:p>
        </w:tc>
      </w:tr>
      <w:tr w:rsidR="00686250" w:rsidRPr="00DC0314" w14:paraId="00FE5F0F" w14:textId="77777777" w:rsidTr="00EA43D6">
        <w:tc>
          <w:tcPr>
            <w:tcW w:w="3114" w:type="dxa"/>
            <w:shd w:val="clear" w:color="auto" w:fill="D9D9D9" w:themeFill="background1" w:themeFillShade="D9"/>
          </w:tcPr>
          <w:p w14:paraId="55AEA83E" w14:textId="77777777" w:rsidR="00686250" w:rsidRPr="00DC0314" w:rsidRDefault="00686250"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UKUPNO</w:t>
            </w:r>
          </w:p>
        </w:tc>
        <w:tc>
          <w:tcPr>
            <w:tcW w:w="2126" w:type="dxa"/>
            <w:shd w:val="clear" w:color="auto" w:fill="D9D9D9" w:themeFill="background1" w:themeFillShade="D9"/>
          </w:tcPr>
          <w:p w14:paraId="287926F8" w14:textId="2D3666D4" w:rsidR="00686250" w:rsidRPr="00DC0314" w:rsidRDefault="008C39F5"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691.394,52</w:t>
            </w:r>
          </w:p>
        </w:tc>
        <w:tc>
          <w:tcPr>
            <w:tcW w:w="2126" w:type="dxa"/>
            <w:shd w:val="clear" w:color="auto" w:fill="D9D9D9" w:themeFill="background1" w:themeFillShade="D9"/>
          </w:tcPr>
          <w:p w14:paraId="4AD8C6C5" w14:textId="424659C1" w:rsidR="00686250" w:rsidRPr="00DC0314" w:rsidRDefault="00154652"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1.489.000,00</w:t>
            </w:r>
          </w:p>
        </w:tc>
        <w:tc>
          <w:tcPr>
            <w:tcW w:w="1696" w:type="dxa"/>
            <w:shd w:val="clear" w:color="auto" w:fill="D9D9D9" w:themeFill="background1" w:themeFillShade="D9"/>
          </w:tcPr>
          <w:p w14:paraId="4A6432D1" w14:textId="346DC4CC" w:rsidR="00686250" w:rsidRPr="00DC0314" w:rsidRDefault="004F0968" w:rsidP="00DC0314">
            <w:pPr>
              <w:spacing w:line="276" w:lineRule="auto"/>
              <w:jc w:val="both"/>
              <w:rPr>
                <w:rFonts w:ascii="Aptos" w:hAnsi="Aptos" w:cs="Arial"/>
                <w:b/>
                <w:bCs/>
                <w:sz w:val="24"/>
                <w:szCs w:val="24"/>
                <w:lang w:eastAsia="hr-HR"/>
              </w:rPr>
            </w:pPr>
            <w:r>
              <w:rPr>
                <w:rFonts w:ascii="Aptos" w:hAnsi="Aptos" w:cs="Arial"/>
                <w:b/>
                <w:bCs/>
                <w:sz w:val="24"/>
                <w:szCs w:val="24"/>
                <w:lang w:eastAsia="hr-HR"/>
              </w:rPr>
              <w:t>2.121.900,00</w:t>
            </w:r>
          </w:p>
        </w:tc>
      </w:tr>
    </w:tbl>
    <w:p w14:paraId="53CD9133" w14:textId="77777777" w:rsidR="00887354" w:rsidRPr="00DC0314" w:rsidRDefault="00887354" w:rsidP="00DC0314">
      <w:pPr>
        <w:pStyle w:val="Heading2"/>
        <w:spacing w:line="276" w:lineRule="auto"/>
        <w:jc w:val="both"/>
        <w:rPr>
          <w:rFonts w:ascii="Aptos" w:hAnsi="Aptos" w:cs="Arial"/>
          <w:sz w:val="28"/>
          <w:szCs w:val="28"/>
          <w:lang w:eastAsia="hr-HR"/>
        </w:rPr>
      </w:pPr>
    </w:p>
    <w:p w14:paraId="0475312E" w14:textId="3E1C03E1" w:rsidR="00A35805" w:rsidRPr="00DC0314" w:rsidRDefault="00A35805" w:rsidP="00DC0314">
      <w:pPr>
        <w:pStyle w:val="Heading2"/>
        <w:spacing w:line="276" w:lineRule="auto"/>
        <w:jc w:val="both"/>
        <w:rPr>
          <w:rFonts w:ascii="Aptos" w:hAnsi="Aptos" w:cs="Arial"/>
          <w:sz w:val="28"/>
          <w:szCs w:val="28"/>
          <w:lang w:eastAsia="hr-HR"/>
        </w:rPr>
      </w:pPr>
      <w:r w:rsidRPr="00DC0314">
        <w:rPr>
          <w:rFonts w:ascii="Aptos" w:hAnsi="Aptos" w:cs="Arial"/>
          <w:sz w:val="28"/>
          <w:szCs w:val="28"/>
          <w:lang w:eastAsia="hr-HR"/>
        </w:rPr>
        <w:t>Plan rashoda iz ostalih izvora (osim izvor 1.12)</w:t>
      </w:r>
    </w:p>
    <w:p w14:paraId="66842B36" w14:textId="576771E8" w:rsidR="00887354" w:rsidRDefault="009F2E4F" w:rsidP="00F046BF">
      <w:pPr>
        <w:spacing w:line="276" w:lineRule="auto"/>
        <w:jc w:val="both"/>
        <w:rPr>
          <w:rFonts w:ascii="Aptos" w:hAnsi="Aptos" w:cs="Arial"/>
          <w:noProof/>
          <w:lang w:eastAsia="hr-HR"/>
        </w:rPr>
      </w:pPr>
      <w:r w:rsidRPr="00DC0314">
        <w:rPr>
          <w:rFonts w:ascii="Aptos" w:hAnsi="Aptos" w:cs="Arial"/>
          <w:lang w:eastAsia="hr-HR"/>
        </w:rPr>
        <w:t xml:space="preserve">U 2026. godini </w:t>
      </w:r>
      <w:r w:rsidRPr="00DC0314">
        <w:rPr>
          <w:rFonts w:ascii="Aptos" w:hAnsi="Aptos" w:cs="Arial"/>
          <w:noProof/>
          <w:lang w:eastAsia="hr-HR"/>
        </w:rPr>
        <w:t xml:space="preserve">planirani su prihodi za posebne namjene u iznosu </w:t>
      </w:r>
      <w:r w:rsidRPr="000F7C59">
        <w:rPr>
          <w:rFonts w:ascii="Aptos" w:hAnsi="Aptos" w:cs="Arial"/>
          <w:noProof/>
          <w:lang w:eastAsia="hr-HR"/>
        </w:rPr>
        <w:t xml:space="preserve">od </w:t>
      </w:r>
      <w:r w:rsidR="00803804" w:rsidRPr="000F7C59">
        <w:rPr>
          <w:rFonts w:ascii="Aptos" w:hAnsi="Aptos" w:cs="Arial"/>
          <w:noProof/>
          <w:lang w:eastAsia="hr-HR"/>
        </w:rPr>
        <w:t>11</w:t>
      </w:r>
      <w:r w:rsidRPr="000F7C59">
        <w:rPr>
          <w:rFonts w:ascii="Aptos" w:hAnsi="Aptos" w:cs="Arial"/>
          <w:noProof/>
          <w:lang w:eastAsia="hr-HR"/>
        </w:rPr>
        <w:t>5.000,00 eura od</w:t>
      </w:r>
      <w:r w:rsidRPr="00DC0314">
        <w:rPr>
          <w:rFonts w:ascii="Aptos" w:hAnsi="Aptos" w:cs="Arial"/>
          <w:noProof/>
          <w:lang w:eastAsia="hr-HR"/>
        </w:rPr>
        <w:t xml:space="preserve"> prodaje ulaznica </w:t>
      </w:r>
      <w:r w:rsidR="004164D1" w:rsidRPr="00DC0314">
        <w:rPr>
          <w:rFonts w:ascii="Aptos" w:hAnsi="Aptos" w:cs="Arial"/>
          <w:noProof/>
          <w:lang w:eastAsia="hr-HR"/>
        </w:rPr>
        <w:t>i suorganizacije programa</w:t>
      </w:r>
      <w:r w:rsidR="001A0CD1">
        <w:rPr>
          <w:rFonts w:ascii="Aptos" w:hAnsi="Aptos" w:cs="Arial"/>
          <w:noProof/>
          <w:lang w:eastAsia="hr-HR"/>
        </w:rPr>
        <w:t>.</w:t>
      </w:r>
      <w:r w:rsidR="00D940DD">
        <w:rPr>
          <w:rFonts w:ascii="Aptos" w:hAnsi="Aptos" w:cs="Arial"/>
          <w:strike/>
          <w:noProof/>
          <w:color w:val="EE0000"/>
          <w:lang w:eastAsia="hr-HR"/>
        </w:rPr>
        <w:t xml:space="preserve"> </w:t>
      </w:r>
      <w:r w:rsidRPr="00DC0314">
        <w:rPr>
          <w:rFonts w:ascii="Aptos" w:hAnsi="Aptos" w:cs="Arial"/>
          <w:noProof/>
          <w:lang w:eastAsia="hr-HR"/>
        </w:rPr>
        <w:t>Sredstva je planirano utrošiti za programsku djelatnost u 100%tnom iznosu.</w:t>
      </w:r>
    </w:p>
    <w:p w14:paraId="5CC99B29" w14:textId="77777777" w:rsidR="00F046BF" w:rsidRPr="00DC0314" w:rsidRDefault="00F046BF" w:rsidP="00F046BF">
      <w:pPr>
        <w:spacing w:line="276" w:lineRule="auto"/>
        <w:jc w:val="both"/>
        <w:rPr>
          <w:rFonts w:ascii="Aptos" w:hAnsi="Aptos" w:cs="Arial"/>
          <w:noProof/>
          <w:lang w:eastAsia="hr-HR"/>
        </w:rPr>
      </w:pPr>
    </w:p>
    <w:p w14:paraId="0AAED80F" w14:textId="72880066" w:rsidR="001C64B9" w:rsidRPr="00DC0314" w:rsidRDefault="00A67475" w:rsidP="00DC0314">
      <w:pPr>
        <w:pStyle w:val="Heading3"/>
        <w:spacing w:line="276" w:lineRule="auto"/>
        <w:jc w:val="both"/>
        <w:rPr>
          <w:rFonts w:ascii="Aptos" w:hAnsi="Aptos" w:cs="Arial"/>
          <w:lang w:eastAsia="hr-HR"/>
        </w:rPr>
      </w:pPr>
      <w:r w:rsidRPr="00DC0314">
        <w:rPr>
          <w:rFonts w:ascii="Aptos" w:hAnsi="Aptos" w:cs="Arial"/>
          <w:lang w:eastAsia="hr-HR"/>
        </w:rPr>
        <w:t>Plan ostvarivanja i  korištenja vlastitih prihoda</w:t>
      </w:r>
    </w:p>
    <w:tbl>
      <w:tblPr>
        <w:tblStyle w:val="TableGrid"/>
        <w:tblW w:w="0" w:type="auto"/>
        <w:tblLook w:val="0420" w:firstRow="1" w:lastRow="0" w:firstColumn="0" w:lastColumn="0" w:noHBand="0" w:noVBand="1"/>
      </w:tblPr>
      <w:tblGrid>
        <w:gridCol w:w="6658"/>
        <w:gridCol w:w="2404"/>
      </w:tblGrid>
      <w:tr w:rsidR="00071747" w:rsidRPr="00DC0314" w14:paraId="20011926" w14:textId="77777777" w:rsidTr="00EA43D6">
        <w:trPr>
          <w:trHeight w:val="396"/>
        </w:trPr>
        <w:tc>
          <w:tcPr>
            <w:tcW w:w="6658" w:type="dxa"/>
            <w:shd w:val="clear" w:color="auto" w:fill="D9D9D9" w:themeFill="background1" w:themeFillShade="D9"/>
            <w:vAlign w:val="center"/>
          </w:tcPr>
          <w:p w14:paraId="1CC2B677" w14:textId="77777777" w:rsidR="00071747" w:rsidRPr="00DC0314" w:rsidRDefault="00071747" w:rsidP="00DC0314">
            <w:pPr>
              <w:spacing w:line="276" w:lineRule="auto"/>
              <w:jc w:val="both"/>
              <w:rPr>
                <w:rFonts w:ascii="Aptos" w:hAnsi="Aptos" w:cs="Arial"/>
                <w:b/>
                <w:bCs/>
                <w:color w:val="215E99" w:themeColor="text2" w:themeTint="BF"/>
                <w:sz w:val="24"/>
                <w:szCs w:val="24"/>
                <w:lang w:eastAsia="hr-HR"/>
              </w:rPr>
            </w:pPr>
            <w:r w:rsidRPr="00DC0314">
              <w:rPr>
                <w:rFonts w:ascii="Aptos" w:hAnsi="Aptos" w:cs="Arial"/>
                <w:b/>
                <w:bCs/>
                <w:color w:val="215E99" w:themeColor="text2" w:themeTint="BF"/>
                <w:sz w:val="24"/>
                <w:szCs w:val="24"/>
                <w:lang w:eastAsia="hr-HR"/>
              </w:rPr>
              <w:t>Planirani vlastiti prihodi za 2026.</w:t>
            </w:r>
          </w:p>
        </w:tc>
        <w:tc>
          <w:tcPr>
            <w:tcW w:w="2404" w:type="dxa"/>
            <w:shd w:val="clear" w:color="auto" w:fill="D9D9D9" w:themeFill="background1" w:themeFillShade="D9"/>
            <w:vAlign w:val="center"/>
          </w:tcPr>
          <w:p w14:paraId="74DEBCE2" w14:textId="77777777" w:rsidR="00071747" w:rsidRPr="00DC0314" w:rsidRDefault="00071747"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Iznos</w:t>
            </w:r>
          </w:p>
        </w:tc>
      </w:tr>
      <w:tr w:rsidR="00071747" w:rsidRPr="00DC0314" w14:paraId="4ED31479" w14:textId="77777777" w:rsidTr="00EA43D6">
        <w:tc>
          <w:tcPr>
            <w:tcW w:w="6658" w:type="dxa"/>
          </w:tcPr>
          <w:p w14:paraId="652E81C5" w14:textId="77777777" w:rsidR="00071747" w:rsidRPr="00DC0314" w:rsidRDefault="00071747" w:rsidP="00DC0314">
            <w:pPr>
              <w:spacing w:line="276" w:lineRule="auto"/>
              <w:jc w:val="both"/>
              <w:rPr>
                <w:rFonts w:ascii="Aptos" w:hAnsi="Aptos" w:cs="Arial"/>
                <w:sz w:val="24"/>
                <w:szCs w:val="24"/>
                <w:lang w:eastAsia="hr-HR"/>
              </w:rPr>
            </w:pPr>
          </w:p>
        </w:tc>
        <w:tc>
          <w:tcPr>
            <w:tcW w:w="2404" w:type="dxa"/>
          </w:tcPr>
          <w:p w14:paraId="443560E5" w14:textId="4610675D" w:rsidR="00071747" w:rsidRPr="00DC0314" w:rsidRDefault="00071747" w:rsidP="00DC0314">
            <w:pPr>
              <w:spacing w:line="276" w:lineRule="auto"/>
              <w:jc w:val="both"/>
              <w:rPr>
                <w:rFonts w:ascii="Aptos" w:hAnsi="Aptos" w:cs="Arial"/>
                <w:sz w:val="24"/>
                <w:szCs w:val="24"/>
                <w:lang w:eastAsia="hr-HR"/>
              </w:rPr>
            </w:pPr>
          </w:p>
        </w:tc>
      </w:tr>
      <w:tr w:rsidR="00071747" w:rsidRPr="00DC0314" w14:paraId="58122C4E" w14:textId="77777777" w:rsidTr="00EA43D6">
        <w:tc>
          <w:tcPr>
            <w:tcW w:w="6658" w:type="dxa"/>
          </w:tcPr>
          <w:p w14:paraId="12C53349" w14:textId="77777777" w:rsidR="00071747" w:rsidRPr="00DC0314" w:rsidRDefault="00071747"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Kategorija / vrsta troška</w:t>
            </w:r>
          </w:p>
        </w:tc>
        <w:tc>
          <w:tcPr>
            <w:tcW w:w="2404" w:type="dxa"/>
          </w:tcPr>
          <w:p w14:paraId="324D3C61" w14:textId="77777777" w:rsidR="00071747" w:rsidRPr="00DC0314" w:rsidRDefault="00071747"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Udio u %</w:t>
            </w:r>
          </w:p>
        </w:tc>
      </w:tr>
      <w:tr w:rsidR="00071747" w:rsidRPr="00DC0314" w14:paraId="06C42F7E" w14:textId="77777777" w:rsidTr="00EA43D6">
        <w:tc>
          <w:tcPr>
            <w:tcW w:w="6658" w:type="dxa"/>
          </w:tcPr>
          <w:p w14:paraId="4C3A88B9" w14:textId="77777777" w:rsidR="00071747" w:rsidRPr="00DC0314" w:rsidRDefault="00071747"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Plaće, doprinosi, naknade, službena putovanja i drugi rashodi za zaposlene</w:t>
            </w:r>
          </w:p>
        </w:tc>
        <w:tc>
          <w:tcPr>
            <w:tcW w:w="2404" w:type="dxa"/>
          </w:tcPr>
          <w:p w14:paraId="7C9BF99E" w14:textId="47BAD24E" w:rsidR="00071747" w:rsidRPr="00DC0314" w:rsidRDefault="00071747" w:rsidP="00DC0314">
            <w:pPr>
              <w:spacing w:line="276" w:lineRule="auto"/>
              <w:jc w:val="both"/>
              <w:rPr>
                <w:rFonts w:ascii="Aptos" w:hAnsi="Aptos" w:cs="Arial"/>
                <w:b/>
                <w:bCs/>
                <w:sz w:val="24"/>
                <w:szCs w:val="24"/>
                <w:lang w:eastAsia="hr-HR"/>
              </w:rPr>
            </w:pPr>
          </w:p>
        </w:tc>
      </w:tr>
      <w:tr w:rsidR="00071747" w:rsidRPr="00DC0314" w14:paraId="15848561" w14:textId="77777777" w:rsidTr="00EA43D6">
        <w:tc>
          <w:tcPr>
            <w:tcW w:w="6658" w:type="dxa"/>
          </w:tcPr>
          <w:p w14:paraId="2F5EA973" w14:textId="77777777" w:rsidR="00071747" w:rsidRPr="00DC0314" w:rsidRDefault="00071747"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Tekuće održavanje objekata i opreme</w:t>
            </w:r>
          </w:p>
        </w:tc>
        <w:tc>
          <w:tcPr>
            <w:tcW w:w="2404" w:type="dxa"/>
          </w:tcPr>
          <w:p w14:paraId="5D976EDA" w14:textId="2DB9B0A7" w:rsidR="00071747" w:rsidRPr="00DC0314" w:rsidRDefault="00071747" w:rsidP="00DC0314">
            <w:pPr>
              <w:spacing w:line="276" w:lineRule="auto"/>
              <w:jc w:val="both"/>
              <w:rPr>
                <w:rFonts w:ascii="Aptos" w:hAnsi="Aptos" w:cs="Arial"/>
                <w:b/>
                <w:bCs/>
                <w:sz w:val="24"/>
                <w:szCs w:val="24"/>
                <w:lang w:eastAsia="hr-HR"/>
              </w:rPr>
            </w:pPr>
          </w:p>
        </w:tc>
      </w:tr>
      <w:tr w:rsidR="00071747" w:rsidRPr="00DC0314" w14:paraId="5D70E6C2" w14:textId="77777777" w:rsidTr="00EA43D6">
        <w:tc>
          <w:tcPr>
            <w:tcW w:w="6658" w:type="dxa"/>
          </w:tcPr>
          <w:p w14:paraId="17FD8819" w14:textId="77777777" w:rsidR="00071747" w:rsidRPr="00DC0314" w:rsidRDefault="00071747"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Ostali materijalni troškovi redovnog poslovanja</w:t>
            </w:r>
          </w:p>
        </w:tc>
        <w:tc>
          <w:tcPr>
            <w:tcW w:w="2404" w:type="dxa"/>
          </w:tcPr>
          <w:p w14:paraId="745AE0D9" w14:textId="734B6048" w:rsidR="00071747" w:rsidRPr="00DC0314" w:rsidRDefault="00071747" w:rsidP="00DC0314">
            <w:pPr>
              <w:spacing w:line="276" w:lineRule="auto"/>
              <w:jc w:val="both"/>
              <w:rPr>
                <w:rFonts w:ascii="Aptos" w:hAnsi="Aptos" w:cs="Arial"/>
                <w:b/>
                <w:bCs/>
                <w:sz w:val="24"/>
                <w:szCs w:val="24"/>
                <w:lang w:eastAsia="hr-HR"/>
              </w:rPr>
            </w:pPr>
          </w:p>
        </w:tc>
      </w:tr>
      <w:tr w:rsidR="00071747" w:rsidRPr="00DC0314" w14:paraId="3723C539" w14:textId="77777777" w:rsidTr="00EA43D6">
        <w:tc>
          <w:tcPr>
            <w:tcW w:w="6658" w:type="dxa"/>
          </w:tcPr>
          <w:p w14:paraId="4F51791E" w14:textId="77777777" w:rsidR="00071747" w:rsidRPr="00DC0314" w:rsidRDefault="00071747"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Programska djelatnost</w:t>
            </w:r>
          </w:p>
        </w:tc>
        <w:tc>
          <w:tcPr>
            <w:tcW w:w="2404" w:type="dxa"/>
          </w:tcPr>
          <w:p w14:paraId="03A0492C" w14:textId="577A8B7D" w:rsidR="00071747" w:rsidRPr="00DC0314" w:rsidRDefault="00071747" w:rsidP="00DC0314">
            <w:pPr>
              <w:spacing w:line="276" w:lineRule="auto"/>
              <w:jc w:val="both"/>
              <w:rPr>
                <w:rFonts w:ascii="Aptos" w:hAnsi="Aptos" w:cs="Arial"/>
                <w:b/>
                <w:bCs/>
                <w:sz w:val="24"/>
                <w:szCs w:val="24"/>
                <w:lang w:eastAsia="hr-HR"/>
              </w:rPr>
            </w:pPr>
          </w:p>
        </w:tc>
      </w:tr>
      <w:tr w:rsidR="00071747" w:rsidRPr="00DC0314" w14:paraId="4F477F90" w14:textId="77777777" w:rsidTr="00EA43D6">
        <w:tc>
          <w:tcPr>
            <w:tcW w:w="6658" w:type="dxa"/>
          </w:tcPr>
          <w:p w14:paraId="7251E3EF" w14:textId="77777777" w:rsidR="00071747" w:rsidRPr="00DC0314" w:rsidRDefault="00071747"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Održavanje i opremanje ustanova</w:t>
            </w:r>
          </w:p>
        </w:tc>
        <w:tc>
          <w:tcPr>
            <w:tcW w:w="2404" w:type="dxa"/>
          </w:tcPr>
          <w:p w14:paraId="4AA24BEC" w14:textId="10B7B946" w:rsidR="00071747" w:rsidRPr="00DC0314" w:rsidRDefault="00071747" w:rsidP="00DC0314">
            <w:pPr>
              <w:spacing w:line="276" w:lineRule="auto"/>
              <w:jc w:val="both"/>
              <w:rPr>
                <w:rFonts w:ascii="Aptos" w:hAnsi="Aptos" w:cs="Arial"/>
                <w:b/>
                <w:bCs/>
                <w:sz w:val="24"/>
                <w:szCs w:val="24"/>
                <w:lang w:eastAsia="hr-HR"/>
              </w:rPr>
            </w:pPr>
          </w:p>
        </w:tc>
      </w:tr>
      <w:tr w:rsidR="00071747" w:rsidRPr="00DC0314" w14:paraId="6223FCCD" w14:textId="77777777" w:rsidTr="00EA43D6">
        <w:tc>
          <w:tcPr>
            <w:tcW w:w="6658" w:type="dxa"/>
          </w:tcPr>
          <w:p w14:paraId="04F5A78F" w14:textId="77777777" w:rsidR="00071747" w:rsidRPr="00DC0314" w:rsidRDefault="00071747"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Ostala kapitalna ulaganja</w:t>
            </w:r>
          </w:p>
        </w:tc>
        <w:tc>
          <w:tcPr>
            <w:tcW w:w="2404" w:type="dxa"/>
          </w:tcPr>
          <w:p w14:paraId="5F29D02B" w14:textId="54A9CA03" w:rsidR="00071747" w:rsidRPr="00DC0314" w:rsidRDefault="00071747" w:rsidP="00DC0314">
            <w:pPr>
              <w:spacing w:line="276" w:lineRule="auto"/>
              <w:jc w:val="both"/>
              <w:rPr>
                <w:rFonts w:ascii="Aptos" w:hAnsi="Aptos" w:cs="Arial"/>
                <w:b/>
                <w:bCs/>
                <w:sz w:val="24"/>
                <w:szCs w:val="24"/>
                <w:lang w:eastAsia="hr-HR"/>
              </w:rPr>
            </w:pPr>
          </w:p>
        </w:tc>
      </w:tr>
      <w:tr w:rsidR="00071747" w:rsidRPr="00DC0314" w14:paraId="6A3E1F22" w14:textId="77777777" w:rsidTr="00EA43D6">
        <w:tc>
          <w:tcPr>
            <w:tcW w:w="6658" w:type="dxa"/>
          </w:tcPr>
          <w:p w14:paraId="19A635FE" w14:textId="539293EA" w:rsidR="00071747" w:rsidRPr="00DC0314" w:rsidRDefault="00071747"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 xml:space="preserve">Ostalo (navesti što) </w:t>
            </w:r>
          </w:p>
        </w:tc>
        <w:tc>
          <w:tcPr>
            <w:tcW w:w="2404" w:type="dxa"/>
          </w:tcPr>
          <w:p w14:paraId="18720BDF" w14:textId="66AB4CAF" w:rsidR="00071747" w:rsidRPr="00DC0314" w:rsidRDefault="00071747" w:rsidP="00DC0314">
            <w:pPr>
              <w:spacing w:line="276" w:lineRule="auto"/>
              <w:jc w:val="both"/>
              <w:rPr>
                <w:rFonts w:ascii="Aptos" w:hAnsi="Aptos" w:cs="Arial"/>
                <w:b/>
                <w:bCs/>
                <w:sz w:val="24"/>
                <w:szCs w:val="24"/>
                <w:lang w:eastAsia="hr-HR"/>
              </w:rPr>
            </w:pPr>
          </w:p>
        </w:tc>
      </w:tr>
    </w:tbl>
    <w:p w14:paraId="3A69BC9A" w14:textId="77777777" w:rsidR="009F2E4F" w:rsidRPr="00DC0314" w:rsidRDefault="009F2E4F" w:rsidP="00DC0314">
      <w:pPr>
        <w:spacing w:line="276" w:lineRule="auto"/>
        <w:jc w:val="both"/>
        <w:rPr>
          <w:rFonts w:ascii="Aptos" w:hAnsi="Aptos" w:cs="Arial"/>
          <w:lang w:eastAsia="hr-HR"/>
        </w:rPr>
      </w:pPr>
    </w:p>
    <w:p w14:paraId="3AF39DBB" w14:textId="3066EC73" w:rsidR="001C64B9" w:rsidRPr="00DC0314" w:rsidRDefault="001C64B9" w:rsidP="00DC0314">
      <w:pPr>
        <w:pStyle w:val="Heading3"/>
        <w:spacing w:line="276" w:lineRule="auto"/>
        <w:jc w:val="both"/>
        <w:rPr>
          <w:rFonts w:ascii="Aptos" w:hAnsi="Aptos" w:cs="Arial"/>
          <w:lang w:eastAsia="hr-HR"/>
        </w:rPr>
      </w:pPr>
      <w:r w:rsidRPr="00DC0314">
        <w:rPr>
          <w:rFonts w:ascii="Aptos" w:hAnsi="Aptos" w:cs="Arial"/>
          <w:lang w:eastAsia="hr-HR"/>
        </w:rPr>
        <w:t>Plan ostvarivanja i  korištenja prihoda za posebne namjene</w:t>
      </w:r>
    </w:p>
    <w:tbl>
      <w:tblPr>
        <w:tblStyle w:val="TableGrid"/>
        <w:tblW w:w="0" w:type="auto"/>
        <w:tblLook w:val="0420" w:firstRow="1" w:lastRow="0" w:firstColumn="0" w:lastColumn="0" w:noHBand="0" w:noVBand="1"/>
      </w:tblPr>
      <w:tblGrid>
        <w:gridCol w:w="6658"/>
        <w:gridCol w:w="2404"/>
      </w:tblGrid>
      <w:tr w:rsidR="001C64B9" w:rsidRPr="00DC0314" w14:paraId="5E7E6CC1" w14:textId="77777777" w:rsidTr="00791E55">
        <w:trPr>
          <w:trHeight w:val="396"/>
        </w:trPr>
        <w:tc>
          <w:tcPr>
            <w:tcW w:w="6658" w:type="dxa"/>
            <w:shd w:val="clear" w:color="auto" w:fill="D9D9D9" w:themeFill="background1" w:themeFillShade="D9"/>
            <w:vAlign w:val="center"/>
          </w:tcPr>
          <w:p w14:paraId="22872B9E" w14:textId="4BEABD52" w:rsidR="001C64B9" w:rsidRPr="00DC0314" w:rsidRDefault="001C64B9" w:rsidP="00DC0314">
            <w:pPr>
              <w:spacing w:line="276" w:lineRule="auto"/>
              <w:jc w:val="both"/>
              <w:rPr>
                <w:rFonts w:ascii="Aptos" w:hAnsi="Aptos" w:cs="Arial"/>
                <w:b/>
                <w:bCs/>
                <w:color w:val="215E99" w:themeColor="text2" w:themeTint="BF"/>
                <w:sz w:val="24"/>
                <w:szCs w:val="24"/>
                <w:lang w:eastAsia="hr-HR"/>
              </w:rPr>
            </w:pPr>
            <w:r w:rsidRPr="00DC0314">
              <w:rPr>
                <w:rFonts w:ascii="Aptos" w:hAnsi="Aptos" w:cs="Arial"/>
                <w:b/>
                <w:bCs/>
                <w:color w:val="215E99" w:themeColor="text2" w:themeTint="BF"/>
                <w:sz w:val="24"/>
                <w:szCs w:val="24"/>
                <w:lang w:eastAsia="hr-HR"/>
              </w:rPr>
              <w:t>Planirani prihodi za posebne namjene 2026.</w:t>
            </w:r>
          </w:p>
        </w:tc>
        <w:tc>
          <w:tcPr>
            <w:tcW w:w="2404" w:type="dxa"/>
            <w:shd w:val="clear" w:color="auto" w:fill="D9D9D9" w:themeFill="background1" w:themeFillShade="D9"/>
            <w:vAlign w:val="center"/>
          </w:tcPr>
          <w:p w14:paraId="36A12111" w14:textId="77777777" w:rsidR="001C64B9" w:rsidRPr="00DC0314" w:rsidRDefault="001C64B9"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Iznos</w:t>
            </w:r>
          </w:p>
        </w:tc>
      </w:tr>
      <w:tr w:rsidR="001C64B9" w:rsidRPr="00DC0314" w14:paraId="650D0509" w14:textId="77777777" w:rsidTr="00791E55">
        <w:tc>
          <w:tcPr>
            <w:tcW w:w="6658" w:type="dxa"/>
          </w:tcPr>
          <w:p w14:paraId="331F1150" w14:textId="77777777" w:rsidR="001C64B9" w:rsidRPr="00DC0314" w:rsidRDefault="001C64B9" w:rsidP="00DC0314">
            <w:pPr>
              <w:spacing w:line="276" w:lineRule="auto"/>
              <w:jc w:val="both"/>
              <w:rPr>
                <w:rFonts w:ascii="Aptos" w:hAnsi="Aptos" w:cs="Arial"/>
                <w:sz w:val="24"/>
                <w:szCs w:val="24"/>
                <w:lang w:eastAsia="hr-HR"/>
              </w:rPr>
            </w:pPr>
          </w:p>
        </w:tc>
        <w:tc>
          <w:tcPr>
            <w:tcW w:w="2404" w:type="dxa"/>
          </w:tcPr>
          <w:p w14:paraId="49E804CD" w14:textId="1A1F918F" w:rsidR="001C64B9" w:rsidRPr="00DC0314" w:rsidRDefault="001F26DA" w:rsidP="00DC0314">
            <w:pPr>
              <w:spacing w:line="276" w:lineRule="auto"/>
              <w:jc w:val="both"/>
              <w:rPr>
                <w:rFonts w:ascii="Aptos" w:hAnsi="Aptos" w:cs="Arial"/>
                <w:sz w:val="24"/>
                <w:szCs w:val="24"/>
                <w:lang w:eastAsia="hr-HR"/>
              </w:rPr>
            </w:pPr>
            <w:r>
              <w:rPr>
                <w:rFonts w:ascii="Aptos" w:hAnsi="Aptos" w:cs="Arial"/>
                <w:sz w:val="24"/>
                <w:szCs w:val="24"/>
                <w:lang w:eastAsia="hr-HR"/>
              </w:rPr>
              <w:t>115.000,00</w:t>
            </w:r>
          </w:p>
        </w:tc>
      </w:tr>
      <w:tr w:rsidR="001C64B9" w:rsidRPr="00DC0314" w14:paraId="383B87B7" w14:textId="77777777" w:rsidTr="00791E55">
        <w:tc>
          <w:tcPr>
            <w:tcW w:w="6658" w:type="dxa"/>
          </w:tcPr>
          <w:p w14:paraId="3F871EEF" w14:textId="77777777" w:rsidR="001C64B9" w:rsidRPr="00DC0314" w:rsidRDefault="001C64B9"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Kategorija / vrsta troška</w:t>
            </w:r>
          </w:p>
        </w:tc>
        <w:tc>
          <w:tcPr>
            <w:tcW w:w="2404" w:type="dxa"/>
          </w:tcPr>
          <w:p w14:paraId="3DBA898C" w14:textId="77777777" w:rsidR="001C64B9" w:rsidRPr="00DC0314" w:rsidRDefault="001C64B9"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Udio u %</w:t>
            </w:r>
          </w:p>
        </w:tc>
      </w:tr>
      <w:tr w:rsidR="001C64B9" w:rsidRPr="00DC0314" w14:paraId="7A68E36E" w14:textId="77777777" w:rsidTr="00791E55">
        <w:tc>
          <w:tcPr>
            <w:tcW w:w="6658" w:type="dxa"/>
          </w:tcPr>
          <w:p w14:paraId="5ED258BC" w14:textId="77777777" w:rsidR="001C64B9" w:rsidRPr="00DC0314" w:rsidRDefault="001C64B9"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Plaće, doprinosi, naknade, službena putovanja i drugi rashodi za zaposlene</w:t>
            </w:r>
          </w:p>
        </w:tc>
        <w:tc>
          <w:tcPr>
            <w:tcW w:w="2404" w:type="dxa"/>
          </w:tcPr>
          <w:p w14:paraId="46A31BA8" w14:textId="77777777" w:rsidR="001C64B9" w:rsidRPr="00DC0314" w:rsidRDefault="001C64B9" w:rsidP="00DC0314">
            <w:pPr>
              <w:spacing w:line="276" w:lineRule="auto"/>
              <w:jc w:val="both"/>
              <w:rPr>
                <w:rFonts w:ascii="Aptos" w:hAnsi="Aptos" w:cs="Arial"/>
                <w:b/>
                <w:bCs/>
                <w:sz w:val="24"/>
                <w:szCs w:val="24"/>
                <w:lang w:eastAsia="hr-HR"/>
              </w:rPr>
            </w:pPr>
          </w:p>
        </w:tc>
      </w:tr>
      <w:tr w:rsidR="001C64B9" w:rsidRPr="00DC0314" w14:paraId="31143587" w14:textId="77777777" w:rsidTr="00791E55">
        <w:tc>
          <w:tcPr>
            <w:tcW w:w="6658" w:type="dxa"/>
          </w:tcPr>
          <w:p w14:paraId="24E9E647" w14:textId="77777777" w:rsidR="001C64B9" w:rsidRPr="00DC0314" w:rsidRDefault="001C64B9"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lastRenderedPageBreak/>
              <w:t>Tekuće održavanje objekata i opreme</w:t>
            </w:r>
          </w:p>
        </w:tc>
        <w:tc>
          <w:tcPr>
            <w:tcW w:w="2404" w:type="dxa"/>
          </w:tcPr>
          <w:p w14:paraId="3C33FA40" w14:textId="77777777" w:rsidR="001C64B9" w:rsidRPr="00DC0314" w:rsidRDefault="001C64B9" w:rsidP="00DC0314">
            <w:pPr>
              <w:spacing w:line="276" w:lineRule="auto"/>
              <w:jc w:val="both"/>
              <w:rPr>
                <w:rFonts w:ascii="Aptos" w:hAnsi="Aptos" w:cs="Arial"/>
                <w:b/>
                <w:bCs/>
                <w:sz w:val="24"/>
                <w:szCs w:val="24"/>
                <w:lang w:eastAsia="hr-HR"/>
              </w:rPr>
            </w:pPr>
          </w:p>
        </w:tc>
      </w:tr>
      <w:tr w:rsidR="001C64B9" w:rsidRPr="00DC0314" w14:paraId="2AFCCE5A" w14:textId="77777777" w:rsidTr="00791E55">
        <w:tc>
          <w:tcPr>
            <w:tcW w:w="6658" w:type="dxa"/>
          </w:tcPr>
          <w:p w14:paraId="6F56526F" w14:textId="77777777" w:rsidR="001C64B9" w:rsidRPr="00DC0314" w:rsidRDefault="001C64B9"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Ostali materijalni troškovi redovnog poslovanja</w:t>
            </w:r>
          </w:p>
        </w:tc>
        <w:tc>
          <w:tcPr>
            <w:tcW w:w="2404" w:type="dxa"/>
          </w:tcPr>
          <w:p w14:paraId="5DA556B9" w14:textId="77777777" w:rsidR="001C64B9" w:rsidRPr="00DC0314" w:rsidRDefault="001C64B9" w:rsidP="00DC0314">
            <w:pPr>
              <w:spacing w:line="276" w:lineRule="auto"/>
              <w:jc w:val="both"/>
              <w:rPr>
                <w:rFonts w:ascii="Aptos" w:hAnsi="Aptos" w:cs="Arial"/>
                <w:b/>
                <w:bCs/>
                <w:sz w:val="24"/>
                <w:szCs w:val="24"/>
                <w:lang w:eastAsia="hr-HR"/>
              </w:rPr>
            </w:pPr>
          </w:p>
        </w:tc>
      </w:tr>
      <w:tr w:rsidR="001C64B9" w:rsidRPr="00DC0314" w14:paraId="1697698A" w14:textId="77777777" w:rsidTr="00791E55">
        <w:tc>
          <w:tcPr>
            <w:tcW w:w="6658" w:type="dxa"/>
          </w:tcPr>
          <w:p w14:paraId="3F850FB0" w14:textId="77777777" w:rsidR="001C64B9" w:rsidRPr="00DC0314" w:rsidRDefault="001C64B9"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Programska djelatnost</w:t>
            </w:r>
          </w:p>
        </w:tc>
        <w:tc>
          <w:tcPr>
            <w:tcW w:w="2404" w:type="dxa"/>
          </w:tcPr>
          <w:p w14:paraId="6EB7A73B" w14:textId="77777777" w:rsidR="001C64B9" w:rsidRPr="00DC0314" w:rsidRDefault="001C64B9" w:rsidP="00DC0314">
            <w:pPr>
              <w:spacing w:line="276" w:lineRule="auto"/>
              <w:jc w:val="both"/>
              <w:rPr>
                <w:rFonts w:ascii="Aptos" w:hAnsi="Aptos" w:cs="Arial"/>
                <w:b/>
                <w:bCs/>
                <w:sz w:val="24"/>
                <w:szCs w:val="24"/>
                <w:lang w:eastAsia="hr-HR"/>
              </w:rPr>
            </w:pPr>
            <w:r w:rsidRPr="00DC0314">
              <w:rPr>
                <w:rFonts w:ascii="Aptos" w:hAnsi="Aptos" w:cs="Arial"/>
                <w:b/>
                <w:bCs/>
                <w:sz w:val="24"/>
                <w:szCs w:val="24"/>
                <w:lang w:eastAsia="hr-HR"/>
              </w:rPr>
              <w:t>100</w:t>
            </w:r>
          </w:p>
        </w:tc>
      </w:tr>
      <w:tr w:rsidR="001C64B9" w:rsidRPr="00DC0314" w14:paraId="24AE2CDC" w14:textId="77777777" w:rsidTr="00791E55">
        <w:tc>
          <w:tcPr>
            <w:tcW w:w="6658" w:type="dxa"/>
          </w:tcPr>
          <w:p w14:paraId="49B88436" w14:textId="77777777" w:rsidR="001C64B9" w:rsidRPr="00DC0314" w:rsidRDefault="001C64B9"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Održavanje i opremanje ustanova</w:t>
            </w:r>
          </w:p>
        </w:tc>
        <w:tc>
          <w:tcPr>
            <w:tcW w:w="2404" w:type="dxa"/>
          </w:tcPr>
          <w:p w14:paraId="46B4E47B" w14:textId="77777777" w:rsidR="001C64B9" w:rsidRPr="00DC0314" w:rsidRDefault="001C64B9" w:rsidP="00DC0314">
            <w:pPr>
              <w:spacing w:line="276" w:lineRule="auto"/>
              <w:jc w:val="both"/>
              <w:rPr>
                <w:rFonts w:ascii="Aptos" w:hAnsi="Aptos" w:cs="Arial"/>
                <w:b/>
                <w:bCs/>
                <w:sz w:val="24"/>
                <w:szCs w:val="24"/>
                <w:lang w:eastAsia="hr-HR"/>
              </w:rPr>
            </w:pPr>
          </w:p>
        </w:tc>
      </w:tr>
      <w:tr w:rsidR="001C64B9" w:rsidRPr="00DC0314" w14:paraId="2D4AC66C" w14:textId="77777777" w:rsidTr="00791E55">
        <w:tc>
          <w:tcPr>
            <w:tcW w:w="6658" w:type="dxa"/>
          </w:tcPr>
          <w:p w14:paraId="48FBB629" w14:textId="77777777" w:rsidR="001C64B9" w:rsidRPr="00DC0314" w:rsidRDefault="001C64B9"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Ostala kapitalna ulaganja</w:t>
            </w:r>
          </w:p>
        </w:tc>
        <w:tc>
          <w:tcPr>
            <w:tcW w:w="2404" w:type="dxa"/>
          </w:tcPr>
          <w:p w14:paraId="7B880C3F" w14:textId="77777777" w:rsidR="001C64B9" w:rsidRPr="00DC0314" w:rsidRDefault="001C64B9" w:rsidP="00DC0314">
            <w:pPr>
              <w:spacing w:line="276" w:lineRule="auto"/>
              <w:jc w:val="both"/>
              <w:rPr>
                <w:rFonts w:ascii="Aptos" w:hAnsi="Aptos" w:cs="Arial"/>
                <w:b/>
                <w:bCs/>
                <w:sz w:val="24"/>
                <w:szCs w:val="24"/>
                <w:lang w:eastAsia="hr-HR"/>
              </w:rPr>
            </w:pPr>
          </w:p>
        </w:tc>
      </w:tr>
      <w:tr w:rsidR="001C64B9" w:rsidRPr="00DC0314" w14:paraId="7DD726C8" w14:textId="77777777" w:rsidTr="00791E55">
        <w:tc>
          <w:tcPr>
            <w:tcW w:w="6658" w:type="dxa"/>
          </w:tcPr>
          <w:p w14:paraId="28AAE8B0" w14:textId="77777777" w:rsidR="001C64B9" w:rsidRPr="00DC0314" w:rsidRDefault="001C64B9" w:rsidP="00DC0314">
            <w:pPr>
              <w:spacing w:line="276" w:lineRule="auto"/>
              <w:jc w:val="both"/>
              <w:rPr>
                <w:rFonts w:ascii="Aptos" w:hAnsi="Aptos" w:cs="Arial"/>
                <w:sz w:val="24"/>
                <w:szCs w:val="24"/>
                <w:lang w:eastAsia="hr-HR"/>
              </w:rPr>
            </w:pPr>
            <w:r w:rsidRPr="00DC0314">
              <w:rPr>
                <w:rFonts w:ascii="Aptos" w:hAnsi="Aptos" w:cs="Arial"/>
                <w:sz w:val="24"/>
                <w:szCs w:val="24"/>
                <w:lang w:eastAsia="hr-HR"/>
              </w:rPr>
              <w:t xml:space="preserve">Ostalo (navesti što) </w:t>
            </w:r>
          </w:p>
        </w:tc>
        <w:tc>
          <w:tcPr>
            <w:tcW w:w="2404" w:type="dxa"/>
          </w:tcPr>
          <w:p w14:paraId="3FAD7E68" w14:textId="77777777" w:rsidR="001C64B9" w:rsidRPr="00DC0314" w:rsidRDefault="001C64B9" w:rsidP="00DC0314">
            <w:pPr>
              <w:spacing w:line="276" w:lineRule="auto"/>
              <w:jc w:val="both"/>
              <w:rPr>
                <w:rFonts w:ascii="Aptos" w:hAnsi="Aptos" w:cs="Arial"/>
                <w:b/>
                <w:bCs/>
                <w:sz w:val="24"/>
                <w:szCs w:val="24"/>
                <w:lang w:eastAsia="hr-HR"/>
              </w:rPr>
            </w:pPr>
          </w:p>
        </w:tc>
      </w:tr>
    </w:tbl>
    <w:p w14:paraId="6803D804" w14:textId="77777777" w:rsidR="00241A17" w:rsidRPr="00DC0314" w:rsidRDefault="00241A17" w:rsidP="00DC0314">
      <w:pPr>
        <w:spacing w:line="276" w:lineRule="auto"/>
        <w:jc w:val="both"/>
        <w:rPr>
          <w:rFonts w:ascii="Aptos" w:hAnsi="Aptos" w:cs="Arial"/>
        </w:rPr>
      </w:pPr>
    </w:p>
    <w:p w14:paraId="35E4D2CA" w14:textId="07D9FEF8" w:rsidR="00207BF8" w:rsidRPr="00207BF8" w:rsidRDefault="00207BF8" w:rsidP="00480157">
      <w:pPr>
        <w:spacing w:after="0" w:line="276" w:lineRule="auto"/>
        <w:rPr>
          <w:rFonts w:ascii="Aptos" w:hAnsi="Aptos"/>
        </w:rPr>
      </w:pPr>
      <w:r w:rsidRPr="00207BF8">
        <w:rPr>
          <w:rFonts w:ascii="Aptos" w:hAnsi="Aptos"/>
        </w:rPr>
        <w:t xml:space="preserve">U Zagrebu, </w:t>
      </w:r>
      <w:r w:rsidR="001F26DA">
        <w:rPr>
          <w:rFonts w:ascii="Aptos" w:hAnsi="Aptos"/>
        </w:rPr>
        <w:t>23</w:t>
      </w:r>
      <w:r w:rsidRPr="00207BF8">
        <w:rPr>
          <w:rFonts w:ascii="Aptos" w:hAnsi="Aptos"/>
        </w:rPr>
        <w:t>.</w:t>
      </w:r>
      <w:r w:rsidR="00480157">
        <w:rPr>
          <w:rFonts w:ascii="Aptos" w:hAnsi="Aptos"/>
        </w:rPr>
        <w:t>0</w:t>
      </w:r>
      <w:r w:rsidR="001F26DA">
        <w:rPr>
          <w:rFonts w:ascii="Aptos" w:hAnsi="Aptos"/>
        </w:rPr>
        <w:t>6</w:t>
      </w:r>
      <w:r w:rsidRPr="00207BF8">
        <w:rPr>
          <w:rFonts w:ascii="Aptos" w:hAnsi="Aptos"/>
        </w:rPr>
        <w:t>.202</w:t>
      </w:r>
      <w:r w:rsidR="00480157">
        <w:rPr>
          <w:rFonts w:ascii="Aptos" w:hAnsi="Aptos"/>
        </w:rPr>
        <w:t>6</w:t>
      </w:r>
      <w:r w:rsidRPr="00207BF8">
        <w:rPr>
          <w:rFonts w:ascii="Aptos" w:hAnsi="Aptos"/>
        </w:rPr>
        <w:t>.</w:t>
      </w:r>
    </w:p>
    <w:p w14:paraId="4B3821F8" w14:textId="2EF8053C" w:rsidR="00207BF8" w:rsidRPr="00207BF8" w:rsidRDefault="00207BF8" w:rsidP="00480157">
      <w:pPr>
        <w:spacing w:after="0" w:line="276" w:lineRule="auto"/>
        <w:rPr>
          <w:rFonts w:ascii="Aptos" w:hAnsi="Aptos"/>
        </w:rPr>
      </w:pPr>
      <w:r w:rsidRPr="12764143">
        <w:rPr>
          <w:rFonts w:ascii="Aptos" w:hAnsi="Aptos"/>
        </w:rPr>
        <w:t>Urbroj: ODL-</w:t>
      </w:r>
      <w:r w:rsidR="7DE11E1C" w:rsidRPr="12764143">
        <w:rPr>
          <w:rFonts w:ascii="Aptos" w:hAnsi="Aptos"/>
        </w:rPr>
        <w:t>64</w:t>
      </w:r>
      <w:r w:rsidRPr="12764143">
        <w:rPr>
          <w:rFonts w:ascii="Aptos" w:hAnsi="Aptos"/>
        </w:rPr>
        <w:t>/202</w:t>
      </w:r>
      <w:r w:rsidR="00E148D0" w:rsidRPr="12764143">
        <w:rPr>
          <w:rFonts w:ascii="Aptos" w:hAnsi="Aptos"/>
        </w:rPr>
        <w:t>6</w:t>
      </w:r>
    </w:p>
    <w:p w14:paraId="0792DE9F" w14:textId="77777777" w:rsidR="00207BF8" w:rsidRPr="00207BF8" w:rsidRDefault="00207BF8" w:rsidP="00480157">
      <w:pPr>
        <w:spacing w:after="0" w:line="276" w:lineRule="auto"/>
        <w:rPr>
          <w:rFonts w:ascii="Aptos" w:hAnsi="Aptos"/>
        </w:rPr>
      </w:pPr>
    </w:p>
    <w:p w14:paraId="2873243F" w14:textId="6D872ED5" w:rsidR="00207BF8" w:rsidRPr="00207BF8" w:rsidRDefault="00207BF8" w:rsidP="00480157">
      <w:pPr>
        <w:spacing w:after="0" w:line="276" w:lineRule="auto"/>
        <w:rPr>
          <w:rFonts w:ascii="Aptos" w:hAnsi="Aptos"/>
        </w:rPr>
      </w:pPr>
      <w:r w:rsidRPr="00207BF8">
        <w:rPr>
          <w:rFonts w:ascii="Aptos" w:hAnsi="Aptos"/>
        </w:rPr>
        <w:t>Ravnatelj</w:t>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t>Predsjednik Upravnog vijeća</w:t>
      </w:r>
    </w:p>
    <w:p w14:paraId="64425E59" w14:textId="77777777" w:rsidR="00207BF8" w:rsidRPr="00207BF8" w:rsidRDefault="00207BF8" w:rsidP="00480157">
      <w:pPr>
        <w:spacing w:after="0" w:line="276" w:lineRule="auto"/>
        <w:rPr>
          <w:rFonts w:ascii="Aptos" w:hAnsi="Aptos"/>
        </w:rPr>
      </w:pPr>
    </w:p>
    <w:p w14:paraId="612A77E3" w14:textId="77777777" w:rsidR="00207BF8" w:rsidRPr="00207BF8" w:rsidRDefault="00207BF8" w:rsidP="00480157">
      <w:pPr>
        <w:spacing w:after="0" w:line="276" w:lineRule="auto"/>
        <w:rPr>
          <w:rFonts w:ascii="Aptos" w:hAnsi="Aptos"/>
        </w:rPr>
      </w:pPr>
    </w:p>
    <w:p w14:paraId="35462D76" w14:textId="761CA09B" w:rsidR="00207BF8" w:rsidRPr="00207BF8" w:rsidRDefault="00207BF8" w:rsidP="00480157">
      <w:pPr>
        <w:spacing w:after="0" w:line="276" w:lineRule="auto"/>
        <w:rPr>
          <w:rFonts w:ascii="Aptos" w:hAnsi="Aptos"/>
        </w:rPr>
      </w:pPr>
      <w:r w:rsidRPr="00207BF8">
        <w:rPr>
          <w:rFonts w:ascii="Aptos" w:hAnsi="Aptos"/>
        </w:rPr>
        <w:t>_____________________</w:t>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t>_____________________</w:t>
      </w:r>
    </w:p>
    <w:p w14:paraId="604AD438" w14:textId="434A44A2" w:rsidR="00207BF8" w:rsidRPr="00207BF8" w:rsidRDefault="00207BF8" w:rsidP="00480157">
      <w:pPr>
        <w:spacing w:after="0" w:line="276" w:lineRule="auto"/>
        <w:rPr>
          <w:rFonts w:ascii="Aptos" w:hAnsi="Aptos"/>
        </w:rPr>
      </w:pPr>
      <w:r w:rsidRPr="00207BF8">
        <w:rPr>
          <w:rFonts w:ascii="Aptos" w:hAnsi="Aptos"/>
        </w:rPr>
        <w:t>Hrvoje Laurenta</w:t>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r>
      <w:r w:rsidRPr="00207BF8">
        <w:rPr>
          <w:rFonts w:ascii="Aptos" w:hAnsi="Aptos"/>
        </w:rPr>
        <w:tab/>
        <w:t xml:space="preserve">Goran </w:t>
      </w:r>
      <w:proofErr w:type="spellStart"/>
      <w:r w:rsidRPr="00207BF8">
        <w:rPr>
          <w:rFonts w:ascii="Aptos" w:hAnsi="Aptos"/>
        </w:rPr>
        <w:t>Pristaš</w:t>
      </w:r>
      <w:proofErr w:type="spellEnd"/>
    </w:p>
    <w:p w14:paraId="31BC45B5" w14:textId="77777777" w:rsidR="00207BF8" w:rsidRDefault="00207BF8" w:rsidP="00480157">
      <w:pPr>
        <w:spacing w:after="0" w:line="276" w:lineRule="auto"/>
        <w:rPr>
          <w:rFonts w:ascii="Aptos" w:hAnsi="Aptos"/>
        </w:rPr>
      </w:pPr>
    </w:p>
    <w:p w14:paraId="5E776C86" w14:textId="77777777" w:rsidR="00480157" w:rsidRPr="00207BF8" w:rsidRDefault="00480157" w:rsidP="00480157">
      <w:pPr>
        <w:spacing w:after="0" w:line="276" w:lineRule="auto"/>
        <w:rPr>
          <w:rFonts w:ascii="Aptos" w:hAnsi="Aptos"/>
        </w:rPr>
      </w:pPr>
    </w:p>
    <w:p w14:paraId="531A5D34" w14:textId="6E93B103" w:rsidR="002B43FC" w:rsidRPr="00D940DD" w:rsidRDefault="00480157" w:rsidP="00480157">
      <w:pPr>
        <w:spacing w:after="0" w:line="276" w:lineRule="auto"/>
        <w:jc w:val="both"/>
        <w:rPr>
          <w:rFonts w:ascii="Aptos" w:hAnsi="Aptos"/>
          <w:color w:val="000000" w:themeColor="text1"/>
        </w:rPr>
      </w:pPr>
      <w:r>
        <w:rPr>
          <w:rFonts w:ascii="Aptos" w:hAnsi="Aptos"/>
          <w:color w:val="000000" w:themeColor="text1"/>
        </w:rPr>
        <w:t xml:space="preserve">Izmjene </w:t>
      </w:r>
      <w:r w:rsidR="00D940DD" w:rsidRPr="00D940DD">
        <w:rPr>
          <w:rFonts w:ascii="Aptos" w:hAnsi="Aptos"/>
          <w:color w:val="000000" w:themeColor="text1"/>
        </w:rPr>
        <w:t>Program</w:t>
      </w:r>
      <w:r>
        <w:rPr>
          <w:rFonts w:ascii="Aptos" w:hAnsi="Aptos"/>
          <w:color w:val="000000" w:themeColor="text1"/>
        </w:rPr>
        <w:t>a</w:t>
      </w:r>
      <w:r w:rsidR="00D940DD" w:rsidRPr="00D940DD">
        <w:rPr>
          <w:rFonts w:ascii="Aptos" w:hAnsi="Aptos"/>
          <w:color w:val="000000" w:themeColor="text1"/>
        </w:rPr>
        <w:t xml:space="preserve"> rada i razvitka za 2026. usvojen</w:t>
      </w:r>
      <w:r>
        <w:rPr>
          <w:rFonts w:ascii="Aptos" w:hAnsi="Aptos"/>
          <w:color w:val="000000" w:themeColor="text1"/>
        </w:rPr>
        <w:t>e</w:t>
      </w:r>
      <w:r w:rsidR="00D940DD" w:rsidRPr="00D940DD">
        <w:rPr>
          <w:rFonts w:ascii="Aptos" w:hAnsi="Aptos"/>
          <w:color w:val="000000" w:themeColor="text1"/>
        </w:rPr>
        <w:t xml:space="preserve"> </w:t>
      </w:r>
      <w:r>
        <w:rPr>
          <w:rFonts w:ascii="Aptos" w:hAnsi="Aptos"/>
          <w:color w:val="000000" w:themeColor="text1"/>
        </w:rPr>
        <w:t>su</w:t>
      </w:r>
      <w:r w:rsidR="00D940DD" w:rsidRPr="00D940DD">
        <w:rPr>
          <w:rFonts w:ascii="Aptos" w:hAnsi="Aptos"/>
          <w:color w:val="000000" w:themeColor="text1"/>
        </w:rPr>
        <w:t xml:space="preserve"> dana </w:t>
      </w:r>
      <w:r w:rsidR="00C90502">
        <w:rPr>
          <w:rFonts w:ascii="Aptos" w:hAnsi="Aptos"/>
          <w:color w:val="000000" w:themeColor="text1"/>
        </w:rPr>
        <w:t>23</w:t>
      </w:r>
      <w:r w:rsidR="00D940DD" w:rsidRPr="00D940DD">
        <w:rPr>
          <w:rFonts w:ascii="Aptos" w:hAnsi="Aptos"/>
          <w:color w:val="000000" w:themeColor="text1"/>
        </w:rPr>
        <w:t>.0</w:t>
      </w:r>
      <w:r w:rsidR="00C90502">
        <w:rPr>
          <w:rFonts w:ascii="Aptos" w:hAnsi="Aptos"/>
          <w:color w:val="000000" w:themeColor="text1"/>
        </w:rPr>
        <w:t>6</w:t>
      </w:r>
      <w:r w:rsidR="00D940DD" w:rsidRPr="00D940DD">
        <w:rPr>
          <w:rFonts w:ascii="Aptos" w:hAnsi="Aptos"/>
          <w:color w:val="000000" w:themeColor="text1"/>
        </w:rPr>
        <w:t xml:space="preserve">.2026. godine na sjednici Upravnog vijeća br. </w:t>
      </w:r>
      <w:r w:rsidR="005A7C08">
        <w:rPr>
          <w:rFonts w:ascii="Aptos" w:hAnsi="Aptos"/>
          <w:color w:val="000000" w:themeColor="text1"/>
        </w:rPr>
        <w:t>2</w:t>
      </w:r>
      <w:r w:rsidR="00C90502">
        <w:rPr>
          <w:rFonts w:ascii="Aptos" w:hAnsi="Aptos"/>
          <w:color w:val="000000" w:themeColor="text1"/>
        </w:rPr>
        <w:t>4</w:t>
      </w:r>
      <w:r w:rsidR="00D940DD" w:rsidRPr="00D940DD">
        <w:rPr>
          <w:rFonts w:ascii="Aptos" w:hAnsi="Aptos"/>
          <w:color w:val="000000" w:themeColor="text1"/>
        </w:rPr>
        <w:t>/2026.</w:t>
      </w:r>
    </w:p>
    <w:sectPr w:rsidR="002B43FC" w:rsidRPr="00D940DD" w:rsidSect="00A37F68">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39F923" w14:textId="77777777" w:rsidR="00C55F6A" w:rsidRDefault="00C55F6A" w:rsidP="00B5520D">
      <w:pPr>
        <w:spacing w:after="0" w:line="240" w:lineRule="auto"/>
      </w:pPr>
      <w:r>
        <w:separator/>
      </w:r>
    </w:p>
  </w:endnote>
  <w:endnote w:type="continuationSeparator" w:id="0">
    <w:p w14:paraId="3425EEB6" w14:textId="77777777" w:rsidR="00C55F6A" w:rsidRDefault="00C55F6A" w:rsidP="00B5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87822109"/>
      <w:docPartObj>
        <w:docPartGallery w:val="Page Numbers (Bottom of Page)"/>
        <w:docPartUnique/>
      </w:docPartObj>
    </w:sdtPr>
    <w:sdtEndPr>
      <w:rPr>
        <w:noProof/>
      </w:rPr>
    </w:sdtEndPr>
    <w:sdtContent>
      <w:p w14:paraId="2D2DDF8D" w14:textId="3B7E4D69" w:rsidR="00F70F87" w:rsidRDefault="00F70F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891A38" w14:textId="77777777" w:rsidR="00F70F87" w:rsidRDefault="00F7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CA15563" w14:textId="77777777" w:rsidR="00C55F6A" w:rsidRDefault="00C55F6A" w:rsidP="00B5520D">
      <w:pPr>
        <w:spacing w:after="0" w:line="240" w:lineRule="auto"/>
      </w:pPr>
      <w:r>
        <w:separator/>
      </w:r>
    </w:p>
  </w:footnote>
  <w:footnote w:type="continuationSeparator" w:id="0">
    <w:p w14:paraId="314504A6" w14:textId="77777777" w:rsidR="00C55F6A" w:rsidRDefault="00C55F6A" w:rsidP="00B5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CB2A83" w14:textId="7CBF9208" w:rsidR="009537A7" w:rsidRPr="00A5073D" w:rsidRDefault="009537A7" w:rsidP="00A5073D">
    <w:pPr>
      <w:pStyle w:val="Header"/>
      <w:jc w:val="center"/>
      <w:rPr>
        <w:color w:val="747474" w:themeColor="background2" w:themeShade="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494F9C" w14:textId="70E95CBE" w:rsidR="00811C7E" w:rsidRPr="00811C7E" w:rsidRDefault="00811C7E" w:rsidP="0081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602500"/>
    <w:multiLevelType w:val="multilevel"/>
    <w:tmpl w:val="2E6A0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57BE3"/>
    <w:multiLevelType w:val="multilevel"/>
    <w:tmpl w:val="FD508DB6"/>
    <w:lvl w:ilvl="0">
      <w:start w:val="1"/>
      <w:numFmt w:val="decimal"/>
      <w:lvlText w:val="%1."/>
      <w:lvlJc w:val="left"/>
      <w:pPr>
        <w:tabs>
          <w:tab w:val="num" w:pos="720"/>
        </w:tabs>
        <w:ind w:left="720" w:hanging="360"/>
      </w:pPr>
      <w:rPr>
        <w:rFonts w:ascii="Arial" w:eastAsiaTheme="majorEastAsia"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A6636"/>
    <w:multiLevelType w:val="multilevel"/>
    <w:tmpl w:val="FB6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E5676"/>
    <w:multiLevelType w:val="multilevel"/>
    <w:tmpl w:val="A03A438E"/>
    <w:lvl w:ilvl="0">
      <w:start w:val="1"/>
      <w:numFmt w:val="decimal"/>
      <w:lvlText w:val="%1."/>
      <w:lvlJc w:val="left"/>
      <w:pPr>
        <w:ind w:left="720" w:hanging="360"/>
      </w:pPr>
      <w:rPr>
        <w:rFonts w:ascii="Calibri" w:hAnsi="Calibri" w:cs="Calibri"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302BC3"/>
    <w:multiLevelType w:val="multilevel"/>
    <w:tmpl w:val="31DC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8A429E"/>
    <w:multiLevelType w:val="multilevel"/>
    <w:tmpl w:val="C3C6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CA3F66"/>
    <w:multiLevelType w:val="multilevel"/>
    <w:tmpl w:val="C410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995FA3"/>
    <w:multiLevelType w:val="hybridMultilevel"/>
    <w:tmpl w:val="F6189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E5455"/>
    <w:multiLevelType w:val="multilevel"/>
    <w:tmpl w:val="18E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7E0AB9"/>
    <w:multiLevelType w:val="multilevel"/>
    <w:tmpl w:val="1238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1F4C30"/>
    <w:multiLevelType w:val="multilevel"/>
    <w:tmpl w:val="0D04AB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160333"/>
    <w:multiLevelType w:val="hybridMultilevel"/>
    <w:tmpl w:val="7FE62DFE"/>
    <w:lvl w:ilvl="0" w:tplc="C81EBD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FB732D5"/>
    <w:multiLevelType w:val="multilevel"/>
    <w:tmpl w:val="D3DC3EEC"/>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0D62C2E"/>
    <w:multiLevelType w:val="multilevel"/>
    <w:tmpl w:val="121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8078D2"/>
    <w:multiLevelType w:val="hybridMultilevel"/>
    <w:tmpl w:val="E188C2C2"/>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E672357"/>
    <w:multiLevelType w:val="multilevel"/>
    <w:tmpl w:val="F1061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C92651"/>
    <w:multiLevelType w:val="multilevel"/>
    <w:tmpl w:val="431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9A73E3"/>
    <w:multiLevelType w:val="hybridMultilevel"/>
    <w:tmpl w:val="F9D8931A"/>
    <w:lvl w:ilvl="0" w:tplc="D5ACE952">
      <w:start w:val="1"/>
      <w:numFmt w:val="decimal"/>
      <w:lvlText w:val="%1."/>
      <w:lvlJc w:val="left"/>
      <w:pPr>
        <w:ind w:left="720" w:hanging="360"/>
      </w:pPr>
      <w:rPr>
        <w:rFonts w:ascii="Times New Roman" w:eastAsiaTheme="minorHAnsi" w:hAnsi="Times New Roma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5D70A4B"/>
    <w:multiLevelType w:val="multilevel"/>
    <w:tmpl w:val="10ACE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760087">
    <w:abstractNumId w:val="17"/>
  </w:num>
  <w:num w:numId="2" w16cid:durableId="2122533229">
    <w:abstractNumId w:val="3"/>
  </w:num>
  <w:num w:numId="3" w16cid:durableId="965043422">
    <w:abstractNumId w:val="11"/>
  </w:num>
  <w:num w:numId="4" w16cid:durableId="694888760">
    <w:abstractNumId w:val="7"/>
  </w:num>
  <w:num w:numId="5" w16cid:durableId="1483161163">
    <w:abstractNumId w:val="12"/>
  </w:num>
  <w:num w:numId="6" w16cid:durableId="1254128333">
    <w:abstractNumId w:val="5"/>
  </w:num>
  <w:num w:numId="7" w16cid:durableId="144250060">
    <w:abstractNumId w:val="16"/>
  </w:num>
  <w:num w:numId="8" w16cid:durableId="910626589">
    <w:abstractNumId w:val="6"/>
  </w:num>
  <w:num w:numId="9" w16cid:durableId="1840538809">
    <w:abstractNumId w:val="8"/>
  </w:num>
  <w:num w:numId="10" w16cid:durableId="740635738">
    <w:abstractNumId w:val="9"/>
  </w:num>
  <w:num w:numId="11" w16cid:durableId="1480686856">
    <w:abstractNumId w:val="18"/>
  </w:num>
  <w:num w:numId="12" w16cid:durableId="1016464009">
    <w:abstractNumId w:val="0"/>
  </w:num>
  <w:num w:numId="13" w16cid:durableId="950941670">
    <w:abstractNumId w:val="15"/>
  </w:num>
  <w:num w:numId="14" w16cid:durableId="730889773">
    <w:abstractNumId w:val="10"/>
  </w:num>
  <w:num w:numId="15" w16cid:durableId="1040209275">
    <w:abstractNumId w:val="13"/>
  </w:num>
  <w:num w:numId="16" w16cid:durableId="1484616358">
    <w:abstractNumId w:val="2"/>
  </w:num>
  <w:num w:numId="17" w16cid:durableId="1091043772">
    <w:abstractNumId w:val="4"/>
  </w:num>
  <w:num w:numId="18" w16cid:durableId="1912883037">
    <w:abstractNumId w:val="1"/>
  </w:num>
  <w:num w:numId="19" w16cid:durableId="321549732">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1B"/>
    <w:rsid w:val="0000605D"/>
    <w:rsid w:val="00007A87"/>
    <w:rsid w:val="00012349"/>
    <w:rsid w:val="00013AC5"/>
    <w:rsid w:val="00020489"/>
    <w:rsid w:val="000205E3"/>
    <w:rsid w:val="000404FA"/>
    <w:rsid w:val="0004211B"/>
    <w:rsid w:val="00045BA1"/>
    <w:rsid w:val="00051BB6"/>
    <w:rsid w:val="0006002D"/>
    <w:rsid w:val="00063F4B"/>
    <w:rsid w:val="00071747"/>
    <w:rsid w:val="000801DD"/>
    <w:rsid w:val="00084783"/>
    <w:rsid w:val="00087188"/>
    <w:rsid w:val="00091FE6"/>
    <w:rsid w:val="00094191"/>
    <w:rsid w:val="000967F0"/>
    <w:rsid w:val="000B3DB6"/>
    <w:rsid w:val="000C1D96"/>
    <w:rsid w:val="000C2227"/>
    <w:rsid w:val="000C40CE"/>
    <w:rsid w:val="000D132D"/>
    <w:rsid w:val="000D4136"/>
    <w:rsid w:val="000D5222"/>
    <w:rsid w:val="000E1398"/>
    <w:rsid w:val="000E354C"/>
    <w:rsid w:val="000E6545"/>
    <w:rsid w:val="000E7BC3"/>
    <w:rsid w:val="000F00E5"/>
    <w:rsid w:val="000F7165"/>
    <w:rsid w:val="000F7C59"/>
    <w:rsid w:val="00100B3D"/>
    <w:rsid w:val="001101F1"/>
    <w:rsid w:val="001137B2"/>
    <w:rsid w:val="00123030"/>
    <w:rsid w:val="00123F10"/>
    <w:rsid w:val="001250FA"/>
    <w:rsid w:val="001253AE"/>
    <w:rsid w:val="0013519F"/>
    <w:rsid w:val="00144CD6"/>
    <w:rsid w:val="0014672D"/>
    <w:rsid w:val="00153256"/>
    <w:rsid w:val="00154652"/>
    <w:rsid w:val="00161356"/>
    <w:rsid w:val="001642AC"/>
    <w:rsid w:val="0016436C"/>
    <w:rsid w:val="00170795"/>
    <w:rsid w:val="001758B1"/>
    <w:rsid w:val="00185149"/>
    <w:rsid w:val="00185447"/>
    <w:rsid w:val="001A0CD1"/>
    <w:rsid w:val="001A1B42"/>
    <w:rsid w:val="001B15FD"/>
    <w:rsid w:val="001B3C35"/>
    <w:rsid w:val="001B5B6C"/>
    <w:rsid w:val="001C64B9"/>
    <w:rsid w:val="001C7453"/>
    <w:rsid w:val="001D3E1F"/>
    <w:rsid w:val="001E527D"/>
    <w:rsid w:val="001E5F5B"/>
    <w:rsid w:val="001E73CD"/>
    <w:rsid w:val="001F1D8E"/>
    <w:rsid w:val="001F26DA"/>
    <w:rsid w:val="002004F3"/>
    <w:rsid w:val="00202949"/>
    <w:rsid w:val="002041D5"/>
    <w:rsid w:val="00206362"/>
    <w:rsid w:val="00207BF8"/>
    <w:rsid w:val="00212250"/>
    <w:rsid w:val="00214D28"/>
    <w:rsid w:val="00216AE5"/>
    <w:rsid w:val="00220411"/>
    <w:rsid w:val="002261FD"/>
    <w:rsid w:val="00227E67"/>
    <w:rsid w:val="002304BD"/>
    <w:rsid w:val="00232615"/>
    <w:rsid w:val="00235467"/>
    <w:rsid w:val="00241A17"/>
    <w:rsid w:val="002447F1"/>
    <w:rsid w:val="00244BC2"/>
    <w:rsid w:val="00244F16"/>
    <w:rsid w:val="00244F74"/>
    <w:rsid w:val="00252972"/>
    <w:rsid w:val="00267644"/>
    <w:rsid w:val="00271CC3"/>
    <w:rsid w:val="002772A6"/>
    <w:rsid w:val="002831B3"/>
    <w:rsid w:val="00286EA4"/>
    <w:rsid w:val="00287671"/>
    <w:rsid w:val="00291FCB"/>
    <w:rsid w:val="00292AAD"/>
    <w:rsid w:val="00293291"/>
    <w:rsid w:val="002A0091"/>
    <w:rsid w:val="002A290D"/>
    <w:rsid w:val="002A2B5D"/>
    <w:rsid w:val="002A5FA2"/>
    <w:rsid w:val="002A6FC2"/>
    <w:rsid w:val="002B16FF"/>
    <w:rsid w:val="002B43FC"/>
    <w:rsid w:val="002B6828"/>
    <w:rsid w:val="002C016E"/>
    <w:rsid w:val="002C4A05"/>
    <w:rsid w:val="002C5D51"/>
    <w:rsid w:val="002D4140"/>
    <w:rsid w:val="002E183E"/>
    <w:rsid w:val="002E3A45"/>
    <w:rsid w:val="002F2E8A"/>
    <w:rsid w:val="002F34E6"/>
    <w:rsid w:val="002F4848"/>
    <w:rsid w:val="002F6CE0"/>
    <w:rsid w:val="002F7A6B"/>
    <w:rsid w:val="00311956"/>
    <w:rsid w:val="003145D1"/>
    <w:rsid w:val="00326885"/>
    <w:rsid w:val="00330429"/>
    <w:rsid w:val="00330ACF"/>
    <w:rsid w:val="00332714"/>
    <w:rsid w:val="00333AD3"/>
    <w:rsid w:val="00335AE4"/>
    <w:rsid w:val="0033621F"/>
    <w:rsid w:val="00342434"/>
    <w:rsid w:val="00344479"/>
    <w:rsid w:val="00344FBE"/>
    <w:rsid w:val="00345FB5"/>
    <w:rsid w:val="0034724B"/>
    <w:rsid w:val="00347D61"/>
    <w:rsid w:val="00351AC7"/>
    <w:rsid w:val="003523C7"/>
    <w:rsid w:val="003529C6"/>
    <w:rsid w:val="003536CA"/>
    <w:rsid w:val="0036038E"/>
    <w:rsid w:val="003615D8"/>
    <w:rsid w:val="00366FB0"/>
    <w:rsid w:val="00371846"/>
    <w:rsid w:val="003722ED"/>
    <w:rsid w:val="00373371"/>
    <w:rsid w:val="003737E7"/>
    <w:rsid w:val="0037475B"/>
    <w:rsid w:val="0037583E"/>
    <w:rsid w:val="00384ACB"/>
    <w:rsid w:val="00395094"/>
    <w:rsid w:val="00396B07"/>
    <w:rsid w:val="0039706E"/>
    <w:rsid w:val="003A4A2D"/>
    <w:rsid w:val="003A679B"/>
    <w:rsid w:val="003B1B21"/>
    <w:rsid w:val="003B381F"/>
    <w:rsid w:val="003B7B16"/>
    <w:rsid w:val="003B7CC0"/>
    <w:rsid w:val="003D0078"/>
    <w:rsid w:val="003D5363"/>
    <w:rsid w:val="003D5D89"/>
    <w:rsid w:val="003E6505"/>
    <w:rsid w:val="003F5B36"/>
    <w:rsid w:val="003F7D74"/>
    <w:rsid w:val="00400318"/>
    <w:rsid w:val="00406A63"/>
    <w:rsid w:val="00407D99"/>
    <w:rsid w:val="00412358"/>
    <w:rsid w:val="004156BF"/>
    <w:rsid w:val="004164D1"/>
    <w:rsid w:val="00416624"/>
    <w:rsid w:val="00422054"/>
    <w:rsid w:val="004336F7"/>
    <w:rsid w:val="00433931"/>
    <w:rsid w:val="00435681"/>
    <w:rsid w:val="00436733"/>
    <w:rsid w:val="004444CC"/>
    <w:rsid w:val="00444FF6"/>
    <w:rsid w:val="00451E02"/>
    <w:rsid w:val="004568CD"/>
    <w:rsid w:val="00457AC5"/>
    <w:rsid w:val="0046331A"/>
    <w:rsid w:val="00470585"/>
    <w:rsid w:val="00472FA4"/>
    <w:rsid w:val="00476873"/>
    <w:rsid w:val="00480157"/>
    <w:rsid w:val="00487FD9"/>
    <w:rsid w:val="004964D7"/>
    <w:rsid w:val="004A6C5E"/>
    <w:rsid w:val="004B74DC"/>
    <w:rsid w:val="004C2581"/>
    <w:rsid w:val="004C2AA9"/>
    <w:rsid w:val="004C4EA5"/>
    <w:rsid w:val="004C7D13"/>
    <w:rsid w:val="004D0DE1"/>
    <w:rsid w:val="004D0E36"/>
    <w:rsid w:val="004D5D50"/>
    <w:rsid w:val="004D66FD"/>
    <w:rsid w:val="004D725A"/>
    <w:rsid w:val="004E1A69"/>
    <w:rsid w:val="004E41F0"/>
    <w:rsid w:val="004E7056"/>
    <w:rsid w:val="004F0968"/>
    <w:rsid w:val="005027CE"/>
    <w:rsid w:val="0050407E"/>
    <w:rsid w:val="00504CB4"/>
    <w:rsid w:val="005069B0"/>
    <w:rsid w:val="00507669"/>
    <w:rsid w:val="00514E4C"/>
    <w:rsid w:val="00517113"/>
    <w:rsid w:val="005338DA"/>
    <w:rsid w:val="00534020"/>
    <w:rsid w:val="00543CAA"/>
    <w:rsid w:val="00544256"/>
    <w:rsid w:val="00544CBC"/>
    <w:rsid w:val="005475C5"/>
    <w:rsid w:val="005520B3"/>
    <w:rsid w:val="00556DA6"/>
    <w:rsid w:val="005579B4"/>
    <w:rsid w:val="00560760"/>
    <w:rsid w:val="0056115B"/>
    <w:rsid w:val="005639DB"/>
    <w:rsid w:val="005705E1"/>
    <w:rsid w:val="00570A16"/>
    <w:rsid w:val="0057253C"/>
    <w:rsid w:val="00592284"/>
    <w:rsid w:val="00594D57"/>
    <w:rsid w:val="005A182D"/>
    <w:rsid w:val="005A19D7"/>
    <w:rsid w:val="005A3DC7"/>
    <w:rsid w:val="005A77EA"/>
    <w:rsid w:val="005A7C08"/>
    <w:rsid w:val="005B55EF"/>
    <w:rsid w:val="005C0524"/>
    <w:rsid w:val="005D1002"/>
    <w:rsid w:val="005D3499"/>
    <w:rsid w:val="005D4570"/>
    <w:rsid w:val="005D53E6"/>
    <w:rsid w:val="005D6A61"/>
    <w:rsid w:val="005D6B97"/>
    <w:rsid w:val="005F25C3"/>
    <w:rsid w:val="006134B0"/>
    <w:rsid w:val="0061663D"/>
    <w:rsid w:val="00616E28"/>
    <w:rsid w:val="00621806"/>
    <w:rsid w:val="006248B9"/>
    <w:rsid w:val="00626DA6"/>
    <w:rsid w:val="006341B0"/>
    <w:rsid w:val="006421C4"/>
    <w:rsid w:val="00645458"/>
    <w:rsid w:val="00645D26"/>
    <w:rsid w:val="006472E2"/>
    <w:rsid w:val="006516F0"/>
    <w:rsid w:val="00653783"/>
    <w:rsid w:val="00656549"/>
    <w:rsid w:val="00657148"/>
    <w:rsid w:val="00661AD4"/>
    <w:rsid w:val="00663101"/>
    <w:rsid w:val="006655F0"/>
    <w:rsid w:val="0067015A"/>
    <w:rsid w:val="00680FB8"/>
    <w:rsid w:val="00681F8B"/>
    <w:rsid w:val="00686250"/>
    <w:rsid w:val="006905B1"/>
    <w:rsid w:val="006A27B1"/>
    <w:rsid w:val="006A44F7"/>
    <w:rsid w:val="006A5570"/>
    <w:rsid w:val="006B44D4"/>
    <w:rsid w:val="006B7803"/>
    <w:rsid w:val="006C42DE"/>
    <w:rsid w:val="006C4A4D"/>
    <w:rsid w:val="006C5B29"/>
    <w:rsid w:val="006C5C3D"/>
    <w:rsid w:val="006C6A04"/>
    <w:rsid w:val="006D0D0D"/>
    <w:rsid w:val="006D47B3"/>
    <w:rsid w:val="006D4CA5"/>
    <w:rsid w:val="006D745A"/>
    <w:rsid w:val="006D7F33"/>
    <w:rsid w:val="006E063A"/>
    <w:rsid w:val="006E4659"/>
    <w:rsid w:val="006E62E1"/>
    <w:rsid w:val="006F0D4D"/>
    <w:rsid w:val="006F0F33"/>
    <w:rsid w:val="006F5EE5"/>
    <w:rsid w:val="007022BA"/>
    <w:rsid w:val="00710F4F"/>
    <w:rsid w:val="00711CB2"/>
    <w:rsid w:val="0071246B"/>
    <w:rsid w:val="00713DE7"/>
    <w:rsid w:val="00714D23"/>
    <w:rsid w:val="00720518"/>
    <w:rsid w:val="00735920"/>
    <w:rsid w:val="0075032C"/>
    <w:rsid w:val="00750801"/>
    <w:rsid w:val="007513CB"/>
    <w:rsid w:val="00751784"/>
    <w:rsid w:val="0075207E"/>
    <w:rsid w:val="00755D77"/>
    <w:rsid w:val="00767167"/>
    <w:rsid w:val="00767827"/>
    <w:rsid w:val="00773962"/>
    <w:rsid w:val="007829DC"/>
    <w:rsid w:val="007923CF"/>
    <w:rsid w:val="00795D63"/>
    <w:rsid w:val="007972D7"/>
    <w:rsid w:val="007A69A9"/>
    <w:rsid w:val="007A7C06"/>
    <w:rsid w:val="007B08E7"/>
    <w:rsid w:val="007B4518"/>
    <w:rsid w:val="007B6050"/>
    <w:rsid w:val="007C32B4"/>
    <w:rsid w:val="007C42CE"/>
    <w:rsid w:val="007D262A"/>
    <w:rsid w:val="007D424D"/>
    <w:rsid w:val="007D5290"/>
    <w:rsid w:val="007D5C7E"/>
    <w:rsid w:val="007E0853"/>
    <w:rsid w:val="007E2F52"/>
    <w:rsid w:val="007E5EBD"/>
    <w:rsid w:val="007F0429"/>
    <w:rsid w:val="007F3B92"/>
    <w:rsid w:val="00801A84"/>
    <w:rsid w:val="00803804"/>
    <w:rsid w:val="008044AE"/>
    <w:rsid w:val="00806AA0"/>
    <w:rsid w:val="00811C7E"/>
    <w:rsid w:val="0082372F"/>
    <w:rsid w:val="00823DF5"/>
    <w:rsid w:val="008265B5"/>
    <w:rsid w:val="0083108F"/>
    <w:rsid w:val="00837418"/>
    <w:rsid w:val="00844734"/>
    <w:rsid w:val="00850869"/>
    <w:rsid w:val="00855134"/>
    <w:rsid w:val="00855FA7"/>
    <w:rsid w:val="008576EE"/>
    <w:rsid w:val="00873E91"/>
    <w:rsid w:val="00876DA1"/>
    <w:rsid w:val="00884609"/>
    <w:rsid w:val="00887354"/>
    <w:rsid w:val="00891F49"/>
    <w:rsid w:val="00892E1D"/>
    <w:rsid w:val="008939B1"/>
    <w:rsid w:val="008953C2"/>
    <w:rsid w:val="00896E35"/>
    <w:rsid w:val="00897303"/>
    <w:rsid w:val="008A1E7D"/>
    <w:rsid w:val="008A2412"/>
    <w:rsid w:val="008A4F0D"/>
    <w:rsid w:val="008A7F90"/>
    <w:rsid w:val="008B6902"/>
    <w:rsid w:val="008C0E12"/>
    <w:rsid w:val="008C39F5"/>
    <w:rsid w:val="008C452C"/>
    <w:rsid w:val="008C4C0D"/>
    <w:rsid w:val="008D0EF7"/>
    <w:rsid w:val="008D1DA0"/>
    <w:rsid w:val="008D48E0"/>
    <w:rsid w:val="008E1914"/>
    <w:rsid w:val="008E2412"/>
    <w:rsid w:val="008F6B08"/>
    <w:rsid w:val="00904FBE"/>
    <w:rsid w:val="0091141F"/>
    <w:rsid w:val="00911FEB"/>
    <w:rsid w:val="009203F0"/>
    <w:rsid w:val="00921E42"/>
    <w:rsid w:val="00925C81"/>
    <w:rsid w:val="0092677B"/>
    <w:rsid w:val="00932761"/>
    <w:rsid w:val="00936F33"/>
    <w:rsid w:val="00937444"/>
    <w:rsid w:val="00943270"/>
    <w:rsid w:val="00943B55"/>
    <w:rsid w:val="009466A9"/>
    <w:rsid w:val="00946F1A"/>
    <w:rsid w:val="009537A7"/>
    <w:rsid w:val="009554D3"/>
    <w:rsid w:val="00955E16"/>
    <w:rsid w:val="00962E0A"/>
    <w:rsid w:val="00964904"/>
    <w:rsid w:val="00965C23"/>
    <w:rsid w:val="00971E2B"/>
    <w:rsid w:val="0098220C"/>
    <w:rsid w:val="0098288F"/>
    <w:rsid w:val="00993A11"/>
    <w:rsid w:val="00994CB2"/>
    <w:rsid w:val="009A3A71"/>
    <w:rsid w:val="009A62CC"/>
    <w:rsid w:val="009C1FEA"/>
    <w:rsid w:val="009D64DA"/>
    <w:rsid w:val="009E3D65"/>
    <w:rsid w:val="009E3E14"/>
    <w:rsid w:val="009E4863"/>
    <w:rsid w:val="009E59E4"/>
    <w:rsid w:val="009E7F7B"/>
    <w:rsid w:val="009F2E4F"/>
    <w:rsid w:val="009F4067"/>
    <w:rsid w:val="00A02BC2"/>
    <w:rsid w:val="00A03927"/>
    <w:rsid w:val="00A03CFF"/>
    <w:rsid w:val="00A10171"/>
    <w:rsid w:val="00A162CE"/>
    <w:rsid w:val="00A16374"/>
    <w:rsid w:val="00A16EA6"/>
    <w:rsid w:val="00A17EC4"/>
    <w:rsid w:val="00A240E6"/>
    <w:rsid w:val="00A31162"/>
    <w:rsid w:val="00A3207F"/>
    <w:rsid w:val="00A32D1E"/>
    <w:rsid w:val="00A34E78"/>
    <w:rsid w:val="00A35805"/>
    <w:rsid w:val="00A358E3"/>
    <w:rsid w:val="00A37192"/>
    <w:rsid w:val="00A37F68"/>
    <w:rsid w:val="00A45B49"/>
    <w:rsid w:val="00A46DCD"/>
    <w:rsid w:val="00A47CEE"/>
    <w:rsid w:val="00A5073D"/>
    <w:rsid w:val="00A52E0C"/>
    <w:rsid w:val="00A638EE"/>
    <w:rsid w:val="00A65DB8"/>
    <w:rsid w:val="00A67475"/>
    <w:rsid w:val="00A7255B"/>
    <w:rsid w:val="00A74ED0"/>
    <w:rsid w:val="00A76E0D"/>
    <w:rsid w:val="00A83C12"/>
    <w:rsid w:val="00A91121"/>
    <w:rsid w:val="00A94AB4"/>
    <w:rsid w:val="00AA3017"/>
    <w:rsid w:val="00AB05B4"/>
    <w:rsid w:val="00AB327C"/>
    <w:rsid w:val="00AB5A14"/>
    <w:rsid w:val="00AB5C62"/>
    <w:rsid w:val="00AB72D7"/>
    <w:rsid w:val="00AC5C31"/>
    <w:rsid w:val="00AD54F6"/>
    <w:rsid w:val="00AD67CD"/>
    <w:rsid w:val="00AE418A"/>
    <w:rsid w:val="00AE42AF"/>
    <w:rsid w:val="00AF0F05"/>
    <w:rsid w:val="00AF13B1"/>
    <w:rsid w:val="00B07F46"/>
    <w:rsid w:val="00B1177A"/>
    <w:rsid w:val="00B13050"/>
    <w:rsid w:val="00B15A5B"/>
    <w:rsid w:val="00B165E5"/>
    <w:rsid w:val="00B22969"/>
    <w:rsid w:val="00B24293"/>
    <w:rsid w:val="00B24331"/>
    <w:rsid w:val="00B308C6"/>
    <w:rsid w:val="00B41608"/>
    <w:rsid w:val="00B4412E"/>
    <w:rsid w:val="00B5135C"/>
    <w:rsid w:val="00B51431"/>
    <w:rsid w:val="00B5248E"/>
    <w:rsid w:val="00B53672"/>
    <w:rsid w:val="00B53778"/>
    <w:rsid w:val="00B53E6D"/>
    <w:rsid w:val="00B5520D"/>
    <w:rsid w:val="00B559F4"/>
    <w:rsid w:val="00B63834"/>
    <w:rsid w:val="00B668CD"/>
    <w:rsid w:val="00B701EB"/>
    <w:rsid w:val="00B71FDC"/>
    <w:rsid w:val="00B7413C"/>
    <w:rsid w:val="00B7717C"/>
    <w:rsid w:val="00B81791"/>
    <w:rsid w:val="00B84555"/>
    <w:rsid w:val="00B95C44"/>
    <w:rsid w:val="00B97B0B"/>
    <w:rsid w:val="00BA05F2"/>
    <w:rsid w:val="00BA36D0"/>
    <w:rsid w:val="00BA616A"/>
    <w:rsid w:val="00BB1C29"/>
    <w:rsid w:val="00BC572A"/>
    <w:rsid w:val="00BC59B7"/>
    <w:rsid w:val="00BE0618"/>
    <w:rsid w:val="00BF32A9"/>
    <w:rsid w:val="00BF610E"/>
    <w:rsid w:val="00C01DE1"/>
    <w:rsid w:val="00C02258"/>
    <w:rsid w:val="00C024FE"/>
    <w:rsid w:val="00C03DDF"/>
    <w:rsid w:val="00C04ECC"/>
    <w:rsid w:val="00C1168C"/>
    <w:rsid w:val="00C13CCB"/>
    <w:rsid w:val="00C15C20"/>
    <w:rsid w:val="00C251FA"/>
    <w:rsid w:val="00C30F89"/>
    <w:rsid w:val="00C5003E"/>
    <w:rsid w:val="00C50F52"/>
    <w:rsid w:val="00C51576"/>
    <w:rsid w:val="00C52D41"/>
    <w:rsid w:val="00C537F9"/>
    <w:rsid w:val="00C553FE"/>
    <w:rsid w:val="00C55F6A"/>
    <w:rsid w:val="00C64BD9"/>
    <w:rsid w:val="00C65152"/>
    <w:rsid w:val="00C671BD"/>
    <w:rsid w:val="00C75B06"/>
    <w:rsid w:val="00C800F5"/>
    <w:rsid w:val="00C82B0F"/>
    <w:rsid w:val="00C84177"/>
    <w:rsid w:val="00C85730"/>
    <w:rsid w:val="00C90502"/>
    <w:rsid w:val="00C967EA"/>
    <w:rsid w:val="00C97286"/>
    <w:rsid w:val="00CA1FDB"/>
    <w:rsid w:val="00CA465D"/>
    <w:rsid w:val="00CA6C39"/>
    <w:rsid w:val="00CB705B"/>
    <w:rsid w:val="00CC270B"/>
    <w:rsid w:val="00CD05C8"/>
    <w:rsid w:val="00CD066F"/>
    <w:rsid w:val="00CD22FB"/>
    <w:rsid w:val="00CD3C30"/>
    <w:rsid w:val="00CD79AE"/>
    <w:rsid w:val="00CE1AE9"/>
    <w:rsid w:val="00CE64F6"/>
    <w:rsid w:val="00CF08AB"/>
    <w:rsid w:val="00CF0AFF"/>
    <w:rsid w:val="00CF15A0"/>
    <w:rsid w:val="00CF1A4C"/>
    <w:rsid w:val="00CF5C34"/>
    <w:rsid w:val="00D019CC"/>
    <w:rsid w:val="00D0454D"/>
    <w:rsid w:val="00D0579C"/>
    <w:rsid w:val="00D0798F"/>
    <w:rsid w:val="00D10812"/>
    <w:rsid w:val="00D12BFD"/>
    <w:rsid w:val="00D16D9E"/>
    <w:rsid w:val="00D20407"/>
    <w:rsid w:val="00D22F49"/>
    <w:rsid w:val="00D27256"/>
    <w:rsid w:val="00D30B57"/>
    <w:rsid w:val="00D34225"/>
    <w:rsid w:val="00D34530"/>
    <w:rsid w:val="00D34828"/>
    <w:rsid w:val="00D4145B"/>
    <w:rsid w:val="00D42E42"/>
    <w:rsid w:val="00D44224"/>
    <w:rsid w:val="00D532BB"/>
    <w:rsid w:val="00D61BE8"/>
    <w:rsid w:val="00D64B2E"/>
    <w:rsid w:val="00D7158C"/>
    <w:rsid w:val="00D83F67"/>
    <w:rsid w:val="00D846E1"/>
    <w:rsid w:val="00D940DD"/>
    <w:rsid w:val="00D97AB3"/>
    <w:rsid w:val="00DA0873"/>
    <w:rsid w:val="00DA5A8E"/>
    <w:rsid w:val="00DA75DE"/>
    <w:rsid w:val="00DB019B"/>
    <w:rsid w:val="00DC0314"/>
    <w:rsid w:val="00DC1D76"/>
    <w:rsid w:val="00DC7050"/>
    <w:rsid w:val="00DD03CD"/>
    <w:rsid w:val="00DD34C7"/>
    <w:rsid w:val="00DD7C4A"/>
    <w:rsid w:val="00DE3E21"/>
    <w:rsid w:val="00DE68B0"/>
    <w:rsid w:val="00DE6A2C"/>
    <w:rsid w:val="00DF1D80"/>
    <w:rsid w:val="00DF2E2C"/>
    <w:rsid w:val="00DF2FD5"/>
    <w:rsid w:val="00DF3327"/>
    <w:rsid w:val="00DF6262"/>
    <w:rsid w:val="00DF73D2"/>
    <w:rsid w:val="00E02110"/>
    <w:rsid w:val="00E033A3"/>
    <w:rsid w:val="00E06850"/>
    <w:rsid w:val="00E11543"/>
    <w:rsid w:val="00E13019"/>
    <w:rsid w:val="00E148D0"/>
    <w:rsid w:val="00E14CDD"/>
    <w:rsid w:val="00E17CAE"/>
    <w:rsid w:val="00E25139"/>
    <w:rsid w:val="00E25AAB"/>
    <w:rsid w:val="00E31619"/>
    <w:rsid w:val="00E31ED7"/>
    <w:rsid w:val="00E422E1"/>
    <w:rsid w:val="00E4460F"/>
    <w:rsid w:val="00E45AC0"/>
    <w:rsid w:val="00E52123"/>
    <w:rsid w:val="00E539F9"/>
    <w:rsid w:val="00E53A68"/>
    <w:rsid w:val="00E54A68"/>
    <w:rsid w:val="00E56148"/>
    <w:rsid w:val="00E65F7B"/>
    <w:rsid w:val="00E6762D"/>
    <w:rsid w:val="00E701C0"/>
    <w:rsid w:val="00E71ED0"/>
    <w:rsid w:val="00E8094E"/>
    <w:rsid w:val="00E81033"/>
    <w:rsid w:val="00E821FB"/>
    <w:rsid w:val="00E87C8C"/>
    <w:rsid w:val="00E87E41"/>
    <w:rsid w:val="00E9133F"/>
    <w:rsid w:val="00E92AD1"/>
    <w:rsid w:val="00E93CD2"/>
    <w:rsid w:val="00E95E86"/>
    <w:rsid w:val="00EA0D1F"/>
    <w:rsid w:val="00EA5522"/>
    <w:rsid w:val="00EA5546"/>
    <w:rsid w:val="00EB231E"/>
    <w:rsid w:val="00EB2A82"/>
    <w:rsid w:val="00EB4AB3"/>
    <w:rsid w:val="00EC324E"/>
    <w:rsid w:val="00EC374C"/>
    <w:rsid w:val="00EC544C"/>
    <w:rsid w:val="00EC5466"/>
    <w:rsid w:val="00ED4E6A"/>
    <w:rsid w:val="00ED7B3A"/>
    <w:rsid w:val="00EE06E7"/>
    <w:rsid w:val="00EE76BA"/>
    <w:rsid w:val="00EF74A2"/>
    <w:rsid w:val="00F01D99"/>
    <w:rsid w:val="00F046BF"/>
    <w:rsid w:val="00F10FCA"/>
    <w:rsid w:val="00F13927"/>
    <w:rsid w:val="00F173D7"/>
    <w:rsid w:val="00F201E6"/>
    <w:rsid w:val="00F20AB1"/>
    <w:rsid w:val="00F21432"/>
    <w:rsid w:val="00F338FF"/>
    <w:rsid w:val="00F33AD9"/>
    <w:rsid w:val="00F36A26"/>
    <w:rsid w:val="00F43637"/>
    <w:rsid w:val="00F43CA7"/>
    <w:rsid w:val="00F45606"/>
    <w:rsid w:val="00F51673"/>
    <w:rsid w:val="00F62306"/>
    <w:rsid w:val="00F62AD8"/>
    <w:rsid w:val="00F64564"/>
    <w:rsid w:val="00F655C8"/>
    <w:rsid w:val="00F65749"/>
    <w:rsid w:val="00F70DAC"/>
    <w:rsid w:val="00F70F87"/>
    <w:rsid w:val="00F71726"/>
    <w:rsid w:val="00F73C51"/>
    <w:rsid w:val="00F75C11"/>
    <w:rsid w:val="00F75C30"/>
    <w:rsid w:val="00F75EFC"/>
    <w:rsid w:val="00F76B52"/>
    <w:rsid w:val="00F775D7"/>
    <w:rsid w:val="00F77F32"/>
    <w:rsid w:val="00F817F0"/>
    <w:rsid w:val="00F82FE9"/>
    <w:rsid w:val="00FA250A"/>
    <w:rsid w:val="00FA6335"/>
    <w:rsid w:val="00FB33F4"/>
    <w:rsid w:val="00FC604E"/>
    <w:rsid w:val="00FC65E3"/>
    <w:rsid w:val="00FE0D47"/>
    <w:rsid w:val="00FF034F"/>
    <w:rsid w:val="00FF2FA5"/>
    <w:rsid w:val="00FF63D4"/>
    <w:rsid w:val="12764143"/>
    <w:rsid w:val="17C9FB3D"/>
    <w:rsid w:val="7DE11E1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47AC"/>
  <w15:chartTrackingRefBased/>
  <w15:docId w15:val="{A6305EB4-F2CA-4872-A224-F389BEA8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2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2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11B"/>
    <w:rPr>
      <w:rFonts w:eastAsiaTheme="majorEastAsia" w:cstheme="majorBidi"/>
      <w:color w:val="272727" w:themeColor="text1" w:themeTint="D8"/>
    </w:rPr>
  </w:style>
  <w:style w:type="paragraph" w:styleId="Title">
    <w:name w:val="Title"/>
    <w:basedOn w:val="Normal"/>
    <w:next w:val="Normal"/>
    <w:link w:val="TitleChar"/>
    <w:uiPriority w:val="10"/>
    <w:qFormat/>
    <w:rsid w:val="00042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11B"/>
    <w:pPr>
      <w:spacing w:before="160"/>
      <w:jc w:val="center"/>
    </w:pPr>
    <w:rPr>
      <w:i/>
      <w:iCs/>
      <w:color w:val="404040" w:themeColor="text1" w:themeTint="BF"/>
    </w:rPr>
  </w:style>
  <w:style w:type="character" w:customStyle="1" w:styleId="QuoteChar">
    <w:name w:val="Quote Char"/>
    <w:basedOn w:val="DefaultParagraphFont"/>
    <w:link w:val="Quote"/>
    <w:uiPriority w:val="29"/>
    <w:rsid w:val="0004211B"/>
    <w:rPr>
      <w:i/>
      <w:iCs/>
      <w:color w:val="404040" w:themeColor="text1" w:themeTint="BF"/>
    </w:rPr>
  </w:style>
  <w:style w:type="paragraph" w:styleId="ListParagraph">
    <w:name w:val="List Paragraph"/>
    <w:basedOn w:val="Normal"/>
    <w:uiPriority w:val="34"/>
    <w:qFormat/>
    <w:rsid w:val="0004211B"/>
    <w:pPr>
      <w:ind w:left="720"/>
      <w:contextualSpacing/>
    </w:pPr>
  </w:style>
  <w:style w:type="character" w:styleId="IntenseEmphasis">
    <w:name w:val="Intense Emphasis"/>
    <w:basedOn w:val="DefaultParagraphFont"/>
    <w:uiPriority w:val="21"/>
    <w:qFormat/>
    <w:rsid w:val="0004211B"/>
    <w:rPr>
      <w:i/>
      <w:iCs/>
      <w:color w:val="0F4761" w:themeColor="accent1" w:themeShade="BF"/>
    </w:rPr>
  </w:style>
  <w:style w:type="paragraph" w:styleId="IntenseQuote">
    <w:name w:val="Intense Quote"/>
    <w:basedOn w:val="Normal"/>
    <w:next w:val="Normal"/>
    <w:link w:val="IntenseQuoteChar"/>
    <w:uiPriority w:val="30"/>
    <w:qFormat/>
    <w:rsid w:val="00042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11B"/>
    <w:rPr>
      <w:i/>
      <w:iCs/>
      <w:color w:val="0F4761" w:themeColor="accent1" w:themeShade="BF"/>
    </w:rPr>
  </w:style>
  <w:style w:type="character" w:styleId="IntenseReference">
    <w:name w:val="Intense Reference"/>
    <w:basedOn w:val="DefaultParagraphFont"/>
    <w:uiPriority w:val="32"/>
    <w:qFormat/>
    <w:rsid w:val="0004211B"/>
    <w:rPr>
      <w:b/>
      <w:bCs/>
      <w:smallCaps/>
      <w:color w:val="0F4761" w:themeColor="accent1" w:themeShade="BF"/>
      <w:spacing w:val="5"/>
    </w:rPr>
  </w:style>
  <w:style w:type="paragraph" w:styleId="Header">
    <w:name w:val="header"/>
    <w:basedOn w:val="Normal"/>
    <w:link w:val="HeaderChar"/>
    <w:uiPriority w:val="99"/>
    <w:unhideWhenUsed/>
    <w:rsid w:val="00B552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520D"/>
  </w:style>
  <w:style w:type="paragraph" w:styleId="Footer">
    <w:name w:val="footer"/>
    <w:basedOn w:val="Normal"/>
    <w:link w:val="FooterChar"/>
    <w:uiPriority w:val="99"/>
    <w:unhideWhenUsed/>
    <w:rsid w:val="00B552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520D"/>
  </w:style>
  <w:style w:type="character" w:styleId="PlaceholderText">
    <w:name w:val="Placeholder Text"/>
    <w:basedOn w:val="DefaultParagraphFont"/>
    <w:uiPriority w:val="99"/>
    <w:semiHidden/>
    <w:rsid w:val="00012349"/>
    <w:rPr>
      <w:color w:val="666666"/>
    </w:rPr>
  </w:style>
  <w:style w:type="paragraph" w:customStyle="1" w:styleId="paragraph">
    <w:name w:val="paragraph"/>
    <w:basedOn w:val="Normal"/>
    <w:rsid w:val="006166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1663D"/>
  </w:style>
  <w:style w:type="character" w:customStyle="1" w:styleId="eop">
    <w:name w:val="eop"/>
    <w:basedOn w:val="DefaultParagraphFont"/>
    <w:rsid w:val="0061663D"/>
  </w:style>
  <w:style w:type="paragraph" w:styleId="NormalWeb">
    <w:name w:val="Normal (Web)"/>
    <w:basedOn w:val="Normal"/>
    <w:uiPriority w:val="99"/>
    <w:unhideWhenUsed/>
    <w:rsid w:val="00335AE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35AE4"/>
    <w:rPr>
      <w:b/>
      <w:bCs/>
    </w:rPr>
  </w:style>
  <w:style w:type="character" w:styleId="Emphasis">
    <w:name w:val="Emphasis"/>
    <w:basedOn w:val="DefaultParagraphFont"/>
    <w:uiPriority w:val="20"/>
    <w:qFormat/>
    <w:rsid w:val="00335AE4"/>
    <w:rPr>
      <w:i/>
      <w:iCs/>
    </w:rPr>
  </w:style>
  <w:style w:type="table" w:styleId="TableGrid">
    <w:name w:val="Table Grid"/>
    <w:basedOn w:val="TableNormal"/>
    <w:uiPriority w:val="39"/>
    <w:rsid w:val="00B701E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5C31"/>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373371"/>
    <w:rPr>
      <w:color w:val="467886" w:themeColor="hyperlink"/>
      <w:u w:val="single"/>
    </w:rPr>
  </w:style>
  <w:style w:type="character" w:styleId="UnresolvedMention">
    <w:name w:val="Unresolved Mention"/>
    <w:basedOn w:val="DefaultParagraphFont"/>
    <w:uiPriority w:val="99"/>
    <w:semiHidden/>
    <w:unhideWhenUsed/>
    <w:rsid w:val="00373371"/>
    <w:rPr>
      <w:color w:val="605E5C"/>
      <w:shd w:val="clear" w:color="auto" w:fill="E1DFDD"/>
    </w:rPr>
  </w:style>
  <w:style w:type="table" w:styleId="GridTable1Light">
    <w:name w:val="Grid Table 1 Light"/>
    <w:basedOn w:val="TableNormal"/>
    <w:uiPriority w:val="46"/>
    <w:rsid w:val="00DB019B"/>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63834"/>
    <w:rPr>
      <w:sz w:val="16"/>
      <w:szCs w:val="16"/>
    </w:rPr>
  </w:style>
  <w:style w:type="paragraph" w:styleId="CommentText">
    <w:name w:val="annotation text"/>
    <w:basedOn w:val="Normal"/>
    <w:link w:val="CommentTextChar"/>
    <w:uiPriority w:val="99"/>
    <w:unhideWhenUsed/>
    <w:rsid w:val="00B63834"/>
    <w:pPr>
      <w:spacing w:line="240" w:lineRule="auto"/>
    </w:pPr>
    <w:rPr>
      <w:sz w:val="20"/>
      <w:szCs w:val="20"/>
    </w:rPr>
  </w:style>
  <w:style w:type="character" w:customStyle="1" w:styleId="CommentTextChar">
    <w:name w:val="Comment Text Char"/>
    <w:basedOn w:val="DefaultParagraphFont"/>
    <w:link w:val="CommentText"/>
    <w:uiPriority w:val="99"/>
    <w:rsid w:val="00B63834"/>
    <w:rPr>
      <w:sz w:val="20"/>
      <w:szCs w:val="20"/>
    </w:rPr>
  </w:style>
  <w:style w:type="paragraph" w:styleId="CommentSubject">
    <w:name w:val="annotation subject"/>
    <w:basedOn w:val="CommentText"/>
    <w:next w:val="CommentText"/>
    <w:link w:val="CommentSubjectChar"/>
    <w:uiPriority w:val="99"/>
    <w:semiHidden/>
    <w:unhideWhenUsed/>
    <w:rsid w:val="00B63834"/>
    <w:rPr>
      <w:b/>
      <w:bCs/>
    </w:rPr>
  </w:style>
  <w:style w:type="character" w:customStyle="1" w:styleId="CommentSubjectChar">
    <w:name w:val="Comment Subject Char"/>
    <w:basedOn w:val="CommentTextChar"/>
    <w:link w:val="CommentSubject"/>
    <w:uiPriority w:val="99"/>
    <w:semiHidden/>
    <w:rsid w:val="00B63834"/>
    <w:rPr>
      <w:b/>
      <w:bCs/>
      <w:sz w:val="20"/>
      <w:szCs w:val="20"/>
    </w:rPr>
  </w:style>
  <w:style w:type="paragraph" w:customStyle="1" w:styleId="p1">
    <w:name w:val="p1"/>
    <w:basedOn w:val="Normal"/>
    <w:rsid w:val="00C84177"/>
    <w:pPr>
      <w:spacing w:after="0" w:line="240" w:lineRule="auto"/>
    </w:pPr>
    <w:rPr>
      <w:rFonts w:ascii="Times New Roman" w:eastAsia="Times New Roman" w:hAnsi="Times New Roman" w:cs="Times New Roman"/>
      <w:color w:val="000000"/>
      <w:kern w:val="0"/>
      <w:sz w:val="18"/>
      <w:szCs w:val="18"/>
      <w:lang w:val="en-H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901B89F40F2E4BF2A196BEDF58B92862"/>
        <w:category>
          <w:name w:val="General"/>
          <w:gallery w:val="placeholder"/>
        </w:category>
        <w:types>
          <w:type w:val="bbPlcHdr"/>
        </w:types>
        <w:behaviors>
          <w:behavior w:val="content"/>
        </w:behaviors>
        <w:guid w:val="{66305672-6386-42A1-B5B6-075453DDA87B}"/>
      </w:docPartPr>
      <w:docPartBody>
        <w:p w:rsidR="00C75B06" w:rsidRDefault="00C75B06" w:rsidP="00C75B06">
          <w:pPr>
            <w:pStyle w:val="901B89F40F2E4BF2A196BEDF58B92862"/>
          </w:pPr>
          <w:r w:rsidRPr="002A0AE6">
            <w:rPr>
              <w:rStyle w:val="PlaceholderText"/>
            </w:rPr>
            <w:t>Click or tap here to enter text.</w:t>
          </w:r>
        </w:p>
      </w:docPartBody>
    </w:docPart>
    <w:docPart>
      <w:docPartPr>
        <w:name w:val="D53BE35AD299428A9D6883339B823CBC"/>
        <w:category>
          <w:name w:val="General"/>
          <w:gallery w:val="placeholder"/>
        </w:category>
        <w:types>
          <w:type w:val="bbPlcHdr"/>
        </w:types>
        <w:behaviors>
          <w:behavior w:val="content"/>
        </w:behaviors>
        <w:guid w:val="{5E9AF99E-D43D-47CF-B550-8AF44DA8E644}"/>
      </w:docPartPr>
      <w:docPartBody>
        <w:p w:rsidR="00C75B06" w:rsidRDefault="00C75B06" w:rsidP="00C75B06">
          <w:pPr>
            <w:pStyle w:val="D53BE35AD299428A9D6883339B823CBC"/>
          </w:pPr>
          <w:r w:rsidRPr="002A0AE6">
            <w:rPr>
              <w:rStyle w:val="PlaceholderText"/>
            </w:rPr>
            <w:t>Click or tap here to enter text.</w:t>
          </w:r>
        </w:p>
      </w:docPartBody>
    </w:docPart>
    <w:docPart>
      <w:docPartPr>
        <w:name w:val="4805089A6FEE425594B8E7731DB1A1B7"/>
        <w:category>
          <w:name w:val="General"/>
          <w:gallery w:val="placeholder"/>
        </w:category>
        <w:types>
          <w:type w:val="bbPlcHdr"/>
        </w:types>
        <w:behaviors>
          <w:behavior w:val="content"/>
        </w:behaviors>
        <w:guid w:val="{6B651823-15A3-444A-9DE5-892238D80695}"/>
      </w:docPartPr>
      <w:docPartBody>
        <w:p w:rsidR="00C75B06" w:rsidRDefault="00C75B06" w:rsidP="00C75B06">
          <w:pPr>
            <w:pStyle w:val="4805089A6FEE425594B8E7731DB1A1B7"/>
          </w:pPr>
          <w:r w:rsidRPr="002A0AE6">
            <w:rPr>
              <w:rStyle w:val="PlaceholderText"/>
            </w:rPr>
            <w:t>Click or tap here to enter text.</w:t>
          </w:r>
        </w:p>
      </w:docPartBody>
    </w:docPart>
    <w:docPart>
      <w:docPartPr>
        <w:name w:val="B9E093B73C934F68A8369D26D4F6B537"/>
        <w:category>
          <w:name w:val="General"/>
          <w:gallery w:val="placeholder"/>
        </w:category>
        <w:types>
          <w:type w:val="bbPlcHdr"/>
        </w:types>
        <w:behaviors>
          <w:behavior w:val="content"/>
        </w:behaviors>
        <w:guid w:val="{933929F5-14F9-454A-AF96-63E424734546}"/>
      </w:docPartPr>
      <w:docPartBody>
        <w:p w:rsidR="00F338FF" w:rsidRDefault="00F338FF" w:rsidP="00F338FF">
          <w:pPr>
            <w:pStyle w:val="B9E093B73C934F68A8369D26D4F6B537"/>
          </w:pPr>
          <w:r w:rsidRPr="00F578C3">
            <w:rPr>
              <w:rStyle w:val="PlaceholderText"/>
            </w:rPr>
            <w:t>Choose an item.</w:t>
          </w:r>
        </w:p>
      </w:docPartBody>
    </w:docPart>
    <w:docPart>
      <w:docPartPr>
        <w:name w:val="3932146B3D4341BCB332BD4059FE9601"/>
        <w:category>
          <w:name w:val="General"/>
          <w:gallery w:val="placeholder"/>
        </w:category>
        <w:types>
          <w:type w:val="bbPlcHdr"/>
        </w:types>
        <w:behaviors>
          <w:behavior w:val="content"/>
        </w:behaviors>
        <w:guid w:val="{2DD275B1-8D3C-4D41-B796-9664BFA56140}"/>
      </w:docPartPr>
      <w:docPartBody>
        <w:p w:rsidR="00F338FF" w:rsidRDefault="00F338FF" w:rsidP="00F338FF">
          <w:pPr>
            <w:pStyle w:val="3932146B3D4341BCB332BD4059FE9601"/>
          </w:pPr>
          <w:r w:rsidRPr="00F578C3">
            <w:rPr>
              <w:rStyle w:val="PlaceholderText"/>
            </w:rPr>
            <w:t>Choose an item.</w:t>
          </w:r>
        </w:p>
      </w:docPartBody>
    </w:docPart>
    <w:docPart>
      <w:docPartPr>
        <w:name w:val="11EE03A1D15740E3808CEB8C2A2E0562"/>
        <w:category>
          <w:name w:val="General"/>
          <w:gallery w:val="placeholder"/>
        </w:category>
        <w:types>
          <w:type w:val="bbPlcHdr"/>
        </w:types>
        <w:behaviors>
          <w:behavior w:val="content"/>
        </w:behaviors>
        <w:guid w:val="{7911AF57-D98B-4C59-9C5A-1B2BF621458D}"/>
      </w:docPartPr>
      <w:docPartBody>
        <w:p w:rsidR="00007A87" w:rsidRDefault="00007A87" w:rsidP="00007A87">
          <w:pPr>
            <w:pStyle w:val="11EE03A1D15740E3808CEB8C2A2E0562"/>
          </w:pPr>
          <w:r w:rsidRPr="00F578C3">
            <w:rPr>
              <w:rStyle w:val="PlaceholderText"/>
            </w:rPr>
            <w:t>Choose an item.</w:t>
          </w:r>
        </w:p>
      </w:docPartBody>
    </w:docPart>
    <w:docPart>
      <w:docPartPr>
        <w:name w:val="697BBDE311884F1AAC3380BA3B3EE44C"/>
        <w:category>
          <w:name w:val="General"/>
          <w:gallery w:val="placeholder"/>
        </w:category>
        <w:types>
          <w:type w:val="bbPlcHdr"/>
        </w:types>
        <w:behaviors>
          <w:behavior w:val="content"/>
        </w:behaviors>
        <w:guid w:val="{F5ED8F12-E92B-45A2-92FB-12DB549BAC0F}"/>
      </w:docPartPr>
      <w:docPartBody>
        <w:p w:rsidR="00007A87" w:rsidRDefault="00007A87" w:rsidP="00007A87">
          <w:pPr>
            <w:pStyle w:val="697BBDE311884F1AAC3380BA3B3EE44C"/>
          </w:pPr>
          <w:r w:rsidRPr="00F578C3">
            <w:rPr>
              <w:rStyle w:val="PlaceholderText"/>
            </w:rPr>
            <w:t>Choose an item.</w:t>
          </w:r>
        </w:p>
      </w:docPartBody>
    </w:docPart>
    <w:docPart>
      <w:docPartPr>
        <w:name w:val="1871BE202900460A94AA4D8AFD9DC206"/>
        <w:category>
          <w:name w:val="General"/>
          <w:gallery w:val="placeholder"/>
        </w:category>
        <w:types>
          <w:type w:val="bbPlcHdr"/>
        </w:types>
        <w:behaviors>
          <w:behavior w:val="content"/>
        </w:behaviors>
        <w:guid w:val="{550F88AD-08C1-4C49-BC02-4C40FF2649AB}"/>
      </w:docPartPr>
      <w:docPartBody>
        <w:p w:rsidR="00007A87" w:rsidRDefault="00007A87" w:rsidP="00007A87">
          <w:pPr>
            <w:pStyle w:val="1871BE202900460A94AA4D8AFD9DC206"/>
          </w:pPr>
          <w:r w:rsidRPr="00F578C3">
            <w:rPr>
              <w:rStyle w:val="PlaceholderText"/>
            </w:rPr>
            <w:t>Choose an item.</w:t>
          </w:r>
        </w:p>
      </w:docPartBody>
    </w:docPart>
    <w:docPart>
      <w:docPartPr>
        <w:name w:val="5AE3FE2B260740F8B24B1B035C0A40ED"/>
        <w:category>
          <w:name w:val="General"/>
          <w:gallery w:val="placeholder"/>
        </w:category>
        <w:types>
          <w:type w:val="bbPlcHdr"/>
        </w:types>
        <w:behaviors>
          <w:behavior w:val="content"/>
        </w:behaviors>
        <w:guid w:val="{C0BAD1B5-B3B6-4EF4-830E-F81CCFADCB33}"/>
      </w:docPartPr>
      <w:docPartBody>
        <w:p w:rsidR="00007A87" w:rsidRDefault="00007A87" w:rsidP="00007A87">
          <w:pPr>
            <w:pStyle w:val="5AE3FE2B260740F8B24B1B035C0A40ED"/>
          </w:pPr>
          <w:r w:rsidRPr="00F578C3">
            <w:rPr>
              <w:rStyle w:val="PlaceholderText"/>
            </w:rPr>
            <w:t>Choose an item.</w:t>
          </w:r>
        </w:p>
      </w:docPartBody>
    </w:docPart>
    <w:docPart>
      <w:docPartPr>
        <w:name w:val="5486A80D36EF476DB277AB400C4064EC"/>
        <w:category>
          <w:name w:val="General"/>
          <w:gallery w:val="placeholder"/>
        </w:category>
        <w:types>
          <w:type w:val="bbPlcHdr"/>
        </w:types>
        <w:behaviors>
          <w:behavior w:val="content"/>
        </w:behaviors>
        <w:guid w:val="{133B2A09-19C6-4AB9-BEEC-5512FEC92A8A}"/>
      </w:docPartPr>
      <w:docPartBody>
        <w:p w:rsidR="00007A87" w:rsidRDefault="00007A87" w:rsidP="00007A87">
          <w:pPr>
            <w:pStyle w:val="5486A80D36EF476DB277AB400C4064EC"/>
          </w:pPr>
          <w:r w:rsidRPr="00F578C3">
            <w:rPr>
              <w:rStyle w:val="PlaceholderText"/>
            </w:rPr>
            <w:t>Choose an item.</w:t>
          </w:r>
        </w:p>
      </w:docPartBody>
    </w:docPart>
    <w:docPart>
      <w:docPartPr>
        <w:name w:val="7F687B3A1BC34E58A1B82EACE914FA74"/>
        <w:category>
          <w:name w:val="General"/>
          <w:gallery w:val="placeholder"/>
        </w:category>
        <w:types>
          <w:type w:val="bbPlcHdr"/>
        </w:types>
        <w:behaviors>
          <w:behavior w:val="content"/>
        </w:behaviors>
        <w:guid w:val="{C8B4264F-0E0A-4A77-A36E-BB36A7E1F0F7}"/>
      </w:docPartPr>
      <w:docPartBody>
        <w:p w:rsidR="00007A87" w:rsidRDefault="00007A87" w:rsidP="00007A87">
          <w:pPr>
            <w:pStyle w:val="7F687B3A1BC34E58A1B82EACE914FA74"/>
          </w:pPr>
          <w:r w:rsidRPr="00F578C3">
            <w:rPr>
              <w:rStyle w:val="PlaceholderText"/>
            </w:rPr>
            <w:t>Choose an item.</w:t>
          </w:r>
        </w:p>
      </w:docPartBody>
    </w:docPart>
    <w:docPart>
      <w:docPartPr>
        <w:name w:val="2A231238958549B199B4F5F7FC436DB0"/>
        <w:category>
          <w:name w:val="General"/>
          <w:gallery w:val="placeholder"/>
        </w:category>
        <w:types>
          <w:type w:val="bbPlcHdr"/>
        </w:types>
        <w:behaviors>
          <w:behavior w:val="content"/>
        </w:behaviors>
        <w:guid w:val="{D52D306F-C080-4A48-80EC-857C89AC2890}"/>
      </w:docPartPr>
      <w:docPartBody>
        <w:p w:rsidR="00007A87" w:rsidRDefault="00007A87" w:rsidP="00007A87">
          <w:pPr>
            <w:pStyle w:val="2A231238958549B199B4F5F7FC436DB0"/>
          </w:pPr>
          <w:r w:rsidRPr="00F578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06"/>
    <w:rsid w:val="00007A87"/>
    <w:rsid w:val="001137B2"/>
    <w:rsid w:val="001758B1"/>
    <w:rsid w:val="00271F34"/>
    <w:rsid w:val="0039046F"/>
    <w:rsid w:val="004336F7"/>
    <w:rsid w:val="00434D3D"/>
    <w:rsid w:val="00485C30"/>
    <w:rsid w:val="005B7C1E"/>
    <w:rsid w:val="00622D42"/>
    <w:rsid w:val="0065637F"/>
    <w:rsid w:val="00661AD4"/>
    <w:rsid w:val="00680FB8"/>
    <w:rsid w:val="007A6D4B"/>
    <w:rsid w:val="0080245B"/>
    <w:rsid w:val="00806AA0"/>
    <w:rsid w:val="00907D7A"/>
    <w:rsid w:val="00AA0074"/>
    <w:rsid w:val="00AB72D7"/>
    <w:rsid w:val="00AF0F05"/>
    <w:rsid w:val="00B15A5B"/>
    <w:rsid w:val="00C01DE1"/>
    <w:rsid w:val="00C75B06"/>
    <w:rsid w:val="00CF0AFF"/>
    <w:rsid w:val="00DE7C77"/>
    <w:rsid w:val="00E92AD1"/>
    <w:rsid w:val="00EA5522"/>
    <w:rsid w:val="00F13927"/>
    <w:rsid w:val="00F338F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074"/>
    <w:rPr>
      <w:color w:val="666666"/>
    </w:rPr>
  </w:style>
  <w:style w:type="paragraph" w:customStyle="1" w:styleId="901B89F40F2E4BF2A196BEDF58B92862">
    <w:name w:val="901B89F40F2E4BF2A196BEDF58B92862"/>
    <w:rsid w:val="00C75B06"/>
  </w:style>
  <w:style w:type="paragraph" w:customStyle="1" w:styleId="D53BE35AD299428A9D6883339B823CBC">
    <w:name w:val="D53BE35AD299428A9D6883339B823CBC"/>
    <w:rsid w:val="00C75B06"/>
  </w:style>
  <w:style w:type="paragraph" w:customStyle="1" w:styleId="4805089A6FEE425594B8E7731DB1A1B7">
    <w:name w:val="4805089A6FEE425594B8E7731DB1A1B7"/>
    <w:rsid w:val="00C75B06"/>
  </w:style>
  <w:style w:type="paragraph" w:customStyle="1" w:styleId="B9E093B73C934F68A8369D26D4F6B537">
    <w:name w:val="B9E093B73C934F68A8369D26D4F6B537"/>
    <w:rsid w:val="00F338FF"/>
  </w:style>
  <w:style w:type="paragraph" w:customStyle="1" w:styleId="3932146B3D4341BCB332BD4059FE9601">
    <w:name w:val="3932146B3D4341BCB332BD4059FE9601"/>
    <w:rsid w:val="00F338FF"/>
  </w:style>
  <w:style w:type="paragraph" w:customStyle="1" w:styleId="11EE03A1D15740E3808CEB8C2A2E0562">
    <w:name w:val="11EE03A1D15740E3808CEB8C2A2E0562"/>
    <w:rsid w:val="00007A87"/>
  </w:style>
  <w:style w:type="paragraph" w:customStyle="1" w:styleId="697BBDE311884F1AAC3380BA3B3EE44C">
    <w:name w:val="697BBDE311884F1AAC3380BA3B3EE44C"/>
    <w:rsid w:val="00007A87"/>
  </w:style>
  <w:style w:type="paragraph" w:customStyle="1" w:styleId="1871BE202900460A94AA4D8AFD9DC206">
    <w:name w:val="1871BE202900460A94AA4D8AFD9DC206"/>
    <w:rsid w:val="00007A87"/>
  </w:style>
  <w:style w:type="paragraph" w:customStyle="1" w:styleId="5AE3FE2B260740F8B24B1B035C0A40ED">
    <w:name w:val="5AE3FE2B260740F8B24B1B035C0A40ED"/>
    <w:rsid w:val="00007A87"/>
  </w:style>
  <w:style w:type="paragraph" w:customStyle="1" w:styleId="5486A80D36EF476DB277AB400C4064EC">
    <w:name w:val="5486A80D36EF476DB277AB400C4064EC"/>
    <w:rsid w:val="00007A87"/>
  </w:style>
  <w:style w:type="paragraph" w:customStyle="1" w:styleId="7F687B3A1BC34E58A1B82EACE914FA74">
    <w:name w:val="7F687B3A1BC34E58A1B82EACE914FA74"/>
    <w:rsid w:val="00007A87"/>
  </w:style>
  <w:style w:type="paragraph" w:customStyle="1" w:styleId="2A231238958549B199B4F5F7FC436DB0">
    <w:name w:val="2A231238958549B199B4F5F7FC436DB0"/>
    <w:rsid w:val="00007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tpis xmlns="28e073c0-6416-4e5b-bc17-827dded70142" xsi:nil="true"/>
    <TaxCatchAll xmlns="293b9818-2788-439c-9c8a-ce931b108706" xsi:nil="true"/>
    <Likvidatura xmlns="28e073c0-6416-4e5b-bc17-827dded70142" xsi:nil="true"/>
    <lcf76f155ced4ddcb4097134ff3c332f xmlns="28e073c0-6416-4e5b-bc17-827dded70142">
      <Terms xmlns="http://schemas.microsoft.com/office/infopath/2007/PartnerControls"/>
    </lcf76f155ced4ddcb4097134ff3c332f>
    <Status xmlns="28e073c0-6416-4e5b-bc17-827dded70142">Radna verzija</Status>
    <Pla_x0107_anje xmlns="28e073c0-6416-4e5b-bc17-827dded701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2658DAEE82242A742CDB65431A29A" ma:contentTypeVersion="18" ma:contentTypeDescription="Create a new document." ma:contentTypeScope="" ma:versionID="f62d008c0e6817080b2ce088d5ca9bcb">
  <xsd:schema xmlns:xsd="http://www.w3.org/2001/XMLSchema" xmlns:xs="http://www.w3.org/2001/XMLSchema" xmlns:p="http://schemas.microsoft.com/office/2006/metadata/properties" xmlns:ns2="28e073c0-6416-4e5b-bc17-827dded70142" xmlns:ns3="293b9818-2788-439c-9c8a-ce931b108706" targetNamespace="http://schemas.microsoft.com/office/2006/metadata/properties" ma:root="true" ma:fieldsID="f6272f8cf76010bb01bb9ab8915881d6" ns2:_="" ns3:_="">
    <xsd:import namespace="28e073c0-6416-4e5b-bc17-827dded70142"/>
    <xsd:import namespace="293b9818-2788-439c-9c8a-ce931b108706"/>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Likvidatura" minOccurs="0"/>
                <xsd:element ref="ns2:Pla_x0107_anje" minOccurs="0"/>
                <xsd:element ref="ns2:Potpi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073c0-6416-4e5b-bc17-827dded70142" elementFormDefault="qualified">
    <xsd:import namespace="http://schemas.microsoft.com/office/2006/documentManagement/types"/>
    <xsd:import namespace="http://schemas.microsoft.com/office/infopath/2007/PartnerControls"/>
    <xsd:element name="Status" ma:index="8" nillable="true" ma:displayName="Status" ma:default="Radna verzija" ma:format="Dropdown" ma:internalName="Status">
      <xsd:simpleType>
        <xsd:restriction base="dms:Choice">
          <xsd:enumeration value="Radna verzija"/>
          <xsd:enumeration value="Finalna verzija"/>
          <xsd:enumeration value="Ideja"/>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ikvidatura" ma:index="12" nillable="true" ma:displayName="Likvidatura" ma:format="Dropdown" ma:internalName="Likvidatura">
      <xsd:simpleType>
        <xsd:restriction base="dms:Choice">
          <xsd:enumeration value="Likvidirano"/>
          <xsd:enumeration value="Nije likvidirano"/>
        </xsd:restriction>
      </xsd:simpleType>
    </xsd:element>
    <xsd:element name="Pla_x0107_anje" ma:index="13" nillable="true" ma:displayName="Plaćanje" ma:description="Dokument je ili nije plaćen. " ma:format="Dropdown" ma:internalName="Pla_x0107_anje">
      <xsd:simpleType>
        <xsd:restriction base="dms:Choice">
          <xsd:enumeration value="Plaćeno"/>
          <xsd:enumeration value="NIje plaćeno"/>
        </xsd:restriction>
      </xsd:simpleType>
    </xsd:element>
    <xsd:element name="Potpis" ma:index="14" nillable="true" ma:displayName="Potpis" ma:description="Dokument je ili nije potpisan&#10;" ma:format="Dropdown" ma:internalName="Potpis">
      <xsd:simpleType>
        <xsd:restriction base="dms:Choice">
          <xsd:enumeration value="Potpisano"/>
          <xsd:enumeration value="Nepotpisano"/>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0f1672-19ab-46fd-a329-d960a69eee0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b9818-2788-439c-9c8a-ce931b10870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2a4dbd6-4dcb-4e50-8e08-91e0ad286dec}" ma:internalName="TaxCatchAll" ma:showField="CatchAllData" ma:web="293b9818-2788-439c-9c8a-ce931b108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78DE0-6805-4095-A1C1-69CECFCEF710}">
  <ds:schemaRefs>
    <ds:schemaRef ds:uri="http://schemas.microsoft.com/office/2006/metadata/properties"/>
    <ds:schemaRef ds:uri="http://schemas.microsoft.com/office/infopath/2007/PartnerControls"/>
    <ds:schemaRef ds:uri="28e073c0-6416-4e5b-bc17-827dded70142"/>
    <ds:schemaRef ds:uri="293b9818-2788-439c-9c8a-ce931b108706"/>
  </ds:schemaRefs>
</ds:datastoreItem>
</file>

<file path=customXml/itemProps2.xml><?xml version="1.0" encoding="utf-8"?>
<ds:datastoreItem xmlns:ds="http://schemas.openxmlformats.org/officeDocument/2006/customXml" ds:itemID="{9DE0248B-4BFD-45DE-AAD6-2B690BA25551}">
  <ds:schemaRefs>
    <ds:schemaRef ds:uri="http://schemas.microsoft.com/sharepoint/v3/contenttype/forms"/>
  </ds:schemaRefs>
</ds:datastoreItem>
</file>

<file path=customXml/itemProps3.xml><?xml version="1.0" encoding="utf-8"?>
<ds:datastoreItem xmlns:ds="http://schemas.openxmlformats.org/officeDocument/2006/customXml" ds:itemID="{54CA027E-F079-41D0-A726-2DC8A8C9FF08}"/>
</file>

<file path=docProps/app.xml><?xml version="1.0" encoding="utf-8"?>
<Properties xmlns="http://schemas.openxmlformats.org/officeDocument/2006/extended-properties" xmlns:vt="http://schemas.openxmlformats.org/officeDocument/2006/docPropsVTypes">
  <Template>Normal.dotm</Template>
  <TotalTime>1</TotalTime>
  <Pages>29</Pages>
  <Words>8772</Words>
  <Characters>50002</Characters>
  <Application>Microsoft Office Word</Application>
  <DocSecurity>0</DocSecurity>
  <Lines>416</Lines>
  <Paragraphs>117</Paragraphs>
  <ScaleCrop>false</ScaleCrop>
  <Company/>
  <LinksUpToDate>false</LinksUpToDate>
  <CharactersWithSpaces>58657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Povalec :: NPK</dc:creator>
  <cp:keywords/>
  <dc:description/>
  <cp:lastModifiedBy>Hrvoje Laurenta :: NPK</cp:lastModifiedBy>
  <cp:revision>33</cp:revision>
  <cp:lastPrinted>2026-03-06T12:15:00Z</cp:lastPrinted>
  <dcterms:created xsi:type="dcterms:W3CDTF">2026-06-21T15:27:00Z</dcterms:created>
  <dcterms:modified xsi:type="dcterms:W3CDTF">2026-06-24T08:52:00Z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0x0101007922658DAEE82242A742CDB65431A29A</vt:lpwstr>
  </property>
  <property fmtid="{D5CDD505-2E9C-101B-9397-08002B2CF9AE}" pid="3" name="MediaServiceImageTags">
    <vt:lpwstr/>
  </property>
</Properties>
</file>