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00312FDA" w:rsidP="00E3422C" w:rsidRDefault="00312FDA" w14:paraId="5F3DDF66" w14:textId="02B4A160">
      <w:pPr>
        <w:spacing w:after="0" w:line="240" w:lineRule="auto"/>
        <w:jc w:val="center"/>
        <w:textAlignment w:val="baseline"/>
        <w:rPr>
          <w:rFonts w:ascii="Calibri Light" w:hAnsi="Calibri Light" w:eastAsia="Times New Roman" w:cs="Calibri Light"/>
          <w:b/>
          <w:bCs/>
          <w:color w:val="70AD47"/>
          <w:kern w:val="0"/>
          <w:sz w:val="58"/>
          <w:szCs w:val="58"/>
          <w:lang w:eastAsia="en-GB"/>
          <w14:ligatures w14:val="none"/>
        </w:rPr>
      </w:pPr>
      <w:r>
        <w:rPr>
          <w:noProof/>
        </w:rPr>
        <w:drawing>
          <wp:anchor distT="0" distB="0" distL="114300" distR="114300" simplePos="0" relativeHeight="251658252" behindDoc="0" locked="0" layoutInCell="1" allowOverlap="1" wp14:anchorId="297286CF" wp14:editId="1A998798">
            <wp:simplePos x="0" y="0"/>
            <wp:positionH relativeFrom="column">
              <wp:posOffset>-98474</wp:posOffset>
            </wp:positionH>
            <wp:positionV relativeFrom="paragraph">
              <wp:posOffset>-196948</wp:posOffset>
            </wp:positionV>
            <wp:extent cx="1125416" cy="1136266"/>
            <wp:effectExtent l="0" t="0" r="0" b="6985"/>
            <wp:wrapNone/>
            <wp:docPr id="701844348" name="Picture 14" descr="A logo with colorful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44348" name="Picture 14" descr="A logo with colorful people in a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710" cy="11416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2FDA" w:rsidP="00E3422C" w:rsidRDefault="00312FDA" w14:paraId="12C7F6AA" w14:textId="77777777">
      <w:pPr>
        <w:spacing w:after="0" w:line="240" w:lineRule="auto"/>
        <w:jc w:val="center"/>
        <w:textAlignment w:val="baseline"/>
        <w:rPr>
          <w:rFonts w:ascii="Calibri Light" w:hAnsi="Calibri Light" w:eastAsia="Times New Roman" w:cs="Calibri Light"/>
          <w:b/>
          <w:bCs/>
          <w:color w:val="70AD47"/>
          <w:kern w:val="0"/>
          <w:sz w:val="58"/>
          <w:szCs w:val="58"/>
          <w:lang w:eastAsia="en-GB"/>
          <w14:ligatures w14:val="none"/>
        </w:rPr>
      </w:pPr>
    </w:p>
    <w:p w:rsidRPr="00312FDA" w:rsidR="00E3422C" w:rsidP="00E3422C" w:rsidRDefault="00F73FEB" w14:paraId="496BDFE6" w14:textId="669F9299">
      <w:pPr>
        <w:spacing w:after="0" w:line="240" w:lineRule="auto"/>
        <w:jc w:val="center"/>
        <w:textAlignment w:val="baseline"/>
        <w:rPr>
          <w:rFonts w:ascii="Segoe UI" w:hAnsi="Segoe UI" w:eastAsia="Times New Roman" w:cs="Segoe UI"/>
          <w:color w:val="FF0000"/>
          <w:kern w:val="0"/>
          <w:sz w:val="18"/>
          <w:szCs w:val="18"/>
          <w:lang w:eastAsia="en-GB"/>
          <w14:ligatures w14:val="none"/>
        </w:rPr>
      </w:pPr>
      <w:r w:rsidRPr="00312FDA">
        <w:rPr>
          <w:rFonts w:ascii="Calibri Light" w:hAnsi="Calibri Light" w:eastAsia="Times New Roman" w:cs="Calibri Light"/>
          <w:b/>
          <w:bCs/>
          <w:color w:val="FF0000"/>
          <w:kern w:val="0"/>
          <w:sz w:val="58"/>
          <w:szCs w:val="58"/>
          <w:lang w:eastAsia="en-GB"/>
          <w14:ligatures w14:val="none"/>
        </w:rPr>
        <w:t>THORNBURY</w:t>
      </w:r>
      <w:r w:rsidRPr="00312FDA" w:rsidR="00E3422C">
        <w:rPr>
          <w:rFonts w:ascii="Calibri Light" w:hAnsi="Calibri Light" w:eastAsia="Times New Roman" w:cs="Calibri Light"/>
          <w:b/>
          <w:bCs/>
          <w:color w:val="FF0000"/>
          <w:kern w:val="0"/>
          <w:sz w:val="58"/>
          <w:szCs w:val="58"/>
          <w:lang w:eastAsia="en-GB"/>
          <w14:ligatures w14:val="none"/>
        </w:rPr>
        <w:t xml:space="preserve"> PRIMARY SCHOOL</w:t>
      </w:r>
      <w:r w:rsidRPr="00312FDA" w:rsidR="00E3422C">
        <w:rPr>
          <w:rFonts w:ascii="Calibri Light" w:hAnsi="Calibri Light" w:eastAsia="Times New Roman" w:cs="Calibri Light"/>
          <w:color w:val="FF0000"/>
          <w:kern w:val="0"/>
          <w:sz w:val="58"/>
          <w:szCs w:val="58"/>
          <w:lang w:eastAsia="en-GB"/>
          <w14:ligatures w14:val="none"/>
        </w:rPr>
        <w:t> </w:t>
      </w:r>
    </w:p>
    <w:p w:rsidRPr="00E3422C" w:rsidR="00E3422C" w:rsidP="00E3422C" w:rsidRDefault="00E3422C" w14:paraId="4A794C9A"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sz w:val="58"/>
          <w:szCs w:val="58"/>
          <w:lang w:eastAsia="en-GB"/>
          <w14:ligatures w14:val="none"/>
        </w:rPr>
        <w:t> </w:t>
      </w:r>
    </w:p>
    <w:p w:rsidR="00E3422C" w:rsidP="00E3422C" w:rsidRDefault="00E3422C" w14:paraId="2F749C96" w14:textId="77777777">
      <w:pPr>
        <w:spacing w:after="0" w:line="240" w:lineRule="auto"/>
        <w:jc w:val="center"/>
        <w:textAlignment w:val="baseline"/>
        <w:rPr>
          <w:rFonts w:ascii="Calibri" w:hAnsi="Calibri" w:eastAsia="Times New Roman" w:cs="Calibri"/>
          <w:b/>
          <w:bCs/>
          <w:kern w:val="0"/>
          <w:sz w:val="58"/>
          <w:szCs w:val="58"/>
          <w:lang w:eastAsia="en-GB"/>
          <w14:ligatures w14:val="none"/>
        </w:rPr>
      </w:pPr>
      <w:r w:rsidRPr="00E3422C">
        <w:rPr>
          <w:rFonts w:ascii="Calibri" w:hAnsi="Calibri" w:eastAsia="Times New Roman" w:cs="Calibri"/>
          <w:b/>
          <w:bCs/>
          <w:kern w:val="0"/>
          <w:sz w:val="58"/>
          <w:szCs w:val="58"/>
          <w:lang w:eastAsia="en-GB"/>
          <w14:ligatures w14:val="none"/>
        </w:rPr>
        <w:t> </w:t>
      </w:r>
    </w:p>
    <w:p w:rsidR="00E3422C" w:rsidP="00E3422C" w:rsidRDefault="00E3422C" w14:paraId="6EE01F90" w14:textId="77777777">
      <w:pPr>
        <w:spacing w:after="0" w:line="240" w:lineRule="auto"/>
        <w:jc w:val="center"/>
        <w:textAlignment w:val="baseline"/>
        <w:rPr>
          <w:rFonts w:ascii="Calibri" w:hAnsi="Calibri" w:eastAsia="Times New Roman" w:cs="Calibri"/>
          <w:b/>
          <w:bCs/>
          <w:kern w:val="0"/>
          <w:sz w:val="58"/>
          <w:szCs w:val="58"/>
          <w:lang w:eastAsia="en-GB"/>
          <w14:ligatures w14:val="none"/>
        </w:rPr>
      </w:pPr>
    </w:p>
    <w:p w:rsidR="00E3422C" w:rsidP="00E3422C" w:rsidRDefault="00E3422C" w14:paraId="3CCBE890" w14:textId="77777777">
      <w:pPr>
        <w:spacing w:after="0" w:line="240" w:lineRule="auto"/>
        <w:jc w:val="center"/>
        <w:textAlignment w:val="baseline"/>
        <w:rPr>
          <w:rFonts w:ascii="Calibri" w:hAnsi="Calibri" w:eastAsia="Times New Roman" w:cs="Calibri"/>
          <w:b/>
          <w:bCs/>
          <w:kern w:val="0"/>
          <w:sz w:val="58"/>
          <w:szCs w:val="58"/>
          <w:lang w:eastAsia="en-GB"/>
          <w14:ligatures w14:val="none"/>
        </w:rPr>
      </w:pPr>
    </w:p>
    <w:p w:rsidR="00E3422C" w:rsidP="00E3422C" w:rsidRDefault="00E3422C" w14:paraId="2A7C85D1" w14:textId="35B16060">
      <w:pPr>
        <w:spacing w:after="0" w:line="240" w:lineRule="auto"/>
        <w:jc w:val="center"/>
        <w:textAlignment w:val="baseline"/>
        <w:rPr>
          <w:rFonts w:ascii="Calibri" w:hAnsi="Calibri" w:eastAsia="Times New Roman" w:cs="Calibri"/>
          <w:kern w:val="0"/>
          <w:sz w:val="54"/>
          <w:szCs w:val="54"/>
          <w:lang w:eastAsia="en-GB"/>
          <w14:ligatures w14:val="none"/>
        </w:rPr>
      </w:pPr>
      <w:r>
        <w:rPr>
          <w:rFonts w:ascii="Calibri" w:hAnsi="Calibri" w:eastAsia="Times New Roman" w:cs="Calibri"/>
          <w:b/>
          <w:bCs/>
          <w:kern w:val="0"/>
          <w:sz w:val="54"/>
          <w:szCs w:val="54"/>
          <w:lang w:eastAsia="en-GB"/>
          <w14:ligatures w14:val="none"/>
        </w:rPr>
        <w:t>Teaching and Learning</w:t>
      </w:r>
      <w:r w:rsidRPr="00E3422C">
        <w:rPr>
          <w:rFonts w:ascii="Calibri" w:hAnsi="Calibri" w:eastAsia="Times New Roman" w:cs="Calibri"/>
          <w:b/>
          <w:bCs/>
          <w:kern w:val="0"/>
          <w:sz w:val="54"/>
          <w:szCs w:val="54"/>
          <w:lang w:eastAsia="en-GB"/>
          <w14:ligatures w14:val="none"/>
        </w:rPr>
        <w:t xml:space="preserve"> Policy</w:t>
      </w:r>
      <w:r w:rsidRPr="00E3422C">
        <w:rPr>
          <w:rFonts w:ascii="Calibri" w:hAnsi="Calibri" w:eastAsia="Times New Roman" w:cs="Calibri"/>
          <w:kern w:val="0"/>
          <w:sz w:val="54"/>
          <w:szCs w:val="54"/>
          <w:lang w:eastAsia="en-GB"/>
          <w14:ligatures w14:val="none"/>
        </w:rPr>
        <w:t> </w:t>
      </w:r>
    </w:p>
    <w:p w:rsidR="00E3422C" w:rsidP="00E3422C" w:rsidRDefault="00E3422C" w14:paraId="701075EF" w14:textId="77777777">
      <w:pPr>
        <w:spacing w:after="0" w:line="240" w:lineRule="auto"/>
        <w:jc w:val="center"/>
        <w:textAlignment w:val="baseline"/>
        <w:rPr>
          <w:rFonts w:ascii="Calibri" w:hAnsi="Calibri" w:eastAsia="Times New Roman" w:cs="Calibri"/>
          <w:kern w:val="0"/>
          <w:sz w:val="54"/>
          <w:szCs w:val="54"/>
          <w:lang w:eastAsia="en-GB"/>
          <w14:ligatures w14:val="none"/>
        </w:rPr>
      </w:pPr>
    </w:p>
    <w:p w:rsidR="00E3422C" w:rsidP="00E3422C" w:rsidRDefault="00E3422C" w14:paraId="2761FC35" w14:textId="77777777">
      <w:pPr>
        <w:spacing w:after="0" w:line="240" w:lineRule="auto"/>
        <w:jc w:val="center"/>
        <w:textAlignment w:val="baseline"/>
        <w:rPr>
          <w:rFonts w:ascii="Calibri" w:hAnsi="Calibri" w:eastAsia="Times New Roman" w:cs="Calibri"/>
          <w:kern w:val="0"/>
          <w:sz w:val="54"/>
          <w:szCs w:val="54"/>
          <w:lang w:eastAsia="en-GB"/>
          <w14:ligatures w14:val="none"/>
        </w:rPr>
      </w:pPr>
    </w:p>
    <w:p w:rsidR="00E3422C" w:rsidP="00E3422C" w:rsidRDefault="00312FDA" w14:paraId="4D147867" w14:textId="11327D50">
      <w:pPr>
        <w:spacing w:after="0" w:line="240" w:lineRule="auto"/>
        <w:jc w:val="center"/>
        <w:textAlignment w:val="baseline"/>
        <w:rPr>
          <w:rFonts w:ascii="Calibri" w:hAnsi="Calibri" w:eastAsia="Times New Roman" w:cs="Calibri"/>
          <w:kern w:val="0"/>
          <w:sz w:val="54"/>
          <w:szCs w:val="54"/>
          <w:lang w:eastAsia="en-GB"/>
          <w14:ligatures w14:val="none"/>
        </w:rPr>
      </w:pPr>
      <w:r>
        <w:rPr>
          <w:noProof/>
        </w:rPr>
        <w:drawing>
          <wp:anchor distT="0" distB="0" distL="114300" distR="114300" simplePos="0" relativeHeight="251658253" behindDoc="0" locked="0" layoutInCell="1" allowOverlap="1" wp14:anchorId="250EFBBC" wp14:editId="2F928822">
            <wp:simplePos x="0" y="0"/>
            <wp:positionH relativeFrom="column">
              <wp:posOffset>4142886</wp:posOffset>
            </wp:positionH>
            <wp:positionV relativeFrom="paragraph">
              <wp:posOffset>147662</wp:posOffset>
            </wp:positionV>
            <wp:extent cx="2011680" cy="2031074"/>
            <wp:effectExtent l="0" t="0" r="7620" b="7620"/>
            <wp:wrapNone/>
            <wp:docPr id="1836299876" name="Picture 13" descr="A logo with colorful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99876" name="Picture 13" descr="A logo with colorful people in a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203107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422C" w:rsidP="00E3422C" w:rsidRDefault="00312FDA" w14:paraId="4F9B8122" w14:textId="10E736EB">
      <w:pPr>
        <w:spacing w:after="0" w:line="240" w:lineRule="auto"/>
        <w:jc w:val="center"/>
        <w:textAlignment w:val="baseline"/>
        <w:rPr>
          <w:rFonts w:ascii="Calibri" w:hAnsi="Calibri" w:eastAsia="Times New Roman" w:cs="Calibri"/>
          <w:kern w:val="0"/>
          <w:sz w:val="54"/>
          <w:szCs w:val="54"/>
          <w:lang w:eastAsia="en-GB"/>
          <w14:ligatures w14:val="none"/>
        </w:rPr>
      </w:pPr>
      <w:r>
        <w:rPr>
          <w:rStyle w:val="Hyperlink"/>
          <w:rFonts w:ascii="Trebuchet MS" w:hAnsi="Trebuchet MS"/>
          <w:noProof/>
          <w:bdr w:val="none" w:color="auto" w:sz="0" w:space="0" w:frame="1"/>
          <w:shd w:val="clear" w:color="auto" w:fill="FFFFFF"/>
        </w:rPr>
        <w:drawing>
          <wp:anchor distT="0" distB="0" distL="114300" distR="114300" simplePos="0" relativeHeight="251658254" behindDoc="0" locked="0" layoutInCell="1" allowOverlap="1" wp14:anchorId="5DE6B746" wp14:editId="07790E45">
            <wp:simplePos x="0" y="0"/>
            <wp:positionH relativeFrom="margin">
              <wp:align>left</wp:align>
            </wp:positionH>
            <wp:positionV relativeFrom="paragraph">
              <wp:posOffset>109366</wp:posOffset>
            </wp:positionV>
            <wp:extent cx="3577296" cy="1301262"/>
            <wp:effectExtent l="0" t="0" r="4445" b="0"/>
            <wp:wrapNone/>
            <wp:docPr id="95730853" name="Picture 12" descr="Connect Logo">
              <a:hlinkClick xmlns:a="http://schemas.openxmlformats.org/drawingml/2006/main" r:id="rId9" tgtFrame="_blank" tooltip="https://www.connectacademytrust.co.u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nnec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5830" cy="13080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3422C" w:rsidR="00E3422C" w:rsidP="00E3422C" w:rsidRDefault="00E3422C" w14:paraId="28F71B2E" w14:textId="2623F668">
      <w:pPr>
        <w:spacing w:after="0" w:line="240" w:lineRule="auto"/>
        <w:jc w:val="center"/>
        <w:textAlignment w:val="baseline"/>
        <w:rPr>
          <w:rFonts w:ascii="Segoe UI" w:hAnsi="Segoe UI" w:eastAsia="Times New Roman" w:cs="Segoe UI"/>
          <w:kern w:val="0"/>
          <w:sz w:val="18"/>
          <w:szCs w:val="18"/>
          <w:lang w:eastAsia="en-GB"/>
          <w14:ligatures w14:val="none"/>
        </w:rPr>
      </w:pPr>
    </w:p>
    <w:p w:rsidRPr="00E3422C" w:rsidR="00E3422C" w:rsidP="00E3422C" w:rsidRDefault="00E3422C" w14:paraId="06265C8D"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lang w:eastAsia="en-GB"/>
          <w14:ligatures w14:val="none"/>
        </w:rPr>
        <w:t> </w:t>
      </w:r>
    </w:p>
    <w:p w:rsidRPr="00E3422C" w:rsidR="00E3422C" w:rsidP="00E3422C" w:rsidRDefault="00E3422C" w14:paraId="08B9347D" w14:textId="0D66A644">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lang w:eastAsia="en-GB"/>
          <w14:ligatures w14:val="none"/>
        </w:rPr>
        <w:t> </w:t>
      </w:r>
    </w:p>
    <w:p w:rsidRPr="00E3422C" w:rsidR="00E3422C" w:rsidP="00E3422C" w:rsidRDefault="00F73FEB" w14:paraId="441F59C8" w14:textId="545D1E7F">
      <w:pPr>
        <w:spacing w:after="0" w:line="240" w:lineRule="auto"/>
        <w:textAlignment w:val="baseline"/>
        <w:rPr>
          <w:rFonts w:ascii="Segoe UI" w:hAnsi="Segoe UI" w:eastAsia="Times New Roman" w:cs="Segoe UI"/>
          <w:kern w:val="0"/>
          <w:sz w:val="18"/>
          <w:szCs w:val="18"/>
          <w:lang w:eastAsia="en-GB"/>
          <w14:ligatures w14:val="none"/>
        </w:rPr>
      </w:pPr>
      <w:r>
        <w:rPr>
          <w:rFonts w:ascii="Calibri" w:hAnsi="Calibri" w:eastAsia="Times New Roman" w:cs="Calibri"/>
          <w:kern w:val="0"/>
          <w:lang w:eastAsia="en-GB"/>
          <w14:ligatures w14:val="none"/>
        </w:rPr>
        <w:t xml:space="preserve">                                   </w:t>
      </w:r>
      <w:r w:rsidRPr="00E3422C" w:rsidR="00E3422C">
        <w:rPr>
          <w:rFonts w:ascii="Calibri" w:hAnsi="Calibri" w:eastAsia="Times New Roman" w:cs="Calibri"/>
          <w:kern w:val="0"/>
          <w:lang w:eastAsia="en-GB"/>
          <w14:ligatures w14:val="none"/>
        </w:rPr>
        <w:t> </w:t>
      </w:r>
    </w:p>
    <w:p w:rsidRPr="00E3422C" w:rsidR="00E3422C" w:rsidP="00E3422C" w:rsidRDefault="00E3422C" w14:paraId="01C4143E"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lang w:eastAsia="en-GB"/>
          <w14:ligatures w14:val="none"/>
        </w:rPr>
        <w:t> </w:t>
      </w:r>
    </w:p>
    <w:p w:rsidRPr="00E3422C" w:rsidR="00E3422C" w:rsidP="00E3422C" w:rsidRDefault="00E3422C" w14:paraId="5A49460B"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lang w:eastAsia="en-GB"/>
          <w14:ligatures w14:val="none"/>
        </w:rPr>
        <w:t> </w:t>
      </w:r>
    </w:p>
    <w:p w:rsidR="00E3422C" w:rsidP="00E3422C" w:rsidRDefault="00E3422C" w14:paraId="481104B1" w14:textId="77777777">
      <w:pPr>
        <w:spacing w:after="0" w:line="240" w:lineRule="auto"/>
        <w:textAlignment w:val="baseline"/>
        <w:rPr>
          <w:rFonts w:ascii="Calibri" w:hAnsi="Calibri" w:eastAsia="Times New Roman" w:cs="Calibri"/>
          <w:kern w:val="0"/>
          <w:lang w:eastAsia="en-GB"/>
          <w14:ligatures w14:val="none"/>
        </w:rPr>
      </w:pPr>
      <w:r w:rsidRPr="00E3422C">
        <w:rPr>
          <w:rFonts w:ascii="Calibri" w:hAnsi="Calibri" w:eastAsia="Times New Roman" w:cs="Calibri"/>
          <w:kern w:val="0"/>
          <w:lang w:eastAsia="en-GB"/>
          <w14:ligatures w14:val="none"/>
        </w:rPr>
        <w:t> </w:t>
      </w:r>
    </w:p>
    <w:p w:rsidR="00312FDA" w:rsidP="00E3422C" w:rsidRDefault="00312FDA" w14:paraId="26158118" w14:textId="77777777">
      <w:pPr>
        <w:spacing w:after="0" w:line="240" w:lineRule="auto"/>
        <w:textAlignment w:val="baseline"/>
        <w:rPr>
          <w:rFonts w:ascii="Calibri" w:hAnsi="Calibri" w:eastAsia="Times New Roman" w:cs="Calibri"/>
          <w:kern w:val="0"/>
          <w:lang w:eastAsia="en-GB"/>
          <w14:ligatures w14:val="none"/>
        </w:rPr>
      </w:pPr>
    </w:p>
    <w:p w:rsidR="00312FDA" w:rsidP="00E3422C" w:rsidRDefault="00312FDA" w14:paraId="14DB8FE8" w14:textId="77777777">
      <w:pPr>
        <w:spacing w:after="0" w:line="240" w:lineRule="auto"/>
        <w:textAlignment w:val="baseline"/>
        <w:rPr>
          <w:rFonts w:ascii="Calibri" w:hAnsi="Calibri" w:eastAsia="Times New Roman" w:cs="Calibri"/>
          <w:kern w:val="0"/>
          <w:lang w:eastAsia="en-GB"/>
          <w14:ligatures w14:val="none"/>
        </w:rPr>
      </w:pPr>
    </w:p>
    <w:p w:rsidR="00312FDA" w:rsidP="00E3422C" w:rsidRDefault="00312FDA" w14:paraId="30842C19" w14:textId="77777777">
      <w:pPr>
        <w:spacing w:after="0" w:line="240" w:lineRule="auto"/>
        <w:textAlignment w:val="baseline"/>
        <w:rPr>
          <w:rFonts w:ascii="Calibri" w:hAnsi="Calibri" w:eastAsia="Times New Roman" w:cs="Calibri"/>
          <w:kern w:val="0"/>
          <w:lang w:eastAsia="en-GB"/>
          <w14:ligatures w14:val="none"/>
        </w:rPr>
      </w:pPr>
    </w:p>
    <w:p w:rsidR="00312FDA" w:rsidP="00E3422C" w:rsidRDefault="00312FDA" w14:paraId="66A2780F" w14:textId="77777777">
      <w:pPr>
        <w:spacing w:after="0" w:line="240" w:lineRule="auto"/>
        <w:textAlignment w:val="baseline"/>
        <w:rPr>
          <w:rFonts w:ascii="Calibri" w:hAnsi="Calibri" w:eastAsia="Times New Roman" w:cs="Calibri"/>
          <w:kern w:val="0"/>
          <w:lang w:eastAsia="en-GB"/>
          <w14:ligatures w14:val="none"/>
        </w:rPr>
      </w:pPr>
    </w:p>
    <w:p w:rsidR="00312FDA" w:rsidP="00E3422C" w:rsidRDefault="00312FDA" w14:paraId="425D3CE9" w14:textId="77777777">
      <w:pPr>
        <w:spacing w:after="0" w:line="240" w:lineRule="auto"/>
        <w:textAlignment w:val="baseline"/>
        <w:rPr>
          <w:rFonts w:ascii="Calibri" w:hAnsi="Calibri" w:eastAsia="Times New Roman" w:cs="Calibri"/>
          <w:kern w:val="0"/>
          <w:lang w:eastAsia="en-GB"/>
          <w14:ligatures w14:val="none"/>
        </w:rPr>
      </w:pPr>
    </w:p>
    <w:p w:rsidR="00312FDA" w:rsidP="00E3422C" w:rsidRDefault="00312FDA" w14:paraId="46B5D1DC" w14:textId="77777777">
      <w:pPr>
        <w:spacing w:after="0" w:line="240" w:lineRule="auto"/>
        <w:textAlignment w:val="baseline"/>
        <w:rPr>
          <w:rFonts w:ascii="Calibri" w:hAnsi="Calibri" w:eastAsia="Times New Roman" w:cs="Calibri"/>
          <w:kern w:val="0"/>
          <w:lang w:eastAsia="en-GB"/>
          <w14:ligatures w14:val="none"/>
        </w:rPr>
      </w:pPr>
    </w:p>
    <w:p w:rsidRPr="00E3422C" w:rsidR="00312FDA" w:rsidP="00E3422C" w:rsidRDefault="00312FDA" w14:paraId="77F9E3F7" w14:textId="77777777">
      <w:pPr>
        <w:spacing w:after="0" w:line="240" w:lineRule="auto"/>
        <w:textAlignment w:val="baseline"/>
        <w:rPr>
          <w:rFonts w:ascii="Segoe UI" w:hAnsi="Segoe UI" w:eastAsia="Times New Roman" w:cs="Segoe UI"/>
          <w:kern w:val="0"/>
          <w:sz w:val="18"/>
          <w:szCs w:val="18"/>
          <w:lang w:eastAsia="en-GB"/>
          <w14:ligatures w14:val="none"/>
        </w:rPr>
      </w:pPr>
    </w:p>
    <w:p w:rsidRPr="00E3422C" w:rsidR="00E3422C" w:rsidP="00E3422C" w:rsidRDefault="00E3422C" w14:paraId="35482EED" w14:textId="7C3C3F5C">
      <w:pPr>
        <w:spacing w:after="0" w:line="240" w:lineRule="auto"/>
        <w:textAlignment w:val="baseline"/>
        <w:rPr>
          <w:rFonts w:ascii="Segoe UI" w:hAnsi="Segoe UI" w:eastAsia="Times New Roman" w:cs="Segoe UI"/>
          <w:kern w:val="0"/>
          <w:sz w:val="18"/>
          <w:szCs w:val="18"/>
          <w:lang w:eastAsia="en-GB"/>
          <w14:ligatures w14:val="none"/>
        </w:rPr>
      </w:pPr>
    </w:p>
    <w:p w:rsidRPr="00E3422C" w:rsidR="00E3422C" w:rsidP="00E3422C" w:rsidRDefault="00E3422C" w14:paraId="2D3D0FBE"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lang w:eastAsia="en-GB"/>
          <w14:ligatures w14:val="none"/>
        </w:rPr>
        <w:t> </w:t>
      </w:r>
    </w:p>
    <w:p w:rsidRPr="00E3422C" w:rsidR="00E3422C" w:rsidP="00E3422C" w:rsidRDefault="00E3422C" w14:paraId="1A91B71B"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sz w:val="24"/>
          <w:szCs w:val="24"/>
          <w:lang w:eastAsia="en-GB"/>
          <w14:ligatures w14:val="none"/>
        </w:rPr>
        <w:t> </w:t>
      </w:r>
    </w:p>
    <w:tbl>
      <w:tblPr>
        <w:tblpPr w:leftFromText="180" w:rightFromText="180" w:vertAnchor="text" w:horzAnchor="margin" w:tblpXSpec="center" w:tblpY="12"/>
        <w:tblW w:w="70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80"/>
        <w:gridCol w:w="4440"/>
      </w:tblGrid>
      <w:tr w:rsidRPr="00E3422C" w:rsidR="00E3422C" w:rsidTr="0BD92B70" w14:paraId="411BDAB5" w14:textId="77777777">
        <w:trPr>
          <w:trHeight w:val="255"/>
        </w:trPr>
        <w:tc>
          <w:tcPr>
            <w:tcW w:w="25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3422C" w:rsidR="00E3422C" w:rsidP="00E3422C" w:rsidRDefault="00E3422C" w14:paraId="5332684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E3422C">
              <w:rPr>
                <w:rFonts w:ascii="Calibri" w:hAnsi="Calibri" w:eastAsia="Times New Roman" w:cs="Calibri"/>
                <w:b/>
                <w:bCs/>
                <w:i/>
                <w:iCs/>
                <w:kern w:val="0"/>
                <w:sz w:val="24"/>
                <w:szCs w:val="24"/>
                <w:lang w:val="en-US" w:eastAsia="en-GB"/>
                <w14:ligatures w14:val="none"/>
              </w:rPr>
              <w:t>Policy reviewed on:</w:t>
            </w:r>
            <w:r w:rsidRPr="00E3422C">
              <w:rPr>
                <w:rFonts w:ascii="Calibri" w:hAnsi="Calibri" w:eastAsia="Times New Roman" w:cs="Calibri"/>
                <w:kern w:val="0"/>
                <w:sz w:val="24"/>
                <w:szCs w:val="24"/>
                <w:lang w:eastAsia="en-GB"/>
                <w14:ligatures w14:val="none"/>
              </w:rPr>
              <w:t> </w:t>
            </w:r>
          </w:p>
        </w:tc>
        <w:tc>
          <w:tcPr>
            <w:tcW w:w="4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3422C" w:rsidR="00E3422C" w:rsidP="00E3422C" w:rsidRDefault="00A10702" w14:paraId="4FD88965" w14:textId="0C3523C5">
            <w:pPr>
              <w:spacing w:after="0" w:line="240" w:lineRule="auto"/>
              <w:textAlignment w:val="baseline"/>
              <w:rPr>
                <w:rFonts w:ascii="Times New Roman" w:hAnsi="Times New Roman" w:eastAsia="Times New Roman" w:cs="Times New Roman"/>
                <w:kern w:val="0"/>
                <w:sz w:val="24"/>
                <w:szCs w:val="24"/>
                <w:lang w:eastAsia="en-GB"/>
                <w14:ligatures w14:val="none"/>
              </w:rPr>
            </w:pPr>
            <w:r>
              <w:rPr>
                <w:rFonts w:ascii="Calibri" w:hAnsi="Calibri" w:eastAsia="Times New Roman" w:cs="Calibri"/>
                <w:i/>
                <w:iCs/>
                <w:kern w:val="0"/>
                <w:sz w:val="24"/>
                <w:szCs w:val="24"/>
                <w:lang w:val="en-US" w:eastAsia="en-GB"/>
                <w14:ligatures w14:val="none"/>
              </w:rPr>
              <w:t>May</w:t>
            </w:r>
            <w:r w:rsidRPr="00312FDA" w:rsidR="00312FDA">
              <w:rPr>
                <w:rFonts w:ascii="Calibri" w:hAnsi="Calibri" w:eastAsia="Times New Roman" w:cs="Calibri"/>
                <w:i/>
                <w:iCs/>
                <w:kern w:val="0"/>
                <w:sz w:val="24"/>
                <w:szCs w:val="24"/>
                <w:lang w:val="en-US" w:eastAsia="en-GB"/>
                <w14:ligatures w14:val="none"/>
              </w:rPr>
              <w:t xml:space="preserve"> 2025</w:t>
            </w:r>
          </w:p>
        </w:tc>
      </w:tr>
      <w:tr w:rsidRPr="00E3422C" w:rsidR="00E3422C" w:rsidTr="00312FDA" w14:paraId="022B8764" w14:textId="77777777">
        <w:trPr>
          <w:trHeight w:val="315"/>
        </w:trPr>
        <w:tc>
          <w:tcPr>
            <w:tcW w:w="25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3422C" w:rsidR="00E3422C" w:rsidP="00E3422C" w:rsidRDefault="00E3422C" w14:paraId="64A2249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E3422C">
              <w:rPr>
                <w:rFonts w:ascii="Calibri" w:hAnsi="Calibri" w:eastAsia="Times New Roman" w:cs="Calibri"/>
                <w:b/>
                <w:bCs/>
                <w:i/>
                <w:iCs/>
                <w:kern w:val="0"/>
                <w:sz w:val="24"/>
                <w:szCs w:val="24"/>
                <w:lang w:val="en-US" w:eastAsia="en-GB"/>
                <w14:ligatures w14:val="none"/>
              </w:rPr>
              <w:t>Date of next Review:</w:t>
            </w:r>
            <w:r w:rsidRPr="00E3422C">
              <w:rPr>
                <w:rFonts w:ascii="Calibri" w:hAnsi="Calibri" w:eastAsia="Times New Roman" w:cs="Calibri"/>
                <w:kern w:val="0"/>
                <w:sz w:val="24"/>
                <w:szCs w:val="24"/>
                <w:lang w:eastAsia="en-GB"/>
                <w14:ligatures w14:val="none"/>
              </w:rPr>
              <w:t> </w:t>
            </w:r>
          </w:p>
        </w:tc>
        <w:tc>
          <w:tcPr>
            <w:tcW w:w="4440" w:type="dxa"/>
            <w:tcBorders>
              <w:top w:val="single" w:color="auto" w:sz="6" w:space="0"/>
              <w:left w:val="single" w:color="auto" w:sz="6" w:space="0"/>
              <w:bottom w:val="single" w:color="auto" w:sz="6" w:space="0"/>
              <w:right w:val="single" w:color="auto" w:sz="6" w:space="0"/>
            </w:tcBorders>
            <w:shd w:val="clear" w:color="auto" w:fill="auto"/>
            <w:vAlign w:val="center"/>
          </w:tcPr>
          <w:p w:rsidRPr="00E3422C" w:rsidR="00E3422C" w:rsidP="00E3422C" w:rsidRDefault="00E3422C" w14:paraId="3B63E3EB" w14:textId="78505190">
            <w:pPr>
              <w:spacing w:after="0" w:line="240" w:lineRule="auto"/>
              <w:textAlignment w:val="baseline"/>
              <w:rPr>
                <w:rFonts w:ascii="Times New Roman" w:hAnsi="Times New Roman" w:eastAsia="Times New Roman" w:cs="Times New Roman"/>
                <w:kern w:val="0"/>
                <w:sz w:val="24"/>
                <w:szCs w:val="24"/>
                <w:lang w:eastAsia="en-GB"/>
                <w14:ligatures w14:val="none"/>
              </w:rPr>
            </w:pPr>
          </w:p>
        </w:tc>
      </w:tr>
      <w:tr w:rsidRPr="00E3422C" w:rsidR="00E3422C" w:rsidTr="0BD92B70" w14:paraId="0BABB96E" w14:textId="77777777">
        <w:trPr>
          <w:trHeight w:val="240"/>
        </w:trPr>
        <w:tc>
          <w:tcPr>
            <w:tcW w:w="25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3422C" w:rsidR="00E3422C" w:rsidP="00E3422C" w:rsidRDefault="00E3422C" w14:paraId="5AF5B2B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E3422C">
              <w:rPr>
                <w:rFonts w:ascii="Calibri" w:hAnsi="Calibri" w:eastAsia="Times New Roman" w:cs="Calibri"/>
                <w:b/>
                <w:bCs/>
                <w:i/>
                <w:iCs/>
                <w:kern w:val="0"/>
                <w:sz w:val="24"/>
                <w:szCs w:val="24"/>
                <w:lang w:val="en-US" w:eastAsia="en-GB"/>
                <w14:ligatures w14:val="none"/>
              </w:rPr>
              <w:t>Who reviewed this policy:</w:t>
            </w:r>
            <w:r w:rsidRPr="00E3422C">
              <w:rPr>
                <w:rFonts w:ascii="Calibri" w:hAnsi="Calibri" w:eastAsia="Times New Roman" w:cs="Calibri"/>
                <w:kern w:val="0"/>
                <w:sz w:val="24"/>
                <w:szCs w:val="24"/>
                <w:lang w:eastAsia="en-GB"/>
                <w14:ligatures w14:val="none"/>
              </w:rPr>
              <w:t> </w:t>
            </w:r>
          </w:p>
        </w:tc>
        <w:tc>
          <w:tcPr>
            <w:tcW w:w="44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3422C" w:rsidR="00E3422C" w:rsidP="0BD92B70" w:rsidRDefault="00E3422C" w14:paraId="1ED5D07B" w14:textId="16528F4E">
            <w:pPr>
              <w:spacing w:after="0" w:line="240" w:lineRule="auto"/>
              <w:textAlignment w:val="baseline"/>
              <w:rPr>
                <w:rFonts w:ascii="Calibri" w:hAnsi="Calibri" w:eastAsia="Times New Roman" w:cs="Calibri"/>
                <w:kern w:val="0"/>
                <w:sz w:val="24"/>
                <w:szCs w:val="24"/>
                <w:lang w:eastAsia="en-GB"/>
                <w14:ligatures w14:val="none"/>
              </w:rPr>
            </w:pPr>
          </w:p>
        </w:tc>
      </w:tr>
    </w:tbl>
    <w:p w:rsidRPr="00E3422C" w:rsidR="00E3422C" w:rsidP="00E3422C" w:rsidRDefault="00E3422C" w14:paraId="632A3A6F"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sz w:val="24"/>
          <w:szCs w:val="24"/>
          <w:lang w:eastAsia="en-GB"/>
          <w14:ligatures w14:val="none"/>
        </w:rPr>
        <w:t> </w:t>
      </w:r>
    </w:p>
    <w:p w:rsidRPr="00E3422C" w:rsidR="00E3422C" w:rsidP="00E3422C" w:rsidRDefault="00E3422C" w14:paraId="661093EE"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sz w:val="24"/>
          <w:szCs w:val="24"/>
          <w:lang w:eastAsia="en-GB"/>
          <w14:ligatures w14:val="none"/>
        </w:rPr>
        <w:t> </w:t>
      </w:r>
    </w:p>
    <w:p w:rsidRPr="00E3422C" w:rsidR="00E3422C" w:rsidP="00E3422C" w:rsidRDefault="00E3422C" w14:paraId="1807A76E"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sz w:val="24"/>
          <w:szCs w:val="24"/>
          <w:lang w:eastAsia="en-GB"/>
          <w14:ligatures w14:val="none"/>
        </w:rPr>
        <w:t> </w:t>
      </w:r>
    </w:p>
    <w:p w:rsidRPr="00E3422C" w:rsidR="00E3422C" w:rsidP="00E3422C" w:rsidRDefault="00E3422C" w14:paraId="78AEE30D"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sz w:val="24"/>
          <w:szCs w:val="24"/>
          <w:lang w:eastAsia="en-GB"/>
          <w14:ligatures w14:val="none"/>
        </w:rPr>
        <w:t> </w:t>
      </w:r>
    </w:p>
    <w:p w:rsidRPr="00E3422C" w:rsidR="00E3422C" w:rsidP="00E3422C" w:rsidRDefault="00E3422C" w14:paraId="68495D7C"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sz w:val="24"/>
          <w:szCs w:val="24"/>
          <w:lang w:eastAsia="en-GB"/>
          <w14:ligatures w14:val="none"/>
        </w:rPr>
        <w:t> </w:t>
      </w:r>
    </w:p>
    <w:p w:rsidRPr="00E3422C" w:rsidR="00E3422C" w:rsidP="00E3422C" w:rsidRDefault="00E3422C" w14:paraId="61945050"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sz w:val="24"/>
          <w:szCs w:val="24"/>
          <w:lang w:eastAsia="en-GB"/>
          <w14:ligatures w14:val="none"/>
        </w:rPr>
        <w:t> </w:t>
      </w:r>
    </w:p>
    <w:p w:rsidR="00E3422C" w:rsidP="00E3422C" w:rsidRDefault="00E3422C" w14:paraId="11D9E6FB" w14:textId="77777777">
      <w:pPr>
        <w:spacing w:after="0" w:line="240" w:lineRule="auto"/>
        <w:textAlignment w:val="baseline"/>
        <w:rPr>
          <w:rFonts w:ascii="Calibri" w:hAnsi="Calibri" w:eastAsia="Times New Roman" w:cs="Calibri"/>
          <w:kern w:val="0"/>
          <w:sz w:val="24"/>
          <w:szCs w:val="24"/>
          <w:lang w:eastAsia="en-GB"/>
          <w14:ligatures w14:val="none"/>
        </w:rPr>
      </w:pPr>
      <w:r w:rsidRPr="00E3422C">
        <w:rPr>
          <w:rFonts w:ascii="Calibri" w:hAnsi="Calibri" w:eastAsia="Times New Roman" w:cs="Calibri"/>
          <w:kern w:val="0"/>
          <w:sz w:val="24"/>
          <w:szCs w:val="24"/>
          <w:lang w:eastAsia="en-GB"/>
          <w14:ligatures w14:val="none"/>
        </w:rPr>
        <w:t> </w:t>
      </w:r>
    </w:p>
    <w:p w:rsidRPr="00E3422C" w:rsidR="00AE2236" w:rsidP="00E3422C" w:rsidRDefault="00AE2236" w14:paraId="38E159DA" w14:textId="77777777">
      <w:pPr>
        <w:spacing w:after="0" w:line="240" w:lineRule="auto"/>
        <w:textAlignment w:val="baseline"/>
        <w:rPr>
          <w:rFonts w:ascii="Segoe UI" w:hAnsi="Segoe UI" w:eastAsia="Times New Roman" w:cs="Segoe UI"/>
          <w:kern w:val="0"/>
          <w:sz w:val="18"/>
          <w:szCs w:val="18"/>
          <w:lang w:eastAsia="en-GB"/>
          <w14:ligatures w14:val="none"/>
        </w:rPr>
      </w:pPr>
    </w:p>
    <w:p w:rsidRPr="00E3422C" w:rsidR="00E3422C" w:rsidP="00E3422C" w:rsidRDefault="00E3422C" w14:paraId="6F7EDD75" w14:textId="77777777">
      <w:pPr>
        <w:spacing w:after="0" w:line="240" w:lineRule="auto"/>
        <w:textAlignment w:val="baseline"/>
        <w:rPr>
          <w:rFonts w:ascii="Segoe UI" w:hAnsi="Segoe UI" w:eastAsia="Times New Roman" w:cs="Segoe UI"/>
          <w:kern w:val="0"/>
          <w:sz w:val="18"/>
          <w:szCs w:val="18"/>
          <w:lang w:eastAsia="en-GB"/>
          <w14:ligatures w14:val="none"/>
        </w:rPr>
      </w:pPr>
      <w:r w:rsidRPr="00E3422C">
        <w:rPr>
          <w:rFonts w:ascii="Calibri" w:hAnsi="Calibri" w:eastAsia="Times New Roman" w:cs="Calibri"/>
          <w:kern w:val="0"/>
          <w:sz w:val="24"/>
          <w:szCs w:val="24"/>
          <w:lang w:eastAsia="en-GB"/>
          <w14:ligatures w14:val="none"/>
        </w:rPr>
        <w:t> </w:t>
      </w:r>
    </w:p>
    <w:p w:rsidRPr="00FB4F06" w:rsidR="00E3422C" w:rsidP="00E3422C" w:rsidRDefault="00E3422C" w14:paraId="7102CD22" w14:textId="30CB5A42">
      <w:pPr>
        <w:spacing w:after="0" w:line="240" w:lineRule="auto"/>
        <w:jc w:val="center"/>
        <w:textAlignment w:val="baseline"/>
        <w:rPr>
          <w:rFonts w:ascii="Aptos" w:hAnsi="Aptos" w:eastAsia="Times New Roman" w:cs="Segoe UI"/>
          <w:b/>
          <w:bCs/>
          <w:kern w:val="0"/>
          <w:sz w:val="24"/>
          <w:szCs w:val="24"/>
          <w:lang w:eastAsia="en-GB"/>
          <w14:ligatures w14:val="none"/>
        </w:rPr>
      </w:pPr>
      <w:r w:rsidRPr="00FB4F06">
        <w:rPr>
          <w:rFonts w:ascii="Aptos" w:hAnsi="Aptos" w:eastAsia="Times New Roman" w:cs="Arial"/>
          <w:b/>
          <w:bCs/>
          <w:kern w:val="0"/>
          <w:sz w:val="24"/>
          <w:szCs w:val="24"/>
          <w:u w:val="single"/>
          <w:lang w:eastAsia="en-GB"/>
          <w14:ligatures w14:val="none"/>
        </w:rPr>
        <w:t>Contents</w:t>
      </w:r>
    </w:p>
    <w:p w:rsidRPr="00FB4F06" w:rsidR="00E3422C" w:rsidP="00E3422C" w:rsidRDefault="00E3422C" w14:paraId="13848678" w14:textId="77777777">
      <w:pPr>
        <w:spacing w:after="0" w:line="240" w:lineRule="auto"/>
        <w:textAlignment w:val="baseline"/>
        <w:rPr>
          <w:rFonts w:ascii="Aptos" w:hAnsi="Aptos" w:eastAsia="Times New Roman" w:cs="Segoe UI"/>
          <w:kern w:val="0"/>
          <w:sz w:val="24"/>
          <w:szCs w:val="24"/>
          <w:lang w:eastAsia="en-GB"/>
          <w14:ligatures w14:val="none"/>
        </w:rPr>
      </w:pPr>
      <w:r w:rsidRPr="00FB4F06">
        <w:rPr>
          <w:rFonts w:ascii="Aptos" w:hAnsi="Aptos" w:eastAsia="Times New Roman" w:cs="Calibri"/>
          <w:kern w:val="0"/>
          <w:sz w:val="24"/>
          <w:szCs w:val="24"/>
          <w:lang w:eastAsia="en-GB"/>
          <w14:ligatures w14:val="none"/>
        </w:rPr>
        <w:t> </w:t>
      </w:r>
    </w:p>
    <w:p w:rsidRPr="00FB4F06" w:rsidR="00E3422C" w:rsidP="00E3422C" w:rsidRDefault="00E3422C" w14:paraId="5E275979" w14:textId="3619F03C">
      <w:pPr>
        <w:spacing w:after="0" w:line="240" w:lineRule="auto"/>
        <w:textAlignment w:val="baseline"/>
        <w:rPr>
          <w:rFonts w:ascii="Aptos" w:hAnsi="Aptos" w:eastAsia="Times New Roman" w:cs="Segoe UI"/>
          <w:b/>
          <w:bCs/>
          <w:kern w:val="0"/>
          <w:sz w:val="24"/>
          <w:szCs w:val="24"/>
          <w:lang w:eastAsia="en-GB"/>
          <w14:ligatures w14:val="none"/>
        </w:rPr>
      </w:pPr>
      <w:r w:rsidRPr="00FB4F06">
        <w:rPr>
          <w:rFonts w:ascii="Aptos" w:hAnsi="Aptos" w:eastAsia="Times New Roman" w:cs="Calibri Light"/>
          <w:b/>
          <w:bCs/>
          <w:kern w:val="0"/>
          <w:sz w:val="24"/>
          <w:szCs w:val="24"/>
          <w:lang w:eastAsia="en-GB"/>
          <w14:ligatures w14:val="none"/>
        </w:rPr>
        <w:t>1)</w:t>
      </w:r>
      <w:r w:rsidRPr="00FB4F06">
        <w:rPr>
          <w:rFonts w:ascii="Aptos" w:hAnsi="Aptos" w:eastAsia="Times New Roman" w:cs="Calibri"/>
          <w:kern w:val="0"/>
          <w:sz w:val="24"/>
          <w:szCs w:val="24"/>
          <w:lang w:eastAsia="en-GB"/>
          <w14:ligatures w14:val="none"/>
        </w:rPr>
        <w:tab/>
      </w:r>
      <w:r w:rsidRPr="00FB4F06">
        <w:rPr>
          <w:rFonts w:ascii="Aptos" w:hAnsi="Aptos" w:eastAsia="Times New Roman" w:cs="Calibri Light"/>
          <w:b/>
          <w:bCs/>
          <w:kern w:val="0"/>
          <w:sz w:val="24"/>
          <w:szCs w:val="24"/>
          <w:lang w:eastAsia="en-GB"/>
          <w14:ligatures w14:val="none"/>
        </w:rPr>
        <w:t>Rationale – What is Teaching and Learning?</w:t>
      </w:r>
    </w:p>
    <w:p w:rsidRPr="00FB4F06" w:rsidR="00E3422C" w:rsidP="00E3422C" w:rsidRDefault="00E3422C" w14:paraId="26A0536C" w14:textId="77777777">
      <w:pPr>
        <w:spacing w:after="0" w:line="240" w:lineRule="auto"/>
        <w:textAlignment w:val="baseline"/>
        <w:rPr>
          <w:rFonts w:ascii="Aptos" w:hAnsi="Aptos" w:eastAsia="Times New Roman" w:cs="Segoe UI"/>
          <w:b/>
          <w:bCs/>
          <w:kern w:val="0"/>
          <w:sz w:val="24"/>
          <w:szCs w:val="24"/>
          <w:lang w:eastAsia="en-GB"/>
          <w14:ligatures w14:val="none"/>
        </w:rPr>
      </w:pPr>
      <w:r w:rsidRPr="00FB4F06">
        <w:rPr>
          <w:rFonts w:ascii="Aptos" w:hAnsi="Aptos" w:eastAsia="Times New Roman" w:cs="Calibri Light"/>
          <w:b/>
          <w:bCs/>
          <w:kern w:val="0"/>
          <w:sz w:val="24"/>
          <w:szCs w:val="24"/>
          <w:lang w:eastAsia="en-GB"/>
          <w14:ligatures w14:val="none"/>
        </w:rPr>
        <w:t xml:space="preserve">2) </w:t>
      </w:r>
      <w:r w:rsidRPr="00FB4F06">
        <w:rPr>
          <w:rFonts w:ascii="Aptos" w:hAnsi="Aptos" w:eastAsia="Times New Roman" w:cs="Calibri"/>
          <w:kern w:val="0"/>
          <w:sz w:val="24"/>
          <w:szCs w:val="24"/>
          <w:lang w:eastAsia="en-GB"/>
          <w14:ligatures w14:val="none"/>
        </w:rPr>
        <w:tab/>
      </w:r>
      <w:r w:rsidRPr="00FB4F06">
        <w:rPr>
          <w:rFonts w:ascii="Aptos" w:hAnsi="Aptos" w:eastAsia="Times New Roman" w:cs="Calibri Light"/>
          <w:b/>
          <w:bCs/>
          <w:kern w:val="0"/>
          <w:sz w:val="24"/>
          <w:szCs w:val="24"/>
          <w:lang w:eastAsia="en-GB"/>
          <w14:ligatures w14:val="none"/>
        </w:rPr>
        <w:t>Intent </w:t>
      </w:r>
    </w:p>
    <w:p w:rsidRPr="00FB4F06" w:rsidR="00E3422C" w:rsidP="00E3422C" w:rsidRDefault="00E3422C" w14:paraId="6FAD0F41" w14:textId="77777777">
      <w:pPr>
        <w:spacing w:after="0" w:line="240" w:lineRule="auto"/>
        <w:textAlignment w:val="baseline"/>
        <w:rPr>
          <w:rFonts w:ascii="Aptos" w:hAnsi="Aptos" w:eastAsia="Times New Roman" w:cs="Segoe UI"/>
          <w:b/>
          <w:bCs/>
          <w:kern w:val="0"/>
          <w:sz w:val="24"/>
          <w:szCs w:val="24"/>
          <w:lang w:eastAsia="en-GB"/>
          <w14:ligatures w14:val="none"/>
        </w:rPr>
      </w:pPr>
      <w:r w:rsidRPr="00FB4F06">
        <w:rPr>
          <w:rFonts w:ascii="Aptos" w:hAnsi="Aptos" w:eastAsia="Times New Roman" w:cs="Calibri Light"/>
          <w:b/>
          <w:bCs/>
          <w:kern w:val="0"/>
          <w:sz w:val="24"/>
          <w:szCs w:val="24"/>
          <w:lang w:eastAsia="en-GB"/>
          <w14:ligatures w14:val="none"/>
        </w:rPr>
        <w:t>3)</w:t>
      </w:r>
      <w:r w:rsidRPr="00FB4F06">
        <w:rPr>
          <w:rFonts w:ascii="Aptos" w:hAnsi="Aptos" w:eastAsia="Times New Roman" w:cs="Calibri"/>
          <w:kern w:val="0"/>
          <w:sz w:val="24"/>
          <w:szCs w:val="24"/>
          <w:lang w:eastAsia="en-GB"/>
          <w14:ligatures w14:val="none"/>
        </w:rPr>
        <w:tab/>
      </w:r>
      <w:r w:rsidRPr="00FB4F06">
        <w:rPr>
          <w:rFonts w:ascii="Aptos" w:hAnsi="Aptos" w:eastAsia="Times New Roman" w:cs="Calibri Light"/>
          <w:b/>
          <w:bCs/>
          <w:kern w:val="0"/>
          <w:sz w:val="24"/>
          <w:szCs w:val="24"/>
          <w:lang w:eastAsia="en-GB"/>
          <w14:ligatures w14:val="none"/>
        </w:rPr>
        <w:t>Aims </w:t>
      </w:r>
    </w:p>
    <w:p w:rsidRPr="00FB4F06" w:rsidR="00E3422C" w:rsidP="00E3422C" w:rsidRDefault="00E3422C" w14:paraId="77BFB7BC" w14:textId="19AD1C81">
      <w:pPr>
        <w:spacing w:after="0" w:line="240" w:lineRule="auto"/>
        <w:textAlignment w:val="baseline"/>
        <w:rPr>
          <w:rFonts w:ascii="Aptos" w:hAnsi="Aptos" w:eastAsia="Times New Roman" w:cs="Segoe UI"/>
          <w:kern w:val="0"/>
          <w:sz w:val="24"/>
          <w:szCs w:val="24"/>
          <w:lang w:eastAsia="en-GB"/>
          <w14:ligatures w14:val="none"/>
        </w:rPr>
      </w:pPr>
      <w:r w:rsidRPr="00FB4F06">
        <w:rPr>
          <w:rFonts w:ascii="Aptos" w:hAnsi="Aptos" w:eastAsia="Times New Roman" w:cs="Calibri Light"/>
          <w:b/>
          <w:bCs/>
          <w:kern w:val="0"/>
          <w:sz w:val="24"/>
          <w:szCs w:val="24"/>
          <w:lang w:eastAsia="en-GB"/>
          <w14:ligatures w14:val="none"/>
        </w:rPr>
        <w:t xml:space="preserve">4) </w:t>
      </w:r>
      <w:r w:rsidRPr="00FB4F06">
        <w:rPr>
          <w:rFonts w:ascii="Aptos" w:hAnsi="Aptos" w:eastAsia="Times New Roman" w:cs="Calibri"/>
          <w:kern w:val="0"/>
          <w:sz w:val="24"/>
          <w:szCs w:val="24"/>
          <w:lang w:eastAsia="en-GB"/>
          <w14:ligatures w14:val="none"/>
        </w:rPr>
        <w:tab/>
      </w:r>
      <w:r w:rsidRPr="00FB4F06">
        <w:rPr>
          <w:rFonts w:ascii="Aptos" w:hAnsi="Aptos" w:eastAsia="Times New Roman" w:cs="Calibri Light"/>
          <w:b/>
          <w:bCs/>
          <w:kern w:val="0"/>
          <w:sz w:val="24"/>
          <w:szCs w:val="24"/>
          <w:lang w:eastAsia="en-GB"/>
          <w14:ligatures w14:val="none"/>
        </w:rPr>
        <w:t>Teaching and Learning Principles</w:t>
      </w:r>
      <w:r w:rsidRPr="00FB4F06">
        <w:rPr>
          <w:rFonts w:ascii="Aptos" w:hAnsi="Aptos" w:eastAsia="Times New Roman" w:cs="Calibri Light"/>
          <w:kern w:val="0"/>
          <w:sz w:val="24"/>
          <w:szCs w:val="24"/>
          <w:lang w:eastAsia="en-GB"/>
          <w14:ligatures w14:val="none"/>
        </w:rPr>
        <w:t> </w:t>
      </w:r>
    </w:p>
    <w:p w:rsidRPr="00FB4F06" w:rsidR="00E3422C" w:rsidP="00E3422C" w:rsidRDefault="00E3422C" w14:paraId="21A063F2" w14:textId="03C30FFC">
      <w:pPr>
        <w:spacing w:after="0" w:line="240" w:lineRule="auto"/>
        <w:textAlignment w:val="baseline"/>
        <w:rPr>
          <w:rFonts w:ascii="Aptos" w:hAnsi="Aptos" w:eastAsia="Times New Roman" w:cs="Calibri Light"/>
          <w:b w:val="1"/>
          <w:bCs w:val="1"/>
          <w:kern w:val="0"/>
          <w:sz w:val="24"/>
          <w:szCs w:val="24"/>
          <w:lang w:eastAsia="en-GB"/>
          <w14:ligatures w14:val="none"/>
        </w:rPr>
      </w:pPr>
      <w:r w:rsidRPr="00FB4F06" w:rsidR="00E3422C">
        <w:rPr>
          <w:rFonts w:ascii="Aptos" w:hAnsi="Aptos" w:eastAsia="Times New Roman" w:cs="Calibri Light"/>
          <w:b w:val="1"/>
          <w:bCs w:val="1"/>
          <w:kern w:val="0"/>
          <w:sz w:val="24"/>
          <w:szCs w:val="24"/>
          <w:lang w:eastAsia="en-GB"/>
          <w14:ligatures w14:val="none"/>
        </w:rPr>
        <w:t xml:space="preserve">5)      </w:t>
      </w:r>
      <w:r w:rsidR="000D16D7">
        <w:rPr>
          <w:rFonts w:ascii="Aptos" w:hAnsi="Aptos" w:eastAsia="Times New Roman" w:cs="Calibri Light"/>
          <w:b w:val="1"/>
          <w:bCs w:val="1"/>
          <w:kern w:val="0"/>
          <w:sz w:val="24"/>
          <w:szCs w:val="24"/>
          <w:lang w:eastAsia="en-GB"/>
          <w14:ligatures w14:val="none"/>
        </w:rPr>
        <w:t xml:space="preserve">     </w:t>
      </w:r>
      <w:r w:rsidR="2FD2A63B">
        <w:rPr>
          <w:rFonts w:ascii="Aptos" w:hAnsi="Aptos" w:eastAsia="Times New Roman" w:cs="Calibri Light"/>
          <w:b w:val="1"/>
          <w:bCs w:val="1"/>
          <w:kern w:val="0"/>
          <w:sz w:val="24"/>
          <w:szCs w:val="24"/>
          <w:lang w:eastAsia="en-GB"/>
          <w14:ligatures w14:val="none"/>
        </w:rPr>
        <w:t xml:space="preserve">  </w:t>
      </w:r>
      <w:r w:rsidRPr="00FB4F06" w:rsidR="00AB6F85">
        <w:rPr>
          <w:rFonts w:ascii="Aptos" w:hAnsi="Aptos" w:eastAsia="Times New Roman" w:cs="Calibri Light"/>
          <w:b w:val="1"/>
          <w:bCs w:val="1"/>
          <w:kern w:val="0"/>
          <w:sz w:val="24"/>
          <w:szCs w:val="24"/>
          <w:lang w:eastAsia="en-GB"/>
          <w14:ligatures w14:val="none"/>
        </w:rPr>
        <w:t>Assessment</w:t>
      </w:r>
    </w:p>
    <w:p w:rsidRPr="00FB4F06" w:rsidR="004D11D7" w:rsidP="00FB4F06" w:rsidRDefault="00AB6F85" w14:paraId="20EB5310" w14:textId="1828E1DB">
      <w:pPr>
        <w:spacing w:after="0" w:line="240" w:lineRule="auto"/>
        <w:textAlignment w:val="baseline"/>
        <w:rPr>
          <w:rFonts w:ascii="Aptos" w:hAnsi="Aptos" w:eastAsia="Times New Roman" w:cs="Calibri Light"/>
          <w:b/>
          <w:bCs/>
          <w:kern w:val="0"/>
          <w:sz w:val="24"/>
          <w:szCs w:val="24"/>
          <w:lang w:eastAsia="en-GB"/>
          <w14:ligatures w14:val="none"/>
        </w:rPr>
      </w:pPr>
      <w:r w:rsidRPr="00FB4F06">
        <w:rPr>
          <w:rFonts w:ascii="Aptos" w:hAnsi="Aptos" w:eastAsia="Times New Roman" w:cs="Calibri Light"/>
          <w:b/>
          <w:bCs/>
          <w:kern w:val="0"/>
          <w:sz w:val="24"/>
          <w:szCs w:val="24"/>
          <w:lang w:eastAsia="en-GB"/>
          <w14:ligatures w14:val="none"/>
        </w:rPr>
        <w:t>6)</w:t>
      </w:r>
      <w:r w:rsidRPr="00FB4F06">
        <w:rPr>
          <w:rFonts w:ascii="Aptos" w:hAnsi="Aptos" w:eastAsia="Times New Roman" w:cs="Calibri Light"/>
          <w:b/>
          <w:bCs/>
          <w:kern w:val="0"/>
          <w:sz w:val="24"/>
          <w:szCs w:val="24"/>
          <w:lang w:eastAsia="en-GB"/>
          <w14:ligatures w14:val="none"/>
        </w:rPr>
        <w:tab/>
      </w:r>
      <w:r w:rsidRPr="00FB4F06">
        <w:rPr>
          <w:rFonts w:ascii="Aptos" w:hAnsi="Aptos" w:eastAsia="Times New Roman" w:cs="Calibri Light"/>
          <w:b/>
          <w:bCs/>
          <w:kern w:val="0"/>
          <w:sz w:val="24"/>
          <w:szCs w:val="24"/>
          <w:lang w:eastAsia="en-GB"/>
          <w14:ligatures w14:val="none"/>
        </w:rPr>
        <w:t>Monitoring and Evaluation</w:t>
      </w:r>
    </w:p>
    <w:p w:rsidRPr="00FB4F06" w:rsidR="00FB4F06" w:rsidP="00FB4F06" w:rsidRDefault="00FB4F06" w14:paraId="40B38EA4" w14:textId="77777777">
      <w:pPr>
        <w:spacing w:after="0" w:line="240" w:lineRule="auto"/>
        <w:textAlignment w:val="baseline"/>
        <w:rPr>
          <w:rFonts w:ascii="Aptos" w:hAnsi="Aptos" w:eastAsia="Times New Roman" w:cs="Segoe UI"/>
          <w:b/>
          <w:bCs/>
          <w:kern w:val="0"/>
          <w:sz w:val="24"/>
          <w:szCs w:val="24"/>
          <w:lang w:eastAsia="en-GB"/>
          <w14:ligatures w14:val="none"/>
        </w:rPr>
      </w:pPr>
    </w:p>
    <w:p w:rsidRPr="00FB4F06" w:rsidR="00E3422C" w:rsidP="4C545D96" w:rsidRDefault="00E3422C" w14:paraId="63CCDDE6" w14:textId="1D8B93CB">
      <w:pPr>
        <w:pStyle w:val="ListParagraph"/>
        <w:numPr>
          <w:ilvl w:val="0"/>
          <w:numId w:val="15"/>
        </w:numPr>
        <w:spacing w:after="0" w:line="240" w:lineRule="auto"/>
        <w:textAlignment w:val="baseline"/>
        <w:rPr>
          <w:rFonts w:ascii="Aptos" w:hAnsi="Aptos" w:eastAsia="Times New Roman" w:cs="Segoe UI"/>
          <w:b/>
          <w:bCs/>
          <w:kern w:val="0"/>
          <w:sz w:val="24"/>
          <w:szCs w:val="24"/>
          <w:u w:val="single"/>
          <w:lang w:eastAsia="en-GB"/>
          <w14:ligatures w14:val="none"/>
        </w:rPr>
      </w:pPr>
      <w:r w:rsidRPr="00FB4F06">
        <w:rPr>
          <w:rFonts w:ascii="Aptos" w:hAnsi="Aptos" w:eastAsia="Times New Roman" w:cs="Calibri Light"/>
          <w:b/>
          <w:bCs/>
          <w:kern w:val="0"/>
          <w:sz w:val="24"/>
          <w:szCs w:val="24"/>
          <w:u w:val="single"/>
          <w:lang w:eastAsia="en-GB"/>
          <w14:ligatures w14:val="none"/>
        </w:rPr>
        <w:t>Rationale – What is Teaching and Learning?</w:t>
      </w:r>
    </w:p>
    <w:p w:rsidRPr="00FB4F06" w:rsidR="00FB4F06" w:rsidP="00FB4F06" w:rsidRDefault="00FB4F06" w14:paraId="54F8EE70" w14:textId="77777777">
      <w:pPr>
        <w:pStyle w:val="ListParagraph"/>
        <w:spacing w:after="0" w:line="240" w:lineRule="auto"/>
        <w:ind w:left="360"/>
        <w:textAlignment w:val="baseline"/>
        <w:rPr>
          <w:rFonts w:ascii="Aptos" w:hAnsi="Aptos" w:eastAsia="Times New Roman" w:cs="Segoe UI"/>
          <w:b/>
          <w:bCs/>
          <w:kern w:val="0"/>
          <w:sz w:val="24"/>
          <w:szCs w:val="24"/>
          <w:u w:val="single"/>
          <w:lang w:eastAsia="en-GB"/>
          <w14:ligatures w14:val="none"/>
        </w:rPr>
      </w:pPr>
    </w:p>
    <w:p w:rsidRPr="00FB4F06" w:rsidR="670EFA25" w:rsidP="4C545D96" w:rsidRDefault="670EFA25" w14:paraId="0BBCE8E9" w14:textId="6E9259C7">
      <w:pPr>
        <w:rPr>
          <w:rFonts w:ascii="Aptos" w:hAnsi="Aptos"/>
          <w:b/>
          <w:bCs/>
          <w:sz w:val="24"/>
          <w:szCs w:val="24"/>
        </w:rPr>
      </w:pPr>
      <w:r w:rsidRPr="00FB4F06">
        <w:rPr>
          <w:rFonts w:ascii="Aptos" w:hAnsi="Aptos"/>
          <w:b/>
          <w:bCs/>
          <w:sz w:val="24"/>
          <w:szCs w:val="24"/>
        </w:rPr>
        <w:t>Why is high quality teaching important</w:t>
      </w:r>
      <w:r w:rsidRPr="00FB4F06" w:rsidR="00CA1FDE">
        <w:rPr>
          <w:rFonts w:ascii="Aptos" w:hAnsi="Aptos"/>
          <w:b/>
          <w:bCs/>
          <w:sz w:val="24"/>
          <w:szCs w:val="24"/>
        </w:rPr>
        <w:t>?</w:t>
      </w:r>
    </w:p>
    <w:p w:rsidRPr="00FB4F06" w:rsidR="00CA1FDE" w:rsidP="4C545D96" w:rsidRDefault="008C0709" w14:paraId="13B71B84" w14:textId="093D4CE2">
      <w:pPr>
        <w:rPr>
          <w:rFonts w:ascii="Aptos" w:hAnsi="Aptos"/>
          <w:sz w:val="24"/>
          <w:szCs w:val="24"/>
        </w:rPr>
      </w:pPr>
      <w:r w:rsidRPr="00FB4F06">
        <w:rPr>
          <w:rFonts w:ascii="Aptos" w:hAnsi="Aptos"/>
          <w:sz w:val="24"/>
          <w:szCs w:val="24"/>
        </w:rPr>
        <w:t xml:space="preserve">High-quality teaching is important because </w:t>
      </w:r>
      <w:r w:rsidRPr="00FB4F06" w:rsidR="00BC5D90">
        <w:rPr>
          <w:rFonts w:ascii="Aptos" w:hAnsi="Aptos"/>
          <w:sz w:val="24"/>
          <w:szCs w:val="24"/>
        </w:rPr>
        <w:t>it has a direct and lasting impact on student achievement, engagement, and overall development</w:t>
      </w:r>
      <w:r w:rsidRPr="00FB4F06" w:rsidR="00B9715F">
        <w:rPr>
          <w:rFonts w:ascii="Aptos" w:hAnsi="Aptos"/>
          <w:sz w:val="24"/>
          <w:szCs w:val="24"/>
        </w:rPr>
        <w:t>.</w:t>
      </w:r>
    </w:p>
    <w:p w:rsidRPr="00FB4F06" w:rsidR="00756A2E" w:rsidP="4C545D96" w:rsidRDefault="00756A2E" w14:paraId="7643779C" w14:textId="79E7F0FA">
      <w:pPr>
        <w:rPr>
          <w:rFonts w:ascii="Aptos" w:hAnsi="Aptos"/>
          <w:b/>
          <w:bCs/>
          <w:sz w:val="24"/>
          <w:szCs w:val="24"/>
        </w:rPr>
      </w:pPr>
      <w:r w:rsidRPr="00FB4F06">
        <w:rPr>
          <w:rFonts w:ascii="Aptos" w:hAnsi="Aptos"/>
          <w:b/>
          <w:bCs/>
          <w:sz w:val="24"/>
          <w:szCs w:val="24"/>
        </w:rPr>
        <w:t>When teaching is effective:</w:t>
      </w:r>
    </w:p>
    <w:p w:rsidRPr="00FB4F06" w:rsidR="00756A2E" w:rsidP="4C545D96" w:rsidRDefault="00756A2E" w14:paraId="1B5831AB" w14:textId="4AC3C8E7">
      <w:pPr>
        <w:rPr>
          <w:rFonts w:ascii="Aptos" w:hAnsi="Aptos"/>
          <w:sz w:val="24"/>
          <w:szCs w:val="24"/>
        </w:rPr>
      </w:pPr>
      <w:r w:rsidRPr="00FB4F06">
        <w:rPr>
          <w:rFonts w:ascii="Aptos" w:hAnsi="Aptos"/>
          <w:sz w:val="24"/>
          <w:szCs w:val="24"/>
        </w:rPr>
        <w:t>Pupils learn more deeply – concepts are better understood</w:t>
      </w:r>
      <w:r w:rsidRPr="00FB4F06" w:rsidR="00113EC7">
        <w:rPr>
          <w:rFonts w:ascii="Aptos" w:hAnsi="Aptos"/>
          <w:sz w:val="24"/>
          <w:szCs w:val="24"/>
        </w:rPr>
        <w:t>, retained and applied.</w:t>
      </w:r>
    </w:p>
    <w:p w:rsidRPr="00FB4F06" w:rsidR="00113EC7" w:rsidP="4C545D96" w:rsidRDefault="00113EC7" w14:paraId="7BBA5AEF" w14:textId="1FE684A0">
      <w:pPr>
        <w:rPr>
          <w:rFonts w:ascii="Aptos" w:hAnsi="Aptos"/>
          <w:sz w:val="24"/>
          <w:szCs w:val="24"/>
        </w:rPr>
      </w:pPr>
      <w:r w:rsidRPr="00FB4F06">
        <w:rPr>
          <w:rFonts w:ascii="Aptos" w:hAnsi="Aptos"/>
          <w:sz w:val="24"/>
          <w:szCs w:val="24"/>
        </w:rPr>
        <w:t>Achievement gaps narrow – great teaching can level the playing field for pupils from all backgrounds.</w:t>
      </w:r>
    </w:p>
    <w:p w:rsidRPr="00FB4F06" w:rsidR="00113EC7" w:rsidP="4C545D96" w:rsidRDefault="009A765D" w14:paraId="20292789" w14:textId="68EC1600">
      <w:pPr>
        <w:rPr>
          <w:rFonts w:ascii="Aptos" w:hAnsi="Aptos"/>
          <w:sz w:val="24"/>
          <w:szCs w:val="24"/>
        </w:rPr>
      </w:pPr>
      <w:r w:rsidRPr="00FB4F06">
        <w:rPr>
          <w:rFonts w:ascii="Aptos" w:hAnsi="Aptos"/>
          <w:sz w:val="24"/>
          <w:szCs w:val="24"/>
        </w:rPr>
        <w:t>Critical thinking develops – children analyse, question and create.</w:t>
      </w:r>
    </w:p>
    <w:p w:rsidRPr="00FB4F06" w:rsidR="00FB4F06" w:rsidP="4C545D96" w:rsidRDefault="009A765D" w14:paraId="6962E621" w14:textId="4F4B87E7">
      <w:pPr>
        <w:rPr>
          <w:rFonts w:ascii="Aptos" w:hAnsi="Aptos"/>
          <w:sz w:val="24"/>
          <w:szCs w:val="24"/>
        </w:rPr>
      </w:pPr>
      <w:r w:rsidRPr="00FB4F06">
        <w:rPr>
          <w:rFonts w:ascii="Aptos" w:hAnsi="Aptos"/>
          <w:sz w:val="24"/>
          <w:szCs w:val="24"/>
        </w:rPr>
        <w:t>Motivation increases – engaged pupils are likely to be</w:t>
      </w:r>
      <w:r w:rsidRPr="00FB4F06" w:rsidR="00FB4F06">
        <w:rPr>
          <w:rFonts w:ascii="Aptos" w:hAnsi="Aptos"/>
          <w:sz w:val="24"/>
          <w:szCs w:val="24"/>
        </w:rPr>
        <w:t xml:space="preserve"> curious, persistent and self-directed learners.</w:t>
      </w:r>
    </w:p>
    <w:p w:rsidRPr="00FB4F06" w:rsidR="00E3422C" w:rsidP="4C545D96" w:rsidRDefault="004971D6" w14:paraId="7F4966E1" w14:textId="2AD4768F">
      <w:pPr>
        <w:rPr>
          <w:rFonts w:ascii="Aptos" w:hAnsi="Aptos"/>
          <w:sz w:val="24"/>
          <w:szCs w:val="24"/>
        </w:rPr>
      </w:pPr>
      <w:r w:rsidRPr="00FB4F06">
        <w:rPr>
          <w:rFonts w:ascii="Aptos" w:hAnsi="Aptos"/>
          <w:sz w:val="24"/>
          <w:szCs w:val="24"/>
        </w:rPr>
        <w:t xml:space="preserve">This policy has been created collectively and collaboratively by the teachers and SLT at </w:t>
      </w:r>
      <w:r w:rsidRPr="00FB4F06" w:rsidR="4C15A038">
        <w:rPr>
          <w:rFonts w:ascii="Aptos" w:hAnsi="Aptos"/>
          <w:sz w:val="24"/>
          <w:szCs w:val="24"/>
        </w:rPr>
        <w:t>Thornbury Primary</w:t>
      </w:r>
      <w:r w:rsidRPr="00FB4F06">
        <w:rPr>
          <w:rFonts w:ascii="Aptos" w:hAnsi="Aptos"/>
          <w:sz w:val="24"/>
          <w:szCs w:val="24"/>
        </w:rPr>
        <w:t xml:space="preserve"> </w:t>
      </w:r>
      <w:r w:rsidRPr="1A03ADDB" w:rsidR="603A6253">
        <w:rPr>
          <w:rFonts w:ascii="Aptos" w:hAnsi="Aptos"/>
          <w:sz w:val="24"/>
          <w:szCs w:val="24"/>
        </w:rPr>
        <w:t>School. It is</w:t>
      </w:r>
      <w:r w:rsidRPr="00FB4F06">
        <w:rPr>
          <w:rFonts w:ascii="Aptos" w:hAnsi="Aptos"/>
          <w:sz w:val="24"/>
          <w:szCs w:val="24"/>
        </w:rPr>
        <w:t xml:space="preserve"> shared with all staff, to ensure we know how children learn, regardless of need or barrier, and how we can most effectively support learning through our teaching methods and underlying principles to ensure children are achieving their best. </w:t>
      </w:r>
    </w:p>
    <w:p w:rsidRPr="00FB4F06" w:rsidR="00E3422C" w:rsidP="4C545D96" w:rsidRDefault="004971D6" w14:paraId="21E9E6D7" w14:textId="3DECF27C">
      <w:pPr>
        <w:rPr>
          <w:rFonts w:ascii="Aptos" w:hAnsi="Aptos"/>
          <w:b/>
          <w:bCs/>
          <w:sz w:val="24"/>
          <w:szCs w:val="24"/>
          <w:u w:val="single"/>
        </w:rPr>
      </w:pPr>
      <w:r w:rsidRPr="00FB4F06">
        <w:rPr>
          <w:rFonts w:ascii="Aptos" w:hAnsi="Aptos"/>
          <w:b/>
          <w:bCs/>
          <w:sz w:val="24"/>
          <w:szCs w:val="24"/>
          <w:u w:val="single"/>
        </w:rPr>
        <w:t xml:space="preserve">What is </w:t>
      </w:r>
      <w:r w:rsidR="009624FF">
        <w:rPr>
          <w:rFonts w:ascii="Aptos" w:hAnsi="Aptos"/>
          <w:b/>
          <w:bCs/>
          <w:sz w:val="24"/>
          <w:szCs w:val="24"/>
          <w:u w:val="single"/>
        </w:rPr>
        <w:t xml:space="preserve">Effective </w:t>
      </w:r>
      <w:r w:rsidRPr="00FB4F06">
        <w:rPr>
          <w:rFonts w:ascii="Aptos" w:hAnsi="Aptos"/>
          <w:b/>
          <w:bCs/>
          <w:sz w:val="24"/>
          <w:szCs w:val="24"/>
          <w:u w:val="single"/>
        </w:rPr>
        <w:t>Teaching?</w:t>
      </w:r>
    </w:p>
    <w:p w:rsidRPr="00FB4F06" w:rsidR="004971D6" w:rsidP="00CA1FDE" w:rsidRDefault="04BC5BEA" w14:paraId="38BFF6D6" w14:textId="1D8ABE80">
      <w:pPr>
        <w:rPr>
          <w:rFonts w:ascii="Aptos" w:hAnsi="Aptos"/>
          <w:sz w:val="24"/>
          <w:szCs w:val="24"/>
        </w:rPr>
      </w:pPr>
      <w:r w:rsidRPr="00FB4F06">
        <w:rPr>
          <w:rFonts w:ascii="Aptos" w:hAnsi="Aptos"/>
          <w:sz w:val="24"/>
          <w:szCs w:val="24"/>
        </w:rPr>
        <w:t xml:space="preserve">At Thornbury Primary School, we </w:t>
      </w:r>
      <w:r w:rsidRPr="00FB4F06" w:rsidR="4A45B054">
        <w:rPr>
          <w:rFonts w:ascii="Aptos" w:hAnsi="Aptos"/>
          <w:sz w:val="24"/>
          <w:szCs w:val="24"/>
        </w:rPr>
        <w:t>consider</w:t>
      </w:r>
      <w:r w:rsidRPr="00FB4F06">
        <w:rPr>
          <w:rFonts w:ascii="Aptos" w:hAnsi="Aptos"/>
          <w:sz w:val="24"/>
          <w:szCs w:val="24"/>
        </w:rPr>
        <w:t xml:space="preserve"> </w:t>
      </w:r>
      <w:r w:rsidRPr="00FB4F06" w:rsidR="7B1AD686">
        <w:rPr>
          <w:rFonts w:ascii="Aptos" w:hAnsi="Aptos"/>
          <w:sz w:val="24"/>
          <w:szCs w:val="24"/>
        </w:rPr>
        <w:t>effective teaching</w:t>
      </w:r>
      <w:r w:rsidRPr="00FB4F06" w:rsidR="6468D02A">
        <w:rPr>
          <w:rFonts w:ascii="Aptos" w:hAnsi="Aptos"/>
          <w:sz w:val="24"/>
          <w:szCs w:val="24"/>
        </w:rPr>
        <w:t xml:space="preserve"> to be</w:t>
      </w:r>
      <w:r w:rsidRPr="00FB4F06" w:rsidR="1BFD855B">
        <w:rPr>
          <w:rFonts w:ascii="Aptos" w:hAnsi="Aptos"/>
          <w:sz w:val="24"/>
          <w:szCs w:val="24"/>
        </w:rPr>
        <w:t xml:space="preserve"> </w:t>
      </w:r>
      <w:r w:rsidRPr="00FB4F06" w:rsidR="00B10D1D">
        <w:rPr>
          <w:rFonts w:ascii="Aptos" w:hAnsi="Aptos"/>
          <w:sz w:val="24"/>
          <w:szCs w:val="24"/>
        </w:rPr>
        <w:t>the art of creating a meaningful learning experience that not only conveys knowledge but also inspires curiosity, critical thinking, and personal growth</w:t>
      </w:r>
      <w:r w:rsidRPr="00FB4F06" w:rsidR="00A771FF">
        <w:rPr>
          <w:rFonts w:ascii="Aptos" w:hAnsi="Aptos"/>
          <w:sz w:val="24"/>
          <w:szCs w:val="24"/>
        </w:rPr>
        <w:t>. It involves understanding pupil’s needs, adapting to different learning styles, and building a supportive environment where learners f</w:t>
      </w:r>
      <w:r w:rsidRPr="00FB4F06" w:rsidR="00CA1FDE">
        <w:rPr>
          <w:rFonts w:ascii="Aptos" w:hAnsi="Aptos"/>
          <w:sz w:val="24"/>
          <w:szCs w:val="24"/>
        </w:rPr>
        <w:t>eel encouraged and challenged.</w:t>
      </w:r>
    </w:p>
    <w:p w:rsidR="009624FF" w:rsidP="009624FF" w:rsidRDefault="004971D6" w14:paraId="25F5FD6F" w14:textId="77777777">
      <w:pPr>
        <w:spacing w:after="100" w:afterAutospacing="1" w:line="240" w:lineRule="auto"/>
        <w:rPr>
          <w:rFonts w:ascii="Aptos" w:hAnsi="Aptos"/>
          <w:sz w:val="24"/>
          <w:szCs w:val="24"/>
        </w:rPr>
      </w:pPr>
      <w:r w:rsidRPr="00FB4F06">
        <w:rPr>
          <w:rFonts w:ascii="Aptos" w:hAnsi="Aptos"/>
          <w:sz w:val="24"/>
          <w:szCs w:val="24"/>
        </w:rPr>
        <w:t>Rosenshine (2012) found that more successful teachers spent longer guiding pupils’ practice through explanations and modelling than less effective teachers. In this time, they asked many questions to allow pupils to retrieve and rehearse material and check pupils’ understanding before moving on to subsequent steps. Less effective teachers spent less time on guided practise and asked pupils to move on to independent work sooner. During the independent work, the pupils who received more guided practise before completing the independent tasks were better prepared and achieved higher success in their work than those who received less guided practise. Insufficient early practise or guidance often leads to more problems during independent work and can have a negative impact on pupil motivation.</w:t>
      </w:r>
    </w:p>
    <w:p w:rsidR="004971D6" w:rsidP="009624FF" w:rsidRDefault="004971D6" w14:paraId="24EE1489" w14:textId="32F4C3E3">
      <w:pPr>
        <w:spacing w:after="100" w:afterAutospacing="1" w:line="240" w:lineRule="auto"/>
        <w:rPr>
          <w:b/>
          <w:bCs/>
          <w:sz w:val="24"/>
          <w:szCs w:val="24"/>
          <w:u w:val="single"/>
        </w:rPr>
      </w:pPr>
      <w:r w:rsidRPr="4C545D96">
        <w:rPr>
          <w:b/>
          <w:bCs/>
          <w:sz w:val="24"/>
          <w:szCs w:val="24"/>
          <w:u w:val="single"/>
        </w:rPr>
        <w:t xml:space="preserve">What is </w:t>
      </w:r>
      <w:r w:rsidR="009624FF">
        <w:rPr>
          <w:b/>
          <w:bCs/>
          <w:sz w:val="24"/>
          <w:szCs w:val="24"/>
          <w:u w:val="single"/>
        </w:rPr>
        <w:t xml:space="preserve">Effective </w:t>
      </w:r>
      <w:r w:rsidRPr="4C545D96">
        <w:rPr>
          <w:b/>
          <w:bCs/>
          <w:sz w:val="24"/>
          <w:szCs w:val="24"/>
          <w:u w:val="single"/>
        </w:rPr>
        <w:t>Learning?</w:t>
      </w:r>
    </w:p>
    <w:p w:rsidR="009624FF" w:rsidP="009624FF" w:rsidRDefault="002E50FE" w14:paraId="205D23DC" w14:textId="3B881F5E">
      <w:pPr>
        <w:spacing w:after="100" w:afterAutospacing="1" w:line="240" w:lineRule="auto"/>
        <w:rPr>
          <w:sz w:val="24"/>
          <w:szCs w:val="24"/>
        </w:rPr>
      </w:pPr>
      <w:r>
        <w:rPr>
          <w:sz w:val="24"/>
          <w:szCs w:val="24"/>
        </w:rPr>
        <w:t xml:space="preserve">Effective learning is the process through which a learner </w:t>
      </w:r>
      <w:r w:rsidR="00943AB3">
        <w:rPr>
          <w:sz w:val="24"/>
          <w:szCs w:val="24"/>
        </w:rPr>
        <w:t>acquires new knowledge and skills. They retain and apply them in real world contexts.</w:t>
      </w:r>
    </w:p>
    <w:p w:rsidR="00943AB3" w:rsidP="009624FF" w:rsidRDefault="00943AB3" w14:paraId="52CB537A" w14:textId="10C0CF11">
      <w:pPr>
        <w:spacing w:after="100" w:afterAutospacing="1" w:line="240" w:lineRule="auto"/>
        <w:rPr>
          <w:sz w:val="24"/>
          <w:szCs w:val="24"/>
        </w:rPr>
      </w:pPr>
      <w:r>
        <w:rPr>
          <w:sz w:val="24"/>
          <w:szCs w:val="24"/>
        </w:rPr>
        <w:t>Active – learners participate, question, and interact.</w:t>
      </w:r>
    </w:p>
    <w:p w:rsidR="00943AB3" w:rsidP="009624FF" w:rsidRDefault="00943AB3" w14:paraId="24AF5D4C" w14:textId="4CD029BB">
      <w:pPr>
        <w:spacing w:after="100" w:afterAutospacing="1" w:line="240" w:lineRule="auto"/>
        <w:rPr>
          <w:sz w:val="24"/>
          <w:szCs w:val="24"/>
        </w:rPr>
      </w:pPr>
      <w:r>
        <w:rPr>
          <w:sz w:val="24"/>
          <w:szCs w:val="24"/>
        </w:rPr>
        <w:t>Meaningful – content connects</w:t>
      </w:r>
      <w:r w:rsidR="00AC302C">
        <w:rPr>
          <w:sz w:val="24"/>
          <w:szCs w:val="24"/>
        </w:rPr>
        <w:t xml:space="preserve"> to prior knowledge.</w:t>
      </w:r>
    </w:p>
    <w:p w:rsidR="00AC302C" w:rsidP="009624FF" w:rsidRDefault="00AC302C" w14:paraId="20CC9AD8" w14:textId="28429E8B">
      <w:pPr>
        <w:spacing w:after="100" w:afterAutospacing="1" w:line="240" w:lineRule="auto"/>
        <w:rPr>
          <w:sz w:val="24"/>
          <w:szCs w:val="24"/>
        </w:rPr>
      </w:pPr>
      <w:r>
        <w:rPr>
          <w:sz w:val="24"/>
          <w:szCs w:val="24"/>
        </w:rPr>
        <w:t>Sustainable  - knowledge and skills are retained over time.</w:t>
      </w:r>
    </w:p>
    <w:p w:rsidRPr="006F20F2" w:rsidR="00E143B0" w:rsidP="00AC302C" w:rsidRDefault="00AC302C" w14:paraId="695C9A10" w14:textId="5AFF6B1E">
      <w:pPr>
        <w:spacing w:after="100" w:afterAutospacing="1" w:line="240" w:lineRule="auto"/>
        <w:rPr>
          <w:rFonts w:ascii="Arial" w:hAnsi="Arial" w:cs="Arial"/>
          <w:color w:val="4D5156"/>
          <w:shd w:val="clear" w:color="auto" w:fill="FFFFFF"/>
        </w:rPr>
      </w:pPr>
      <w:r>
        <w:rPr>
          <w:sz w:val="24"/>
          <w:szCs w:val="24"/>
        </w:rPr>
        <w:t>Transformative – changes how learners think, solve problems, and see the world.</w:t>
      </w:r>
    </w:p>
    <w:p w:rsidRPr="00AC302C" w:rsidR="00456DE5" w:rsidP="4C545D96" w:rsidRDefault="00456DE5" w14:paraId="39A5B0DC" w14:textId="4BF346AD">
      <w:pPr>
        <w:pStyle w:val="ListParagraph"/>
        <w:numPr>
          <w:ilvl w:val="0"/>
          <w:numId w:val="15"/>
        </w:numPr>
        <w:spacing w:after="0" w:line="240" w:lineRule="auto"/>
        <w:textAlignment w:val="baseline"/>
        <w:rPr>
          <w:rFonts w:ascii="Aptos" w:hAnsi="Aptos" w:eastAsia="Times New Roman" w:cs="Calibri Light"/>
          <w:b/>
          <w:bCs/>
          <w:kern w:val="0"/>
          <w:sz w:val="24"/>
          <w:szCs w:val="24"/>
          <w:u w:val="single"/>
          <w:lang w:eastAsia="en-GB"/>
          <w14:ligatures w14:val="none"/>
        </w:rPr>
      </w:pPr>
      <w:r w:rsidRPr="00AC302C">
        <w:rPr>
          <w:rFonts w:ascii="Aptos" w:hAnsi="Aptos" w:eastAsia="Times New Roman" w:cs="Calibri Light"/>
          <w:b/>
          <w:bCs/>
          <w:kern w:val="0"/>
          <w:sz w:val="24"/>
          <w:szCs w:val="24"/>
          <w:u w:val="single"/>
          <w:lang w:eastAsia="en-GB"/>
          <w14:ligatures w14:val="none"/>
        </w:rPr>
        <w:t>Intent </w:t>
      </w:r>
    </w:p>
    <w:p w:rsidRPr="00576657" w:rsidR="00156763" w:rsidP="00576657" w:rsidRDefault="00156763" w14:paraId="22A096B6" w14:textId="77777777">
      <w:pPr>
        <w:spacing w:after="0" w:line="240" w:lineRule="auto"/>
        <w:textAlignment w:val="baseline"/>
        <w:rPr>
          <w:rFonts w:ascii="Calibri Light" w:hAnsi="Calibri Light" w:eastAsia="Times New Roman" w:cs="Calibri Light"/>
          <w:b/>
          <w:bCs/>
          <w:kern w:val="0"/>
          <w:sz w:val="32"/>
          <w:szCs w:val="32"/>
          <w:u w:val="single"/>
          <w:lang w:eastAsia="en-GB"/>
          <w14:ligatures w14:val="none"/>
        </w:rPr>
      </w:pPr>
    </w:p>
    <w:p w:rsidRPr="006F20F2" w:rsidR="00156763" w:rsidP="00AC302C" w:rsidRDefault="00156763" w14:paraId="24D25706" w14:textId="736B84B5">
      <w:pPr>
        <w:spacing w:after="0" w:line="240" w:lineRule="auto"/>
        <w:textAlignment w:val="baseline"/>
        <w:rPr>
          <w:sz w:val="24"/>
          <w:szCs w:val="24"/>
        </w:rPr>
      </w:pPr>
      <w:r w:rsidRPr="4C545D96">
        <w:rPr>
          <w:sz w:val="24"/>
          <w:szCs w:val="24"/>
        </w:rPr>
        <w:t xml:space="preserve">At </w:t>
      </w:r>
      <w:r w:rsidRPr="4C545D96" w:rsidR="5783EAA6">
        <w:rPr>
          <w:sz w:val="24"/>
          <w:szCs w:val="24"/>
        </w:rPr>
        <w:t>Thornbury</w:t>
      </w:r>
      <w:r w:rsidRPr="4C545D96">
        <w:rPr>
          <w:sz w:val="24"/>
          <w:szCs w:val="24"/>
        </w:rPr>
        <w:t xml:space="preserve"> Primary, we would expect to see all lessons reaching at least ‘good’ within the OFSTED framework and it is our aspiration to create classrooms in which every child can be an active, reflective, confident and successful learner. </w:t>
      </w:r>
    </w:p>
    <w:p w:rsidRPr="006F20F2" w:rsidR="00156763" w:rsidP="4C545D96" w:rsidRDefault="00156763" w14:paraId="153B6882" w14:textId="4ED8DF02">
      <w:pPr>
        <w:spacing w:after="0" w:line="240" w:lineRule="auto"/>
        <w:ind w:left="360"/>
        <w:textAlignment w:val="baseline"/>
        <w:rPr>
          <w:sz w:val="24"/>
          <w:szCs w:val="24"/>
        </w:rPr>
      </w:pPr>
      <w:r w:rsidRPr="006F20F2">
        <w:rPr>
          <w:rFonts w:ascii="Calibri Light" w:hAnsi="Calibri Light" w:eastAsia="Times New Roman" w:cs="Calibri Light"/>
          <w:noProof/>
          <w:kern w:val="0"/>
          <w:sz w:val="24"/>
          <w:szCs w:val="24"/>
          <w:highlight w:val="yellow"/>
          <w:lang w:eastAsia="en-GB"/>
          <w14:ligatures w14:val="none"/>
        </w:rPr>
        <w:drawing>
          <wp:anchor distT="0" distB="0" distL="114300" distR="114300" simplePos="0" relativeHeight="251658240" behindDoc="0" locked="0" layoutInCell="1" allowOverlap="1" wp14:anchorId="64293EE3" wp14:editId="5CB1F6E3">
            <wp:simplePos x="0" y="0"/>
            <wp:positionH relativeFrom="margin">
              <wp:posOffset>3264194</wp:posOffset>
            </wp:positionH>
            <wp:positionV relativeFrom="paragraph">
              <wp:posOffset>9155</wp:posOffset>
            </wp:positionV>
            <wp:extent cx="3051545" cy="3051545"/>
            <wp:effectExtent l="0" t="0" r="0" b="0"/>
            <wp:wrapNone/>
            <wp:docPr id="3" name="Picture 2" descr="55 Teacher Quotes To Inspire and Brighten the Day">
              <a:extLst xmlns:a="http://schemas.openxmlformats.org/drawingml/2006/main">
                <a:ext uri="{FF2B5EF4-FFF2-40B4-BE49-F238E27FC236}">
                  <a16:creationId xmlns:a16="http://schemas.microsoft.com/office/drawing/2014/main" id="{26AA6747-9C81-38FA-6F49-9ECCF52FF4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55 Teacher Quotes To Inspire and Brighten the Day">
                      <a:extLst>
                        <a:ext uri="{FF2B5EF4-FFF2-40B4-BE49-F238E27FC236}">
                          <a16:creationId xmlns:a16="http://schemas.microsoft.com/office/drawing/2014/main" id="{26AA6747-9C81-38FA-6F49-9ECCF52FF4F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6220" cy="3056220"/>
                    </a:xfrm>
                    <a:prstGeom prst="rect">
                      <a:avLst/>
                    </a:prstGeom>
                  </pic:spPr>
                </pic:pic>
              </a:graphicData>
            </a:graphic>
            <wp14:sizeRelH relativeFrom="page">
              <wp14:pctWidth>0</wp14:pctWidth>
            </wp14:sizeRelH>
            <wp14:sizeRelV relativeFrom="page">
              <wp14:pctHeight>0</wp14:pctHeight>
            </wp14:sizeRelV>
          </wp:anchor>
        </w:drawing>
      </w:r>
    </w:p>
    <w:p w:rsidRPr="006F20F2" w:rsidR="00156763" w:rsidP="00AC302C" w:rsidRDefault="00156763" w14:paraId="6D8879BE" w14:textId="00AC81A3">
      <w:pPr>
        <w:spacing w:after="0" w:line="240" w:lineRule="auto"/>
        <w:textAlignment w:val="baseline"/>
        <w:rPr>
          <w:rFonts w:eastAsia="Times New Roman"/>
          <w:kern w:val="0"/>
          <w:sz w:val="24"/>
          <w:szCs w:val="24"/>
          <w:lang w:eastAsia="en-GB"/>
          <w14:ligatures w14:val="none"/>
        </w:rPr>
      </w:pPr>
      <w:r w:rsidRPr="4C545D96">
        <w:rPr>
          <w:sz w:val="24"/>
          <w:szCs w:val="24"/>
        </w:rPr>
        <w:t>At</w:t>
      </w:r>
      <w:r w:rsidRPr="4C545D96" w:rsidR="0A8B2DFE">
        <w:rPr>
          <w:sz w:val="24"/>
          <w:szCs w:val="24"/>
        </w:rPr>
        <w:t xml:space="preserve"> Thornbury</w:t>
      </w:r>
      <w:r w:rsidRPr="4C545D96">
        <w:rPr>
          <w:rFonts w:eastAsia="Times New Roman"/>
          <w:kern w:val="0"/>
          <w:sz w:val="24"/>
          <w:szCs w:val="24"/>
          <w:lang w:eastAsia="en-GB"/>
          <w14:ligatures w14:val="none"/>
        </w:rPr>
        <w:t>, our staff will be:</w:t>
      </w:r>
    </w:p>
    <w:p w:rsidR="47F6C4B5" w:rsidP="00AC302C" w:rsidRDefault="47F6C4B5" w14:paraId="53A47A15" w14:textId="467D7E28">
      <w:pPr>
        <w:spacing w:after="0" w:line="240" w:lineRule="auto"/>
        <w:rPr>
          <w:rFonts w:eastAsia="Times New Roman"/>
          <w:sz w:val="24"/>
          <w:szCs w:val="24"/>
          <w:lang w:eastAsia="en-GB"/>
        </w:rPr>
      </w:pPr>
      <w:r w:rsidRPr="79EA37DB">
        <w:rPr>
          <w:rFonts w:eastAsia="Times New Roman"/>
          <w:sz w:val="24"/>
          <w:szCs w:val="24"/>
          <w:lang w:eastAsia="en-GB"/>
        </w:rPr>
        <w:t xml:space="preserve">-supportive </w:t>
      </w:r>
    </w:p>
    <w:p w:rsidR="47F6C4B5" w:rsidP="00AC302C" w:rsidRDefault="47F6C4B5" w14:paraId="0C747258" w14:textId="23611970">
      <w:pPr>
        <w:spacing w:after="0" w:line="240" w:lineRule="auto"/>
        <w:rPr>
          <w:rFonts w:eastAsia="Times New Roman"/>
          <w:sz w:val="24"/>
          <w:szCs w:val="24"/>
          <w:lang w:eastAsia="en-GB"/>
        </w:rPr>
      </w:pPr>
      <w:r w:rsidRPr="79EA37DB">
        <w:rPr>
          <w:rFonts w:eastAsia="Times New Roman"/>
          <w:sz w:val="24"/>
          <w:szCs w:val="24"/>
          <w:lang w:eastAsia="en-GB"/>
        </w:rPr>
        <w:t xml:space="preserve">-inspirational </w:t>
      </w:r>
    </w:p>
    <w:p w:rsidR="47F6C4B5" w:rsidP="00AC302C" w:rsidRDefault="47F6C4B5" w14:paraId="4E7851C9" w14:textId="72305D4E">
      <w:pPr>
        <w:spacing w:after="0" w:line="240" w:lineRule="auto"/>
        <w:rPr>
          <w:rFonts w:eastAsia="Times New Roman"/>
          <w:sz w:val="24"/>
          <w:szCs w:val="24"/>
          <w:lang w:eastAsia="en-GB"/>
        </w:rPr>
      </w:pPr>
      <w:r w:rsidRPr="79EA37DB">
        <w:rPr>
          <w:rFonts w:eastAsia="Times New Roman"/>
          <w:sz w:val="24"/>
          <w:szCs w:val="24"/>
          <w:lang w:eastAsia="en-GB"/>
        </w:rPr>
        <w:t xml:space="preserve">-proactive </w:t>
      </w:r>
    </w:p>
    <w:p w:rsidR="47F6C4B5" w:rsidP="00AC302C" w:rsidRDefault="47F6C4B5" w14:paraId="4B54A008" w14:textId="1083E98F">
      <w:pPr>
        <w:spacing w:after="0" w:line="240" w:lineRule="auto"/>
        <w:rPr>
          <w:rFonts w:eastAsia="Times New Roman"/>
          <w:sz w:val="24"/>
          <w:szCs w:val="24"/>
          <w:lang w:eastAsia="en-GB"/>
        </w:rPr>
      </w:pPr>
      <w:r w:rsidRPr="44582AA4">
        <w:rPr>
          <w:rFonts w:eastAsia="Times New Roman"/>
          <w:sz w:val="24"/>
          <w:szCs w:val="24"/>
          <w:lang w:eastAsia="en-GB"/>
        </w:rPr>
        <w:t xml:space="preserve">-organised </w:t>
      </w:r>
    </w:p>
    <w:p w:rsidR="47F6C4B5" w:rsidP="00AC302C" w:rsidRDefault="47F6C4B5" w14:paraId="7608F348" w14:textId="67E07A6A">
      <w:pPr>
        <w:spacing w:after="0" w:line="240" w:lineRule="auto"/>
        <w:rPr>
          <w:rFonts w:eastAsia="Times New Roman"/>
          <w:sz w:val="24"/>
          <w:szCs w:val="24"/>
          <w:lang w:eastAsia="en-GB"/>
        </w:rPr>
      </w:pPr>
      <w:r w:rsidRPr="44582AA4">
        <w:rPr>
          <w:rFonts w:eastAsia="Times New Roman"/>
          <w:sz w:val="24"/>
          <w:szCs w:val="24"/>
          <w:lang w:eastAsia="en-GB"/>
        </w:rPr>
        <w:t xml:space="preserve">-collaborative </w:t>
      </w:r>
    </w:p>
    <w:p w:rsidR="47F6C4B5" w:rsidP="00AC302C" w:rsidRDefault="47F6C4B5" w14:paraId="79CB5582" w14:textId="7A7A762F">
      <w:pPr>
        <w:spacing w:after="0" w:line="240" w:lineRule="auto"/>
        <w:rPr>
          <w:rFonts w:eastAsia="Times New Roman"/>
          <w:sz w:val="24"/>
          <w:szCs w:val="24"/>
          <w:lang w:eastAsia="en-GB"/>
        </w:rPr>
      </w:pPr>
      <w:r w:rsidRPr="44582AA4">
        <w:rPr>
          <w:rFonts w:eastAsia="Times New Roman"/>
          <w:sz w:val="24"/>
          <w:szCs w:val="24"/>
          <w:lang w:eastAsia="en-GB"/>
        </w:rPr>
        <w:t>-passionate</w:t>
      </w:r>
    </w:p>
    <w:p w:rsidR="47F6C4B5" w:rsidP="00AC302C" w:rsidRDefault="47F6C4B5" w14:paraId="0FDF45B3" w14:textId="578F0AF7">
      <w:pPr>
        <w:spacing w:after="0" w:line="240" w:lineRule="auto"/>
        <w:rPr>
          <w:rFonts w:eastAsia="Times New Roman"/>
          <w:sz w:val="24"/>
          <w:szCs w:val="24"/>
          <w:lang w:eastAsia="en-GB"/>
        </w:rPr>
      </w:pPr>
      <w:r w:rsidRPr="0A842C5C">
        <w:rPr>
          <w:rFonts w:eastAsia="Times New Roman"/>
          <w:sz w:val="24"/>
          <w:szCs w:val="24"/>
          <w:lang w:eastAsia="en-GB"/>
        </w:rPr>
        <w:t>-kind</w:t>
      </w:r>
    </w:p>
    <w:p w:rsidR="47F6C4B5" w:rsidP="00AC302C" w:rsidRDefault="47F6C4B5" w14:paraId="34936801" w14:textId="5ABAF751">
      <w:pPr>
        <w:spacing w:after="0" w:line="240" w:lineRule="auto"/>
        <w:rPr>
          <w:rFonts w:eastAsia="Times New Roman"/>
          <w:sz w:val="24"/>
          <w:szCs w:val="24"/>
          <w:lang w:eastAsia="en-GB"/>
        </w:rPr>
      </w:pPr>
      <w:r w:rsidRPr="5C2A6A97">
        <w:rPr>
          <w:rFonts w:eastAsia="Times New Roman"/>
          <w:sz w:val="24"/>
          <w:szCs w:val="24"/>
          <w:lang w:eastAsia="en-GB"/>
        </w:rPr>
        <w:t>-approachable</w:t>
      </w:r>
    </w:p>
    <w:p w:rsidR="47F6C4B5" w:rsidP="00AC302C" w:rsidRDefault="47F6C4B5" w14:paraId="3CDDDA91" w14:textId="06ADCCDD">
      <w:pPr>
        <w:spacing w:after="0" w:line="240" w:lineRule="auto"/>
        <w:rPr>
          <w:rFonts w:eastAsia="Times New Roman"/>
          <w:sz w:val="24"/>
          <w:szCs w:val="24"/>
          <w:lang w:eastAsia="en-GB"/>
        </w:rPr>
      </w:pPr>
      <w:r w:rsidRPr="5C2A6A97">
        <w:rPr>
          <w:rFonts w:eastAsia="Times New Roman"/>
          <w:sz w:val="24"/>
          <w:szCs w:val="24"/>
          <w:lang w:eastAsia="en-GB"/>
        </w:rPr>
        <w:t xml:space="preserve">-calm </w:t>
      </w:r>
    </w:p>
    <w:p w:rsidR="47F6C4B5" w:rsidP="00AC302C" w:rsidRDefault="47F6C4B5" w14:paraId="66DE1B0C" w14:textId="72BEE728">
      <w:pPr>
        <w:spacing w:after="0" w:line="240" w:lineRule="auto"/>
        <w:rPr>
          <w:rFonts w:eastAsia="Times New Roman"/>
          <w:sz w:val="24"/>
          <w:szCs w:val="24"/>
          <w:lang w:eastAsia="en-GB"/>
        </w:rPr>
      </w:pPr>
      <w:r w:rsidRPr="16E8D14A">
        <w:rPr>
          <w:rFonts w:eastAsia="Times New Roman"/>
          <w:sz w:val="24"/>
          <w:szCs w:val="24"/>
          <w:lang w:eastAsia="en-GB"/>
        </w:rPr>
        <w:t xml:space="preserve">-motivating </w:t>
      </w:r>
    </w:p>
    <w:p w:rsidR="47F6C4B5" w:rsidP="00AC302C" w:rsidRDefault="47F6C4B5" w14:paraId="1F6E88AD" w14:textId="37E2EFBB">
      <w:pPr>
        <w:spacing w:after="0" w:line="240" w:lineRule="auto"/>
        <w:rPr>
          <w:rFonts w:eastAsia="Times New Roman"/>
          <w:sz w:val="24"/>
          <w:szCs w:val="24"/>
          <w:lang w:eastAsia="en-GB"/>
        </w:rPr>
      </w:pPr>
      <w:r w:rsidRPr="16E8D14A">
        <w:rPr>
          <w:rFonts w:eastAsia="Times New Roman"/>
          <w:sz w:val="24"/>
          <w:szCs w:val="24"/>
          <w:lang w:eastAsia="en-GB"/>
        </w:rPr>
        <w:t xml:space="preserve">-knowledgeable </w:t>
      </w:r>
    </w:p>
    <w:p w:rsidR="47F6C4B5" w:rsidP="00AC302C" w:rsidRDefault="47F6C4B5" w14:paraId="43B1AF76" w14:textId="3D2780F3">
      <w:pPr>
        <w:spacing w:after="0" w:line="240" w:lineRule="auto"/>
        <w:rPr>
          <w:rFonts w:eastAsia="Times New Roman"/>
          <w:sz w:val="24"/>
          <w:szCs w:val="24"/>
          <w:lang w:eastAsia="en-GB"/>
        </w:rPr>
      </w:pPr>
      <w:r w:rsidRPr="16E8D14A">
        <w:rPr>
          <w:rFonts w:eastAsia="Times New Roman"/>
          <w:sz w:val="24"/>
          <w:szCs w:val="24"/>
          <w:lang w:eastAsia="en-GB"/>
        </w:rPr>
        <w:t>-creative</w:t>
      </w:r>
    </w:p>
    <w:p w:rsidR="47F6C4B5" w:rsidP="00AC302C" w:rsidRDefault="47F6C4B5" w14:paraId="776224EE" w14:textId="3E22A07D">
      <w:pPr>
        <w:spacing w:after="0" w:line="240" w:lineRule="auto"/>
        <w:rPr>
          <w:rFonts w:eastAsia="Times New Roman"/>
          <w:sz w:val="24"/>
          <w:szCs w:val="24"/>
          <w:lang w:eastAsia="en-GB"/>
        </w:rPr>
      </w:pPr>
      <w:r w:rsidRPr="0A842C5C">
        <w:rPr>
          <w:rFonts w:eastAsia="Times New Roman"/>
          <w:sz w:val="24"/>
          <w:szCs w:val="24"/>
          <w:lang w:eastAsia="en-GB"/>
        </w:rPr>
        <w:t xml:space="preserve">-reflective </w:t>
      </w:r>
    </w:p>
    <w:p w:rsidR="47F6C4B5" w:rsidP="00AC302C" w:rsidRDefault="47F6C4B5" w14:paraId="3FCBA3CA" w14:textId="019A6AB7">
      <w:pPr>
        <w:spacing w:after="0" w:line="240" w:lineRule="auto"/>
        <w:rPr>
          <w:rFonts w:eastAsia="Times New Roman"/>
          <w:sz w:val="24"/>
          <w:szCs w:val="24"/>
          <w:lang w:eastAsia="en-GB"/>
        </w:rPr>
      </w:pPr>
      <w:r w:rsidRPr="0A842C5C">
        <w:rPr>
          <w:rFonts w:eastAsia="Times New Roman"/>
          <w:sz w:val="24"/>
          <w:szCs w:val="24"/>
          <w:lang w:eastAsia="en-GB"/>
        </w:rPr>
        <w:t xml:space="preserve">-inclusive  </w:t>
      </w:r>
    </w:p>
    <w:p w:rsidR="47F6C4B5" w:rsidP="00AC302C" w:rsidRDefault="47F6C4B5" w14:paraId="1A04A9B1" w14:textId="281138C1">
      <w:pPr>
        <w:spacing w:after="0" w:line="240" w:lineRule="auto"/>
        <w:rPr>
          <w:rFonts w:eastAsia="Times New Roman"/>
          <w:sz w:val="24"/>
          <w:szCs w:val="24"/>
          <w:lang w:eastAsia="en-GB"/>
        </w:rPr>
      </w:pPr>
      <w:r w:rsidRPr="0A842C5C">
        <w:rPr>
          <w:rFonts w:eastAsia="Times New Roman"/>
          <w:sz w:val="24"/>
          <w:szCs w:val="24"/>
          <w:lang w:eastAsia="en-GB"/>
        </w:rPr>
        <w:t>-resilient</w:t>
      </w:r>
    </w:p>
    <w:p w:rsidR="47F6C4B5" w:rsidP="00AC302C" w:rsidRDefault="47F6C4B5" w14:paraId="63DE2B1F" w14:textId="34AD677D">
      <w:pPr>
        <w:spacing w:after="0" w:line="240" w:lineRule="auto"/>
        <w:rPr>
          <w:rFonts w:eastAsia="Times New Roman"/>
          <w:sz w:val="24"/>
          <w:szCs w:val="24"/>
          <w:lang w:eastAsia="en-GB"/>
        </w:rPr>
      </w:pPr>
      <w:r w:rsidRPr="5C2A6A97">
        <w:rPr>
          <w:rFonts w:eastAsia="Times New Roman"/>
          <w:sz w:val="24"/>
          <w:szCs w:val="24"/>
          <w:lang w:eastAsia="en-GB"/>
        </w:rPr>
        <w:t xml:space="preserve">-nurturing </w:t>
      </w:r>
    </w:p>
    <w:p w:rsidR="47F6C4B5" w:rsidP="00AC302C" w:rsidRDefault="47F6C4B5" w14:paraId="46C0BF1C" w14:textId="56E8521C">
      <w:pPr>
        <w:spacing w:after="0" w:line="240" w:lineRule="auto"/>
        <w:rPr>
          <w:rFonts w:eastAsia="Times New Roman"/>
          <w:sz w:val="24"/>
          <w:szCs w:val="24"/>
          <w:lang w:eastAsia="en-GB"/>
        </w:rPr>
      </w:pPr>
      <w:r w:rsidRPr="5C2A6A97">
        <w:rPr>
          <w:rFonts w:eastAsia="Times New Roman"/>
          <w:sz w:val="24"/>
          <w:szCs w:val="24"/>
          <w:lang w:eastAsia="en-GB"/>
        </w:rPr>
        <w:t xml:space="preserve">-quick thinking </w:t>
      </w:r>
    </w:p>
    <w:p w:rsidRPr="006F20F2" w:rsidR="00456DE5" w:rsidP="00576657" w:rsidRDefault="47F6C4B5" w14:paraId="6134B4B1" w14:textId="7284C7AF">
      <w:pPr>
        <w:spacing w:after="0" w:line="240" w:lineRule="auto"/>
        <w:rPr>
          <w:rFonts w:ascii="Segoe UI" w:hAnsi="Segoe UI" w:eastAsia="Times New Roman" w:cs="Segoe UI"/>
          <w:b/>
          <w:bCs/>
          <w:kern w:val="0"/>
          <w:sz w:val="18"/>
          <w:szCs w:val="18"/>
          <w:u w:val="single"/>
          <w:lang w:eastAsia="en-GB"/>
          <w14:ligatures w14:val="none"/>
        </w:rPr>
      </w:pPr>
      <w:r w:rsidRPr="5C2A6A97">
        <w:rPr>
          <w:rFonts w:eastAsia="Times New Roman"/>
          <w:sz w:val="24"/>
          <w:szCs w:val="24"/>
          <w:lang w:eastAsia="en-GB"/>
        </w:rPr>
        <w:t xml:space="preserve">-adaptable </w:t>
      </w:r>
    </w:p>
    <w:p w:rsidRPr="006F20F2" w:rsidR="00456DE5" w:rsidP="4C545D96" w:rsidRDefault="00456DE5" w14:paraId="082EA67E" w14:textId="77777777">
      <w:pPr>
        <w:spacing w:after="0" w:line="240" w:lineRule="auto"/>
        <w:textAlignment w:val="baseline"/>
        <w:rPr>
          <w:rFonts w:ascii="Segoe UI" w:hAnsi="Segoe UI" w:eastAsia="Times New Roman" w:cs="Segoe UI"/>
          <w:b/>
          <w:bCs/>
          <w:kern w:val="0"/>
          <w:sz w:val="18"/>
          <w:szCs w:val="18"/>
          <w:u w:val="single"/>
          <w:lang w:eastAsia="en-GB"/>
          <w14:ligatures w14:val="none"/>
        </w:rPr>
      </w:pPr>
    </w:p>
    <w:p w:rsidRPr="00576657" w:rsidR="00456DE5" w:rsidP="4C545D96" w:rsidRDefault="00456DE5" w14:paraId="247EC6EF" w14:textId="0FB1985E">
      <w:pPr>
        <w:pStyle w:val="ListParagraph"/>
        <w:numPr>
          <w:ilvl w:val="0"/>
          <w:numId w:val="15"/>
        </w:numPr>
        <w:spacing w:after="0" w:line="240" w:lineRule="auto"/>
        <w:textAlignment w:val="baseline"/>
        <w:rPr>
          <w:rFonts w:ascii="Aptos" w:hAnsi="Aptos" w:eastAsia="Times New Roman" w:cs="Calibri Light"/>
          <w:b/>
          <w:bCs/>
          <w:kern w:val="0"/>
          <w:sz w:val="24"/>
          <w:szCs w:val="24"/>
          <w:u w:val="single"/>
          <w:lang w:eastAsia="en-GB"/>
          <w14:ligatures w14:val="none"/>
        </w:rPr>
      </w:pPr>
      <w:r w:rsidRPr="00576657">
        <w:rPr>
          <w:rFonts w:ascii="Aptos" w:hAnsi="Aptos" w:eastAsia="Times New Roman" w:cs="Calibri Light"/>
          <w:b/>
          <w:bCs/>
          <w:kern w:val="0"/>
          <w:sz w:val="24"/>
          <w:szCs w:val="24"/>
          <w:u w:val="single"/>
          <w:lang w:eastAsia="en-GB"/>
          <w14:ligatures w14:val="none"/>
        </w:rPr>
        <w:t>Aims </w:t>
      </w:r>
    </w:p>
    <w:p w:rsidRPr="00576657" w:rsidR="00591D90" w:rsidP="4C545D96" w:rsidRDefault="00591D90" w14:paraId="62061F0C" w14:textId="77777777">
      <w:pPr>
        <w:spacing w:after="0" w:line="240" w:lineRule="auto"/>
        <w:textAlignment w:val="baseline"/>
        <w:rPr>
          <w:rFonts w:ascii="Aptos" w:hAnsi="Aptos" w:eastAsia="Times New Roman" w:cs="Calibri Light"/>
          <w:b/>
          <w:bCs/>
          <w:kern w:val="0"/>
          <w:sz w:val="24"/>
          <w:szCs w:val="24"/>
          <w:u w:val="single"/>
          <w:lang w:eastAsia="en-GB"/>
          <w14:ligatures w14:val="none"/>
        </w:rPr>
      </w:pPr>
    </w:p>
    <w:p w:rsidRPr="00576657" w:rsidR="00456DE5" w:rsidP="4C545D96" w:rsidRDefault="00156763" w14:paraId="5DA7F6BD" w14:textId="3138BECD">
      <w:pPr>
        <w:spacing w:after="0" w:line="240" w:lineRule="auto"/>
        <w:textAlignment w:val="baseline"/>
        <w:rPr>
          <w:rFonts w:ascii="Aptos" w:hAnsi="Aptos"/>
          <w:b/>
          <w:bCs/>
          <w:sz w:val="24"/>
          <w:szCs w:val="24"/>
        </w:rPr>
      </w:pPr>
      <w:r w:rsidRPr="00576657">
        <w:rPr>
          <w:rFonts w:ascii="Aptos" w:hAnsi="Aptos"/>
          <w:b/>
          <w:bCs/>
          <w:sz w:val="24"/>
          <w:szCs w:val="24"/>
        </w:rPr>
        <w:t>W</w:t>
      </w:r>
      <w:r w:rsidRPr="00576657" w:rsidR="6AB86AE2">
        <w:rPr>
          <w:rFonts w:ascii="Aptos" w:hAnsi="Aptos"/>
          <w:b/>
          <w:bCs/>
          <w:sz w:val="24"/>
          <w:szCs w:val="24"/>
        </w:rPr>
        <w:t xml:space="preserve">hat are the </w:t>
      </w:r>
      <w:r w:rsidRPr="00576657">
        <w:rPr>
          <w:rFonts w:ascii="Aptos" w:hAnsi="Aptos"/>
          <w:b/>
          <w:bCs/>
          <w:sz w:val="24"/>
          <w:szCs w:val="24"/>
        </w:rPr>
        <w:t xml:space="preserve">essential </w:t>
      </w:r>
      <w:r w:rsidRPr="00576657" w:rsidR="00591D90">
        <w:rPr>
          <w:rFonts w:ascii="Aptos" w:hAnsi="Aptos"/>
          <w:b/>
          <w:bCs/>
          <w:sz w:val="24"/>
          <w:szCs w:val="24"/>
        </w:rPr>
        <w:t>components and processes</w:t>
      </w:r>
      <w:r w:rsidRPr="00576657">
        <w:rPr>
          <w:rFonts w:ascii="Aptos" w:hAnsi="Aptos"/>
          <w:b/>
          <w:bCs/>
          <w:sz w:val="24"/>
          <w:szCs w:val="24"/>
        </w:rPr>
        <w:t xml:space="preserve"> of teaching</w:t>
      </w:r>
      <w:r w:rsidRPr="00576657" w:rsidR="00591D90">
        <w:rPr>
          <w:rFonts w:ascii="Aptos" w:hAnsi="Aptos"/>
          <w:b/>
          <w:bCs/>
          <w:sz w:val="24"/>
          <w:szCs w:val="24"/>
        </w:rPr>
        <w:t xml:space="preserve"> and learning,</w:t>
      </w:r>
      <w:r w:rsidRPr="00576657">
        <w:rPr>
          <w:rFonts w:ascii="Aptos" w:hAnsi="Aptos"/>
          <w:b/>
          <w:bCs/>
          <w:sz w:val="24"/>
          <w:szCs w:val="24"/>
        </w:rPr>
        <w:t xml:space="preserve"> that underpin our work</w:t>
      </w:r>
      <w:r w:rsidRPr="00576657" w:rsidR="627B7903">
        <w:rPr>
          <w:rFonts w:ascii="Aptos" w:hAnsi="Aptos"/>
          <w:b/>
          <w:bCs/>
          <w:sz w:val="24"/>
          <w:szCs w:val="24"/>
        </w:rPr>
        <w:t>?</w:t>
      </w:r>
    </w:p>
    <w:p w:rsidR="00576657" w:rsidP="4C545D96" w:rsidRDefault="00F94794" w14:paraId="34C69B25" w14:textId="4FCB0D94">
      <w:pPr>
        <w:spacing w:after="0" w:line="240" w:lineRule="auto"/>
        <w:textAlignment w:val="baseline"/>
        <w:rPr>
          <w:rFonts w:ascii="Aptos" w:hAnsi="Aptos" w:eastAsia="Times New Roman"/>
          <w:kern w:val="0"/>
          <w:sz w:val="24"/>
          <w:szCs w:val="24"/>
          <w:lang w:eastAsia="en-GB"/>
          <w14:ligatures w14:val="none"/>
        </w:rPr>
      </w:pPr>
      <w:r w:rsidRPr="00F733C2">
        <w:rPr>
          <w:rFonts w:ascii="Aptos" w:hAnsi="Aptos" w:eastAsia="Times New Roman"/>
          <w:b/>
          <w:bCs/>
          <w:kern w:val="0"/>
          <w:sz w:val="24"/>
          <w:szCs w:val="24"/>
          <w:lang w:eastAsia="en-GB"/>
          <w14:ligatures w14:val="none"/>
        </w:rPr>
        <w:t>Clear objectives and outcomes</w:t>
      </w:r>
      <w:r w:rsidR="00DE182C">
        <w:rPr>
          <w:rFonts w:ascii="Aptos" w:hAnsi="Aptos" w:eastAsia="Times New Roman"/>
          <w:kern w:val="0"/>
          <w:sz w:val="24"/>
          <w:szCs w:val="24"/>
          <w:lang w:eastAsia="en-GB"/>
          <w14:ligatures w14:val="none"/>
        </w:rPr>
        <w:t xml:space="preserve"> – define what pupils should know and be able to do by </w:t>
      </w:r>
      <w:r w:rsidR="000E6744">
        <w:rPr>
          <w:rFonts w:ascii="Aptos" w:hAnsi="Aptos" w:eastAsia="Times New Roman"/>
          <w:kern w:val="0"/>
          <w:sz w:val="24"/>
          <w:szCs w:val="24"/>
          <w:lang w:eastAsia="en-GB"/>
          <w14:ligatures w14:val="none"/>
        </w:rPr>
        <w:t>the end of a lesson or unit.</w:t>
      </w:r>
      <w:r w:rsidR="00DE182C">
        <w:rPr>
          <w:rFonts w:ascii="Aptos" w:hAnsi="Aptos" w:eastAsia="Times New Roman"/>
          <w:kern w:val="0"/>
          <w:sz w:val="24"/>
          <w:szCs w:val="24"/>
          <w:lang w:eastAsia="en-GB"/>
          <w14:ligatures w14:val="none"/>
        </w:rPr>
        <w:t xml:space="preserve"> </w:t>
      </w:r>
    </w:p>
    <w:p w:rsidR="00A07E7E" w:rsidP="4C545D96" w:rsidRDefault="00A07E7E" w14:paraId="6BD456C6" w14:textId="3F26D599">
      <w:pPr>
        <w:spacing w:after="0" w:line="240" w:lineRule="auto"/>
        <w:textAlignment w:val="baseline"/>
        <w:rPr>
          <w:rFonts w:ascii="Aptos" w:hAnsi="Aptos" w:eastAsia="Times New Roman"/>
          <w:kern w:val="0"/>
          <w:sz w:val="24"/>
          <w:szCs w:val="24"/>
          <w:lang w:eastAsia="en-GB"/>
          <w14:ligatures w14:val="none"/>
        </w:rPr>
      </w:pPr>
      <w:r w:rsidRPr="00F733C2">
        <w:rPr>
          <w:rFonts w:ascii="Aptos" w:hAnsi="Aptos" w:eastAsia="Times New Roman"/>
          <w:b/>
          <w:bCs/>
          <w:kern w:val="0"/>
          <w:sz w:val="24"/>
          <w:szCs w:val="24"/>
          <w:lang w:eastAsia="en-GB"/>
          <w14:ligatures w14:val="none"/>
        </w:rPr>
        <w:t>Engaging content</w:t>
      </w:r>
      <w:r w:rsidR="000E6744">
        <w:rPr>
          <w:rFonts w:ascii="Aptos" w:hAnsi="Aptos" w:eastAsia="Times New Roman"/>
          <w:kern w:val="0"/>
          <w:sz w:val="24"/>
          <w:szCs w:val="24"/>
          <w:lang w:eastAsia="en-GB"/>
          <w14:ligatures w14:val="none"/>
        </w:rPr>
        <w:t xml:space="preserve"> – connect learning to real-world contexts to make it meaningful.</w:t>
      </w:r>
    </w:p>
    <w:p w:rsidR="00A07E7E" w:rsidP="4C545D96" w:rsidRDefault="00A07E7E" w14:paraId="2D0FB828" w14:textId="2ABBAFA1">
      <w:pPr>
        <w:spacing w:after="0" w:line="240" w:lineRule="auto"/>
        <w:textAlignment w:val="baseline"/>
        <w:rPr>
          <w:rFonts w:ascii="Aptos" w:hAnsi="Aptos" w:eastAsia="Times New Roman"/>
          <w:kern w:val="0"/>
          <w:sz w:val="24"/>
          <w:szCs w:val="24"/>
          <w:lang w:eastAsia="en-GB"/>
          <w14:ligatures w14:val="none"/>
        </w:rPr>
      </w:pPr>
      <w:r w:rsidRPr="00F733C2">
        <w:rPr>
          <w:rFonts w:ascii="Aptos" w:hAnsi="Aptos" w:eastAsia="Times New Roman"/>
          <w:b/>
          <w:bCs/>
          <w:kern w:val="0"/>
          <w:sz w:val="24"/>
          <w:szCs w:val="24"/>
          <w:lang w:eastAsia="en-GB"/>
          <w14:ligatures w14:val="none"/>
        </w:rPr>
        <w:t xml:space="preserve">Instructional </w:t>
      </w:r>
      <w:r w:rsidRPr="00F733C2" w:rsidR="00594B54">
        <w:rPr>
          <w:rFonts w:ascii="Aptos" w:hAnsi="Aptos" w:eastAsia="Times New Roman"/>
          <w:b/>
          <w:bCs/>
          <w:kern w:val="0"/>
          <w:sz w:val="24"/>
          <w:szCs w:val="24"/>
          <w:lang w:eastAsia="en-GB"/>
          <w14:ligatures w14:val="none"/>
        </w:rPr>
        <w:t>strategies</w:t>
      </w:r>
      <w:r w:rsidR="000E6744">
        <w:rPr>
          <w:rFonts w:ascii="Aptos" w:hAnsi="Aptos" w:eastAsia="Times New Roman"/>
          <w:kern w:val="0"/>
          <w:sz w:val="24"/>
          <w:szCs w:val="24"/>
          <w:lang w:eastAsia="en-GB"/>
          <w14:ligatures w14:val="none"/>
        </w:rPr>
        <w:t xml:space="preserve"> </w:t>
      </w:r>
      <w:r w:rsidR="00303AA4">
        <w:rPr>
          <w:rFonts w:ascii="Aptos" w:hAnsi="Aptos" w:eastAsia="Times New Roman"/>
          <w:kern w:val="0"/>
          <w:sz w:val="24"/>
          <w:szCs w:val="24"/>
          <w:lang w:eastAsia="en-GB"/>
          <w14:ligatures w14:val="none"/>
        </w:rPr>
        <w:t>–</w:t>
      </w:r>
      <w:r w:rsidR="000E6744">
        <w:rPr>
          <w:rFonts w:ascii="Aptos" w:hAnsi="Aptos" w:eastAsia="Times New Roman"/>
          <w:kern w:val="0"/>
          <w:sz w:val="24"/>
          <w:szCs w:val="24"/>
          <w:lang w:eastAsia="en-GB"/>
          <w14:ligatures w14:val="none"/>
        </w:rPr>
        <w:t xml:space="preserve"> </w:t>
      </w:r>
      <w:r w:rsidR="00303AA4">
        <w:rPr>
          <w:rFonts w:ascii="Aptos" w:hAnsi="Aptos" w:eastAsia="Times New Roman"/>
          <w:kern w:val="0"/>
          <w:sz w:val="24"/>
          <w:szCs w:val="24"/>
          <w:lang w:eastAsia="en-GB"/>
          <w14:ligatures w14:val="none"/>
        </w:rPr>
        <w:t>use varied teaching methods to meet diverse learning styles and needs.</w:t>
      </w:r>
    </w:p>
    <w:p w:rsidR="00594B54" w:rsidP="4C545D96" w:rsidRDefault="007A61A3" w14:paraId="2D5B761B" w14:textId="358038E2">
      <w:pPr>
        <w:spacing w:after="0" w:line="240" w:lineRule="auto"/>
        <w:textAlignment w:val="baseline"/>
        <w:rPr>
          <w:rFonts w:ascii="Aptos" w:hAnsi="Aptos" w:eastAsia="Times New Roman"/>
          <w:kern w:val="0"/>
          <w:sz w:val="24"/>
          <w:szCs w:val="24"/>
          <w:lang w:eastAsia="en-GB"/>
          <w14:ligatures w14:val="none"/>
        </w:rPr>
      </w:pPr>
      <w:r w:rsidRPr="00F733C2">
        <w:rPr>
          <w:rFonts w:ascii="Aptos" w:hAnsi="Aptos" w:eastAsia="Times New Roman"/>
          <w:b/>
          <w:bCs/>
          <w:kern w:val="0"/>
          <w:sz w:val="24"/>
          <w:szCs w:val="24"/>
          <w:lang w:eastAsia="en-GB"/>
          <w14:ligatures w14:val="none"/>
        </w:rPr>
        <w:t>Assessment and feedback</w:t>
      </w:r>
      <w:r w:rsidR="00335F5A">
        <w:rPr>
          <w:rFonts w:ascii="Aptos" w:hAnsi="Aptos" w:eastAsia="Times New Roman"/>
          <w:kern w:val="0"/>
          <w:sz w:val="24"/>
          <w:szCs w:val="24"/>
          <w:lang w:eastAsia="en-GB"/>
          <w14:ligatures w14:val="none"/>
        </w:rPr>
        <w:t xml:space="preserve"> – use both formative and summative assessments to monitor progress. Provide timely</w:t>
      </w:r>
      <w:r w:rsidR="00417D89">
        <w:rPr>
          <w:rFonts w:ascii="Aptos" w:hAnsi="Aptos" w:eastAsia="Times New Roman"/>
          <w:kern w:val="0"/>
          <w:sz w:val="24"/>
          <w:szCs w:val="24"/>
          <w:lang w:eastAsia="en-GB"/>
          <w14:ligatures w14:val="none"/>
        </w:rPr>
        <w:t>, constructive feedback that guides improvement.</w:t>
      </w:r>
    </w:p>
    <w:p w:rsidR="007A61A3" w:rsidP="4C545D96" w:rsidRDefault="007A61A3" w14:paraId="5F2A8A26" w14:textId="434E5B63">
      <w:pPr>
        <w:spacing w:after="0" w:line="240" w:lineRule="auto"/>
        <w:textAlignment w:val="baseline"/>
        <w:rPr>
          <w:rFonts w:ascii="Aptos" w:hAnsi="Aptos" w:eastAsia="Times New Roman"/>
          <w:kern w:val="0"/>
          <w:sz w:val="24"/>
          <w:szCs w:val="24"/>
          <w:lang w:eastAsia="en-GB"/>
          <w14:ligatures w14:val="none"/>
        </w:rPr>
      </w:pPr>
      <w:r w:rsidRPr="00F733C2">
        <w:rPr>
          <w:rFonts w:ascii="Aptos" w:hAnsi="Aptos" w:eastAsia="Times New Roman"/>
          <w:b/>
          <w:bCs/>
          <w:kern w:val="0"/>
          <w:sz w:val="24"/>
          <w:szCs w:val="24"/>
          <w:lang w:eastAsia="en-GB"/>
          <w14:ligatures w14:val="none"/>
        </w:rPr>
        <w:t>Classroom environment</w:t>
      </w:r>
      <w:r w:rsidR="00417D89">
        <w:rPr>
          <w:rFonts w:ascii="Aptos" w:hAnsi="Aptos" w:eastAsia="Times New Roman"/>
          <w:kern w:val="0"/>
          <w:sz w:val="24"/>
          <w:szCs w:val="24"/>
          <w:lang w:eastAsia="en-GB"/>
          <w14:ligatures w14:val="none"/>
        </w:rPr>
        <w:t xml:space="preserve"> – Foster a safe, respectful, and inclusive space for learning</w:t>
      </w:r>
      <w:r w:rsidR="00FA3E86">
        <w:rPr>
          <w:rFonts w:ascii="Aptos" w:hAnsi="Aptos" w:eastAsia="Times New Roman"/>
          <w:kern w:val="0"/>
          <w:sz w:val="24"/>
          <w:szCs w:val="24"/>
          <w:lang w:eastAsia="en-GB"/>
          <w14:ligatures w14:val="none"/>
        </w:rPr>
        <w:t>. Encourage pupil voice, collaboration, and risk-taking.</w:t>
      </w:r>
    </w:p>
    <w:p w:rsidR="007A61A3" w:rsidP="4C545D96" w:rsidRDefault="007A61A3" w14:paraId="5078C383" w14:textId="2A140929">
      <w:pPr>
        <w:spacing w:after="0" w:line="240" w:lineRule="auto"/>
        <w:textAlignment w:val="baseline"/>
        <w:rPr>
          <w:rFonts w:ascii="Aptos" w:hAnsi="Aptos" w:eastAsia="Times New Roman"/>
          <w:kern w:val="0"/>
          <w:sz w:val="24"/>
          <w:szCs w:val="24"/>
          <w:lang w:eastAsia="en-GB"/>
          <w14:ligatures w14:val="none"/>
        </w:rPr>
      </w:pPr>
      <w:r w:rsidRPr="00F733C2">
        <w:rPr>
          <w:rFonts w:ascii="Aptos" w:hAnsi="Aptos" w:eastAsia="Times New Roman"/>
          <w:b/>
          <w:bCs/>
          <w:kern w:val="0"/>
          <w:sz w:val="24"/>
          <w:szCs w:val="24"/>
          <w:lang w:eastAsia="en-GB"/>
          <w14:ligatures w14:val="none"/>
        </w:rPr>
        <w:t>Pupil engagement and motivation</w:t>
      </w:r>
      <w:r w:rsidR="00FA3E86">
        <w:rPr>
          <w:rFonts w:ascii="Aptos" w:hAnsi="Aptos" w:eastAsia="Times New Roman"/>
          <w:kern w:val="0"/>
          <w:sz w:val="24"/>
          <w:szCs w:val="24"/>
          <w:lang w:eastAsia="en-GB"/>
          <w14:ligatures w14:val="none"/>
        </w:rPr>
        <w:t xml:space="preserve"> – Inspire curiosity, autonomy, and a growth mindset</w:t>
      </w:r>
      <w:r w:rsidR="002D2BB7">
        <w:rPr>
          <w:rFonts w:ascii="Aptos" w:hAnsi="Aptos" w:eastAsia="Times New Roman"/>
          <w:kern w:val="0"/>
          <w:sz w:val="24"/>
          <w:szCs w:val="24"/>
          <w:lang w:eastAsia="en-GB"/>
          <w14:ligatures w14:val="none"/>
        </w:rPr>
        <w:t xml:space="preserve">. </w:t>
      </w:r>
    </w:p>
    <w:p w:rsidRPr="00576657" w:rsidR="000D22A8" w:rsidP="4C545D96" w:rsidRDefault="000D22A8" w14:paraId="41F86D37" w14:textId="5658E34B">
      <w:pPr>
        <w:spacing w:after="0" w:line="240" w:lineRule="auto"/>
        <w:textAlignment w:val="baseline"/>
        <w:rPr>
          <w:rFonts w:ascii="Aptos" w:hAnsi="Aptos" w:eastAsia="Times New Roman"/>
          <w:kern w:val="0"/>
          <w:sz w:val="24"/>
          <w:szCs w:val="24"/>
          <w:lang w:eastAsia="en-GB"/>
          <w14:ligatures w14:val="none"/>
        </w:rPr>
      </w:pPr>
      <w:r w:rsidRPr="00F733C2">
        <w:rPr>
          <w:rFonts w:ascii="Aptos" w:hAnsi="Aptos" w:eastAsia="Times New Roman"/>
          <w:b/>
          <w:bCs/>
          <w:kern w:val="0"/>
          <w:sz w:val="24"/>
          <w:szCs w:val="24"/>
          <w:lang w:eastAsia="en-GB"/>
          <w14:ligatures w14:val="none"/>
        </w:rPr>
        <w:t>Reflection and adaptation</w:t>
      </w:r>
      <w:r w:rsidR="002D2BB7">
        <w:rPr>
          <w:rFonts w:ascii="Aptos" w:hAnsi="Aptos" w:eastAsia="Times New Roman"/>
          <w:kern w:val="0"/>
          <w:sz w:val="24"/>
          <w:szCs w:val="24"/>
          <w:lang w:eastAsia="en-GB"/>
          <w14:ligatures w14:val="none"/>
        </w:rPr>
        <w:t xml:space="preserve"> – Teachers reflect on their practice and adjust based on what’s working or not</w:t>
      </w:r>
      <w:r w:rsidR="00F733C2">
        <w:rPr>
          <w:rFonts w:ascii="Aptos" w:hAnsi="Aptos" w:eastAsia="Times New Roman"/>
          <w:kern w:val="0"/>
          <w:sz w:val="24"/>
          <w:szCs w:val="24"/>
          <w:lang w:eastAsia="en-GB"/>
          <w14:ligatures w14:val="none"/>
        </w:rPr>
        <w:t>.</w:t>
      </w:r>
    </w:p>
    <w:p w:rsidRPr="00F733C2" w:rsidR="00456DE5" w:rsidP="00F733C2" w:rsidRDefault="00456DE5" w14:paraId="30149977" w14:textId="77777777">
      <w:pPr>
        <w:spacing w:after="0" w:line="240" w:lineRule="auto"/>
        <w:textAlignment w:val="baseline"/>
        <w:rPr>
          <w:rFonts w:ascii="Segoe UI" w:hAnsi="Segoe UI" w:eastAsia="Times New Roman" w:cs="Segoe UI"/>
          <w:b/>
          <w:bCs/>
          <w:kern w:val="0"/>
          <w:sz w:val="18"/>
          <w:szCs w:val="18"/>
          <w:highlight w:val="yellow"/>
          <w:u w:val="single"/>
          <w:lang w:eastAsia="en-GB"/>
          <w14:ligatures w14:val="none"/>
        </w:rPr>
      </w:pPr>
    </w:p>
    <w:p w:rsidRPr="006F20F2" w:rsidR="00456DE5" w:rsidP="4C545D96" w:rsidRDefault="00456DE5" w14:paraId="2EA27E97" w14:textId="425A582C">
      <w:pPr>
        <w:pStyle w:val="ListParagraph"/>
        <w:numPr>
          <w:ilvl w:val="0"/>
          <w:numId w:val="15"/>
        </w:numPr>
        <w:spacing w:after="0" w:line="240" w:lineRule="auto"/>
        <w:textAlignment w:val="baseline"/>
        <w:rPr>
          <w:rFonts w:eastAsia="Times New Roman"/>
          <w:kern w:val="0"/>
          <w:sz w:val="32"/>
          <w:szCs w:val="32"/>
          <w:u w:val="single"/>
          <w:lang w:eastAsia="en-GB"/>
          <w14:ligatures w14:val="none"/>
        </w:rPr>
      </w:pPr>
      <w:r w:rsidRPr="4C545D96">
        <w:rPr>
          <w:rFonts w:eastAsia="Times New Roman"/>
          <w:b/>
          <w:bCs/>
          <w:kern w:val="0"/>
          <w:sz w:val="32"/>
          <w:szCs w:val="32"/>
          <w:u w:val="single"/>
          <w:lang w:eastAsia="en-GB"/>
          <w14:ligatures w14:val="none"/>
        </w:rPr>
        <w:t>Teaching and Learning Principles</w:t>
      </w:r>
      <w:r w:rsidRPr="4C545D96">
        <w:rPr>
          <w:rFonts w:eastAsia="Times New Roman"/>
          <w:kern w:val="0"/>
          <w:sz w:val="32"/>
          <w:szCs w:val="32"/>
          <w:u w:val="single"/>
          <w:lang w:eastAsia="en-GB"/>
          <w14:ligatures w14:val="none"/>
        </w:rPr>
        <w:t> </w:t>
      </w:r>
    </w:p>
    <w:p w:rsidRPr="006F20F2" w:rsidR="00E90316" w:rsidP="4C545D96" w:rsidRDefault="00E90316" w14:paraId="21215D77" w14:textId="77777777">
      <w:pPr>
        <w:pStyle w:val="ListParagraph"/>
        <w:spacing w:after="0" w:line="240" w:lineRule="auto"/>
        <w:ind w:left="360"/>
        <w:textAlignment w:val="baseline"/>
        <w:rPr>
          <w:rFonts w:eastAsia="Times New Roman"/>
          <w:kern w:val="0"/>
          <w:sz w:val="32"/>
          <w:szCs w:val="32"/>
          <w:u w:val="single"/>
          <w:lang w:eastAsia="en-GB"/>
          <w14:ligatures w14:val="none"/>
        </w:rPr>
      </w:pPr>
    </w:p>
    <w:p w:rsidRPr="00F733C2" w:rsidR="300318E3" w:rsidP="300318E3" w:rsidRDefault="00E30900" w14:paraId="5DD67F94" w14:textId="15506129">
      <w:pPr>
        <w:shd w:val="clear" w:color="auto" w:fill="FFFFFF" w:themeFill="background1"/>
        <w:spacing w:after="360" w:line="240" w:lineRule="auto"/>
        <w:rPr>
          <w:rFonts w:eastAsia="Times New Roman"/>
          <w:kern w:val="0"/>
          <w:sz w:val="24"/>
          <w:szCs w:val="24"/>
          <w:lang w:eastAsia="en-GB"/>
          <w14:ligatures w14:val="none"/>
        </w:rPr>
      </w:pPr>
      <w:r w:rsidRPr="4C545D96">
        <w:rPr>
          <w:rFonts w:eastAsia="Times New Roman"/>
          <w:kern w:val="0"/>
          <w:sz w:val="24"/>
          <w:szCs w:val="24"/>
          <w:lang w:eastAsia="en-GB"/>
          <w14:ligatures w14:val="none"/>
        </w:rPr>
        <w:t xml:space="preserve">Our Teaching and Learning principles </w:t>
      </w:r>
      <w:r w:rsidRPr="4C545D96" w:rsidR="009A1D14">
        <w:rPr>
          <w:rFonts w:eastAsia="Times New Roman"/>
          <w:kern w:val="0"/>
          <w:sz w:val="24"/>
          <w:szCs w:val="24"/>
          <w:lang w:eastAsia="en-GB"/>
          <w14:ligatures w14:val="none"/>
        </w:rPr>
        <w:t>stem from the research evidence and work of Barak Rosenshine</w:t>
      </w:r>
      <w:r w:rsidRPr="4C545D96" w:rsidR="00CA137C">
        <w:rPr>
          <w:rFonts w:eastAsia="Times New Roman"/>
          <w:kern w:val="0"/>
          <w:sz w:val="24"/>
          <w:szCs w:val="24"/>
          <w:lang w:eastAsia="en-GB"/>
          <w14:ligatures w14:val="none"/>
        </w:rPr>
        <w:t xml:space="preserve"> (1930-2017)</w:t>
      </w:r>
      <w:r w:rsidRPr="4C545D96" w:rsidR="009A1D14">
        <w:rPr>
          <w:rFonts w:eastAsia="Times New Roman"/>
          <w:kern w:val="0"/>
          <w:sz w:val="24"/>
          <w:szCs w:val="24"/>
          <w:lang w:eastAsia="en-GB"/>
          <w14:ligatures w14:val="none"/>
        </w:rPr>
        <w:t xml:space="preserve">. </w:t>
      </w:r>
      <w:r w:rsidRPr="4C545D96" w:rsidR="005E2F00">
        <w:rPr>
          <w:rFonts w:eastAsia="Times New Roman"/>
          <w:kern w:val="0"/>
          <w:sz w:val="24"/>
          <w:szCs w:val="24"/>
          <w:lang w:eastAsia="en-GB"/>
          <w14:ligatures w14:val="none"/>
        </w:rPr>
        <w:t xml:space="preserve">At </w:t>
      </w:r>
      <w:r w:rsidRPr="4C545D96" w:rsidR="3B4FCE1C">
        <w:rPr>
          <w:rFonts w:eastAsia="Times New Roman"/>
          <w:kern w:val="0"/>
          <w:sz w:val="24"/>
          <w:szCs w:val="24"/>
          <w:lang w:eastAsia="en-GB"/>
          <w14:ligatures w14:val="none"/>
        </w:rPr>
        <w:t>Thornbury</w:t>
      </w:r>
      <w:r w:rsidRPr="4C545D96" w:rsidR="005E2F00">
        <w:rPr>
          <w:rFonts w:eastAsia="Times New Roman"/>
          <w:kern w:val="0"/>
          <w:sz w:val="24"/>
          <w:szCs w:val="24"/>
          <w:lang w:eastAsia="en-GB"/>
          <w14:ligatures w14:val="none"/>
        </w:rPr>
        <w:t xml:space="preserve">, we align our teaching and learning ethos </w:t>
      </w:r>
      <w:r w:rsidRPr="4C545D96" w:rsidR="002F2A39">
        <w:rPr>
          <w:rFonts w:eastAsia="Times New Roman"/>
          <w:kern w:val="0"/>
          <w:sz w:val="24"/>
          <w:szCs w:val="24"/>
          <w:lang w:eastAsia="en-GB"/>
          <w14:ligatures w14:val="none"/>
        </w:rPr>
        <w:t>through</w:t>
      </w:r>
      <w:r w:rsidRPr="4C545D96">
        <w:rPr>
          <w:rFonts w:eastAsia="Times New Roman"/>
          <w:kern w:val="0"/>
          <w:sz w:val="24"/>
          <w:szCs w:val="24"/>
          <w:lang w:eastAsia="en-GB"/>
          <w14:ligatures w14:val="none"/>
        </w:rPr>
        <w:t xml:space="preserve"> teacher instruction</w:t>
      </w:r>
      <w:r w:rsidRPr="4C545D96" w:rsidR="00174101">
        <w:rPr>
          <w:rFonts w:eastAsia="Times New Roman"/>
          <w:kern w:val="0"/>
          <w:sz w:val="24"/>
          <w:szCs w:val="24"/>
          <w:lang w:eastAsia="en-GB"/>
          <w14:ligatures w14:val="none"/>
        </w:rPr>
        <w:t xml:space="preserve"> </w:t>
      </w:r>
      <w:r w:rsidRPr="4C545D96">
        <w:rPr>
          <w:rFonts w:eastAsia="Times New Roman"/>
          <w:kern w:val="0"/>
          <w:sz w:val="24"/>
          <w:szCs w:val="24"/>
          <w:lang w:eastAsia="en-GB"/>
          <w14:ligatures w14:val="none"/>
        </w:rPr>
        <w:t xml:space="preserve">and </w:t>
      </w:r>
      <w:r w:rsidRPr="4C545D96" w:rsidR="00174101">
        <w:rPr>
          <w:rFonts w:eastAsia="Times New Roman"/>
          <w:kern w:val="0"/>
          <w:sz w:val="24"/>
          <w:szCs w:val="24"/>
          <w:lang w:eastAsia="en-GB"/>
          <w14:ligatures w14:val="none"/>
        </w:rPr>
        <w:t xml:space="preserve">have adopted </w:t>
      </w:r>
      <w:r w:rsidRPr="4C545D96">
        <w:rPr>
          <w:rFonts w:eastAsia="Times New Roman"/>
          <w:kern w:val="0"/>
          <w:sz w:val="24"/>
          <w:szCs w:val="24"/>
          <w:lang w:eastAsia="en-GB"/>
          <w14:ligatures w14:val="none"/>
        </w:rPr>
        <w:t>the approaches and strategies that were features of the most successful teachers’ practice</w:t>
      </w:r>
      <w:r w:rsidRPr="4C545D96" w:rsidR="00AE0F99">
        <w:rPr>
          <w:rFonts w:eastAsia="Times New Roman"/>
          <w:kern w:val="0"/>
          <w:sz w:val="24"/>
          <w:szCs w:val="24"/>
          <w:lang w:eastAsia="en-GB"/>
          <w14:ligatures w14:val="none"/>
        </w:rPr>
        <w:t>, as found in Rosenshine’s work</w:t>
      </w:r>
      <w:r w:rsidRPr="4C545D96">
        <w:rPr>
          <w:rFonts w:eastAsia="Times New Roman"/>
          <w:kern w:val="0"/>
          <w:sz w:val="24"/>
          <w:szCs w:val="24"/>
          <w:lang w:eastAsia="en-GB"/>
          <w14:ligatures w14:val="none"/>
        </w:rPr>
        <w:t xml:space="preserve">. </w:t>
      </w:r>
      <w:r w:rsidRPr="4C545D96" w:rsidR="007A0845">
        <w:rPr>
          <w:rFonts w:eastAsia="Times New Roman"/>
          <w:kern w:val="0"/>
          <w:sz w:val="24"/>
          <w:szCs w:val="24"/>
          <w:lang w:eastAsia="en-GB"/>
          <w14:ligatures w14:val="none"/>
        </w:rPr>
        <w:t>To enable learning to occur, we agree that</w:t>
      </w:r>
      <w:r w:rsidRPr="4C545D96" w:rsidR="00CA137C">
        <w:rPr>
          <w:rFonts w:eastAsia="Times New Roman"/>
          <w:kern w:val="0"/>
          <w:sz w:val="24"/>
          <w:szCs w:val="24"/>
          <w:lang w:eastAsia="en-GB"/>
          <w14:ligatures w14:val="none"/>
        </w:rPr>
        <w:t xml:space="preserve"> these following procedures need to be in place</w:t>
      </w:r>
      <w:r w:rsidRPr="4C545D96" w:rsidR="00AE0F99">
        <w:rPr>
          <w:rFonts w:eastAsia="Times New Roman"/>
          <w:kern w:val="0"/>
          <w:sz w:val="24"/>
          <w:szCs w:val="24"/>
          <w:lang w:eastAsia="en-GB"/>
          <w14:ligatures w14:val="none"/>
        </w:rPr>
        <w:t xml:space="preserve"> during every lesson</w:t>
      </w:r>
      <w:r w:rsidRPr="4C545D96" w:rsidR="00120372">
        <w:rPr>
          <w:rFonts w:eastAsia="Times New Roman"/>
          <w:kern w:val="0"/>
          <w:sz w:val="24"/>
          <w:szCs w:val="24"/>
          <w:lang w:eastAsia="en-GB"/>
          <w14:ligatures w14:val="none"/>
        </w:rPr>
        <w:t xml:space="preserve"> to underpin any effective approach</w:t>
      </w:r>
      <w:r w:rsidRPr="4C545D96" w:rsidR="00AE0F99">
        <w:rPr>
          <w:rFonts w:eastAsia="Times New Roman"/>
          <w:kern w:val="0"/>
          <w:sz w:val="24"/>
          <w:szCs w:val="24"/>
          <w:lang w:eastAsia="en-GB"/>
          <w14:ligatures w14:val="none"/>
        </w:rPr>
        <w:t>:</w:t>
      </w:r>
    </w:p>
    <w:p w:rsidRPr="006F20F2" w:rsidR="00AE0F99" w:rsidP="4C545D96" w:rsidRDefault="00E30900" w14:paraId="4C8EDF22" w14:textId="3B9231C4">
      <w:pPr>
        <w:pStyle w:val="ListParagraph"/>
        <w:numPr>
          <w:ilvl w:val="0"/>
          <w:numId w:val="18"/>
        </w:numPr>
        <w:shd w:val="clear" w:color="auto" w:fill="FFFFFF" w:themeFill="background1"/>
        <w:spacing w:after="360" w:line="360" w:lineRule="auto"/>
        <w:rPr>
          <w:rFonts w:eastAsia="Times New Roman"/>
          <w:kern w:val="0"/>
          <w:sz w:val="24"/>
          <w:szCs w:val="24"/>
          <w:lang w:eastAsia="en-GB"/>
          <w14:ligatures w14:val="none"/>
        </w:rPr>
      </w:pPr>
      <w:r w:rsidRPr="4C545D96">
        <w:rPr>
          <w:rFonts w:eastAsia="Times New Roman"/>
          <w:kern w:val="0"/>
          <w:sz w:val="24"/>
          <w:szCs w:val="24"/>
          <w:lang w:eastAsia="en-GB"/>
          <w14:ligatures w14:val="none"/>
        </w:rPr>
        <w:t>Begin a lesson with a short review of previous learning</w:t>
      </w:r>
      <w:r w:rsidRPr="4C545D96" w:rsidR="783FC487">
        <w:rPr>
          <w:rFonts w:eastAsia="Times New Roman"/>
          <w:kern w:val="0"/>
          <w:sz w:val="24"/>
          <w:szCs w:val="24"/>
          <w:lang w:eastAsia="en-GB"/>
          <w14:ligatures w14:val="none"/>
        </w:rPr>
        <w:t xml:space="preserve"> and vocabulary. </w:t>
      </w:r>
    </w:p>
    <w:p w:rsidRPr="006F20F2" w:rsidR="00AE0F99" w:rsidP="4C545D96" w:rsidRDefault="00E30900" w14:paraId="70062CCB" w14:textId="4BD5297A">
      <w:pPr>
        <w:pStyle w:val="ListParagraph"/>
        <w:numPr>
          <w:ilvl w:val="0"/>
          <w:numId w:val="18"/>
        </w:numPr>
        <w:shd w:val="clear" w:color="auto" w:fill="FFFFFF" w:themeFill="background1"/>
        <w:spacing w:after="360" w:line="360" w:lineRule="auto"/>
        <w:rPr>
          <w:rFonts w:eastAsia="Times New Roman"/>
          <w:kern w:val="0"/>
          <w:sz w:val="24"/>
          <w:szCs w:val="24"/>
          <w:lang w:eastAsia="en-GB"/>
          <w14:ligatures w14:val="none"/>
        </w:rPr>
      </w:pPr>
      <w:r w:rsidRPr="4C545D96">
        <w:rPr>
          <w:rFonts w:eastAsia="Times New Roman"/>
          <w:kern w:val="0"/>
          <w:sz w:val="24"/>
          <w:szCs w:val="24"/>
          <w:lang w:eastAsia="en-GB"/>
          <w14:ligatures w14:val="none"/>
        </w:rPr>
        <w:t xml:space="preserve">Present new material in small steps with </w:t>
      </w:r>
      <w:r w:rsidRPr="4C545D96" w:rsidR="469EE0ED">
        <w:rPr>
          <w:rFonts w:eastAsia="Times New Roman"/>
          <w:kern w:val="0"/>
          <w:sz w:val="24"/>
          <w:szCs w:val="24"/>
          <w:lang w:eastAsia="en-GB"/>
          <w14:ligatures w14:val="none"/>
        </w:rPr>
        <w:t>pupil</w:t>
      </w:r>
      <w:r w:rsidRPr="4C545D96">
        <w:rPr>
          <w:rFonts w:eastAsia="Times New Roman"/>
          <w:kern w:val="0"/>
          <w:sz w:val="24"/>
          <w:szCs w:val="24"/>
          <w:lang w:eastAsia="en-GB"/>
          <w14:ligatures w14:val="none"/>
        </w:rPr>
        <w:t xml:space="preserve"> practice after each step.</w:t>
      </w:r>
    </w:p>
    <w:p w:rsidRPr="006F20F2" w:rsidR="00903BC4" w:rsidP="4C545D96" w:rsidRDefault="00E30900" w14:paraId="397D2219" w14:textId="2F79EF65">
      <w:pPr>
        <w:pStyle w:val="ListParagraph"/>
        <w:numPr>
          <w:ilvl w:val="0"/>
          <w:numId w:val="18"/>
        </w:numPr>
        <w:shd w:val="clear" w:color="auto" w:fill="FFFFFF" w:themeFill="background1"/>
        <w:spacing w:after="360" w:line="360" w:lineRule="auto"/>
        <w:rPr>
          <w:rFonts w:eastAsia="Times New Roman"/>
          <w:kern w:val="0"/>
          <w:sz w:val="24"/>
          <w:szCs w:val="24"/>
          <w:lang w:eastAsia="en-GB"/>
          <w14:ligatures w14:val="none"/>
        </w:rPr>
      </w:pPr>
      <w:r w:rsidRPr="4C545D96">
        <w:rPr>
          <w:rFonts w:eastAsia="Times New Roman"/>
          <w:kern w:val="0"/>
          <w:sz w:val="24"/>
          <w:szCs w:val="24"/>
          <w:lang w:eastAsia="en-GB"/>
          <w14:ligatures w14:val="none"/>
        </w:rPr>
        <w:t xml:space="preserve">Ask a </w:t>
      </w:r>
      <w:r w:rsidRPr="4C545D96" w:rsidR="1807C388">
        <w:rPr>
          <w:rFonts w:eastAsia="Times New Roman"/>
          <w:kern w:val="0"/>
          <w:sz w:val="24"/>
          <w:szCs w:val="24"/>
          <w:lang w:eastAsia="en-GB"/>
          <w14:ligatures w14:val="none"/>
        </w:rPr>
        <w:t xml:space="preserve">variety of purposeful </w:t>
      </w:r>
      <w:r w:rsidRPr="4C545D96">
        <w:rPr>
          <w:rFonts w:eastAsia="Times New Roman"/>
          <w:kern w:val="0"/>
          <w:sz w:val="24"/>
          <w:szCs w:val="24"/>
          <w:lang w:eastAsia="en-GB"/>
          <w14:ligatures w14:val="none"/>
        </w:rPr>
        <w:t>questions</w:t>
      </w:r>
      <w:r w:rsidRPr="4C545D96" w:rsidR="731BFC3B">
        <w:rPr>
          <w:rFonts w:eastAsia="Times New Roman"/>
          <w:kern w:val="0"/>
          <w:sz w:val="24"/>
          <w:szCs w:val="24"/>
          <w:lang w:eastAsia="en-GB"/>
          <w14:ligatures w14:val="none"/>
        </w:rPr>
        <w:t xml:space="preserve"> to embed knowle</w:t>
      </w:r>
      <w:r w:rsidRPr="4C545D96" w:rsidR="33D419C3">
        <w:rPr>
          <w:rFonts w:eastAsia="Times New Roman"/>
          <w:kern w:val="0"/>
          <w:sz w:val="24"/>
          <w:szCs w:val="24"/>
          <w:lang w:eastAsia="en-GB"/>
          <w14:ligatures w14:val="none"/>
        </w:rPr>
        <w:t>dge and build schemas.</w:t>
      </w:r>
    </w:p>
    <w:p w:rsidRPr="006F20F2" w:rsidR="00AE0F99" w:rsidP="4C545D96" w:rsidRDefault="00903BC4" w14:paraId="6E5AD74F" w14:textId="017E9FD4">
      <w:pPr>
        <w:pStyle w:val="ListParagraph"/>
        <w:numPr>
          <w:ilvl w:val="0"/>
          <w:numId w:val="18"/>
        </w:numPr>
        <w:shd w:val="clear" w:color="auto" w:fill="FFFFFF" w:themeFill="background1"/>
        <w:spacing w:after="360" w:line="360" w:lineRule="auto"/>
        <w:rPr>
          <w:rFonts w:eastAsia="Times New Roman"/>
          <w:kern w:val="0"/>
          <w:sz w:val="24"/>
          <w:szCs w:val="24"/>
          <w:lang w:eastAsia="en-GB"/>
          <w14:ligatures w14:val="none"/>
        </w:rPr>
      </w:pPr>
      <w:r w:rsidRPr="4C545D96">
        <w:rPr>
          <w:rFonts w:eastAsia="Times New Roman"/>
          <w:kern w:val="0"/>
          <w:sz w:val="24"/>
          <w:szCs w:val="24"/>
          <w:lang w:eastAsia="en-GB"/>
          <w14:ligatures w14:val="none"/>
        </w:rPr>
        <w:t xml:space="preserve">Think aloud and </w:t>
      </w:r>
      <w:r w:rsidRPr="4C545D96" w:rsidR="00D018F7">
        <w:rPr>
          <w:rFonts w:eastAsia="Times New Roman"/>
          <w:kern w:val="0"/>
          <w:sz w:val="24"/>
          <w:szCs w:val="24"/>
          <w:lang w:eastAsia="en-GB"/>
          <w14:ligatures w14:val="none"/>
        </w:rPr>
        <w:t xml:space="preserve">provide </w:t>
      </w:r>
      <w:r w:rsidRPr="4C545D96" w:rsidR="24535CF7">
        <w:rPr>
          <w:rFonts w:eastAsia="Times New Roman"/>
          <w:kern w:val="0"/>
          <w:sz w:val="24"/>
          <w:szCs w:val="24"/>
          <w:lang w:eastAsia="en-GB"/>
          <w14:ligatures w14:val="none"/>
        </w:rPr>
        <w:t xml:space="preserve">a </w:t>
      </w:r>
      <w:r w:rsidRPr="4C545D96" w:rsidR="4BB68C77">
        <w:rPr>
          <w:rFonts w:eastAsia="Times New Roman"/>
          <w:kern w:val="0"/>
          <w:sz w:val="24"/>
          <w:szCs w:val="24"/>
          <w:lang w:eastAsia="en-GB"/>
          <w14:ligatures w14:val="none"/>
        </w:rPr>
        <w:t xml:space="preserve">vast </w:t>
      </w:r>
      <w:r w:rsidRPr="4C545D96" w:rsidR="24535CF7">
        <w:rPr>
          <w:rFonts w:eastAsia="Times New Roman"/>
          <w:kern w:val="0"/>
          <w:sz w:val="24"/>
          <w:szCs w:val="24"/>
          <w:lang w:eastAsia="en-GB"/>
          <w14:ligatures w14:val="none"/>
        </w:rPr>
        <w:t xml:space="preserve">variety of </w:t>
      </w:r>
      <w:r w:rsidRPr="4C545D96" w:rsidR="00D018F7">
        <w:rPr>
          <w:rFonts w:eastAsia="Times New Roman"/>
          <w:kern w:val="0"/>
          <w:sz w:val="24"/>
          <w:szCs w:val="24"/>
          <w:lang w:eastAsia="en-GB"/>
          <w14:ligatures w14:val="none"/>
        </w:rPr>
        <w:t xml:space="preserve">models </w:t>
      </w:r>
      <w:r w:rsidRPr="4C545D96" w:rsidR="278BCA82">
        <w:rPr>
          <w:rFonts w:eastAsia="Times New Roman"/>
          <w:kern w:val="0"/>
          <w:sz w:val="24"/>
          <w:szCs w:val="24"/>
          <w:lang w:eastAsia="en-GB"/>
          <w14:ligatures w14:val="none"/>
        </w:rPr>
        <w:t xml:space="preserve">and </w:t>
      </w:r>
      <w:r w:rsidRPr="4C545D96" w:rsidR="00D018F7">
        <w:rPr>
          <w:rFonts w:eastAsia="Times New Roman"/>
          <w:kern w:val="0"/>
          <w:sz w:val="24"/>
          <w:szCs w:val="24"/>
          <w:lang w:eastAsia="en-GB"/>
          <w14:ligatures w14:val="none"/>
        </w:rPr>
        <w:t>worked-out problems.</w:t>
      </w:r>
    </w:p>
    <w:p w:rsidRPr="006F20F2" w:rsidR="00D018F7" w:rsidP="4C545D96" w:rsidRDefault="00E30900" w14:paraId="588F3943" w14:textId="6D1104DC">
      <w:pPr>
        <w:pStyle w:val="ListParagraph"/>
        <w:numPr>
          <w:ilvl w:val="0"/>
          <w:numId w:val="18"/>
        </w:numPr>
        <w:shd w:val="clear" w:color="auto" w:fill="FFFFFF" w:themeFill="background1"/>
        <w:spacing w:after="360" w:line="360" w:lineRule="auto"/>
        <w:rPr>
          <w:rFonts w:eastAsia="Times New Roman"/>
          <w:kern w:val="0"/>
          <w:sz w:val="24"/>
          <w:szCs w:val="24"/>
          <w:lang w:eastAsia="en-GB"/>
          <w14:ligatures w14:val="none"/>
        </w:rPr>
      </w:pPr>
      <w:r w:rsidRPr="4C545D96">
        <w:rPr>
          <w:rFonts w:eastAsia="Times New Roman"/>
          <w:kern w:val="0"/>
          <w:sz w:val="24"/>
          <w:szCs w:val="24"/>
          <w:lang w:eastAsia="en-GB"/>
          <w14:ligatures w14:val="none"/>
        </w:rPr>
        <w:t>Provide a high level of active</w:t>
      </w:r>
      <w:r w:rsidRPr="4C545D96" w:rsidR="00903BC4">
        <w:rPr>
          <w:rFonts w:eastAsia="Times New Roman"/>
          <w:kern w:val="0"/>
          <w:sz w:val="24"/>
          <w:szCs w:val="24"/>
          <w:lang w:eastAsia="en-GB"/>
          <w14:ligatures w14:val="none"/>
        </w:rPr>
        <w:t xml:space="preserve">, guided </w:t>
      </w:r>
      <w:r w:rsidRPr="4C545D96">
        <w:rPr>
          <w:rFonts w:eastAsia="Times New Roman"/>
          <w:kern w:val="0"/>
          <w:sz w:val="24"/>
          <w:szCs w:val="24"/>
          <w:lang w:eastAsia="en-GB"/>
          <w14:ligatures w14:val="none"/>
        </w:rPr>
        <w:t xml:space="preserve">practice for all </w:t>
      </w:r>
      <w:r w:rsidRPr="4C545D96" w:rsidR="313FA35A">
        <w:rPr>
          <w:rFonts w:eastAsia="Times New Roman"/>
          <w:kern w:val="0"/>
          <w:sz w:val="24"/>
          <w:szCs w:val="24"/>
          <w:lang w:eastAsia="en-GB"/>
          <w14:ligatures w14:val="none"/>
        </w:rPr>
        <w:t>whilst modelling and having high expectations of children</w:t>
      </w:r>
      <w:r w:rsidRPr="4C545D96">
        <w:rPr>
          <w:rFonts w:eastAsia="Times New Roman"/>
          <w:kern w:val="0"/>
          <w:sz w:val="24"/>
          <w:szCs w:val="24"/>
          <w:lang w:eastAsia="en-GB"/>
          <w14:ligatures w14:val="none"/>
        </w:rPr>
        <w:t>.</w:t>
      </w:r>
      <w:r w:rsidRPr="4C545D96" w:rsidR="00D018F7">
        <w:rPr>
          <w:rFonts w:eastAsia="Times New Roman"/>
          <w:kern w:val="0"/>
          <w:sz w:val="24"/>
          <w:szCs w:val="24"/>
          <w:lang w:eastAsia="en-GB"/>
          <w14:ligatures w14:val="none"/>
        </w:rPr>
        <w:t xml:space="preserve"> </w:t>
      </w:r>
    </w:p>
    <w:p w:rsidRPr="006F20F2" w:rsidR="00AE0F99" w:rsidP="4C545D96" w:rsidRDefault="00D018F7" w14:paraId="6061D9E1" w14:textId="143072F4">
      <w:pPr>
        <w:pStyle w:val="ListParagraph"/>
        <w:numPr>
          <w:ilvl w:val="0"/>
          <w:numId w:val="18"/>
        </w:numPr>
        <w:shd w:val="clear" w:color="auto" w:fill="FFFFFF" w:themeFill="background1"/>
        <w:spacing w:after="360" w:line="360" w:lineRule="auto"/>
        <w:rPr>
          <w:rFonts w:eastAsia="Times New Roman"/>
          <w:kern w:val="0"/>
          <w:sz w:val="24"/>
          <w:szCs w:val="24"/>
          <w:lang w:eastAsia="en-GB"/>
          <w14:ligatures w14:val="none"/>
        </w:rPr>
      </w:pPr>
      <w:r w:rsidRPr="4C545D96">
        <w:rPr>
          <w:rFonts w:eastAsia="Times New Roman"/>
          <w:kern w:val="0"/>
          <w:sz w:val="24"/>
          <w:szCs w:val="24"/>
          <w:lang w:eastAsia="en-GB"/>
          <w14:ligatures w14:val="none"/>
        </w:rPr>
        <w:t xml:space="preserve">Check for </w:t>
      </w:r>
      <w:r w:rsidRPr="4C545D96" w:rsidR="476C9FC5">
        <w:rPr>
          <w:rFonts w:eastAsia="Times New Roman"/>
          <w:kern w:val="0"/>
          <w:sz w:val="24"/>
          <w:szCs w:val="24"/>
          <w:lang w:eastAsia="en-GB"/>
          <w14:ligatures w14:val="none"/>
        </w:rPr>
        <w:t xml:space="preserve">clear </w:t>
      </w:r>
      <w:r w:rsidRPr="4C545D96">
        <w:rPr>
          <w:rFonts w:eastAsia="Times New Roman"/>
          <w:kern w:val="0"/>
          <w:sz w:val="24"/>
          <w:szCs w:val="24"/>
          <w:lang w:eastAsia="en-GB"/>
          <w14:ligatures w14:val="none"/>
        </w:rPr>
        <w:t>understanding</w:t>
      </w:r>
      <w:r w:rsidRPr="4C545D96" w:rsidR="7222D0F1">
        <w:rPr>
          <w:rFonts w:eastAsia="Times New Roman"/>
          <w:kern w:val="0"/>
          <w:sz w:val="24"/>
          <w:szCs w:val="24"/>
          <w:lang w:eastAsia="en-GB"/>
          <w14:ligatures w14:val="none"/>
        </w:rPr>
        <w:t xml:space="preserve"> and address misconceptions promptly through high quality interactions.</w:t>
      </w:r>
    </w:p>
    <w:p w:rsidRPr="006F20F2" w:rsidR="00046FCF" w:rsidP="300318E3" w:rsidRDefault="61388BB9" w14:paraId="34991BB9" w14:textId="28199A4C">
      <w:pPr>
        <w:pStyle w:val="ListParagraph"/>
        <w:numPr>
          <w:ilvl w:val="0"/>
          <w:numId w:val="18"/>
        </w:numPr>
        <w:shd w:val="clear" w:color="auto" w:fill="FFFFFF" w:themeFill="background1"/>
        <w:spacing w:after="360" w:line="360" w:lineRule="auto"/>
        <w:rPr>
          <w:rFonts w:eastAsia="Times New Roman"/>
          <w:kern w:val="0"/>
          <w:lang w:eastAsia="en-GB"/>
          <w14:ligatures w14:val="none"/>
        </w:rPr>
      </w:pPr>
      <w:r w:rsidRPr="4C545D96">
        <w:rPr>
          <w:rFonts w:eastAsia="Times New Roman"/>
          <w:kern w:val="0"/>
          <w:sz w:val="24"/>
          <w:szCs w:val="24"/>
          <w:lang w:eastAsia="en-GB"/>
          <w14:ligatures w14:val="none"/>
        </w:rPr>
        <w:t xml:space="preserve">Promote </w:t>
      </w:r>
      <w:r w:rsidRPr="4C545D96" w:rsidR="00046FCF">
        <w:rPr>
          <w:rFonts w:eastAsia="Times New Roman"/>
          <w:kern w:val="0"/>
          <w:sz w:val="24"/>
          <w:szCs w:val="24"/>
          <w:lang w:eastAsia="en-GB"/>
          <w14:ligatures w14:val="none"/>
        </w:rPr>
        <w:t xml:space="preserve">high </w:t>
      </w:r>
      <w:r w:rsidRPr="4C545D96" w:rsidR="1BD01640">
        <w:rPr>
          <w:rFonts w:eastAsia="Times New Roman"/>
          <w:kern w:val="0"/>
          <w:sz w:val="24"/>
          <w:szCs w:val="24"/>
          <w:lang w:eastAsia="en-GB"/>
          <w14:ligatures w14:val="none"/>
        </w:rPr>
        <w:t xml:space="preserve">rates of independent </w:t>
      </w:r>
      <w:r w:rsidRPr="4C545D96" w:rsidR="00046FCF">
        <w:rPr>
          <w:rFonts w:eastAsia="Times New Roman"/>
          <w:kern w:val="0"/>
          <w:sz w:val="24"/>
          <w:szCs w:val="24"/>
          <w:lang w:eastAsia="en-GB"/>
          <w14:ligatures w14:val="none"/>
        </w:rPr>
        <w:t>success</w:t>
      </w:r>
      <w:r w:rsidRPr="4C545D96" w:rsidR="35D93727">
        <w:rPr>
          <w:rFonts w:eastAsia="Times New Roman"/>
          <w:kern w:val="0"/>
          <w:sz w:val="24"/>
          <w:szCs w:val="24"/>
          <w:lang w:eastAsia="en-GB"/>
          <w14:ligatures w14:val="none"/>
        </w:rPr>
        <w:t xml:space="preserve"> with aspirational outcomes</w:t>
      </w:r>
      <w:r w:rsidRPr="4C545D96" w:rsidR="006EEDD7">
        <w:rPr>
          <w:rFonts w:eastAsia="Times New Roman"/>
          <w:kern w:val="0"/>
          <w:sz w:val="24"/>
          <w:szCs w:val="24"/>
          <w:lang w:eastAsia="en-GB"/>
          <w14:ligatures w14:val="none"/>
        </w:rPr>
        <w:t>.</w:t>
      </w:r>
    </w:p>
    <w:p w:rsidRPr="006F20F2" w:rsidR="00046FCF" w:rsidP="300318E3" w:rsidRDefault="00046FCF" w14:paraId="3790624D" w14:textId="540222FD">
      <w:pPr>
        <w:pStyle w:val="ListParagraph"/>
        <w:numPr>
          <w:ilvl w:val="0"/>
          <w:numId w:val="18"/>
        </w:numPr>
        <w:shd w:val="clear" w:color="auto" w:fill="FFFFFF" w:themeFill="background1"/>
        <w:spacing w:after="360" w:line="360" w:lineRule="auto"/>
        <w:rPr>
          <w:rFonts w:eastAsia="Times New Roman"/>
          <w:kern w:val="0"/>
          <w:lang w:eastAsia="en-GB"/>
          <w14:ligatures w14:val="none"/>
        </w:rPr>
      </w:pPr>
      <w:r w:rsidRPr="4C545D96">
        <w:rPr>
          <w:rFonts w:eastAsia="Times New Roman"/>
          <w:kern w:val="0"/>
          <w:sz w:val="24"/>
          <w:szCs w:val="24"/>
          <w:lang w:eastAsia="en-GB"/>
          <w14:ligatures w14:val="none"/>
        </w:rPr>
        <w:t xml:space="preserve">Provide </w:t>
      </w:r>
      <w:r w:rsidRPr="4C545D96" w:rsidR="57A2D499">
        <w:rPr>
          <w:rFonts w:eastAsia="Times New Roman"/>
          <w:kern w:val="0"/>
          <w:sz w:val="24"/>
          <w:szCs w:val="24"/>
          <w:lang w:eastAsia="en-GB"/>
          <w14:ligatures w14:val="none"/>
        </w:rPr>
        <w:t xml:space="preserve">effective </w:t>
      </w:r>
      <w:r w:rsidRPr="4C545D96">
        <w:rPr>
          <w:rFonts w:eastAsia="Times New Roman"/>
          <w:kern w:val="0"/>
          <w:sz w:val="24"/>
          <w:szCs w:val="24"/>
          <w:lang w:eastAsia="en-GB"/>
          <w14:ligatures w14:val="none"/>
        </w:rPr>
        <w:t>scaffolds for difficult tasks.</w:t>
      </w:r>
    </w:p>
    <w:p w:rsidRPr="006F20F2" w:rsidR="00C767F4" w:rsidP="4C545D96" w:rsidRDefault="001B05A5" w14:paraId="16012BCD" w14:textId="78EF3645">
      <w:pPr>
        <w:pStyle w:val="ListParagraph"/>
        <w:numPr>
          <w:ilvl w:val="0"/>
          <w:numId w:val="18"/>
        </w:numPr>
        <w:shd w:val="clear" w:color="auto" w:fill="FFFFFF" w:themeFill="background1"/>
        <w:spacing w:after="360" w:line="360" w:lineRule="auto"/>
        <w:rPr>
          <w:rFonts w:eastAsia="Times New Roman"/>
          <w:kern w:val="0"/>
          <w:sz w:val="24"/>
          <w:szCs w:val="24"/>
          <w:lang w:eastAsia="en-GB"/>
          <w14:ligatures w14:val="none"/>
        </w:rPr>
      </w:pPr>
      <w:r w:rsidRPr="4C545D96">
        <w:rPr>
          <w:rFonts w:eastAsia="Times New Roman"/>
          <w:kern w:val="0"/>
          <w:sz w:val="24"/>
          <w:szCs w:val="24"/>
          <w:lang w:eastAsia="en-GB"/>
          <w14:ligatures w14:val="none"/>
        </w:rPr>
        <w:t xml:space="preserve">Provide </w:t>
      </w:r>
      <w:r w:rsidRPr="4C545D96" w:rsidR="4748593F">
        <w:rPr>
          <w:rFonts w:eastAsia="Times New Roman"/>
          <w:kern w:val="0"/>
          <w:sz w:val="24"/>
          <w:szCs w:val="24"/>
          <w:lang w:eastAsia="en-GB"/>
          <w14:ligatures w14:val="none"/>
        </w:rPr>
        <w:t xml:space="preserve">opportunities for </w:t>
      </w:r>
      <w:r w:rsidRPr="4C545D96">
        <w:rPr>
          <w:rFonts w:eastAsia="Times New Roman"/>
          <w:kern w:val="0"/>
          <w:sz w:val="24"/>
          <w:szCs w:val="24"/>
          <w:lang w:eastAsia="en-GB"/>
          <w14:ligatures w14:val="none"/>
        </w:rPr>
        <w:t>independent practice</w:t>
      </w:r>
      <w:r w:rsidRPr="4C545D96" w:rsidR="2674E4F8">
        <w:rPr>
          <w:rFonts w:eastAsia="Times New Roman"/>
          <w:kern w:val="0"/>
          <w:sz w:val="24"/>
          <w:szCs w:val="24"/>
          <w:lang w:eastAsia="en-GB"/>
          <w14:ligatures w14:val="none"/>
        </w:rPr>
        <w:t xml:space="preserve"> giving children ... </w:t>
      </w:r>
      <w:r w:rsidRPr="4C545D96" w:rsidR="16411E79">
        <w:rPr>
          <w:rFonts w:eastAsia="Times New Roman"/>
          <w:kern w:val="0"/>
          <w:sz w:val="24"/>
          <w:szCs w:val="24"/>
          <w:lang w:eastAsia="en-GB"/>
          <w14:ligatures w14:val="none"/>
        </w:rPr>
        <w:t xml:space="preserve"> </w:t>
      </w:r>
    </w:p>
    <w:p w:rsidRPr="006F20F2" w:rsidR="0045363C" w:rsidP="4C545D96" w:rsidRDefault="0045363C" w14:paraId="0DEB21AA" w14:textId="1B666D70">
      <w:pPr>
        <w:pStyle w:val="ListParagraph"/>
        <w:numPr>
          <w:ilvl w:val="0"/>
          <w:numId w:val="18"/>
        </w:numPr>
        <w:shd w:val="clear" w:color="auto" w:fill="FFFFFF" w:themeFill="background1"/>
        <w:spacing w:after="360" w:line="360" w:lineRule="auto"/>
        <w:rPr>
          <w:rFonts w:eastAsia="Times New Roman"/>
          <w:kern w:val="0"/>
          <w:sz w:val="24"/>
          <w:szCs w:val="24"/>
          <w:lang w:eastAsia="en-GB"/>
          <w14:ligatures w14:val="none"/>
        </w:rPr>
      </w:pPr>
      <w:r w:rsidRPr="006F20F2">
        <w:rPr>
          <w:rFonts w:cstheme="minorHAnsi"/>
          <w:noProof/>
          <w:sz w:val="24"/>
          <w:szCs w:val="24"/>
          <w:highlight w:val="yellow"/>
          <w:shd w:val="clear" w:color="auto" w:fill="FFFFFF"/>
        </w:rPr>
        <w:drawing>
          <wp:anchor distT="0" distB="0" distL="114300" distR="114300" simplePos="0" relativeHeight="251658241" behindDoc="0" locked="0" layoutInCell="1" allowOverlap="1" wp14:anchorId="6BC5C553" wp14:editId="03653514">
            <wp:simplePos x="0" y="0"/>
            <wp:positionH relativeFrom="column">
              <wp:posOffset>1094386</wp:posOffset>
            </wp:positionH>
            <wp:positionV relativeFrom="paragraph">
              <wp:posOffset>402915</wp:posOffset>
            </wp:positionV>
            <wp:extent cx="4178595" cy="5913478"/>
            <wp:effectExtent l="0" t="0" r="0" b="0"/>
            <wp:wrapNone/>
            <wp:docPr id="6" name="Picture 5"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78595" cy="5913478"/>
                    </a:xfrm>
                    <a:prstGeom prst="rect">
                      <a:avLst/>
                    </a:prstGeom>
                  </pic:spPr>
                </pic:pic>
              </a:graphicData>
            </a:graphic>
            <wp14:sizeRelH relativeFrom="page">
              <wp14:pctWidth>0</wp14:pctWidth>
            </wp14:sizeRelH>
            <wp14:sizeRelV relativeFrom="page">
              <wp14:pctHeight>0</wp14:pctHeight>
            </wp14:sizeRelV>
          </wp:anchor>
        </w:drawing>
      </w:r>
      <w:r w:rsidRPr="4C545D96" w:rsidR="001B05A5">
        <w:rPr>
          <w:rFonts w:eastAsia="Times New Roman"/>
          <w:kern w:val="0"/>
          <w:sz w:val="24"/>
          <w:szCs w:val="24"/>
          <w:lang w:eastAsia="en-GB"/>
          <w14:ligatures w14:val="none"/>
        </w:rPr>
        <w:t xml:space="preserve">Allow time to review </w:t>
      </w:r>
      <w:r w:rsidRPr="4C545D96" w:rsidR="00C767F4">
        <w:rPr>
          <w:rFonts w:eastAsia="Times New Roman"/>
          <w:kern w:val="0"/>
          <w:sz w:val="24"/>
          <w:szCs w:val="24"/>
          <w:lang w:eastAsia="en-GB"/>
          <w14:ligatures w14:val="none"/>
        </w:rPr>
        <w:t>weekly and monthly</w:t>
      </w:r>
      <w:r w:rsidRPr="4C545D96" w:rsidR="1B3DF6E8">
        <w:rPr>
          <w:rFonts w:eastAsia="Times New Roman"/>
          <w:kern w:val="0"/>
          <w:sz w:val="24"/>
          <w:szCs w:val="24"/>
          <w:lang w:eastAsia="en-GB"/>
          <w14:ligatures w14:val="none"/>
        </w:rPr>
        <w:t xml:space="preserve"> through a range of different assessment strategies. </w:t>
      </w:r>
    </w:p>
    <w:p w:rsidRPr="006F20F2" w:rsidR="0045363C" w:rsidP="0045363C" w:rsidRDefault="0045363C" w14:paraId="29053729" w14:textId="7339E777">
      <w:pPr>
        <w:shd w:val="clear" w:color="auto" w:fill="FFFFFF"/>
        <w:spacing w:after="360" w:line="360" w:lineRule="auto"/>
        <w:ind w:left="360"/>
        <w:rPr>
          <w:rFonts w:ascii="Arial" w:hAnsi="Arial" w:eastAsia="Times New Roman" w:cs="Arial"/>
          <w:color w:val="3A343A"/>
          <w:kern w:val="0"/>
          <w:sz w:val="24"/>
          <w:szCs w:val="24"/>
          <w:highlight w:val="yellow"/>
          <w:lang w:eastAsia="en-GB"/>
          <w14:ligatures w14:val="none"/>
        </w:rPr>
      </w:pPr>
    </w:p>
    <w:p w:rsidRPr="006F20F2" w:rsidR="00456DE5" w:rsidP="0045363C" w:rsidRDefault="00456DE5" w14:paraId="1D8CEC84" w14:textId="14BC362D">
      <w:pPr>
        <w:shd w:val="clear" w:color="auto" w:fill="FFFFFF"/>
        <w:spacing w:line="360" w:lineRule="atLeast"/>
        <w:rPr>
          <w:rFonts w:ascii="Arial" w:hAnsi="Arial" w:eastAsia="Times New Roman" w:cs="Arial"/>
          <w:color w:val="3A343A"/>
          <w:kern w:val="0"/>
          <w:sz w:val="24"/>
          <w:szCs w:val="24"/>
          <w:highlight w:val="yellow"/>
          <w:lang w:eastAsia="en-GB"/>
          <w14:ligatures w14:val="none"/>
        </w:rPr>
      </w:pPr>
    </w:p>
    <w:p w:rsidRPr="006F20F2" w:rsidR="00E143B0" w:rsidRDefault="00E143B0" w14:paraId="346A378F" w14:textId="3A40E44D">
      <w:pPr>
        <w:rPr>
          <w:rFonts w:ascii="Arial" w:hAnsi="Arial" w:cs="Arial"/>
          <w:color w:val="4D5156"/>
          <w:highlight w:val="yellow"/>
          <w:shd w:val="clear" w:color="auto" w:fill="FFFFFF"/>
        </w:rPr>
      </w:pPr>
    </w:p>
    <w:p w:rsidRPr="006F20F2" w:rsidR="00E143B0" w:rsidRDefault="00E143B0" w14:paraId="27EF93A5" w14:textId="77777777">
      <w:pPr>
        <w:rPr>
          <w:rFonts w:ascii="Arial" w:hAnsi="Arial" w:cs="Arial"/>
          <w:color w:val="4D5156"/>
          <w:highlight w:val="yellow"/>
          <w:shd w:val="clear" w:color="auto" w:fill="FFFFFF"/>
        </w:rPr>
      </w:pPr>
    </w:p>
    <w:p w:rsidRPr="006F20F2" w:rsidR="0045363C" w:rsidRDefault="0045363C" w14:paraId="5B9B1C5E" w14:textId="77777777">
      <w:pPr>
        <w:rPr>
          <w:rFonts w:ascii="Arial" w:hAnsi="Arial" w:cs="Arial"/>
          <w:color w:val="4D5156"/>
          <w:highlight w:val="yellow"/>
          <w:shd w:val="clear" w:color="auto" w:fill="FFFFFF"/>
        </w:rPr>
      </w:pPr>
    </w:p>
    <w:p w:rsidRPr="006F20F2" w:rsidR="0045363C" w:rsidRDefault="0045363C" w14:paraId="4B2C2514" w14:textId="77777777">
      <w:pPr>
        <w:rPr>
          <w:rFonts w:ascii="Arial" w:hAnsi="Arial" w:cs="Arial"/>
          <w:color w:val="4D5156"/>
          <w:highlight w:val="yellow"/>
          <w:shd w:val="clear" w:color="auto" w:fill="FFFFFF"/>
        </w:rPr>
      </w:pPr>
    </w:p>
    <w:p w:rsidRPr="006F20F2" w:rsidR="0045363C" w:rsidRDefault="0045363C" w14:paraId="01114A59" w14:textId="77777777">
      <w:pPr>
        <w:rPr>
          <w:rFonts w:ascii="Arial" w:hAnsi="Arial" w:cs="Arial"/>
          <w:color w:val="4D5156"/>
          <w:highlight w:val="yellow"/>
          <w:shd w:val="clear" w:color="auto" w:fill="FFFFFF"/>
        </w:rPr>
      </w:pPr>
    </w:p>
    <w:p w:rsidRPr="006F20F2" w:rsidR="0045363C" w:rsidRDefault="0045363C" w14:paraId="214334D7" w14:textId="77777777">
      <w:pPr>
        <w:rPr>
          <w:rFonts w:ascii="Arial" w:hAnsi="Arial" w:cs="Arial"/>
          <w:color w:val="4D5156"/>
          <w:highlight w:val="yellow"/>
          <w:shd w:val="clear" w:color="auto" w:fill="FFFFFF"/>
        </w:rPr>
      </w:pPr>
    </w:p>
    <w:p w:rsidRPr="006F20F2" w:rsidR="0045363C" w:rsidRDefault="0045363C" w14:paraId="2EF54C6A" w14:textId="77777777">
      <w:pPr>
        <w:rPr>
          <w:rFonts w:ascii="Arial" w:hAnsi="Arial" w:cs="Arial"/>
          <w:color w:val="4D5156"/>
          <w:highlight w:val="yellow"/>
          <w:shd w:val="clear" w:color="auto" w:fill="FFFFFF"/>
        </w:rPr>
      </w:pPr>
    </w:p>
    <w:p w:rsidRPr="006F20F2" w:rsidR="0045363C" w:rsidRDefault="0045363C" w14:paraId="63A17604" w14:textId="77777777">
      <w:pPr>
        <w:rPr>
          <w:rFonts w:ascii="Arial" w:hAnsi="Arial" w:cs="Arial"/>
          <w:color w:val="4D5156"/>
          <w:highlight w:val="yellow"/>
          <w:shd w:val="clear" w:color="auto" w:fill="FFFFFF"/>
        </w:rPr>
      </w:pPr>
    </w:p>
    <w:p w:rsidRPr="006F20F2" w:rsidR="0045363C" w:rsidRDefault="0045363C" w14:paraId="68B7EBF2" w14:textId="77777777">
      <w:pPr>
        <w:rPr>
          <w:rFonts w:ascii="Arial" w:hAnsi="Arial" w:cs="Arial"/>
          <w:color w:val="4D5156"/>
          <w:highlight w:val="yellow"/>
          <w:shd w:val="clear" w:color="auto" w:fill="FFFFFF"/>
        </w:rPr>
      </w:pPr>
    </w:p>
    <w:p w:rsidRPr="006F20F2" w:rsidR="0045363C" w:rsidRDefault="0045363C" w14:paraId="1F0A2933" w14:textId="77777777">
      <w:pPr>
        <w:rPr>
          <w:rFonts w:ascii="Arial" w:hAnsi="Arial" w:cs="Arial"/>
          <w:color w:val="4D5156"/>
          <w:highlight w:val="yellow"/>
          <w:shd w:val="clear" w:color="auto" w:fill="FFFFFF"/>
        </w:rPr>
      </w:pPr>
    </w:p>
    <w:p w:rsidRPr="006F20F2" w:rsidR="0045363C" w:rsidRDefault="0045363C" w14:paraId="6C4D2635" w14:textId="77777777">
      <w:pPr>
        <w:rPr>
          <w:rFonts w:ascii="Arial" w:hAnsi="Arial" w:cs="Arial"/>
          <w:color w:val="4D5156"/>
          <w:highlight w:val="yellow"/>
          <w:shd w:val="clear" w:color="auto" w:fill="FFFFFF"/>
        </w:rPr>
      </w:pPr>
    </w:p>
    <w:p w:rsidRPr="006F20F2" w:rsidR="0045363C" w:rsidRDefault="0045363C" w14:paraId="6104AC95" w14:textId="77777777">
      <w:pPr>
        <w:rPr>
          <w:rFonts w:ascii="Arial" w:hAnsi="Arial" w:cs="Arial"/>
          <w:color w:val="4D5156"/>
          <w:highlight w:val="yellow"/>
          <w:shd w:val="clear" w:color="auto" w:fill="FFFFFF"/>
        </w:rPr>
      </w:pPr>
    </w:p>
    <w:p w:rsidRPr="006F20F2" w:rsidR="00E143B0" w:rsidRDefault="00E143B0" w14:paraId="6E4E157D" w14:textId="77777777">
      <w:pPr>
        <w:rPr>
          <w:rFonts w:ascii="Arial" w:hAnsi="Arial" w:cs="Arial"/>
          <w:color w:val="4D5156"/>
          <w:highlight w:val="yellow"/>
          <w:shd w:val="clear" w:color="auto" w:fill="FFFFFF"/>
        </w:rPr>
      </w:pPr>
    </w:p>
    <w:p w:rsidRPr="006F20F2" w:rsidR="0045363C" w:rsidRDefault="0045363C" w14:paraId="2AA29844" w14:textId="77777777">
      <w:pPr>
        <w:rPr>
          <w:rFonts w:ascii="Arial" w:hAnsi="Arial" w:cs="Arial"/>
          <w:color w:val="4D5156"/>
          <w:highlight w:val="yellow"/>
          <w:shd w:val="clear" w:color="auto" w:fill="FFFFFF"/>
        </w:rPr>
      </w:pPr>
    </w:p>
    <w:p w:rsidRPr="006F20F2" w:rsidR="0045363C" w:rsidRDefault="0045363C" w14:paraId="45403552" w14:textId="77777777">
      <w:pPr>
        <w:rPr>
          <w:rFonts w:ascii="Arial" w:hAnsi="Arial" w:cs="Arial"/>
          <w:color w:val="4D5156"/>
          <w:highlight w:val="yellow"/>
          <w:shd w:val="clear" w:color="auto" w:fill="FFFFFF"/>
        </w:rPr>
      </w:pPr>
    </w:p>
    <w:p w:rsidRPr="006F20F2" w:rsidR="00E90316" w:rsidRDefault="00E90316" w14:paraId="0877D9D5" w14:textId="77777777">
      <w:pPr>
        <w:rPr>
          <w:rFonts w:ascii="Arial" w:hAnsi="Arial" w:cs="Arial"/>
          <w:color w:val="4D5156"/>
          <w:highlight w:val="yellow"/>
          <w:shd w:val="clear" w:color="auto" w:fill="FFFFFF"/>
        </w:rPr>
      </w:pPr>
    </w:p>
    <w:p w:rsidRPr="006F20F2" w:rsidR="00E90316" w:rsidRDefault="00E90316" w14:paraId="1FC6E585" w14:textId="77777777">
      <w:pPr>
        <w:rPr>
          <w:rFonts w:ascii="Arial" w:hAnsi="Arial" w:cs="Arial"/>
          <w:color w:val="4D5156"/>
          <w:highlight w:val="yellow"/>
          <w:shd w:val="clear" w:color="auto" w:fill="FFFFFF"/>
        </w:rPr>
      </w:pPr>
    </w:p>
    <w:p w:rsidRPr="006F20F2" w:rsidR="00E90316" w:rsidRDefault="00E90316" w14:paraId="76EC5BF6" w14:textId="77777777">
      <w:pPr>
        <w:rPr>
          <w:rFonts w:ascii="Arial" w:hAnsi="Arial" w:cs="Arial"/>
          <w:color w:val="4D5156"/>
          <w:highlight w:val="yellow"/>
          <w:shd w:val="clear" w:color="auto" w:fill="FFFFFF"/>
        </w:rPr>
      </w:pPr>
    </w:p>
    <w:p w:rsidRPr="006F20F2" w:rsidR="0045363C" w:rsidRDefault="0045363C" w14:paraId="00CF5CFB" w14:textId="36FCE695">
      <w:pPr>
        <w:rPr>
          <w:rFonts w:ascii="Arial" w:hAnsi="Arial" w:cs="Arial"/>
          <w:color w:val="4D5156"/>
          <w:highlight w:val="yellow"/>
          <w:shd w:val="clear" w:color="auto" w:fill="FFFFFF"/>
        </w:rPr>
      </w:pPr>
    </w:p>
    <w:tbl>
      <w:tblPr>
        <w:tblStyle w:val="TableGrid"/>
        <w:tblW w:w="0" w:type="auto"/>
        <w:tblLook w:val="04A0" w:firstRow="1" w:lastRow="0" w:firstColumn="1" w:lastColumn="0" w:noHBand="0" w:noVBand="1"/>
      </w:tblPr>
      <w:tblGrid>
        <w:gridCol w:w="3485"/>
        <w:gridCol w:w="3485"/>
        <w:gridCol w:w="3486"/>
      </w:tblGrid>
      <w:tr w:rsidRPr="006F20F2" w:rsidR="00231677" w:rsidTr="2887212D" w14:paraId="4204F38F" w14:textId="77777777">
        <w:tc>
          <w:tcPr>
            <w:tcW w:w="3485" w:type="dxa"/>
            <w:shd w:val="clear" w:color="auto" w:fill="AEAAAA" w:themeFill="background2" w:themeFillShade="BF"/>
          </w:tcPr>
          <w:p w:rsidRPr="006F20F2" w:rsidR="00231677" w:rsidP="4C545D96" w:rsidRDefault="085C8CC6" w14:paraId="7DD2D37A" w14:textId="61B7F666">
            <w:pPr>
              <w:rPr>
                <w:b/>
                <w:bCs/>
                <w:sz w:val="32"/>
                <w:szCs w:val="32"/>
                <w:shd w:val="clear" w:color="auto" w:fill="FFFFFF"/>
              </w:rPr>
            </w:pPr>
            <w:r w:rsidRPr="4C545D96">
              <w:rPr>
                <w:b/>
                <w:bCs/>
                <w:sz w:val="32"/>
                <w:szCs w:val="32"/>
                <w:shd w:val="clear" w:color="auto" w:fill="FFFFFF"/>
              </w:rPr>
              <w:t>Principle:</w:t>
            </w:r>
          </w:p>
        </w:tc>
        <w:tc>
          <w:tcPr>
            <w:tcW w:w="3485" w:type="dxa"/>
            <w:shd w:val="clear" w:color="auto" w:fill="AEAAAA" w:themeFill="background2" w:themeFillShade="BF"/>
          </w:tcPr>
          <w:p w:rsidRPr="006F20F2" w:rsidR="00231677" w:rsidP="4C545D96" w:rsidRDefault="085C8CC6" w14:paraId="1C07EDA7" w14:textId="4062CA94">
            <w:pPr>
              <w:rPr>
                <w:b/>
                <w:bCs/>
                <w:sz w:val="32"/>
                <w:szCs w:val="32"/>
                <w:shd w:val="clear" w:color="auto" w:fill="FFFFFF"/>
              </w:rPr>
            </w:pPr>
            <w:r w:rsidRPr="4C545D96">
              <w:rPr>
                <w:b/>
                <w:bCs/>
                <w:sz w:val="32"/>
                <w:szCs w:val="32"/>
                <w:shd w:val="clear" w:color="auto" w:fill="FFFFFF"/>
              </w:rPr>
              <w:t>Rosenshine’s Instruction</w:t>
            </w:r>
          </w:p>
        </w:tc>
        <w:tc>
          <w:tcPr>
            <w:tcW w:w="3486" w:type="dxa"/>
            <w:shd w:val="clear" w:color="auto" w:fill="AEAAAA" w:themeFill="background2" w:themeFillShade="BF"/>
          </w:tcPr>
          <w:p w:rsidRPr="006F20F2" w:rsidR="00231677" w:rsidP="4C545D96" w:rsidRDefault="085C8CC6" w14:paraId="7734DCBB" w14:textId="516CE4DD">
            <w:pPr>
              <w:rPr>
                <w:b/>
                <w:bCs/>
                <w:sz w:val="32"/>
                <w:szCs w:val="32"/>
                <w:shd w:val="clear" w:color="auto" w:fill="FFFFFF"/>
              </w:rPr>
            </w:pPr>
            <w:r w:rsidRPr="4C545D96">
              <w:rPr>
                <w:b/>
                <w:bCs/>
                <w:sz w:val="32"/>
                <w:szCs w:val="32"/>
                <w:shd w:val="clear" w:color="auto" w:fill="FFFFFF"/>
              </w:rPr>
              <w:t>Examples in Action:</w:t>
            </w:r>
          </w:p>
        </w:tc>
      </w:tr>
      <w:tr w:rsidRPr="006F20F2" w:rsidR="00231677" w:rsidTr="2887212D" w14:paraId="2632AEB1" w14:textId="77777777">
        <w:tc>
          <w:tcPr>
            <w:tcW w:w="3485" w:type="dxa"/>
          </w:tcPr>
          <w:p w:rsidRPr="006F20F2" w:rsidR="00231677" w:rsidP="4C545D96" w:rsidRDefault="731F72C5" w14:paraId="59307D5D" w14:textId="77777777">
            <w:pPr>
              <w:pStyle w:val="ListParagraph"/>
              <w:numPr>
                <w:ilvl w:val="0"/>
                <w:numId w:val="20"/>
              </w:numPr>
              <w:rPr>
                <w:b/>
                <w:bCs/>
                <w:sz w:val="24"/>
                <w:szCs w:val="24"/>
                <w:shd w:val="clear" w:color="auto" w:fill="FFFFFF"/>
              </w:rPr>
            </w:pPr>
            <w:r w:rsidRPr="4C545D96">
              <w:rPr>
                <w:b/>
                <w:bCs/>
                <w:sz w:val="24"/>
                <w:szCs w:val="24"/>
                <w:shd w:val="clear" w:color="auto" w:fill="FFFFFF"/>
              </w:rPr>
              <w:t xml:space="preserve">Daily Review </w:t>
            </w:r>
          </w:p>
          <w:p w:rsidRPr="006F20F2" w:rsidR="000702E2" w:rsidP="4C545D96" w:rsidRDefault="000702E2" w14:paraId="4214FB69" w14:textId="77777777">
            <w:pPr>
              <w:pStyle w:val="ListParagraph"/>
              <w:rPr>
                <w:sz w:val="24"/>
                <w:szCs w:val="24"/>
                <w:shd w:val="clear" w:color="auto" w:fill="FFFFFF"/>
              </w:rPr>
            </w:pPr>
          </w:p>
          <w:p w:rsidRPr="006F20F2" w:rsidR="00065829" w:rsidP="4C545D96" w:rsidRDefault="731F72C5" w14:paraId="53009814" w14:textId="637CBDE7">
            <w:pPr>
              <w:rPr>
                <w:sz w:val="24"/>
                <w:szCs w:val="24"/>
                <w:shd w:val="clear" w:color="auto" w:fill="FFFFFF"/>
              </w:rPr>
            </w:pPr>
            <w:r w:rsidRPr="4C545D96">
              <w:rPr>
                <w:sz w:val="24"/>
                <w:szCs w:val="24"/>
                <w:shd w:val="clear" w:color="auto" w:fill="FFFFFF"/>
              </w:rPr>
              <w:t xml:space="preserve">This helps strengthen </w:t>
            </w:r>
            <w:r w:rsidRPr="4C545D96" w:rsidR="157B3D81">
              <w:rPr>
                <w:sz w:val="24"/>
                <w:szCs w:val="24"/>
                <w:shd w:val="clear" w:color="auto" w:fill="FFFFFF"/>
              </w:rPr>
              <w:t xml:space="preserve">the connections of the learning material learned. </w:t>
            </w:r>
          </w:p>
        </w:tc>
        <w:tc>
          <w:tcPr>
            <w:tcW w:w="3485" w:type="dxa"/>
          </w:tcPr>
          <w:p w:rsidRPr="006F20F2" w:rsidR="00231677" w:rsidP="4C545D96" w:rsidRDefault="00F31E3F" w14:paraId="58D71D04" w14:textId="1262CEA4">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42" behindDoc="0" locked="0" layoutInCell="1" allowOverlap="1" wp14:anchorId="739E26CB" wp14:editId="04CB3963">
                  <wp:simplePos x="0" y="0"/>
                  <wp:positionH relativeFrom="column">
                    <wp:posOffset>119380</wp:posOffset>
                  </wp:positionH>
                  <wp:positionV relativeFrom="paragraph">
                    <wp:posOffset>147498</wp:posOffset>
                  </wp:positionV>
                  <wp:extent cx="1817229" cy="563245"/>
                  <wp:effectExtent l="0" t="0" r="0" b="8255"/>
                  <wp:wrapNone/>
                  <wp:docPr id="2061220055" name="Picture 2061220055"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4072" t="17801" r="52410" b="72668"/>
                          <a:stretch/>
                        </pic:blipFill>
                        <pic:spPr bwMode="auto">
                          <a:xfrm>
                            <a:off x="0" y="0"/>
                            <a:ext cx="1817229" cy="563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231677" w:rsidP="300318E3" w:rsidRDefault="5E754498" w14:paraId="7C652B8C" w14:textId="027808A2">
            <w:pPr>
              <w:pStyle w:val="ListParagraph"/>
              <w:numPr>
                <w:ilvl w:val="0"/>
                <w:numId w:val="10"/>
              </w:numPr>
            </w:pPr>
            <w:r w:rsidRPr="4C545D96">
              <w:rPr>
                <w:sz w:val="24"/>
                <w:szCs w:val="24"/>
                <w:shd w:val="clear" w:color="auto" w:fill="FFFFFF"/>
              </w:rPr>
              <w:t>Flashback 4</w:t>
            </w:r>
          </w:p>
          <w:p w:rsidRPr="006F20F2" w:rsidR="00231677" w:rsidP="300318E3" w:rsidRDefault="5E754498" w14:paraId="7C368187" w14:textId="783508E0">
            <w:pPr>
              <w:pStyle w:val="ListParagraph"/>
              <w:numPr>
                <w:ilvl w:val="0"/>
                <w:numId w:val="10"/>
              </w:numPr>
            </w:pPr>
            <w:r w:rsidRPr="300318E3">
              <w:rPr>
                <w:sz w:val="24"/>
                <w:szCs w:val="24"/>
              </w:rPr>
              <w:t xml:space="preserve">SPaG Spotters </w:t>
            </w:r>
          </w:p>
          <w:p w:rsidRPr="006F20F2" w:rsidR="00231677" w:rsidP="300318E3" w:rsidRDefault="23EB1422" w14:paraId="7EAD2E8D" w14:textId="25E03E74">
            <w:pPr>
              <w:pStyle w:val="ListParagraph"/>
              <w:numPr>
                <w:ilvl w:val="0"/>
                <w:numId w:val="10"/>
              </w:numPr>
            </w:pPr>
            <w:r w:rsidRPr="300318E3">
              <w:t>Pre-teach</w:t>
            </w:r>
          </w:p>
          <w:p w:rsidRPr="006F20F2" w:rsidR="00231677" w:rsidP="300318E3" w:rsidRDefault="5E754498" w14:paraId="08B49A35" w14:textId="528BF899">
            <w:pPr>
              <w:pStyle w:val="ListParagraph"/>
              <w:numPr>
                <w:ilvl w:val="0"/>
                <w:numId w:val="10"/>
              </w:numPr>
            </w:pPr>
            <w:r w:rsidRPr="300318E3">
              <w:rPr>
                <w:sz w:val="24"/>
                <w:szCs w:val="24"/>
              </w:rPr>
              <w:t xml:space="preserve">Questioning </w:t>
            </w:r>
          </w:p>
          <w:p w:rsidRPr="006F20F2" w:rsidR="00231677" w:rsidP="300318E3" w:rsidRDefault="5E754498" w14:paraId="43EE9541" w14:textId="6E1D0B41">
            <w:pPr>
              <w:pStyle w:val="ListParagraph"/>
              <w:numPr>
                <w:ilvl w:val="0"/>
                <w:numId w:val="10"/>
              </w:numPr>
            </w:pPr>
            <w:r w:rsidRPr="300318E3">
              <w:rPr>
                <w:sz w:val="24"/>
                <w:szCs w:val="24"/>
              </w:rPr>
              <w:t xml:space="preserve">Low stake quizzes </w:t>
            </w:r>
          </w:p>
          <w:p w:rsidRPr="006F20F2" w:rsidR="00231677" w:rsidP="300318E3" w:rsidRDefault="5E754498" w14:paraId="7620121F" w14:textId="6F54D723">
            <w:pPr>
              <w:pStyle w:val="ListParagraph"/>
              <w:numPr>
                <w:ilvl w:val="0"/>
                <w:numId w:val="10"/>
              </w:numPr>
            </w:pPr>
            <w:r w:rsidRPr="300318E3">
              <w:rPr>
                <w:sz w:val="24"/>
                <w:szCs w:val="24"/>
              </w:rPr>
              <w:t xml:space="preserve">Planned on PowerPoint (Recap icons) </w:t>
            </w:r>
            <w:r w:rsidRPr="300318E3" w:rsidR="289D602A">
              <w:rPr>
                <w:sz w:val="24"/>
                <w:szCs w:val="24"/>
              </w:rPr>
              <w:t>Big Idea</w:t>
            </w:r>
          </w:p>
          <w:p w:rsidRPr="006F20F2" w:rsidR="00231677" w:rsidP="300318E3" w:rsidRDefault="5E754498" w14:paraId="01FBF25A" w14:textId="3E5C4E24">
            <w:pPr>
              <w:pStyle w:val="ListParagraph"/>
              <w:numPr>
                <w:ilvl w:val="0"/>
                <w:numId w:val="10"/>
              </w:numPr>
            </w:pPr>
            <w:r w:rsidRPr="300318E3">
              <w:rPr>
                <w:sz w:val="24"/>
                <w:szCs w:val="24"/>
              </w:rPr>
              <w:t xml:space="preserve">Recap Vocabulary and prior knowledge </w:t>
            </w:r>
          </w:p>
          <w:p w:rsidRPr="006F20F2" w:rsidR="00231677" w:rsidP="300318E3" w:rsidRDefault="5E754498" w14:paraId="4471B0F7" w14:textId="61C579F1">
            <w:pPr>
              <w:pStyle w:val="ListParagraph"/>
              <w:numPr>
                <w:ilvl w:val="0"/>
                <w:numId w:val="10"/>
              </w:numPr>
            </w:pPr>
            <w:r w:rsidRPr="300318E3">
              <w:rPr>
                <w:sz w:val="24"/>
                <w:szCs w:val="24"/>
              </w:rPr>
              <w:t xml:space="preserve">Recap from previous lesson, week, year. </w:t>
            </w:r>
          </w:p>
          <w:p w:rsidRPr="006F20F2" w:rsidR="00231677" w:rsidP="300318E3" w:rsidRDefault="5E754498" w14:paraId="2C68BA22" w14:textId="24D54ED9">
            <w:pPr>
              <w:pStyle w:val="ListParagraph"/>
              <w:numPr>
                <w:ilvl w:val="0"/>
                <w:numId w:val="10"/>
              </w:numPr>
            </w:pPr>
            <w:r w:rsidRPr="300318E3">
              <w:rPr>
                <w:sz w:val="24"/>
                <w:szCs w:val="24"/>
              </w:rPr>
              <w:t>Concept maps</w:t>
            </w:r>
          </w:p>
          <w:p w:rsidRPr="006F20F2" w:rsidR="00231677" w:rsidP="300318E3" w:rsidRDefault="5E754498" w14:paraId="01196583" w14:textId="093FC7E8">
            <w:pPr>
              <w:pStyle w:val="ListParagraph"/>
              <w:numPr>
                <w:ilvl w:val="0"/>
                <w:numId w:val="10"/>
              </w:numPr>
            </w:pPr>
            <w:r w:rsidRPr="300318E3">
              <w:rPr>
                <w:sz w:val="24"/>
                <w:szCs w:val="24"/>
              </w:rPr>
              <w:t>Morning task</w:t>
            </w:r>
          </w:p>
          <w:p w:rsidRPr="006F20F2" w:rsidR="00231677" w:rsidP="300318E3" w:rsidRDefault="5E754498" w14:paraId="2194D424" w14:textId="4CE8C978">
            <w:pPr>
              <w:pStyle w:val="ListParagraph"/>
              <w:numPr>
                <w:ilvl w:val="0"/>
                <w:numId w:val="10"/>
              </w:numPr>
            </w:pPr>
            <w:r w:rsidRPr="300318E3">
              <w:rPr>
                <w:sz w:val="24"/>
                <w:szCs w:val="24"/>
              </w:rPr>
              <w:t>‘Connecting Spider’</w:t>
            </w:r>
          </w:p>
          <w:p w:rsidRPr="006F20F2" w:rsidR="00231677" w:rsidP="300318E3" w:rsidRDefault="5E754498" w14:paraId="6F233A2B" w14:textId="37DAE902">
            <w:pPr>
              <w:pStyle w:val="ListParagraph"/>
              <w:numPr>
                <w:ilvl w:val="0"/>
                <w:numId w:val="10"/>
              </w:numPr>
              <w:rPr>
                <w:shd w:val="clear" w:color="auto" w:fill="FFFFFF"/>
              </w:rPr>
            </w:pPr>
            <w:r w:rsidRPr="300318E3">
              <w:rPr>
                <w:sz w:val="24"/>
                <w:szCs w:val="24"/>
              </w:rPr>
              <w:t xml:space="preserve">Making links across the curriculum. </w:t>
            </w:r>
          </w:p>
          <w:p w:rsidRPr="006F20F2" w:rsidR="00231677" w:rsidP="300318E3" w:rsidRDefault="104E788D" w14:paraId="4F8115EB" w14:textId="09B09012">
            <w:pPr>
              <w:pStyle w:val="ListParagraph"/>
              <w:numPr>
                <w:ilvl w:val="0"/>
                <w:numId w:val="10"/>
              </w:numPr>
              <w:rPr>
                <w:shd w:val="clear" w:color="auto" w:fill="FFFFFF"/>
              </w:rPr>
            </w:pPr>
            <w:r w:rsidRPr="1A03ADDB">
              <w:rPr>
                <w:sz w:val="24"/>
                <w:szCs w:val="24"/>
              </w:rPr>
              <w:t>Concept maps – particularly at the beginning of a unit.</w:t>
            </w:r>
          </w:p>
        </w:tc>
      </w:tr>
      <w:tr w:rsidRPr="006F20F2" w:rsidR="00231677" w:rsidTr="2887212D" w14:paraId="6FA407EF" w14:textId="77777777">
        <w:tc>
          <w:tcPr>
            <w:tcW w:w="3485" w:type="dxa"/>
          </w:tcPr>
          <w:p w:rsidRPr="006F20F2" w:rsidR="00C72695" w:rsidP="4C545D96" w:rsidRDefault="744162AD" w14:paraId="5D127D86" w14:textId="77777777">
            <w:pPr>
              <w:pStyle w:val="ListParagraph"/>
              <w:numPr>
                <w:ilvl w:val="0"/>
                <w:numId w:val="20"/>
              </w:numPr>
              <w:rPr>
                <w:b/>
                <w:bCs/>
                <w:sz w:val="24"/>
                <w:szCs w:val="24"/>
                <w:shd w:val="clear" w:color="auto" w:fill="FFFFFF"/>
              </w:rPr>
            </w:pPr>
            <w:r w:rsidRPr="4C545D96">
              <w:rPr>
                <w:b/>
                <w:bCs/>
                <w:sz w:val="24"/>
                <w:szCs w:val="24"/>
                <w:shd w:val="clear" w:color="auto" w:fill="FFFFFF"/>
              </w:rPr>
              <w:t>New material in small steps</w:t>
            </w:r>
          </w:p>
          <w:p w:rsidRPr="006F20F2" w:rsidR="00C72695" w:rsidP="4C545D96" w:rsidRDefault="00C72695" w14:paraId="6D437D37" w14:textId="77777777">
            <w:pPr>
              <w:rPr>
                <w:sz w:val="24"/>
                <w:szCs w:val="24"/>
                <w:shd w:val="clear" w:color="auto" w:fill="FFFFFF"/>
              </w:rPr>
            </w:pPr>
          </w:p>
          <w:p w:rsidRPr="006F20F2" w:rsidR="00C72695" w:rsidP="4C545D96" w:rsidRDefault="04B7F234" w14:paraId="0164795F" w14:textId="1A74081E">
            <w:pPr>
              <w:rPr>
                <w:sz w:val="24"/>
                <w:szCs w:val="24"/>
                <w:shd w:val="clear" w:color="auto" w:fill="FFFFFF"/>
              </w:rPr>
            </w:pPr>
            <w:r w:rsidRPr="4C545D96">
              <w:rPr>
                <w:sz w:val="24"/>
                <w:szCs w:val="24"/>
                <w:shd w:val="clear" w:color="auto" w:fill="FFFFFF"/>
              </w:rPr>
              <w:t xml:space="preserve">Present new material in small steps and proceed only when </w:t>
            </w:r>
            <w:r w:rsidRPr="4C545D96" w:rsidR="7D7950EC">
              <w:rPr>
                <w:sz w:val="24"/>
                <w:szCs w:val="24"/>
                <w:shd w:val="clear" w:color="auto" w:fill="FFFFFF"/>
              </w:rPr>
              <w:t xml:space="preserve">first steps are mastered. </w:t>
            </w:r>
          </w:p>
        </w:tc>
        <w:tc>
          <w:tcPr>
            <w:tcW w:w="3485" w:type="dxa"/>
          </w:tcPr>
          <w:p w:rsidRPr="006F20F2" w:rsidR="00231677" w:rsidP="4C545D96" w:rsidRDefault="0024476B" w14:paraId="0690E66A" w14:textId="7E7D0633">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43" behindDoc="0" locked="0" layoutInCell="1" allowOverlap="1" wp14:anchorId="1D63D714" wp14:editId="63386017">
                  <wp:simplePos x="0" y="0"/>
                  <wp:positionH relativeFrom="margin">
                    <wp:posOffset>140970</wp:posOffset>
                  </wp:positionH>
                  <wp:positionV relativeFrom="paragraph">
                    <wp:posOffset>190057</wp:posOffset>
                  </wp:positionV>
                  <wp:extent cx="1786270" cy="520526"/>
                  <wp:effectExtent l="0" t="0" r="4445" b="0"/>
                  <wp:wrapNone/>
                  <wp:docPr id="1779450071" name="Picture 1779450071"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51658" t="18346" r="5579" b="72848"/>
                          <a:stretch/>
                        </pic:blipFill>
                        <pic:spPr bwMode="auto">
                          <a:xfrm>
                            <a:off x="0" y="0"/>
                            <a:ext cx="1786270" cy="5205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4C69A4" w:rsidP="300318E3" w:rsidRDefault="72947078" w14:paraId="6ACBDD91" w14:textId="7EBA2607">
            <w:pPr>
              <w:pStyle w:val="ListParagraph"/>
              <w:numPr>
                <w:ilvl w:val="0"/>
                <w:numId w:val="9"/>
              </w:numPr>
            </w:pPr>
            <w:r w:rsidRPr="300318E3">
              <w:rPr>
                <w:shd w:val="clear" w:color="auto" w:fill="FFFFFF"/>
              </w:rPr>
              <w:t xml:space="preserve">Rucksacks </w:t>
            </w:r>
          </w:p>
          <w:p w:rsidRPr="006F20F2" w:rsidR="004C69A4" w:rsidP="300318E3" w:rsidRDefault="72947078" w14:paraId="1BA6551A" w14:textId="0E991893">
            <w:pPr>
              <w:pStyle w:val="ListParagraph"/>
              <w:numPr>
                <w:ilvl w:val="0"/>
                <w:numId w:val="9"/>
              </w:numPr>
            </w:pPr>
            <w:r w:rsidRPr="300318E3">
              <w:t xml:space="preserve">‘Language I’m Looking For’ </w:t>
            </w:r>
          </w:p>
          <w:p w:rsidRPr="006F20F2" w:rsidR="004C69A4" w:rsidP="300318E3" w:rsidRDefault="72947078" w14:paraId="5CA1F7B4" w14:textId="49E4C0C0">
            <w:pPr>
              <w:pStyle w:val="ListParagraph"/>
              <w:numPr>
                <w:ilvl w:val="0"/>
                <w:numId w:val="9"/>
              </w:numPr>
            </w:pPr>
            <w:r w:rsidRPr="300318E3">
              <w:t xml:space="preserve">High quality visuals </w:t>
            </w:r>
          </w:p>
          <w:p w:rsidRPr="006F20F2" w:rsidR="004C69A4" w:rsidP="300318E3" w:rsidRDefault="72947078" w14:paraId="29A7D6FD" w14:textId="35728C89">
            <w:pPr>
              <w:pStyle w:val="ListParagraph"/>
              <w:numPr>
                <w:ilvl w:val="0"/>
                <w:numId w:val="9"/>
              </w:numPr>
            </w:pPr>
            <w:r w:rsidRPr="300318E3">
              <w:t xml:space="preserve">Dual coding </w:t>
            </w:r>
          </w:p>
          <w:p w:rsidRPr="006F20F2" w:rsidR="004C69A4" w:rsidP="300318E3" w:rsidRDefault="72947078" w14:paraId="3961C33B" w14:textId="7C3EB5DD">
            <w:pPr>
              <w:pStyle w:val="ListParagraph"/>
              <w:numPr>
                <w:ilvl w:val="0"/>
                <w:numId w:val="9"/>
              </w:numPr>
            </w:pPr>
            <w:r w:rsidRPr="300318E3">
              <w:t xml:space="preserve">Manipulatives </w:t>
            </w:r>
          </w:p>
          <w:p w:rsidRPr="006F20F2" w:rsidR="004C69A4" w:rsidP="300318E3" w:rsidRDefault="72947078" w14:paraId="01E1D367" w14:textId="30CE7418">
            <w:pPr>
              <w:pStyle w:val="ListParagraph"/>
              <w:numPr>
                <w:ilvl w:val="0"/>
                <w:numId w:val="9"/>
              </w:numPr>
            </w:pPr>
            <w:r w:rsidRPr="300318E3">
              <w:t xml:space="preserve">Working walls </w:t>
            </w:r>
          </w:p>
          <w:p w:rsidRPr="006F20F2" w:rsidR="004C69A4" w:rsidP="300318E3" w:rsidRDefault="72947078" w14:paraId="34427504" w14:textId="798BFA39">
            <w:pPr>
              <w:pStyle w:val="ListParagraph"/>
              <w:numPr>
                <w:ilvl w:val="0"/>
                <w:numId w:val="9"/>
              </w:numPr>
            </w:pPr>
            <w:r w:rsidRPr="300318E3">
              <w:t xml:space="preserve">Worked examples </w:t>
            </w:r>
          </w:p>
          <w:p w:rsidRPr="006F20F2" w:rsidR="004C69A4" w:rsidP="300318E3" w:rsidRDefault="6BE26979" w14:paraId="22C7FDBA" w14:textId="468FC912">
            <w:pPr>
              <w:pStyle w:val="ListParagraph"/>
              <w:numPr>
                <w:ilvl w:val="0"/>
                <w:numId w:val="9"/>
              </w:numPr>
            </w:pPr>
            <w:r w:rsidRPr="300318E3">
              <w:t>Clear modelling</w:t>
            </w:r>
          </w:p>
          <w:p w:rsidRPr="006F20F2" w:rsidR="004C69A4" w:rsidP="300318E3" w:rsidRDefault="72947078" w14:paraId="78F4303F" w14:textId="45E1B58B">
            <w:pPr>
              <w:pStyle w:val="ListParagraph"/>
              <w:numPr>
                <w:ilvl w:val="0"/>
                <w:numId w:val="9"/>
              </w:numPr>
            </w:pPr>
            <w:r w:rsidRPr="300318E3">
              <w:t>My turn, your turn</w:t>
            </w:r>
          </w:p>
          <w:p w:rsidRPr="006F20F2" w:rsidR="004C69A4" w:rsidP="300318E3" w:rsidRDefault="72947078" w14:paraId="3D57658A" w14:textId="55855B79">
            <w:pPr>
              <w:pStyle w:val="ListParagraph"/>
              <w:numPr>
                <w:ilvl w:val="0"/>
                <w:numId w:val="9"/>
              </w:numPr>
            </w:pPr>
            <w:r w:rsidRPr="300318E3">
              <w:t xml:space="preserve">Colourful Semantics </w:t>
            </w:r>
          </w:p>
          <w:p w:rsidRPr="006F20F2" w:rsidR="004C69A4" w:rsidP="300318E3" w:rsidRDefault="72947078" w14:paraId="02B90FE9" w14:textId="13BFD62B">
            <w:pPr>
              <w:pStyle w:val="ListParagraph"/>
              <w:numPr>
                <w:ilvl w:val="0"/>
                <w:numId w:val="9"/>
              </w:numPr>
            </w:pPr>
            <w:r w:rsidRPr="300318E3">
              <w:t>Consistency across the school.</w:t>
            </w:r>
          </w:p>
          <w:p w:rsidRPr="006F20F2" w:rsidR="004C69A4" w:rsidP="300318E3" w:rsidRDefault="72947078" w14:paraId="1FB5F9DB" w14:textId="6C14EF4C">
            <w:pPr>
              <w:pStyle w:val="ListParagraph"/>
              <w:numPr>
                <w:ilvl w:val="0"/>
                <w:numId w:val="9"/>
              </w:numPr>
            </w:pPr>
            <w:r w:rsidRPr="300318E3">
              <w:t xml:space="preserve">Pre-teach </w:t>
            </w:r>
          </w:p>
          <w:p w:rsidRPr="006F20F2" w:rsidR="004C69A4" w:rsidP="300318E3" w:rsidRDefault="2556792D" w14:paraId="1D5A493C" w14:textId="3D208330">
            <w:pPr>
              <w:pStyle w:val="ListParagraph"/>
              <w:numPr>
                <w:ilvl w:val="0"/>
                <w:numId w:val="9"/>
              </w:numPr>
            </w:pPr>
            <w:r w:rsidRPr="300318E3">
              <w:t>Knowledge</w:t>
            </w:r>
            <w:r w:rsidRPr="300318E3" w:rsidR="1B9EDCFD">
              <w:t xml:space="preserve"> of pupils </w:t>
            </w:r>
          </w:p>
          <w:p w:rsidRPr="006F20F2" w:rsidR="004C69A4" w:rsidP="300318E3" w:rsidRDefault="75BF8DCB" w14:paraId="38970EAD" w14:textId="5093478E">
            <w:pPr>
              <w:pStyle w:val="ListParagraph"/>
              <w:numPr>
                <w:ilvl w:val="0"/>
                <w:numId w:val="9"/>
              </w:numPr>
            </w:pPr>
            <w:r w:rsidRPr="300318E3">
              <w:t xml:space="preserve">Thinking out loud </w:t>
            </w:r>
          </w:p>
          <w:p w:rsidRPr="006F20F2" w:rsidR="004C69A4" w:rsidP="300318E3" w:rsidRDefault="75BF8DCB" w14:paraId="7FE42D1F" w14:textId="6CC2BC75">
            <w:pPr>
              <w:pStyle w:val="ListParagraph"/>
              <w:numPr>
                <w:ilvl w:val="0"/>
                <w:numId w:val="9"/>
              </w:numPr>
              <w:rPr>
                <w:shd w:val="clear" w:color="auto" w:fill="FFFFFF"/>
              </w:rPr>
            </w:pPr>
            <w:r w:rsidRPr="300318E3">
              <w:t>Inten</w:t>
            </w:r>
            <w:r w:rsidRPr="300318E3" w:rsidR="1ECEA4A3">
              <w:t xml:space="preserve">tional </w:t>
            </w:r>
            <w:r w:rsidRPr="300318E3">
              <w:t xml:space="preserve">mistakes </w:t>
            </w:r>
          </w:p>
        </w:tc>
      </w:tr>
      <w:tr w:rsidRPr="006F20F2" w:rsidR="00231677" w:rsidTr="2887212D" w14:paraId="0057A787" w14:textId="77777777">
        <w:tc>
          <w:tcPr>
            <w:tcW w:w="3485" w:type="dxa"/>
          </w:tcPr>
          <w:p w:rsidRPr="006F20F2" w:rsidR="00231677" w:rsidP="4C545D96" w:rsidRDefault="744162AD" w14:paraId="02F54AF4" w14:textId="77777777">
            <w:pPr>
              <w:pStyle w:val="ListParagraph"/>
              <w:numPr>
                <w:ilvl w:val="0"/>
                <w:numId w:val="20"/>
              </w:numPr>
              <w:rPr>
                <w:b/>
                <w:bCs/>
                <w:sz w:val="24"/>
                <w:szCs w:val="24"/>
                <w:shd w:val="clear" w:color="auto" w:fill="FFFFFF"/>
              </w:rPr>
            </w:pPr>
            <w:r w:rsidRPr="4C545D96">
              <w:rPr>
                <w:b/>
                <w:bCs/>
                <w:sz w:val="24"/>
                <w:szCs w:val="24"/>
                <w:shd w:val="clear" w:color="auto" w:fill="FFFFFF"/>
              </w:rPr>
              <w:t>Ask questions</w:t>
            </w:r>
          </w:p>
          <w:p w:rsidRPr="006F20F2" w:rsidR="00C72695" w:rsidP="4C545D96" w:rsidRDefault="00C72695" w14:paraId="565E53E4" w14:textId="77777777">
            <w:pPr>
              <w:rPr>
                <w:sz w:val="24"/>
                <w:szCs w:val="24"/>
                <w:shd w:val="clear" w:color="auto" w:fill="FFFFFF"/>
              </w:rPr>
            </w:pPr>
          </w:p>
          <w:p w:rsidRPr="006F20F2" w:rsidR="00C72695" w:rsidP="4C545D96" w:rsidRDefault="7D7950EC" w14:paraId="1F647F60" w14:textId="685AE1CD">
            <w:pPr>
              <w:rPr>
                <w:sz w:val="24"/>
                <w:szCs w:val="24"/>
              </w:rPr>
            </w:pPr>
            <w:r w:rsidRPr="4C545D96">
              <w:rPr>
                <w:sz w:val="24"/>
                <w:szCs w:val="24"/>
                <w:shd w:val="clear" w:color="auto" w:fill="FFFFFF"/>
              </w:rPr>
              <w:t>Questions allow the teacher to determine how well material is learned.</w:t>
            </w:r>
          </w:p>
          <w:p w:rsidRPr="006F20F2" w:rsidR="00C72695" w:rsidP="4C545D96" w:rsidRDefault="06322CE9" w14:paraId="6E2063B3" w14:textId="2891B5DF">
            <w:pPr>
              <w:rPr>
                <w:b/>
                <w:bCs/>
                <w:sz w:val="24"/>
                <w:szCs w:val="24"/>
              </w:rPr>
            </w:pPr>
            <w:r w:rsidRPr="4C545D96">
              <w:rPr>
                <w:b/>
                <w:bCs/>
                <w:sz w:val="24"/>
                <w:szCs w:val="24"/>
              </w:rPr>
              <w:t>Open-ended Questions</w:t>
            </w:r>
          </w:p>
          <w:p w:rsidRPr="006F20F2" w:rsidR="00C72695" w:rsidP="4C545D96" w:rsidRDefault="06322CE9" w14:paraId="056001F4" w14:textId="5B138D58">
            <w:pPr>
              <w:rPr>
                <w:b/>
                <w:bCs/>
                <w:sz w:val="24"/>
                <w:szCs w:val="24"/>
              </w:rPr>
            </w:pPr>
            <w:r w:rsidRPr="4C545D96">
              <w:rPr>
                <w:b/>
                <w:bCs/>
                <w:sz w:val="24"/>
                <w:szCs w:val="24"/>
              </w:rPr>
              <w:t>Close Questions</w:t>
            </w:r>
          </w:p>
          <w:p w:rsidRPr="006F20F2" w:rsidR="00C72695" w:rsidP="4C545D96" w:rsidRDefault="06322CE9" w14:paraId="13F4B4B4" w14:textId="7AFDCE85">
            <w:pPr>
              <w:rPr>
                <w:b/>
                <w:bCs/>
                <w:sz w:val="24"/>
                <w:szCs w:val="24"/>
              </w:rPr>
            </w:pPr>
            <w:r w:rsidRPr="4C545D96">
              <w:rPr>
                <w:b/>
                <w:bCs/>
                <w:sz w:val="24"/>
                <w:szCs w:val="24"/>
              </w:rPr>
              <w:t>Hinge Questions to check understanding</w:t>
            </w:r>
          </w:p>
          <w:p w:rsidRPr="006F20F2" w:rsidR="00C72695" w:rsidP="4C545D96" w:rsidRDefault="06322CE9" w14:paraId="02D15E94" w14:textId="02527661">
            <w:pPr>
              <w:rPr>
                <w:b/>
                <w:bCs/>
                <w:sz w:val="24"/>
                <w:szCs w:val="24"/>
                <w:shd w:val="clear" w:color="auto" w:fill="FFFFFF"/>
              </w:rPr>
            </w:pPr>
            <w:r w:rsidRPr="4C545D96">
              <w:rPr>
                <w:b/>
                <w:bCs/>
                <w:sz w:val="24"/>
                <w:szCs w:val="24"/>
              </w:rPr>
              <w:t>Questions for Assessment</w:t>
            </w:r>
          </w:p>
        </w:tc>
        <w:tc>
          <w:tcPr>
            <w:tcW w:w="3485" w:type="dxa"/>
          </w:tcPr>
          <w:p w:rsidRPr="006F20F2" w:rsidR="00231677" w:rsidP="4C545D96" w:rsidRDefault="00C90BEC" w14:paraId="352605E5" w14:textId="7258DB22">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44" behindDoc="0" locked="0" layoutInCell="1" allowOverlap="1" wp14:anchorId="55DB8AC8" wp14:editId="087DF54E">
                  <wp:simplePos x="0" y="0"/>
                  <wp:positionH relativeFrom="column">
                    <wp:posOffset>119690</wp:posOffset>
                  </wp:positionH>
                  <wp:positionV relativeFrom="paragraph">
                    <wp:posOffset>162265</wp:posOffset>
                  </wp:positionV>
                  <wp:extent cx="1849962" cy="520861"/>
                  <wp:effectExtent l="0" t="0" r="0" b="0"/>
                  <wp:wrapNone/>
                  <wp:docPr id="1514175407" name="Picture 1514175407"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3309" t="34706" r="52414" b="56485"/>
                          <a:stretch/>
                        </pic:blipFill>
                        <pic:spPr bwMode="auto">
                          <a:xfrm>
                            <a:off x="0" y="0"/>
                            <a:ext cx="1849962" cy="520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3A660C" w:rsidP="2887212D" w:rsidRDefault="00DD8B10" w14:paraId="003E548C" w14:textId="06C44F9A">
            <w:pPr>
              <w:pStyle w:val="ListParagraph"/>
              <w:numPr>
                <w:ilvl w:val="0"/>
                <w:numId w:val="8"/>
              </w:numPr>
            </w:pPr>
            <w:r w:rsidRPr="2887212D">
              <w:t>Say it again better</w:t>
            </w:r>
          </w:p>
          <w:p w:rsidRPr="006F20F2" w:rsidR="003A660C" w:rsidP="2887212D" w:rsidRDefault="00DD8B10" w14:paraId="649B23A3" w14:textId="3BB6850D">
            <w:pPr>
              <w:pStyle w:val="ListParagraph"/>
              <w:numPr>
                <w:ilvl w:val="0"/>
                <w:numId w:val="8"/>
              </w:numPr>
            </w:pPr>
            <w:r w:rsidRPr="2887212D">
              <w:t>No opt out/cold calling</w:t>
            </w:r>
          </w:p>
          <w:p w:rsidRPr="006F20F2" w:rsidR="003A660C" w:rsidP="2887212D" w:rsidRDefault="00DD8B10" w14:paraId="162C6BFC" w14:textId="7F756D23">
            <w:pPr>
              <w:pStyle w:val="ListParagraph"/>
              <w:numPr>
                <w:ilvl w:val="0"/>
                <w:numId w:val="8"/>
              </w:numPr>
            </w:pPr>
            <w:r w:rsidRPr="2887212D">
              <w:t>Probing questions</w:t>
            </w:r>
          </w:p>
          <w:p w:rsidRPr="006F20F2" w:rsidR="003A660C" w:rsidP="2887212D" w:rsidRDefault="00DD8B10" w14:paraId="524F2028" w14:textId="44BA776A">
            <w:pPr>
              <w:pStyle w:val="ListParagraph"/>
              <w:numPr>
                <w:ilvl w:val="0"/>
                <w:numId w:val="8"/>
              </w:numPr>
            </w:pPr>
            <w:r w:rsidRPr="2887212D">
              <w:t>Questions for understanding</w:t>
            </w:r>
          </w:p>
          <w:p w:rsidRPr="006F20F2" w:rsidR="003A660C" w:rsidP="2887212D" w:rsidRDefault="00DD8B10" w14:paraId="2277061E" w14:textId="7534B0AC">
            <w:pPr>
              <w:pStyle w:val="ListParagraph"/>
              <w:numPr>
                <w:ilvl w:val="0"/>
                <w:numId w:val="8"/>
              </w:numPr>
            </w:pPr>
            <w:r w:rsidRPr="2887212D">
              <w:t>Whole class answer</w:t>
            </w:r>
          </w:p>
          <w:p w:rsidRPr="006F20F2" w:rsidR="003A660C" w:rsidP="2887212D" w:rsidRDefault="00DD8B10" w14:paraId="7CA6A2FA" w14:textId="46BDA8A2">
            <w:pPr>
              <w:pStyle w:val="ListParagraph"/>
              <w:numPr>
                <w:ilvl w:val="0"/>
                <w:numId w:val="8"/>
              </w:numPr>
            </w:pPr>
            <w:r w:rsidRPr="2887212D">
              <w:t>Check for understanding</w:t>
            </w:r>
          </w:p>
          <w:p w:rsidRPr="006F20F2" w:rsidR="003A660C" w:rsidP="2887212D" w:rsidRDefault="00DD8B10" w14:paraId="7FB0ED87" w14:textId="058ECA33">
            <w:pPr>
              <w:pStyle w:val="ListParagraph"/>
              <w:numPr>
                <w:ilvl w:val="0"/>
                <w:numId w:val="8"/>
              </w:numPr>
            </w:pPr>
            <w:r w:rsidRPr="2887212D">
              <w:t>Wide range of closed and open questions</w:t>
            </w:r>
          </w:p>
          <w:p w:rsidRPr="006F20F2" w:rsidR="003A660C" w:rsidP="2887212D" w:rsidRDefault="00DD8B10" w14:paraId="35E3CD77" w14:textId="0080B35C">
            <w:pPr>
              <w:pStyle w:val="ListParagraph"/>
              <w:numPr>
                <w:ilvl w:val="0"/>
                <w:numId w:val="8"/>
              </w:numPr>
            </w:pPr>
            <w:r w:rsidRPr="2887212D">
              <w:t>Colourful question grid to deepen thinking</w:t>
            </w:r>
          </w:p>
          <w:p w:rsidRPr="006F20F2" w:rsidR="003A660C" w:rsidP="2887212D" w:rsidRDefault="00DD8B10" w14:paraId="7030E7D3" w14:textId="516C097F">
            <w:pPr>
              <w:pStyle w:val="ListParagraph"/>
              <w:numPr>
                <w:ilvl w:val="0"/>
                <w:numId w:val="8"/>
              </w:numPr>
            </w:pPr>
            <w:r w:rsidRPr="2887212D">
              <w:t>Recap questions</w:t>
            </w:r>
          </w:p>
          <w:p w:rsidRPr="006F20F2" w:rsidR="003A660C" w:rsidP="2887212D" w:rsidRDefault="00DD8B10" w14:paraId="498FE028" w14:textId="71C59FE0">
            <w:pPr>
              <w:pStyle w:val="ListParagraph"/>
              <w:numPr>
                <w:ilvl w:val="0"/>
                <w:numId w:val="8"/>
              </w:numPr>
            </w:pPr>
            <w:r w:rsidRPr="2887212D">
              <w:t>Partner talk before answering to allow discussions</w:t>
            </w:r>
          </w:p>
          <w:p w:rsidRPr="006F20F2" w:rsidR="003A660C" w:rsidP="2887212D" w:rsidRDefault="00DD8B10" w14:paraId="38DA7086" w14:textId="5BC3B4E1">
            <w:pPr>
              <w:pStyle w:val="ListParagraph"/>
              <w:numPr>
                <w:ilvl w:val="0"/>
                <w:numId w:val="8"/>
              </w:numPr>
            </w:pPr>
            <w:r w:rsidRPr="2887212D">
              <w:t>Giving appropriate thinking time</w:t>
            </w:r>
          </w:p>
          <w:p w:rsidRPr="006F20F2" w:rsidR="003A660C" w:rsidP="2887212D" w:rsidRDefault="623D86B5" w14:paraId="0EBCE987" w14:textId="29F2AEDD">
            <w:pPr>
              <w:pStyle w:val="ListParagraph"/>
              <w:numPr>
                <w:ilvl w:val="0"/>
                <w:numId w:val="8"/>
              </w:numPr>
              <w:rPr>
                <w:shd w:val="clear" w:color="auto" w:fill="FFFFFF"/>
              </w:rPr>
            </w:pPr>
            <w:r w:rsidRPr="2887212D">
              <w:t>Adapting questioning choice and wording to meet all learning needs and abilities.</w:t>
            </w:r>
          </w:p>
        </w:tc>
      </w:tr>
      <w:tr w:rsidRPr="006F20F2" w:rsidR="00231677" w:rsidTr="2887212D" w14:paraId="3B36C80C" w14:textId="77777777">
        <w:tc>
          <w:tcPr>
            <w:tcW w:w="3485" w:type="dxa"/>
          </w:tcPr>
          <w:p w:rsidRPr="006F20F2" w:rsidR="00231677" w:rsidP="4C545D96" w:rsidRDefault="2FC95B53" w14:paraId="109C5D74" w14:textId="77777777">
            <w:pPr>
              <w:pStyle w:val="ListParagraph"/>
              <w:numPr>
                <w:ilvl w:val="0"/>
                <w:numId w:val="20"/>
              </w:numPr>
              <w:rPr>
                <w:b/>
                <w:bCs/>
                <w:sz w:val="24"/>
                <w:szCs w:val="24"/>
                <w:shd w:val="clear" w:color="auto" w:fill="FFFFFF"/>
              </w:rPr>
            </w:pPr>
            <w:r w:rsidRPr="4C545D96">
              <w:rPr>
                <w:b/>
                <w:bCs/>
                <w:sz w:val="24"/>
                <w:szCs w:val="24"/>
                <w:shd w:val="clear" w:color="auto" w:fill="FFFFFF"/>
              </w:rPr>
              <w:t>Provide models</w:t>
            </w:r>
          </w:p>
          <w:p w:rsidRPr="006F20F2" w:rsidR="00A032E3" w:rsidP="4C545D96" w:rsidRDefault="00A032E3" w14:paraId="46B4ECA0" w14:textId="77777777">
            <w:pPr>
              <w:rPr>
                <w:sz w:val="24"/>
                <w:szCs w:val="24"/>
                <w:shd w:val="clear" w:color="auto" w:fill="FFFFFF"/>
              </w:rPr>
            </w:pPr>
          </w:p>
          <w:p w:rsidRPr="006F20F2" w:rsidR="00A032E3" w:rsidP="4C545D96" w:rsidRDefault="19944278" w14:paraId="3DC2A475" w14:textId="157493F5">
            <w:pPr>
              <w:rPr>
                <w:sz w:val="24"/>
                <w:szCs w:val="24"/>
                <w:shd w:val="clear" w:color="auto" w:fill="FFFFFF"/>
              </w:rPr>
            </w:pPr>
            <w:r w:rsidRPr="4C545D96">
              <w:rPr>
                <w:sz w:val="24"/>
                <w:szCs w:val="24"/>
                <w:shd w:val="clear" w:color="auto" w:fill="FFFFFF"/>
              </w:rPr>
              <w:t xml:space="preserve">Modelling worked examples with the teacher thinking out loud, </w:t>
            </w:r>
            <w:r w:rsidRPr="4C545D96" w:rsidR="51D1E45B">
              <w:rPr>
                <w:sz w:val="24"/>
                <w:szCs w:val="24"/>
                <w:shd w:val="clear" w:color="auto" w:fill="FFFFFF"/>
              </w:rPr>
              <w:t>clarifies the specific steps involved.</w:t>
            </w:r>
          </w:p>
        </w:tc>
        <w:tc>
          <w:tcPr>
            <w:tcW w:w="3485" w:type="dxa"/>
          </w:tcPr>
          <w:p w:rsidRPr="006F20F2" w:rsidR="00231677" w:rsidP="4C545D96" w:rsidRDefault="000E0CF3" w14:paraId="6F2C021B" w14:textId="3E6630AB">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45" behindDoc="0" locked="0" layoutInCell="1" allowOverlap="1" wp14:anchorId="7165D38E" wp14:editId="183370E0">
                  <wp:simplePos x="0" y="0"/>
                  <wp:positionH relativeFrom="column">
                    <wp:posOffset>110579</wp:posOffset>
                  </wp:positionH>
                  <wp:positionV relativeFrom="paragraph">
                    <wp:posOffset>108157</wp:posOffset>
                  </wp:positionV>
                  <wp:extent cx="1860348" cy="499508"/>
                  <wp:effectExtent l="0" t="0" r="6985" b="0"/>
                  <wp:wrapNone/>
                  <wp:docPr id="317775395" name="Picture 317775395"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51917" t="34887" r="3555" b="56665"/>
                          <a:stretch/>
                        </pic:blipFill>
                        <pic:spPr bwMode="auto">
                          <a:xfrm>
                            <a:off x="0" y="0"/>
                            <a:ext cx="1860348" cy="4995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AC2E73" w:rsidP="2887212D" w:rsidRDefault="0357A699" w14:paraId="2C085623" w14:textId="42A03DC8">
            <w:pPr>
              <w:pStyle w:val="ListParagraph"/>
              <w:numPr>
                <w:ilvl w:val="0"/>
                <w:numId w:val="7"/>
              </w:numPr>
            </w:pPr>
            <w:r w:rsidRPr="2887212D">
              <w:t>Shared writes: modelling errors</w:t>
            </w:r>
            <w:r w:rsidRPr="2887212D" w:rsidR="5144D3A2">
              <w:t>.</w:t>
            </w:r>
          </w:p>
          <w:p w:rsidRPr="006F20F2" w:rsidR="00AC2E73" w:rsidP="2887212D" w:rsidRDefault="0357A699" w14:paraId="1293230C" w14:textId="4A5FE5BF">
            <w:pPr>
              <w:pStyle w:val="ListParagraph"/>
              <w:numPr>
                <w:ilvl w:val="0"/>
                <w:numId w:val="7"/>
              </w:numPr>
            </w:pPr>
            <w:r w:rsidRPr="2887212D">
              <w:t>Worked examples</w:t>
            </w:r>
            <w:r w:rsidRPr="2887212D" w:rsidR="4FB64A63">
              <w:t>.</w:t>
            </w:r>
          </w:p>
          <w:p w:rsidRPr="006F20F2" w:rsidR="00AC2E73" w:rsidP="2887212D" w:rsidRDefault="0357A699" w14:paraId="12029C12" w14:textId="1D23948D">
            <w:pPr>
              <w:pStyle w:val="ListParagraph"/>
              <w:numPr>
                <w:ilvl w:val="0"/>
                <w:numId w:val="7"/>
              </w:numPr>
            </w:pPr>
            <w:r w:rsidRPr="2887212D">
              <w:t>Following the I Do, We Do, You Do model across all subjects.</w:t>
            </w:r>
          </w:p>
          <w:p w:rsidRPr="006F20F2" w:rsidR="00AC2E73" w:rsidP="2887212D" w:rsidRDefault="775DE6A2" w14:paraId="6A752153" w14:textId="48445FEA">
            <w:pPr>
              <w:pStyle w:val="ListParagraph"/>
              <w:numPr>
                <w:ilvl w:val="0"/>
                <w:numId w:val="7"/>
              </w:numPr>
            </w:pPr>
            <w:r w:rsidRPr="2887212D">
              <w:t>Working walls and post it notes.</w:t>
            </w:r>
          </w:p>
          <w:p w:rsidRPr="006F20F2" w:rsidR="00AC2E73" w:rsidP="2887212D" w:rsidRDefault="35B3CA60" w14:paraId="0659B9BA" w14:textId="233BFEBF">
            <w:pPr>
              <w:pStyle w:val="ListParagraph"/>
              <w:numPr>
                <w:ilvl w:val="0"/>
                <w:numId w:val="7"/>
              </w:numPr>
              <w:rPr>
                <w:shd w:val="clear" w:color="auto" w:fill="FFFFFF"/>
              </w:rPr>
            </w:pPr>
            <w:r w:rsidRPr="2887212D">
              <w:t>Teacher thinking out loud</w:t>
            </w:r>
            <w:r w:rsidRPr="2887212D" w:rsidR="690FEF44">
              <w:t>.</w:t>
            </w:r>
          </w:p>
        </w:tc>
      </w:tr>
      <w:tr w:rsidRPr="006F20F2" w:rsidR="00231677" w:rsidTr="2887212D" w14:paraId="2A0A747F" w14:textId="77777777">
        <w:tc>
          <w:tcPr>
            <w:tcW w:w="3485" w:type="dxa"/>
          </w:tcPr>
          <w:p w:rsidRPr="006F20F2" w:rsidR="00231677" w:rsidP="4C545D96" w:rsidRDefault="2FC95B53" w14:paraId="0B54658D" w14:textId="6474173D">
            <w:pPr>
              <w:pStyle w:val="ListParagraph"/>
              <w:numPr>
                <w:ilvl w:val="0"/>
                <w:numId w:val="20"/>
              </w:numPr>
              <w:rPr>
                <w:b/>
                <w:bCs/>
                <w:sz w:val="24"/>
                <w:szCs w:val="24"/>
                <w:shd w:val="clear" w:color="auto" w:fill="FFFFFF"/>
              </w:rPr>
            </w:pPr>
            <w:r w:rsidRPr="4C545D96">
              <w:rPr>
                <w:b/>
                <w:bCs/>
                <w:sz w:val="24"/>
                <w:szCs w:val="24"/>
                <w:shd w:val="clear" w:color="auto" w:fill="FFFFFF"/>
              </w:rPr>
              <w:t>Guide student practice</w:t>
            </w:r>
          </w:p>
          <w:p w:rsidRPr="006F20F2" w:rsidR="00A032E3" w:rsidP="4C545D96" w:rsidRDefault="00A032E3" w14:paraId="2BB54711" w14:textId="77777777">
            <w:pPr>
              <w:rPr>
                <w:sz w:val="24"/>
                <w:szCs w:val="24"/>
                <w:shd w:val="clear" w:color="auto" w:fill="FFFFFF"/>
              </w:rPr>
            </w:pPr>
          </w:p>
          <w:p w:rsidRPr="006F20F2" w:rsidR="00A032E3" w:rsidP="4C545D96" w:rsidRDefault="51D1E45B" w14:paraId="3FA54608" w14:textId="3013D64B">
            <w:pPr>
              <w:rPr>
                <w:sz w:val="24"/>
                <w:szCs w:val="24"/>
                <w:shd w:val="clear" w:color="auto" w:fill="FFFFFF"/>
              </w:rPr>
            </w:pPr>
            <w:r w:rsidRPr="4C545D96">
              <w:rPr>
                <w:sz w:val="24"/>
                <w:szCs w:val="24"/>
                <w:shd w:val="clear" w:color="auto" w:fill="FFFFFF"/>
              </w:rPr>
              <w:t xml:space="preserve">To store learning in their long term memory, pupils need time to </w:t>
            </w:r>
            <w:r w:rsidRPr="4C545D96" w:rsidR="5E876234">
              <w:rPr>
                <w:sz w:val="24"/>
                <w:szCs w:val="24"/>
                <w:shd w:val="clear" w:color="auto" w:fill="FFFFFF"/>
              </w:rPr>
              <w:t xml:space="preserve">rephrase, elaborate and summarise new learning. </w:t>
            </w:r>
          </w:p>
        </w:tc>
        <w:tc>
          <w:tcPr>
            <w:tcW w:w="3485" w:type="dxa"/>
          </w:tcPr>
          <w:p w:rsidRPr="006F20F2" w:rsidR="00231677" w:rsidP="4C545D96" w:rsidRDefault="001306CE" w14:paraId="427C7A4C" w14:textId="04C7A827">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47" behindDoc="0" locked="0" layoutInCell="1" allowOverlap="1" wp14:anchorId="7A8A8B53" wp14:editId="382FAE03">
                  <wp:simplePos x="0" y="0"/>
                  <wp:positionH relativeFrom="column">
                    <wp:posOffset>98706</wp:posOffset>
                  </wp:positionH>
                  <wp:positionV relativeFrom="paragraph">
                    <wp:posOffset>250899</wp:posOffset>
                  </wp:positionV>
                  <wp:extent cx="1860697" cy="531628"/>
                  <wp:effectExtent l="0" t="0" r="6350" b="1905"/>
                  <wp:wrapNone/>
                  <wp:docPr id="360163748" name="Picture 360163748"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3308" t="51247" r="52157" b="39760"/>
                          <a:stretch/>
                        </pic:blipFill>
                        <pic:spPr bwMode="auto">
                          <a:xfrm>
                            <a:off x="0" y="0"/>
                            <a:ext cx="1860697" cy="5316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531905" w:rsidP="2887212D" w:rsidRDefault="6D7F5F57" w14:paraId="583A529C" w14:textId="3EE630CB">
            <w:pPr>
              <w:pStyle w:val="ListParagraph"/>
              <w:numPr>
                <w:ilvl w:val="0"/>
                <w:numId w:val="6"/>
              </w:numPr>
            </w:pPr>
            <w:r w:rsidRPr="2887212D">
              <w:t>Worked examples.</w:t>
            </w:r>
          </w:p>
          <w:p w:rsidRPr="006F20F2" w:rsidR="00531905" w:rsidP="2887212D" w:rsidRDefault="6D7F5F57" w14:paraId="38FC064B" w14:textId="22CC86A6">
            <w:pPr>
              <w:pStyle w:val="ListParagraph"/>
              <w:numPr>
                <w:ilvl w:val="0"/>
                <w:numId w:val="6"/>
              </w:numPr>
            </w:pPr>
            <w:r w:rsidRPr="2887212D">
              <w:t>Mark along with the teacher in green pen (tick or fix).</w:t>
            </w:r>
          </w:p>
          <w:p w:rsidRPr="006F20F2" w:rsidR="00531905" w:rsidP="2887212D" w:rsidRDefault="6D7F5F57" w14:paraId="0B9B82D6" w14:textId="5C2933ED">
            <w:pPr>
              <w:pStyle w:val="ListParagraph"/>
              <w:numPr>
                <w:ilvl w:val="0"/>
                <w:numId w:val="6"/>
              </w:numPr>
            </w:pPr>
            <w:r w:rsidRPr="2887212D">
              <w:t>Concept maps at the start and end of new units.</w:t>
            </w:r>
          </w:p>
          <w:p w:rsidRPr="006F20F2" w:rsidR="00531905" w:rsidP="2887212D" w:rsidRDefault="6D7F5F57" w14:paraId="4C7F8DF8" w14:textId="42EF8FF0">
            <w:pPr>
              <w:pStyle w:val="ListParagraph"/>
              <w:numPr>
                <w:ilvl w:val="0"/>
                <w:numId w:val="6"/>
              </w:numPr>
            </w:pPr>
            <w:r w:rsidRPr="2887212D">
              <w:t>I Do, We Do, You Do.</w:t>
            </w:r>
          </w:p>
          <w:p w:rsidRPr="006F20F2" w:rsidR="00531905" w:rsidP="2887212D" w:rsidRDefault="6D7F5F57" w14:paraId="5CF8B286" w14:textId="6759A929">
            <w:pPr>
              <w:pStyle w:val="ListParagraph"/>
              <w:numPr>
                <w:ilvl w:val="0"/>
                <w:numId w:val="6"/>
              </w:numPr>
            </w:pPr>
            <w:r w:rsidRPr="2887212D">
              <w:t>Reasoning in Maths – prove it, show me, convince me</w:t>
            </w:r>
          </w:p>
          <w:p w:rsidRPr="006F20F2" w:rsidR="00531905" w:rsidP="2887212D" w:rsidRDefault="6D7F5F57" w14:paraId="59E9C53A" w14:textId="00C925EE">
            <w:pPr>
              <w:pStyle w:val="ListParagraph"/>
              <w:numPr>
                <w:ilvl w:val="0"/>
                <w:numId w:val="6"/>
              </w:numPr>
            </w:pPr>
            <w:r w:rsidRPr="2887212D">
              <w:t>Class discussion.</w:t>
            </w:r>
          </w:p>
          <w:p w:rsidRPr="006F20F2" w:rsidR="00531905" w:rsidP="2887212D" w:rsidRDefault="6D7F5F57" w14:paraId="54DCF27D" w14:textId="52D9E26E">
            <w:pPr>
              <w:pStyle w:val="ListParagraph"/>
              <w:numPr>
                <w:ilvl w:val="0"/>
                <w:numId w:val="6"/>
              </w:numPr>
            </w:pPr>
            <w:r w:rsidRPr="2887212D">
              <w:t>Talk partners.</w:t>
            </w:r>
          </w:p>
          <w:p w:rsidRPr="006F20F2" w:rsidR="00531905" w:rsidP="2887212D" w:rsidRDefault="6D7F5F57" w14:paraId="3BC19FBE" w14:textId="36CBD240">
            <w:pPr>
              <w:pStyle w:val="ListParagraph"/>
              <w:numPr>
                <w:ilvl w:val="0"/>
                <w:numId w:val="6"/>
              </w:numPr>
            </w:pPr>
            <w:r w:rsidRPr="2887212D">
              <w:t>Recap questions and vocabulary and the beginning of each lesson.</w:t>
            </w:r>
          </w:p>
          <w:p w:rsidRPr="006F20F2" w:rsidR="00531905" w:rsidP="2887212D" w:rsidRDefault="6D7F5F57" w14:paraId="61014D1D" w14:textId="63DF8310">
            <w:pPr>
              <w:pStyle w:val="ListParagraph"/>
              <w:numPr>
                <w:ilvl w:val="0"/>
                <w:numId w:val="6"/>
              </w:numPr>
            </w:pPr>
            <w:r w:rsidRPr="2887212D">
              <w:t>Retrieval symbols to encourage a range of question styles.</w:t>
            </w:r>
          </w:p>
          <w:p w:rsidRPr="006F20F2" w:rsidR="00531905" w:rsidP="2887212D" w:rsidRDefault="6D7F5F57" w14:paraId="68F4F353" w14:textId="554253F4">
            <w:pPr>
              <w:pStyle w:val="ListParagraph"/>
              <w:numPr>
                <w:ilvl w:val="0"/>
                <w:numId w:val="6"/>
              </w:numPr>
            </w:pPr>
            <w:r w:rsidRPr="2887212D">
              <w:t>Say it again but better.</w:t>
            </w:r>
          </w:p>
          <w:p w:rsidRPr="006F20F2" w:rsidR="00531905" w:rsidP="2887212D" w:rsidRDefault="6D7F5F57" w14:paraId="6C05A1D0" w14:textId="2E5F0A17">
            <w:pPr>
              <w:pStyle w:val="ListParagraph"/>
              <w:numPr>
                <w:ilvl w:val="0"/>
                <w:numId w:val="6"/>
              </w:numPr>
            </w:pPr>
            <w:r w:rsidRPr="2887212D">
              <w:t>Vocabulary on learning walls</w:t>
            </w:r>
          </w:p>
          <w:p w:rsidRPr="006F20F2" w:rsidR="00531905" w:rsidP="2887212D" w:rsidRDefault="6D7F5F57" w14:paraId="3C6C83D6" w14:textId="4999E1EF">
            <w:pPr>
              <w:pStyle w:val="ListParagraph"/>
              <w:numPr>
                <w:ilvl w:val="0"/>
                <w:numId w:val="6"/>
              </w:numPr>
              <w:rPr>
                <w:shd w:val="clear" w:color="auto" w:fill="FFFFFF"/>
              </w:rPr>
            </w:pPr>
            <w:r w:rsidRPr="2887212D">
              <w:t>Homework grids.</w:t>
            </w:r>
          </w:p>
        </w:tc>
      </w:tr>
      <w:tr w:rsidRPr="006F20F2" w:rsidR="00231677" w:rsidTr="2887212D" w14:paraId="647793EA" w14:textId="77777777">
        <w:tc>
          <w:tcPr>
            <w:tcW w:w="3485" w:type="dxa"/>
          </w:tcPr>
          <w:p w:rsidRPr="006F20F2" w:rsidR="00231677" w:rsidP="4C545D96" w:rsidRDefault="2FC95B53" w14:paraId="19D74828" w14:textId="77777777">
            <w:pPr>
              <w:pStyle w:val="ListParagraph"/>
              <w:numPr>
                <w:ilvl w:val="0"/>
                <w:numId w:val="20"/>
              </w:numPr>
              <w:rPr>
                <w:b/>
                <w:bCs/>
                <w:sz w:val="24"/>
                <w:szCs w:val="24"/>
                <w:shd w:val="clear" w:color="auto" w:fill="FFFFFF"/>
              </w:rPr>
            </w:pPr>
            <w:r w:rsidRPr="4C545D96">
              <w:rPr>
                <w:b/>
                <w:bCs/>
                <w:sz w:val="24"/>
                <w:szCs w:val="24"/>
                <w:shd w:val="clear" w:color="auto" w:fill="FFFFFF"/>
              </w:rPr>
              <w:t>Check pupil understanding</w:t>
            </w:r>
          </w:p>
          <w:p w:rsidRPr="006F20F2" w:rsidR="00A032E3" w:rsidP="4C545D96" w:rsidRDefault="00A032E3" w14:paraId="49EA84F7" w14:textId="77777777">
            <w:pPr>
              <w:rPr>
                <w:sz w:val="24"/>
                <w:szCs w:val="24"/>
                <w:shd w:val="clear" w:color="auto" w:fill="FFFFFF"/>
              </w:rPr>
            </w:pPr>
          </w:p>
          <w:p w:rsidRPr="006F20F2" w:rsidR="00A032E3" w:rsidP="4C545D96" w:rsidRDefault="5E876234" w14:paraId="6E23F81D" w14:textId="24F65964">
            <w:pPr>
              <w:rPr>
                <w:sz w:val="24"/>
                <w:szCs w:val="24"/>
                <w:shd w:val="clear" w:color="auto" w:fill="FFFFFF"/>
              </w:rPr>
            </w:pPr>
            <w:r w:rsidRPr="4C545D96">
              <w:rPr>
                <w:sz w:val="24"/>
                <w:szCs w:val="24"/>
                <w:shd w:val="clear" w:color="auto" w:fill="FFFFFF"/>
              </w:rPr>
              <w:t xml:space="preserve">Successful teachers </w:t>
            </w:r>
            <w:r w:rsidRPr="4C545D96" w:rsidR="3D8D39B4">
              <w:rPr>
                <w:sz w:val="24"/>
                <w:szCs w:val="24"/>
                <w:shd w:val="clear" w:color="auto" w:fill="FFFFFF"/>
              </w:rPr>
              <w:t xml:space="preserve">check on all pupils. </w:t>
            </w:r>
          </w:p>
        </w:tc>
        <w:tc>
          <w:tcPr>
            <w:tcW w:w="3485" w:type="dxa"/>
          </w:tcPr>
          <w:p w:rsidRPr="006F20F2" w:rsidR="00231677" w:rsidP="4C545D96" w:rsidRDefault="00511BB8" w14:paraId="74F2516A" w14:textId="7ADCAF10">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46" behindDoc="0" locked="0" layoutInCell="1" allowOverlap="1" wp14:anchorId="589D1482" wp14:editId="108ACEE4">
                  <wp:simplePos x="0" y="0"/>
                  <wp:positionH relativeFrom="column">
                    <wp:posOffset>119690</wp:posOffset>
                  </wp:positionH>
                  <wp:positionV relativeFrom="paragraph">
                    <wp:posOffset>201724</wp:posOffset>
                  </wp:positionV>
                  <wp:extent cx="1839033" cy="541906"/>
                  <wp:effectExtent l="0" t="0" r="0" b="0"/>
                  <wp:wrapNone/>
                  <wp:docPr id="1574239607" name="Picture 1574239607"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51917" t="50892" r="4064" b="39942"/>
                          <a:stretch/>
                        </pic:blipFill>
                        <pic:spPr bwMode="auto">
                          <a:xfrm>
                            <a:off x="0" y="0"/>
                            <a:ext cx="1839033" cy="541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676FCA" w:rsidP="2887212D" w:rsidRDefault="2E5BCFFF" w14:paraId="1FF7C81B" w14:textId="07BB6B01">
            <w:pPr>
              <w:pStyle w:val="ListParagraph"/>
              <w:numPr>
                <w:ilvl w:val="0"/>
                <w:numId w:val="5"/>
              </w:numPr>
              <w:rPr>
                <w:sz w:val="24"/>
                <w:szCs w:val="24"/>
              </w:rPr>
            </w:pPr>
            <w:r w:rsidRPr="4C545D96">
              <w:rPr>
                <w:sz w:val="24"/>
                <w:szCs w:val="24"/>
                <w:shd w:val="clear" w:color="auto" w:fill="FFFFFF"/>
              </w:rPr>
              <w:t xml:space="preserve"> </w:t>
            </w:r>
            <w:r w:rsidRPr="4C545D96" w:rsidR="4707D5BE">
              <w:rPr>
                <w:sz w:val="24"/>
                <w:szCs w:val="24"/>
                <w:shd w:val="clear" w:color="auto" w:fill="FFFFFF"/>
              </w:rPr>
              <w:t xml:space="preserve">A range of questioning </w:t>
            </w:r>
          </w:p>
          <w:p w:rsidRPr="006F20F2" w:rsidR="00676FCA" w:rsidP="2887212D" w:rsidRDefault="4707D5BE" w14:paraId="4BABD4BC" w14:textId="1C6F9C7D">
            <w:pPr>
              <w:pStyle w:val="ListParagraph"/>
              <w:numPr>
                <w:ilvl w:val="0"/>
                <w:numId w:val="5"/>
              </w:numPr>
              <w:rPr>
                <w:sz w:val="24"/>
                <w:szCs w:val="24"/>
              </w:rPr>
            </w:pPr>
            <w:r w:rsidRPr="2887212D">
              <w:rPr>
                <w:sz w:val="24"/>
                <w:szCs w:val="24"/>
              </w:rPr>
              <w:t>Live marking and verbal feedback</w:t>
            </w:r>
          </w:p>
          <w:p w:rsidRPr="006F20F2" w:rsidR="00676FCA" w:rsidP="2887212D" w:rsidRDefault="4707D5BE" w14:paraId="67D9F1B5" w14:textId="5828486D">
            <w:pPr>
              <w:pStyle w:val="ListParagraph"/>
              <w:numPr>
                <w:ilvl w:val="0"/>
                <w:numId w:val="5"/>
              </w:numPr>
              <w:rPr>
                <w:sz w:val="24"/>
                <w:szCs w:val="24"/>
              </w:rPr>
            </w:pPr>
            <w:r w:rsidRPr="2887212D">
              <w:rPr>
                <w:sz w:val="24"/>
                <w:szCs w:val="24"/>
              </w:rPr>
              <w:t>Summative assessments (SATS, EoU assessments, Phonics screening, MTC)</w:t>
            </w:r>
          </w:p>
          <w:p w:rsidRPr="006F20F2" w:rsidR="00676FCA" w:rsidP="2887212D" w:rsidRDefault="4707D5BE" w14:paraId="6557E61F" w14:textId="13E71042">
            <w:pPr>
              <w:pStyle w:val="ListParagraph"/>
              <w:numPr>
                <w:ilvl w:val="0"/>
                <w:numId w:val="5"/>
              </w:numPr>
              <w:rPr>
                <w:sz w:val="24"/>
                <w:szCs w:val="24"/>
              </w:rPr>
            </w:pPr>
            <w:r w:rsidRPr="2887212D">
              <w:rPr>
                <w:sz w:val="24"/>
                <w:szCs w:val="24"/>
              </w:rPr>
              <w:t>Elicitation task.</w:t>
            </w:r>
          </w:p>
          <w:p w:rsidRPr="006F20F2" w:rsidR="00676FCA" w:rsidP="2887212D" w:rsidRDefault="4707D5BE" w14:paraId="7E5BF592" w14:textId="3636F1A0">
            <w:pPr>
              <w:pStyle w:val="ListParagraph"/>
              <w:numPr>
                <w:ilvl w:val="0"/>
                <w:numId w:val="5"/>
              </w:numPr>
              <w:rPr>
                <w:sz w:val="24"/>
                <w:szCs w:val="24"/>
              </w:rPr>
            </w:pPr>
            <w:r w:rsidRPr="2887212D">
              <w:rPr>
                <w:sz w:val="24"/>
                <w:szCs w:val="24"/>
              </w:rPr>
              <w:t>Peer and self marking.</w:t>
            </w:r>
          </w:p>
          <w:p w:rsidRPr="006F20F2" w:rsidR="00676FCA" w:rsidP="2887212D" w:rsidRDefault="4707D5BE" w14:paraId="0461969B" w14:textId="7272E495">
            <w:pPr>
              <w:pStyle w:val="ListParagraph"/>
              <w:numPr>
                <w:ilvl w:val="0"/>
                <w:numId w:val="5"/>
              </w:numPr>
              <w:rPr>
                <w:sz w:val="24"/>
                <w:szCs w:val="24"/>
              </w:rPr>
            </w:pPr>
            <w:r w:rsidRPr="2887212D">
              <w:rPr>
                <w:sz w:val="24"/>
                <w:szCs w:val="24"/>
              </w:rPr>
              <w:t>Concept maps at end of each unit (green pen).</w:t>
            </w:r>
          </w:p>
          <w:p w:rsidRPr="006F20F2" w:rsidR="00676FCA" w:rsidP="2887212D" w:rsidRDefault="4707D5BE" w14:paraId="3207ABA6" w14:textId="3066770A">
            <w:pPr>
              <w:pStyle w:val="ListParagraph"/>
              <w:numPr>
                <w:ilvl w:val="0"/>
                <w:numId w:val="5"/>
              </w:numPr>
              <w:rPr>
                <w:sz w:val="24"/>
                <w:szCs w:val="24"/>
              </w:rPr>
            </w:pPr>
            <w:r w:rsidRPr="2887212D">
              <w:rPr>
                <w:sz w:val="24"/>
                <w:szCs w:val="24"/>
              </w:rPr>
              <w:t>What have I done wrong?</w:t>
            </w:r>
          </w:p>
          <w:p w:rsidRPr="006F20F2" w:rsidR="00676FCA" w:rsidP="2887212D" w:rsidRDefault="4707D5BE" w14:paraId="0F2A4A78" w14:textId="0A697C6F">
            <w:pPr>
              <w:pStyle w:val="ListParagraph"/>
              <w:numPr>
                <w:ilvl w:val="0"/>
                <w:numId w:val="5"/>
              </w:numPr>
              <w:rPr>
                <w:sz w:val="24"/>
                <w:szCs w:val="24"/>
                <w:shd w:val="clear" w:color="auto" w:fill="FFFFFF"/>
              </w:rPr>
            </w:pPr>
            <w:r w:rsidRPr="2887212D">
              <w:rPr>
                <w:sz w:val="24"/>
                <w:szCs w:val="24"/>
              </w:rPr>
              <w:t>Speech bubbles</w:t>
            </w:r>
          </w:p>
        </w:tc>
      </w:tr>
      <w:tr w:rsidRPr="006F20F2" w:rsidR="00231677" w:rsidTr="2887212D" w14:paraId="186FF491" w14:textId="77777777">
        <w:tc>
          <w:tcPr>
            <w:tcW w:w="3485" w:type="dxa"/>
          </w:tcPr>
          <w:p w:rsidRPr="006F20F2" w:rsidR="00231677" w:rsidP="4C545D96" w:rsidRDefault="5A9650A6" w14:paraId="48A18F1E" w14:textId="77777777">
            <w:pPr>
              <w:pStyle w:val="ListParagraph"/>
              <w:numPr>
                <w:ilvl w:val="0"/>
                <w:numId w:val="20"/>
              </w:numPr>
              <w:rPr>
                <w:b/>
                <w:bCs/>
                <w:sz w:val="24"/>
                <w:szCs w:val="24"/>
                <w:shd w:val="clear" w:color="auto" w:fill="FFFFFF"/>
              </w:rPr>
            </w:pPr>
            <w:r w:rsidRPr="4C545D96">
              <w:rPr>
                <w:b/>
                <w:bCs/>
                <w:sz w:val="24"/>
                <w:szCs w:val="24"/>
                <w:shd w:val="clear" w:color="auto" w:fill="FFFFFF"/>
              </w:rPr>
              <w:t>Obtain high success rate</w:t>
            </w:r>
          </w:p>
          <w:p w:rsidRPr="006F20F2" w:rsidR="005521F5" w:rsidP="4C545D96" w:rsidRDefault="005521F5" w14:paraId="51F8B622" w14:textId="115399A6">
            <w:pPr>
              <w:rPr>
                <w:sz w:val="24"/>
                <w:szCs w:val="24"/>
                <w:shd w:val="clear" w:color="auto" w:fill="FFFFFF"/>
              </w:rPr>
            </w:pPr>
          </w:p>
          <w:p w:rsidRPr="006F20F2" w:rsidR="005521F5" w:rsidP="4C545D96" w:rsidRDefault="44B408BF" w14:paraId="5A726C4C" w14:textId="3189198A">
            <w:pPr>
              <w:rPr>
                <w:sz w:val="24"/>
                <w:szCs w:val="24"/>
                <w:shd w:val="clear" w:color="auto" w:fill="FFFFFF"/>
              </w:rPr>
            </w:pPr>
            <w:r w:rsidRPr="4C545D96">
              <w:rPr>
                <w:sz w:val="24"/>
                <w:szCs w:val="24"/>
                <w:shd w:val="clear" w:color="auto" w:fill="FFFFFF"/>
              </w:rPr>
              <w:t>A s</w:t>
            </w:r>
            <w:r w:rsidRPr="4C545D96" w:rsidR="4BEA04F7">
              <w:rPr>
                <w:sz w:val="24"/>
                <w:szCs w:val="24"/>
                <w:shd w:val="clear" w:color="auto" w:fill="FFFFFF"/>
              </w:rPr>
              <w:t>uccess rate of 80%</w:t>
            </w:r>
            <w:r w:rsidRPr="4C545D96" w:rsidR="5107B2DF">
              <w:rPr>
                <w:sz w:val="24"/>
                <w:szCs w:val="24"/>
                <w:shd w:val="clear" w:color="auto" w:fill="FFFFFF"/>
              </w:rPr>
              <w:t xml:space="preserve"> shows pupils are challenged, are taught in small steps and this is followed by practi</w:t>
            </w:r>
            <w:r w:rsidRPr="4C545D96">
              <w:rPr>
                <w:sz w:val="24"/>
                <w:szCs w:val="24"/>
                <w:shd w:val="clear" w:color="auto" w:fill="FFFFFF"/>
              </w:rPr>
              <w:t xml:space="preserve">ce. </w:t>
            </w:r>
          </w:p>
        </w:tc>
        <w:tc>
          <w:tcPr>
            <w:tcW w:w="3485" w:type="dxa"/>
          </w:tcPr>
          <w:p w:rsidRPr="006F20F2" w:rsidR="00231677" w:rsidP="4C545D96" w:rsidRDefault="00DD61B6" w14:paraId="72B175D9" w14:textId="73A57F86">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48" behindDoc="0" locked="0" layoutInCell="1" allowOverlap="1" wp14:anchorId="6D81ABF7" wp14:editId="60BB67D2">
                  <wp:simplePos x="0" y="0"/>
                  <wp:positionH relativeFrom="column">
                    <wp:posOffset>110386</wp:posOffset>
                  </wp:positionH>
                  <wp:positionV relativeFrom="paragraph">
                    <wp:posOffset>153729</wp:posOffset>
                  </wp:positionV>
                  <wp:extent cx="1849490" cy="551585"/>
                  <wp:effectExtent l="0" t="0" r="0" b="1270"/>
                  <wp:wrapNone/>
                  <wp:docPr id="907298820" name="Picture 907298820"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3563" t="67450" r="52160" b="23219"/>
                          <a:stretch/>
                        </pic:blipFill>
                        <pic:spPr bwMode="auto">
                          <a:xfrm>
                            <a:off x="0" y="0"/>
                            <a:ext cx="1849490" cy="551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CA087E" w:rsidP="2887212D" w:rsidRDefault="61B0C084" w14:paraId="0E3760FA" w14:textId="4A3BD540">
            <w:pPr>
              <w:pStyle w:val="ListParagraph"/>
              <w:numPr>
                <w:ilvl w:val="0"/>
                <w:numId w:val="4"/>
              </w:numPr>
            </w:pPr>
            <w:r w:rsidRPr="2887212D">
              <w:t>All pupils are challenged with adapted tasks.</w:t>
            </w:r>
          </w:p>
          <w:p w:rsidRPr="006F20F2" w:rsidR="00CA087E" w:rsidP="2887212D" w:rsidRDefault="61B0C084" w14:paraId="46A0ABFF" w14:textId="126C96DD">
            <w:pPr>
              <w:pStyle w:val="ListParagraph"/>
              <w:numPr>
                <w:ilvl w:val="0"/>
                <w:numId w:val="4"/>
              </w:numPr>
            </w:pPr>
            <w:r w:rsidRPr="2887212D">
              <w:t>Teachers toolkits.</w:t>
            </w:r>
          </w:p>
          <w:p w:rsidRPr="006F20F2" w:rsidR="00CA087E" w:rsidP="2887212D" w:rsidRDefault="61B0C084" w14:paraId="68DFD285" w14:textId="417AB54E">
            <w:pPr>
              <w:pStyle w:val="ListParagraph"/>
              <w:numPr>
                <w:ilvl w:val="0"/>
                <w:numId w:val="4"/>
              </w:numPr>
            </w:pPr>
            <w:r w:rsidRPr="2887212D">
              <w:t>How do we answer the Big Idea and what steps are we taking?</w:t>
            </w:r>
          </w:p>
          <w:p w:rsidRPr="006F20F2" w:rsidR="00CA087E" w:rsidP="2887212D" w:rsidRDefault="61B0C084" w14:paraId="2C320EE4" w14:textId="2876CEDF">
            <w:pPr>
              <w:pStyle w:val="ListParagraph"/>
              <w:numPr>
                <w:ilvl w:val="0"/>
                <w:numId w:val="4"/>
              </w:numPr>
            </w:pPr>
            <w:r w:rsidRPr="2887212D">
              <w:t>Pupil ownership.</w:t>
            </w:r>
          </w:p>
          <w:p w:rsidRPr="006F20F2" w:rsidR="00CA087E" w:rsidP="2887212D" w:rsidRDefault="61B0C084" w14:paraId="61F213C0" w14:textId="39B001AA">
            <w:pPr>
              <w:pStyle w:val="ListParagraph"/>
              <w:numPr>
                <w:ilvl w:val="0"/>
                <w:numId w:val="4"/>
              </w:numPr>
            </w:pPr>
            <w:r w:rsidRPr="2887212D">
              <w:t>Learning in different contexts.</w:t>
            </w:r>
          </w:p>
          <w:p w:rsidRPr="006F20F2" w:rsidR="00CA087E" w:rsidP="2887212D" w:rsidRDefault="61B0C084" w14:paraId="15AC7D4A" w14:textId="09D84CD5">
            <w:pPr>
              <w:pStyle w:val="ListParagraph"/>
              <w:numPr>
                <w:ilvl w:val="0"/>
                <w:numId w:val="4"/>
              </w:numPr>
            </w:pPr>
            <w:r w:rsidRPr="2887212D">
              <w:t>Green pen respond to marking and upscaling work.</w:t>
            </w:r>
          </w:p>
          <w:p w:rsidRPr="006F20F2" w:rsidR="00CA087E" w:rsidP="2887212D" w:rsidRDefault="61B0C084" w14:paraId="490B5B98" w14:textId="4887BA64">
            <w:pPr>
              <w:pStyle w:val="ListParagraph"/>
              <w:numPr>
                <w:ilvl w:val="0"/>
                <w:numId w:val="4"/>
              </w:numPr>
            </w:pPr>
            <w:r w:rsidRPr="2887212D">
              <w:t>Speech bubbles.</w:t>
            </w:r>
          </w:p>
          <w:p w:rsidRPr="006F20F2" w:rsidR="00CA087E" w:rsidP="2887212D" w:rsidRDefault="61B0C084" w14:paraId="1A71CA63" w14:textId="39D081C1">
            <w:pPr>
              <w:pStyle w:val="ListParagraph"/>
              <w:numPr>
                <w:ilvl w:val="0"/>
                <w:numId w:val="4"/>
              </w:numPr>
            </w:pPr>
            <w:r w:rsidRPr="2887212D">
              <w:t>Interventions (Pre-Teach).</w:t>
            </w:r>
          </w:p>
          <w:p w:rsidRPr="006F20F2" w:rsidR="00CA087E" w:rsidP="2887212D" w:rsidRDefault="61B0C084" w14:paraId="74246D20" w14:textId="0C8F21D1">
            <w:pPr>
              <w:pStyle w:val="ListParagraph"/>
              <w:numPr>
                <w:ilvl w:val="0"/>
                <w:numId w:val="4"/>
              </w:numPr>
            </w:pPr>
            <w:r w:rsidRPr="2887212D">
              <w:t>High expectations.</w:t>
            </w:r>
          </w:p>
          <w:p w:rsidRPr="006F20F2" w:rsidR="00CA087E" w:rsidP="2887212D" w:rsidRDefault="61B0C084" w14:paraId="1D0308A9" w14:textId="2F0AE6EF">
            <w:pPr>
              <w:pStyle w:val="ListParagraph"/>
              <w:numPr>
                <w:ilvl w:val="0"/>
                <w:numId w:val="4"/>
              </w:numPr>
              <w:rPr>
                <w:shd w:val="clear" w:color="auto" w:fill="FFFFFF"/>
              </w:rPr>
            </w:pPr>
            <w:r w:rsidRPr="2887212D">
              <w:t>Learning journey steps on subject rucksacks.</w:t>
            </w:r>
          </w:p>
        </w:tc>
      </w:tr>
      <w:tr w:rsidRPr="006F20F2" w:rsidR="00231677" w:rsidTr="2887212D" w14:paraId="54FCECDB" w14:textId="77777777">
        <w:tc>
          <w:tcPr>
            <w:tcW w:w="3485" w:type="dxa"/>
          </w:tcPr>
          <w:p w:rsidRPr="006F20F2" w:rsidR="00231677" w:rsidP="4C545D96" w:rsidRDefault="5A9650A6" w14:paraId="0BD5C1E7" w14:textId="77777777">
            <w:pPr>
              <w:pStyle w:val="ListParagraph"/>
              <w:numPr>
                <w:ilvl w:val="0"/>
                <w:numId w:val="20"/>
              </w:numPr>
              <w:rPr>
                <w:b/>
                <w:bCs/>
                <w:sz w:val="24"/>
                <w:szCs w:val="24"/>
                <w:shd w:val="clear" w:color="auto" w:fill="FFFFFF"/>
              </w:rPr>
            </w:pPr>
            <w:r w:rsidRPr="4C545D96">
              <w:rPr>
                <w:b/>
                <w:bCs/>
                <w:sz w:val="24"/>
                <w:szCs w:val="24"/>
                <w:shd w:val="clear" w:color="auto" w:fill="FFFFFF"/>
              </w:rPr>
              <w:t>Scaffold difficult tasks</w:t>
            </w:r>
          </w:p>
          <w:p w:rsidRPr="006F20F2" w:rsidR="005521F5" w:rsidP="4C545D96" w:rsidRDefault="005521F5" w14:paraId="6A3E3089" w14:textId="77777777">
            <w:pPr>
              <w:rPr>
                <w:sz w:val="24"/>
                <w:szCs w:val="24"/>
                <w:shd w:val="clear" w:color="auto" w:fill="FFFFFF"/>
              </w:rPr>
            </w:pPr>
          </w:p>
          <w:p w:rsidRPr="006F20F2" w:rsidR="005521F5" w:rsidP="4C545D96" w:rsidRDefault="44B408BF" w14:paraId="47F1FBCD" w14:textId="34C8DA34">
            <w:pPr>
              <w:rPr>
                <w:sz w:val="24"/>
                <w:szCs w:val="24"/>
                <w:shd w:val="clear" w:color="auto" w:fill="FFFFFF"/>
              </w:rPr>
            </w:pPr>
            <w:r w:rsidRPr="4C545D96">
              <w:rPr>
                <w:sz w:val="24"/>
                <w:szCs w:val="24"/>
                <w:shd w:val="clear" w:color="auto" w:fill="FFFFFF"/>
              </w:rPr>
              <w:t>Scaffolds are temporary supports to assist learning</w:t>
            </w:r>
            <w:r w:rsidRPr="4C545D96" w:rsidR="72231D30">
              <w:rPr>
                <w:sz w:val="24"/>
                <w:szCs w:val="24"/>
                <w:shd w:val="clear" w:color="auto" w:fill="FFFFFF"/>
              </w:rPr>
              <w:t xml:space="preserve"> and are part of the cognitive process. </w:t>
            </w:r>
          </w:p>
        </w:tc>
        <w:tc>
          <w:tcPr>
            <w:tcW w:w="3485" w:type="dxa"/>
          </w:tcPr>
          <w:p w:rsidRPr="006F20F2" w:rsidR="00231677" w:rsidP="4C545D96" w:rsidRDefault="003270C4" w14:paraId="2955BA58" w14:textId="203D6E3A">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49" behindDoc="0" locked="0" layoutInCell="1" allowOverlap="1" wp14:anchorId="6FBA5D8A" wp14:editId="11EA3336">
                  <wp:simplePos x="0" y="0"/>
                  <wp:positionH relativeFrom="column">
                    <wp:posOffset>78483</wp:posOffset>
                  </wp:positionH>
                  <wp:positionV relativeFrom="paragraph">
                    <wp:posOffset>195831</wp:posOffset>
                  </wp:positionV>
                  <wp:extent cx="1881805" cy="510185"/>
                  <wp:effectExtent l="0" t="0" r="4445" b="4445"/>
                  <wp:wrapNone/>
                  <wp:docPr id="2060306214" name="Picture 2060306214"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51405" t="67793" r="3555" b="23579"/>
                          <a:stretch/>
                        </pic:blipFill>
                        <pic:spPr bwMode="auto">
                          <a:xfrm>
                            <a:off x="0" y="0"/>
                            <a:ext cx="1881805" cy="510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DA7F66" w:rsidP="2887212D" w:rsidRDefault="5DE0F95A" w14:paraId="768BAD5B" w14:textId="022A6E69">
            <w:pPr>
              <w:pStyle w:val="ListParagraph"/>
              <w:numPr>
                <w:ilvl w:val="0"/>
                <w:numId w:val="3"/>
              </w:numPr>
            </w:pPr>
            <w:r w:rsidRPr="2887212D">
              <w:t>Widgit and colourful semantics.</w:t>
            </w:r>
          </w:p>
          <w:p w:rsidRPr="006F20F2" w:rsidR="00DA7F66" w:rsidP="2887212D" w:rsidRDefault="5DE0F95A" w14:paraId="5621FD5B" w14:textId="453FB213">
            <w:pPr>
              <w:pStyle w:val="ListParagraph"/>
              <w:numPr>
                <w:ilvl w:val="0"/>
                <w:numId w:val="3"/>
              </w:numPr>
            </w:pPr>
            <w:r w:rsidRPr="2887212D">
              <w:t>I Do, We Do, You Do.</w:t>
            </w:r>
          </w:p>
          <w:p w:rsidRPr="006F20F2" w:rsidR="00DA7F66" w:rsidP="2887212D" w:rsidRDefault="5DE0F95A" w14:paraId="2E99BED2" w14:textId="24F5CDAF">
            <w:pPr>
              <w:pStyle w:val="ListParagraph"/>
              <w:numPr>
                <w:ilvl w:val="0"/>
                <w:numId w:val="3"/>
              </w:numPr>
            </w:pPr>
            <w:r w:rsidRPr="2887212D">
              <w:t>Worked examples.</w:t>
            </w:r>
          </w:p>
          <w:p w:rsidRPr="006F20F2" w:rsidR="00DA7F66" w:rsidP="2887212D" w:rsidRDefault="5DE0F95A" w14:paraId="58DA97C3" w14:textId="6E40842F">
            <w:pPr>
              <w:pStyle w:val="ListParagraph"/>
              <w:numPr>
                <w:ilvl w:val="0"/>
                <w:numId w:val="3"/>
              </w:numPr>
              <w:rPr>
                <w:shd w:val="clear" w:color="auto" w:fill="FFFFFF"/>
              </w:rPr>
            </w:pPr>
            <w:r w:rsidRPr="2887212D">
              <w:t>Flashbacks adapted for all learning abilities.</w:t>
            </w:r>
          </w:p>
        </w:tc>
      </w:tr>
      <w:tr w:rsidRPr="006F20F2" w:rsidR="00231677" w:rsidTr="2887212D" w14:paraId="5A4A1AB1" w14:textId="77777777">
        <w:tc>
          <w:tcPr>
            <w:tcW w:w="3485" w:type="dxa"/>
          </w:tcPr>
          <w:p w:rsidRPr="006F20F2" w:rsidR="00231677" w:rsidP="4C545D96" w:rsidRDefault="5A9650A6" w14:paraId="1ACC9359" w14:textId="77777777">
            <w:pPr>
              <w:pStyle w:val="ListParagraph"/>
              <w:numPr>
                <w:ilvl w:val="0"/>
                <w:numId w:val="20"/>
              </w:numPr>
              <w:rPr>
                <w:b/>
                <w:bCs/>
                <w:sz w:val="24"/>
                <w:szCs w:val="24"/>
                <w:shd w:val="clear" w:color="auto" w:fill="FFFFFF"/>
              </w:rPr>
            </w:pPr>
            <w:r w:rsidRPr="4C545D96">
              <w:rPr>
                <w:b/>
                <w:bCs/>
                <w:sz w:val="24"/>
                <w:szCs w:val="24"/>
                <w:shd w:val="clear" w:color="auto" w:fill="FFFFFF"/>
              </w:rPr>
              <w:t>Independent practice</w:t>
            </w:r>
          </w:p>
          <w:p w:rsidRPr="006F20F2" w:rsidR="005521F5" w:rsidP="4C545D96" w:rsidRDefault="005521F5" w14:paraId="5848080D" w14:textId="77777777">
            <w:pPr>
              <w:rPr>
                <w:sz w:val="24"/>
                <w:szCs w:val="24"/>
                <w:shd w:val="clear" w:color="auto" w:fill="FFFFFF"/>
              </w:rPr>
            </w:pPr>
          </w:p>
          <w:p w:rsidRPr="006F20F2" w:rsidR="005521F5" w:rsidP="4C545D96" w:rsidRDefault="72231D30" w14:paraId="06175F4F" w14:textId="5A945B45">
            <w:pPr>
              <w:rPr>
                <w:sz w:val="24"/>
                <w:szCs w:val="24"/>
                <w:shd w:val="clear" w:color="auto" w:fill="FFFFFF"/>
              </w:rPr>
            </w:pPr>
            <w:r w:rsidRPr="4C545D96">
              <w:rPr>
                <w:sz w:val="24"/>
                <w:szCs w:val="24"/>
                <w:shd w:val="clear" w:color="auto" w:fill="FFFFFF"/>
              </w:rPr>
              <w:t xml:space="preserve">This is a necessary </w:t>
            </w:r>
            <w:r w:rsidRPr="4C545D96" w:rsidR="47ADBE69">
              <w:rPr>
                <w:sz w:val="24"/>
                <w:szCs w:val="24"/>
                <w:shd w:val="clear" w:color="auto" w:fill="FFFFFF"/>
              </w:rPr>
              <w:t xml:space="preserve">process for new material to be recalled automatically. </w:t>
            </w:r>
          </w:p>
        </w:tc>
        <w:tc>
          <w:tcPr>
            <w:tcW w:w="3485" w:type="dxa"/>
          </w:tcPr>
          <w:p w:rsidRPr="006F20F2" w:rsidR="00231677" w:rsidP="4C545D96" w:rsidRDefault="00E32FA8" w14:paraId="49B013B2" w14:textId="271DF7D2">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50" behindDoc="0" locked="0" layoutInCell="1" allowOverlap="1" wp14:anchorId="43B8EEA2" wp14:editId="2BF9316F">
                  <wp:simplePos x="0" y="0"/>
                  <wp:positionH relativeFrom="column">
                    <wp:posOffset>87467</wp:posOffset>
                  </wp:positionH>
                  <wp:positionV relativeFrom="paragraph">
                    <wp:posOffset>130839</wp:posOffset>
                  </wp:positionV>
                  <wp:extent cx="1871079" cy="509681"/>
                  <wp:effectExtent l="0" t="0" r="0" b="5080"/>
                  <wp:wrapNone/>
                  <wp:docPr id="1179666353" name="Picture 1179666353"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3562" t="83984" r="51652" b="7395"/>
                          <a:stretch/>
                        </pic:blipFill>
                        <pic:spPr bwMode="auto">
                          <a:xfrm>
                            <a:off x="0" y="0"/>
                            <a:ext cx="1871079" cy="5096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9D6CAC" w:rsidP="2887212D" w:rsidRDefault="59F8055F" w14:paraId="7066BCAB" w14:textId="3D946482">
            <w:pPr>
              <w:pStyle w:val="ListParagraph"/>
              <w:numPr>
                <w:ilvl w:val="0"/>
                <w:numId w:val="2"/>
              </w:numPr>
            </w:pPr>
            <w:r w:rsidRPr="2887212D">
              <w:t>Pride and ownership of work.</w:t>
            </w:r>
          </w:p>
          <w:p w:rsidRPr="006F20F2" w:rsidR="009D6CAC" w:rsidP="2887212D" w:rsidRDefault="59F8055F" w14:paraId="7D306505" w14:textId="171C13AB">
            <w:pPr>
              <w:pStyle w:val="ListParagraph"/>
              <w:numPr>
                <w:ilvl w:val="0"/>
                <w:numId w:val="2"/>
              </w:numPr>
            </w:pPr>
            <w:r w:rsidRPr="2887212D">
              <w:t>High expectations.</w:t>
            </w:r>
          </w:p>
          <w:p w:rsidRPr="006F20F2" w:rsidR="009D6CAC" w:rsidP="2887212D" w:rsidRDefault="59F8055F" w14:paraId="30E29E8F" w14:textId="26F9514A">
            <w:pPr>
              <w:pStyle w:val="ListParagraph"/>
              <w:numPr>
                <w:ilvl w:val="0"/>
                <w:numId w:val="2"/>
              </w:numPr>
            </w:pPr>
            <w:r w:rsidRPr="2887212D">
              <w:t>Work scaffolded to support independent learning for all.</w:t>
            </w:r>
          </w:p>
          <w:p w:rsidRPr="006F20F2" w:rsidR="009D6CAC" w:rsidP="2887212D" w:rsidRDefault="59F8055F" w14:paraId="0738B4DA" w14:textId="73B51ED4">
            <w:pPr>
              <w:pStyle w:val="ListParagraph"/>
              <w:numPr>
                <w:ilvl w:val="0"/>
                <w:numId w:val="2"/>
              </w:numPr>
            </w:pPr>
            <w:r w:rsidRPr="2887212D">
              <w:t>Concept maps.</w:t>
            </w:r>
          </w:p>
          <w:p w:rsidRPr="006F20F2" w:rsidR="009D6CAC" w:rsidP="2887212D" w:rsidRDefault="59F8055F" w14:paraId="1C126C31" w14:textId="4445CF8E">
            <w:pPr>
              <w:pStyle w:val="ListParagraph"/>
              <w:numPr>
                <w:ilvl w:val="0"/>
                <w:numId w:val="2"/>
              </w:numPr>
            </w:pPr>
            <w:r w:rsidRPr="2887212D">
              <w:t>White Rose Maths.</w:t>
            </w:r>
          </w:p>
          <w:p w:rsidRPr="006F20F2" w:rsidR="009D6CAC" w:rsidP="2887212D" w:rsidRDefault="59F8055F" w14:paraId="506D233D" w14:textId="7928B96F">
            <w:pPr>
              <w:pStyle w:val="ListParagraph"/>
              <w:numPr>
                <w:ilvl w:val="0"/>
                <w:numId w:val="2"/>
              </w:numPr>
            </w:pPr>
            <w:r w:rsidRPr="2887212D">
              <w:t>Maths Menu and independent choice of physical resource to support learning.</w:t>
            </w:r>
          </w:p>
          <w:p w:rsidRPr="006F20F2" w:rsidR="009D6CAC" w:rsidP="2887212D" w:rsidRDefault="59F8055F" w14:paraId="02F05DC6" w14:textId="21909DAF">
            <w:pPr>
              <w:pStyle w:val="ListParagraph"/>
              <w:numPr>
                <w:ilvl w:val="0"/>
                <w:numId w:val="2"/>
              </w:numPr>
              <w:rPr>
                <w:shd w:val="clear" w:color="auto" w:fill="FFFFFF"/>
              </w:rPr>
            </w:pPr>
            <w:r w:rsidRPr="2887212D">
              <w:t>Skill development aspect of all subjects.</w:t>
            </w:r>
          </w:p>
        </w:tc>
      </w:tr>
      <w:tr w:rsidRPr="006F20F2" w:rsidR="00231677" w:rsidTr="2887212D" w14:paraId="2F982B83" w14:textId="77777777">
        <w:tc>
          <w:tcPr>
            <w:tcW w:w="3485" w:type="dxa"/>
          </w:tcPr>
          <w:p w:rsidRPr="006F20F2" w:rsidR="00231677" w:rsidP="4C545D96" w:rsidRDefault="5A9650A6" w14:paraId="539AC707" w14:textId="77777777">
            <w:pPr>
              <w:pStyle w:val="ListParagraph"/>
              <w:numPr>
                <w:ilvl w:val="0"/>
                <w:numId w:val="20"/>
              </w:numPr>
              <w:rPr>
                <w:b/>
                <w:bCs/>
                <w:sz w:val="24"/>
                <w:szCs w:val="24"/>
                <w:shd w:val="clear" w:color="auto" w:fill="FFFFFF"/>
              </w:rPr>
            </w:pPr>
            <w:r w:rsidRPr="4C545D96">
              <w:rPr>
                <w:b/>
                <w:bCs/>
                <w:sz w:val="24"/>
                <w:szCs w:val="24"/>
                <w:shd w:val="clear" w:color="auto" w:fill="FFFFFF"/>
              </w:rPr>
              <w:t>Weekly and monthly review</w:t>
            </w:r>
          </w:p>
          <w:p w:rsidRPr="006F20F2" w:rsidR="005521F5" w:rsidP="4C545D96" w:rsidRDefault="005521F5" w14:paraId="0000F4AA" w14:textId="77777777">
            <w:pPr>
              <w:rPr>
                <w:sz w:val="24"/>
                <w:szCs w:val="24"/>
                <w:shd w:val="clear" w:color="auto" w:fill="FFFFFF"/>
              </w:rPr>
            </w:pPr>
          </w:p>
          <w:p w:rsidRPr="006F20F2" w:rsidR="005521F5" w:rsidP="4C545D96" w:rsidRDefault="5A554968" w14:paraId="67EEE71F" w14:textId="55FABC71">
            <w:pPr>
              <w:rPr>
                <w:sz w:val="24"/>
                <w:szCs w:val="24"/>
                <w:shd w:val="clear" w:color="auto" w:fill="FFFFFF"/>
              </w:rPr>
            </w:pPr>
            <w:r w:rsidRPr="4C545D96">
              <w:rPr>
                <w:sz w:val="24"/>
                <w:szCs w:val="24"/>
                <w:shd w:val="clear" w:color="auto" w:fill="FFFFFF"/>
              </w:rPr>
              <w:t xml:space="preserve">This helps to embed learning into the long term memory. The more this happens, the easier it is to connect new material to prior learning. </w:t>
            </w:r>
          </w:p>
        </w:tc>
        <w:tc>
          <w:tcPr>
            <w:tcW w:w="3485" w:type="dxa"/>
          </w:tcPr>
          <w:p w:rsidRPr="006F20F2" w:rsidR="00231677" w:rsidP="4C545D96" w:rsidRDefault="009D18C9" w14:paraId="5325738A" w14:textId="583996B6">
            <w:pPr>
              <w:rPr>
                <w:sz w:val="24"/>
                <w:szCs w:val="24"/>
                <w:shd w:val="clear" w:color="auto" w:fill="FFFFFF"/>
              </w:rPr>
            </w:pPr>
            <w:r w:rsidRPr="006F20F2">
              <w:rPr>
                <w:rFonts w:ascii="Arial" w:hAnsi="Arial" w:cs="Arial"/>
                <w:noProof/>
                <w:color w:val="4D5156"/>
                <w:highlight w:val="yellow"/>
                <w:shd w:val="clear" w:color="auto" w:fill="FFFFFF"/>
              </w:rPr>
              <w:drawing>
                <wp:anchor distT="0" distB="0" distL="114300" distR="114300" simplePos="0" relativeHeight="251658251" behindDoc="0" locked="0" layoutInCell="1" allowOverlap="1" wp14:anchorId="3457A932" wp14:editId="3840E0B4">
                  <wp:simplePos x="0" y="0"/>
                  <wp:positionH relativeFrom="column">
                    <wp:posOffset>109670</wp:posOffset>
                  </wp:positionH>
                  <wp:positionV relativeFrom="paragraph">
                    <wp:posOffset>137101</wp:posOffset>
                  </wp:positionV>
                  <wp:extent cx="1849840" cy="541950"/>
                  <wp:effectExtent l="0" t="0" r="0" b="0"/>
                  <wp:wrapNone/>
                  <wp:docPr id="1232613825" name="Picture 1232613825" descr="A blue and white poster with text and images&#10;&#10;Description automatically generated">
                    <a:extLst xmlns:a="http://schemas.openxmlformats.org/drawingml/2006/main">
                      <a:ext uri="{FF2B5EF4-FFF2-40B4-BE49-F238E27FC236}">
                        <a16:creationId xmlns:a16="http://schemas.microsoft.com/office/drawing/2014/main" id="{66C45167-1E8E-0140-941F-FFAC3F297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poster with text and images&#10;&#10;Description automatically generated">
                            <a:extLst>
                              <a:ext uri="{FF2B5EF4-FFF2-40B4-BE49-F238E27FC236}">
                                <a16:creationId xmlns:a16="http://schemas.microsoft.com/office/drawing/2014/main" id="{66C45167-1E8E-0140-941F-FFAC3F297EF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52170" t="83978" r="3555" b="6856"/>
                          <a:stretch/>
                        </pic:blipFill>
                        <pic:spPr bwMode="auto">
                          <a:xfrm>
                            <a:off x="0" y="0"/>
                            <a:ext cx="1849840" cy="54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86" w:type="dxa"/>
          </w:tcPr>
          <w:p w:rsidRPr="006F20F2" w:rsidR="00CA087E" w:rsidP="2887212D" w:rsidRDefault="11549129" w14:paraId="0C9A2856" w14:textId="5A4EF7DC">
            <w:pPr>
              <w:pStyle w:val="ListParagraph"/>
              <w:numPr>
                <w:ilvl w:val="0"/>
                <w:numId w:val="1"/>
              </w:numPr>
            </w:pPr>
            <w:r w:rsidRPr="2887212D">
              <w:t>End of term tests.</w:t>
            </w:r>
          </w:p>
          <w:p w:rsidRPr="006F20F2" w:rsidR="00CA087E" w:rsidP="2887212D" w:rsidRDefault="11549129" w14:paraId="26FE9648" w14:textId="00F92FA7">
            <w:pPr>
              <w:pStyle w:val="ListParagraph"/>
              <w:numPr>
                <w:ilvl w:val="0"/>
                <w:numId w:val="1"/>
              </w:numPr>
            </w:pPr>
            <w:r w:rsidRPr="2887212D">
              <w:t>End of unit assessments</w:t>
            </w:r>
          </w:p>
          <w:p w:rsidRPr="006F20F2" w:rsidR="00CA087E" w:rsidP="2887212D" w:rsidRDefault="11549129" w14:paraId="1AFBB639" w14:textId="47803479">
            <w:pPr>
              <w:pStyle w:val="ListParagraph"/>
              <w:numPr>
                <w:ilvl w:val="0"/>
                <w:numId w:val="1"/>
              </w:numPr>
            </w:pPr>
            <w:r w:rsidRPr="2887212D">
              <w:t>Phonics screening.</w:t>
            </w:r>
          </w:p>
          <w:p w:rsidRPr="006F20F2" w:rsidR="00CA087E" w:rsidP="2887212D" w:rsidRDefault="11549129" w14:paraId="5FFD2BFE" w14:textId="4E03A0D0">
            <w:pPr>
              <w:pStyle w:val="ListParagraph"/>
              <w:numPr>
                <w:ilvl w:val="0"/>
                <w:numId w:val="1"/>
              </w:numPr>
            </w:pPr>
            <w:r w:rsidRPr="2887212D">
              <w:t>Concept maps.</w:t>
            </w:r>
          </w:p>
          <w:p w:rsidRPr="006F20F2" w:rsidR="00CA087E" w:rsidP="2887212D" w:rsidRDefault="11549129" w14:paraId="39202795" w14:textId="6E98A01A">
            <w:pPr>
              <w:pStyle w:val="ListParagraph"/>
              <w:numPr>
                <w:ilvl w:val="0"/>
                <w:numId w:val="1"/>
              </w:numPr>
            </w:pPr>
            <w:r w:rsidRPr="2887212D">
              <w:t>Phonics review weeks.</w:t>
            </w:r>
          </w:p>
          <w:p w:rsidRPr="006F20F2" w:rsidR="00CA087E" w:rsidP="2887212D" w:rsidRDefault="11549129" w14:paraId="103067C9" w14:textId="179808FF">
            <w:pPr>
              <w:pStyle w:val="ListParagraph"/>
              <w:numPr>
                <w:ilvl w:val="0"/>
                <w:numId w:val="1"/>
              </w:numPr>
            </w:pPr>
            <w:r w:rsidRPr="2887212D">
              <w:t>Claire Christie times tables.</w:t>
            </w:r>
          </w:p>
          <w:p w:rsidRPr="006F20F2" w:rsidR="00CA087E" w:rsidP="2887212D" w:rsidRDefault="11549129" w14:paraId="321F34EC" w14:textId="47321384">
            <w:pPr>
              <w:pStyle w:val="ListParagraph"/>
              <w:numPr>
                <w:ilvl w:val="0"/>
                <w:numId w:val="1"/>
              </w:numPr>
            </w:pPr>
            <w:r w:rsidRPr="2887212D">
              <w:t>SPaG spotters</w:t>
            </w:r>
          </w:p>
          <w:p w:rsidRPr="006F20F2" w:rsidR="00CA087E" w:rsidP="2887212D" w:rsidRDefault="11549129" w14:paraId="3525DDE4" w14:textId="517C1476">
            <w:pPr>
              <w:pStyle w:val="ListParagraph"/>
              <w:numPr>
                <w:ilvl w:val="0"/>
                <w:numId w:val="1"/>
              </w:numPr>
            </w:pPr>
            <w:r w:rsidRPr="2887212D">
              <w:t>Retrieval questions.</w:t>
            </w:r>
          </w:p>
          <w:p w:rsidRPr="006F20F2" w:rsidR="00CA087E" w:rsidP="2887212D" w:rsidRDefault="11549129" w14:paraId="3DF99470" w14:textId="327F9163">
            <w:pPr>
              <w:pStyle w:val="ListParagraph"/>
              <w:numPr>
                <w:ilvl w:val="0"/>
                <w:numId w:val="1"/>
              </w:numPr>
            </w:pPr>
            <w:r w:rsidRPr="2887212D">
              <w:t>Flashback 4s</w:t>
            </w:r>
          </w:p>
          <w:p w:rsidRPr="006F20F2" w:rsidR="00CA087E" w:rsidP="2887212D" w:rsidRDefault="11549129" w14:paraId="39C27944" w14:textId="4BEA36B9">
            <w:pPr>
              <w:pStyle w:val="ListParagraph"/>
              <w:numPr>
                <w:ilvl w:val="0"/>
                <w:numId w:val="1"/>
              </w:numPr>
            </w:pPr>
            <w:r w:rsidRPr="2887212D">
              <w:t>Spelling tests</w:t>
            </w:r>
          </w:p>
          <w:p w:rsidRPr="006F20F2" w:rsidR="00CA087E" w:rsidP="2887212D" w:rsidRDefault="11549129" w14:paraId="5ECE68D2" w14:textId="13B7CF72">
            <w:pPr>
              <w:pStyle w:val="ListParagraph"/>
              <w:numPr>
                <w:ilvl w:val="0"/>
                <w:numId w:val="1"/>
              </w:numPr>
              <w:rPr>
                <w:shd w:val="clear" w:color="auto" w:fill="FFFFFF"/>
              </w:rPr>
            </w:pPr>
            <w:r w:rsidRPr="2887212D">
              <w:t>Verbal and written range of questions.</w:t>
            </w:r>
          </w:p>
        </w:tc>
      </w:tr>
    </w:tbl>
    <w:p w:rsidRPr="006F20F2" w:rsidR="00AB6F85" w:rsidP="00AB6F85" w:rsidRDefault="00AB6F85" w14:paraId="080D0208" w14:textId="6F6AF7A7">
      <w:pPr>
        <w:rPr>
          <w:rFonts w:ascii="Arial" w:hAnsi="Arial" w:cs="Arial"/>
          <w:color w:val="4D5156"/>
          <w:highlight w:val="yellow"/>
          <w:shd w:val="clear" w:color="auto" w:fill="FFFFFF"/>
        </w:rPr>
      </w:pPr>
    </w:p>
    <w:p w:rsidRPr="006F20F2" w:rsidR="00D81C85" w:rsidP="4C545D96" w:rsidRDefault="00D81C85" w14:paraId="35107656" w14:textId="3DAEA4EF">
      <w:pPr>
        <w:rPr>
          <w:sz w:val="24"/>
          <w:szCs w:val="24"/>
          <w:shd w:val="clear" w:color="auto" w:fill="FFFFFF"/>
        </w:rPr>
      </w:pPr>
      <w:r w:rsidRPr="4C545D96">
        <w:rPr>
          <w:sz w:val="24"/>
          <w:szCs w:val="24"/>
          <w:shd w:val="clear" w:color="auto" w:fill="FFFFFF"/>
        </w:rPr>
        <w:t xml:space="preserve">Using these ten teaching </w:t>
      </w:r>
      <w:r w:rsidRPr="4C545D96" w:rsidR="004D1983">
        <w:rPr>
          <w:sz w:val="24"/>
          <w:szCs w:val="24"/>
          <w:shd w:val="clear" w:color="auto" w:fill="FFFFFF"/>
        </w:rPr>
        <w:t>and learning principles, the teaching staff have agreed the consistent format of a lesson will include four phases:</w:t>
      </w:r>
    </w:p>
    <w:tbl>
      <w:tblPr>
        <w:tblStyle w:val="TableGrid"/>
        <w:tblW w:w="0" w:type="auto"/>
        <w:tblLook w:val="04A0" w:firstRow="1" w:lastRow="0" w:firstColumn="1" w:lastColumn="0" w:noHBand="0" w:noVBand="1"/>
      </w:tblPr>
      <w:tblGrid>
        <w:gridCol w:w="5228"/>
        <w:gridCol w:w="5228"/>
      </w:tblGrid>
      <w:tr w:rsidRPr="006F20F2" w:rsidR="0075449E" w:rsidTr="4C545D96" w14:paraId="4D76446F" w14:textId="77777777">
        <w:tc>
          <w:tcPr>
            <w:tcW w:w="5228" w:type="dxa"/>
            <w:shd w:val="clear" w:color="auto" w:fill="AEAAAA" w:themeFill="background2" w:themeFillShade="BF"/>
          </w:tcPr>
          <w:p w:rsidRPr="006F20F2" w:rsidR="0075449E" w:rsidP="4C545D96" w:rsidRDefault="0075449E" w14:paraId="77912993" w14:textId="77777777">
            <w:pPr>
              <w:rPr>
                <w:b/>
                <w:bCs/>
                <w:sz w:val="24"/>
                <w:szCs w:val="24"/>
                <w:shd w:val="clear" w:color="auto" w:fill="FFFFFF"/>
              </w:rPr>
            </w:pPr>
          </w:p>
        </w:tc>
        <w:tc>
          <w:tcPr>
            <w:tcW w:w="5228" w:type="dxa"/>
            <w:shd w:val="clear" w:color="auto" w:fill="AEAAAA" w:themeFill="background2" w:themeFillShade="BF"/>
          </w:tcPr>
          <w:p w:rsidRPr="006F20F2" w:rsidR="0075449E" w:rsidP="4C545D96" w:rsidRDefault="57EA3B4C" w14:paraId="16F4EEB5" w14:textId="6248A645">
            <w:pPr>
              <w:rPr>
                <w:b/>
                <w:bCs/>
                <w:color w:val="538135" w:themeColor="accent6" w:themeShade="BF"/>
                <w:sz w:val="32"/>
                <w:szCs w:val="32"/>
                <w:shd w:val="clear" w:color="auto" w:fill="FFFFFF"/>
                <w:lang w:val="en-US"/>
              </w:rPr>
            </w:pPr>
            <w:r w:rsidRPr="4C545D96">
              <w:rPr>
                <w:b/>
                <w:bCs/>
                <w:sz w:val="32"/>
                <w:szCs w:val="32"/>
                <w:shd w:val="clear" w:color="auto" w:fill="FFFFFF"/>
                <w:lang w:val="en-US"/>
              </w:rPr>
              <w:t>Examples could include</w:t>
            </w:r>
            <w:r w:rsidRPr="4C545D96" w:rsidR="28909CD3">
              <w:rPr>
                <w:b/>
                <w:bCs/>
                <w:sz w:val="32"/>
                <w:szCs w:val="32"/>
                <w:shd w:val="clear" w:color="auto" w:fill="FFFFFF"/>
                <w:lang w:val="en-US"/>
              </w:rPr>
              <w:t xml:space="preserve"> (shared by staff)</w:t>
            </w:r>
            <w:r w:rsidRPr="4C545D96">
              <w:rPr>
                <w:b/>
                <w:bCs/>
                <w:sz w:val="32"/>
                <w:szCs w:val="32"/>
                <w:shd w:val="clear" w:color="auto" w:fill="FFFFFF"/>
                <w:lang w:val="en-US"/>
              </w:rPr>
              <w:t>:</w:t>
            </w:r>
          </w:p>
        </w:tc>
      </w:tr>
      <w:tr w:rsidRPr="006F20F2" w:rsidR="00BD0DB8" w:rsidTr="00622995" w14:paraId="31E509A6" w14:textId="77777777">
        <w:tc>
          <w:tcPr>
            <w:tcW w:w="5228" w:type="dxa"/>
          </w:tcPr>
          <w:p w:rsidRPr="006F20F2" w:rsidR="00BD0DB8" w:rsidP="4C545D96" w:rsidRDefault="5930121F" w14:paraId="2CD1AC71" w14:textId="5A180717">
            <w:pPr>
              <w:rPr>
                <w:sz w:val="24"/>
                <w:szCs w:val="24"/>
                <w:shd w:val="clear" w:color="auto" w:fill="FFFFFF"/>
                <w:lang w:val="en-US"/>
              </w:rPr>
            </w:pPr>
            <w:r w:rsidRPr="4C545D96">
              <w:rPr>
                <w:b/>
                <w:bCs/>
                <w:sz w:val="24"/>
                <w:szCs w:val="24"/>
                <w:shd w:val="clear" w:color="auto" w:fill="FFFFFF"/>
              </w:rPr>
              <w:t>Phase One:</w:t>
            </w:r>
            <w:r w:rsidRPr="4C545D96">
              <w:rPr>
                <w:sz w:val="24"/>
                <w:szCs w:val="24"/>
                <w:shd w:val="clear" w:color="auto" w:fill="FFFFFF"/>
              </w:rPr>
              <w:t xml:space="preserve"> setting the scene, placing learning in a wider context, reviewing and retrieving prior </w:t>
            </w:r>
            <w:r w:rsidRPr="4C545D96">
              <w:rPr>
                <w:sz w:val="24"/>
                <w:szCs w:val="24"/>
                <w:shd w:val="clear" w:color="auto" w:fill="FFFFFF"/>
                <w:lang w:val="en-US"/>
              </w:rPr>
              <w:t>​</w:t>
            </w:r>
            <w:r w:rsidRPr="4C545D96">
              <w:rPr>
                <w:sz w:val="24"/>
                <w:szCs w:val="24"/>
                <w:shd w:val="clear" w:color="auto" w:fill="FFFFFF"/>
              </w:rPr>
              <w:t>learning; reviewing previous lesson; sharing intended learning outcomes. </w:t>
            </w:r>
            <w:r w:rsidRPr="4C545D96">
              <w:rPr>
                <w:sz w:val="24"/>
                <w:szCs w:val="24"/>
                <w:shd w:val="clear" w:color="auto" w:fill="FFFFFF"/>
                <w:lang w:val="en-US"/>
              </w:rPr>
              <w:t>​</w:t>
            </w:r>
          </w:p>
        </w:tc>
        <w:tc>
          <w:tcPr>
            <w:tcW w:w="5228" w:type="dxa"/>
            <w:shd w:val="clear" w:color="auto" w:fill="auto"/>
          </w:tcPr>
          <w:p w:rsidRPr="00622995" w:rsidR="00BD0DB8" w:rsidP="00622995" w:rsidRDefault="686664E5" w14:paraId="2027F9EB" w14:textId="0F4989D3">
            <w:pPr>
              <w:rPr>
                <w:b/>
                <w:bCs/>
                <w:sz w:val="24"/>
                <w:szCs w:val="24"/>
                <w:lang w:val="en-US"/>
              </w:rPr>
            </w:pPr>
            <w:r w:rsidRPr="00622995">
              <w:rPr>
                <w:b/>
                <w:bCs/>
                <w:sz w:val="24"/>
                <w:szCs w:val="24"/>
                <w:lang w:val="en-US"/>
              </w:rPr>
              <w:t>Introducing focus – discussing what this means.</w:t>
            </w:r>
          </w:p>
          <w:p w:rsidRPr="00622995" w:rsidR="00BD0DB8" w:rsidP="00622995" w:rsidRDefault="686664E5" w14:paraId="002C750F" w14:textId="27B08DCC">
            <w:pPr>
              <w:rPr>
                <w:b/>
                <w:bCs/>
                <w:sz w:val="24"/>
                <w:szCs w:val="24"/>
                <w:lang w:val="en-US"/>
              </w:rPr>
            </w:pPr>
            <w:r w:rsidRPr="00622995">
              <w:rPr>
                <w:b/>
                <w:bCs/>
                <w:sz w:val="24"/>
                <w:szCs w:val="24"/>
                <w:lang w:val="en-US"/>
              </w:rPr>
              <w:t>Share what the sequence of the lesson will be.</w:t>
            </w:r>
          </w:p>
          <w:p w:rsidRPr="00622995" w:rsidR="00BD0DB8" w:rsidP="00622995" w:rsidRDefault="686664E5" w14:paraId="6582F630" w14:textId="0B4BF7A6">
            <w:pPr>
              <w:rPr>
                <w:b/>
                <w:bCs/>
                <w:sz w:val="24"/>
                <w:szCs w:val="24"/>
                <w:lang w:val="en-US"/>
              </w:rPr>
            </w:pPr>
            <w:r w:rsidRPr="00622995">
              <w:rPr>
                <w:b/>
                <w:bCs/>
                <w:sz w:val="24"/>
                <w:szCs w:val="24"/>
                <w:lang w:val="en-US"/>
              </w:rPr>
              <w:t>2 x retrieval questions</w:t>
            </w:r>
            <w:r w:rsidRPr="00622995" w:rsidR="75852661">
              <w:rPr>
                <w:b/>
                <w:bCs/>
                <w:sz w:val="24"/>
                <w:szCs w:val="24"/>
                <w:lang w:val="en-US"/>
              </w:rPr>
              <w:t xml:space="preserve"> (carefully thought out to link to current lesson</w:t>
            </w:r>
            <w:r w:rsidRPr="00622995" w:rsidR="25C26A5C">
              <w:rPr>
                <w:b/>
                <w:bCs/>
                <w:sz w:val="24"/>
                <w:szCs w:val="24"/>
                <w:lang w:val="en-US"/>
              </w:rPr>
              <w:t>, previous year</w:t>
            </w:r>
            <w:r w:rsidRPr="00622995" w:rsidR="75852661">
              <w:rPr>
                <w:b/>
                <w:bCs/>
                <w:sz w:val="24"/>
                <w:szCs w:val="24"/>
                <w:lang w:val="en-US"/>
              </w:rPr>
              <w:t>)</w:t>
            </w:r>
          </w:p>
          <w:p w:rsidRPr="00622995" w:rsidR="00BD0DB8" w:rsidP="00622995" w:rsidRDefault="686664E5" w14:paraId="23186DF7" w14:textId="45E7E504">
            <w:pPr>
              <w:rPr>
                <w:b/>
                <w:bCs/>
                <w:sz w:val="24"/>
                <w:szCs w:val="24"/>
                <w:lang w:val="en-US"/>
              </w:rPr>
            </w:pPr>
            <w:r w:rsidRPr="00622995">
              <w:rPr>
                <w:b/>
                <w:bCs/>
                <w:sz w:val="24"/>
                <w:szCs w:val="24"/>
                <w:lang w:val="en-US"/>
              </w:rPr>
              <w:t>Retrieve vocab with icons</w:t>
            </w:r>
            <w:r w:rsidRPr="00622995" w:rsidR="65D3DD99">
              <w:rPr>
                <w:b/>
                <w:bCs/>
                <w:sz w:val="24"/>
                <w:szCs w:val="24"/>
                <w:lang w:val="en-US"/>
              </w:rPr>
              <w:t xml:space="preserve"> (linked to prior lesson)</w:t>
            </w:r>
          </w:p>
          <w:p w:rsidRPr="00622995" w:rsidR="00BD0DB8" w:rsidP="00622995" w:rsidRDefault="686664E5" w14:paraId="5EA3BCAA" w14:textId="7FA3529F">
            <w:pPr>
              <w:rPr>
                <w:b/>
                <w:bCs/>
                <w:sz w:val="24"/>
                <w:szCs w:val="24"/>
                <w:lang w:val="en-US"/>
              </w:rPr>
            </w:pPr>
            <w:r w:rsidRPr="00622995">
              <w:rPr>
                <w:b/>
                <w:bCs/>
                <w:sz w:val="24"/>
                <w:szCs w:val="24"/>
                <w:lang w:val="en-US"/>
              </w:rPr>
              <w:t>KS1 – have one of these stuck in books</w:t>
            </w:r>
          </w:p>
          <w:p w:rsidRPr="00622995" w:rsidR="00BD0DB8" w:rsidP="00622995" w:rsidRDefault="686664E5" w14:paraId="69D8CF73" w14:textId="181BCC47">
            <w:pPr>
              <w:rPr>
                <w:b/>
                <w:bCs/>
                <w:sz w:val="24"/>
                <w:szCs w:val="24"/>
                <w:lang w:val="en-US"/>
              </w:rPr>
            </w:pPr>
            <w:r w:rsidRPr="00622995">
              <w:rPr>
                <w:b/>
                <w:bCs/>
                <w:sz w:val="24"/>
                <w:szCs w:val="24"/>
                <w:lang w:val="en-US"/>
              </w:rPr>
              <w:t>KS2 – all stuck in books</w:t>
            </w:r>
          </w:p>
          <w:p w:rsidRPr="00622995" w:rsidR="00BD0DB8" w:rsidP="00622995" w:rsidRDefault="00BD0DB8" w14:paraId="02D148DD" w14:textId="416408DB">
            <w:pPr>
              <w:rPr>
                <w:b/>
                <w:bCs/>
                <w:sz w:val="24"/>
                <w:szCs w:val="24"/>
                <w:shd w:val="clear" w:color="auto" w:fill="FFFFFF"/>
                <w:lang w:val="en-US"/>
              </w:rPr>
            </w:pPr>
          </w:p>
        </w:tc>
      </w:tr>
      <w:tr w:rsidRPr="006F20F2" w:rsidR="00BD0DB8" w:rsidTr="00622995" w14:paraId="712457B1" w14:textId="77777777">
        <w:tc>
          <w:tcPr>
            <w:tcW w:w="5228" w:type="dxa"/>
          </w:tcPr>
          <w:p w:rsidRPr="006F20F2" w:rsidR="00BD0DB8" w:rsidP="4C545D96" w:rsidRDefault="5930121F" w14:paraId="3AAFE419" w14:textId="039D4AF8">
            <w:pPr>
              <w:spacing w:after="160" w:line="259" w:lineRule="auto"/>
              <w:rPr>
                <w:sz w:val="24"/>
                <w:szCs w:val="24"/>
                <w:shd w:val="clear" w:color="auto" w:fill="FFFFFF"/>
              </w:rPr>
            </w:pPr>
            <w:r w:rsidRPr="4C545D96">
              <w:rPr>
                <w:b/>
                <w:bCs/>
                <w:sz w:val="24"/>
                <w:szCs w:val="24"/>
                <w:shd w:val="clear" w:color="auto" w:fill="FFFFFF"/>
              </w:rPr>
              <w:t>Phase Two:</w:t>
            </w:r>
            <w:r w:rsidRPr="4C545D96">
              <w:rPr>
                <w:sz w:val="24"/>
                <w:szCs w:val="24"/>
                <w:shd w:val="clear" w:color="auto" w:fill="FFFFFF"/>
              </w:rPr>
              <w:t xml:space="preserve"> explaining and introducing new learning in small chunks and providing rehearsal time for pupils. </w:t>
            </w:r>
          </w:p>
        </w:tc>
        <w:tc>
          <w:tcPr>
            <w:tcW w:w="5228" w:type="dxa"/>
            <w:shd w:val="clear" w:color="auto" w:fill="auto"/>
          </w:tcPr>
          <w:p w:rsidRPr="00622995" w:rsidR="00BD0DB8" w:rsidP="00622995" w:rsidRDefault="0D1C48E5" w14:paraId="3C779979" w14:textId="5A697F61">
            <w:pPr>
              <w:rPr>
                <w:b/>
                <w:bCs/>
                <w:sz w:val="24"/>
                <w:szCs w:val="24"/>
              </w:rPr>
            </w:pPr>
            <w:r w:rsidRPr="00622995">
              <w:rPr>
                <w:b/>
                <w:bCs/>
                <w:sz w:val="24"/>
                <w:szCs w:val="24"/>
                <w:shd w:val="clear" w:color="auto" w:fill="FFFFFF"/>
              </w:rPr>
              <w:t>Hook</w:t>
            </w:r>
          </w:p>
          <w:p w:rsidRPr="00622995" w:rsidR="00BD0DB8" w:rsidP="00622995" w:rsidRDefault="00622995" w14:paraId="290A1E87" w14:textId="65E11A0D">
            <w:pPr>
              <w:rPr>
                <w:b/>
                <w:bCs/>
                <w:sz w:val="24"/>
                <w:szCs w:val="24"/>
              </w:rPr>
            </w:pPr>
            <w:r w:rsidRPr="00622995">
              <w:rPr>
                <w:b/>
                <w:bCs/>
                <w:sz w:val="24"/>
                <w:szCs w:val="24"/>
              </w:rPr>
              <w:t>Elicitation</w:t>
            </w:r>
            <w:r w:rsidRPr="00622995" w:rsidR="0D1C48E5">
              <w:rPr>
                <w:b/>
                <w:bCs/>
                <w:sz w:val="24"/>
                <w:szCs w:val="24"/>
              </w:rPr>
              <w:t xml:space="preserve"> task</w:t>
            </w:r>
          </w:p>
          <w:p w:rsidRPr="00622995" w:rsidR="00BD0DB8" w:rsidP="00622995" w:rsidRDefault="18F1C9CF" w14:paraId="62FE89EB" w14:textId="3D5A278C">
            <w:pPr>
              <w:rPr>
                <w:b/>
                <w:bCs/>
                <w:sz w:val="24"/>
                <w:szCs w:val="24"/>
                <w:lang w:val="en-US"/>
              </w:rPr>
            </w:pPr>
            <w:r w:rsidRPr="00622995">
              <w:rPr>
                <w:b/>
                <w:bCs/>
                <w:sz w:val="24"/>
                <w:szCs w:val="24"/>
                <w:lang w:val="en-US"/>
              </w:rPr>
              <w:t>LILF (Language I’m Looking For)</w:t>
            </w:r>
            <w:r w:rsidRPr="00622995">
              <w:rPr>
                <w:b/>
                <w:bCs/>
                <w:sz w:val="24"/>
                <w:szCs w:val="24"/>
              </w:rPr>
              <w:t xml:space="preserve"> </w:t>
            </w:r>
            <w:r w:rsidRPr="00622995" w:rsidR="51FA94BE">
              <w:rPr>
                <w:b/>
                <w:bCs/>
                <w:sz w:val="24"/>
                <w:szCs w:val="24"/>
                <w:shd w:val="clear" w:color="auto" w:fill="FFFFFF"/>
              </w:rPr>
              <w:t>Introduce new vocab. Stick or copy into books if it is a key word.</w:t>
            </w:r>
          </w:p>
          <w:p w:rsidRPr="00622995" w:rsidR="00BD0DB8" w:rsidP="00622995" w:rsidRDefault="0114CED4" w14:paraId="7001E7E4" w14:textId="2AA2EEB3">
            <w:pPr>
              <w:rPr>
                <w:b/>
                <w:bCs/>
                <w:sz w:val="24"/>
                <w:szCs w:val="24"/>
              </w:rPr>
            </w:pPr>
            <w:r w:rsidRPr="00622995">
              <w:rPr>
                <w:b/>
                <w:bCs/>
                <w:sz w:val="24"/>
                <w:szCs w:val="24"/>
              </w:rPr>
              <w:t>I do, we do</w:t>
            </w:r>
          </w:p>
          <w:p w:rsidRPr="00622995" w:rsidR="00BD0DB8" w:rsidP="00622995" w:rsidRDefault="0114CED4" w14:paraId="4A9193BD" w14:textId="06ED8F9D">
            <w:pPr>
              <w:rPr>
                <w:b/>
                <w:bCs/>
                <w:sz w:val="24"/>
                <w:szCs w:val="24"/>
              </w:rPr>
            </w:pPr>
            <w:r w:rsidRPr="00622995">
              <w:rPr>
                <w:b/>
                <w:bCs/>
                <w:sz w:val="24"/>
                <w:szCs w:val="24"/>
              </w:rPr>
              <w:t>Worked examples</w:t>
            </w:r>
          </w:p>
          <w:p w:rsidRPr="00622995" w:rsidR="00BD0DB8" w:rsidP="00622995" w:rsidRDefault="0DEF4FD3" w14:paraId="54866470" w14:textId="4D652DDD">
            <w:pPr>
              <w:rPr>
                <w:b/>
                <w:bCs/>
                <w:sz w:val="24"/>
                <w:szCs w:val="24"/>
              </w:rPr>
            </w:pPr>
            <w:r w:rsidRPr="00622995">
              <w:rPr>
                <w:b/>
                <w:bCs/>
                <w:sz w:val="24"/>
                <w:szCs w:val="24"/>
              </w:rPr>
              <w:t>Questioning – opportunities for children to have discussions.</w:t>
            </w:r>
          </w:p>
          <w:p w:rsidRPr="00622995" w:rsidR="00BD0DB8" w:rsidP="00622995" w:rsidRDefault="0114CED4" w14:paraId="21B730E3" w14:textId="4AFE3834">
            <w:pPr>
              <w:rPr>
                <w:b/>
                <w:bCs/>
                <w:sz w:val="24"/>
                <w:szCs w:val="24"/>
              </w:rPr>
            </w:pPr>
            <w:r w:rsidRPr="00622995">
              <w:rPr>
                <w:b/>
                <w:bCs/>
                <w:sz w:val="24"/>
                <w:szCs w:val="24"/>
              </w:rPr>
              <w:t>Draw diagrams</w:t>
            </w:r>
          </w:p>
          <w:p w:rsidRPr="00622995" w:rsidR="00BD0DB8" w:rsidP="00622995" w:rsidRDefault="22C19691" w14:paraId="03CA49A5" w14:textId="5AD708D7">
            <w:pPr>
              <w:rPr>
                <w:b/>
                <w:bCs/>
                <w:sz w:val="24"/>
                <w:szCs w:val="24"/>
              </w:rPr>
            </w:pPr>
            <w:r w:rsidRPr="00622995">
              <w:rPr>
                <w:b/>
                <w:bCs/>
                <w:sz w:val="24"/>
                <w:szCs w:val="24"/>
              </w:rPr>
              <w:t>Modelled u</w:t>
            </w:r>
            <w:r w:rsidRPr="00622995" w:rsidR="074CECF4">
              <w:rPr>
                <w:b/>
                <w:bCs/>
                <w:sz w:val="24"/>
                <w:szCs w:val="24"/>
              </w:rPr>
              <w:t>se of manipulatives</w:t>
            </w:r>
          </w:p>
          <w:p w:rsidRPr="00622995" w:rsidR="00BD0DB8" w:rsidP="00622995" w:rsidRDefault="2AE1F30C" w14:paraId="5C96A9D7" w14:textId="3D6D665D">
            <w:pPr>
              <w:rPr>
                <w:b/>
                <w:bCs/>
                <w:sz w:val="24"/>
                <w:szCs w:val="24"/>
              </w:rPr>
            </w:pPr>
            <w:r w:rsidRPr="00622995">
              <w:rPr>
                <w:b/>
                <w:bCs/>
                <w:sz w:val="24"/>
                <w:szCs w:val="24"/>
              </w:rPr>
              <w:t>Modelling</w:t>
            </w:r>
          </w:p>
          <w:p w:rsidRPr="00622995" w:rsidR="00BD0DB8" w:rsidP="00622995" w:rsidRDefault="00BD0DB8" w14:paraId="08CE65CE" w14:textId="3405ADBB">
            <w:pPr>
              <w:rPr>
                <w:b/>
                <w:bCs/>
                <w:sz w:val="24"/>
                <w:szCs w:val="24"/>
                <w:shd w:val="clear" w:color="auto" w:fill="FFFFFF"/>
              </w:rPr>
            </w:pPr>
          </w:p>
        </w:tc>
      </w:tr>
      <w:tr w:rsidRPr="006F20F2" w:rsidR="00BD0DB8" w:rsidTr="00622995" w14:paraId="1C84030F" w14:textId="77777777">
        <w:tc>
          <w:tcPr>
            <w:tcW w:w="5228" w:type="dxa"/>
          </w:tcPr>
          <w:p w:rsidRPr="006F20F2" w:rsidR="00BD0DB8" w:rsidP="4C545D96" w:rsidRDefault="5930121F" w14:paraId="1A45028F" w14:textId="161082C9">
            <w:pPr>
              <w:rPr>
                <w:sz w:val="24"/>
                <w:szCs w:val="24"/>
                <w:shd w:val="clear" w:color="auto" w:fill="FFFFFF"/>
              </w:rPr>
            </w:pPr>
            <w:r w:rsidRPr="4C545D96">
              <w:rPr>
                <w:b/>
                <w:bCs/>
                <w:sz w:val="24"/>
                <w:szCs w:val="24"/>
                <w:shd w:val="clear" w:color="auto" w:fill="FFFFFF"/>
              </w:rPr>
              <w:t>Phase Three:</w:t>
            </w:r>
            <w:r w:rsidRPr="4C545D96">
              <w:rPr>
                <w:sz w:val="24"/>
                <w:szCs w:val="24"/>
                <w:shd w:val="clear" w:color="auto" w:fill="FFFFFF"/>
              </w:rPr>
              <w:t xml:space="preserve"> Time for pupils to complete guided or independent practice.  </w:t>
            </w:r>
          </w:p>
        </w:tc>
        <w:tc>
          <w:tcPr>
            <w:tcW w:w="5228" w:type="dxa"/>
            <w:shd w:val="clear" w:color="auto" w:fill="auto"/>
          </w:tcPr>
          <w:p w:rsidRPr="00622995" w:rsidR="00BD0DB8" w:rsidP="00622995" w:rsidRDefault="7B00AB25" w14:paraId="49DCA8EA" w14:textId="474368FC">
            <w:pPr>
              <w:rPr>
                <w:b/>
                <w:bCs/>
                <w:sz w:val="24"/>
                <w:szCs w:val="24"/>
              </w:rPr>
            </w:pPr>
            <w:r w:rsidRPr="00622995">
              <w:rPr>
                <w:b/>
                <w:bCs/>
                <w:sz w:val="24"/>
                <w:szCs w:val="24"/>
              </w:rPr>
              <w:t>You do</w:t>
            </w:r>
          </w:p>
          <w:p w:rsidRPr="00622995" w:rsidR="00BD0DB8" w:rsidP="00622995" w:rsidRDefault="7B00AB25" w14:paraId="18121D73" w14:textId="6792FA0E">
            <w:pPr>
              <w:rPr>
                <w:b/>
                <w:bCs/>
                <w:sz w:val="24"/>
                <w:szCs w:val="24"/>
              </w:rPr>
            </w:pPr>
            <w:r w:rsidRPr="00622995">
              <w:rPr>
                <w:b/>
                <w:bCs/>
                <w:sz w:val="24"/>
                <w:szCs w:val="24"/>
              </w:rPr>
              <w:t>Tick and fix</w:t>
            </w:r>
          </w:p>
          <w:p w:rsidRPr="00622995" w:rsidR="00BD0DB8" w:rsidP="00622995" w:rsidRDefault="2DCBB85A" w14:paraId="45EA026E" w14:textId="1E892134">
            <w:pPr>
              <w:rPr>
                <w:b/>
                <w:bCs/>
                <w:sz w:val="24"/>
                <w:szCs w:val="24"/>
              </w:rPr>
            </w:pPr>
            <w:r w:rsidRPr="00622995">
              <w:rPr>
                <w:b/>
                <w:bCs/>
                <w:sz w:val="24"/>
                <w:szCs w:val="24"/>
              </w:rPr>
              <w:t>Adapted tasks</w:t>
            </w:r>
          </w:p>
          <w:p w:rsidRPr="00622995" w:rsidR="00BD0DB8" w:rsidP="00622995" w:rsidRDefault="2DCBB85A" w14:paraId="24F8AF83" w14:textId="3977DF8D">
            <w:pPr>
              <w:rPr>
                <w:b/>
                <w:bCs/>
                <w:sz w:val="24"/>
                <w:szCs w:val="24"/>
              </w:rPr>
            </w:pPr>
            <w:r w:rsidRPr="00622995">
              <w:rPr>
                <w:b/>
                <w:bCs/>
                <w:sz w:val="24"/>
                <w:szCs w:val="24"/>
              </w:rPr>
              <w:t>Purposeful tasks</w:t>
            </w:r>
          </w:p>
          <w:p w:rsidRPr="00622995" w:rsidR="00BD0DB8" w:rsidP="00622995" w:rsidRDefault="2DCBB85A" w14:paraId="5DE317DC" w14:textId="004FE772">
            <w:pPr>
              <w:rPr>
                <w:b/>
                <w:bCs/>
                <w:sz w:val="24"/>
                <w:szCs w:val="24"/>
              </w:rPr>
            </w:pPr>
            <w:r w:rsidRPr="00622995">
              <w:rPr>
                <w:b/>
                <w:bCs/>
                <w:sz w:val="24"/>
                <w:szCs w:val="24"/>
              </w:rPr>
              <w:t>Consider appropriate level of challenge</w:t>
            </w:r>
          </w:p>
          <w:p w:rsidRPr="00622995" w:rsidR="00BD0DB8" w:rsidP="00622995" w:rsidRDefault="2DCBB85A" w14:paraId="33D14FB0" w14:textId="3933AE68">
            <w:pPr>
              <w:rPr>
                <w:b/>
                <w:bCs/>
                <w:sz w:val="24"/>
                <w:szCs w:val="24"/>
              </w:rPr>
            </w:pPr>
            <w:r w:rsidRPr="00622995">
              <w:rPr>
                <w:b/>
                <w:bCs/>
                <w:sz w:val="24"/>
                <w:szCs w:val="24"/>
              </w:rPr>
              <w:t>High quality resources (scaffolding)</w:t>
            </w:r>
          </w:p>
          <w:p w:rsidRPr="00622995" w:rsidR="00BD0DB8" w:rsidP="00622995" w:rsidRDefault="0788A82B" w14:paraId="647FF918" w14:textId="6C5D8E14">
            <w:pPr>
              <w:rPr>
                <w:b/>
                <w:bCs/>
                <w:sz w:val="24"/>
                <w:szCs w:val="24"/>
                <w:shd w:val="clear" w:color="auto" w:fill="FFFFFF"/>
              </w:rPr>
            </w:pPr>
            <w:r w:rsidRPr="00622995">
              <w:rPr>
                <w:b/>
                <w:bCs/>
                <w:sz w:val="24"/>
                <w:szCs w:val="24"/>
              </w:rPr>
              <w:t>Manipulatives available</w:t>
            </w:r>
          </w:p>
        </w:tc>
      </w:tr>
      <w:tr w:rsidRPr="006F20F2" w:rsidR="00BD0DB8" w:rsidTr="00622995" w14:paraId="3AEC73CF" w14:textId="77777777">
        <w:tc>
          <w:tcPr>
            <w:tcW w:w="5228" w:type="dxa"/>
          </w:tcPr>
          <w:p w:rsidRPr="006F20F2" w:rsidR="00BD0DB8" w:rsidP="4C545D96" w:rsidRDefault="5930121F" w14:paraId="0F761B29" w14:textId="4E52B1B6">
            <w:pPr>
              <w:spacing w:after="160" w:line="259" w:lineRule="auto"/>
              <w:rPr>
                <w:sz w:val="24"/>
                <w:szCs w:val="24"/>
                <w:shd w:val="clear" w:color="auto" w:fill="FFFFFF"/>
              </w:rPr>
            </w:pPr>
            <w:r w:rsidRPr="4C545D96">
              <w:rPr>
                <w:b/>
                <w:bCs/>
                <w:sz w:val="24"/>
                <w:szCs w:val="24"/>
                <w:shd w:val="clear" w:color="auto" w:fill="FFFFFF"/>
              </w:rPr>
              <w:t>Phase Four:</w:t>
            </w:r>
            <w:r w:rsidRPr="4C545D96">
              <w:rPr>
                <w:sz w:val="24"/>
                <w:szCs w:val="24"/>
                <w:shd w:val="clear" w:color="auto" w:fill="FFFFFF"/>
              </w:rPr>
              <w:t> Reviewing learning using success criteria and plan next steps. ​</w:t>
            </w:r>
          </w:p>
        </w:tc>
        <w:tc>
          <w:tcPr>
            <w:tcW w:w="5228" w:type="dxa"/>
            <w:shd w:val="clear" w:color="auto" w:fill="auto"/>
          </w:tcPr>
          <w:p w:rsidRPr="00622995" w:rsidR="00BD0DB8" w:rsidP="00622995" w:rsidRDefault="388A133E" w14:paraId="2737E390" w14:textId="3878962D">
            <w:pPr>
              <w:rPr>
                <w:b/>
                <w:bCs/>
                <w:sz w:val="24"/>
                <w:szCs w:val="24"/>
              </w:rPr>
            </w:pPr>
            <w:r w:rsidRPr="00622995">
              <w:rPr>
                <w:b/>
                <w:bCs/>
                <w:sz w:val="24"/>
                <w:szCs w:val="24"/>
              </w:rPr>
              <w:t>Plenary (10 minutes)</w:t>
            </w:r>
          </w:p>
          <w:p w:rsidRPr="00622995" w:rsidR="00BD0DB8" w:rsidP="00622995" w:rsidRDefault="388A133E" w14:paraId="244C4622" w14:textId="60AD1FBC">
            <w:pPr>
              <w:rPr>
                <w:b/>
                <w:bCs/>
                <w:sz w:val="24"/>
                <w:szCs w:val="24"/>
              </w:rPr>
            </w:pPr>
            <w:r w:rsidRPr="00622995">
              <w:rPr>
                <w:b/>
                <w:bCs/>
                <w:sz w:val="24"/>
                <w:szCs w:val="24"/>
              </w:rPr>
              <w:t>Adding new knowledge to concept maps (on wall)</w:t>
            </w:r>
          </w:p>
          <w:p w:rsidRPr="00622995" w:rsidR="00BD0DB8" w:rsidP="00622995" w:rsidRDefault="388A133E" w14:paraId="40FCBD06" w14:textId="54AA3A92">
            <w:pPr>
              <w:rPr>
                <w:b/>
                <w:bCs/>
                <w:sz w:val="24"/>
                <w:szCs w:val="24"/>
                <w:shd w:val="clear" w:color="auto" w:fill="FFFFFF"/>
              </w:rPr>
            </w:pPr>
            <w:r w:rsidRPr="00622995">
              <w:rPr>
                <w:b/>
                <w:bCs/>
                <w:sz w:val="24"/>
                <w:szCs w:val="24"/>
              </w:rPr>
              <w:t>Colouring in lesson objective on learning sequence on rucksack</w:t>
            </w:r>
            <w:r w:rsidRPr="00622995" w:rsidR="59EBC7FE">
              <w:rPr>
                <w:b/>
                <w:bCs/>
                <w:sz w:val="24"/>
                <w:szCs w:val="24"/>
              </w:rPr>
              <w:t>.</w:t>
            </w:r>
          </w:p>
        </w:tc>
      </w:tr>
    </w:tbl>
    <w:p w:rsidRPr="006F20F2" w:rsidR="004D1983" w:rsidP="00BD0DB8" w:rsidRDefault="004D1983" w14:paraId="3DEBA3B4" w14:textId="4D983973">
      <w:pPr>
        <w:rPr>
          <w:rFonts w:cstheme="minorHAnsi"/>
          <w:sz w:val="24"/>
          <w:szCs w:val="24"/>
          <w:highlight w:val="yellow"/>
          <w:shd w:val="clear" w:color="auto" w:fill="FFFFFF"/>
        </w:rPr>
      </w:pPr>
      <w:r w:rsidRPr="006F20F2">
        <w:rPr>
          <w:rFonts w:cstheme="minorHAnsi"/>
          <w:sz w:val="24"/>
          <w:szCs w:val="24"/>
          <w:highlight w:val="yellow"/>
          <w:shd w:val="clear" w:color="auto" w:fill="FFFFFF"/>
          <w:lang w:val="en-US"/>
        </w:rPr>
        <w:t>​</w:t>
      </w:r>
    </w:p>
    <w:p w:rsidRPr="006F20F2" w:rsidR="00D81C85" w:rsidP="00AB6F85" w:rsidRDefault="00D81C85" w14:paraId="1F2C35B1" w14:textId="77777777">
      <w:pPr>
        <w:rPr>
          <w:rFonts w:ascii="Arial" w:hAnsi="Arial" w:cs="Arial"/>
          <w:color w:val="4D5156"/>
          <w:highlight w:val="yellow"/>
          <w:shd w:val="clear" w:color="auto" w:fill="FFFFFF"/>
        </w:rPr>
      </w:pPr>
    </w:p>
    <w:p w:rsidRPr="006F20F2" w:rsidR="00AB6F85" w:rsidP="4C545D96" w:rsidRDefault="00AB6F85" w14:paraId="7613A2B4" w14:textId="126EA23D">
      <w:pPr>
        <w:rPr>
          <w:u w:val="single"/>
        </w:rPr>
      </w:pPr>
      <w:r w:rsidRPr="4C545D96">
        <w:rPr>
          <w:rFonts w:ascii="Calibri Light" w:hAnsi="Calibri Light" w:eastAsia="Times New Roman" w:cs="Calibri Light"/>
          <w:b/>
          <w:bCs/>
          <w:kern w:val="0"/>
          <w:sz w:val="32"/>
          <w:szCs w:val="32"/>
          <w:u w:val="single"/>
          <w:lang w:eastAsia="en-GB"/>
          <w14:ligatures w14:val="none"/>
        </w:rPr>
        <w:t>5. Assessment</w:t>
      </w:r>
      <w:r w:rsidRPr="4C545D96">
        <w:rPr>
          <w:u w:val="single"/>
        </w:rPr>
        <w:t xml:space="preserve"> </w:t>
      </w:r>
    </w:p>
    <w:p w:rsidRPr="006F20F2" w:rsidR="03B3607B" w:rsidP="4C545D96" w:rsidRDefault="03B3607B" w14:paraId="7B2E1245" w14:textId="0A94D1B4">
      <w:pPr>
        <w:rPr>
          <w:rFonts w:eastAsiaTheme="minorEastAsia"/>
        </w:rPr>
      </w:pPr>
      <w:r w:rsidRPr="72F258AC">
        <w:rPr>
          <w:rFonts w:eastAsiaTheme="minorEastAsia"/>
        </w:rPr>
        <w:t xml:space="preserve">To articulate their recent learning, </w:t>
      </w:r>
      <w:r w:rsidRPr="72F258AC" w:rsidR="2E605CBB">
        <w:rPr>
          <w:rFonts w:eastAsiaTheme="minorEastAsia"/>
        </w:rPr>
        <w:t>children will</w:t>
      </w:r>
      <w:r w:rsidRPr="72F258AC">
        <w:rPr>
          <w:rFonts w:eastAsiaTheme="minorEastAsia"/>
        </w:rPr>
        <w:t>:</w:t>
      </w:r>
    </w:p>
    <w:p w:rsidR="1D63F1CD" w:rsidP="72F258AC" w:rsidRDefault="1D63F1CD" w14:paraId="5C7C0F85" w14:textId="0B9E2705">
      <w:pPr>
        <w:pStyle w:val="ListParagraph"/>
        <w:numPr>
          <w:ilvl w:val="0"/>
          <w:numId w:val="13"/>
        </w:numPr>
        <w:rPr>
          <w:rFonts w:eastAsiaTheme="minorEastAsia"/>
        </w:rPr>
      </w:pPr>
      <w:r w:rsidRPr="72F258AC">
        <w:rPr>
          <w:rFonts w:eastAsiaTheme="minorEastAsia"/>
        </w:rPr>
        <w:t xml:space="preserve">Answer </w:t>
      </w:r>
      <w:r w:rsidRPr="72F258AC" w:rsidR="5839D66C">
        <w:rPr>
          <w:rFonts w:eastAsiaTheme="minorEastAsia"/>
        </w:rPr>
        <w:t>the ‘Big Idea’ by writing a paragraph or drawing visuals.</w:t>
      </w:r>
    </w:p>
    <w:p w:rsidRPr="006F20F2" w:rsidR="176622F4" w:rsidP="72F258AC" w:rsidRDefault="595BF072" w14:paraId="3410753A" w14:textId="2AB5937D">
      <w:pPr>
        <w:pStyle w:val="ListParagraph"/>
        <w:numPr>
          <w:ilvl w:val="0"/>
          <w:numId w:val="13"/>
        </w:numPr>
        <w:rPr>
          <w:rFonts w:eastAsiaTheme="minorEastAsia"/>
        </w:rPr>
      </w:pPr>
      <w:r w:rsidRPr="72F258AC">
        <w:rPr>
          <w:rFonts w:eastAsiaTheme="minorEastAsia"/>
        </w:rPr>
        <w:t>Engage in discussions – talk about what they learned with peers, teachers or family members.</w:t>
      </w:r>
    </w:p>
    <w:p w:rsidR="595BF072" w:rsidP="72F258AC" w:rsidRDefault="595BF072" w14:paraId="17A47AB7" w14:textId="2EDF6F7D">
      <w:pPr>
        <w:pStyle w:val="ListParagraph"/>
        <w:numPr>
          <w:ilvl w:val="0"/>
          <w:numId w:val="13"/>
        </w:numPr>
        <w:rPr>
          <w:rFonts w:eastAsiaTheme="minorEastAsia"/>
        </w:rPr>
      </w:pPr>
      <w:r w:rsidRPr="72F258AC">
        <w:rPr>
          <w:rFonts w:eastAsiaTheme="minorEastAsia"/>
        </w:rPr>
        <w:t>Create visuals – Draw pictures, make diagrams, or build models to represent new concepts.</w:t>
      </w:r>
    </w:p>
    <w:p w:rsidR="595BF072" w:rsidP="72F258AC" w:rsidRDefault="595BF072" w14:paraId="0803380E" w14:textId="198CFE1F">
      <w:pPr>
        <w:pStyle w:val="ListParagraph"/>
        <w:numPr>
          <w:ilvl w:val="0"/>
          <w:numId w:val="13"/>
        </w:numPr>
        <w:rPr>
          <w:rFonts w:eastAsiaTheme="minorEastAsia"/>
        </w:rPr>
      </w:pPr>
      <w:r w:rsidRPr="72F258AC">
        <w:rPr>
          <w:rFonts w:eastAsiaTheme="minorEastAsia"/>
        </w:rPr>
        <w:t>Write reflections – Write explanations about the learning experience.</w:t>
      </w:r>
    </w:p>
    <w:p w:rsidR="595BF072" w:rsidP="72F258AC" w:rsidRDefault="595BF072" w14:paraId="50BC02E9" w14:textId="293BFCD0">
      <w:pPr>
        <w:pStyle w:val="ListParagraph"/>
        <w:numPr>
          <w:ilvl w:val="0"/>
          <w:numId w:val="13"/>
        </w:numPr>
        <w:rPr>
          <w:rFonts w:eastAsiaTheme="minorEastAsia"/>
        </w:rPr>
      </w:pPr>
      <w:r w:rsidRPr="72F258AC">
        <w:rPr>
          <w:rFonts w:eastAsiaTheme="minorEastAsia"/>
        </w:rPr>
        <w:t>Teach others – Explain the concept to a friend or family member, reinforcing their understanding</w:t>
      </w:r>
      <w:r w:rsidRPr="72F258AC" w:rsidR="614F5254">
        <w:rPr>
          <w:rFonts w:eastAsiaTheme="minorEastAsia"/>
        </w:rPr>
        <w:t>.</w:t>
      </w:r>
    </w:p>
    <w:p w:rsidR="3CD5ED21" w:rsidP="72F258AC" w:rsidRDefault="3CD5ED21" w14:paraId="2038D338" w14:textId="79416715">
      <w:pPr>
        <w:pStyle w:val="ListParagraph"/>
        <w:numPr>
          <w:ilvl w:val="0"/>
          <w:numId w:val="13"/>
        </w:numPr>
        <w:rPr>
          <w:rFonts w:eastAsiaTheme="minorEastAsia"/>
        </w:rPr>
      </w:pPr>
      <w:r w:rsidRPr="72F258AC">
        <w:rPr>
          <w:rFonts w:eastAsiaTheme="minorEastAsia"/>
        </w:rPr>
        <w:t xml:space="preserve">Ask questions – Inquire further </w:t>
      </w:r>
      <w:r w:rsidRPr="72F258AC" w:rsidR="553F265F">
        <w:rPr>
          <w:rFonts w:eastAsiaTheme="minorEastAsia"/>
        </w:rPr>
        <w:t>about topics that interest or confuse them, demonstrating active engagement.</w:t>
      </w:r>
    </w:p>
    <w:p w:rsidRPr="006F20F2" w:rsidR="7FDB3E4B" w:rsidP="4C545D96" w:rsidRDefault="7FDB3E4B" w14:paraId="5C28201B" w14:textId="57B587B5">
      <w:pPr>
        <w:rPr>
          <w:rFonts w:eastAsiaTheme="minorEastAsia"/>
        </w:rPr>
      </w:pPr>
      <w:r w:rsidRPr="4C545D96">
        <w:rPr>
          <w:rFonts w:eastAsiaTheme="minorEastAsia"/>
        </w:rPr>
        <w:t>For children to articulate their recent learning, teachers will ensure:</w:t>
      </w:r>
    </w:p>
    <w:p w:rsidRPr="006F20F2" w:rsidR="0BD92B70" w:rsidP="72F258AC" w:rsidRDefault="26FB04EB" w14:paraId="21920DEB" w14:textId="61C40905">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 xml:space="preserve">Children </w:t>
      </w:r>
      <w:r w:rsidRPr="1A03ADDB" w:rsidR="75DFD472">
        <w:rPr>
          <w:rFonts w:eastAsiaTheme="minorEastAsia"/>
          <w:color w:val="000000" w:themeColor="text1"/>
          <w:sz w:val="24"/>
          <w:szCs w:val="24"/>
        </w:rPr>
        <w:t>have the knowledge and skills to</w:t>
      </w:r>
      <w:r w:rsidRPr="1A03ADDB">
        <w:rPr>
          <w:rFonts w:eastAsiaTheme="minorEastAsia"/>
          <w:color w:val="000000" w:themeColor="text1"/>
          <w:sz w:val="24"/>
          <w:szCs w:val="24"/>
        </w:rPr>
        <w:t xml:space="preserve"> writ</w:t>
      </w:r>
      <w:r w:rsidRPr="1A03ADDB" w:rsidR="7001C5B1">
        <w:rPr>
          <w:rFonts w:eastAsiaTheme="minorEastAsia"/>
          <w:color w:val="000000" w:themeColor="text1"/>
          <w:sz w:val="24"/>
          <w:szCs w:val="24"/>
        </w:rPr>
        <w:t>e</w:t>
      </w:r>
      <w:r w:rsidRPr="72F258AC">
        <w:rPr>
          <w:rFonts w:eastAsiaTheme="minorEastAsia"/>
          <w:color w:val="000000" w:themeColor="text1"/>
          <w:sz w:val="24"/>
          <w:szCs w:val="24"/>
        </w:rPr>
        <w:t xml:space="preserve"> an answer to or </w:t>
      </w:r>
      <w:r w:rsidRPr="1A03ADDB">
        <w:rPr>
          <w:rFonts w:eastAsiaTheme="minorEastAsia"/>
          <w:color w:val="000000" w:themeColor="text1"/>
          <w:sz w:val="24"/>
          <w:szCs w:val="24"/>
        </w:rPr>
        <w:t xml:space="preserve">draw </w:t>
      </w:r>
      <w:r w:rsidRPr="1A03ADDB" w:rsidR="2970E993">
        <w:rPr>
          <w:rFonts w:eastAsiaTheme="minorEastAsia"/>
          <w:color w:val="000000" w:themeColor="text1"/>
          <w:sz w:val="24"/>
          <w:szCs w:val="24"/>
        </w:rPr>
        <w:t xml:space="preserve">a </w:t>
      </w:r>
      <w:r w:rsidRPr="1A03ADDB">
        <w:rPr>
          <w:rFonts w:eastAsiaTheme="minorEastAsia"/>
          <w:color w:val="000000" w:themeColor="text1"/>
          <w:sz w:val="24"/>
          <w:szCs w:val="24"/>
        </w:rPr>
        <w:t>picture</w:t>
      </w:r>
      <w:r w:rsidRPr="1A03ADDB" w:rsidR="3CB0FF60">
        <w:rPr>
          <w:rFonts w:eastAsiaTheme="minorEastAsia"/>
          <w:color w:val="000000" w:themeColor="text1"/>
          <w:sz w:val="24"/>
          <w:szCs w:val="24"/>
        </w:rPr>
        <w:t xml:space="preserve"> (or suitable adaptation)</w:t>
      </w:r>
      <w:r w:rsidRPr="72F258AC">
        <w:rPr>
          <w:rFonts w:eastAsiaTheme="minorEastAsia"/>
          <w:color w:val="000000" w:themeColor="text1"/>
          <w:sz w:val="24"/>
          <w:szCs w:val="24"/>
        </w:rPr>
        <w:t xml:space="preserve"> to answer the ‘Big Idea’.</w:t>
      </w:r>
    </w:p>
    <w:p w:rsidRPr="006F20F2" w:rsidR="0BD92B70" w:rsidP="72F258AC" w:rsidRDefault="0F6C8792" w14:paraId="280081A8" w14:textId="5DD852D5">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Create a safe and supportive environment – foster a classroom culture where all pupils feel comfortable expressing their thoughts without fear of judgement.</w:t>
      </w:r>
    </w:p>
    <w:p w:rsidRPr="006F20F2" w:rsidR="0BD92B70" w:rsidP="72F258AC" w:rsidRDefault="0F6C8792" w14:paraId="52636D27" w14:textId="1301858D">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 xml:space="preserve">Use open ended questions – Ask questions like, ‘What was the most interesting thing </w:t>
      </w:r>
      <w:r w:rsidRPr="72F258AC" w:rsidR="40C0DE15">
        <w:rPr>
          <w:rFonts w:eastAsiaTheme="minorEastAsia"/>
          <w:color w:val="000000" w:themeColor="text1"/>
          <w:sz w:val="24"/>
          <w:szCs w:val="24"/>
        </w:rPr>
        <w:t>you learned today?’ ‘How would you explain this concept to someone else?’</w:t>
      </w:r>
    </w:p>
    <w:p w:rsidRPr="006F20F2" w:rsidR="0BD92B70" w:rsidP="72F258AC" w:rsidRDefault="40C0DE15" w14:paraId="2075E46F" w14:textId="1246A410">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Model reflective practice – model thinking aloud during lessons.</w:t>
      </w:r>
    </w:p>
    <w:p w:rsidRPr="006F20F2" w:rsidR="0BD92B70" w:rsidP="72F258AC" w:rsidRDefault="40C0DE15" w14:paraId="30ECBFEF" w14:textId="4DF35787">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Incorporate collaborative activities – Design projects that require pupils to work together.</w:t>
      </w:r>
    </w:p>
    <w:p w:rsidRPr="006F20F2" w:rsidR="0BD92B70" w:rsidP="72F258AC" w:rsidRDefault="00DF5084" w14:paraId="7E103AF4" w14:textId="7F785CDB">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Use visual and verbal aids.</w:t>
      </w:r>
    </w:p>
    <w:p w:rsidRPr="006F20F2" w:rsidR="0BD92B70" w:rsidP="72F258AC" w:rsidRDefault="67AC8F98" w14:paraId="24E97FF7" w14:textId="5D5D6C3E">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 xml:space="preserve">Give constructive feedback – provide specific, positive feedback on how well pupils articulate </w:t>
      </w:r>
      <w:r w:rsidRPr="72F258AC" w:rsidR="54D5D7BC">
        <w:rPr>
          <w:rFonts w:eastAsiaTheme="minorEastAsia"/>
          <w:color w:val="000000" w:themeColor="text1"/>
          <w:sz w:val="24"/>
          <w:szCs w:val="24"/>
        </w:rPr>
        <w:t>their learning and suggest ways to deepen their explanations.</w:t>
      </w:r>
    </w:p>
    <w:p w:rsidRPr="006F20F2" w:rsidR="0BD92B70" w:rsidP="72F258AC" w:rsidRDefault="557DA010" w14:paraId="0975D1A9" w14:textId="06EBC5D7">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Peer interviews – children pair up and interview each other about what they learned. Encourage them to ask follow up questions to deepen understanding.</w:t>
      </w:r>
    </w:p>
    <w:p w:rsidR="377C06D3" w:rsidP="72F258AC" w:rsidRDefault="377C06D3" w14:paraId="798DFC04" w14:textId="51CCE9E0">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Teach back activity</w:t>
      </w:r>
      <w:r w:rsidRPr="72F258AC" w:rsidR="1541A2E2">
        <w:rPr>
          <w:rFonts w:eastAsiaTheme="minorEastAsia"/>
          <w:color w:val="000000" w:themeColor="text1"/>
          <w:sz w:val="24"/>
          <w:szCs w:val="24"/>
        </w:rPr>
        <w:t xml:space="preserve"> – children to teach a younger </w:t>
      </w:r>
      <w:r w:rsidRPr="72F258AC" w:rsidR="5F505A62">
        <w:rPr>
          <w:rFonts w:eastAsiaTheme="minorEastAsia"/>
          <w:color w:val="000000" w:themeColor="text1"/>
          <w:sz w:val="24"/>
          <w:szCs w:val="24"/>
        </w:rPr>
        <w:t>child or classmate what they learned.</w:t>
      </w:r>
    </w:p>
    <w:p w:rsidR="5F505A62" w:rsidP="72F258AC" w:rsidRDefault="5F505A62" w14:paraId="095900E5" w14:textId="494596BD">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Concept mapping – create a concept map that shows and connects their new knowledge.</w:t>
      </w:r>
    </w:p>
    <w:p w:rsidR="5F505A62" w:rsidP="72F258AC" w:rsidRDefault="5F505A62" w14:paraId="7757A0EF" w14:textId="0A2DE2C6">
      <w:pPr>
        <w:pStyle w:val="ListParagraph"/>
        <w:numPr>
          <w:ilvl w:val="0"/>
          <w:numId w:val="13"/>
        </w:numPr>
        <w:rPr>
          <w:rFonts w:eastAsiaTheme="minorEastAsia"/>
          <w:color w:val="000000" w:themeColor="text1"/>
          <w:sz w:val="24"/>
          <w:szCs w:val="24"/>
        </w:rPr>
      </w:pPr>
      <w:r w:rsidRPr="72F258AC">
        <w:rPr>
          <w:rFonts w:eastAsiaTheme="minorEastAsia"/>
          <w:color w:val="000000" w:themeColor="text1"/>
          <w:sz w:val="24"/>
          <w:szCs w:val="24"/>
        </w:rPr>
        <w:t>Learning showcase – Present a min</w:t>
      </w:r>
      <w:r w:rsidR="00E12F84">
        <w:rPr>
          <w:rFonts w:eastAsiaTheme="minorEastAsia"/>
          <w:color w:val="000000" w:themeColor="text1"/>
          <w:sz w:val="24"/>
          <w:szCs w:val="24"/>
        </w:rPr>
        <w:t>i</w:t>
      </w:r>
      <w:r w:rsidRPr="72F258AC">
        <w:rPr>
          <w:rFonts w:eastAsiaTheme="minorEastAsia"/>
          <w:color w:val="000000" w:themeColor="text1"/>
          <w:sz w:val="24"/>
          <w:szCs w:val="24"/>
        </w:rPr>
        <w:t>-project or poster about a recent topic they have studied.</w:t>
      </w:r>
    </w:p>
    <w:p w:rsidRPr="006F20F2" w:rsidR="00E143B0" w:rsidP="4C545D96" w:rsidRDefault="00AB6F85" w14:paraId="4540499F" w14:textId="3697B351">
      <w:pPr>
        <w:rPr>
          <w:u w:val="single"/>
        </w:rPr>
      </w:pPr>
      <w:r w:rsidRPr="4C545D96">
        <w:rPr>
          <w:rFonts w:ascii="Calibri Light" w:hAnsi="Calibri Light" w:eastAsia="Times New Roman" w:cs="Calibri Light"/>
          <w:b/>
          <w:bCs/>
          <w:kern w:val="0"/>
          <w:sz w:val="32"/>
          <w:szCs w:val="32"/>
          <w:u w:val="single"/>
          <w:lang w:eastAsia="en-GB"/>
          <w14:ligatures w14:val="none"/>
        </w:rPr>
        <w:t>6</w:t>
      </w:r>
      <w:r w:rsidRPr="4C545D96" w:rsidR="00E143B0">
        <w:rPr>
          <w:rFonts w:ascii="Calibri Light" w:hAnsi="Calibri Light" w:eastAsia="Times New Roman" w:cs="Calibri Light"/>
          <w:b/>
          <w:bCs/>
          <w:kern w:val="0"/>
          <w:sz w:val="32"/>
          <w:szCs w:val="32"/>
          <w:u w:val="single"/>
          <w:lang w:eastAsia="en-GB"/>
          <w14:ligatures w14:val="none"/>
        </w:rPr>
        <w:t>. Monitoring and Evaluation</w:t>
      </w:r>
      <w:r w:rsidRPr="4C545D96" w:rsidR="00E143B0">
        <w:rPr>
          <w:u w:val="single"/>
        </w:rPr>
        <w:t xml:space="preserve"> </w:t>
      </w:r>
    </w:p>
    <w:p w:rsidR="01A907D4" w:rsidP="4C545D96" w:rsidRDefault="01A907D4" w14:paraId="579B6EF6" w14:textId="6CF053E3">
      <w:pPr>
        <w:shd w:val="clear" w:color="auto" w:fill="FFFFFF" w:themeFill="background1"/>
        <w:spacing w:afterAutospacing="1" w:line="240" w:lineRule="auto"/>
        <w:rPr>
          <w:sz w:val="24"/>
          <w:szCs w:val="24"/>
        </w:rPr>
      </w:pPr>
      <w:r w:rsidRPr="4C545D96">
        <w:rPr>
          <w:sz w:val="24"/>
          <w:szCs w:val="24"/>
        </w:rPr>
        <w:t>What does this look like here?</w:t>
      </w:r>
    </w:p>
    <w:p w:rsidRPr="006F20F2" w:rsidR="00456DE5" w:rsidP="00AB6F85" w:rsidRDefault="2DBE3CAC" w14:paraId="17ABAB1A" w14:textId="3B697956">
      <w:pPr>
        <w:spacing w:after="0" w:line="240" w:lineRule="auto"/>
        <w:textAlignment w:val="baseline"/>
        <w:rPr>
          <w:sz w:val="24"/>
          <w:szCs w:val="24"/>
        </w:rPr>
      </w:pPr>
      <w:r w:rsidRPr="1A03ADDB">
        <w:rPr>
          <w:rFonts w:eastAsiaTheme="minorEastAsia"/>
          <w:sz w:val="24"/>
          <w:szCs w:val="24"/>
        </w:rPr>
        <w:t>Subject Deep Dive weeks – Twice a year.</w:t>
      </w:r>
    </w:p>
    <w:p w:rsidR="74803294" w:rsidP="1A03ADDB" w:rsidRDefault="74803294" w14:paraId="24561C24" w14:textId="07AB0381">
      <w:pPr>
        <w:spacing w:after="0" w:line="240" w:lineRule="auto"/>
        <w:rPr>
          <w:rFonts w:eastAsiaTheme="minorEastAsia"/>
          <w:sz w:val="24"/>
          <w:szCs w:val="24"/>
        </w:rPr>
      </w:pPr>
      <w:r w:rsidRPr="1A03ADDB">
        <w:rPr>
          <w:rFonts w:eastAsiaTheme="minorEastAsia"/>
          <w:sz w:val="24"/>
          <w:szCs w:val="24"/>
        </w:rPr>
        <w:t>Book looks</w:t>
      </w:r>
    </w:p>
    <w:p w:rsidR="571D1C13" w:rsidP="1A03ADDB" w:rsidRDefault="571D1C13" w14:paraId="1238B84E" w14:textId="536F43A8">
      <w:pPr>
        <w:spacing w:after="0" w:line="240" w:lineRule="auto"/>
        <w:rPr>
          <w:rFonts w:eastAsiaTheme="minorEastAsia"/>
          <w:sz w:val="24"/>
          <w:szCs w:val="24"/>
        </w:rPr>
      </w:pPr>
      <w:r w:rsidRPr="1A03ADDB">
        <w:rPr>
          <w:rFonts w:eastAsiaTheme="minorEastAsia"/>
          <w:sz w:val="24"/>
          <w:szCs w:val="24"/>
        </w:rPr>
        <w:t>Pupil voice for subjects where there is less evidence in books.</w:t>
      </w:r>
    </w:p>
    <w:p w:rsidR="571D1C13" w:rsidP="1A03ADDB" w:rsidRDefault="571D1C13" w14:paraId="5ADD4BA2" w14:textId="67C3CE2C">
      <w:pPr>
        <w:spacing w:after="0" w:line="240" w:lineRule="auto"/>
        <w:rPr>
          <w:rFonts w:eastAsiaTheme="minorEastAsia"/>
          <w:sz w:val="24"/>
          <w:szCs w:val="24"/>
        </w:rPr>
      </w:pPr>
      <w:r w:rsidRPr="1A03ADDB">
        <w:rPr>
          <w:rFonts w:eastAsiaTheme="minorEastAsia"/>
          <w:sz w:val="24"/>
          <w:szCs w:val="24"/>
        </w:rPr>
        <w:t>Lesson drop ins</w:t>
      </w:r>
    </w:p>
    <w:p w:rsidR="571D1C13" w:rsidP="1A03ADDB" w:rsidRDefault="571D1C13" w14:paraId="6ACCE7F5" w14:textId="1620EBA2">
      <w:pPr>
        <w:spacing w:after="0" w:line="240" w:lineRule="auto"/>
        <w:rPr>
          <w:rFonts w:eastAsiaTheme="minorEastAsia"/>
          <w:sz w:val="24"/>
          <w:szCs w:val="24"/>
        </w:rPr>
      </w:pPr>
      <w:r w:rsidRPr="1A03ADDB">
        <w:rPr>
          <w:rFonts w:eastAsiaTheme="minorEastAsia"/>
          <w:sz w:val="24"/>
          <w:szCs w:val="24"/>
        </w:rPr>
        <w:t>Coaching and mentoring discussions</w:t>
      </w:r>
    </w:p>
    <w:p w:rsidR="571D1C13" w:rsidP="1A03ADDB" w:rsidRDefault="571D1C13" w14:paraId="098740B5" w14:textId="1AFCE8DC">
      <w:pPr>
        <w:spacing w:after="0" w:line="240" w:lineRule="auto"/>
        <w:rPr>
          <w:rFonts w:eastAsiaTheme="minorEastAsia"/>
          <w:sz w:val="24"/>
          <w:szCs w:val="24"/>
        </w:rPr>
      </w:pPr>
      <w:r w:rsidRPr="1A03ADDB">
        <w:rPr>
          <w:rFonts w:eastAsiaTheme="minorEastAsia"/>
          <w:sz w:val="24"/>
          <w:szCs w:val="24"/>
        </w:rPr>
        <w:t>End of unit assessments</w:t>
      </w:r>
    </w:p>
    <w:p w:rsidR="571D1C13" w:rsidP="1A03ADDB" w:rsidRDefault="571D1C13" w14:paraId="63930061" w14:textId="11FCC7AA">
      <w:pPr>
        <w:spacing w:after="0" w:line="240" w:lineRule="auto"/>
        <w:rPr>
          <w:rFonts w:eastAsiaTheme="minorEastAsia"/>
          <w:sz w:val="24"/>
          <w:szCs w:val="24"/>
        </w:rPr>
      </w:pPr>
      <w:r w:rsidRPr="1A03ADDB">
        <w:rPr>
          <w:rFonts w:eastAsiaTheme="minorEastAsia"/>
          <w:sz w:val="24"/>
          <w:szCs w:val="24"/>
        </w:rPr>
        <w:t>Adaptations</w:t>
      </w:r>
    </w:p>
    <w:p w:rsidR="571D1C13" w:rsidP="1A03ADDB" w:rsidRDefault="571D1C13" w14:paraId="06DFFFAB" w14:textId="0D9E79C4">
      <w:pPr>
        <w:spacing w:after="0" w:line="240" w:lineRule="auto"/>
        <w:rPr>
          <w:rFonts w:eastAsiaTheme="minorEastAsia"/>
          <w:sz w:val="24"/>
          <w:szCs w:val="24"/>
        </w:rPr>
      </w:pPr>
      <w:r w:rsidRPr="1A03ADDB">
        <w:rPr>
          <w:rFonts w:eastAsiaTheme="minorEastAsia"/>
          <w:sz w:val="24"/>
          <w:szCs w:val="24"/>
        </w:rPr>
        <w:t>Baseline assessments – EYFS</w:t>
      </w:r>
    </w:p>
    <w:p w:rsidR="571D1C13" w:rsidP="1A03ADDB" w:rsidRDefault="571D1C13" w14:paraId="7E3C6C25" w14:textId="329946E3">
      <w:pPr>
        <w:spacing w:after="0" w:line="240" w:lineRule="auto"/>
        <w:rPr>
          <w:rFonts w:eastAsiaTheme="minorEastAsia"/>
          <w:sz w:val="24"/>
          <w:szCs w:val="24"/>
        </w:rPr>
      </w:pPr>
      <w:r w:rsidRPr="1A03ADDB">
        <w:rPr>
          <w:rFonts w:eastAsiaTheme="minorEastAsia"/>
          <w:sz w:val="24"/>
          <w:szCs w:val="24"/>
        </w:rPr>
        <w:t>Learning walls</w:t>
      </w:r>
    </w:p>
    <w:p w:rsidR="571D1C13" w:rsidP="1A03ADDB" w:rsidRDefault="571D1C13" w14:paraId="351A2099" w14:textId="747C74BF">
      <w:pPr>
        <w:spacing w:after="0" w:line="240" w:lineRule="auto"/>
        <w:rPr>
          <w:rFonts w:eastAsiaTheme="minorEastAsia"/>
          <w:sz w:val="24"/>
          <w:szCs w:val="24"/>
        </w:rPr>
      </w:pPr>
      <w:r w:rsidRPr="1A03ADDB">
        <w:rPr>
          <w:rFonts w:eastAsiaTheme="minorEastAsia"/>
          <w:sz w:val="24"/>
          <w:szCs w:val="24"/>
        </w:rPr>
        <w:t>Subject specific non-negotiables – are they being followed?</w:t>
      </w:r>
    </w:p>
    <w:p w:rsidR="42087D59" w:rsidP="1A03ADDB" w:rsidRDefault="42087D59" w14:paraId="19EDC55A" w14:textId="4A3C6AE9">
      <w:pPr>
        <w:spacing w:after="0" w:line="240" w:lineRule="auto"/>
        <w:rPr>
          <w:rFonts w:eastAsiaTheme="minorEastAsia"/>
          <w:sz w:val="24"/>
          <w:szCs w:val="24"/>
        </w:rPr>
      </w:pPr>
      <w:r w:rsidRPr="1A03ADDB">
        <w:rPr>
          <w:rFonts w:eastAsiaTheme="minorEastAsia"/>
          <w:sz w:val="24"/>
          <w:szCs w:val="24"/>
        </w:rPr>
        <w:t>Teacher voice – what is working/ how can we support planning/delivery as subject leaders</w:t>
      </w:r>
    </w:p>
    <w:p w:rsidR="1A03ADDB" w:rsidP="1A03ADDB" w:rsidRDefault="1A03ADDB" w14:paraId="15A98E55" w14:textId="4A624908">
      <w:pPr>
        <w:spacing w:after="0" w:line="240" w:lineRule="auto"/>
        <w:rPr>
          <w:rFonts w:eastAsiaTheme="minorEastAsia"/>
          <w:sz w:val="24"/>
          <w:szCs w:val="24"/>
        </w:rPr>
      </w:pPr>
    </w:p>
    <w:p w:rsidRPr="006F20F2" w:rsidR="7D93D158" w:rsidP="4C545D96" w:rsidRDefault="7D93D158" w14:paraId="145C3C71" w14:textId="4041A464">
      <w:pPr>
        <w:rPr>
          <w:b/>
          <w:bCs/>
          <w:sz w:val="24"/>
          <w:szCs w:val="24"/>
        </w:rPr>
      </w:pPr>
      <w:r w:rsidRPr="4C545D96">
        <w:rPr>
          <w:b/>
          <w:bCs/>
          <w:sz w:val="24"/>
          <w:szCs w:val="24"/>
        </w:rPr>
        <w:t>Learning Walks</w:t>
      </w:r>
      <w:r w:rsidRPr="4C545D96" w:rsidR="37BFC4B6">
        <w:rPr>
          <w:b/>
          <w:bCs/>
          <w:sz w:val="24"/>
          <w:szCs w:val="24"/>
        </w:rPr>
        <w:t>:</w:t>
      </w:r>
    </w:p>
    <w:p w:rsidRPr="00622995" w:rsidR="7B01B12A" w:rsidP="4C545D96" w:rsidRDefault="7B01B12A" w14:paraId="1DA1ED36" w14:textId="0C46FDBB">
      <w:pPr>
        <w:rPr>
          <w:b/>
          <w:bCs/>
          <w:sz w:val="24"/>
          <w:szCs w:val="24"/>
        </w:rPr>
      </w:pPr>
      <w:r w:rsidRPr="00622995">
        <w:rPr>
          <w:b/>
          <w:bCs/>
          <w:sz w:val="24"/>
          <w:szCs w:val="24"/>
        </w:rPr>
        <w:t>Why? What are we looking for in lessons?</w:t>
      </w:r>
    </w:p>
    <w:p w:rsidRPr="00622995" w:rsidR="3BB43FA1" w:rsidP="4C545D96" w:rsidRDefault="3BB43FA1" w14:paraId="3564C852" w14:textId="390A8EDD">
      <w:pPr>
        <w:rPr>
          <w:sz w:val="24"/>
          <w:szCs w:val="24"/>
        </w:rPr>
      </w:pPr>
      <w:r w:rsidRPr="00622995">
        <w:rPr>
          <w:sz w:val="24"/>
          <w:szCs w:val="24"/>
        </w:rPr>
        <w:t>Pupil Engagement, Climate, Relationships</w:t>
      </w:r>
    </w:p>
    <w:p w:rsidRPr="00622995" w:rsidR="3BB43FA1" w:rsidP="4C545D96" w:rsidRDefault="3BB43FA1" w14:paraId="2FA615C2" w14:textId="68115ADF">
      <w:pPr>
        <w:rPr>
          <w:sz w:val="24"/>
          <w:szCs w:val="24"/>
        </w:rPr>
      </w:pPr>
      <w:r w:rsidRPr="5BB419DA" w:rsidR="3BB43FA1">
        <w:rPr>
          <w:sz w:val="24"/>
          <w:szCs w:val="24"/>
        </w:rPr>
        <w:t>Questioning and Modelling</w:t>
      </w:r>
    </w:p>
    <w:p w:rsidRPr="00622995" w:rsidR="3BB43FA1" w:rsidP="4C545D96" w:rsidRDefault="3BB43FA1" w14:paraId="76605226" w14:textId="3045FD0D">
      <w:pPr>
        <w:rPr>
          <w:sz w:val="24"/>
          <w:szCs w:val="24"/>
        </w:rPr>
      </w:pPr>
      <w:r w:rsidRPr="5BB419DA" w:rsidR="3BB43FA1">
        <w:rPr>
          <w:sz w:val="24"/>
          <w:szCs w:val="24"/>
        </w:rPr>
        <w:t>SEND</w:t>
      </w:r>
      <w:r w:rsidRPr="5BB419DA" w:rsidR="37EE645E">
        <w:rPr>
          <w:sz w:val="24"/>
          <w:szCs w:val="24"/>
        </w:rPr>
        <w:t xml:space="preserve"> - adaptations</w:t>
      </w:r>
    </w:p>
    <w:p w:rsidRPr="00622995" w:rsidR="3BB43FA1" w:rsidP="4C545D96" w:rsidRDefault="3BB43FA1" w14:paraId="3AAFB3F0" w14:textId="3FE0811A">
      <w:pPr>
        <w:rPr>
          <w:sz w:val="24"/>
          <w:szCs w:val="24"/>
        </w:rPr>
      </w:pPr>
      <w:r w:rsidRPr="00622995">
        <w:rPr>
          <w:sz w:val="24"/>
          <w:szCs w:val="24"/>
        </w:rPr>
        <w:t>Resources and Scaffolds</w:t>
      </w:r>
    </w:p>
    <w:p w:rsidRPr="00622995" w:rsidR="1A03ADDB" w:rsidP="1A03ADDB" w:rsidRDefault="3BB43FA1" w14:paraId="30ED8DA0" w14:textId="35DE4C20">
      <w:pPr>
        <w:rPr>
          <w:sz w:val="24"/>
          <w:szCs w:val="24"/>
        </w:rPr>
      </w:pPr>
      <w:r w:rsidRPr="00622995">
        <w:rPr>
          <w:sz w:val="24"/>
          <w:szCs w:val="24"/>
        </w:rPr>
        <w:t>Learning Environment</w:t>
      </w:r>
    </w:p>
    <w:p w:rsidRPr="00622995" w:rsidR="3A82D0C0" w:rsidP="4C545D96" w:rsidRDefault="3A82D0C0" w14:paraId="59B55E6C" w14:textId="535709E4">
      <w:pPr>
        <w:rPr>
          <w:b/>
          <w:bCs/>
          <w:sz w:val="24"/>
          <w:szCs w:val="24"/>
        </w:rPr>
      </w:pPr>
      <w:r w:rsidRPr="00622995">
        <w:rPr>
          <w:b/>
          <w:bCs/>
          <w:sz w:val="24"/>
          <w:szCs w:val="24"/>
        </w:rPr>
        <w:t>How do we want this fed back as staff?</w:t>
      </w:r>
    </w:p>
    <w:p w:rsidR="0F90C168" w:rsidP="1A03ADDB" w:rsidRDefault="0F90C168" w14:paraId="69163DC1" w14:textId="666EF172">
      <w:pPr>
        <w:rPr>
          <w:sz w:val="24"/>
          <w:szCs w:val="24"/>
        </w:rPr>
      </w:pPr>
      <w:r w:rsidRPr="1A03ADDB">
        <w:rPr>
          <w:sz w:val="24"/>
          <w:szCs w:val="24"/>
        </w:rPr>
        <w:t>During planning meetings</w:t>
      </w:r>
    </w:p>
    <w:p w:rsidR="0F90C168" w:rsidP="1A03ADDB" w:rsidRDefault="0F90C168" w14:paraId="4B1588ED" w14:textId="3CD0F536">
      <w:pPr>
        <w:rPr>
          <w:sz w:val="24"/>
          <w:szCs w:val="24"/>
        </w:rPr>
      </w:pPr>
      <w:r w:rsidRPr="1A03ADDB">
        <w:rPr>
          <w:sz w:val="24"/>
          <w:szCs w:val="24"/>
        </w:rPr>
        <w:t>Learning walks – individual</w:t>
      </w:r>
    </w:p>
    <w:p w:rsidR="0F90C168" w:rsidP="1A03ADDB" w:rsidRDefault="0F90C168" w14:paraId="5E24F5F4" w14:textId="460A410F">
      <w:pPr>
        <w:rPr>
          <w:sz w:val="24"/>
          <w:szCs w:val="24"/>
        </w:rPr>
      </w:pPr>
      <w:r w:rsidRPr="1A03ADDB">
        <w:rPr>
          <w:sz w:val="24"/>
          <w:szCs w:val="24"/>
        </w:rPr>
        <w:t>Individual targets to work on</w:t>
      </w:r>
    </w:p>
    <w:p w:rsidR="00E143B0" w:rsidRDefault="0F90C168" w14:paraId="0D54754F" w14:textId="3352ECCE">
      <w:pPr>
        <w:rPr>
          <w:sz w:val="24"/>
          <w:szCs w:val="24"/>
        </w:rPr>
      </w:pPr>
      <w:r w:rsidRPr="1A03ADDB">
        <w:rPr>
          <w:sz w:val="24"/>
          <w:szCs w:val="24"/>
        </w:rPr>
        <w:t>Book looks – department proforma emailed out</w:t>
      </w:r>
    </w:p>
    <w:p w:rsidR="00622995" w:rsidRDefault="00622995" w14:paraId="0C6E4807" w14:textId="77777777">
      <w:pPr>
        <w:rPr>
          <w:sz w:val="24"/>
          <w:szCs w:val="24"/>
        </w:rPr>
      </w:pPr>
    </w:p>
    <w:p w:rsidR="00622995" w:rsidRDefault="00622995" w14:paraId="6019D02D" w14:textId="77777777">
      <w:pPr>
        <w:rPr>
          <w:sz w:val="24"/>
          <w:szCs w:val="24"/>
        </w:rPr>
      </w:pPr>
    </w:p>
    <w:p w:rsidR="00622995" w:rsidRDefault="00622995" w14:paraId="0E11FA0B" w14:textId="77777777">
      <w:pPr>
        <w:rPr>
          <w:sz w:val="24"/>
          <w:szCs w:val="24"/>
        </w:rPr>
      </w:pPr>
    </w:p>
    <w:p w:rsidR="00622995" w:rsidRDefault="00622995" w14:paraId="6720DF4D" w14:textId="77777777">
      <w:pPr>
        <w:rPr>
          <w:sz w:val="24"/>
          <w:szCs w:val="24"/>
        </w:rPr>
      </w:pPr>
    </w:p>
    <w:p w:rsidR="00622995" w:rsidRDefault="00622995" w14:paraId="3322E918" w14:textId="77777777">
      <w:pPr>
        <w:rPr>
          <w:sz w:val="24"/>
          <w:szCs w:val="24"/>
        </w:rPr>
      </w:pPr>
    </w:p>
    <w:p w:rsidR="00622995" w:rsidRDefault="00622995" w14:paraId="225932F0" w14:textId="77777777">
      <w:pPr>
        <w:rPr>
          <w:sz w:val="24"/>
          <w:szCs w:val="24"/>
        </w:rPr>
      </w:pPr>
    </w:p>
    <w:p w:rsidR="004907C7" w:rsidP="00CE42A2" w:rsidRDefault="004907C7" w14:paraId="7CA99221" w14:textId="77777777">
      <w:pPr>
        <w:jc w:val="center"/>
        <w:rPr>
          <w:rFonts w:ascii="Calibri" w:hAnsi="Calibri" w:cs="Calibri"/>
          <w:b/>
          <w:bCs/>
          <w:color w:val="FF0000"/>
          <w:sz w:val="48"/>
          <w:szCs w:val="48"/>
        </w:rPr>
        <w:sectPr w:rsidR="004907C7" w:rsidSect="00E3422C">
          <w:pgSz w:w="11906" w:h="16838" w:orient="portrait"/>
          <w:pgMar w:top="720" w:right="720" w:bottom="720" w:left="720" w:header="708" w:footer="708" w:gutter="0"/>
          <w:cols w:space="708"/>
          <w:docGrid w:linePitch="360"/>
          <w:headerReference w:type="default" r:id="Rac1a185d55a9423b"/>
          <w:footerReference w:type="default" r:id="R47e347dfbf764738"/>
        </w:sectPr>
      </w:pPr>
    </w:p>
    <w:p w:rsidRPr="005C22EC" w:rsidR="00CE42A2" w:rsidP="00CE42A2" w:rsidRDefault="00CE42A2" w14:paraId="5FAA63ED" w14:textId="77777777">
      <w:pPr>
        <w:jc w:val="center"/>
        <w:rPr>
          <w:rFonts w:ascii="Calibri" w:hAnsi="Calibri" w:cs="Calibri"/>
          <w:b/>
          <w:bCs/>
          <w:color w:val="FF0000"/>
          <w:sz w:val="48"/>
          <w:szCs w:val="48"/>
        </w:rPr>
      </w:pPr>
      <w:r w:rsidRPr="005C22EC">
        <w:rPr>
          <w:noProof/>
          <w:color w:val="FF0000"/>
        </w:rPr>
        <w:drawing>
          <wp:anchor distT="0" distB="0" distL="114300" distR="114300" simplePos="0" relativeHeight="251661326" behindDoc="0" locked="0" layoutInCell="1" allowOverlap="1" wp14:anchorId="6A4C651C" wp14:editId="0FCFC961">
            <wp:simplePos x="0" y="0"/>
            <wp:positionH relativeFrom="margin">
              <wp:posOffset>386861</wp:posOffset>
            </wp:positionH>
            <wp:positionV relativeFrom="paragraph">
              <wp:posOffset>-266846</wp:posOffset>
            </wp:positionV>
            <wp:extent cx="1069145" cy="1079452"/>
            <wp:effectExtent l="0" t="0" r="0" b="6985"/>
            <wp:wrapNone/>
            <wp:docPr id="201148253" name="Picture 1" descr="A logo with colorful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8253" name="Picture 1" descr="A logo with colorful people in a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9145" cy="1079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22EC">
        <w:rPr>
          <w:rFonts w:ascii="Calibri" w:hAnsi="Calibri" w:cs="Calibri"/>
          <w:b/>
          <w:bCs/>
          <w:noProof/>
          <w:color w:val="FF0000"/>
          <w:sz w:val="48"/>
          <w:szCs w:val="48"/>
        </w:rPr>
        <w:drawing>
          <wp:anchor distT="0" distB="0" distL="114300" distR="114300" simplePos="0" relativeHeight="251660302" behindDoc="0" locked="0" layoutInCell="1" allowOverlap="1" wp14:anchorId="316D386D" wp14:editId="461A6B30">
            <wp:simplePos x="0" y="0"/>
            <wp:positionH relativeFrom="margin">
              <wp:posOffset>8924583</wp:posOffset>
            </wp:positionH>
            <wp:positionV relativeFrom="paragraph">
              <wp:posOffset>-456956</wp:posOffset>
            </wp:positionV>
            <wp:extent cx="1161125" cy="696351"/>
            <wp:effectExtent l="0" t="0" r="1270" b="8890"/>
            <wp:wrapNone/>
            <wp:docPr id="2060033409"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4763"/>
                    <a:stretch/>
                  </pic:blipFill>
                  <pic:spPr bwMode="auto">
                    <a:xfrm>
                      <a:off x="0" y="0"/>
                      <a:ext cx="1161125" cy="6963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22EC">
        <w:rPr>
          <w:rFonts w:ascii="Calibri" w:hAnsi="Calibri" w:cs="Calibri"/>
          <w:b/>
          <w:bCs/>
          <w:color w:val="FF0000"/>
          <w:sz w:val="48"/>
          <w:szCs w:val="48"/>
        </w:rPr>
        <w:t>Thornbury Primary School</w:t>
      </w:r>
    </w:p>
    <w:p w:rsidRPr="002E1B22" w:rsidR="00CE42A2" w:rsidP="00CE42A2" w:rsidRDefault="00CE42A2" w14:paraId="26C86918" w14:textId="77777777">
      <w:pPr>
        <w:jc w:val="center"/>
        <w:rPr>
          <w:rFonts w:ascii="Calibri" w:hAnsi="Calibri" w:cs="Calibri"/>
          <w:b/>
          <w:bCs/>
          <w:sz w:val="36"/>
          <w:szCs w:val="36"/>
        </w:rPr>
      </w:pPr>
      <w:r w:rsidRPr="493CC24A">
        <w:rPr>
          <w:rFonts w:ascii="Calibri" w:hAnsi="Calibri" w:cs="Calibri"/>
          <w:b/>
          <w:bCs/>
          <w:sz w:val="36"/>
          <w:szCs w:val="36"/>
        </w:rPr>
        <w:t>Learning Walk Monitor 2024-2025</w:t>
      </w:r>
    </w:p>
    <w:tbl>
      <w:tblPr>
        <w:tblStyle w:val="TableGrid"/>
        <w:tblW w:w="15730" w:type="dxa"/>
        <w:tblLook w:val="04A0" w:firstRow="1" w:lastRow="0" w:firstColumn="1" w:lastColumn="0" w:noHBand="0" w:noVBand="1"/>
      </w:tblPr>
      <w:tblGrid>
        <w:gridCol w:w="3681"/>
        <w:gridCol w:w="522"/>
        <w:gridCol w:w="3186"/>
        <w:gridCol w:w="8341"/>
      </w:tblGrid>
      <w:tr w:rsidRPr="002E1B22" w:rsidR="00CE42A2" w:rsidTr="00782391" w14:paraId="7E53F8CD" w14:textId="77777777">
        <w:trPr>
          <w:trHeight w:val="312"/>
        </w:trPr>
        <w:tc>
          <w:tcPr>
            <w:tcW w:w="3683" w:type="dxa"/>
            <w:shd w:val="clear" w:color="auto" w:fill="F2F2F2" w:themeFill="background1" w:themeFillShade="F2"/>
          </w:tcPr>
          <w:p w:rsidRPr="00167B95" w:rsidR="00CE42A2" w:rsidP="00782391" w:rsidRDefault="00CE42A2" w14:paraId="71748A11" w14:textId="77777777">
            <w:pPr>
              <w:rPr>
                <w:rFonts w:ascii="Calibri" w:hAnsi="Calibri" w:cs="Calibri"/>
                <w:b/>
                <w:bCs/>
                <w:color w:val="FF0000"/>
                <w:sz w:val="32"/>
                <w:szCs w:val="32"/>
              </w:rPr>
            </w:pPr>
            <w:r w:rsidRPr="00167B95">
              <w:rPr>
                <w:rFonts w:ascii="Calibri" w:hAnsi="Calibri" w:cs="Calibri"/>
                <w:b/>
                <w:bCs/>
                <w:color w:val="FF0000"/>
                <w:sz w:val="32"/>
                <w:szCs w:val="32"/>
              </w:rPr>
              <w:t xml:space="preserve">Date:                       </w:t>
            </w:r>
          </w:p>
        </w:tc>
        <w:tc>
          <w:tcPr>
            <w:tcW w:w="3702" w:type="dxa"/>
            <w:gridSpan w:val="2"/>
            <w:shd w:val="clear" w:color="auto" w:fill="F2F2F2" w:themeFill="background1" w:themeFillShade="F2"/>
          </w:tcPr>
          <w:p w:rsidRPr="00167B95" w:rsidR="00CE42A2" w:rsidP="00782391" w:rsidRDefault="00CE42A2" w14:paraId="1EE1B1E7" w14:textId="77777777">
            <w:pPr>
              <w:rPr>
                <w:rFonts w:ascii="Calibri" w:hAnsi="Calibri" w:cs="Calibri"/>
                <w:b/>
                <w:bCs/>
                <w:color w:val="FF0000"/>
                <w:sz w:val="32"/>
                <w:szCs w:val="32"/>
              </w:rPr>
            </w:pPr>
            <w:r w:rsidRPr="00167B95">
              <w:rPr>
                <w:rFonts w:ascii="Calibri" w:hAnsi="Calibri" w:cs="Calibri"/>
                <w:b/>
                <w:bCs/>
                <w:color w:val="FF0000"/>
                <w:sz w:val="32"/>
                <w:szCs w:val="32"/>
              </w:rPr>
              <w:t xml:space="preserve">Year Group: </w:t>
            </w:r>
          </w:p>
          <w:p w:rsidRPr="00167B95" w:rsidR="00CE42A2" w:rsidP="00782391" w:rsidRDefault="00CE42A2" w14:paraId="5372AAFB" w14:textId="77777777">
            <w:pPr>
              <w:rPr>
                <w:rFonts w:ascii="Calibri" w:hAnsi="Calibri" w:cs="Calibri"/>
                <w:b/>
                <w:bCs/>
                <w:color w:val="FF0000"/>
                <w:sz w:val="32"/>
                <w:szCs w:val="32"/>
              </w:rPr>
            </w:pPr>
          </w:p>
        </w:tc>
        <w:tc>
          <w:tcPr>
            <w:tcW w:w="8345" w:type="dxa"/>
            <w:shd w:val="clear" w:color="auto" w:fill="F2F2F2" w:themeFill="background1" w:themeFillShade="F2"/>
          </w:tcPr>
          <w:p w:rsidRPr="00167B95" w:rsidR="00CE42A2" w:rsidP="00782391" w:rsidRDefault="00CE42A2" w14:paraId="711644A2" w14:textId="77777777">
            <w:pPr>
              <w:rPr>
                <w:rFonts w:ascii="Calibri" w:hAnsi="Calibri" w:cs="Calibri"/>
                <w:b/>
                <w:bCs/>
                <w:color w:val="FF0000"/>
                <w:sz w:val="32"/>
                <w:szCs w:val="32"/>
              </w:rPr>
            </w:pPr>
            <w:r w:rsidRPr="00167B95">
              <w:rPr>
                <w:rFonts w:ascii="Calibri" w:hAnsi="Calibri" w:cs="Calibri"/>
                <w:b/>
                <w:bCs/>
                <w:color w:val="FF0000"/>
                <w:sz w:val="32"/>
                <w:szCs w:val="32"/>
              </w:rPr>
              <w:t xml:space="preserve">Team:  </w:t>
            </w:r>
          </w:p>
        </w:tc>
      </w:tr>
      <w:tr w:rsidRPr="002E1B22" w:rsidR="00CE42A2" w:rsidTr="00782391" w14:paraId="70634405" w14:textId="77777777">
        <w:trPr>
          <w:trHeight w:val="312"/>
        </w:trPr>
        <w:tc>
          <w:tcPr>
            <w:tcW w:w="15730" w:type="dxa"/>
            <w:gridSpan w:val="4"/>
            <w:shd w:val="clear" w:color="auto" w:fill="F2F2F2" w:themeFill="background1" w:themeFillShade="F2"/>
          </w:tcPr>
          <w:p w:rsidRPr="002E1B22" w:rsidR="00CE42A2" w:rsidP="00782391" w:rsidRDefault="00CE42A2" w14:paraId="767CDDB6" w14:textId="77777777">
            <w:pPr>
              <w:rPr>
                <w:rFonts w:ascii="Calibri" w:hAnsi="Calibri" w:cs="Calibri"/>
                <w:b/>
                <w:bCs/>
                <w:sz w:val="32"/>
                <w:szCs w:val="32"/>
              </w:rPr>
            </w:pPr>
            <w:r w:rsidRPr="493CC24A">
              <w:rPr>
                <w:rFonts w:ascii="Calibri" w:hAnsi="Calibri" w:cs="Calibri"/>
                <w:b/>
                <w:bCs/>
                <w:color w:val="FF0000"/>
                <w:sz w:val="32"/>
                <w:szCs w:val="32"/>
              </w:rPr>
              <w:t xml:space="preserve">Focus Area: </w:t>
            </w:r>
          </w:p>
          <w:p w:rsidRPr="002E1B22" w:rsidR="00CE42A2" w:rsidP="00782391" w:rsidRDefault="00CE42A2" w14:paraId="2F527818" w14:textId="77777777">
            <w:pPr>
              <w:rPr>
                <w:rFonts w:ascii="Calibri" w:hAnsi="Calibri" w:cs="Calibri"/>
                <w:b/>
                <w:bCs/>
                <w:sz w:val="32"/>
                <w:szCs w:val="32"/>
                <w:highlight w:val="yellow"/>
              </w:rPr>
            </w:pPr>
          </w:p>
          <w:p w:rsidRPr="002E1B22" w:rsidR="00CE42A2" w:rsidP="00782391" w:rsidRDefault="00CE42A2" w14:paraId="09D5F6A1" w14:textId="77777777">
            <w:pPr>
              <w:rPr>
                <w:rFonts w:ascii="Calibri" w:hAnsi="Calibri" w:cs="Calibri"/>
                <w:b/>
                <w:bCs/>
                <w:color w:val="538135" w:themeColor="accent6" w:themeShade="BF"/>
                <w:sz w:val="32"/>
                <w:szCs w:val="32"/>
              </w:rPr>
            </w:pPr>
          </w:p>
        </w:tc>
      </w:tr>
      <w:tr w:rsidRPr="002E1B22" w:rsidR="00CE42A2" w:rsidTr="00782391" w14:paraId="64958E29" w14:textId="77777777">
        <w:trPr>
          <w:trHeight w:val="312"/>
        </w:trPr>
        <w:tc>
          <w:tcPr>
            <w:tcW w:w="7385" w:type="dxa"/>
            <w:gridSpan w:val="3"/>
            <w:shd w:val="clear" w:color="auto" w:fill="F7CAAC" w:themeFill="accent2" w:themeFillTint="66"/>
          </w:tcPr>
          <w:p w:rsidRPr="002E1B22" w:rsidR="00CE42A2" w:rsidP="00782391" w:rsidRDefault="00CE42A2" w14:paraId="2B35633D" w14:textId="77777777">
            <w:pPr>
              <w:jc w:val="center"/>
              <w:rPr>
                <w:rFonts w:ascii="Calibri" w:hAnsi="Calibri" w:cs="Calibri"/>
                <w:b/>
                <w:bCs/>
              </w:rPr>
            </w:pPr>
            <w:r w:rsidRPr="00167B95">
              <w:rPr>
                <w:rFonts w:ascii="Calibri" w:hAnsi="Calibri" w:cs="Calibri"/>
                <w:b/>
                <w:bCs/>
                <w:color w:val="FF0000"/>
                <w:sz w:val="32"/>
                <w:szCs w:val="32"/>
              </w:rPr>
              <w:t>Teaching and Learning Principle</w:t>
            </w:r>
          </w:p>
        </w:tc>
        <w:tc>
          <w:tcPr>
            <w:tcW w:w="8345" w:type="dxa"/>
            <w:shd w:val="clear" w:color="auto" w:fill="F7CAAC" w:themeFill="accent2" w:themeFillTint="66"/>
          </w:tcPr>
          <w:p w:rsidRPr="002E1B22" w:rsidR="00CE42A2" w:rsidP="00782391" w:rsidRDefault="00CE42A2" w14:paraId="3A2CD288" w14:textId="77777777">
            <w:pPr>
              <w:jc w:val="center"/>
              <w:rPr>
                <w:rFonts w:ascii="Calibri" w:hAnsi="Calibri" w:cs="Calibri"/>
                <w:b/>
                <w:bCs/>
              </w:rPr>
            </w:pPr>
            <w:r w:rsidRPr="00167B95">
              <w:rPr>
                <w:rFonts w:ascii="Calibri" w:hAnsi="Calibri" w:cs="Calibri"/>
                <w:b/>
                <w:bCs/>
                <w:color w:val="FF0000"/>
                <w:sz w:val="32"/>
                <w:szCs w:val="32"/>
              </w:rPr>
              <w:t>Classroom Monitor/Evidence</w:t>
            </w:r>
          </w:p>
        </w:tc>
      </w:tr>
      <w:tr w:rsidRPr="002E1B22" w:rsidR="00CE42A2" w:rsidTr="00782391" w14:paraId="00FDAE59" w14:textId="77777777">
        <w:trPr>
          <w:trHeight w:val="324"/>
        </w:trPr>
        <w:tc>
          <w:tcPr>
            <w:tcW w:w="4205" w:type="dxa"/>
            <w:gridSpan w:val="2"/>
          </w:tcPr>
          <w:p w:rsidRPr="006973E6" w:rsidR="00CE42A2" w:rsidP="00782391" w:rsidRDefault="00CE42A2" w14:paraId="587BA42B" w14:textId="77777777">
            <w:pPr>
              <w:rPr>
                <w:rFonts w:ascii="Calibri" w:hAnsi="Calibri" w:cs="Calibri"/>
              </w:rPr>
            </w:pPr>
            <w:r w:rsidRPr="006973E6">
              <w:rPr>
                <w:rFonts w:ascii="Calibri" w:hAnsi="Calibri" w:cs="Calibri"/>
                <w:b/>
                <w:bCs/>
              </w:rPr>
              <w:t>Daily Review </w:t>
            </w:r>
            <w:r w:rsidRPr="006973E6">
              <w:rPr>
                <w:rFonts w:ascii="Calibri" w:hAnsi="Calibri" w:cs="Calibri"/>
              </w:rPr>
              <w:t> </w:t>
            </w:r>
          </w:p>
          <w:p w:rsidRPr="002E1B22" w:rsidR="00CE42A2" w:rsidP="00782391" w:rsidRDefault="00CE42A2" w14:paraId="1A55E755" w14:textId="77777777">
            <w:pPr>
              <w:rPr>
                <w:rFonts w:ascii="Calibri" w:hAnsi="Calibri" w:cs="Calibri"/>
              </w:rPr>
            </w:pPr>
            <w:r w:rsidRPr="006973E6">
              <w:rPr>
                <w:rFonts w:ascii="Calibri" w:hAnsi="Calibri" w:cs="Calibri"/>
              </w:rPr>
              <w:t>This helps strengthen the connections of the learning material learned.  </w:t>
            </w:r>
          </w:p>
        </w:tc>
        <w:tc>
          <w:tcPr>
            <w:tcW w:w="3180" w:type="dxa"/>
          </w:tcPr>
          <w:p w:rsidRPr="002E1B22" w:rsidR="00CE42A2" w:rsidP="00782391" w:rsidRDefault="00CE42A2" w14:paraId="6C9855F5" w14:textId="77777777">
            <w:pPr>
              <w:rPr>
                <w:rFonts w:ascii="Calibri" w:hAnsi="Calibri" w:cs="Calibri"/>
              </w:rPr>
            </w:pPr>
            <w:r w:rsidRPr="002E1B22">
              <w:rPr>
                <w:rFonts w:ascii="Calibri" w:hAnsi="Calibri" w:cs="Calibri"/>
                <w:noProof/>
              </w:rPr>
              <w:drawing>
                <wp:inline distT="0" distB="0" distL="0" distR="0" wp14:anchorId="7E8EF61D" wp14:editId="4D84A308">
                  <wp:extent cx="1856935" cy="569595"/>
                  <wp:effectExtent l="0" t="0" r="0" b="1905"/>
                  <wp:docPr id="2093296511" name="Picture 2" descr="A blue and white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white poster with text and imag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569" cy="569789"/>
                          </a:xfrm>
                          <a:prstGeom prst="rect">
                            <a:avLst/>
                          </a:prstGeom>
                          <a:noFill/>
                          <a:ln>
                            <a:noFill/>
                          </a:ln>
                        </pic:spPr>
                      </pic:pic>
                    </a:graphicData>
                  </a:graphic>
                </wp:inline>
              </w:drawing>
            </w:r>
          </w:p>
        </w:tc>
        <w:tc>
          <w:tcPr>
            <w:tcW w:w="8345" w:type="dxa"/>
          </w:tcPr>
          <w:p w:rsidRPr="002E1B22" w:rsidR="00CE42A2" w:rsidP="00782391" w:rsidRDefault="00CE42A2" w14:paraId="2B268D0B" w14:textId="77777777">
            <w:pPr>
              <w:rPr>
                <w:rFonts w:ascii="Calibri" w:hAnsi="Calibri" w:cs="Calibri"/>
              </w:rPr>
            </w:pPr>
          </w:p>
        </w:tc>
      </w:tr>
      <w:tr w:rsidRPr="002E1B22" w:rsidR="00CE42A2" w:rsidTr="00782391" w14:paraId="6F1F36BC" w14:textId="77777777">
        <w:trPr>
          <w:trHeight w:val="312"/>
        </w:trPr>
        <w:tc>
          <w:tcPr>
            <w:tcW w:w="4205" w:type="dxa"/>
            <w:gridSpan w:val="2"/>
          </w:tcPr>
          <w:p w:rsidRPr="006973E6" w:rsidR="00CE42A2" w:rsidP="00782391" w:rsidRDefault="00CE42A2" w14:paraId="1F164D86" w14:textId="77777777">
            <w:pPr>
              <w:rPr>
                <w:rFonts w:ascii="Calibri" w:hAnsi="Calibri" w:cs="Calibri"/>
              </w:rPr>
            </w:pPr>
            <w:r w:rsidRPr="006973E6">
              <w:rPr>
                <w:rFonts w:ascii="Calibri" w:hAnsi="Calibri" w:cs="Calibri"/>
                <w:b/>
                <w:bCs/>
              </w:rPr>
              <w:t>New material in small steps</w:t>
            </w:r>
            <w:r w:rsidRPr="006973E6">
              <w:rPr>
                <w:rFonts w:ascii="Calibri" w:hAnsi="Calibri" w:cs="Calibri"/>
              </w:rPr>
              <w:t> </w:t>
            </w:r>
          </w:p>
          <w:p w:rsidRPr="002E1B22" w:rsidR="00CE42A2" w:rsidP="00782391" w:rsidRDefault="00CE42A2" w14:paraId="35A8C235" w14:textId="77777777">
            <w:pPr>
              <w:rPr>
                <w:rFonts w:ascii="Calibri" w:hAnsi="Calibri" w:cs="Calibri"/>
              </w:rPr>
            </w:pPr>
            <w:r w:rsidRPr="006973E6">
              <w:rPr>
                <w:rFonts w:ascii="Calibri" w:hAnsi="Calibri" w:cs="Calibri"/>
              </w:rPr>
              <w:t>Present new material in small steps and proceed only when first steps are mastered.  </w:t>
            </w:r>
          </w:p>
          <w:p w:rsidRPr="006973E6" w:rsidR="00CE42A2" w:rsidP="00782391" w:rsidRDefault="00CE42A2" w14:paraId="262F36E5" w14:textId="77777777">
            <w:pPr>
              <w:rPr>
                <w:rFonts w:ascii="Calibri" w:hAnsi="Calibri" w:cs="Calibri"/>
              </w:rPr>
            </w:pPr>
            <w:r w:rsidRPr="006973E6">
              <w:rPr>
                <w:rFonts w:ascii="Calibri" w:hAnsi="Calibri" w:cs="Calibri"/>
                <w:b/>
                <w:bCs/>
              </w:rPr>
              <w:t>Provide models</w:t>
            </w:r>
            <w:r w:rsidRPr="006973E6">
              <w:rPr>
                <w:rFonts w:ascii="Calibri" w:hAnsi="Calibri" w:cs="Calibri"/>
              </w:rPr>
              <w:t> </w:t>
            </w:r>
          </w:p>
          <w:p w:rsidRPr="002E1B22" w:rsidR="00CE42A2" w:rsidP="00782391" w:rsidRDefault="00CE42A2" w14:paraId="7C59C3DB" w14:textId="77777777">
            <w:pPr>
              <w:rPr>
                <w:rFonts w:ascii="Calibri" w:hAnsi="Calibri" w:cs="Calibri"/>
              </w:rPr>
            </w:pPr>
            <w:r w:rsidRPr="006973E6">
              <w:rPr>
                <w:rFonts w:ascii="Calibri" w:hAnsi="Calibri" w:cs="Calibri"/>
              </w:rPr>
              <w:t>Modelling worked examples with the teacher thinking out loud, clarifies the specific steps involved. </w:t>
            </w:r>
          </w:p>
        </w:tc>
        <w:tc>
          <w:tcPr>
            <w:tcW w:w="3180" w:type="dxa"/>
          </w:tcPr>
          <w:p w:rsidRPr="002E1B22" w:rsidR="00CE42A2" w:rsidP="00782391" w:rsidRDefault="00CE42A2" w14:paraId="1ABBB281" w14:textId="77777777">
            <w:pPr>
              <w:rPr>
                <w:rFonts w:ascii="Calibri" w:hAnsi="Calibri" w:cs="Calibri"/>
              </w:rPr>
            </w:pPr>
            <w:r w:rsidRPr="002E1B22">
              <w:rPr>
                <w:rFonts w:ascii="Calibri" w:hAnsi="Calibri" w:cs="Calibri"/>
                <w:noProof/>
              </w:rPr>
              <w:drawing>
                <wp:inline distT="0" distB="0" distL="0" distR="0" wp14:anchorId="746F4458" wp14:editId="6B9DC706">
                  <wp:extent cx="1878037" cy="520700"/>
                  <wp:effectExtent l="0" t="0" r="8255" b="0"/>
                  <wp:docPr id="1688118133" name="Picture 3" descr="A blue and white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white poster with text and imag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1056" cy="521537"/>
                          </a:xfrm>
                          <a:prstGeom prst="rect">
                            <a:avLst/>
                          </a:prstGeom>
                          <a:noFill/>
                          <a:ln>
                            <a:noFill/>
                          </a:ln>
                        </pic:spPr>
                      </pic:pic>
                    </a:graphicData>
                  </a:graphic>
                </wp:inline>
              </w:drawing>
            </w:r>
          </w:p>
          <w:p w:rsidRPr="002E1B22" w:rsidR="00CE42A2" w:rsidP="00782391" w:rsidRDefault="00CE42A2" w14:paraId="2DBBC1C7" w14:textId="77777777">
            <w:pPr>
              <w:rPr>
                <w:rFonts w:ascii="Calibri" w:hAnsi="Calibri" w:cs="Calibri"/>
              </w:rPr>
            </w:pPr>
          </w:p>
          <w:p w:rsidRPr="002E1B22" w:rsidR="00CE42A2" w:rsidP="00782391" w:rsidRDefault="00CE42A2" w14:paraId="1705AAA4" w14:textId="77777777">
            <w:pPr>
              <w:rPr>
                <w:rFonts w:ascii="Calibri" w:hAnsi="Calibri" w:cs="Calibri"/>
              </w:rPr>
            </w:pPr>
            <w:r w:rsidRPr="002E1B22">
              <w:rPr>
                <w:rFonts w:ascii="Calibri" w:hAnsi="Calibri" w:cs="Calibri"/>
                <w:noProof/>
              </w:rPr>
              <w:drawing>
                <wp:inline distT="0" distB="0" distL="0" distR="0" wp14:anchorId="1EE9101E" wp14:editId="6E1C07C4">
                  <wp:extent cx="1863725" cy="506730"/>
                  <wp:effectExtent l="0" t="0" r="3175" b="7620"/>
                  <wp:docPr id="1824603858" name="Picture 4" descr="A blue and white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ue and white poster with text and image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3725" cy="506730"/>
                          </a:xfrm>
                          <a:prstGeom prst="rect">
                            <a:avLst/>
                          </a:prstGeom>
                          <a:noFill/>
                          <a:ln>
                            <a:noFill/>
                          </a:ln>
                        </pic:spPr>
                      </pic:pic>
                    </a:graphicData>
                  </a:graphic>
                </wp:inline>
              </w:drawing>
            </w:r>
          </w:p>
          <w:p w:rsidRPr="002E1B22" w:rsidR="00CE42A2" w:rsidP="00782391" w:rsidRDefault="00CE42A2" w14:paraId="4F7003A9" w14:textId="77777777">
            <w:pPr>
              <w:rPr>
                <w:rFonts w:ascii="Calibri" w:hAnsi="Calibri" w:cs="Calibri"/>
              </w:rPr>
            </w:pPr>
          </w:p>
        </w:tc>
        <w:tc>
          <w:tcPr>
            <w:tcW w:w="8345" w:type="dxa"/>
          </w:tcPr>
          <w:p w:rsidRPr="002E1B22" w:rsidR="00CE42A2" w:rsidP="00782391" w:rsidRDefault="00CE42A2" w14:paraId="17493912" w14:textId="77777777">
            <w:pPr>
              <w:rPr>
                <w:rFonts w:ascii="Calibri" w:hAnsi="Calibri" w:cs="Calibri"/>
                <w:b/>
                <w:bCs/>
              </w:rPr>
            </w:pPr>
          </w:p>
        </w:tc>
      </w:tr>
      <w:tr w:rsidRPr="002E1B22" w:rsidR="00CE42A2" w:rsidTr="00782391" w14:paraId="04D8E949" w14:textId="77777777">
        <w:trPr>
          <w:trHeight w:val="312"/>
        </w:trPr>
        <w:tc>
          <w:tcPr>
            <w:tcW w:w="4205" w:type="dxa"/>
            <w:gridSpan w:val="2"/>
          </w:tcPr>
          <w:p w:rsidRPr="006973E6" w:rsidR="00CE42A2" w:rsidP="00782391" w:rsidRDefault="00CE42A2" w14:paraId="1B83CA47" w14:textId="77777777">
            <w:pPr>
              <w:rPr>
                <w:rFonts w:ascii="Calibri" w:hAnsi="Calibri" w:cs="Calibri"/>
              </w:rPr>
            </w:pPr>
            <w:r w:rsidRPr="006973E6">
              <w:rPr>
                <w:rFonts w:ascii="Calibri" w:hAnsi="Calibri" w:cs="Calibri"/>
                <w:b/>
                <w:bCs/>
              </w:rPr>
              <w:t>Ask questions</w:t>
            </w:r>
            <w:r w:rsidRPr="006973E6">
              <w:rPr>
                <w:rFonts w:ascii="Calibri" w:hAnsi="Calibri" w:cs="Calibri"/>
              </w:rPr>
              <w:t> </w:t>
            </w:r>
          </w:p>
          <w:p w:rsidRPr="006973E6" w:rsidR="00CE42A2" w:rsidP="00782391" w:rsidRDefault="00CE42A2" w14:paraId="29F3C290" w14:textId="77777777">
            <w:pPr>
              <w:rPr>
                <w:rFonts w:ascii="Calibri" w:hAnsi="Calibri" w:cs="Calibri"/>
              </w:rPr>
            </w:pPr>
            <w:r w:rsidRPr="006973E6">
              <w:rPr>
                <w:rFonts w:ascii="Calibri" w:hAnsi="Calibri" w:cs="Calibri"/>
              </w:rPr>
              <w:t> Questions allow the teacher to determine how well material is learned. </w:t>
            </w:r>
          </w:p>
          <w:p w:rsidRPr="006973E6" w:rsidR="00CE42A2" w:rsidP="00782391" w:rsidRDefault="00CE42A2" w14:paraId="077BCDB5" w14:textId="77777777">
            <w:pPr>
              <w:rPr>
                <w:rFonts w:ascii="Calibri" w:hAnsi="Calibri" w:cs="Calibri"/>
              </w:rPr>
            </w:pPr>
            <w:r w:rsidRPr="006973E6">
              <w:rPr>
                <w:rFonts w:ascii="Calibri" w:hAnsi="Calibri" w:cs="Calibri"/>
                <w:b/>
                <w:bCs/>
              </w:rPr>
              <w:t>Open-ended Questions</w:t>
            </w:r>
            <w:r w:rsidRPr="006973E6">
              <w:rPr>
                <w:rFonts w:ascii="Calibri" w:hAnsi="Calibri" w:cs="Calibri"/>
              </w:rPr>
              <w:t> </w:t>
            </w:r>
          </w:p>
          <w:p w:rsidRPr="006973E6" w:rsidR="00CE42A2" w:rsidP="00782391" w:rsidRDefault="00CE42A2" w14:paraId="338F3F7E" w14:textId="77777777">
            <w:pPr>
              <w:rPr>
                <w:rFonts w:ascii="Calibri" w:hAnsi="Calibri" w:cs="Calibri"/>
              </w:rPr>
            </w:pPr>
            <w:r w:rsidRPr="006973E6">
              <w:rPr>
                <w:rFonts w:ascii="Calibri" w:hAnsi="Calibri" w:cs="Calibri"/>
                <w:b/>
                <w:bCs/>
              </w:rPr>
              <w:t>Close Questions</w:t>
            </w:r>
            <w:r w:rsidRPr="006973E6">
              <w:rPr>
                <w:rFonts w:ascii="Calibri" w:hAnsi="Calibri" w:cs="Calibri"/>
              </w:rPr>
              <w:t> </w:t>
            </w:r>
          </w:p>
          <w:p w:rsidRPr="006973E6" w:rsidR="00CE42A2" w:rsidP="00782391" w:rsidRDefault="00CE42A2" w14:paraId="19839B18" w14:textId="77777777">
            <w:pPr>
              <w:rPr>
                <w:rFonts w:ascii="Calibri" w:hAnsi="Calibri" w:cs="Calibri"/>
              </w:rPr>
            </w:pPr>
            <w:r w:rsidRPr="006973E6">
              <w:rPr>
                <w:rFonts w:ascii="Calibri" w:hAnsi="Calibri" w:cs="Calibri"/>
                <w:b/>
                <w:bCs/>
              </w:rPr>
              <w:t>Hinge Questions to check understanding</w:t>
            </w:r>
            <w:r w:rsidRPr="006973E6">
              <w:rPr>
                <w:rFonts w:ascii="Calibri" w:hAnsi="Calibri" w:cs="Calibri"/>
              </w:rPr>
              <w:t> </w:t>
            </w:r>
          </w:p>
          <w:p w:rsidRPr="002E1B22" w:rsidR="00CE42A2" w:rsidP="00782391" w:rsidRDefault="00CE42A2" w14:paraId="68E1A4C8" w14:textId="77777777">
            <w:pPr>
              <w:rPr>
                <w:rFonts w:ascii="Calibri" w:hAnsi="Calibri" w:cs="Calibri"/>
              </w:rPr>
            </w:pPr>
            <w:r w:rsidRPr="006973E6">
              <w:rPr>
                <w:rFonts w:ascii="Calibri" w:hAnsi="Calibri" w:cs="Calibri"/>
                <w:b/>
                <w:bCs/>
              </w:rPr>
              <w:t>Questions for Assessment</w:t>
            </w:r>
            <w:r w:rsidRPr="006973E6">
              <w:rPr>
                <w:rFonts w:ascii="Calibri" w:hAnsi="Calibri" w:cs="Calibri"/>
              </w:rPr>
              <w:t> </w:t>
            </w:r>
          </w:p>
        </w:tc>
        <w:tc>
          <w:tcPr>
            <w:tcW w:w="3180" w:type="dxa"/>
          </w:tcPr>
          <w:p w:rsidRPr="002E1B22" w:rsidR="00CE42A2" w:rsidP="00782391" w:rsidRDefault="00CE42A2" w14:paraId="337B8E49" w14:textId="77777777">
            <w:pPr>
              <w:rPr>
                <w:rFonts w:ascii="Calibri" w:hAnsi="Calibri" w:cs="Calibri"/>
              </w:rPr>
            </w:pPr>
            <w:r w:rsidRPr="002E1B22">
              <w:rPr>
                <w:rFonts w:ascii="Calibri" w:hAnsi="Calibri" w:cs="Calibri"/>
                <w:noProof/>
              </w:rPr>
              <w:drawing>
                <wp:inline distT="0" distB="0" distL="0" distR="0" wp14:anchorId="4462E53C" wp14:editId="21011287">
                  <wp:extent cx="1856740" cy="520700"/>
                  <wp:effectExtent l="0" t="0" r="0" b="0"/>
                  <wp:docPr id="723814450" name="Picture 5" descr="A blue and white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ue and white poster with text and image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6740" cy="520700"/>
                          </a:xfrm>
                          <a:prstGeom prst="rect">
                            <a:avLst/>
                          </a:prstGeom>
                          <a:noFill/>
                          <a:ln>
                            <a:noFill/>
                          </a:ln>
                        </pic:spPr>
                      </pic:pic>
                    </a:graphicData>
                  </a:graphic>
                </wp:inline>
              </w:drawing>
            </w:r>
          </w:p>
          <w:p w:rsidRPr="002E1B22" w:rsidR="00CE42A2" w:rsidP="00782391" w:rsidRDefault="00CE42A2" w14:paraId="260E4323" w14:textId="77777777">
            <w:pPr>
              <w:rPr>
                <w:rFonts w:ascii="Calibri" w:hAnsi="Calibri" w:cs="Calibri"/>
              </w:rPr>
            </w:pPr>
            <w:r w:rsidRPr="002E1B22">
              <w:rPr>
                <w:rFonts w:ascii="Calibri" w:hAnsi="Calibri" w:cs="Calibri"/>
              </w:rPr>
              <w:t>What</w:t>
            </w:r>
          </w:p>
          <w:p w:rsidRPr="002E1B22" w:rsidR="00CE42A2" w:rsidP="00782391" w:rsidRDefault="00CE42A2" w14:paraId="0C326D89" w14:textId="77777777">
            <w:pPr>
              <w:rPr>
                <w:rFonts w:ascii="Calibri" w:hAnsi="Calibri" w:cs="Calibri"/>
              </w:rPr>
            </w:pPr>
            <w:r w:rsidRPr="002E1B22">
              <w:rPr>
                <w:rFonts w:ascii="Calibri" w:hAnsi="Calibri" w:cs="Calibri"/>
              </w:rPr>
              <w:t>How</w:t>
            </w:r>
          </w:p>
          <w:p w:rsidRPr="002E1B22" w:rsidR="00CE42A2" w:rsidP="00782391" w:rsidRDefault="00CE42A2" w14:paraId="05A0CFC1" w14:textId="77777777">
            <w:pPr>
              <w:rPr>
                <w:rFonts w:ascii="Calibri" w:hAnsi="Calibri" w:cs="Calibri"/>
              </w:rPr>
            </w:pPr>
            <w:r w:rsidRPr="002E1B22">
              <w:rPr>
                <w:rFonts w:ascii="Calibri" w:hAnsi="Calibri" w:cs="Calibri"/>
              </w:rPr>
              <w:t>If</w:t>
            </w:r>
          </w:p>
          <w:p w:rsidRPr="002E1B22" w:rsidR="00CE42A2" w:rsidP="00782391" w:rsidRDefault="00CE42A2" w14:paraId="054ECE52" w14:textId="77777777">
            <w:pPr>
              <w:rPr>
                <w:rFonts w:ascii="Calibri" w:hAnsi="Calibri" w:cs="Calibri"/>
              </w:rPr>
            </w:pPr>
            <w:r w:rsidRPr="002E1B22">
              <w:rPr>
                <w:rFonts w:ascii="Calibri" w:hAnsi="Calibri" w:cs="Calibri"/>
              </w:rPr>
              <w:t>Do</w:t>
            </w:r>
          </w:p>
          <w:p w:rsidRPr="002E1B22" w:rsidR="00CE42A2" w:rsidP="00782391" w:rsidRDefault="00CE42A2" w14:paraId="3B4DE3E6" w14:textId="77777777">
            <w:pPr>
              <w:rPr>
                <w:rFonts w:ascii="Calibri" w:hAnsi="Calibri" w:cs="Calibri"/>
              </w:rPr>
            </w:pPr>
            <w:r w:rsidRPr="002E1B22">
              <w:rPr>
                <w:rFonts w:ascii="Calibri" w:hAnsi="Calibri" w:cs="Calibri"/>
              </w:rPr>
              <w:t>Why</w:t>
            </w:r>
          </w:p>
          <w:p w:rsidRPr="002E1B22" w:rsidR="00CE42A2" w:rsidP="00782391" w:rsidRDefault="00CE42A2" w14:paraId="362CCCAA" w14:textId="77777777">
            <w:pPr>
              <w:rPr>
                <w:rFonts w:ascii="Calibri" w:hAnsi="Calibri" w:cs="Calibri"/>
              </w:rPr>
            </w:pPr>
            <w:r w:rsidRPr="002E1B22">
              <w:rPr>
                <w:rFonts w:ascii="Calibri" w:hAnsi="Calibri" w:cs="Calibri"/>
              </w:rPr>
              <w:t>Can</w:t>
            </w:r>
          </w:p>
          <w:p w:rsidRPr="002E1B22" w:rsidR="00CE42A2" w:rsidP="00782391" w:rsidRDefault="00CE42A2" w14:paraId="6FB474FD" w14:textId="77777777">
            <w:pPr>
              <w:rPr>
                <w:rFonts w:ascii="Calibri" w:hAnsi="Calibri" w:cs="Calibri"/>
              </w:rPr>
            </w:pPr>
            <w:r w:rsidRPr="002E1B22">
              <w:rPr>
                <w:rFonts w:ascii="Calibri" w:hAnsi="Calibri" w:cs="Calibri"/>
              </w:rPr>
              <w:t>When</w:t>
            </w:r>
          </w:p>
        </w:tc>
        <w:tc>
          <w:tcPr>
            <w:tcW w:w="8345" w:type="dxa"/>
          </w:tcPr>
          <w:p w:rsidRPr="002E1B22" w:rsidR="00CE42A2" w:rsidP="00782391" w:rsidRDefault="00CE42A2" w14:paraId="78F908F0" w14:textId="77777777">
            <w:pPr>
              <w:rPr>
                <w:rFonts w:ascii="Calibri" w:hAnsi="Calibri" w:cs="Calibri"/>
              </w:rPr>
            </w:pPr>
          </w:p>
        </w:tc>
      </w:tr>
      <w:tr w:rsidRPr="002E1B22" w:rsidR="00CE42A2" w:rsidTr="00782391" w14:paraId="23743F23" w14:textId="77777777">
        <w:trPr>
          <w:trHeight w:val="324"/>
        </w:trPr>
        <w:tc>
          <w:tcPr>
            <w:tcW w:w="4205" w:type="dxa"/>
            <w:gridSpan w:val="2"/>
          </w:tcPr>
          <w:p w:rsidRPr="00982A7B" w:rsidR="00CE42A2" w:rsidP="00782391" w:rsidRDefault="00CE42A2" w14:paraId="107A4002" w14:textId="77777777">
            <w:pPr>
              <w:rPr>
                <w:rFonts w:ascii="Calibri" w:hAnsi="Calibri" w:cs="Calibri"/>
              </w:rPr>
            </w:pPr>
            <w:r w:rsidRPr="00982A7B">
              <w:rPr>
                <w:rFonts w:ascii="Calibri" w:hAnsi="Calibri" w:cs="Calibri"/>
                <w:b/>
                <w:bCs/>
              </w:rPr>
              <w:t>Guide student practice</w:t>
            </w:r>
            <w:r w:rsidRPr="00982A7B">
              <w:rPr>
                <w:rFonts w:ascii="Calibri" w:hAnsi="Calibri" w:cs="Calibri"/>
              </w:rPr>
              <w:t> </w:t>
            </w:r>
          </w:p>
          <w:p w:rsidRPr="002E1B22" w:rsidR="00CE42A2" w:rsidP="00782391" w:rsidRDefault="00CE42A2" w14:paraId="3CF63FD4" w14:textId="77777777">
            <w:pPr>
              <w:rPr>
                <w:rFonts w:ascii="Calibri" w:hAnsi="Calibri" w:cs="Calibri"/>
              </w:rPr>
            </w:pPr>
            <w:r w:rsidRPr="00982A7B">
              <w:rPr>
                <w:rFonts w:ascii="Calibri" w:hAnsi="Calibri" w:cs="Calibri"/>
              </w:rPr>
              <w:t>To store learning in their long term memory, pupils need time to rephrase, elaborate and summarise new learning.  </w:t>
            </w:r>
          </w:p>
          <w:p w:rsidRPr="00982A7B" w:rsidR="00CE42A2" w:rsidP="00782391" w:rsidRDefault="00CE42A2" w14:paraId="4DFB7D35" w14:textId="77777777">
            <w:pPr>
              <w:rPr>
                <w:rFonts w:ascii="Calibri" w:hAnsi="Calibri" w:cs="Calibri"/>
              </w:rPr>
            </w:pPr>
            <w:r w:rsidRPr="00982A7B">
              <w:rPr>
                <w:rFonts w:ascii="Calibri" w:hAnsi="Calibri" w:cs="Calibri"/>
                <w:b/>
                <w:bCs/>
              </w:rPr>
              <w:t>Independent practice</w:t>
            </w:r>
            <w:r w:rsidRPr="00982A7B">
              <w:rPr>
                <w:rFonts w:ascii="Calibri" w:hAnsi="Calibri" w:cs="Calibri"/>
              </w:rPr>
              <w:t> </w:t>
            </w:r>
          </w:p>
          <w:p w:rsidRPr="002E1B22" w:rsidR="00CE42A2" w:rsidP="00782391" w:rsidRDefault="00CE42A2" w14:paraId="43FF4840" w14:textId="77777777">
            <w:pPr>
              <w:rPr>
                <w:rFonts w:ascii="Calibri" w:hAnsi="Calibri" w:cs="Calibri"/>
              </w:rPr>
            </w:pPr>
            <w:r w:rsidRPr="00982A7B">
              <w:rPr>
                <w:rFonts w:ascii="Calibri" w:hAnsi="Calibri" w:cs="Calibri"/>
              </w:rPr>
              <w:t>This is a necessary process for new material to be recalled automatically. </w:t>
            </w:r>
          </w:p>
          <w:p w:rsidRPr="00982A7B" w:rsidR="00CE42A2" w:rsidP="00782391" w:rsidRDefault="00CE42A2" w14:paraId="33838B9A" w14:textId="77777777">
            <w:pPr>
              <w:rPr>
                <w:rFonts w:ascii="Calibri" w:hAnsi="Calibri" w:cs="Calibri"/>
              </w:rPr>
            </w:pPr>
            <w:r w:rsidRPr="00982A7B">
              <w:rPr>
                <w:rFonts w:ascii="Calibri" w:hAnsi="Calibri" w:cs="Calibri"/>
                <w:b/>
                <w:bCs/>
              </w:rPr>
              <w:t>Scaffold difficult tasks</w:t>
            </w:r>
            <w:r w:rsidRPr="00982A7B">
              <w:rPr>
                <w:rFonts w:ascii="Calibri" w:hAnsi="Calibri" w:cs="Calibri"/>
              </w:rPr>
              <w:t> </w:t>
            </w:r>
          </w:p>
          <w:p w:rsidRPr="002E1B22" w:rsidR="00CE42A2" w:rsidP="00782391" w:rsidRDefault="00CE42A2" w14:paraId="588F704E" w14:textId="77777777">
            <w:pPr>
              <w:rPr>
                <w:rFonts w:ascii="Calibri" w:hAnsi="Calibri" w:cs="Calibri"/>
              </w:rPr>
            </w:pPr>
            <w:r w:rsidRPr="00982A7B">
              <w:rPr>
                <w:rFonts w:ascii="Calibri" w:hAnsi="Calibri" w:cs="Calibri"/>
              </w:rPr>
              <w:t>Scaffolds are temporary supports to assist learning and are part of the cognitive process.  </w:t>
            </w:r>
          </w:p>
        </w:tc>
        <w:tc>
          <w:tcPr>
            <w:tcW w:w="3180" w:type="dxa"/>
          </w:tcPr>
          <w:p w:rsidRPr="002E1B22" w:rsidR="00CE42A2" w:rsidP="00782391" w:rsidRDefault="00CE42A2" w14:paraId="11D4469E" w14:textId="77777777">
            <w:pPr>
              <w:rPr>
                <w:rFonts w:ascii="Calibri" w:hAnsi="Calibri" w:cs="Calibri"/>
              </w:rPr>
            </w:pPr>
            <w:r w:rsidRPr="002E1B22">
              <w:rPr>
                <w:rFonts w:ascii="Calibri" w:hAnsi="Calibri" w:cs="Calibri"/>
                <w:noProof/>
              </w:rPr>
              <w:drawing>
                <wp:inline distT="0" distB="0" distL="0" distR="0" wp14:anchorId="413095D1" wp14:editId="7FF0456B">
                  <wp:extent cx="1863725" cy="534670"/>
                  <wp:effectExtent l="0" t="0" r="3175" b="0"/>
                  <wp:docPr id="1193812552" name="Picture 6" descr="A blue and white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ue and white poster with text and image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3725" cy="534670"/>
                          </a:xfrm>
                          <a:prstGeom prst="rect">
                            <a:avLst/>
                          </a:prstGeom>
                          <a:noFill/>
                          <a:ln>
                            <a:noFill/>
                          </a:ln>
                        </pic:spPr>
                      </pic:pic>
                    </a:graphicData>
                  </a:graphic>
                </wp:inline>
              </w:drawing>
            </w:r>
          </w:p>
          <w:p w:rsidRPr="002E1B22" w:rsidR="00CE42A2" w:rsidP="00782391" w:rsidRDefault="00CE42A2" w14:paraId="17A5CC8E" w14:textId="77777777">
            <w:pPr>
              <w:rPr>
                <w:rFonts w:ascii="Calibri" w:hAnsi="Calibri" w:cs="Calibri"/>
              </w:rPr>
            </w:pPr>
            <w:r w:rsidRPr="002E1B22">
              <w:rPr>
                <w:rFonts w:ascii="Calibri" w:hAnsi="Calibri" w:cs="Calibri"/>
                <w:noProof/>
              </w:rPr>
              <w:drawing>
                <wp:inline distT="0" distB="0" distL="0" distR="0" wp14:anchorId="3FA4198D" wp14:editId="1574FD7B">
                  <wp:extent cx="1878330" cy="513715"/>
                  <wp:effectExtent l="0" t="0" r="7620" b="635"/>
                  <wp:docPr id="1782315409" name="Picture 7" descr="A blue and white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ue and white poster with text and image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8330" cy="513715"/>
                          </a:xfrm>
                          <a:prstGeom prst="rect">
                            <a:avLst/>
                          </a:prstGeom>
                          <a:noFill/>
                          <a:ln>
                            <a:noFill/>
                          </a:ln>
                        </pic:spPr>
                      </pic:pic>
                    </a:graphicData>
                  </a:graphic>
                </wp:inline>
              </w:drawing>
            </w:r>
          </w:p>
          <w:p w:rsidRPr="002E1B22" w:rsidR="00CE42A2" w:rsidP="00782391" w:rsidRDefault="00CE42A2" w14:paraId="4EA51D0E" w14:textId="77777777">
            <w:pPr>
              <w:rPr>
                <w:rFonts w:ascii="Calibri" w:hAnsi="Calibri" w:cs="Calibri"/>
              </w:rPr>
            </w:pPr>
          </w:p>
          <w:p w:rsidRPr="002E1B22" w:rsidR="00CE42A2" w:rsidP="00782391" w:rsidRDefault="00CE42A2" w14:paraId="2F588824" w14:textId="77777777">
            <w:pPr>
              <w:rPr>
                <w:rFonts w:ascii="Calibri" w:hAnsi="Calibri" w:cs="Calibri"/>
              </w:rPr>
            </w:pPr>
            <w:r w:rsidRPr="002E1B22">
              <w:rPr>
                <w:rFonts w:ascii="Calibri" w:hAnsi="Calibri" w:cs="Calibri"/>
                <w:noProof/>
              </w:rPr>
              <w:drawing>
                <wp:inline distT="0" distB="0" distL="0" distR="0" wp14:anchorId="442D278F" wp14:editId="1353648E">
                  <wp:extent cx="1885315" cy="513715"/>
                  <wp:effectExtent l="0" t="0" r="635" b="635"/>
                  <wp:docPr id="1790127317" name="Picture 8" descr="A blue and white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ue and white poster with text and images&#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5315" cy="513715"/>
                          </a:xfrm>
                          <a:prstGeom prst="rect">
                            <a:avLst/>
                          </a:prstGeom>
                          <a:noFill/>
                          <a:ln>
                            <a:noFill/>
                          </a:ln>
                        </pic:spPr>
                      </pic:pic>
                    </a:graphicData>
                  </a:graphic>
                </wp:inline>
              </w:drawing>
            </w:r>
          </w:p>
        </w:tc>
        <w:tc>
          <w:tcPr>
            <w:tcW w:w="8345" w:type="dxa"/>
          </w:tcPr>
          <w:p w:rsidRPr="002E1B22" w:rsidR="00CE42A2" w:rsidP="00782391" w:rsidRDefault="00CE42A2" w14:paraId="726B8FB0" w14:textId="77777777">
            <w:pPr>
              <w:rPr>
                <w:rFonts w:ascii="Calibri" w:hAnsi="Calibri" w:cs="Calibri"/>
                <w:b/>
                <w:bCs/>
              </w:rPr>
            </w:pPr>
          </w:p>
        </w:tc>
      </w:tr>
      <w:tr w:rsidRPr="002E1B22" w:rsidR="00CE42A2" w:rsidTr="00782391" w14:paraId="45F6F755" w14:textId="77777777">
        <w:trPr>
          <w:trHeight w:val="368"/>
        </w:trPr>
        <w:tc>
          <w:tcPr>
            <w:tcW w:w="15730" w:type="dxa"/>
            <w:gridSpan w:val="4"/>
            <w:shd w:val="clear" w:color="auto" w:fill="F7CAAC" w:themeFill="accent2" w:themeFillTint="66"/>
          </w:tcPr>
          <w:p w:rsidRPr="0031288B" w:rsidR="00CE42A2" w:rsidP="00782391" w:rsidRDefault="00CE42A2" w14:paraId="3DA6E048" w14:textId="77777777">
            <w:pPr>
              <w:rPr>
                <w:rFonts w:ascii="Calibri" w:hAnsi="Calibri" w:cs="Calibri"/>
                <w:b/>
                <w:bCs/>
                <w:color w:val="FF0000"/>
                <w:sz w:val="32"/>
                <w:szCs w:val="32"/>
              </w:rPr>
            </w:pPr>
            <w:r w:rsidRPr="0031288B">
              <w:rPr>
                <w:rFonts w:ascii="Calibri" w:hAnsi="Calibri" w:cs="Calibri"/>
                <w:b/>
                <w:bCs/>
                <w:color w:val="FF0000"/>
                <w:sz w:val="32"/>
                <w:szCs w:val="32"/>
              </w:rPr>
              <w:t xml:space="preserve">Teacher Reach </w:t>
            </w:r>
            <w:r w:rsidRPr="0031288B">
              <w:rPr>
                <w:rFonts w:ascii="Calibri" w:hAnsi="Calibri" w:cs="Calibri"/>
                <w:color w:val="FF0000"/>
                <w:sz w:val="20"/>
                <w:szCs w:val="20"/>
              </w:rPr>
              <w:t>(including SEND and Disadvantaged)</w:t>
            </w:r>
          </w:p>
        </w:tc>
      </w:tr>
      <w:tr w:rsidRPr="002E1B22" w:rsidR="00CE42A2" w:rsidTr="00782391" w14:paraId="28CBFD86" w14:textId="77777777">
        <w:trPr>
          <w:trHeight w:val="671"/>
        </w:trPr>
        <w:tc>
          <w:tcPr>
            <w:tcW w:w="15730" w:type="dxa"/>
            <w:gridSpan w:val="4"/>
          </w:tcPr>
          <w:p w:rsidRPr="002E1B22" w:rsidR="00CE42A2" w:rsidP="00782391" w:rsidRDefault="00CE42A2" w14:paraId="2E7B552B" w14:textId="77777777">
            <w:pPr>
              <w:rPr>
                <w:rFonts w:ascii="Calibri" w:hAnsi="Calibri" w:cs="Calibri"/>
              </w:rPr>
            </w:pPr>
          </w:p>
          <w:p w:rsidRPr="002E1B22" w:rsidR="00CE42A2" w:rsidP="00782391" w:rsidRDefault="00CE42A2" w14:paraId="4C7F0B91" w14:textId="77777777">
            <w:pPr>
              <w:rPr>
                <w:rFonts w:ascii="Calibri" w:hAnsi="Calibri" w:cs="Calibri"/>
              </w:rPr>
            </w:pPr>
          </w:p>
          <w:p w:rsidRPr="002E1B22" w:rsidR="00CE42A2" w:rsidP="00782391" w:rsidRDefault="00CE42A2" w14:paraId="40EB9550" w14:textId="77777777">
            <w:pPr>
              <w:rPr>
                <w:rFonts w:ascii="Calibri" w:hAnsi="Calibri" w:cs="Calibri"/>
              </w:rPr>
            </w:pPr>
          </w:p>
        </w:tc>
      </w:tr>
      <w:tr w:rsidRPr="002E1B22" w:rsidR="00CE42A2" w:rsidTr="00782391" w14:paraId="3AF9C20C" w14:textId="77777777">
        <w:trPr>
          <w:trHeight w:val="366"/>
        </w:trPr>
        <w:tc>
          <w:tcPr>
            <w:tcW w:w="15730" w:type="dxa"/>
            <w:gridSpan w:val="4"/>
            <w:shd w:val="clear" w:color="auto" w:fill="F7CAAC" w:themeFill="accent2" w:themeFillTint="66"/>
          </w:tcPr>
          <w:p w:rsidRPr="002E1B22" w:rsidR="00CE42A2" w:rsidP="00782391" w:rsidRDefault="00CE42A2" w14:paraId="34C9C0E4" w14:textId="77777777">
            <w:pPr>
              <w:rPr>
                <w:rFonts w:ascii="Calibri" w:hAnsi="Calibri" w:cs="Calibri"/>
              </w:rPr>
            </w:pPr>
            <w:r w:rsidRPr="0031288B">
              <w:rPr>
                <w:rFonts w:ascii="Calibri" w:hAnsi="Calibri" w:cs="Calibri"/>
                <w:b/>
                <w:bCs/>
                <w:color w:val="FF0000"/>
                <w:sz w:val="32"/>
                <w:szCs w:val="32"/>
              </w:rPr>
              <w:t xml:space="preserve">Book Look </w:t>
            </w:r>
            <w:r w:rsidRPr="4B12E59E">
              <w:rPr>
                <w:rFonts w:ascii="Calibri" w:hAnsi="Calibri" w:cs="Calibri"/>
                <w:b/>
                <w:bCs/>
                <w:sz w:val="32"/>
                <w:szCs w:val="32"/>
              </w:rPr>
              <w:t>(DPP pupils and ARE)</w:t>
            </w:r>
          </w:p>
        </w:tc>
      </w:tr>
      <w:tr w:rsidRPr="002E1B22" w:rsidR="00CE42A2" w:rsidTr="00782391" w14:paraId="14437597" w14:textId="77777777">
        <w:trPr>
          <w:trHeight w:val="953"/>
        </w:trPr>
        <w:tc>
          <w:tcPr>
            <w:tcW w:w="15730" w:type="dxa"/>
            <w:gridSpan w:val="4"/>
          </w:tcPr>
          <w:p w:rsidRPr="00D018EB" w:rsidR="00CE42A2" w:rsidP="00782391" w:rsidRDefault="00CE42A2" w14:paraId="1A960A52" w14:textId="77777777">
            <w:pPr>
              <w:rPr>
                <w:rFonts w:ascii="Calibri" w:hAnsi="Calibri" w:cs="Calibri"/>
                <w:b/>
                <w:bCs/>
              </w:rPr>
            </w:pPr>
            <w:r w:rsidRPr="493CC24A">
              <w:rPr>
                <w:rFonts w:ascii="Calibri" w:hAnsi="Calibri" w:cs="Calibri"/>
                <w:b/>
                <w:bCs/>
              </w:rPr>
              <w:t>Subject:</w:t>
            </w:r>
          </w:p>
          <w:p w:rsidRPr="00D018EB" w:rsidR="00CE42A2" w:rsidP="00782391" w:rsidRDefault="00CE42A2" w14:paraId="0916BBF7" w14:textId="77777777">
            <w:pPr>
              <w:rPr>
                <w:rFonts w:ascii="Calibri" w:hAnsi="Calibri" w:cs="Calibri"/>
                <w:b/>
                <w:bCs/>
              </w:rPr>
            </w:pPr>
          </w:p>
          <w:p w:rsidRPr="00D018EB" w:rsidR="00CE42A2" w:rsidP="00782391" w:rsidRDefault="00CE42A2" w14:paraId="4835B3D8" w14:textId="77777777">
            <w:pPr>
              <w:rPr>
                <w:rFonts w:ascii="Calibri" w:hAnsi="Calibri" w:cs="Calibri"/>
                <w:b/>
                <w:bCs/>
              </w:rPr>
            </w:pPr>
          </w:p>
          <w:p w:rsidRPr="00D018EB" w:rsidR="00CE42A2" w:rsidP="00782391" w:rsidRDefault="00CE42A2" w14:paraId="4F413963" w14:textId="77777777">
            <w:pPr>
              <w:rPr>
                <w:rFonts w:ascii="Calibri" w:hAnsi="Calibri" w:cs="Calibri"/>
                <w:b/>
                <w:bCs/>
              </w:rPr>
            </w:pPr>
          </w:p>
        </w:tc>
      </w:tr>
      <w:tr w:rsidRPr="002E1B22" w:rsidR="00CE42A2" w:rsidTr="00782391" w14:paraId="39797020" w14:textId="77777777">
        <w:trPr>
          <w:trHeight w:val="312"/>
        </w:trPr>
        <w:tc>
          <w:tcPr>
            <w:tcW w:w="15730" w:type="dxa"/>
            <w:gridSpan w:val="4"/>
            <w:shd w:val="clear" w:color="auto" w:fill="F7CAAC" w:themeFill="accent2" w:themeFillTint="66"/>
          </w:tcPr>
          <w:p w:rsidRPr="002E1B22" w:rsidR="00CE42A2" w:rsidP="00782391" w:rsidRDefault="00CE42A2" w14:paraId="7B02E789" w14:textId="77777777">
            <w:pPr>
              <w:rPr>
                <w:rFonts w:ascii="Calibri" w:hAnsi="Calibri" w:cs="Calibri"/>
              </w:rPr>
            </w:pPr>
            <w:r w:rsidRPr="0031288B">
              <w:rPr>
                <w:rFonts w:ascii="Calibri" w:hAnsi="Calibri" w:cs="Calibri"/>
                <w:b/>
                <w:bCs/>
                <w:color w:val="FF0000"/>
                <w:sz w:val="32"/>
                <w:szCs w:val="32"/>
              </w:rPr>
              <w:t>Pupil Voice Summary</w:t>
            </w:r>
            <w:r w:rsidRPr="0031288B">
              <w:rPr>
                <w:rFonts w:ascii="Calibri" w:hAnsi="Calibri" w:cs="Calibri"/>
                <w:color w:val="FF0000"/>
                <w:sz w:val="32"/>
                <w:szCs w:val="32"/>
              </w:rPr>
              <w:t xml:space="preserve"> </w:t>
            </w:r>
            <w:r w:rsidRPr="1A2F6CA7">
              <w:rPr>
                <w:rFonts w:ascii="Calibri" w:hAnsi="Calibri" w:cs="Calibri"/>
              </w:rPr>
              <w:t>(video shared)</w:t>
            </w:r>
          </w:p>
        </w:tc>
      </w:tr>
      <w:tr w:rsidRPr="002E1B22" w:rsidR="00CE42A2" w:rsidTr="00782391" w14:paraId="24C9CA2B" w14:textId="77777777">
        <w:trPr>
          <w:trHeight w:val="312"/>
        </w:trPr>
        <w:tc>
          <w:tcPr>
            <w:tcW w:w="15730" w:type="dxa"/>
            <w:gridSpan w:val="4"/>
          </w:tcPr>
          <w:p w:rsidRPr="002E1B22" w:rsidR="00CE42A2" w:rsidP="00782391" w:rsidRDefault="00CE42A2" w14:paraId="02CF511F" w14:textId="77777777">
            <w:pPr>
              <w:rPr>
                <w:rFonts w:ascii="Calibri" w:hAnsi="Calibri" w:cs="Calibri"/>
                <w:b/>
                <w:bCs/>
              </w:rPr>
            </w:pPr>
            <w:r w:rsidRPr="493CC24A">
              <w:rPr>
                <w:rFonts w:ascii="Calibri" w:hAnsi="Calibri" w:cs="Calibri"/>
                <w:b/>
                <w:bCs/>
              </w:rPr>
              <w:t>Subject: (same children as Book Look)</w:t>
            </w:r>
          </w:p>
          <w:p w:rsidRPr="002E1B22" w:rsidR="00CE42A2" w:rsidP="00782391" w:rsidRDefault="00CE42A2" w14:paraId="6667CF67" w14:textId="77777777">
            <w:pPr>
              <w:rPr>
                <w:rFonts w:ascii="Calibri" w:hAnsi="Calibri" w:cs="Calibri"/>
                <w:b/>
                <w:bCs/>
                <w:color w:val="538135" w:themeColor="accent6" w:themeShade="BF"/>
                <w:sz w:val="32"/>
                <w:szCs w:val="32"/>
              </w:rPr>
            </w:pPr>
          </w:p>
          <w:p w:rsidRPr="002E1B22" w:rsidR="00CE42A2" w:rsidP="00782391" w:rsidRDefault="00CE42A2" w14:paraId="378C84A7" w14:textId="77777777">
            <w:pPr>
              <w:rPr>
                <w:rFonts w:ascii="Calibri" w:hAnsi="Calibri" w:cs="Calibri"/>
                <w:b/>
                <w:bCs/>
              </w:rPr>
            </w:pPr>
          </w:p>
        </w:tc>
      </w:tr>
      <w:tr w:rsidRPr="002E1B22" w:rsidR="00CE42A2" w:rsidTr="00782391" w14:paraId="3426B63C" w14:textId="77777777">
        <w:trPr>
          <w:trHeight w:val="312"/>
        </w:trPr>
        <w:tc>
          <w:tcPr>
            <w:tcW w:w="7385" w:type="dxa"/>
            <w:gridSpan w:val="3"/>
            <w:shd w:val="clear" w:color="auto" w:fill="F7CAAC" w:themeFill="accent2" w:themeFillTint="66"/>
          </w:tcPr>
          <w:p w:rsidRPr="0031288B" w:rsidR="00CE42A2" w:rsidP="00782391" w:rsidRDefault="00CE42A2" w14:paraId="6C5DA2BE" w14:textId="77777777">
            <w:pPr>
              <w:rPr>
                <w:rFonts w:ascii="Calibri" w:hAnsi="Calibri" w:cs="Calibri"/>
                <w:b/>
                <w:bCs/>
                <w:color w:val="FF0000"/>
                <w:sz w:val="32"/>
                <w:szCs w:val="32"/>
              </w:rPr>
            </w:pPr>
            <w:r w:rsidRPr="0031288B">
              <w:rPr>
                <w:rFonts w:ascii="Calibri" w:hAnsi="Calibri" w:cs="Calibri"/>
                <w:b/>
                <w:bCs/>
                <w:color w:val="FF0000"/>
                <w:sz w:val="32"/>
                <w:szCs w:val="32"/>
              </w:rPr>
              <w:t>Individual Strengths</w:t>
            </w:r>
          </w:p>
        </w:tc>
        <w:tc>
          <w:tcPr>
            <w:tcW w:w="8345" w:type="dxa"/>
            <w:shd w:val="clear" w:color="auto" w:fill="F7CAAC" w:themeFill="accent2" w:themeFillTint="66"/>
          </w:tcPr>
          <w:p w:rsidRPr="0031288B" w:rsidR="00CE42A2" w:rsidP="00782391" w:rsidRDefault="00CE42A2" w14:paraId="5F394C08" w14:textId="77777777">
            <w:pPr>
              <w:rPr>
                <w:rFonts w:ascii="Calibri" w:hAnsi="Calibri" w:cs="Calibri"/>
                <w:b/>
                <w:bCs/>
                <w:color w:val="FF0000"/>
                <w:sz w:val="32"/>
                <w:szCs w:val="32"/>
              </w:rPr>
            </w:pPr>
            <w:r w:rsidRPr="0031288B">
              <w:rPr>
                <w:rFonts w:ascii="Calibri" w:hAnsi="Calibri" w:cs="Calibri"/>
                <w:b/>
                <w:bCs/>
                <w:color w:val="FF0000"/>
                <w:sz w:val="32"/>
                <w:szCs w:val="32"/>
              </w:rPr>
              <w:t>Individual Considerations/Actions</w:t>
            </w:r>
          </w:p>
        </w:tc>
      </w:tr>
      <w:tr w:rsidRPr="002E1B22" w:rsidR="00CE42A2" w:rsidTr="00782391" w14:paraId="4A405A0D" w14:textId="77777777">
        <w:trPr>
          <w:trHeight w:val="312"/>
        </w:trPr>
        <w:tc>
          <w:tcPr>
            <w:tcW w:w="7385" w:type="dxa"/>
            <w:gridSpan w:val="3"/>
          </w:tcPr>
          <w:p w:rsidRPr="0031288B" w:rsidR="00CE42A2" w:rsidP="00782391" w:rsidRDefault="00CE42A2" w14:paraId="4C29E1C8" w14:textId="77777777">
            <w:pPr>
              <w:rPr>
                <w:rFonts w:ascii="Calibri" w:hAnsi="Calibri" w:cs="Calibri"/>
                <w:color w:val="FF0000"/>
              </w:rPr>
            </w:pPr>
          </w:p>
        </w:tc>
        <w:tc>
          <w:tcPr>
            <w:tcW w:w="8345" w:type="dxa"/>
          </w:tcPr>
          <w:p w:rsidRPr="0031288B" w:rsidR="00CE42A2" w:rsidP="00782391" w:rsidRDefault="00CE42A2" w14:paraId="7DC78228" w14:textId="77777777">
            <w:pPr>
              <w:rPr>
                <w:rFonts w:ascii="Calibri" w:hAnsi="Calibri" w:cs="Calibri"/>
                <w:b/>
                <w:bCs/>
                <w:color w:val="FF0000"/>
                <w:sz w:val="32"/>
                <w:szCs w:val="32"/>
              </w:rPr>
            </w:pPr>
          </w:p>
          <w:p w:rsidRPr="0031288B" w:rsidR="00CE42A2" w:rsidP="00782391" w:rsidRDefault="00CE42A2" w14:paraId="69D923D4" w14:textId="77777777">
            <w:pPr>
              <w:rPr>
                <w:rFonts w:ascii="Calibri" w:hAnsi="Calibri" w:cs="Calibri"/>
                <w:b/>
                <w:bCs/>
                <w:color w:val="FF0000"/>
              </w:rPr>
            </w:pPr>
          </w:p>
        </w:tc>
      </w:tr>
      <w:tr w:rsidR="00CE42A2" w:rsidTr="00782391" w14:paraId="1686CEB4" w14:textId="77777777">
        <w:trPr>
          <w:trHeight w:val="300"/>
        </w:trPr>
        <w:tc>
          <w:tcPr>
            <w:tcW w:w="15730" w:type="dxa"/>
            <w:gridSpan w:val="4"/>
            <w:shd w:val="clear" w:color="auto" w:fill="F7CAAC" w:themeFill="accent2" w:themeFillTint="66"/>
          </w:tcPr>
          <w:p w:rsidR="00CE42A2" w:rsidP="00782391" w:rsidRDefault="00CE42A2" w14:paraId="21CB7CFE" w14:textId="77777777">
            <w:pPr>
              <w:rPr>
                <w:rFonts w:ascii="Calibri" w:hAnsi="Calibri" w:cs="Calibri"/>
                <w:b/>
                <w:bCs/>
                <w:color w:val="538135" w:themeColor="accent6" w:themeShade="BF"/>
                <w:sz w:val="32"/>
                <w:szCs w:val="32"/>
              </w:rPr>
            </w:pPr>
            <w:r w:rsidRPr="0031288B">
              <w:rPr>
                <w:rFonts w:ascii="Calibri" w:hAnsi="Calibri" w:cs="Calibri"/>
                <w:b/>
                <w:bCs/>
                <w:color w:val="FF0000"/>
                <w:sz w:val="32"/>
                <w:szCs w:val="32"/>
              </w:rPr>
              <w:t>Year Group Considerations/Actions</w:t>
            </w:r>
          </w:p>
        </w:tc>
      </w:tr>
      <w:tr w:rsidR="00CE42A2" w:rsidTr="00782391" w14:paraId="37A3A111" w14:textId="77777777">
        <w:trPr>
          <w:trHeight w:val="300"/>
        </w:trPr>
        <w:tc>
          <w:tcPr>
            <w:tcW w:w="15730" w:type="dxa"/>
            <w:gridSpan w:val="4"/>
            <w:shd w:val="clear" w:color="auto" w:fill="FFFFFF" w:themeFill="background1"/>
          </w:tcPr>
          <w:p w:rsidR="00CE42A2" w:rsidP="00782391" w:rsidRDefault="00CE42A2" w14:paraId="4CB48C3B" w14:textId="77777777">
            <w:pPr>
              <w:rPr>
                <w:rFonts w:ascii="Calibri" w:hAnsi="Calibri" w:cs="Calibri"/>
                <w:b/>
                <w:bCs/>
                <w:color w:val="538135" w:themeColor="accent6" w:themeShade="BF"/>
                <w:sz w:val="32"/>
                <w:szCs w:val="32"/>
              </w:rPr>
            </w:pPr>
          </w:p>
          <w:p w:rsidR="00CE42A2" w:rsidP="00782391" w:rsidRDefault="00CE42A2" w14:paraId="4574A028" w14:textId="77777777">
            <w:pPr>
              <w:rPr>
                <w:rFonts w:ascii="Calibri" w:hAnsi="Calibri" w:cs="Calibri"/>
                <w:b/>
                <w:bCs/>
                <w:color w:val="538135" w:themeColor="accent6" w:themeShade="BF"/>
                <w:sz w:val="32"/>
                <w:szCs w:val="32"/>
              </w:rPr>
            </w:pPr>
          </w:p>
          <w:p w:rsidR="00CE42A2" w:rsidP="00782391" w:rsidRDefault="00CE42A2" w14:paraId="2630E783" w14:textId="77777777">
            <w:pPr>
              <w:rPr>
                <w:rFonts w:ascii="Calibri" w:hAnsi="Calibri" w:cs="Calibri"/>
                <w:b/>
                <w:bCs/>
                <w:color w:val="538135" w:themeColor="accent6" w:themeShade="BF"/>
                <w:sz w:val="32"/>
                <w:szCs w:val="32"/>
              </w:rPr>
            </w:pPr>
          </w:p>
          <w:p w:rsidR="00CE42A2" w:rsidP="00782391" w:rsidRDefault="00CE42A2" w14:paraId="3D2E6348" w14:textId="77777777">
            <w:pPr>
              <w:rPr>
                <w:rFonts w:ascii="Calibri" w:hAnsi="Calibri" w:cs="Calibri"/>
                <w:b/>
                <w:bCs/>
                <w:color w:val="538135" w:themeColor="accent6" w:themeShade="BF"/>
                <w:sz w:val="32"/>
                <w:szCs w:val="32"/>
              </w:rPr>
            </w:pPr>
          </w:p>
        </w:tc>
      </w:tr>
      <w:tr w:rsidR="00CE42A2" w:rsidTr="00782391" w14:paraId="7CC8DB00" w14:textId="77777777">
        <w:trPr>
          <w:trHeight w:val="300"/>
        </w:trPr>
        <w:tc>
          <w:tcPr>
            <w:tcW w:w="4205" w:type="dxa"/>
            <w:gridSpan w:val="2"/>
            <w:shd w:val="clear" w:color="auto" w:fill="F7CAAC" w:themeFill="accent2" w:themeFillTint="66"/>
          </w:tcPr>
          <w:p w:rsidRPr="0031288B" w:rsidR="00CE42A2" w:rsidP="00782391" w:rsidRDefault="00CE42A2" w14:paraId="1B66CFD6" w14:textId="77777777">
            <w:pPr>
              <w:rPr>
                <w:rFonts w:ascii="Calibri" w:hAnsi="Calibri" w:cs="Calibri"/>
                <w:b/>
                <w:bCs/>
                <w:color w:val="FF0000"/>
                <w:sz w:val="32"/>
                <w:szCs w:val="32"/>
              </w:rPr>
            </w:pPr>
            <w:r w:rsidRPr="0031288B">
              <w:rPr>
                <w:rFonts w:ascii="Calibri" w:hAnsi="Calibri" w:cs="Calibri"/>
                <w:b/>
                <w:bCs/>
                <w:color w:val="FF0000"/>
                <w:sz w:val="32"/>
                <w:szCs w:val="32"/>
              </w:rPr>
              <w:t>Considerations and Actions from last Learning Walk</w:t>
            </w:r>
          </w:p>
        </w:tc>
        <w:tc>
          <w:tcPr>
            <w:tcW w:w="11525" w:type="dxa"/>
            <w:gridSpan w:val="2"/>
            <w:shd w:val="clear" w:color="auto" w:fill="F7CAAC" w:themeFill="accent2" w:themeFillTint="66"/>
          </w:tcPr>
          <w:p w:rsidRPr="0031288B" w:rsidR="00CE42A2" w:rsidP="00782391" w:rsidRDefault="00CE42A2" w14:paraId="5240033B" w14:textId="77777777">
            <w:pPr>
              <w:rPr>
                <w:rFonts w:ascii="Calibri" w:hAnsi="Calibri" w:cs="Calibri"/>
                <w:b/>
                <w:bCs/>
                <w:color w:val="FF0000"/>
                <w:sz w:val="32"/>
                <w:szCs w:val="32"/>
              </w:rPr>
            </w:pPr>
            <w:r w:rsidRPr="0031288B">
              <w:rPr>
                <w:rFonts w:ascii="Calibri" w:hAnsi="Calibri" w:cs="Calibri"/>
                <w:b/>
                <w:bCs/>
                <w:color w:val="FF0000"/>
                <w:sz w:val="32"/>
                <w:szCs w:val="32"/>
              </w:rPr>
              <w:t>Comments</w:t>
            </w:r>
          </w:p>
        </w:tc>
      </w:tr>
      <w:tr w:rsidR="00CE42A2" w:rsidTr="00782391" w14:paraId="04C91DB3" w14:textId="77777777">
        <w:trPr>
          <w:trHeight w:val="300"/>
        </w:trPr>
        <w:tc>
          <w:tcPr>
            <w:tcW w:w="4205" w:type="dxa"/>
            <w:gridSpan w:val="2"/>
            <w:shd w:val="clear" w:color="auto" w:fill="FFFFFF" w:themeFill="background1"/>
          </w:tcPr>
          <w:p w:rsidR="00CE42A2" w:rsidP="00782391" w:rsidRDefault="00CE42A2" w14:paraId="408696C5" w14:textId="77777777">
            <w:pPr>
              <w:rPr>
                <w:rFonts w:ascii="Calibri" w:hAnsi="Calibri" w:cs="Calibri"/>
                <w:b/>
                <w:bCs/>
                <w:color w:val="538135" w:themeColor="accent6" w:themeShade="BF"/>
                <w:sz w:val="32"/>
                <w:szCs w:val="32"/>
              </w:rPr>
            </w:pPr>
          </w:p>
          <w:p w:rsidR="00CE42A2" w:rsidP="00782391" w:rsidRDefault="00CE42A2" w14:paraId="0652E281" w14:textId="77777777">
            <w:pPr>
              <w:rPr>
                <w:rFonts w:ascii="Calibri" w:hAnsi="Calibri" w:cs="Calibri"/>
                <w:b/>
                <w:bCs/>
                <w:color w:val="538135" w:themeColor="accent6" w:themeShade="BF"/>
                <w:sz w:val="32"/>
                <w:szCs w:val="32"/>
              </w:rPr>
            </w:pPr>
          </w:p>
          <w:p w:rsidR="00CE42A2" w:rsidP="00782391" w:rsidRDefault="00CE42A2" w14:paraId="34C827A9" w14:textId="77777777">
            <w:pPr>
              <w:rPr>
                <w:rFonts w:ascii="Calibri" w:hAnsi="Calibri" w:cs="Calibri"/>
                <w:b/>
                <w:bCs/>
                <w:color w:val="538135" w:themeColor="accent6" w:themeShade="BF"/>
                <w:sz w:val="32"/>
                <w:szCs w:val="32"/>
              </w:rPr>
            </w:pPr>
          </w:p>
          <w:p w:rsidR="00CE42A2" w:rsidP="00782391" w:rsidRDefault="00CE42A2" w14:paraId="7DA64C17" w14:textId="77777777">
            <w:pPr>
              <w:rPr>
                <w:rFonts w:ascii="Calibri" w:hAnsi="Calibri" w:cs="Calibri"/>
                <w:b/>
                <w:bCs/>
                <w:color w:val="538135" w:themeColor="accent6" w:themeShade="BF"/>
                <w:sz w:val="32"/>
                <w:szCs w:val="32"/>
              </w:rPr>
            </w:pPr>
          </w:p>
        </w:tc>
        <w:tc>
          <w:tcPr>
            <w:tcW w:w="11525" w:type="dxa"/>
            <w:gridSpan w:val="2"/>
            <w:shd w:val="clear" w:color="auto" w:fill="FFFFFF" w:themeFill="background1"/>
          </w:tcPr>
          <w:p w:rsidR="00CE42A2" w:rsidP="00782391" w:rsidRDefault="00CE42A2" w14:paraId="6FC21C6B" w14:textId="77777777">
            <w:pPr>
              <w:rPr>
                <w:rFonts w:ascii="Calibri" w:hAnsi="Calibri" w:cs="Calibri"/>
                <w:b/>
                <w:bCs/>
                <w:color w:val="538135" w:themeColor="accent6" w:themeShade="BF"/>
                <w:sz w:val="32"/>
                <w:szCs w:val="32"/>
              </w:rPr>
            </w:pPr>
          </w:p>
        </w:tc>
      </w:tr>
      <w:tr w:rsidR="00CE42A2" w:rsidTr="00782391" w14:paraId="2B7FC79A" w14:textId="77777777">
        <w:trPr>
          <w:trHeight w:val="300"/>
        </w:trPr>
        <w:tc>
          <w:tcPr>
            <w:tcW w:w="7385" w:type="dxa"/>
            <w:gridSpan w:val="3"/>
            <w:shd w:val="clear" w:color="auto" w:fill="F7CAAC" w:themeFill="accent2" w:themeFillTint="66"/>
          </w:tcPr>
          <w:p w:rsidRPr="0031288B" w:rsidR="00CE42A2" w:rsidP="00782391" w:rsidRDefault="00CE42A2" w14:paraId="32851400" w14:textId="77777777">
            <w:pPr>
              <w:rPr>
                <w:rFonts w:ascii="Calibri" w:hAnsi="Calibri" w:eastAsia="Calibri" w:cs="Calibri"/>
                <w:b/>
                <w:bCs/>
                <w:color w:val="FF0000"/>
                <w:sz w:val="32"/>
                <w:szCs w:val="32"/>
              </w:rPr>
            </w:pPr>
            <w:r w:rsidRPr="0031288B">
              <w:rPr>
                <w:rFonts w:ascii="Calibri" w:hAnsi="Calibri" w:eastAsia="Calibri" w:cs="Calibri"/>
                <w:b/>
                <w:bCs/>
                <w:color w:val="FF0000"/>
                <w:sz w:val="32"/>
                <w:szCs w:val="32"/>
              </w:rPr>
              <w:t xml:space="preserve">Date of Review: </w:t>
            </w:r>
          </w:p>
        </w:tc>
        <w:tc>
          <w:tcPr>
            <w:tcW w:w="8345" w:type="dxa"/>
            <w:shd w:val="clear" w:color="auto" w:fill="F7CAAC" w:themeFill="accent2" w:themeFillTint="66"/>
          </w:tcPr>
          <w:p w:rsidRPr="0031288B" w:rsidR="00CE42A2" w:rsidP="00782391" w:rsidRDefault="00CE42A2" w14:paraId="365D11C7" w14:textId="77777777">
            <w:pPr>
              <w:rPr>
                <w:rFonts w:ascii="Calibri" w:hAnsi="Calibri" w:cs="Calibri"/>
                <w:b/>
                <w:bCs/>
                <w:color w:val="FF0000"/>
                <w:sz w:val="32"/>
                <w:szCs w:val="32"/>
              </w:rPr>
            </w:pPr>
            <w:r w:rsidRPr="0031288B">
              <w:rPr>
                <w:rFonts w:ascii="Calibri" w:hAnsi="Calibri" w:cs="Calibri"/>
                <w:b/>
                <w:bCs/>
                <w:color w:val="FF0000"/>
                <w:sz w:val="32"/>
                <w:szCs w:val="32"/>
              </w:rPr>
              <w:t>Review Comments:</w:t>
            </w:r>
          </w:p>
        </w:tc>
      </w:tr>
    </w:tbl>
    <w:p w:rsidR="00CE42A2" w:rsidP="00CE42A2" w:rsidRDefault="00CE42A2" w14:paraId="60191D49" w14:textId="77777777">
      <w:pPr>
        <w:rPr>
          <w:rFonts w:ascii="Calibri" w:hAnsi="Calibri" w:cs="Calibri"/>
        </w:rPr>
      </w:pPr>
    </w:p>
    <w:p w:rsidR="004907C7" w:rsidP="00CE42A2" w:rsidRDefault="00CE42A2" w14:paraId="10580722" w14:textId="1192580C">
      <w:pPr>
        <w:rPr>
          <w:rFonts w:ascii="Calibri" w:hAnsi="Calibri" w:cs="Calibri"/>
        </w:rPr>
        <w:sectPr w:rsidR="004907C7" w:rsidSect="004907C7">
          <w:pgSz w:w="16838" w:h="11906" w:orient="landscape"/>
          <w:pgMar w:top="720" w:right="720" w:bottom="720" w:left="720" w:header="709" w:footer="709" w:gutter="0"/>
          <w:cols w:space="708"/>
          <w:docGrid w:linePitch="360"/>
          <w:headerReference w:type="default" r:id="Rbae48e60293a4ebf"/>
          <w:footerReference w:type="default" r:id="R3c24c1b37a7b488c"/>
        </w:sectPr>
      </w:pPr>
      <w:r w:rsidRPr="493CC24A">
        <w:rPr>
          <w:rFonts w:ascii="Calibri" w:hAnsi="Calibri" w:cs="Calibri"/>
        </w:rPr>
        <w:t>Pupil Premium Overview: Who? What is current Data</w:t>
      </w:r>
      <w:r w:rsidR="004907C7">
        <w:rPr>
          <w:rFonts w:ascii="Calibri" w:hAnsi="Calibri" w:cs="Calibri"/>
        </w:rPr>
        <w:t>?</w:t>
      </w:r>
    </w:p>
    <w:p w:rsidR="00E3422C" w:rsidRDefault="00E3422C" w14:paraId="3DA5640C" w14:textId="49A50B90"/>
    <w:sectPr w:rsidR="00E3422C" w:rsidSect="00E3422C">
      <w:pgSz w:w="11906" w:h="16838" w:orient="portrait"/>
      <w:pgMar w:top="720" w:right="720" w:bottom="720" w:left="720" w:header="708" w:footer="708" w:gutter="0"/>
      <w:cols w:space="708"/>
      <w:docGrid w:linePitch="360"/>
      <w:headerReference w:type="default" r:id="R890311e7600c4366"/>
      <w:footerReference w:type="default" r:id="R7ff5dfbcaad14f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3554A4E8" w:rsidTr="3554A4E8" w14:paraId="4C8B3195">
      <w:trPr>
        <w:trHeight w:val="300"/>
      </w:trPr>
      <w:tc>
        <w:tcPr>
          <w:tcW w:w="3485" w:type="dxa"/>
          <w:tcMar/>
        </w:tcPr>
        <w:p w:rsidR="3554A4E8" w:rsidP="3554A4E8" w:rsidRDefault="3554A4E8" w14:paraId="7A22BEDC" w14:textId="4FA088F2">
          <w:pPr>
            <w:pStyle w:val="Header"/>
            <w:bidi w:val="0"/>
            <w:ind w:left="-115"/>
            <w:jc w:val="left"/>
          </w:pPr>
        </w:p>
      </w:tc>
      <w:tc>
        <w:tcPr>
          <w:tcW w:w="3485" w:type="dxa"/>
          <w:tcMar/>
        </w:tcPr>
        <w:p w:rsidR="3554A4E8" w:rsidP="3554A4E8" w:rsidRDefault="3554A4E8" w14:paraId="5543DD17" w14:textId="60A37749">
          <w:pPr>
            <w:pStyle w:val="Header"/>
            <w:bidi w:val="0"/>
            <w:jc w:val="center"/>
          </w:pPr>
        </w:p>
      </w:tc>
      <w:tc>
        <w:tcPr>
          <w:tcW w:w="3485" w:type="dxa"/>
          <w:tcMar/>
        </w:tcPr>
        <w:p w:rsidR="3554A4E8" w:rsidP="3554A4E8" w:rsidRDefault="3554A4E8" w14:paraId="553D5C19" w14:textId="345AB0B1">
          <w:pPr>
            <w:pStyle w:val="Header"/>
            <w:bidi w:val="0"/>
            <w:ind w:right="-115"/>
            <w:jc w:val="right"/>
          </w:pPr>
        </w:p>
      </w:tc>
    </w:tr>
  </w:tbl>
  <w:p w:rsidR="3554A4E8" w:rsidP="3554A4E8" w:rsidRDefault="3554A4E8" w14:paraId="1F1ABE7B" w14:textId="1298B838">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3554A4E8" w:rsidTr="3554A4E8" w14:paraId="65AED73D">
      <w:trPr>
        <w:trHeight w:val="300"/>
      </w:trPr>
      <w:tc>
        <w:tcPr>
          <w:tcW w:w="5130" w:type="dxa"/>
          <w:tcMar/>
        </w:tcPr>
        <w:p w:rsidR="3554A4E8" w:rsidP="3554A4E8" w:rsidRDefault="3554A4E8" w14:paraId="71953987" w14:textId="1602DF57">
          <w:pPr>
            <w:pStyle w:val="Header"/>
            <w:bidi w:val="0"/>
            <w:ind w:left="-115"/>
            <w:jc w:val="left"/>
          </w:pPr>
        </w:p>
      </w:tc>
      <w:tc>
        <w:tcPr>
          <w:tcW w:w="5130" w:type="dxa"/>
          <w:tcMar/>
        </w:tcPr>
        <w:p w:rsidR="3554A4E8" w:rsidP="3554A4E8" w:rsidRDefault="3554A4E8" w14:paraId="6DA72C55" w14:textId="3D92A003">
          <w:pPr>
            <w:pStyle w:val="Header"/>
            <w:bidi w:val="0"/>
            <w:jc w:val="center"/>
          </w:pPr>
        </w:p>
      </w:tc>
      <w:tc>
        <w:tcPr>
          <w:tcW w:w="5130" w:type="dxa"/>
          <w:tcMar/>
        </w:tcPr>
        <w:p w:rsidR="3554A4E8" w:rsidP="3554A4E8" w:rsidRDefault="3554A4E8" w14:paraId="2CD676ED" w14:textId="45A95C1D">
          <w:pPr>
            <w:pStyle w:val="Header"/>
            <w:bidi w:val="0"/>
            <w:ind w:right="-115"/>
            <w:jc w:val="right"/>
          </w:pPr>
        </w:p>
      </w:tc>
    </w:tr>
  </w:tbl>
  <w:p w:rsidR="3554A4E8" w:rsidP="3554A4E8" w:rsidRDefault="3554A4E8" w14:paraId="00FACC90" w14:textId="6B841FD3">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3554A4E8" w:rsidTr="3554A4E8" w14:paraId="665D0EBA">
      <w:trPr>
        <w:trHeight w:val="300"/>
      </w:trPr>
      <w:tc>
        <w:tcPr>
          <w:tcW w:w="3485" w:type="dxa"/>
          <w:tcMar/>
        </w:tcPr>
        <w:p w:rsidR="3554A4E8" w:rsidP="3554A4E8" w:rsidRDefault="3554A4E8" w14:paraId="2BD61725" w14:textId="3F3990E5">
          <w:pPr>
            <w:pStyle w:val="Header"/>
            <w:bidi w:val="0"/>
            <w:ind w:left="-115"/>
            <w:jc w:val="left"/>
          </w:pPr>
        </w:p>
      </w:tc>
      <w:tc>
        <w:tcPr>
          <w:tcW w:w="3485" w:type="dxa"/>
          <w:tcMar/>
        </w:tcPr>
        <w:p w:rsidR="3554A4E8" w:rsidP="3554A4E8" w:rsidRDefault="3554A4E8" w14:paraId="619B2428" w14:textId="6D148C8C">
          <w:pPr>
            <w:pStyle w:val="Header"/>
            <w:bidi w:val="0"/>
            <w:jc w:val="center"/>
          </w:pPr>
        </w:p>
      </w:tc>
      <w:tc>
        <w:tcPr>
          <w:tcW w:w="3485" w:type="dxa"/>
          <w:tcMar/>
        </w:tcPr>
        <w:p w:rsidR="3554A4E8" w:rsidP="3554A4E8" w:rsidRDefault="3554A4E8" w14:paraId="4E6D0B36" w14:textId="6D947637">
          <w:pPr>
            <w:pStyle w:val="Header"/>
            <w:bidi w:val="0"/>
            <w:ind w:right="-115"/>
            <w:jc w:val="right"/>
          </w:pPr>
        </w:p>
      </w:tc>
    </w:tr>
  </w:tbl>
  <w:p w:rsidR="3554A4E8" w:rsidP="3554A4E8" w:rsidRDefault="3554A4E8" w14:paraId="77EA20FD" w14:textId="61E713E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3554A4E8" w:rsidTr="3554A4E8" w14:paraId="17E7452B">
      <w:trPr>
        <w:trHeight w:val="300"/>
      </w:trPr>
      <w:tc>
        <w:tcPr>
          <w:tcW w:w="3485" w:type="dxa"/>
          <w:tcMar/>
        </w:tcPr>
        <w:p w:rsidR="3554A4E8" w:rsidP="3554A4E8" w:rsidRDefault="3554A4E8" w14:paraId="06781EA6" w14:textId="3C77F75C">
          <w:pPr>
            <w:pStyle w:val="Header"/>
            <w:bidi w:val="0"/>
            <w:ind w:left="-115"/>
            <w:jc w:val="left"/>
          </w:pPr>
        </w:p>
      </w:tc>
      <w:tc>
        <w:tcPr>
          <w:tcW w:w="3485" w:type="dxa"/>
          <w:tcMar/>
        </w:tcPr>
        <w:p w:rsidR="3554A4E8" w:rsidP="3554A4E8" w:rsidRDefault="3554A4E8" w14:paraId="7E96A74C" w14:textId="0F8BD62B">
          <w:pPr>
            <w:pStyle w:val="Header"/>
            <w:bidi w:val="0"/>
            <w:jc w:val="center"/>
          </w:pPr>
        </w:p>
      </w:tc>
      <w:tc>
        <w:tcPr>
          <w:tcW w:w="3485" w:type="dxa"/>
          <w:tcMar/>
        </w:tcPr>
        <w:p w:rsidR="3554A4E8" w:rsidP="3554A4E8" w:rsidRDefault="3554A4E8" w14:paraId="14A94F53" w14:textId="5FD69AF2">
          <w:pPr>
            <w:pStyle w:val="Header"/>
            <w:bidi w:val="0"/>
            <w:ind w:right="-115"/>
            <w:jc w:val="right"/>
          </w:pPr>
        </w:p>
      </w:tc>
    </w:tr>
  </w:tbl>
  <w:p w:rsidR="3554A4E8" w:rsidP="3554A4E8" w:rsidRDefault="3554A4E8" w14:paraId="134CF836" w14:textId="5E98FC38">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3554A4E8" w:rsidTr="3554A4E8" w14:paraId="6980F64E">
      <w:trPr>
        <w:trHeight w:val="300"/>
      </w:trPr>
      <w:tc>
        <w:tcPr>
          <w:tcW w:w="5130" w:type="dxa"/>
          <w:tcMar/>
        </w:tcPr>
        <w:p w:rsidR="3554A4E8" w:rsidP="3554A4E8" w:rsidRDefault="3554A4E8" w14:paraId="5B1F75DD" w14:textId="7F13969B">
          <w:pPr>
            <w:pStyle w:val="Header"/>
            <w:bidi w:val="0"/>
            <w:ind w:left="-115"/>
            <w:jc w:val="left"/>
          </w:pPr>
        </w:p>
      </w:tc>
      <w:tc>
        <w:tcPr>
          <w:tcW w:w="5130" w:type="dxa"/>
          <w:tcMar/>
        </w:tcPr>
        <w:p w:rsidR="3554A4E8" w:rsidP="3554A4E8" w:rsidRDefault="3554A4E8" w14:paraId="5FCB80D8" w14:textId="1957C314">
          <w:pPr>
            <w:pStyle w:val="Header"/>
            <w:bidi w:val="0"/>
            <w:jc w:val="center"/>
          </w:pPr>
        </w:p>
      </w:tc>
      <w:tc>
        <w:tcPr>
          <w:tcW w:w="5130" w:type="dxa"/>
          <w:tcMar/>
        </w:tcPr>
        <w:p w:rsidR="3554A4E8" w:rsidP="3554A4E8" w:rsidRDefault="3554A4E8" w14:paraId="6491D34C" w14:textId="63CD4FB9">
          <w:pPr>
            <w:pStyle w:val="Header"/>
            <w:bidi w:val="0"/>
            <w:ind w:right="-115"/>
            <w:jc w:val="right"/>
          </w:pPr>
        </w:p>
      </w:tc>
    </w:tr>
  </w:tbl>
  <w:p w:rsidR="3554A4E8" w:rsidP="3554A4E8" w:rsidRDefault="3554A4E8" w14:paraId="3558A1B5" w14:textId="4E7D26EF">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3554A4E8" w:rsidTr="3554A4E8" w14:paraId="0489D720">
      <w:trPr>
        <w:trHeight w:val="300"/>
      </w:trPr>
      <w:tc>
        <w:tcPr>
          <w:tcW w:w="3485" w:type="dxa"/>
          <w:tcMar/>
        </w:tcPr>
        <w:p w:rsidR="3554A4E8" w:rsidP="3554A4E8" w:rsidRDefault="3554A4E8" w14:paraId="09DC42DC" w14:textId="5CC4AAA3">
          <w:pPr>
            <w:pStyle w:val="Header"/>
            <w:bidi w:val="0"/>
            <w:ind w:left="-115"/>
            <w:jc w:val="left"/>
          </w:pPr>
        </w:p>
      </w:tc>
      <w:tc>
        <w:tcPr>
          <w:tcW w:w="3485" w:type="dxa"/>
          <w:tcMar/>
        </w:tcPr>
        <w:p w:rsidR="3554A4E8" w:rsidP="3554A4E8" w:rsidRDefault="3554A4E8" w14:paraId="6D33AD91" w14:textId="72D2BACD">
          <w:pPr>
            <w:pStyle w:val="Header"/>
            <w:bidi w:val="0"/>
            <w:jc w:val="center"/>
          </w:pPr>
        </w:p>
      </w:tc>
      <w:tc>
        <w:tcPr>
          <w:tcW w:w="3485" w:type="dxa"/>
          <w:tcMar/>
        </w:tcPr>
        <w:p w:rsidR="3554A4E8" w:rsidP="3554A4E8" w:rsidRDefault="3554A4E8" w14:paraId="094B75B5" w14:textId="769A34BD">
          <w:pPr>
            <w:pStyle w:val="Header"/>
            <w:bidi w:val="0"/>
            <w:ind w:right="-115"/>
            <w:jc w:val="right"/>
          </w:pPr>
        </w:p>
      </w:tc>
    </w:tr>
  </w:tbl>
  <w:p w:rsidR="3554A4E8" w:rsidP="3554A4E8" w:rsidRDefault="3554A4E8" w14:paraId="76064C41" w14:textId="64E00F6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8FA"/>
    <w:multiLevelType w:val="hybridMultilevel"/>
    <w:tmpl w:val="DA1E54BA"/>
    <w:lvl w:ilvl="0" w:tplc="E47CFB40">
      <w:start w:val="1"/>
      <w:numFmt w:val="bullet"/>
      <w:lvlText w:val=""/>
      <w:lvlJc w:val="left"/>
      <w:pPr>
        <w:ind w:left="720" w:hanging="360"/>
      </w:pPr>
      <w:rPr>
        <w:rFonts w:hint="default" w:ascii="Symbol" w:hAnsi="Symbol"/>
      </w:rPr>
    </w:lvl>
    <w:lvl w:ilvl="1" w:tplc="68807CE6">
      <w:start w:val="1"/>
      <w:numFmt w:val="bullet"/>
      <w:lvlText w:val="o"/>
      <w:lvlJc w:val="left"/>
      <w:pPr>
        <w:ind w:left="1440" w:hanging="360"/>
      </w:pPr>
      <w:rPr>
        <w:rFonts w:hint="default" w:ascii="Courier New" w:hAnsi="Courier New"/>
      </w:rPr>
    </w:lvl>
    <w:lvl w:ilvl="2" w:tplc="218087B8">
      <w:start w:val="1"/>
      <w:numFmt w:val="bullet"/>
      <w:lvlText w:val=""/>
      <w:lvlJc w:val="left"/>
      <w:pPr>
        <w:ind w:left="2160" w:hanging="360"/>
      </w:pPr>
      <w:rPr>
        <w:rFonts w:hint="default" w:ascii="Wingdings" w:hAnsi="Wingdings"/>
      </w:rPr>
    </w:lvl>
    <w:lvl w:ilvl="3" w:tplc="433A760C">
      <w:start w:val="1"/>
      <w:numFmt w:val="bullet"/>
      <w:lvlText w:val=""/>
      <w:lvlJc w:val="left"/>
      <w:pPr>
        <w:ind w:left="2880" w:hanging="360"/>
      </w:pPr>
      <w:rPr>
        <w:rFonts w:hint="default" w:ascii="Symbol" w:hAnsi="Symbol"/>
      </w:rPr>
    </w:lvl>
    <w:lvl w:ilvl="4" w:tplc="129A072C">
      <w:start w:val="1"/>
      <w:numFmt w:val="bullet"/>
      <w:lvlText w:val="o"/>
      <w:lvlJc w:val="left"/>
      <w:pPr>
        <w:ind w:left="3600" w:hanging="360"/>
      </w:pPr>
      <w:rPr>
        <w:rFonts w:hint="default" w:ascii="Courier New" w:hAnsi="Courier New"/>
      </w:rPr>
    </w:lvl>
    <w:lvl w:ilvl="5" w:tplc="6494ECDE">
      <w:start w:val="1"/>
      <w:numFmt w:val="bullet"/>
      <w:lvlText w:val=""/>
      <w:lvlJc w:val="left"/>
      <w:pPr>
        <w:ind w:left="4320" w:hanging="360"/>
      </w:pPr>
      <w:rPr>
        <w:rFonts w:hint="default" w:ascii="Wingdings" w:hAnsi="Wingdings"/>
      </w:rPr>
    </w:lvl>
    <w:lvl w:ilvl="6" w:tplc="9ECED0D6">
      <w:start w:val="1"/>
      <w:numFmt w:val="bullet"/>
      <w:lvlText w:val=""/>
      <w:lvlJc w:val="left"/>
      <w:pPr>
        <w:ind w:left="5040" w:hanging="360"/>
      </w:pPr>
      <w:rPr>
        <w:rFonts w:hint="default" w:ascii="Symbol" w:hAnsi="Symbol"/>
      </w:rPr>
    </w:lvl>
    <w:lvl w:ilvl="7" w:tplc="5FF81B5C">
      <w:start w:val="1"/>
      <w:numFmt w:val="bullet"/>
      <w:lvlText w:val="o"/>
      <w:lvlJc w:val="left"/>
      <w:pPr>
        <w:ind w:left="5760" w:hanging="360"/>
      </w:pPr>
      <w:rPr>
        <w:rFonts w:hint="default" w:ascii="Courier New" w:hAnsi="Courier New"/>
      </w:rPr>
    </w:lvl>
    <w:lvl w:ilvl="8" w:tplc="06AE9778">
      <w:start w:val="1"/>
      <w:numFmt w:val="bullet"/>
      <w:lvlText w:val=""/>
      <w:lvlJc w:val="left"/>
      <w:pPr>
        <w:ind w:left="6480" w:hanging="360"/>
      </w:pPr>
      <w:rPr>
        <w:rFonts w:hint="default" w:ascii="Wingdings" w:hAnsi="Wingdings"/>
      </w:rPr>
    </w:lvl>
  </w:abstractNum>
  <w:abstractNum w:abstractNumId="1" w15:restartNumberingAfterBreak="0">
    <w:nsid w:val="039D3D8D"/>
    <w:multiLevelType w:val="multilevel"/>
    <w:tmpl w:val="FDD6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F671F"/>
    <w:multiLevelType w:val="multilevel"/>
    <w:tmpl w:val="A5A8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CE5FB"/>
    <w:multiLevelType w:val="hybridMultilevel"/>
    <w:tmpl w:val="09C062F0"/>
    <w:lvl w:ilvl="0" w:tplc="ED8EEBCA">
      <w:start w:val="1"/>
      <w:numFmt w:val="bullet"/>
      <w:lvlText w:val=""/>
      <w:lvlJc w:val="left"/>
      <w:pPr>
        <w:ind w:left="720" w:hanging="360"/>
      </w:pPr>
      <w:rPr>
        <w:rFonts w:hint="default" w:ascii="Symbol" w:hAnsi="Symbol"/>
      </w:rPr>
    </w:lvl>
    <w:lvl w:ilvl="1" w:tplc="62862AAE">
      <w:start w:val="1"/>
      <w:numFmt w:val="bullet"/>
      <w:lvlText w:val="o"/>
      <w:lvlJc w:val="left"/>
      <w:pPr>
        <w:ind w:left="1440" w:hanging="360"/>
      </w:pPr>
      <w:rPr>
        <w:rFonts w:hint="default" w:ascii="Courier New" w:hAnsi="Courier New"/>
      </w:rPr>
    </w:lvl>
    <w:lvl w:ilvl="2" w:tplc="C77A0534">
      <w:start w:val="1"/>
      <w:numFmt w:val="bullet"/>
      <w:lvlText w:val=""/>
      <w:lvlJc w:val="left"/>
      <w:pPr>
        <w:ind w:left="2160" w:hanging="360"/>
      </w:pPr>
      <w:rPr>
        <w:rFonts w:hint="default" w:ascii="Wingdings" w:hAnsi="Wingdings"/>
      </w:rPr>
    </w:lvl>
    <w:lvl w:ilvl="3" w:tplc="1EF27838">
      <w:start w:val="1"/>
      <w:numFmt w:val="bullet"/>
      <w:lvlText w:val=""/>
      <w:lvlJc w:val="left"/>
      <w:pPr>
        <w:ind w:left="2880" w:hanging="360"/>
      </w:pPr>
      <w:rPr>
        <w:rFonts w:hint="default" w:ascii="Symbol" w:hAnsi="Symbol"/>
      </w:rPr>
    </w:lvl>
    <w:lvl w:ilvl="4" w:tplc="9D0AF23A">
      <w:start w:val="1"/>
      <w:numFmt w:val="bullet"/>
      <w:lvlText w:val="o"/>
      <w:lvlJc w:val="left"/>
      <w:pPr>
        <w:ind w:left="3600" w:hanging="360"/>
      </w:pPr>
      <w:rPr>
        <w:rFonts w:hint="default" w:ascii="Courier New" w:hAnsi="Courier New"/>
      </w:rPr>
    </w:lvl>
    <w:lvl w:ilvl="5" w:tplc="5574C430">
      <w:start w:val="1"/>
      <w:numFmt w:val="bullet"/>
      <w:lvlText w:val=""/>
      <w:lvlJc w:val="left"/>
      <w:pPr>
        <w:ind w:left="4320" w:hanging="360"/>
      </w:pPr>
      <w:rPr>
        <w:rFonts w:hint="default" w:ascii="Wingdings" w:hAnsi="Wingdings"/>
      </w:rPr>
    </w:lvl>
    <w:lvl w:ilvl="6" w:tplc="DE9E069C">
      <w:start w:val="1"/>
      <w:numFmt w:val="bullet"/>
      <w:lvlText w:val=""/>
      <w:lvlJc w:val="left"/>
      <w:pPr>
        <w:ind w:left="5040" w:hanging="360"/>
      </w:pPr>
      <w:rPr>
        <w:rFonts w:hint="default" w:ascii="Symbol" w:hAnsi="Symbol"/>
      </w:rPr>
    </w:lvl>
    <w:lvl w:ilvl="7" w:tplc="C6E4AD04">
      <w:start w:val="1"/>
      <w:numFmt w:val="bullet"/>
      <w:lvlText w:val="o"/>
      <w:lvlJc w:val="left"/>
      <w:pPr>
        <w:ind w:left="5760" w:hanging="360"/>
      </w:pPr>
      <w:rPr>
        <w:rFonts w:hint="default" w:ascii="Courier New" w:hAnsi="Courier New"/>
      </w:rPr>
    </w:lvl>
    <w:lvl w:ilvl="8" w:tplc="F562682E">
      <w:start w:val="1"/>
      <w:numFmt w:val="bullet"/>
      <w:lvlText w:val=""/>
      <w:lvlJc w:val="left"/>
      <w:pPr>
        <w:ind w:left="6480" w:hanging="360"/>
      </w:pPr>
      <w:rPr>
        <w:rFonts w:hint="default" w:ascii="Wingdings" w:hAnsi="Wingdings"/>
      </w:rPr>
    </w:lvl>
  </w:abstractNum>
  <w:abstractNum w:abstractNumId="4" w15:restartNumberingAfterBreak="0">
    <w:nsid w:val="13BCE1AB"/>
    <w:multiLevelType w:val="hybridMultilevel"/>
    <w:tmpl w:val="DF4E6546"/>
    <w:lvl w:ilvl="0" w:tplc="95FC7A74">
      <w:start w:val="1"/>
      <w:numFmt w:val="bullet"/>
      <w:lvlText w:val=""/>
      <w:lvlJc w:val="left"/>
      <w:pPr>
        <w:ind w:left="720" w:hanging="360"/>
      </w:pPr>
      <w:rPr>
        <w:rFonts w:hint="default" w:ascii="Symbol" w:hAnsi="Symbol"/>
      </w:rPr>
    </w:lvl>
    <w:lvl w:ilvl="1" w:tplc="2FD8E44A">
      <w:start w:val="1"/>
      <w:numFmt w:val="bullet"/>
      <w:lvlText w:val="o"/>
      <w:lvlJc w:val="left"/>
      <w:pPr>
        <w:ind w:left="1440" w:hanging="360"/>
      </w:pPr>
      <w:rPr>
        <w:rFonts w:hint="default" w:ascii="Courier New" w:hAnsi="Courier New"/>
      </w:rPr>
    </w:lvl>
    <w:lvl w:ilvl="2" w:tplc="75BAC838">
      <w:start w:val="1"/>
      <w:numFmt w:val="bullet"/>
      <w:lvlText w:val=""/>
      <w:lvlJc w:val="left"/>
      <w:pPr>
        <w:ind w:left="2160" w:hanging="360"/>
      </w:pPr>
      <w:rPr>
        <w:rFonts w:hint="default" w:ascii="Wingdings" w:hAnsi="Wingdings"/>
      </w:rPr>
    </w:lvl>
    <w:lvl w:ilvl="3" w:tplc="98EC37A2">
      <w:start w:val="1"/>
      <w:numFmt w:val="bullet"/>
      <w:lvlText w:val=""/>
      <w:lvlJc w:val="left"/>
      <w:pPr>
        <w:ind w:left="2880" w:hanging="360"/>
      </w:pPr>
      <w:rPr>
        <w:rFonts w:hint="default" w:ascii="Symbol" w:hAnsi="Symbol"/>
      </w:rPr>
    </w:lvl>
    <w:lvl w:ilvl="4" w:tplc="B31475DA">
      <w:start w:val="1"/>
      <w:numFmt w:val="bullet"/>
      <w:lvlText w:val="o"/>
      <w:lvlJc w:val="left"/>
      <w:pPr>
        <w:ind w:left="3600" w:hanging="360"/>
      </w:pPr>
      <w:rPr>
        <w:rFonts w:hint="default" w:ascii="Courier New" w:hAnsi="Courier New"/>
      </w:rPr>
    </w:lvl>
    <w:lvl w:ilvl="5" w:tplc="CACA21A8">
      <w:start w:val="1"/>
      <w:numFmt w:val="bullet"/>
      <w:lvlText w:val=""/>
      <w:lvlJc w:val="left"/>
      <w:pPr>
        <w:ind w:left="4320" w:hanging="360"/>
      </w:pPr>
      <w:rPr>
        <w:rFonts w:hint="default" w:ascii="Wingdings" w:hAnsi="Wingdings"/>
      </w:rPr>
    </w:lvl>
    <w:lvl w:ilvl="6" w:tplc="AE24237C">
      <w:start w:val="1"/>
      <w:numFmt w:val="bullet"/>
      <w:lvlText w:val=""/>
      <w:lvlJc w:val="left"/>
      <w:pPr>
        <w:ind w:left="5040" w:hanging="360"/>
      </w:pPr>
      <w:rPr>
        <w:rFonts w:hint="default" w:ascii="Symbol" w:hAnsi="Symbol"/>
      </w:rPr>
    </w:lvl>
    <w:lvl w:ilvl="7" w:tplc="AE1CFF2C">
      <w:start w:val="1"/>
      <w:numFmt w:val="bullet"/>
      <w:lvlText w:val="o"/>
      <w:lvlJc w:val="left"/>
      <w:pPr>
        <w:ind w:left="5760" w:hanging="360"/>
      </w:pPr>
      <w:rPr>
        <w:rFonts w:hint="default" w:ascii="Courier New" w:hAnsi="Courier New"/>
      </w:rPr>
    </w:lvl>
    <w:lvl w:ilvl="8" w:tplc="017EA27A">
      <w:start w:val="1"/>
      <w:numFmt w:val="bullet"/>
      <w:lvlText w:val=""/>
      <w:lvlJc w:val="left"/>
      <w:pPr>
        <w:ind w:left="6480" w:hanging="360"/>
      </w:pPr>
      <w:rPr>
        <w:rFonts w:hint="default" w:ascii="Wingdings" w:hAnsi="Wingdings"/>
      </w:rPr>
    </w:lvl>
  </w:abstractNum>
  <w:abstractNum w:abstractNumId="5" w15:restartNumberingAfterBreak="0">
    <w:nsid w:val="2180B8DC"/>
    <w:multiLevelType w:val="hybridMultilevel"/>
    <w:tmpl w:val="C7B2ACCC"/>
    <w:lvl w:ilvl="0" w:tplc="98081768">
      <w:start w:val="1"/>
      <w:numFmt w:val="bullet"/>
      <w:lvlText w:val=""/>
      <w:lvlJc w:val="left"/>
      <w:pPr>
        <w:ind w:left="720" w:hanging="360"/>
      </w:pPr>
      <w:rPr>
        <w:rFonts w:hint="default" w:ascii="Symbol" w:hAnsi="Symbol"/>
      </w:rPr>
    </w:lvl>
    <w:lvl w:ilvl="1" w:tplc="69AC66BA">
      <w:start w:val="1"/>
      <w:numFmt w:val="bullet"/>
      <w:lvlText w:val="o"/>
      <w:lvlJc w:val="left"/>
      <w:pPr>
        <w:ind w:left="1440" w:hanging="360"/>
      </w:pPr>
      <w:rPr>
        <w:rFonts w:hint="default" w:ascii="Courier New" w:hAnsi="Courier New"/>
      </w:rPr>
    </w:lvl>
    <w:lvl w:ilvl="2" w:tplc="8EF4B444">
      <w:start w:val="1"/>
      <w:numFmt w:val="bullet"/>
      <w:lvlText w:val=""/>
      <w:lvlJc w:val="left"/>
      <w:pPr>
        <w:ind w:left="2160" w:hanging="360"/>
      </w:pPr>
      <w:rPr>
        <w:rFonts w:hint="default" w:ascii="Wingdings" w:hAnsi="Wingdings"/>
      </w:rPr>
    </w:lvl>
    <w:lvl w:ilvl="3" w:tplc="0FF211FE">
      <w:start w:val="1"/>
      <w:numFmt w:val="bullet"/>
      <w:lvlText w:val=""/>
      <w:lvlJc w:val="left"/>
      <w:pPr>
        <w:ind w:left="2880" w:hanging="360"/>
      </w:pPr>
      <w:rPr>
        <w:rFonts w:hint="default" w:ascii="Symbol" w:hAnsi="Symbol"/>
      </w:rPr>
    </w:lvl>
    <w:lvl w:ilvl="4" w:tplc="7ADA7158">
      <w:start w:val="1"/>
      <w:numFmt w:val="bullet"/>
      <w:lvlText w:val="o"/>
      <w:lvlJc w:val="left"/>
      <w:pPr>
        <w:ind w:left="3600" w:hanging="360"/>
      </w:pPr>
      <w:rPr>
        <w:rFonts w:hint="default" w:ascii="Courier New" w:hAnsi="Courier New"/>
      </w:rPr>
    </w:lvl>
    <w:lvl w:ilvl="5" w:tplc="9E604E4A">
      <w:start w:val="1"/>
      <w:numFmt w:val="bullet"/>
      <w:lvlText w:val=""/>
      <w:lvlJc w:val="left"/>
      <w:pPr>
        <w:ind w:left="4320" w:hanging="360"/>
      </w:pPr>
      <w:rPr>
        <w:rFonts w:hint="default" w:ascii="Wingdings" w:hAnsi="Wingdings"/>
      </w:rPr>
    </w:lvl>
    <w:lvl w:ilvl="6" w:tplc="CA3AB688">
      <w:start w:val="1"/>
      <w:numFmt w:val="bullet"/>
      <w:lvlText w:val=""/>
      <w:lvlJc w:val="left"/>
      <w:pPr>
        <w:ind w:left="5040" w:hanging="360"/>
      </w:pPr>
      <w:rPr>
        <w:rFonts w:hint="default" w:ascii="Symbol" w:hAnsi="Symbol"/>
      </w:rPr>
    </w:lvl>
    <w:lvl w:ilvl="7" w:tplc="0A248818">
      <w:start w:val="1"/>
      <w:numFmt w:val="bullet"/>
      <w:lvlText w:val="o"/>
      <w:lvlJc w:val="left"/>
      <w:pPr>
        <w:ind w:left="5760" w:hanging="360"/>
      </w:pPr>
      <w:rPr>
        <w:rFonts w:hint="default" w:ascii="Courier New" w:hAnsi="Courier New"/>
      </w:rPr>
    </w:lvl>
    <w:lvl w:ilvl="8" w:tplc="647E937C">
      <w:start w:val="1"/>
      <w:numFmt w:val="bullet"/>
      <w:lvlText w:val=""/>
      <w:lvlJc w:val="left"/>
      <w:pPr>
        <w:ind w:left="6480" w:hanging="360"/>
      </w:pPr>
      <w:rPr>
        <w:rFonts w:hint="default" w:ascii="Wingdings" w:hAnsi="Wingdings"/>
      </w:rPr>
    </w:lvl>
  </w:abstractNum>
  <w:abstractNum w:abstractNumId="6" w15:restartNumberingAfterBreak="0">
    <w:nsid w:val="24A45C8D"/>
    <w:multiLevelType w:val="hybridMultilevel"/>
    <w:tmpl w:val="D2C20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0F171F"/>
    <w:multiLevelType w:val="hybridMultilevel"/>
    <w:tmpl w:val="9CD64CB2"/>
    <w:lvl w:ilvl="0" w:tplc="7EEA3878">
      <w:start w:val="1"/>
      <w:numFmt w:val="decimal"/>
      <w:lvlText w:val="%1."/>
      <w:lvlJc w:val="left"/>
      <w:pPr>
        <w:ind w:left="360" w:hanging="360"/>
      </w:pPr>
      <w:rPr>
        <w:rFonts w:hint="default" w:ascii="Calibri Light" w:hAnsi="Calibri Light" w:cs="Calibri Ligh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44916"/>
    <w:multiLevelType w:val="hybridMultilevel"/>
    <w:tmpl w:val="946EABE8"/>
    <w:lvl w:ilvl="0" w:tplc="8ABE014E">
      <w:start w:val="1"/>
      <w:numFmt w:val="bullet"/>
      <w:lvlText w:val=""/>
      <w:lvlJc w:val="left"/>
      <w:pPr>
        <w:ind w:left="720" w:hanging="360"/>
      </w:pPr>
      <w:rPr>
        <w:rFonts w:hint="default" w:ascii="Symbol" w:hAnsi="Symbol"/>
      </w:rPr>
    </w:lvl>
    <w:lvl w:ilvl="1" w:tplc="7076F5C4">
      <w:start w:val="1"/>
      <w:numFmt w:val="bullet"/>
      <w:lvlText w:val="o"/>
      <w:lvlJc w:val="left"/>
      <w:pPr>
        <w:ind w:left="1440" w:hanging="360"/>
      </w:pPr>
      <w:rPr>
        <w:rFonts w:hint="default" w:ascii="Courier New" w:hAnsi="Courier New"/>
      </w:rPr>
    </w:lvl>
    <w:lvl w:ilvl="2" w:tplc="0B3EAB5A">
      <w:start w:val="1"/>
      <w:numFmt w:val="bullet"/>
      <w:lvlText w:val=""/>
      <w:lvlJc w:val="left"/>
      <w:pPr>
        <w:ind w:left="2160" w:hanging="360"/>
      </w:pPr>
      <w:rPr>
        <w:rFonts w:hint="default" w:ascii="Wingdings" w:hAnsi="Wingdings"/>
      </w:rPr>
    </w:lvl>
    <w:lvl w:ilvl="3" w:tplc="493ABB36">
      <w:start w:val="1"/>
      <w:numFmt w:val="bullet"/>
      <w:lvlText w:val=""/>
      <w:lvlJc w:val="left"/>
      <w:pPr>
        <w:ind w:left="2880" w:hanging="360"/>
      </w:pPr>
      <w:rPr>
        <w:rFonts w:hint="default" w:ascii="Symbol" w:hAnsi="Symbol"/>
      </w:rPr>
    </w:lvl>
    <w:lvl w:ilvl="4" w:tplc="BCC8CE2C">
      <w:start w:val="1"/>
      <w:numFmt w:val="bullet"/>
      <w:lvlText w:val="o"/>
      <w:lvlJc w:val="left"/>
      <w:pPr>
        <w:ind w:left="3600" w:hanging="360"/>
      </w:pPr>
      <w:rPr>
        <w:rFonts w:hint="default" w:ascii="Courier New" w:hAnsi="Courier New"/>
      </w:rPr>
    </w:lvl>
    <w:lvl w:ilvl="5" w:tplc="F82C4774">
      <w:start w:val="1"/>
      <w:numFmt w:val="bullet"/>
      <w:lvlText w:val=""/>
      <w:lvlJc w:val="left"/>
      <w:pPr>
        <w:ind w:left="4320" w:hanging="360"/>
      </w:pPr>
      <w:rPr>
        <w:rFonts w:hint="default" w:ascii="Wingdings" w:hAnsi="Wingdings"/>
      </w:rPr>
    </w:lvl>
    <w:lvl w:ilvl="6" w:tplc="BC3848CA">
      <w:start w:val="1"/>
      <w:numFmt w:val="bullet"/>
      <w:lvlText w:val=""/>
      <w:lvlJc w:val="left"/>
      <w:pPr>
        <w:ind w:left="5040" w:hanging="360"/>
      </w:pPr>
      <w:rPr>
        <w:rFonts w:hint="default" w:ascii="Symbol" w:hAnsi="Symbol"/>
      </w:rPr>
    </w:lvl>
    <w:lvl w:ilvl="7" w:tplc="B9B856D4">
      <w:start w:val="1"/>
      <w:numFmt w:val="bullet"/>
      <w:lvlText w:val="o"/>
      <w:lvlJc w:val="left"/>
      <w:pPr>
        <w:ind w:left="5760" w:hanging="360"/>
      </w:pPr>
      <w:rPr>
        <w:rFonts w:hint="default" w:ascii="Courier New" w:hAnsi="Courier New"/>
      </w:rPr>
    </w:lvl>
    <w:lvl w:ilvl="8" w:tplc="5A282786">
      <w:start w:val="1"/>
      <w:numFmt w:val="bullet"/>
      <w:lvlText w:val=""/>
      <w:lvlJc w:val="left"/>
      <w:pPr>
        <w:ind w:left="6480" w:hanging="360"/>
      </w:pPr>
      <w:rPr>
        <w:rFonts w:hint="default" w:ascii="Wingdings" w:hAnsi="Wingdings"/>
      </w:rPr>
    </w:lvl>
  </w:abstractNum>
  <w:abstractNum w:abstractNumId="9" w15:restartNumberingAfterBreak="0">
    <w:nsid w:val="2E430018"/>
    <w:multiLevelType w:val="multilevel"/>
    <w:tmpl w:val="FDD6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D8FA57"/>
    <w:multiLevelType w:val="hybridMultilevel"/>
    <w:tmpl w:val="FFFFFFFF"/>
    <w:lvl w:ilvl="0" w:tplc="48CC4FD0">
      <w:start w:val="1"/>
      <w:numFmt w:val="bullet"/>
      <w:lvlText w:val="-"/>
      <w:lvlJc w:val="left"/>
      <w:pPr>
        <w:ind w:left="720" w:hanging="360"/>
      </w:pPr>
      <w:rPr>
        <w:rFonts w:hint="default" w:ascii="Aptos" w:hAnsi="Aptos"/>
      </w:rPr>
    </w:lvl>
    <w:lvl w:ilvl="1" w:tplc="4F12F556">
      <w:start w:val="1"/>
      <w:numFmt w:val="bullet"/>
      <w:lvlText w:val="o"/>
      <w:lvlJc w:val="left"/>
      <w:pPr>
        <w:ind w:left="1440" w:hanging="360"/>
      </w:pPr>
      <w:rPr>
        <w:rFonts w:hint="default" w:ascii="Courier New" w:hAnsi="Courier New"/>
      </w:rPr>
    </w:lvl>
    <w:lvl w:ilvl="2" w:tplc="6B344128">
      <w:start w:val="1"/>
      <w:numFmt w:val="bullet"/>
      <w:lvlText w:val=""/>
      <w:lvlJc w:val="left"/>
      <w:pPr>
        <w:ind w:left="2160" w:hanging="360"/>
      </w:pPr>
      <w:rPr>
        <w:rFonts w:hint="default" w:ascii="Wingdings" w:hAnsi="Wingdings"/>
      </w:rPr>
    </w:lvl>
    <w:lvl w:ilvl="3" w:tplc="2800F50A">
      <w:start w:val="1"/>
      <w:numFmt w:val="bullet"/>
      <w:lvlText w:val=""/>
      <w:lvlJc w:val="left"/>
      <w:pPr>
        <w:ind w:left="2880" w:hanging="360"/>
      </w:pPr>
      <w:rPr>
        <w:rFonts w:hint="default" w:ascii="Symbol" w:hAnsi="Symbol"/>
      </w:rPr>
    </w:lvl>
    <w:lvl w:ilvl="4" w:tplc="201EA504">
      <w:start w:val="1"/>
      <w:numFmt w:val="bullet"/>
      <w:lvlText w:val="o"/>
      <w:lvlJc w:val="left"/>
      <w:pPr>
        <w:ind w:left="3600" w:hanging="360"/>
      </w:pPr>
      <w:rPr>
        <w:rFonts w:hint="default" w:ascii="Courier New" w:hAnsi="Courier New"/>
      </w:rPr>
    </w:lvl>
    <w:lvl w:ilvl="5" w:tplc="32AC6BC2">
      <w:start w:val="1"/>
      <w:numFmt w:val="bullet"/>
      <w:lvlText w:val=""/>
      <w:lvlJc w:val="left"/>
      <w:pPr>
        <w:ind w:left="4320" w:hanging="360"/>
      </w:pPr>
      <w:rPr>
        <w:rFonts w:hint="default" w:ascii="Wingdings" w:hAnsi="Wingdings"/>
      </w:rPr>
    </w:lvl>
    <w:lvl w:ilvl="6" w:tplc="532AEEEA">
      <w:start w:val="1"/>
      <w:numFmt w:val="bullet"/>
      <w:lvlText w:val=""/>
      <w:lvlJc w:val="left"/>
      <w:pPr>
        <w:ind w:left="5040" w:hanging="360"/>
      </w:pPr>
      <w:rPr>
        <w:rFonts w:hint="default" w:ascii="Symbol" w:hAnsi="Symbol"/>
      </w:rPr>
    </w:lvl>
    <w:lvl w:ilvl="7" w:tplc="35C4F7AA">
      <w:start w:val="1"/>
      <w:numFmt w:val="bullet"/>
      <w:lvlText w:val="o"/>
      <w:lvlJc w:val="left"/>
      <w:pPr>
        <w:ind w:left="5760" w:hanging="360"/>
      </w:pPr>
      <w:rPr>
        <w:rFonts w:hint="default" w:ascii="Courier New" w:hAnsi="Courier New"/>
      </w:rPr>
    </w:lvl>
    <w:lvl w:ilvl="8" w:tplc="C82A7722">
      <w:start w:val="1"/>
      <w:numFmt w:val="bullet"/>
      <w:lvlText w:val=""/>
      <w:lvlJc w:val="left"/>
      <w:pPr>
        <w:ind w:left="6480" w:hanging="360"/>
      </w:pPr>
      <w:rPr>
        <w:rFonts w:hint="default" w:ascii="Wingdings" w:hAnsi="Wingdings"/>
      </w:rPr>
    </w:lvl>
  </w:abstractNum>
  <w:abstractNum w:abstractNumId="11" w15:restartNumberingAfterBreak="0">
    <w:nsid w:val="2FD23D88"/>
    <w:multiLevelType w:val="multilevel"/>
    <w:tmpl w:val="7CDC8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2CFA84"/>
    <w:multiLevelType w:val="hybridMultilevel"/>
    <w:tmpl w:val="CA7A4242"/>
    <w:lvl w:ilvl="0" w:tplc="6F5E0296">
      <w:start w:val="1"/>
      <w:numFmt w:val="bullet"/>
      <w:lvlText w:val=""/>
      <w:lvlJc w:val="left"/>
      <w:pPr>
        <w:ind w:left="720" w:hanging="360"/>
      </w:pPr>
      <w:rPr>
        <w:rFonts w:hint="default" w:ascii="Symbol" w:hAnsi="Symbol"/>
      </w:rPr>
    </w:lvl>
    <w:lvl w:ilvl="1" w:tplc="9A620836">
      <w:start w:val="1"/>
      <w:numFmt w:val="bullet"/>
      <w:lvlText w:val="o"/>
      <w:lvlJc w:val="left"/>
      <w:pPr>
        <w:ind w:left="1440" w:hanging="360"/>
      </w:pPr>
      <w:rPr>
        <w:rFonts w:hint="default" w:ascii="Courier New" w:hAnsi="Courier New"/>
      </w:rPr>
    </w:lvl>
    <w:lvl w:ilvl="2" w:tplc="778E2000">
      <w:start w:val="1"/>
      <w:numFmt w:val="bullet"/>
      <w:lvlText w:val=""/>
      <w:lvlJc w:val="left"/>
      <w:pPr>
        <w:ind w:left="2160" w:hanging="360"/>
      </w:pPr>
      <w:rPr>
        <w:rFonts w:hint="default" w:ascii="Wingdings" w:hAnsi="Wingdings"/>
      </w:rPr>
    </w:lvl>
    <w:lvl w:ilvl="3" w:tplc="E5884B34">
      <w:start w:val="1"/>
      <w:numFmt w:val="bullet"/>
      <w:lvlText w:val=""/>
      <w:lvlJc w:val="left"/>
      <w:pPr>
        <w:ind w:left="2880" w:hanging="360"/>
      </w:pPr>
      <w:rPr>
        <w:rFonts w:hint="default" w:ascii="Symbol" w:hAnsi="Symbol"/>
      </w:rPr>
    </w:lvl>
    <w:lvl w:ilvl="4" w:tplc="630E64C6">
      <w:start w:val="1"/>
      <w:numFmt w:val="bullet"/>
      <w:lvlText w:val="o"/>
      <w:lvlJc w:val="left"/>
      <w:pPr>
        <w:ind w:left="3600" w:hanging="360"/>
      </w:pPr>
      <w:rPr>
        <w:rFonts w:hint="default" w:ascii="Courier New" w:hAnsi="Courier New"/>
      </w:rPr>
    </w:lvl>
    <w:lvl w:ilvl="5" w:tplc="7BACDD6A">
      <w:start w:val="1"/>
      <w:numFmt w:val="bullet"/>
      <w:lvlText w:val=""/>
      <w:lvlJc w:val="left"/>
      <w:pPr>
        <w:ind w:left="4320" w:hanging="360"/>
      </w:pPr>
      <w:rPr>
        <w:rFonts w:hint="default" w:ascii="Wingdings" w:hAnsi="Wingdings"/>
      </w:rPr>
    </w:lvl>
    <w:lvl w:ilvl="6" w:tplc="ABFEBEDA">
      <w:start w:val="1"/>
      <w:numFmt w:val="bullet"/>
      <w:lvlText w:val=""/>
      <w:lvlJc w:val="left"/>
      <w:pPr>
        <w:ind w:left="5040" w:hanging="360"/>
      </w:pPr>
      <w:rPr>
        <w:rFonts w:hint="default" w:ascii="Symbol" w:hAnsi="Symbol"/>
      </w:rPr>
    </w:lvl>
    <w:lvl w:ilvl="7" w:tplc="3F6EE60E">
      <w:start w:val="1"/>
      <w:numFmt w:val="bullet"/>
      <w:lvlText w:val="o"/>
      <w:lvlJc w:val="left"/>
      <w:pPr>
        <w:ind w:left="5760" w:hanging="360"/>
      </w:pPr>
      <w:rPr>
        <w:rFonts w:hint="default" w:ascii="Courier New" w:hAnsi="Courier New"/>
      </w:rPr>
    </w:lvl>
    <w:lvl w:ilvl="8" w:tplc="60925818">
      <w:start w:val="1"/>
      <w:numFmt w:val="bullet"/>
      <w:lvlText w:val=""/>
      <w:lvlJc w:val="left"/>
      <w:pPr>
        <w:ind w:left="6480" w:hanging="360"/>
      </w:pPr>
      <w:rPr>
        <w:rFonts w:hint="default" w:ascii="Wingdings" w:hAnsi="Wingdings"/>
      </w:rPr>
    </w:lvl>
  </w:abstractNum>
  <w:abstractNum w:abstractNumId="13" w15:restartNumberingAfterBreak="0">
    <w:nsid w:val="3233FD0E"/>
    <w:multiLevelType w:val="hybridMultilevel"/>
    <w:tmpl w:val="C5BE835E"/>
    <w:lvl w:ilvl="0" w:tplc="197E4020">
      <w:start w:val="1"/>
      <w:numFmt w:val="bullet"/>
      <w:lvlText w:val=""/>
      <w:lvlJc w:val="left"/>
      <w:pPr>
        <w:ind w:left="720" w:hanging="360"/>
      </w:pPr>
      <w:rPr>
        <w:rFonts w:hint="default" w:ascii="Symbol" w:hAnsi="Symbol"/>
      </w:rPr>
    </w:lvl>
    <w:lvl w:ilvl="1" w:tplc="78E8CD60">
      <w:start w:val="1"/>
      <w:numFmt w:val="bullet"/>
      <w:lvlText w:val="o"/>
      <w:lvlJc w:val="left"/>
      <w:pPr>
        <w:ind w:left="1440" w:hanging="360"/>
      </w:pPr>
      <w:rPr>
        <w:rFonts w:hint="default" w:ascii="Courier New" w:hAnsi="Courier New"/>
      </w:rPr>
    </w:lvl>
    <w:lvl w:ilvl="2" w:tplc="81A89546">
      <w:start w:val="1"/>
      <w:numFmt w:val="bullet"/>
      <w:lvlText w:val=""/>
      <w:lvlJc w:val="left"/>
      <w:pPr>
        <w:ind w:left="2160" w:hanging="360"/>
      </w:pPr>
      <w:rPr>
        <w:rFonts w:hint="default" w:ascii="Wingdings" w:hAnsi="Wingdings"/>
      </w:rPr>
    </w:lvl>
    <w:lvl w:ilvl="3" w:tplc="3216C7CE">
      <w:start w:val="1"/>
      <w:numFmt w:val="bullet"/>
      <w:lvlText w:val=""/>
      <w:lvlJc w:val="left"/>
      <w:pPr>
        <w:ind w:left="2880" w:hanging="360"/>
      </w:pPr>
      <w:rPr>
        <w:rFonts w:hint="default" w:ascii="Symbol" w:hAnsi="Symbol"/>
      </w:rPr>
    </w:lvl>
    <w:lvl w:ilvl="4" w:tplc="D86AF41E">
      <w:start w:val="1"/>
      <w:numFmt w:val="bullet"/>
      <w:lvlText w:val="o"/>
      <w:lvlJc w:val="left"/>
      <w:pPr>
        <w:ind w:left="3600" w:hanging="360"/>
      </w:pPr>
      <w:rPr>
        <w:rFonts w:hint="default" w:ascii="Courier New" w:hAnsi="Courier New"/>
      </w:rPr>
    </w:lvl>
    <w:lvl w:ilvl="5" w:tplc="ECB6AE32">
      <w:start w:val="1"/>
      <w:numFmt w:val="bullet"/>
      <w:lvlText w:val=""/>
      <w:lvlJc w:val="left"/>
      <w:pPr>
        <w:ind w:left="4320" w:hanging="360"/>
      </w:pPr>
      <w:rPr>
        <w:rFonts w:hint="default" w:ascii="Wingdings" w:hAnsi="Wingdings"/>
      </w:rPr>
    </w:lvl>
    <w:lvl w:ilvl="6" w:tplc="4F34CDDC">
      <w:start w:val="1"/>
      <w:numFmt w:val="bullet"/>
      <w:lvlText w:val=""/>
      <w:lvlJc w:val="left"/>
      <w:pPr>
        <w:ind w:left="5040" w:hanging="360"/>
      </w:pPr>
      <w:rPr>
        <w:rFonts w:hint="default" w:ascii="Symbol" w:hAnsi="Symbol"/>
      </w:rPr>
    </w:lvl>
    <w:lvl w:ilvl="7" w:tplc="EDB4C554">
      <w:start w:val="1"/>
      <w:numFmt w:val="bullet"/>
      <w:lvlText w:val="o"/>
      <w:lvlJc w:val="left"/>
      <w:pPr>
        <w:ind w:left="5760" w:hanging="360"/>
      </w:pPr>
      <w:rPr>
        <w:rFonts w:hint="default" w:ascii="Courier New" w:hAnsi="Courier New"/>
      </w:rPr>
    </w:lvl>
    <w:lvl w:ilvl="8" w:tplc="BB96E81C">
      <w:start w:val="1"/>
      <w:numFmt w:val="bullet"/>
      <w:lvlText w:val=""/>
      <w:lvlJc w:val="left"/>
      <w:pPr>
        <w:ind w:left="6480" w:hanging="360"/>
      </w:pPr>
      <w:rPr>
        <w:rFonts w:hint="default" w:ascii="Wingdings" w:hAnsi="Wingdings"/>
      </w:rPr>
    </w:lvl>
  </w:abstractNum>
  <w:abstractNum w:abstractNumId="14" w15:restartNumberingAfterBreak="0">
    <w:nsid w:val="4004FF14"/>
    <w:multiLevelType w:val="hybridMultilevel"/>
    <w:tmpl w:val="F38E1696"/>
    <w:lvl w:ilvl="0" w:tplc="BAB2C018">
      <w:start w:val="1"/>
      <w:numFmt w:val="bullet"/>
      <w:lvlText w:val=""/>
      <w:lvlJc w:val="left"/>
      <w:pPr>
        <w:ind w:left="720" w:hanging="360"/>
      </w:pPr>
      <w:rPr>
        <w:rFonts w:hint="default" w:ascii="Symbol" w:hAnsi="Symbol"/>
      </w:rPr>
    </w:lvl>
    <w:lvl w:ilvl="1" w:tplc="E35246AE">
      <w:start w:val="1"/>
      <w:numFmt w:val="bullet"/>
      <w:lvlText w:val="o"/>
      <w:lvlJc w:val="left"/>
      <w:pPr>
        <w:ind w:left="1440" w:hanging="360"/>
      </w:pPr>
      <w:rPr>
        <w:rFonts w:hint="default" w:ascii="Courier New" w:hAnsi="Courier New"/>
      </w:rPr>
    </w:lvl>
    <w:lvl w:ilvl="2" w:tplc="0064591E">
      <w:start w:val="1"/>
      <w:numFmt w:val="bullet"/>
      <w:lvlText w:val=""/>
      <w:lvlJc w:val="left"/>
      <w:pPr>
        <w:ind w:left="2160" w:hanging="360"/>
      </w:pPr>
      <w:rPr>
        <w:rFonts w:hint="default" w:ascii="Wingdings" w:hAnsi="Wingdings"/>
      </w:rPr>
    </w:lvl>
    <w:lvl w:ilvl="3" w:tplc="460477C6">
      <w:start w:val="1"/>
      <w:numFmt w:val="bullet"/>
      <w:lvlText w:val=""/>
      <w:lvlJc w:val="left"/>
      <w:pPr>
        <w:ind w:left="2880" w:hanging="360"/>
      </w:pPr>
      <w:rPr>
        <w:rFonts w:hint="default" w:ascii="Symbol" w:hAnsi="Symbol"/>
      </w:rPr>
    </w:lvl>
    <w:lvl w:ilvl="4" w:tplc="6AC46D62">
      <w:start w:val="1"/>
      <w:numFmt w:val="bullet"/>
      <w:lvlText w:val="o"/>
      <w:lvlJc w:val="left"/>
      <w:pPr>
        <w:ind w:left="3600" w:hanging="360"/>
      </w:pPr>
      <w:rPr>
        <w:rFonts w:hint="default" w:ascii="Courier New" w:hAnsi="Courier New"/>
      </w:rPr>
    </w:lvl>
    <w:lvl w:ilvl="5" w:tplc="A6D487EE">
      <w:start w:val="1"/>
      <w:numFmt w:val="bullet"/>
      <w:lvlText w:val=""/>
      <w:lvlJc w:val="left"/>
      <w:pPr>
        <w:ind w:left="4320" w:hanging="360"/>
      </w:pPr>
      <w:rPr>
        <w:rFonts w:hint="default" w:ascii="Wingdings" w:hAnsi="Wingdings"/>
      </w:rPr>
    </w:lvl>
    <w:lvl w:ilvl="6" w:tplc="242CF258">
      <w:start w:val="1"/>
      <w:numFmt w:val="bullet"/>
      <w:lvlText w:val=""/>
      <w:lvlJc w:val="left"/>
      <w:pPr>
        <w:ind w:left="5040" w:hanging="360"/>
      </w:pPr>
      <w:rPr>
        <w:rFonts w:hint="default" w:ascii="Symbol" w:hAnsi="Symbol"/>
      </w:rPr>
    </w:lvl>
    <w:lvl w:ilvl="7" w:tplc="D1542F48">
      <w:start w:val="1"/>
      <w:numFmt w:val="bullet"/>
      <w:lvlText w:val="o"/>
      <w:lvlJc w:val="left"/>
      <w:pPr>
        <w:ind w:left="5760" w:hanging="360"/>
      </w:pPr>
      <w:rPr>
        <w:rFonts w:hint="default" w:ascii="Courier New" w:hAnsi="Courier New"/>
      </w:rPr>
    </w:lvl>
    <w:lvl w:ilvl="8" w:tplc="6976404C">
      <w:start w:val="1"/>
      <w:numFmt w:val="bullet"/>
      <w:lvlText w:val=""/>
      <w:lvlJc w:val="left"/>
      <w:pPr>
        <w:ind w:left="6480" w:hanging="360"/>
      </w:pPr>
      <w:rPr>
        <w:rFonts w:hint="default" w:ascii="Wingdings" w:hAnsi="Wingdings"/>
      </w:rPr>
    </w:lvl>
  </w:abstractNum>
  <w:abstractNum w:abstractNumId="15" w15:restartNumberingAfterBreak="0">
    <w:nsid w:val="4477C377"/>
    <w:multiLevelType w:val="hybridMultilevel"/>
    <w:tmpl w:val="F4B6A1CA"/>
    <w:lvl w:ilvl="0" w:tplc="4D681B50">
      <w:start w:val="1"/>
      <w:numFmt w:val="bullet"/>
      <w:lvlText w:val=""/>
      <w:lvlJc w:val="left"/>
      <w:pPr>
        <w:ind w:left="720" w:hanging="360"/>
      </w:pPr>
      <w:rPr>
        <w:rFonts w:hint="default" w:ascii="Symbol" w:hAnsi="Symbol"/>
      </w:rPr>
    </w:lvl>
    <w:lvl w:ilvl="1" w:tplc="3026A5F0">
      <w:start w:val="1"/>
      <w:numFmt w:val="bullet"/>
      <w:lvlText w:val="o"/>
      <w:lvlJc w:val="left"/>
      <w:pPr>
        <w:ind w:left="1440" w:hanging="360"/>
      </w:pPr>
      <w:rPr>
        <w:rFonts w:hint="default" w:ascii="Courier New" w:hAnsi="Courier New"/>
      </w:rPr>
    </w:lvl>
    <w:lvl w:ilvl="2" w:tplc="63424668">
      <w:start w:val="1"/>
      <w:numFmt w:val="bullet"/>
      <w:lvlText w:val=""/>
      <w:lvlJc w:val="left"/>
      <w:pPr>
        <w:ind w:left="2160" w:hanging="360"/>
      </w:pPr>
      <w:rPr>
        <w:rFonts w:hint="default" w:ascii="Wingdings" w:hAnsi="Wingdings"/>
      </w:rPr>
    </w:lvl>
    <w:lvl w:ilvl="3" w:tplc="52EEF99A">
      <w:start w:val="1"/>
      <w:numFmt w:val="bullet"/>
      <w:lvlText w:val=""/>
      <w:lvlJc w:val="left"/>
      <w:pPr>
        <w:ind w:left="2880" w:hanging="360"/>
      </w:pPr>
      <w:rPr>
        <w:rFonts w:hint="default" w:ascii="Symbol" w:hAnsi="Symbol"/>
      </w:rPr>
    </w:lvl>
    <w:lvl w:ilvl="4" w:tplc="0F208B1C">
      <w:start w:val="1"/>
      <w:numFmt w:val="bullet"/>
      <w:lvlText w:val="o"/>
      <w:lvlJc w:val="left"/>
      <w:pPr>
        <w:ind w:left="3600" w:hanging="360"/>
      </w:pPr>
      <w:rPr>
        <w:rFonts w:hint="default" w:ascii="Courier New" w:hAnsi="Courier New"/>
      </w:rPr>
    </w:lvl>
    <w:lvl w:ilvl="5" w:tplc="4014A65A">
      <w:start w:val="1"/>
      <w:numFmt w:val="bullet"/>
      <w:lvlText w:val=""/>
      <w:lvlJc w:val="left"/>
      <w:pPr>
        <w:ind w:left="4320" w:hanging="360"/>
      </w:pPr>
      <w:rPr>
        <w:rFonts w:hint="default" w:ascii="Wingdings" w:hAnsi="Wingdings"/>
      </w:rPr>
    </w:lvl>
    <w:lvl w:ilvl="6" w:tplc="3A1CCD58">
      <w:start w:val="1"/>
      <w:numFmt w:val="bullet"/>
      <w:lvlText w:val=""/>
      <w:lvlJc w:val="left"/>
      <w:pPr>
        <w:ind w:left="5040" w:hanging="360"/>
      </w:pPr>
      <w:rPr>
        <w:rFonts w:hint="default" w:ascii="Symbol" w:hAnsi="Symbol"/>
      </w:rPr>
    </w:lvl>
    <w:lvl w:ilvl="7" w:tplc="3C782454">
      <w:start w:val="1"/>
      <w:numFmt w:val="bullet"/>
      <w:lvlText w:val="o"/>
      <w:lvlJc w:val="left"/>
      <w:pPr>
        <w:ind w:left="5760" w:hanging="360"/>
      </w:pPr>
      <w:rPr>
        <w:rFonts w:hint="default" w:ascii="Courier New" w:hAnsi="Courier New"/>
      </w:rPr>
    </w:lvl>
    <w:lvl w:ilvl="8" w:tplc="0E3ED332">
      <w:start w:val="1"/>
      <w:numFmt w:val="bullet"/>
      <w:lvlText w:val=""/>
      <w:lvlJc w:val="left"/>
      <w:pPr>
        <w:ind w:left="6480" w:hanging="360"/>
      </w:pPr>
      <w:rPr>
        <w:rFonts w:hint="default" w:ascii="Wingdings" w:hAnsi="Wingdings"/>
      </w:rPr>
    </w:lvl>
  </w:abstractNum>
  <w:abstractNum w:abstractNumId="16" w15:restartNumberingAfterBreak="0">
    <w:nsid w:val="499F1B96"/>
    <w:multiLevelType w:val="hybridMultilevel"/>
    <w:tmpl w:val="86969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ED402"/>
    <w:multiLevelType w:val="hybridMultilevel"/>
    <w:tmpl w:val="5DDC5304"/>
    <w:lvl w:ilvl="0" w:tplc="58FE68D8">
      <w:start w:val="1"/>
      <w:numFmt w:val="bullet"/>
      <w:lvlText w:val=""/>
      <w:lvlJc w:val="left"/>
      <w:pPr>
        <w:ind w:left="720" w:hanging="360"/>
      </w:pPr>
      <w:rPr>
        <w:rFonts w:hint="default" w:ascii="Symbol" w:hAnsi="Symbol"/>
      </w:rPr>
    </w:lvl>
    <w:lvl w:ilvl="1" w:tplc="82462762">
      <w:start w:val="1"/>
      <w:numFmt w:val="bullet"/>
      <w:lvlText w:val="o"/>
      <w:lvlJc w:val="left"/>
      <w:pPr>
        <w:ind w:left="1440" w:hanging="360"/>
      </w:pPr>
      <w:rPr>
        <w:rFonts w:hint="default" w:ascii="Courier New" w:hAnsi="Courier New"/>
      </w:rPr>
    </w:lvl>
    <w:lvl w:ilvl="2" w:tplc="4CC6A5A0">
      <w:start w:val="1"/>
      <w:numFmt w:val="bullet"/>
      <w:lvlText w:val=""/>
      <w:lvlJc w:val="left"/>
      <w:pPr>
        <w:ind w:left="2160" w:hanging="360"/>
      </w:pPr>
      <w:rPr>
        <w:rFonts w:hint="default" w:ascii="Wingdings" w:hAnsi="Wingdings"/>
      </w:rPr>
    </w:lvl>
    <w:lvl w:ilvl="3" w:tplc="8E18A3B0">
      <w:start w:val="1"/>
      <w:numFmt w:val="bullet"/>
      <w:lvlText w:val=""/>
      <w:lvlJc w:val="left"/>
      <w:pPr>
        <w:ind w:left="2880" w:hanging="360"/>
      </w:pPr>
      <w:rPr>
        <w:rFonts w:hint="default" w:ascii="Symbol" w:hAnsi="Symbol"/>
      </w:rPr>
    </w:lvl>
    <w:lvl w:ilvl="4" w:tplc="1FCE77E6">
      <w:start w:val="1"/>
      <w:numFmt w:val="bullet"/>
      <w:lvlText w:val="o"/>
      <w:lvlJc w:val="left"/>
      <w:pPr>
        <w:ind w:left="3600" w:hanging="360"/>
      </w:pPr>
      <w:rPr>
        <w:rFonts w:hint="default" w:ascii="Courier New" w:hAnsi="Courier New"/>
      </w:rPr>
    </w:lvl>
    <w:lvl w:ilvl="5" w:tplc="3B140156">
      <w:start w:val="1"/>
      <w:numFmt w:val="bullet"/>
      <w:lvlText w:val=""/>
      <w:lvlJc w:val="left"/>
      <w:pPr>
        <w:ind w:left="4320" w:hanging="360"/>
      </w:pPr>
      <w:rPr>
        <w:rFonts w:hint="default" w:ascii="Wingdings" w:hAnsi="Wingdings"/>
      </w:rPr>
    </w:lvl>
    <w:lvl w:ilvl="6" w:tplc="94B6804E">
      <w:start w:val="1"/>
      <w:numFmt w:val="bullet"/>
      <w:lvlText w:val=""/>
      <w:lvlJc w:val="left"/>
      <w:pPr>
        <w:ind w:left="5040" w:hanging="360"/>
      </w:pPr>
      <w:rPr>
        <w:rFonts w:hint="default" w:ascii="Symbol" w:hAnsi="Symbol"/>
      </w:rPr>
    </w:lvl>
    <w:lvl w:ilvl="7" w:tplc="BB0091B4">
      <w:start w:val="1"/>
      <w:numFmt w:val="bullet"/>
      <w:lvlText w:val="o"/>
      <w:lvlJc w:val="left"/>
      <w:pPr>
        <w:ind w:left="5760" w:hanging="360"/>
      </w:pPr>
      <w:rPr>
        <w:rFonts w:hint="default" w:ascii="Courier New" w:hAnsi="Courier New"/>
      </w:rPr>
    </w:lvl>
    <w:lvl w:ilvl="8" w:tplc="4F4A53F2">
      <w:start w:val="1"/>
      <w:numFmt w:val="bullet"/>
      <w:lvlText w:val=""/>
      <w:lvlJc w:val="left"/>
      <w:pPr>
        <w:ind w:left="6480" w:hanging="360"/>
      </w:pPr>
      <w:rPr>
        <w:rFonts w:hint="default" w:ascii="Wingdings" w:hAnsi="Wingdings"/>
      </w:rPr>
    </w:lvl>
  </w:abstractNum>
  <w:abstractNum w:abstractNumId="18" w15:restartNumberingAfterBreak="0">
    <w:nsid w:val="6E0743A1"/>
    <w:multiLevelType w:val="hybridMultilevel"/>
    <w:tmpl w:val="3488CEEA"/>
    <w:lvl w:ilvl="0" w:tplc="936AC0DA">
      <w:start w:val="1"/>
      <w:numFmt w:val="bullet"/>
      <w:lvlText w:val=""/>
      <w:lvlJc w:val="left"/>
      <w:pPr>
        <w:ind w:left="720" w:hanging="360"/>
      </w:pPr>
      <w:rPr>
        <w:rFonts w:hint="default" w:ascii="Symbol" w:hAnsi="Symbol"/>
      </w:rPr>
    </w:lvl>
    <w:lvl w:ilvl="1" w:tplc="F95E1ED2">
      <w:start w:val="1"/>
      <w:numFmt w:val="bullet"/>
      <w:lvlText w:val="o"/>
      <w:lvlJc w:val="left"/>
      <w:pPr>
        <w:ind w:left="1440" w:hanging="360"/>
      </w:pPr>
      <w:rPr>
        <w:rFonts w:hint="default" w:ascii="Courier New" w:hAnsi="Courier New"/>
      </w:rPr>
    </w:lvl>
    <w:lvl w:ilvl="2" w:tplc="D6922224">
      <w:start w:val="1"/>
      <w:numFmt w:val="bullet"/>
      <w:lvlText w:val=""/>
      <w:lvlJc w:val="left"/>
      <w:pPr>
        <w:ind w:left="2160" w:hanging="360"/>
      </w:pPr>
      <w:rPr>
        <w:rFonts w:hint="default" w:ascii="Wingdings" w:hAnsi="Wingdings"/>
      </w:rPr>
    </w:lvl>
    <w:lvl w:ilvl="3" w:tplc="3FECCED6">
      <w:start w:val="1"/>
      <w:numFmt w:val="bullet"/>
      <w:lvlText w:val=""/>
      <w:lvlJc w:val="left"/>
      <w:pPr>
        <w:ind w:left="2880" w:hanging="360"/>
      </w:pPr>
      <w:rPr>
        <w:rFonts w:hint="default" w:ascii="Symbol" w:hAnsi="Symbol"/>
      </w:rPr>
    </w:lvl>
    <w:lvl w:ilvl="4" w:tplc="93ACD4D0">
      <w:start w:val="1"/>
      <w:numFmt w:val="bullet"/>
      <w:lvlText w:val="o"/>
      <w:lvlJc w:val="left"/>
      <w:pPr>
        <w:ind w:left="3600" w:hanging="360"/>
      </w:pPr>
      <w:rPr>
        <w:rFonts w:hint="default" w:ascii="Courier New" w:hAnsi="Courier New"/>
      </w:rPr>
    </w:lvl>
    <w:lvl w:ilvl="5" w:tplc="A734053E">
      <w:start w:val="1"/>
      <w:numFmt w:val="bullet"/>
      <w:lvlText w:val=""/>
      <w:lvlJc w:val="left"/>
      <w:pPr>
        <w:ind w:left="4320" w:hanging="360"/>
      </w:pPr>
      <w:rPr>
        <w:rFonts w:hint="default" w:ascii="Wingdings" w:hAnsi="Wingdings"/>
      </w:rPr>
    </w:lvl>
    <w:lvl w:ilvl="6" w:tplc="634CE2C6">
      <w:start w:val="1"/>
      <w:numFmt w:val="bullet"/>
      <w:lvlText w:val=""/>
      <w:lvlJc w:val="left"/>
      <w:pPr>
        <w:ind w:left="5040" w:hanging="360"/>
      </w:pPr>
      <w:rPr>
        <w:rFonts w:hint="default" w:ascii="Symbol" w:hAnsi="Symbol"/>
      </w:rPr>
    </w:lvl>
    <w:lvl w:ilvl="7" w:tplc="60F05664">
      <w:start w:val="1"/>
      <w:numFmt w:val="bullet"/>
      <w:lvlText w:val="o"/>
      <w:lvlJc w:val="left"/>
      <w:pPr>
        <w:ind w:left="5760" w:hanging="360"/>
      </w:pPr>
      <w:rPr>
        <w:rFonts w:hint="default" w:ascii="Courier New" w:hAnsi="Courier New"/>
      </w:rPr>
    </w:lvl>
    <w:lvl w:ilvl="8" w:tplc="C7C2076E">
      <w:start w:val="1"/>
      <w:numFmt w:val="bullet"/>
      <w:lvlText w:val=""/>
      <w:lvlJc w:val="left"/>
      <w:pPr>
        <w:ind w:left="6480" w:hanging="360"/>
      </w:pPr>
      <w:rPr>
        <w:rFonts w:hint="default" w:ascii="Wingdings" w:hAnsi="Wingdings"/>
      </w:rPr>
    </w:lvl>
  </w:abstractNum>
  <w:abstractNum w:abstractNumId="19" w15:restartNumberingAfterBreak="0">
    <w:nsid w:val="74870ED7"/>
    <w:multiLevelType w:val="hybridMultilevel"/>
    <w:tmpl w:val="C5889B48"/>
    <w:lvl w:ilvl="0" w:tplc="9ED025B8">
      <w:start w:val="1"/>
      <w:numFmt w:val="bullet"/>
      <w:lvlText w:val=""/>
      <w:lvlJc w:val="left"/>
      <w:pPr>
        <w:ind w:left="720" w:hanging="360"/>
      </w:pPr>
      <w:rPr>
        <w:rFonts w:hint="default" w:ascii="Symbol" w:hAnsi="Symbol"/>
      </w:rPr>
    </w:lvl>
    <w:lvl w:ilvl="1" w:tplc="51DCC688">
      <w:start w:val="1"/>
      <w:numFmt w:val="bullet"/>
      <w:lvlText w:val="o"/>
      <w:lvlJc w:val="left"/>
      <w:pPr>
        <w:ind w:left="1440" w:hanging="360"/>
      </w:pPr>
      <w:rPr>
        <w:rFonts w:hint="default" w:ascii="Courier New" w:hAnsi="Courier New"/>
      </w:rPr>
    </w:lvl>
    <w:lvl w:ilvl="2" w:tplc="0ACC6DC8">
      <w:start w:val="1"/>
      <w:numFmt w:val="bullet"/>
      <w:lvlText w:val=""/>
      <w:lvlJc w:val="left"/>
      <w:pPr>
        <w:ind w:left="2160" w:hanging="360"/>
      </w:pPr>
      <w:rPr>
        <w:rFonts w:hint="default" w:ascii="Wingdings" w:hAnsi="Wingdings"/>
      </w:rPr>
    </w:lvl>
    <w:lvl w:ilvl="3" w:tplc="EA624BBE">
      <w:start w:val="1"/>
      <w:numFmt w:val="bullet"/>
      <w:lvlText w:val=""/>
      <w:lvlJc w:val="left"/>
      <w:pPr>
        <w:ind w:left="2880" w:hanging="360"/>
      </w:pPr>
      <w:rPr>
        <w:rFonts w:hint="default" w:ascii="Symbol" w:hAnsi="Symbol"/>
      </w:rPr>
    </w:lvl>
    <w:lvl w:ilvl="4" w:tplc="1E2A73D2">
      <w:start w:val="1"/>
      <w:numFmt w:val="bullet"/>
      <w:lvlText w:val="o"/>
      <w:lvlJc w:val="left"/>
      <w:pPr>
        <w:ind w:left="3600" w:hanging="360"/>
      </w:pPr>
      <w:rPr>
        <w:rFonts w:hint="default" w:ascii="Courier New" w:hAnsi="Courier New"/>
      </w:rPr>
    </w:lvl>
    <w:lvl w:ilvl="5" w:tplc="AA1CA432">
      <w:start w:val="1"/>
      <w:numFmt w:val="bullet"/>
      <w:lvlText w:val=""/>
      <w:lvlJc w:val="left"/>
      <w:pPr>
        <w:ind w:left="4320" w:hanging="360"/>
      </w:pPr>
      <w:rPr>
        <w:rFonts w:hint="default" w:ascii="Wingdings" w:hAnsi="Wingdings"/>
      </w:rPr>
    </w:lvl>
    <w:lvl w:ilvl="6" w:tplc="9CF00F02">
      <w:start w:val="1"/>
      <w:numFmt w:val="bullet"/>
      <w:lvlText w:val=""/>
      <w:lvlJc w:val="left"/>
      <w:pPr>
        <w:ind w:left="5040" w:hanging="360"/>
      </w:pPr>
      <w:rPr>
        <w:rFonts w:hint="default" w:ascii="Symbol" w:hAnsi="Symbol"/>
      </w:rPr>
    </w:lvl>
    <w:lvl w:ilvl="7" w:tplc="FAFAD94E">
      <w:start w:val="1"/>
      <w:numFmt w:val="bullet"/>
      <w:lvlText w:val="o"/>
      <w:lvlJc w:val="left"/>
      <w:pPr>
        <w:ind w:left="5760" w:hanging="360"/>
      </w:pPr>
      <w:rPr>
        <w:rFonts w:hint="default" w:ascii="Courier New" w:hAnsi="Courier New"/>
      </w:rPr>
    </w:lvl>
    <w:lvl w:ilvl="8" w:tplc="0062042A">
      <w:start w:val="1"/>
      <w:numFmt w:val="bullet"/>
      <w:lvlText w:val=""/>
      <w:lvlJc w:val="left"/>
      <w:pPr>
        <w:ind w:left="6480" w:hanging="360"/>
      </w:pPr>
      <w:rPr>
        <w:rFonts w:hint="default" w:ascii="Wingdings" w:hAnsi="Wingdings"/>
      </w:rPr>
    </w:lvl>
  </w:abstractNum>
  <w:abstractNum w:abstractNumId="20" w15:restartNumberingAfterBreak="0">
    <w:nsid w:val="76445D0A"/>
    <w:multiLevelType w:val="multilevel"/>
    <w:tmpl w:val="3DDC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33609762">
    <w:abstractNumId w:val="8"/>
  </w:num>
  <w:num w:numId="2" w16cid:durableId="1877546669">
    <w:abstractNumId w:val="0"/>
  </w:num>
  <w:num w:numId="3" w16cid:durableId="1116829635">
    <w:abstractNumId w:val="13"/>
  </w:num>
  <w:num w:numId="4" w16cid:durableId="953250475">
    <w:abstractNumId w:val="15"/>
  </w:num>
  <w:num w:numId="5" w16cid:durableId="581108712">
    <w:abstractNumId w:val="4"/>
  </w:num>
  <w:num w:numId="6" w16cid:durableId="1481574434">
    <w:abstractNumId w:val="3"/>
  </w:num>
  <w:num w:numId="7" w16cid:durableId="40131345">
    <w:abstractNumId w:val="5"/>
  </w:num>
  <w:num w:numId="8" w16cid:durableId="1415273410">
    <w:abstractNumId w:val="17"/>
  </w:num>
  <w:num w:numId="9" w16cid:durableId="319846297">
    <w:abstractNumId w:val="12"/>
  </w:num>
  <w:num w:numId="10" w16cid:durableId="1638217271">
    <w:abstractNumId w:val="19"/>
  </w:num>
  <w:num w:numId="11" w16cid:durableId="1314800770">
    <w:abstractNumId w:val="10"/>
  </w:num>
  <w:num w:numId="12" w16cid:durableId="1797867628">
    <w:abstractNumId w:val="18"/>
  </w:num>
  <w:num w:numId="13" w16cid:durableId="377440317">
    <w:abstractNumId w:val="14"/>
  </w:num>
  <w:num w:numId="14" w16cid:durableId="852499284">
    <w:abstractNumId w:val="20"/>
  </w:num>
  <w:num w:numId="15" w16cid:durableId="1150637850">
    <w:abstractNumId w:val="7"/>
  </w:num>
  <w:num w:numId="16" w16cid:durableId="341591418">
    <w:abstractNumId w:val="6"/>
  </w:num>
  <w:num w:numId="17" w16cid:durableId="727993692">
    <w:abstractNumId w:val="11"/>
  </w:num>
  <w:num w:numId="18" w16cid:durableId="1183739606">
    <w:abstractNumId w:val="1"/>
  </w:num>
  <w:num w:numId="19" w16cid:durableId="1472795522">
    <w:abstractNumId w:val="2"/>
  </w:num>
  <w:num w:numId="20" w16cid:durableId="1403067314">
    <w:abstractNumId w:val="16"/>
  </w:num>
  <w:num w:numId="21" w16cid:durableId="97052520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2C"/>
    <w:rsid w:val="00010779"/>
    <w:rsid w:val="00011DC9"/>
    <w:rsid w:val="0001694D"/>
    <w:rsid w:val="00020E9A"/>
    <w:rsid w:val="00046FCF"/>
    <w:rsid w:val="00065829"/>
    <w:rsid w:val="000702E2"/>
    <w:rsid w:val="00074FEE"/>
    <w:rsid w:val="000970CB"/>
    <w:rsid w:val="000C4E0A"/>
    <w:rsid w:val="000D16D7"/>
    <w:rsid w:val="000D22A8"/>
    <w:rsid w:val="000E0CF3"/>
    <w:rsid w:val="000E626B"/>
    <w:rsid w:val="000E6744"/>
    <w:rsid w:val="00113EC7"/>
    <w:rsid w:val="00120372"/>
    <w:rsid w:val="001209E1"/>
    <w:rsid w:val="0012352C"/>
    <w:rsid w:val="001267EF"/>
    <w:rsid w:val="001306CE"/>
    <w:rsid w:val="00142952"/>
    <w:rsid w:val="00156763"/>
    <w:rsid w:val="00174101"/>
    <w:rsid w:val="00181840"/>
    <w:rsid w:val="001B05A5"/>
    <w:rsid w:val="001B7A0E"/>
    <w:rsid w:val="001C572A"/>
    <w:rsid w:val="00231677"/>
    <w:rsid w:val="0024476B"/>
    <w:rsid w:val="002562B9"/>
    <w:rsid w:val="00270EC5"/>
    <w:rsid w:val="002A5037"/>
    <w:rsid w:val="002D2BB7"/>
    <w:rsid w:val="002E50FE"/>
    <w:rsid w:val="002F2A39"/>
    <w:rsid w:val="00303AA4"/>
    <w:rsid w:val="00312FDA"/>
    <w:rsid w:val="003270C4"/>
    <w:rsid w:val="00335F5A"/>
    <w:rsid w:val="003404DB"/>
    <w:rsid w:val="003443C3"/>
    <w:rsid w:val="00357462"/>
    <w:rsid w:val="00370D5F"/>
    <w:rsid w:val="003859AB"/>
    <w:rsid w:val="00390198"/>
    <w:rsid w:val="0039071F"/>
    <w:rsid w:val="003918B3"/>
    <w:rsid w:val="003A660C"/>
    <w:rsid w:val="003B1053"/>
    <w:rsid w:val="003C21C8"/>
    <w:rsid w:val="003F2683"/>
    <w:rsid w:val="00417D89"/>
    <w:rsid w:val="00432B80"/>
    <w:rsid w:val="0045363C"/>
    <w:rsid w:val="00456DE5"/>
    <w:rsid w:val="00485AF4"/>
    <w:rsid w:val="004907C7"/>
    <w:rsid w:val="00493FC3"/>
    <w:rsid w:val="004957F9"/>
    <w:rsid w:val="004971D6"/>
    <w:rsid w:val="004C69A4"/>
    <w:rsid w:val="004D11D7"/>
    <w:rsid w:val="004D1983"/>
    <w:rsid w:val="004E1AE7"/>
    <w:rsid w:val="004E2429"/>
    <w:rsid w:val="00501ADB"/>
    <w:rsid w:val="00511BB8"/>
    <w:rsid w:val="00531905"/>
    <w:rsid w:val="005521F5"/>
    <w:rsid w:val="00565FAE"/>
    <w:rsid w:val="00566804"/>
    <w:rsid w:val="00576657"/>
    <w:rsid w:val="00591D90"/>
    <w:rsid w:val="0059472D"/>
    <w:rsid w:val="00594B54"/>
    <w:rsid w:val="0059663B"/>
    <w:rsid w:val="005A4FCB"/>
    <w:rsid w:val="005B461D"/>
    <w:rsid w:val="005D3C43"/>
    <w:rsid w:val="005E2E10"/>
    <w:rsid w:val="005E2F00"/>
    <w:rsid w:val="00605C69"/>
    <w:rsid w:val="00611FC9"/>
    <w:rsid w:val="00622995"/>
    <w:rsid w:val="00652570"/>
    <w:rsid w:val="00676FCA"/>
    <w:rsid w:val="00677A3D"/>
    <w:rsid w:val="006D1739"/>
    <w:rsid w:val="006E4CEC"/>
    <w:rsid w:val="006EEDD7"/>
    <w:rsid w:val="006F20F2"/>
    <w:rsid w:val="0070509F"/>
    <w:rsid w:val="007131D8"/>
    <w:rsid w:val="007441C0"/>
    <w:rsid w:val="0075449E"/>
    <w:rsid w:val="00756A2E"/>
    <w:rsid w:val="007A0845"/>
    <w:rsid w:val="007A212B"/>
    <w:rsid w:val="007A61A3"/>
    <w:rsid w:val="007B1101"/>
    <w:rsid w:val="007D1534"/>
    <w:rsid w:val="008355D9"/>
    <w:rsid w:val="00857178"/>
    <w:rsid w:val="00861951"/>
    <w:rsid w:val="008C0709"/>
    <w:rsid w:val="008F1E87"/>
    <w:rsid w:val="00903BC4"/>
    <w:rsid w:val="00943AB3"/>
    <w:rsid w:val="009624FF"/>
    <w:rsid w:val="009A1D14"/>
    <w:rsid w:val="009A765D"/>
    <w:rsid w:val="009D18C9"/>
    <w:rsid w:val="009D36EC"/>
    <w:rsid w:val="009D6CAC"/>
    <w:rsid w:val="00A02C7D"/>
    <w:rsid w:val="00A032E3"/>
    <w:rsid w:val="00A07E7E"/>
    <w:rsid w:val="00A1050F"/>
    <w:rsid w:val="00A10702"/>
    <w:rsid w:val="00A359A8"/>
    <w:rsid w:val="00A43638"/>
    <w:rsid w:val="00A55AC9"/>
    <w:rsid w:val="00A771FF"/>
    <w:rsid w:val="00AA4608"/>
    <w:rsid w:val="00AB6F85"/>
    <w:rsid w:val="00AC2E73"/>
    <w:rsid w:val="00AC302C"/>
    <w:rsid w:val="00AE0F99"/>
    <w:rsid w:val="00AE2236"/>
    <w:rsid w:val="00AE3489"/>
    <w:rsid w:val="00AE3E2F"/>
    <w:rsid w:val="00B10D1D"/>
    <w:rsid w:val="00B12CF2"/>
    <w:rsid w:val="00B16C58"/>
    <w:rsid w:val="00B667B4"/>
    <w:rsid w:val="00B9715F"/>
    <w:rsid w:val="00BC5D90"/>
    <w:rsid w:val="00BD0DB8"/>
    <w:rsid w:val="00BF45C5"/>
    <w:rsid w:val="00BF5A6C"/>
    <w:rsid w:val="00BF6EAC"/>
    <w:rsid w:val="00C221D0"/>
    <w:rsid w:val="00C34363"/>
    <w:rsid w:val="00C701BD"/>
    <w:rsid w:val="00C72695"/>
    <w:rsid w:val="00C767F4"/>
    <w:rsid w:val="00C85822"/>
    <w:rsid w:val="00C90BEC"/>
    <w:rsid w:val="00CA087E"/>
    <w:rsid w:val="00CA137C"/>
    <w:rsid w:val="00CA1EEB"/>
    <w:rsid w:val="00CA1FDE"/>
    <w:rsid w:val="00CE42A2"/>
    <w:rsid w:val="00D018F7"/>
    <w:rsid w:val="00D01EC9"/>
    <w:rsid w:val="00D818F0"/>
    <w:rsid w:val="00D81C85"/>
    <w:rsid w:val="00DA7F66"/>
    <w:rsid w:val="00DB2079"/>
    <w:rsid w:val="00DC4ADE"/>
    <w:rsid w:val="00DD61B6"/>
    <w:rsid w:val="00DD8B10"/>
    <w:rsid w:val="00DE182C"/>
    <w:rsid w:val="00DF5084"/>
    <w:rsid w:val="00E12F84"/>
    <w:rsid w:val="00E143B0"/>
    <w:rsid w:val="00E25DFD"/>
    <w:rsid w:val="00E30900"/>
    <w:rsid w:val="00E32FA8"/>
    <w:rsid w:val="00E3422C"/>
    <w:rsid w:val="00E51C58"/>
    <w:rsid w:val="00E60009"/>
    <w:rsid w:val="00E64E7D"/>
    <w:rsid w:val="00E90316"/>
    <w:rsid w:val="00EB0688"/>
    <w:rsid w:val="00F26BDB"/>
    <w:rsid w:val="00F31301"/>
    <w:rsid w:val="00F31E3F"/>
    <w:rsid w:val="00F41765"/>
    <w:rsid w:val="00F733C2"/>
    <w:rsid w:val="00F73FEB"/>
    <w:rsid w:val="00F94794"/>
    <w:rsid w:val="00F9755B"/>
    <w:rsid w:val="00F97BD6"/>
    <w:rsid w:val="00FA3E86"/>
    <w:rsid w:val="00FA7185"/>
    <w:rsid w:val="00FB4845"/>
    <w:rsid w:val="00FB4F06"/>
    <w:rsid w:val="00FC6EE9"/>
    <w:rsid w:val="00FD6215"/>
    <w:rsid w:val="0114CED4"/>
    <w:rsid w:val="014F64C3"/>
    <w:rsid w:val="01A907D4"/>
    <w:rsid w:val="020BFB57"/>
    <w:rsid w:val="022796A5"/>
    <w:rsid w:val="0301C7F3"/>
    <w:rsid w:val="031D5819"/>
    <w:rsid w:val="03514BDD"/>
    <w:rsid w:val="0357A699"/>
    <w:rsid w:val="03B3607B"/>
    <w:rsid w:val="03D50918"/>
    <w:rsid w:val="04B7F234"/>
    <w:rsid w:val="04BC5BEA"/>
    <w:rsid w:val="04DC50F8"/>
    <w:rsid w:val="0542C90C"/>
    <w:rsid w:val="06099C59"/>
    <w:rsid w:val="06322CE9"/>
    <w:rsid w:val="06D27729"/>
    <w:rsid w:val="074CECF4"/>
    <w:rsid w:val="0783A3D9"/>
    <w:rsid w:val="0788A82B"/>
    <w:rsid w:val="07C9A388"/>
    <w:rsid w:val="07F4F451"/>
    <w:rsid w:val="08599758"/>
    <w:rsid w:val="085C8CC6"/>
    <w:rsid w:val="08ABAB82"/>
    <w:rsid w:val="09634A74"/>
    <w:rsid w:val="09DC14F2"/>
    <w:rsid w:val="0A020D26"/>
    <w:rsid w:val="0A842C5C"/>
    <w:rsid w:val="0A8B2DFE"/>
    <w:rsid w:val="0AA587A5"/>
    <w:rsid w:val="0B220A3A"/>
    <w:rsid w:val="0BB67C98"/>
    <w:rsid w:val="0BD92B70"/>
    <w:rsid w:val="0CD13D5F"/>
    <w:rsid w:val="0CEEE411"/>
    <w:rsid w:val="0D1C48E5"/>
    <w:rsid w:val="0D30F246"/>
    <w:rsid w:val="0D77961F"/>
    <w:rsid w:val="0D828F5F"/>
    <w:rsid w:val="0DA7F001"/>
    <w:rsid w:val="0DEF4FD3"/>
    <w:rsid w:val="0E7B795C"/>
    <w:rsid w:val="0E7CA3A2"/>
    <w:rsid w:val="0F6C8792"/>
    <w:rsid w:val="0F90C168"/>
    <w:rsid w:val="104E788D"/>
    <w:rsid w:val="108E9AD9"/>
    <w:rsid w:val="11549129"/>
    <w:rsid w:val="1168E4C8"/>
    <w:rsid w:val="11723314"/>
    <w:rsid w:val="11DF1F86"/>
    <w:rsid w:val="12F99800"/>
    <w:rsid w:val="13C8E0E2"/>
    <w:rsid w:val="14E9DCA2"/>
    <w:rsid w:val="1541A2E2"/>
    <w:rsid w:val="157B3D81"/>
    <w:rsid w:val="15D50A8C"/>
    <w:rsid w:val="15DAFC91"/>
    <w:rsid w:val="16411E79"/>
    <w:rsid w:val="168DF5D8"/>
    <w:rsid w:val="16E8D14A"/>
    <w:rsid w:val="176622F4"/>
    <w:rsid w:val="17BDC4A3"/>
    <w:rsid w:val="17EDC4A9"/>
    <w:rsid w:val="17F031D4"/>
    <w:rsid w:val="1807C388"/>
    <w:rsid w:val="1820DBB0"/>
    <w:rsid w:val="182CBB78"/>
    <w:rsid w:val="18F1C9CF"/>
    <w:rsid w:val="190BB83F"/>
    <w:rsid w:val="19944278"/>
    <w:rsid w:val="19AAE4A3"/>
    <w:rsid w:val="19FD25A3"/>
    <w:rsid w:val="1A03ADDB"/>
    <w:rsid w:val="1A89EE3A"/>
    <w:rsid w:val="1B3DF6E8"/>
    <w:rsid w:val="1B9EDCFD"/>
    <w:rsid w:val="1BD01640"/>
    <w:rsid w:val="1BFD855B"/>
    <w:rsid w:val="1D63F1CD"/>
    <w:rsid w:val="1E5D14A5"/>
    <w:rsid w:val="1ECEA4A3"/>
    <w:rsid w:val="1F422AD9"/>
    <w:rsid w:val="1FB8C90B"/>
    <w:rsid w:val="20846DD9"/>
    <w:rsid w:val="208CE94D"/>
    <w:rsid w:val="20E14196"/>
    <w:rsid w:val="21EFC318"/>
    <w:rsid w:val="2219BEB0"/>
    <w:rsid w:val="22301763"/>
    <w:rsid w:val="22C19691"/>
    <w:rsid w:val="22D5E4D4"/>
    <w:rsid w:val="2308E8D9"/>
    <w:rsid w:val="2321E61A"/>
    <w:rsid w:val="23EB1422"/>
    <w:rsid w:val="24535CF7"/>
    <w:rsid w:val="25254696"/>
    <w:rsid w:val="2556792D"/>
    <w:rsid w:val="256F1536"/>
    <w:rsid w:val="259143EA"/>
    <w:rsid w:val="25C26A5C"/>
    <w:rsid w:val="26303264"/>
    <w:rsid w:val="263FE90A"/>
    <w:rsid w:val="2674E4F8"/>
    <w:rsid w:val="268667A3"/>
    <w:rsid w:val="26D77A09"/>
    <w:rsid w:val="26FB04EB"/>
    <w:rsid w:val="272851C1"/>
    <w:rsid w:val="278BCA82"/>
    <w:rsid w:val="27902D9A"/>
    <w:rsid w:val="28709F7E"/>
    <w:rsid w:val="2887212D"/>
    <w:rsid w:val="28909CD3"/>
    <w:rsid w:val="289D602A"/>
    <w:rsid w:val="28A72A48"/>
    <w:rsid w:val="28C8E4AC"/>
    <w:rsid w:val="2970E993"/>
    <w:rsid w:val="2A073718"/>
    <w:rsid w:val="2A0CFB82"/>
    <w:rsid w:val="2A7A536A"/>
    <w:rsid w:val="2A9ECC5B"/>
    <w:rsid w:val="2ABBD506"/>
    <w:rsid w:val="2AE1F30C"/>
    <w:rsid w:val="2AEB46AE"/>
    <w:rsid w:val="2C639EBD"/>
    <w:rsid w:val="2CE5D6B1"/>
    <w:rsid w:val="2D91548A"/>
    <w:rsid w:val="2DBE3CAC"/>
    <w:rsid w:val="2DC8AAC6"/>
    <w:rsid w:val="2DCBB85A"/>
    <w:rsid w:val="2DFF37B3"/>
    <w:rsid w:val="2E5BCFFF"/>
    <w:rsid w:val="2E605CBB"/>
    <w:rsid w:val="2E813198"/>
    <w:rsid w:val="2F14282C"/>
    <w:rsid w:val="2F852578"/>
    <w:rsid w:val="2FC95B53"/>
    <w:rsid w:val="2FD2A63B"/>
    <w:rsid w:val="300318E3"/>
    <w:rsid w:val="312F9D63"/>
    <w:rsid w:val="313FA35A"/>
    <w:rsid w:val="314949EF"/>
    <w:rsid w:val="31B1AA69"/>
    <w:rsid w:val="31ED99BE"/>
    <w:rsid w:val="32898587"/>
    <w:rsid w:val="32A4349D"/>
    <w:rsid w:val="33D419C3"/>
    <w:rsid w:val="33FBBD42"/>
    <w:rsid w:val="3423CA51"/>
    <w:rsid w:val="344B4757"/>
    <w:rsid w:val="348CFDC1"/>
    <w:rsid w:val="3517F8ED"/>
    <w:rsid w:val="3554A4E8"/>
    <w:rsid w:val="35B3CA60"/>
    <w:rsid w:val="35D93727"/>
    <w:rsid w:val="363C7E91"/>
    <w:rsid w:val="364202B8"/>
    <w:rsid w:val="36B0C904"/>
    <w:rsid w:val="3758D672"/>
    <w:rsid w:val="377C06D3"/>
    <w:rsid w:val="37BFC4B6"/>
    <w:rsid w:val="37EE645E"/>
    <w:rsid w:val="382EA0D7"/>
    <w:rsid w:val="388A133E"/>
    <w:rsid w:val="38EC8D55"/>
    <w:rsid w:val="39AEC698"/>
    <w:rsid w:val="3A10C305"/>
    <w:rsid w:val="3A82D0C0"/>
    <w:rsid w:val="3AEEA8C3"/>
    <w:rsid w:val="3B4FCE1C"/>
    <w:rsid w:val="3B7AE90B"/>
    <w:rsid w:val="3BB43FA1"/>
    <w:rsid w:val="3C0C90DF"/>
    <w:rsid w:val="3C700F94"/>
    <w:rsid w:val="3CB0FF60"/>
    <w:rsid w:val="3CD5ED21"/>
    <w:rsid w:val="3D0693AF"/>
    <w:rsid w:val="3D8D39B4"/>
    <w:rsid w:val="3E8F81F0"/>
    <w:rsid w:val="3ED111CF"/>
    <w:rsid w:val="3ED7465F"/>
    <w:rsid w:val="3FC8E7C9"/>
    <w:rsid w:val="401A02E8"/>
    <w:rsid w:val="406CE230"/>
    <w:rsid w:val="406F98E0"/>
    <w:rsid w:val="40C0DE15"/>
    <w:rsid w:val="40DE5264"/>
    <w:rsid w:val="413F8714"/>
    <w:rsid w:val="416CC39D"/>
    <w:rsid w:val="41BBDFEF"/>
    <w:rsid w:val="42087D59"/>
    <w:rsid w:val="427290CF"/>
    <w:rsid w:val="42B8AD85"/>
    <w:rsid w:val="42BEAE49"/>
    <w:rsid w:val="431BE6E5"/>
    <w:rsid w:val="4387F6F9"/>
    <w:rsid w:val="44582AA4"/>
    <w:rsid w:val="44745A92"/>
    <w:rsid w:val="44B408BF"/>
    <w:rsid w:val="44C9E4B6"/>
    <w:rsid w:val="44D089F1"/>
    <w:rsid w:val="45A05597"/>
    <w:rsid w:val="4628890A"/>
    <w:rsid w:val="469EE0ED"/>
    <w:rsid w:val="4707D5BE"/>
    <w:rsid w:val="47482108"/>
    <w:rsid w:val="4748593F"/>
    <w:rsid w:val="475B76EE"/>
    <w:rsid w:val="476387B8"/>
    <w:rsid w:val="476C9FC5"/>
    <w:rsid w:val="4776E7C2"/>
    <w:rsid w:val="47ADBE69"/>
    <w:rsid w:val="47F6C4B5"/>
    <w:rsid w:val="48B1FB8E"/>
    <w:rsid w:val="48E489DF"/>
    <w:rsid w:val="4A239EBB"/>
    <w:rsid w:val="4A45B054"/>
    <w:rsid w:val="4B5F01B6"/>
    <w:rsid w:val="4B970F5B"/>
    <w:rsid w:val="4BB68C77"/>
    <w:rsid w:val="4BEA04F7"/>
    <w:rsid w:val="4C15A038"/>
    <w:rsid w:val="4C545D96"/>
    <w:rsid w:val="4CAEC295"/>
    <w:rsid w:val="4D19B910"/>
    <w:rsid w:val="4D7F5184"/>
    <w:rsid w:val="4E06C0F6"/>
    <w:rsid w:val="4E179864"/>
    <w:rsid w:val="4E53F218"/>
    <w:rsid w:val="4E808511"/>
    <w:rsid w:val="4ED142E5"/>
    <w:rsid w:val="4EFD9DF2"/>
    <w:rsid w:val="4F513BEA"/>
    <w:rsid w:val="4FB64A63"/>
    <w:rsid w:val="4FC5913C"/>
    <w:rsid w:val="4FFC7BF7"/>
    <w:rsid w:val="5107B2DF"/>
    <w:rsid w:val="5144D3A2"/>
    <w:rsid w:val="51C31070"/>
    <w:rsid w:val="51D1E45B"/>
    <w:rsid w:val="51FA94BE"/>
    <w:rsid w:val="525F38F7"/>
    <w:rsid w:val="52C5432D"/>
    <w:rsid w:val="534850B2"/>
    <w:rsid w:val="53CE03E0"/>
    <w:rsid w:val="53DC745F"/>
    <w:rsid w:val="542F270D"/>
    <w:rsid w:val="54669393"/>
    <w:rsid w:val="54D5D7BC"/>
    <w:rsid w:val="553F265F"/>
    <w:rsid w:val="557DA010"/>
    <w:rsid w:val="55C2E90F"/>
    <w:rsid w:val="56834630"/>
    <w:rsid w:val="56F42F00"/>
    <w:rsid w:val="571D1C13"/>
    <w:rsid w:val="5783EAA6"/>
    <w:rsid w:val="57A2D499"/>
    <w:rsid w:val="57EA3B4C"/>
    <w:rsid w:val="581EB8F5"/>
    <w:rsid w:val="5839D66C"/>
    <w:rsid w:val="5930121F"/>
    <w:rsid w:val="59493D86"/>
    <w:rsid w:val="595BF072"/>
    <w:rsid w:val="596F03CD"/>
    <w:rsid w:val="5985A31A"/>
    <w:rsid w:val="59EBC7FE"/>
    <w:rsid w:val="59F8055F"/>
    <w:rsid w:val="5A52B211"/>
    <w:rsid w:val="5A554968"/>
    <w:rsid w:val="5A9650A6"/>
    <w:rsid w:val="5B0482D6"/>
    <w:rsid w:val="5B120BD1"/>
    <w:rsid w:val="5BB419DA"/>
    <w:rsid w:val="5C2A6A97"/>
    <w:rsid w:val="5CF73D8F"/>
    <w:rsid w:val="5D3B1745"/>
    <w:rsid w:val="5D4614FA"/>
    <w:rsid w:val="5D504E2B"/>
    <w:rsid w:val="5DE0F95A"/>
    <w:rsid w:val="5E390EAC"/>
    <w:rsid w:val="5E754498"/>
    <w:rsid w:val="5E876234"/>
    <w:rsid w:val="5EAC8412"/>
    <w:rsid w:val="5EAEA59A"/>
    <w:rsid w:val="5F505A62"/>
    <w:rsid w:val="5FEE6CAA"/>
    <w:rsid w:val="603A6253"/>
    <w:rsid w:val="60463F13"/>
    <w:rsid w:val="61388BB9"/>
    <w:rsid w:val="614F5254"/>
    <w:rsid w:val="616CCBF2"/>
    <w:rsid w:val="61B0C084"/>
    <w:rsid w:val="61F43F5C"/>
    <w:rsid w:val="620E8868"/>
    <w:rsid w:val="62207025"/>
    <w:rsid w:val="623D86B5"/>
    <w:rsid w:val="627B7903"/>
    <w:rsid w:val="62F2457B"/>
    <w:rsid w:val="63CECF78"/>
    <w:rsid w:val="645E3B44"/>
    <w:rsid w:val="6468D02A"/>
    <w:rsid w:val="64E5C90E"/>
    <w:rsid w:val="651389F4"/>
    <w:rsid w:val="65703E40"/>
    <w:rsid w:val="65D0D0EC"/>
    <w:rsid w:val="65D3DD99"/>
    <w:rsid w:val="66149107"/>
    <w:rsid w:val="6687670F"/>
    <w:rsid w:val="670EFA25"/>
    <w:rsid w:val="67AC8F98"/>
    <w:rsid w:val="67D30F82"/>
    <w:rsid w:val="67D5BC7E"/>
    <w:rsid w:val="686664E5"/>
    <w:rsid w:val="688A21F8"/>
    <w:rsid w:val="690FEF44"/>
    <w:rsid w:val="6941F29C"/>
    <w:rsid w:val="6951C45A"/>
    <w:rsid w:val="699A9EFE"/>
    <w:rsid w:val="6A08F41E"/>
    <w:rsid w:val="6A2A4005"/>
    <w:rsid w:val="6A813D29"/>
    <w:rsid w:val="6AB612B5"/>
    <w:rsid w:val="6AB86AE2"/>
    <w:rsid w:val="6AC5EE42"/>
    <w:rsid w:val="6AD12323"/>
    <w:rsid w:val="6B44BC59"/>
    <w:rsid w:val="6BE26979"/>
    <w:rsid w:val="6C45E1C0"/>
    <w:rsid w:val="6CD186E0"/>
    <w:rsid w:val="6D7F5F57"/>
    <w:rsid w:val="6DA433F0"/>
    <w:rsid w:val="6E542EE4"/>
    <w:rsid w:val="6E65F25D"/>
    <w:rsid w:val="6EAF4A86"/>
    <w:rsid w:val="6EED9CED"/>
    <w:rsid w:val="6EF7840E"/>
    <w:rsid w:val="6F604B97"/>
    <w:rsid w:val="6F6918DC"/>
    <w:rsid w:val="7001C5B1"/>
    <w:rsid w:val="7076F5BE"/>
    <w:rsid w:val="70A1F04D"/>
    <w:rsid w:val="70FE1912"/>
    <w:rsid w:val="7222D0F1"/>
    <w:rsid w:val="72231D30"/>
    <w:rsid w:val="72947078"/>
    <w:rsid w:val="72E9A86B"/>
    <w:rsid w:val="72F258AC"/>
    <w:rsid w:val="731BFC3B"/>
    <w:rsid w:val="731F72C5"/>
    <w:rsid w:val="736AE6D0"/>
    <w:rsid w:val="740977DF"/>
    <w:rsid w:val="744162AD"/>
    <w:rsid w:val="74803294"/>
    <w:rsid w:val="748578CC"/>
    <w:rsid w:val="749B1729"/>
    <w:rsid w:val="74A58E14"/>
    <w:rsid w:val="752AB4B7"/>
    <w:rsid w:val="75852661"/>
    <w:rsid w:val="75BF8DCB"/>
    <w:rsid w:val="75DFD472"/>
    <w:rsid w:val="7621492D"/>
    <w:rsid w:val="7623D385"/>
    <w:rsid w:val="76BC3125"/>
    <w:rsid w:val="76BE724A"/>
    <w:rsid w:val="775DE6A2"/>
    <w:rsid w:val="779DC254"/>
    <w:rsid w:val="783FC487"/>
    <w:rsid w:val="7840C5EA"/>
    <w:rsid w:val="78AB0C1E"/>
    <w:rsid w:val="79254002"/>
    <w:rsid w:val="7972076C"/>
    <w:rsid w:val="797E904A"/>
    <w:rsid w:val="7996E18B"/>
    <w:rsid w:val="79EA37DB"/>
    <w:rsid w:val="7A16E69A"/>
    <w:rsid w:val="7B00AB25"/>
    <w:rsid w:val="7B01B12A"/>
    <w:rsid w:val="7B1AD686"/>
    <w:rsid w:val="7B757DCC"/>
    <w:rsid w:val="7CAF0FA6"/>
    <w:rsid w:val="7CBB5FF4"/>
    <w:rsid w:val="7CF141EE"/>
    <w:rsid w:val="7D7950EC"/>
    <w:rsid w:val="7D93D158"/>
    <w:rsid w:val="7DC76F44"/>
    <w:rsid w:val="7E1C8101"/>
    <w:rsid w:val="7E2E76E3"/>
    <w:rsid w:val="7EA422DC"/>
    <w:rsid w:val="7EEB386E"/>
    <w:rsid w:val="7F012545"/>
    <w:rsid w:val="7FDB3E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C8B6"/>
  <w15:chartTrackingRefBased/>
  <w15:docId w15:val="{45B8E665-21F4-47A6-BBFA-3340AEB8C6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E30900"/>
    <w:pPr>
      <w:spacing w:before="100" w:beforeAutospacing="1" w:after="100" w:afterAutospacing="1" w:line="240" w:lineRule="auto"/>
      <w:outlineLvl w:val="1"/>
    </w:pPr>
    <w:rPr>
      <w:rFonts w:ascii="Times New Roman" w:hAnsi="Times New Roman" w:eastAsia="Times New Roman" w:cs="Times New Roman"/>
      <w:b/>
      <w:bCs/>
      <w:kern w:val="0"/>
      <w:sz w:val="36"/>
      <w:szCs w:val="36"/>
      <w:lang w:eastAsia="en-GB"/>
      <w14:ligatures w14:val="none"/>
    </w:rPr>
  </w:style>
  <w:style w:type="paragraph" w:styleId="Heading4">
    <w:name w:val="heading 4"/>
    <w:basedOn w:val="Normal"/>
    <w:link w:val="Heading4Char"/>
    <w:uiPriority w:val="9"/>
    <w:qFormat/>
    <w:rsid w:val="00E30900"/>
    <w:pPr>
      <w:spacing w:before="100" w:beforeAutospacing="1" w:after="100" w:afterAutospacing="1" w:line="240" w:lineRule="auto"/>
      <w:outlineLvl w:val="3"/>
    </w:pPr>
    <w:rPr>
      <w:rFonts w:ascii="Times New Roman" w:hAnsi="Times New Roman" w:eastAsia="Times New Roman" w:cs="Times New Roman"/>
      <w:b/>
      <w:bCs/>
      <w:kern w:val="0"/>
      <w:sz w:val="24"/>
      <w:szCs w:val="24"/>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3422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E3422C"/>
  </w:style>
  <w:style w:type="character" w:styleId="eop" w:customStyle="1">
    <w:name w:val="eop"/>
    <w:basedOn w:val="DefaultParagraphFont"/>
    <w:rsid w:val="00E3422C"/>
  </w:style>
  <w:style w:type="character" w:styleId="wacimagecontainer" w:customStyle="1">
    <w:name w:val="wacimagecontainer"/>
    <w:basedOn w:val="DefaultParagraphFont"/>
    <w:rsid w:val="00E3422C"/>
  </w:style>
  <w:style w:type="character" w:styleId="tabchar" w:customStyle="1">
    <w:name w:val="tabchar"/>
    <w:basedOn w:val="DefaultParagraphFont"/>
    <w:rsid w:val="00E3422C"/>
  </w:style>
  <w:style w:type="paragraph" w:styleId="NormalWeb">
    <w:name w:val="Normal (Web)"/>
    <w:basedOn w:val="Normal"/>
    <w:uiPriority w:val="99"/>
    <w:semiHidden/>
    <w:unhideWhenUsed/>
    <w:rsid w:val="00E3422C"/>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mv" w:customStyle="1">
    <w:name w:val="mv"/>
    <w:basedOn w:val="Normal"/>
    <w:rsid w:val="00E143B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ListParagraph">
    <w:name w:val="List Paragraph"/>
    <w:basedOn w:val="Normal"/>
    <w:uiPriority w:val="34"/>
    <w:qFormat/>
    <w:rsid w:val="00456DE5"/>
    <w:pPr>
      <w:ind w:left="720"/>
      <w:contextualSpacing/>
    </w:pPr>
  </w:style>
  <w:style w:type="character" w:styleId="Heading2Char" w:customStyle="1">
    <w:name w:val="Heading 2 Char"/>
    <w:basedOn w:val="DefaultParagraphFont"/>
    <w:link w:val="Heading2"/>
    <w:uiPriority w:val="9"/>
    <w:rsid w:val="00E30900"/>
    <w:rPr>
      <w:rFonts w:ascii="Times New Roman" w:hAnsi="Times New Roman" w:eastAsia="Times New Roman" w:cs="Times New Roman"/>
      <w:b/>
      <w:bCs/>
      <w:kern w:val="0"/>
      <w:sz w:val="36"/>
      <w:szCs w:val="36"/>
      <w:lang w:eastAsia="en-GB"/>
      <w14:ligatures w14:val="none"/>
    </w:rPr>
  </w:style>
  <w:style w:type="character" w:styleId="Heading4Char" w:customStyle="1">
    <w:name w:val="Heading 4 Char"/>
    <w:basedOn w:val="DefaultParagraphFont"/>
    <w:link w:val="Heading4"/>
    <w:uiPriority w:val="9"/>
    <w:rsid w:val="00E30900"/>
    <w:rPr>
      <w:rFonts w:ascii="Times New Roman" w:hAnsi="Times New Roman" w:eastAsia="Times New Roman" w:cs="Times New Roman"/>
      <w:b/>
      <w:bCs/>
      <w:kern w:val="0"/>
      <w:sz w:val="24"/>
      <w:szCs w:val="24"/>
      <w:lang w:eastAsia="en-GB"/>
      <w14:ligatures w14:val="none"/>
    </w:rPr>
  </w:style>
  <w:style w:type="character" w:styleId="Strong">
    <w:name w:val="Strong"/>
    <w:basedOn w:val="DefaultParagraphFont"/>
    <w:uiPriority w:val="22"/>
    <w:qFormat/>
    <w:rsid w:val="00E30900"/>
    <w:rPr>
      <w:b/>
      <w:bCs/>
    </w:rPr>
  </w:style>
  <w:style w:type="character" w:styleId="Hyperlink">
    <w:name w:val="Hyperlink"/>
    <w:basedOn w:val="DefaultParagraphFont"/>
    <w:uiPriority w:val="99"/>
    <w:unhideWhenUsed/>
    <w:rsid w:val="00E30900"/>
    <w:rPr>
      <w:color w:val="0000FF"/>
      <w:u w:val="single"/>
    </w:rPr>
  </w:style>
  <w:style w:type="table" w:styleId="TableGrid">
    <w:name w:val="Table Grid"/>
    <w:basedOn w:val="TableNormal"/>
    <w:uiPriority w:val="39"/>
    <w:rsid w:val="002316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7A212B"/>
    <w:rPr>
      <w:color w:val="605E5C"/>
      <w:shd w:val="clear" w:color="auto" w:fill="E1DFDD"/>
    </w:rPr>
  </w:style>
  <w:style w:type="paragraph" w:styleId="Header">
    <w:uiPriority w:val="99"/>
    <w:name w:val="header"/>
    <w:basedOn w:val="Normal"/>
    <w:unhideWhenUsed/>
    <w:rsid w:val="3554A4E8"/>
    <w:pPr>
      <w:tabs>
        <w:tab w:val="center" w:leader="none" w:pos="4680"/>
        <w:tab w:val="right" w:leader="none" w:pos="9360"/>
      </w:tabs>
      <w:spacing w:after="0" w:line="240" w:lineRule="auto"/>
    </w:pPr>
  </w:style>
  <w:style w:type="paragraph" w:styleId="Footer">
    <w:uiPriority w:val="99"/>
    <w:name w:val="footer"/>
    <w:basedOn w:val="Normal"/>
    <w:unhideWhenUsed/>
    <w:rsid w:val="3554A4E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8854">
      <w:bodyDiv w:val="1"/>
      <w:marLeft w:val="0"/>
      <w:marRight w:val="0"/>
      <w:marTop w:val="0"/>
      <w:marBottom w:val="0"/>
      <w:divBdr>
        <w:top w:val="none" w:sz="0" w:space="0" w:color="auto"/>
        <w:left w:val="none" w:sz="0" w:space="0" w:color="auto"/>
        <w:bottom w:val="none" w:sz="0" w:space="0" w:color="auto"/>
        <w:right w:val="none" w:sz="0" w:space="0" w:color="auto"/>
      </w:divBdr>
    </w:div>
    <w:div w:id="394010359">
      <w:bodyDiv w:val="1"/>
      <w:marLeft w:val="0"/>
      <w:marRight w:val="0"/>
      <w:marTop w:val="0"/>
      <w:marBottom w:val="0"/>
      <w:divBdr>
        <w:top w:val="none" w:sz="0" w:space="0" w:color="auto"/>
        <w:left w:val="none" w:sz="0" w:space="0" w:color="auto"/>
        <w:bottom w:val="none" w:sz="0" w:space="0" w:color="auto"/>
        <w:right w:val="none" w:sz="0" w:space="0" w:color="auto"/>
      </w:divBdr>
    </w:div>
    <w:div w:id="426313121">
      <w:bodyDiv w:val="1"/>
      <w:marLeft w:val="0"/>
      <w:marRight w:val="0"/>
      <w:marTop w:val="0"/>
      <w:marBottom w:val="0"/>
      <w:divBdr>
        <w:top w:val="none" w:sz="0" w:space="0" w:color="auto"/>
        <w:left w:val="none" w:sz="0" w:space="0" w:color="auto"/>
        <w:bottom w:val="none" w:sz="0" w:space="0" w:color="auto"/>
        <w:right w:val="none" w:sz="0" w:space="0" w:color="auto"/>
      </w:divBdr>
      <w:divsChild>
        <w:div w:id="586351903">
          <w:marLeft w:val="0"/>
          <w:marRight w:val="0"/>
          <w:marTop w:val="750"/>
          <w:marBottom w:val="750"/>
          <w:divBdr>
            <w:top w:val="none" w:sz="0" w:space="0" w:color="auto"/>
            <w:left w:val="none" w:sz="0" w:space="0" w:color="auto"/>
            <w:bottom w:val="none" w:sz="0" w:space="0" w:color="auto"/>
            <w:right w:val="none" w:sz="0" w:space="0" w:color="auto"/>
          </w:divBdr>
          <w:divsChild>
            <w:div w:id="621234465">
              <w:marLeft w:val="0"/>
              <w:marRight w:val="0"/>
              <w:marTop w:val="0"/>
              <w:marBottom w:val="0"/>
              <w:divBdr>
                <w:top w:val="none" w:sz="0" w:space="0" w:color="auto"/>
                <w:left w:val="none" w:sz="0" w:space="0" w:color="auto"/>
                <w:bottom w:val="none" w:sz="0" w:space="0" w:color="auto"/>
                <w:right w:val="none" w:sz="0" w:space="0" w:color="auto"/>
              </w:divBdr>
              <w:divsChild>
                <w:div w:id="149249231">
                  <w:marLeft w:val="0"/>
                  <w:marRight w:val="0"/>
                  <w:marTop w:val="0"/>
                  <w:marBottom w:val="0"/>
                  <w:divBdr>
                    <w:top w:val="none" w:sz="0" w:space="0" w:color="auto"/>
                    <w:left w:val="none" w:sz="0" w:space="0" w:color="auto"/>
                    <w:bottom w:val="none" w:sz="0" w:space="0" w:color="auto"/>
                    <w:right w:val="none" w:sz="0" w:space="0" w:color="auto"/>
                  </w:divBdr>
                  <w:divsChild>
                    <w:div w:id="1116027815">
                      <w:marLeft w:val="1650"/>
                      <w:marRight w:val="0"/>
                      <w:marTop w:val="0"/>
                      <w:marBottom w:val="0"/>
                      <w:divBdr>
                        <w:top w:val="none" w:sz="0" w:space="0" w:color="auto"/>
                        <w:left w:val="none" w:sz="0" w:space="0" w:color="auto"/>
                        <w:bottom w:val="none" w:sz="0" w:space="0" w:color="auto"/>
                        <w:right w:val="none" w:sz="0" w:space="0" w:color="auto"/>
                      </w:divBdr>
                      <w:divsChild>
                        <w:div w:id="246503248">
                          <w:marLeft w:val="0"/>
                          <w:marRight w:val="0"/>
                          <w:marTop w:val="0"/>
                          <w:marBottom w:val="0"/>
                          <w:divBdr>
                            <w:top w:val="none" w:sz="0" w:space="0" w:color="auto"/>
                            <w:left w:val="none" w:sz="0" w:space="0" w:color="auto"/>
                            <w:bottom w:val="none" w:sz="0" w:space="0" w:color="auto"/>
                            <w:right w:val="none" w:sz="0" w:space="0" w:color="auto"/>
                          </w:divBdr>
                          <w:divsChild>
                            <w:div w:id="1186678871">
                              <w:marLeft w:val="0"/>
                              <w:marRight w:val="0"/>
                              <w:marTop w:val="0"/>
                              <w:marBottom w:val="0"/>
                              <w:divBdr>
                                <w:top w:val="none" w:sz="0" w:space="0" w:color="auto"/>
                                <w:left w:val="none" w:sz="0" w:space="0" w:color="auto"/>
                                <w:bottom w:val="none" w:sz="0" w:space="0" w:color="auto"/>
                                <w:right w:val="none" w:sz="0" w:space="0" w:color="auto"/>
                              </w:divBdr>
                            </w:div>
                          </w:divsChild>
                        </w:div>
                        <w:div w:id="1527523459">
                          <w:marLeft w:val="-60"/>
                          <w:marRight w:val="0"/>
                          <w:marTop w:val="0"/>
                          <w:marBottom w:val="0"/>
                          <w:divBdr>
                            <w:top w:val="none" w:sz="0" w:space="0" w:color="auto"/>
                            <w:left w:val="none" w:sz="0" w:space="0" w:color="auto"/>
                            <w:bottom w:val="none" w:sz="0" w:space="0" w:color="auto"/>
                            <w:right w:val="none" w:sz="0" w:space="0" w:color="auto"/>
                          </w:divBdr>
                        </w:div>
                      </w:divsChild>
                    </w:div>
                    <w:div w:id="17136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76489">
      <w:bodyDiv w:val="1"/>
      <w:marLeft w:val="0"/>
      <w:marRight w:val="0"/>
      <w:marTop w:val="0"/>
      <w:marBottom w:val="0"/>
      <w:divBdr>
        <w:top w:val="none" w:sz="0" w:space="0" w:color="auto"/>
        <w:left w:val="none" w:sz="0" w:space="0" w:color="auto"/>
        <w:bottom w:val="none" w:sz="0" w:space="0" w:color="auto"/>
        <w:right w:val="none" w:sz="0" w:space="0" w:color="auto"/>
      </w:divBdr>
    </w:div>
    <w:div w:id="1300190720">
      <w:bodyDiv w:val="1"/>
      <w:marLeft w:val="0"/>
      <w:marRight w:val="0"/>
      <w:marTop w:val="0"/>
      <w:marBottom w:val="0"/>
      <w:divBdr>
        <w:top w:val="none" w:sz="0" w:space="0" w:color="auto"/>
        <w:left w:val="none" w:sz="0" w:space="0" w:color="auto"/>
        <w:bottom w:val="none" w:sz="0" w:space="0" w:color="auto"/>
        <w:right w:val="none" w:sz="0" w:space="0" w:color="auto"/>
      </w:divBdr>
      <w:divsChild>
        <w:div w:id="18631112">
          <w:marLeft w:val="0"/>
          <w:marRight w:val="0"/>
          <w:marTop w:val="0"/>
          <w:marBottom w:val="0"/>
          <w:divBdr>
            <w:top w:val="none" w:sz="0" w:space="0" w:color="auto"/>
            <w:left w:val="none" w:sz="0" w:space="0" w:color="auto"/>
            <w:bottom w:val="none" w:sz="0" w:space="0" w:color="auto"/>
            <w:right w:val="none" w:sz="0" w:space="0" w:color="auto"/>
          </w:divBdr>
        </w:div>
        <w:div w:id="128983688">
          <w:marLeft w:val="0"/>
          <w:marRight w:val="0"/>
          <w:marTop w:val="0"/>
          <w:marBottom w:val="0"/>
          <w:divBdr>
            <w:top w:val="none" w:sz="0" w:space="0" w:color="auto"/>
            <w:left w:val="none" w:sz="0" w:space="0" w:color="auto"/>
            <w:bottom w:val="none" w:sz="0" w:space="0" w:color="auto"/>
            <w:right w:val="none" w:sz="0" w:space="0" w:color="auto"/>
          </w:divBdr>
        </w:div>
        <w:div w:id="145248913">
          <w:marLeft w:val="0"/>
          <w:marRight w:val="0"/>
          <w:marTop w:val="0"/>
          <w:marBottom w:val="0"/>
          <w:divBdr>
            <w:top w:val="none" w:sz="0" w:space="0" w:color="auto"/>
            <w:left w:val="none" w:sz="0" w:space="0" w:color="auto"/>
            <w:bottom w:val="none" w:sz="0" w:space="0" w:color="auto"/>
            <w:right w:val="none" w:sz="0" w:space="0" w:color="auto"/>
          </w:divBdr>
        </w:div>
        <w:div w:id="384724350">
          <w:marLeft w:val="0"/>
          <w:marRight w:val="0"/>
          <w:marTop w:val="0"/>
          <w:marBottom w:val="0"/>
          <w:divBdr>
            <w:top w:val="none" w:sz="0" w:space="0" w:color="auto"/>
            <w:left w:val="none" w:sz="0" w:space="0" w:color="auto"/>
            <w:bottom w:val="none" w:sz="0" w:space="0" w:color="auto"/>
            <w:right w:val="none" w:sz="0" w:space="0" w:color="auto"/>
          </w:divBdr>
        </w:div>
        <w:div w:id="513803898">
          <w:marLeft w:val="0"/>
          <w:marRight w:val="0"/>
          <w:marTop w:val="0"/>
          <w:marBottom w:val="0"/>
          <w:divBdr>
            <w:top w:val="none" w:sz="0" w:space="0" w:color="auto"/>
            <w:left w:val="none" w:sz="0" w:space="0" w:color="auto"/>
            <w:bottom w:val="none" w:sz="0" w:space="0" w:color="auto"/>
            <w:right w:val="none" w:sz="0" w:space="0" w:color="auto"/>
          </w:divBdr>
        </w:div>
        <w:div w:id="541594004">
          <w:marLeft w:val="0"/>
          <w:marRight w:val="0"/>
          <w:marTop w:val="0"/>
          <w:marBottom w:val="0"/>
          <w:divBdr>
            <w:top w:val="none" w:sz="0" w:space="0" w:color="auto"/>
            <w:left w:val="none" w:sz="0" w:space="0" w:color="auto"/>
            <w:bottom w:val="none" w:sz="0" w:space="0" w:color="auto"/>
            <w:right w:val="none" w:sz="0" w:space="0" w:color="auto"/>
          </w:divBdr>
        </w:div>
        <w:div w:id="550193753">
          <w:marLeft w:val="0"/>
          <w:marRight w:val="0"/>
          <w:marTop w:val="0"/>
          <w:marBottom w:val="0"/>
          <w:divBdr>
            <w:top w:val="none" w:sz="0" w:space="0" w:color="auto"/>
            <w:left w:val="none" w:sz="0" w:space="0" w:color="auto"/>
            <w:bottom w:val="none" w:sz="0" w:space="0" w:color="auto"/>
            <w:right w:val="none" w:sz="0" w:space="0" w:color="auto"/>
          </w:divBdr>
        </w:div>
        <w:div w:id="571160685">
          <w:marLeft w:val="0"/>
          <w:marRight w:val="0"/>
          <w:marTop w:val="0"/>
          <w:marBottom w:val="0"/>
          <w:divBdr>
            <w:top w:val="none" w:sz="0" w:space="0" w:color="auto"/>
            <w:left w:val="none" w:sz="0" w:space="0" w:color="auto"/>
            <w:bottom w:val="none" w:sz="0" w:space="0" w:color="auto"/>
            <w:right w:val="none" w:sz="0" w:space="0" w:color="auto"/>
          </w:divBdr>
        </w:div>
        <w:div w:id="589854418">
          <w:marLeft w:val="0"/>
          <w:marRight w:val="0"/>
          <w:marTop w:val="0"/>
          <w:marBottom w:val="0"/>
          <w:divBdr>
            <w:top w:val="none" w:sz="0" w:space="0" w:color="auto"/>
            <w:left w:val="none" w:sz="0" w:space="0" w:color="auto"/>
            <w:bottom w:val="none" w:sz="0" w:space="0" w:color="auto"/>
            <w:right w:val="none" w:sz="0" w:space="0" w:color="auto"/>
          </w:divBdr>
        </w:div>
        <w:div w:id="627516010">
          <w:marLeft w:val="0"/>
          <w:marRight w:val="0"/>
          <w:marTop w:val="0"/>
          <w:marBottom w:val="0"/>
          <w:divBdr>
            <w:top w:val="none" w:sz="0" w:space="0" w:color="auto"/>
            <w:left w:val="none" w:sz="0" w:space="0" w:color="auto"/>
            <w:bottom w:val="none" w:sz="0" w:space="0" w:color="auto"/>
            <w:right w:val="none" w:sz="0" w:space="0" w:color="auto"/>
          </w:divBdr>
        </w:div>
        <w:div w:id="639262508">
          <w:marLeft w:val="0"/>
          <w:marRight w:val="0"/>
          <w:marTop w:val="0"/>
          <w:marBottom w:val="0"/>
          <w:divBdr>
            <w:top w:val="none" w:sz="0" w:space="0" w:color="auto"/>
            <w:left w:val="none" w:sz="0" w:space="0" w:color="auto"/>
            <w:bottom w:val="none" w:sz="0" w:space="0" w:color="auto"/>
            <w:right w:val="none" w:sz="0" w:space="0" w:color="auto"/>
          </w:divBdr>
        </w:div>
        <w:div w:id="689767135">
          <w:marLeft w:val="0"/>
          <w:marRight w:val="0"/>
          <w:marTop w:val="0"/>
          <w:marBottom w:val="0"/>
          <w:divBdr>
            <w:top w:val="none" w:sz="0" w:space="0" w:color="auto"/>
            <w:left w:val="none" w:sz="0" w:space="0" w:color="auto"/>
            <w:bottom w:val="none" w:sz="0" w:space="0" w:color="auto"/>
            <w:right w:val="none" w:sz="0" w:space="0" w:color="auto"/>
          </w:divBdr>
          <w:divsChild>
            <w:div w:id="1583950545">
              <w:marLeft w:val="-75"/>
              <w:marRight w:val="0"/>
              <w:marTop w:val="30"/>
              <w:marBottom w:val="30"/>
              <w:divBdr>
                <w:top w:val="none" w:sz="0" w:space="0" w:color="auto"/>
                <w:left w:val="none" w:sz="0" w:space="0" w:color="auto"/>
                <w:bottom w:val="none" w:sz="0" w:space="0" w:color="auto"/>
                <w:right w:val="none" w:sz="0" w:space="0" w:color="auto"/>
              </w:divBdr>
              <w:divsChild>
                <w:div w:id="149057274">
                  <w:marLeft w:val="0"/>
                  <w:marRight w:val="0"/>
                  <w:marTop w:val="0"/>
                  <w:marBottom w:val="0"/>
                  <w:divBdr>
                    <w:top w:val="none" w:sz="0" w:space="0" w:color="auto"/>
                    <w:left w:val="none" w:sz="0" w:space="0" w:color="auto"/>
                    <w:bottom w:val="none" w:sz="0" w:space="0" w:color="auto"/>
                    <w:right w:val="none" w:sz="0" w:space="0" w:color="auto"/>
                  </w:divBdr>
                  <w:divsChild>
                    <w:div w:id="1293092514">
                      <w:marLeft w:val="0"/>
                      <w:marRight w:val="0"/>
                      <w:marTop w:val="0"/>
                      <w:marBottom w:val="0"/>
                      <w:divBdr>
                        <w:top w:val="none" w:sz="0" w:space="0" w:color="auto"/>
                        <w:left w:val="none" w:sz="0" w:space="0" w:color="auto"/>
                        <w:bottom w:val="none" w:sz="0" w:space="0" w:color="auto"/>
                        <w:right w:val="none" w:sz="0" w:space="0" w:color="auto"/>
                      </w:divBdr>
                    </w:div>
                  </w:divsChild>
                </w:div>
                <w:div w:id="234628707">
                  <w:marLeft w:val="0"/>
                  <w:marRight w:val="0"/>
                  <w:marTop w:val="0"/>
                  <w:marBottom w:val="0"/>
                  <w:divBdr>
                    <w:top w:val="none" w:sz="0" w:space="0" w:color="auto"/>
                    <w:left w:val="none" w:sz="0" w:space="0" w:color="auto"/>
                    <w:bottom w:val="none" w:sz="0" w:space="0" w:color="auto"/>
                    <w:right w:val="none" w:sz="0" w:space="0" w:color="auto"/>
                  </w:divBdr>
                  <w:divsChild>
                    <w:div w:id="545140256">
                      <w:marLeft w:val="0"/>
                      <w:marRight w:val="0"/>
                      <w:marTop w:val="0"/>
                      <w:marBottom w:val="0"/>
                      <w:divBdr>
                        <w:top w:val="none" w:sz="0" w:space="0" w:color="auto"/>
                        <w:left w:val="none" w:sz="0" w:space="0" w:color="auto"/>
                        <w:bottom w:val="none" w:sz="0" w:space="0" w:color="auto"/>
                        <w:right w:val="none" w:sz="0" w:space="0" w:color="auto"/>
                      </w:divBdr>
                    </w:div>
                  </w:divsChild>
                </w:div>
                <w:div w:id="331419605">
                  <w:marLeft w:val="0"/>
                  <w:marRight w:val="0"/>
                  <w:marTop w:val="0"/>
                  <w:marBottom w:val="0"/>
                  <w:divBdr>
                    <w:top w:val="none" w:sz="0" w:space="0" w:color="auto"/>
                    <w:left w:val="none" w:sz="0" w:space="0" w:color="auto"/>
                    <w:bottom w:val="none" w:sz="0" w:space="0" w:color="auto"/>
                    <w:right w:val="none" w:sz="0" w:space="0" w:color="auto"/>
                  </w:divBdr>
                  <w:divsChild>
                    <w:div w:id="962879966">
                      <w:marLeft w:val="0"/>
                      <w:marRight w:val="0"/>
                      <w:marTop w:val="0"/>
                      <w:marBottom w:val="0"/>
                      <w:divBdr>
                        <w:top w:val="none" w:sz="0" w:space="0" w:color="auto"/>
                        <w:left w:val="none" w:sz="0" w:space="0" w:color="auto"/>
                        <w:bottom w:val="none" w:sz="0" w:space="0" w:color="auto"/>
                        <w:right w:val="none" w:sz="0" w:space="0" w:color="auto"/>
                      </w:divBdr>
                    </w:div>
                  </w:divsChild>
                </w:div>
                <w:div w:id="533736364">
                  <w:marLeft w:val="0"/>
                  <w:marRight w:val="0"/>
                  <w:marTop w:val="0"/>
                  <w:marBottom w:val="0"/>
                  <w:divBdr>
                    <w:top w:val="none" w:sz="0" w:space="0" w:color="auto"/>
                    <w:left w:val="none" w:sz="0" w:space="0" w:color="auto"/>
                    <w:bottom w:val="none" w:sz="0" w:space="0" w:color="auto"/>
                    <w:right w:val="none" w:sz="0" w:space="0" w:color="auto"/>
                  </w:divBdr>
                  <w:divsChild>
                    <w:div w:id="681932916">
                      <w:marLeft w:val="0"/>
                      <w:marRight w:val="0"/>
                      <w:marTop w:val="0"/>
                      <w:marBottom w:val="0"/>
                      <w:divBdr>
                        <w:top w:val="none" w:sz="0" w:space="0" w:color="auto"/>
                        <w:left w:val="none" w:sz="0" w:space="0" w:color="auto"/>
                        <w:bottom w:val="none" w:sz="0" w:space="0" w:color="auto"/>
                        <w:right w:val="none" w:sz="0" w:space="0" w:color="auto"/>
                      </w:divBdr>
                    </w:div>
                  </w:divsChild>
                </w:div>
                <w:div w:id="972489045">
                  <w:marLeft w:val="0"/>
                  <w:marRight w:val="0"/>
                  <w:marTop w:val="0"/>
                  <w:marBottom w:val="0"/>
                  <w:divBdr>
                    <w:top w:val="none" w:sz="0" w:space="0" w:color="auto"/>
                    <w:left w:val="none" w:sz="0" w:space="0" w:color="auto"/>
                    <w:bottom w:val="none" w:sz="0" w:space="0" w:color="auto"/>
                    <w:right w:val="none" w:sz="0" w:space="0" w:color="auto"/>
                  </w:divBdr>
                  <w:divsChild>
                    <w:div w:id="147092983">
                      <w:marLeft w:val="0"/>
                      <w:marRight w:val="0"/>
                      <w:marTop w:val="0"/>
                      <w:marBottom w:val="0"/>
                      <w:divBdr>
                        <w:top w:val="none" w:sz="0" w:space="0" w:color="auto"/>
                        <w:left w:val="none" w:sz="0" w:space="0" w:color="auto"/>
                        <w:bottom w:val="none" w:sz="0" w:space="0" w:color="auto"/>
                        <w:right w:val="none" w:sz="0" w:space="0" w:color="auto"/>
                      </w:divBdr>
                    </w:div>
                  </w:divsChild>
                </w:div>
                <w:div w:id="1127241409">
                  <w:marLeft w:val="0"/>
                  <w:marRight w:val="0"/>
                  <w:marTop w:val="0"/>
                  <w:marBottom w:val="0"/>
                  <w:divBdr>
                    <w:top w:val="none" w:sz="0" w:space="0" w:color="auto"/>
                    <w:left w:val="none" w:sz="0" w:space="0" w:color="auto"/>
                    <w:bottom w:val="none" w:sz="0" w:space="0" w:color="auto"/>
                    <w:right w:val="none" w:sz="0" w:space="0" w:color="auto"/>
                  </w:divBdr>
                  <w:divsChild>
                    <w:div w:id="20387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7806">
          <w:marLeft w:val="0"/>
          <w:marRight w:val="0"/>
          <w:marTop w:val="0"/>
          <w:marBottom w:val="0"/>
          <w:divBdr>
            <w:top w:val="none" w:sz="0" w:space="0" w:color="auto"/>
            <w:left w:val="none" w:sz="0" w:space="0" w:color="auto"/>
            <w:bottom w:val="none" w:sz="0" w:space="0" w:color="auto"/>
            <w:right w:val="none" w:sz="0" w:space="0" w:color="auto"/>
          </w:divBdr>
        </w:div>
        <w:div w:id="868419250">
          <w:marLeft w:val="0"/>
          <w:marRight w:val="0"/>
          <w:marTop w:val="0"/>
          <w:marBottom w:val="0"/>
          <w:divBdr>
            <w:top w:val="none" w:sz="0" w:space="0" w:color="auto"/>
            <w:left w:val="none" w:sz="0" w:space="0" w:color="auto"/>
            <w:bottom w:val="none" w:sz="0" w:space="0" w:color="auto"/>
            <w:right w:val="none" w:sz="0" w:space="0" w:color="auto"/>
          </w:divBdr>
        </w:div>
        <w:div w:id="937251528">
          <w:marLeft w:val="0"/>
          <w:marRight w:val="0"/>
          <w:marTop w:val="0"/>
          <w:marBottom w:val="0"/>
          <w:divBdr>
            <w:top w:val="none" w:sz="0" w:space="0" w:color="auto"/>
            <w:left w:val="none" w:sz="0" w:space="0" w:color="auto"/>
            <w:bottom w:val="none" w:sz="0" w:space="0" w:color="auto"/>
            <w:right w:val="none" w:sz="0" w:space="0" w:color="auto"/>
          </w:divBdr>
        </w:div>
        <w:div w:id="1095130988">
          <w:marLeft w:val="0"/>
          <w:marRight w:val="0"/>
          <w:marTop w:val="0"/>
          <w:marBottom w:val="0"/>
          <w:divBdr>
            <w:top w:val="none" w:sz="0" w:space="0" w:color="auto"/>
            <w:left w:val="none" w:sz="0" w:space="0" w:color="auto"/>
            <w:bottom w:val="none" w:sz="0" w:space="0" w:color="auto"/>
            <w:right w:val="none" w:sz="0" w:space="0" w:color="auto"/>
          </w:divBdr>
        </w:div>
        <w:div w:id="1121993632">
          <w:marLeft w:val="0"/>
          <w:marRight w:val="0"/>
          <w:marTop w:val="0"/>
          <w:marBottom w:val="0"/>
          <w:divBdr>
            <w:top w:val="none" w:sz="0" w:space="0" w:color="auto"/>
            <w:left w:val="none" w:sz="0" w:space="0" w:color="auto"/>
            <w:bottom w:val="none" w:sz="0" w:space="0" w:color="auto"/>
            <w:right w:val="none" w:sz="0" w:space="0" w:color="auto"/>
          </w:divBdr>
        </w:div>
        <w:div w:id="1173182224">
          <w:marLeft w:val="0"/>
          <w:marRight w:val="0"/>
          <w:marTop w:val="0"/>
          <w:marBottom w:val="0"/>
          <w:divBdr>
            <w:top w:val="none" w:sz="0" w:space="0" w:color="auto"/>
            <w:left w:val="none" w:sz="0" w:space="0" w:color="auto"/>
            <w:bottom w:val="none" w:sz="0" w:space="0" w:color="auto"/>
            <w:right w:val="none" w:sz="0" w:space="0" w:color="auto"/>
          </w:divBdr>
        </w:div>
        <w:div w:id="1192110409">
          <w:marLeft w:val="0"/>
          <w:marRight w:val="0"/>
          <w:marTop w:val="0"/>
          <w:marBottom w:val="0"/>
          <w:divBdr>
            <w:top w:val="none" w:sz="0" w:space="0" w:color="auto"/>
            <w:left w:val="none" w:sz="0" w:space="0" w:color="auto"/>
            <w:bottom w:val="none" w:sz="0" w:space="0" w:color="auto"/>
            <w:right w:val="none" w:sz="0" w:space="0" w:color="auto"/>
          </w:divBdr>
        </w:div>
        <w:div w:id="1254897418">
          <w:marLeft w:val="0"/>
          <w:marRight w:val="0"/>
          <w:marTop w:val="0"/>
          <w:marBottom w:val="0"/>
          <w:divBdr>
            <w:top w:val="none" w:sz="0" w:space="0" w:color="auto"/>
            <w:left w:val="none" w:sz="0" w:space="0" w:color="auto"/>
            <w:bottom w:val="none" w:sz="0" w:space="0" w:color="auto"/>
            <w:right w:val="none" w:sz="0" w:space="0" w:color="auto"/>
          </w:divBdr>
        </w:div>
        <w:div w:id="1453205923">
          <w:marLeft w:val="0"/>
          <w:marRight w:val="0"/>
          <w:marTop w:val="0"/>
          <w:marBottom w:val="0"/>
          <w:divBdr>
            <w:top w:val="none" w:sz="0" w:space="0" w:color="auto"/>
            <w:left w:val="none" w:sz="0" w:space="0" w:color="auto"/>
            <w:bottom w:val="none" w:sz="0" w:space="0" w:color="auto"/>
            <w:right w:val="none" w:sz="0" w:space="0" w:color="auto"/>
          </w:divBdr>
        </w:div>
        <w:div w:id="1527909824">
          <w:marLeft w:val="0"/>
          <w:marRight w:val="0"/>
          <w:marTop w:val="0"/>
          <w:marBottom w:val="0"/>
          <w:divBdr>
            <w:top w:val="none" w:sz="0" w:space="0" w:color="auto"/>
            <w:left w:val="none" w:sz="0" w:space="0" w:color="auto"/>
            <w:bottom w:val="none" w:sz="0" w:space="0" w:color="auto"/>
            <w:right w:val="none" w:sz="0" w:space="0" w:color="auto"/>
          </w:divBdr>
        </w:div>
        <w:div w:id="1538157757">
          <w:marLeft w:val="0"/>
          <w:marRight w:val="0"/>
          <w:marTop w:val="0"/>
          <w:marBottom w:val="0"/>
          <w:divBdr>
            <w:top w:val="none" w:sz="0" w:space="0" w:color="auto"/>
            <w:left w:val="none" w:sz="0" w:space="0" w:color="auto"/>
            <w:bottom w:val="none" w:sz="0" w:space="0" w:color="auto"/>
            <w:right w:val="none" w:sz="0" w:space="0" w:color="auto"/>
          </w:divBdr>
        </w:div>
        <w:div w:id="1542980897">
          <w:marLeft w:val="0"/>
          <w:marRight w:val="0"/>
          <w:marTop w:val="0"/>
          <w:marBottom w:val="0"/>
          <w:divBdr>
            <w:top w:val="none" w:sz="0" w:space="0" w:color="auto"/>
            <w:left w:val="none" w:sz="0" w:space="0" w:color="auto"/>
            <w:bottom w:val="none" w:sz="0" w:space="0" w:color="auto"/>
            <w:right w:val="none" w:sz="0" w:space="0" w:color="auto"/>
          </w:divBdr>
        </w:div>
        <w:div w:id="1623001721">
          <w:marLeft w:val="0"/>
          <w:marRight w:val="0"/>
          <w:marTop w:val="0"/>
          <w:marBottom w:val="0"/>
          <w:divBdr>
            <w:top w:val="none" w:sz="0" w:space="0" w:color="auto"/>
            <w:left w:val="none" w:sz="0" w:space="0" w:color="auto"/>
            <w:bottom w:val="none" w:sz="0" w:space="0" w:color="auto"/>
            <w:right w:val="none" w:sz="0" w:space="0" w:color="auto"/>
          </w:divBdr>
        </w:div>
        <w:div w:id="1631979276">
          <w:marLeft w:val="0"/>
          <w:marRight w:val="0"/>
          <w:marTop w:val="0"/>
          <w:marBottom w:val="0"/>
          <w:divBdr>
            <w:top w:val="none" w:sz="0" w:space="0" w:color="auto"/>
            <w:left w:val="none" w:sz="0" w:space="0" w:color="auto"/>
            <w:bottom w:val="none" w:sz="0" w:space="0" w:color="auto"/>
            <w:right w:val="none" w:sz="0" w:space="0" w:color="auto"/>
          </w:divBdr>
        </w:div>
        <w:div w:id="1653555914">
          <w:marLeft w:val="0"/>
          <w:marRight w:val="0"/>
          <w:marTop w:val="0"/>
          <w:marBottom w:val="0"/>
          <w:divBdr>
            <w:top w:val="none" w:sz="0" w:space="0" w:color="auto"/>
            <w:left w:val="none" w:sz="0" w:space="0" w:color="auto"/>
            <w:bottom w:val="none" w:sz="0" w:space="0" w:color="auto"/>
            <w:right w:val="none" w:sz="0" w:space="0" w:color="auto"/>
          </w:divBdr>
        </w:div>
        <w:div w:id="1661301623">
          <w:marLeft w:val="0"/>
          <w:marRight w:val="0"/>
          <w:marTop w:val="0"/>
          <w:marBottom w:val="0"/>
          <w:divBdr>
            <w:top w:val="none" w:sz="0" w:space="0" w:color="auto"/>
            <w:left w:val="none" w:sz="0" w:space="0" w:color="auto"/>
            <w:bottom w:val="none" w:sz="0" w:space="0" w:color="auto"/>
            <w:right w:val="none" w:sz="0" w:space="0" w:color="auto"/>
          </w:divBdr>
        </w:div>
        <w:div w:id="1677921007">
          <w:marLeft w:val="0"/>
          <w:marRight w:val="0"/>
          <w:marTop w:val="0"/>
          <w:marBottom w:val="0"/>
          <w:divBdr>
            <w:top w:val="none" w:sz="0" w:space="0" w:color="auto"/>
            <w:left w:val="none" w:sz="0" w:space="0" w:color="auto"/>
            <w:bottom w:val="none" w:sz="0" w:space="0" w:color="auto"/>
            <w:right w:val="none" w:sz="0" w:space="0" w:color="auto"/>
          </w:divBdr>
        </w:div>
        <w:div w:id="1679843653">
          <w:marLeft w:val="0"/>
          <w:marRight w:val="0"/>
          <w:marTop w:val="0"/>
          <w:marBottom w:val="0"/>
          <w:divBdr>
            <w:top w:val="none" w:sz="0" w:space="0" w:color="auto"/>
            <w:left w:val="none" w:sz="0" w:space="0" w:color="auto"/>
            <w:bottom w:val="none" w:sz="0" w:space="0" w:color="auto"/>
            <w:right w:val="none" w:sz="0" w:space="0" w:color="auto"/>
          </w:divBdr>
        </w:div>
        <w:div w:id="1685012947">
          <w:marLeft w:val="0"/>
          <w:marRight w:val="0"/>
          <w:marTop w:val="0"/>
          <w:marBottom w:val="0"/>
          <w:divBdr>
            <w:top w:val="none" w:sz="0" w:space="0" w:color="auto"/>
            <w:left w:val="none" w:sz="0" w:space="0" w:color="auto"/>
            <w:bottom w:val="none" w:sz="0" w:space="0" w:color="auto"/>
            <w:right w:val="none" w:sz="0" w:space="0" w:color="auto"/>
          </w:divBdr>
        </w:div>
        <w:div w:id="1697929122">
          <w:marLeft w:val="0"/>
          <w:marRight w:val="0"/>
          <w:marTop w:val="0"/>
          <w:marBottom w:val="0"/>
          <w:divBdr>
            <w:top w:val="none" w:sz="0" w:space="0" w:color="auto"/>
            <w:left w:val="none" w:sz="0" w:space="0" w:color="auto"/>
            <w:bottom w:val="none" w:sz="0" w:space="0" w:color="auto"/>
            <w:right w:val="none" w:sz="0" w:space="0" w:color="auto"/>
          </w:divBdr>
        </w:div>
        <w:div w:id="1700202069">
          <w:marLeft w:val="0"/>
          <w:marRight w:val="0"/>
          <w:marTop w:val="0"/>
          <w:marBottom w:val="0"/>
          <w:divBdr>
            <w:top w:val="none" w:sz="0" w:space="0" w:color="auto"/>
            <w:left w:val="none" w:sz="0" w:space="0" w:color="auto"/>
            <w:bottom w:val="none" w:sz="0" w:space="0" w:color="auto"/>
            <w:right w:val="none" w:sz="0" w:space="0" w:color="auto"/>
          </w:divBdr>
        </w:div>
        <w:div w:id="1763984933">
          <w:marLeft w:val="0"/>
          <w:marRight w:val="0"/>
          <w:marTop w:val="0"/>
          <w:marBottom w:val="0"/>
          <w:divBdr>
            <w:top w:val="none" w:sz="0" w:space="0" w:color="auto"/>
            <w:left w:val="none" w:sz="0" w:space="0" w:color="auto"/>
            <w:bottom w:val="none" w:sz="0" w:space="0" w:color="auto"/>
            <w:right w:val="none" w:sz="0" w:space="0" w:color="auto"/>
          </w:divBdr>
        </w:div>
        <w:div w:id="1847015308">
          <w:marLeft w:val="0"/>
          <w:marRight w:val="0"/>
          <w:marTop w:val="0"/>
          <w:marBottom w:val="0"/>
          <w:divBdr>
            <w:top w:val="none" w:sz="0" w:space="0" w:color="auto"/>
            <w:left w:val="none" w:sz="0" w:space="0" w:color="auto"/>
            <w:bottom w:val="none" w:sz="0" w:space="0" w:color="auto"/>
            <w:right w:val="none" w:sz="0" w:space="0" w:color="auto"/>
          </w:divBdr>
        </w:div>
        <w:div w:id="1907564303">
          <w:marLeft w:val="0"/>
          <w:marRight w:val="0"/>
          <w:marTop w:val="0"/>
          <w:marBottom w:val="0"/>
          <w:divBdr>
            <w:top w:val="none" w:sz="0" w:space="0" w:color="auto"/>
            <w:left w:val="none" w:sz="0" w:space="0" w:color="auto"/>
            <w:bottom w:val="none" w:sz="0" w:space="0" w:color="auto"/>
            <w:right w:val="none" w:sz="0" w:space="0" w:color="auto"/>
          </w:divBdr>
        </w:div>
        <w:div w:id="1954051026">
          <w:marLeft w:val="0"/>
          <w:marRight w:val="0"/>
          <w:marTop w:val="0"/>
          <w:marBottom w:val="0"/>
          <w:divBdr>
            <w:top w:val="none" w:sz="0" w:space="0" w:color="auto"/>
            <w:left w:val="none" w:sz="0" w:space="0" w:color="auto"/>
            <w:bottom w:val="none" w:sz="0" w:space="0" w:color="auto"/>
            <w:right w:val="none" w:sz="0" w:space="0" w:color="auto"/>
          </w:divBdr>
        </w:div>
        <w:div w:id="1960188355">
          <w:marLeft w:val="0"/>
          <w:marRight w:val="0"/>
          <w:marTop w:val="0"/>
          <w:marBottom w:val="0"/>
          <w:divBdr>
            <w:top w:val="none" w:sz="0" w:space="0" w:color="auto"/>
            <w:left w:val="none" w:sz="0" w:space="0" w:color="auto"/>
            <w:bottom w:val="none" w:sz="0" w:space="0" w:color="auto"/>
            <w:right w:val="none" w:sz="0" w:space="0" w:color="auto"/>
          </w:divBdr>
        </w:div>
        <w:div w:id="1963533993">
          <w:marLeft w:val="0"/>
          <w:marRight w:val="0"/>
          <w:marTop w:val="0"/>
          <w:marBottom w:val="0"/>
          <w:divBdr>
            <w:top w:val="none" w:sz="0" w:space="0" w:color="auto"/>
            <w:left w:val="none" w:sz="0" w:space="0" w:color="auto"/>
            <w:bottom w:val="none" w:sz="0" w:space="0" w:color="auto"/>
            <w:right w:val="none" w:sz="0" w:space="0" w:color="auto"/>
          </w:divBdr>
        </w:div>
        <w:div w:id="2042128787">
          <w:marLeft w:val="0"/>
          <w:marRight w:val="0"/>
          <w:marTop w:val="0"/>
          <w:marBottom w:val="0"/>
          <w:divBdr>
            <w:top w:val="none" w:sz="0" w:space="0" w:color="auto"/>
            <w:left w:val="none" w:sz="0" w:space="0" w:color="auto"/>
            <w:bottom w:val="none" w:sz="0" w:space="0" w:color="auto"/>
            <w:right w:val="none" w:sz="0" w:space="0" w:color="auto"/>
          </w:divBdr>
        </w:div>
        <w:div w:id="2122383615">
          <w:marLeft w:val="0"/>
          <w:marRight w:val="0"/>
          <w:marTop w:val="0"/>
          <w:marBottom w:val="0"/>
          <w:divBdr>
            <w:top w:val="none" w:sz="0" w:space="0" w:color="auto"/>
            <w:left w:val="none" w:sz="0" w:space="0" w:color="auto"/>
            <w:bottom w:val="none" w:sz="0" w:space="0" w:color="auto"/>
            <w:right w:val="none" w:sz="0" w:space="0" w:color="auto"/>
          </w:divBdr>
        </w:div>
      </w:divsChild>
    </w:div>
    <w:div w:id="1647778205">
      <w:bodyDiv w:val="1"/>
      <w:marLeft w:val="0"/>
      <w:marRight w:val="0"/>
      <w:marTop w:val="0"/>
      <w:marBottom w:val="0"/>
      <w:divBdr>
        <w:top w:val="none" w:sz="0" w:space="0" w:color="auto"/>
        <w:left w:val="none" w:sz="0" w:space="0" w:color="auto"/>
        <w:bottom w:val="none" w:sz="0" w:space="0" w:color="auto"/>
        <w:right w:val="none" w:sz="0" w:space="0" w:color="auto"/>
      </w:divBdr>
    </w:div>
    <w:div w:id="200149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image" Target="media/image10.png" Id="rId18" /><Relationship Type="http://schemas.openxmlformats.org/officeDocument/2006/relationships/customXml" Target="../customXml/item3.xml" Id="rId3" /><Relationship Type="http://schemas.openxmlformats.org/officeDocument/2006/relationships/image" Target="media/image13.png"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customXml" Target="../customXml/item2.xml" Id="rId2" /><Relationship Type="http://schemas.openxmlformats.org/officeDocument/2006/relationships/image" Target="media/image8.png" Id="rId16" /><Relationship Type="http://schemas.openxmlformats.org/officeDocument/2006/relationships/image" Target="media/image12.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jpeg" Id="rId11" /><Relationship Type="http://schemas.openxmlformats.org/officeDocument/2006/relationships/styles" Target="styles.xml" Id="rId5" /><Relationship Type="http://schemas.openxmlformats.org/officeDocument/2006/relationships/image" Target="media/image7.png" Id="rId15" /><Relationship Type="http://schemas.openxmlformats.org/officeDocument/2006/relationships/theme" Target="theme/theme1.xml" Id="rId23" /><Relationship Type="http://schemas.openxmlformats.org/officeDocument/2006/relationships/image" Target="media/image2.png" Id="rId10" /><Relationship Type="http://schemas.openxmlformats.org/officeDocument/2006/relationships/image" Target="media/image11.png" Id="rId19" /><Relationship Type="http://schemas.openxmlformats.org/officeDocument/2006/relationships/numbering" Target="numbering.xml" Id="rId4" /><Relationship Type="http://schemas.openxmlformats.org/officeDocument/2006/relationships/hyperlink" Target="https://www.connectacademytrust.co.uk/" TargetMode="External" Id="rId9" /><Relationship Type="http://schemas.openxmlformats.org/officeDocument/2006/relationships/image" Target="media/image6.jpeg" Id="rId14" /><Relationship Type="http://schemas.openxmlformats.org/officeDocument/2006/relationships/fontTable" Target="fontTable.xml" Id="rId22" /><Relationship Type="http://schemas.openxmlformats.org/officeDocument/2006/relationships/header" Target="header.xml" Id="Rac1a185d55a9423b" /><Relationship Type="http://schemas.openxmlformats.org/officeDocument/2006/relationships/footer" Target="footer.xml" Id="R47e347dfbf764738" /><Relationship Type="http://schemas.openxmlformats.org/officeDocument/2006/relationships/header" Target="header2.xml" Id="Rbae48e60293a4ebf" /><Relationship Type="http://schemas.openxmlformats.org/officeDocument/2006/relationships/footer" Target="footer2.xml" Id="R3c24c1b37a7b488c" /><Relationship Type="http://schemas.openxmlformats.org/officeDocument/2006/relationships/header" Target="header3.xml" Id="R890311e7600c4366" /><Relationship Type="http://schemas.openxmlformats.org/officeDocument/2006/relationships/footer" Target="footer3.xml" Id="R7ff5dfbcaad14f8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3763b7-be57-40ee-beaf-7735c8977e68" xsi:nil="true"/>
    <lcf76f155ced4ddcb4097134ff3c332f xmlns="7e441521-0db0-49f1-835b-e084cd67b6fa">
      <Terms xmlns="http://schemas.microsoft.com/office/infopath/2007/PartnerControls"/>
    </lcf76f155ced4ddcb4097134ff3c332f>
    <SharedWithUsers xmlns="803763b7-be57-40ee-beaf-7735c8977e68">
      <UserInfo>
        <DisplayName>Shaun Nicholls</DisplayName>
        <AccountId>62</AccountId>
        <AccountType/>
      </UserInfo>
      <UserInfo>
        <DisplayName>Heidi Taylor</DisplayName>
        <AccountId>24</AccountId>
        <AccountType/>
      </UserInfo>
      <UserInfo>
        <DisplayName>Richard Gribble</DisplayName>
        <AccountId>30</AccountId>
        <AccountType/>
      </UserInfo>
      <UserInfo>
        <DisplayName>Jo Llewellyn</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AEBF9FCF7834AB220CEEBADF11FE9" ma:contentTypeVersion="16" ma:contentTypeDescription="Create a new document." ma:contentTypeScope="" ma:versionID="26d9987afc34d31983f79bcd9e936732">
  <xsd:schema xmlns:xsd="http://www.w3.org/2001/XMLSchema" xmlns:xs="http://www.w3.org/2001/XMLSchema" xmlns:p="http://schemas.microsoft.com/office/2006/metadata/properties" xmlns:ns2="7e441521-0db0-49f1-835b-e084cd67b6fa" xmlns:ns3="803763b7-be57-40ee-beaf-7735c8977e68" targetNamespace="http://schemas.microsoft.com/office/2006/metadata/properties" ma:root="true" ma:fieldsID="9a1442b87db9565ab6f434ee43517dbd" ns2:_="" ns3:_="">
    <xsd:import namespace="7e441521-0db0-49f1-835b-e084cd67b6fa"/>
    <xsd:import namespace="803763b7-be57-40ee-beaf-7735c8977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41521-0db0-49f1-835b-e084cd67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e34089-33cf-4848-a12d-3f4a0b85a6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763b7-be57-40ee-beaf-7735c8977e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0c06d77-95a8-40d7-afca-d9bd3b0cc63f}" ma:internalName="TaxCatchAll" ma:showField="CatchAllData" ma:web="803763b7-be57-40ee-beaf-7735c8977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5A4B7-B33A-4C8B-91E0-D505F109B674}">
  <ds:schemaRefs>
    <ds:schemaRef ds:uri="http://schemas.microsoft.com/office/2006/metadata/properties"/>
    <ds:schemaRef ds:uri="http://schemas.microsoft.com/office/infopath/2007/PartnerControls"/>
    <ds:schemaRef ds:uri="803763b7-be57-40ee-beaf-7735c8977e68"/>
    <ds:schemaRef ds:uri="7e441521-0db0-49f1-835b-e084cd67b6fa"/>
  </ds:schemaRefs>
</ds:datastoreItem>
</file>

<file path=customXml/itemProps2.xml><?xml version="1.0" encoding="utf-8"?>
<ds:datastoreItem xmlns:ds="http://schemas.openxmlformats.org/officeDocument/2006/customXml" ds:itemID="{B5D24D1E-7C98-4EAD-BC81-EA5CDB455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41521-0db0-49f1-835b-e084cd67b6fa"/>
    <ds:schemaRef ds:uri="803763b7-be57-40ee-beaf-7735c8977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B80BD-DA91-4459-B91B-FDC8335258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Llewellyn</dc:creator>
  <keywords/>
  <dc:description/>
  <lastModifiedBy>Emma Mantell</lastModifiedBy>
  <revision>57</revision>
  <lastPrinted>2025-06-02T07:52:00.0000000Z</lastPrinted>
  <dcterms:created xsi:type="dcterms:W3CDTF">2025-03-12T12:28:00.0000000Z</dcterms:created>
  <dcterms:modified xsi:type="dcterms:W3CDTF">2025-09-16T06:56:56.7202417Z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0x010100773AEBF9FCF7834AB220CEEBADF11FE9</vt:lpwstr>
  </property>
  <property fmtid="{D5CDD505-2E9C-101B-9397-08002B2CF9AE}" pid="3" name="MediaServiceImageTags">
    <vt:lpwstr/>
  </property>
</Properties>
</file>