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12. Helen – Hidden Gifts and a Reverse Mortgage</w:t>
        <w:br w:type="textWrapping"/>
      </w:r>
      <w:r w:rsidDel="00000000" w:rsidR="00000000" w:rsidRPr="00000000">
        <w:rPr>
          <w:rtl w:val="0"/>
        </w:rPr>
        <w:t xml:space="preserve"> Helen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$1,500 in checking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$20,000 CD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home with a reverse mortgage and equity of $80,000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$1,900/month income (in an income cap state)</w:t>
        <w:br w:type="textWrapping"/>
        <w:t xml:space="preserve"> Two years ago, she gifted $25,000 to her church and $10,000 to her niece.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 her eligibility issues and options?  What other information do you need from the family?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