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28C5" w14:textId="58E6D5F7" w:rsidR="000B2D75" w:rsidRDefault="000B2D75"/>
    <w:p w14:paraId="6A5A36A6" w14:textId="7D494649" w:rsidR="005C51C7" w:rsidRDefault="005428F9" w:rsidP="005428F9">
      <w:pPr>
        <w:jc w:val="center"/>
      </w:pPr>
      <w:r>
        <w:rPr>
          <w:noProof/>
        </w:rPr>
        <w:drawing>
          <wp:inline distT="0" distB="0" distL="0" distR="0" wp14:anchorId="7F1A5760" wp14:editId="06326875">
            <wp:extent cx="5806911" cy="1629490"/>
            <wp:effectExtent l="0" t="0" r="0" b="0"/>
            <wp:docPr id="51436660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66601" name="Picture 1" descr="A black background with blu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009" cy="164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19A35" w14:textId="451245E3" w:rsidR="0036476E" w:rsidRPr="0036476E" w:rsidRDefault="0036476E" w:rsidP="0036476E">
      <w:pPr>
        <w:jc w:val="center"/>
        <w:rPr>
          <w:sz w:val="20"/>
          <w:lang w:val="fi-FI"/>
        </w:rPr>
      </w:pPr>
      <w:r w:rsidRPr="0036476E">
        <w:rPr>
          <w:sz w:val="20"/>
          <w:lang w:val="fi-FI"/>
        </w:rPr>
        <w:t xml:space="preserve">2701 SE J </w:t>
      </w:r>
      <w:proofErr w:type="spellStart"/>
      <w:r w:rsidRPr="0036476E">
        <w:rPr>
          <w:sz w:val="20"/>
          <w:lang w:val="fi-FI"/>
        </w:rPr>
        <w:t>Street</w:t>
      </w:r>
      <w:proofErr w:type="spellEnd"/>
      <w:r w:rsidRPr="0036476E">
        <w:rPr>
          <w:sz w:val="20"/>
          <w:lang w:val="fi-FI"/>
        </w:rPr>
        <w:t xml:space="preserve">, </w:t>
      </w:r>
      <w:proofErr w:type="spellStart"/>
      <w:r w:rsidRPr="0036476E">
        <w:rPr>
          <w:sz w:val="20"/>
          <w:lang w:val="fi-FI"/>
        </w:rPr>
        <w:t>Suite</w:t>
      </w:r>
      <w:proofErr w:type="spellEnd"/>
      <w:r w:rsidRPr="0036476E">
        <w:rPr>
          <w:sz w:val="20"/>
          <w:lang w:val="fi-FI"/>
        </w:rPr>
        <w:t xml:space="preserve"> 109</w:t>
      </w:r>
      <w:r w:rsidRPr="0036476E">
        <w:rPr>
          <w:i/>
          <w:iCs/>
          <w:sz w:val="20"/>
          <w:lang w:val="fi-FI"/>
        </w:rPr>
        <w:t xml:space="preserve"> • </w:t>
      </w:r>
      <w:proofErr w:type="spellStart"/>
      <w:r w:rsidRPr="0036476E">
        <w:rPr>
          <w:sz w:val="20"/>
          <w:lang w:val="fi-FI"/>
        </w:rPr>
        <w:t>Bentonville</w:t>
      </w:r>
      <w:proofErr w:type="spellEnd"/>
      <w:r w:rsidRPr="0036476E">
        <w:rPr>
          <w:sz w:val="20"/>
          <w:lang w:val="fi-FI"/>
        </w:rPr>
        <w:t>, Arkansas 72712</w:t>
      </w:r>
    </w:p>
    <w:p w14:paraId="2395A0D9" w14:textId="2E01F0C5" w:rsidR="0036476E" w:rsidRDefault="0036476E" w:rsidP="0036476E">
      <w:pPr>
        <w:jc w:val="center"/>
        <w:rPr>
          <w:b/>
          <w:bCs/>
          <w:sz w:val="18"/>
          <w:szCs w:val="18"/>
        </w:rPr>
      </w:pPr>
      <w:r>
        <w:rPr>
          <w:sz w:val="20"/>
        </w:rPr>
        <w:t>www.GenerationsLegalGroup.com</w:t>
      </w:r>
    </w:p>
    <w:p w14:paraId="3E486426" w14:textId="630A5234" w:rsidR="0036476E" w:rsidRDefault="0036476E" w:rsidP="0036476E">
      <w:pPr>
        <w:ind w:left="1440" w:hanging="1440"/>
        <w:rPr>
          <w:sz w:val="18"/>
          <w:szCs w:val="18"/>
        </w:rPr>
      </w:pPr>
      <w:r>
        <w:rPr>
          <w:sz w:val="18"/>
          <w:szCs w:val="18"/>
        </w:rPr>
        <w:t>H. Todd Whatley, CELA, LL.M.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Phone: (479) 601-4119</w:t>
      </w:r>
    </w:p>
    <w:p w14:paraId="7A36CBEF" w14:textId="0A28C88B" w:rsidR="0036476E" w:rsidRDefault="0036476E" w:rsidP="0036476E">
      <w:pPr>
        <w:rPr>
          <w:sz w:val="18"/>
          <w:szCs w:val="18"/>
        </w:rPr>
      </w:pPr>
      <w:r>
        <w:rPr>
          <w:sz w:val="18"/>
          <w:szCs w:val="18"/>
        </w:rPr>
        <w:t>Certified Elder Law Attorney*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Fax: </w:t>
      </w:r>
      <w:r w:rsidR="00FD0D0B">
        <w:rPr>
          <w:sz w:val="18"/>
          <w:szCs w:val="18"/>
        </w:rPr>
        <w:t>(</w:t>
      </w:r>
      <w:r w:rsidR="00FD0D0B" w:rsidRPr="00FD0D0B">
        <w:rPr>
          <w:sz w:val="18"/>
          <w:szCs w:val="18"/>
        </w:rPr>
        <w:t>479</w:t>
      </w:r>
      <w:r w:rsidR="00FD0D0B">
        <w:rPr>
          <w:sz w:val="18"/>
          <w:szCs w:val="18"/>
        </w:rPr>
        <w:t xml:space="preserve">) </w:t>
      </w:r>
      <w:r w:rsidR="00FD0D0B" w:rsidRPr="00FD0D0B">
        <w:rPr>
          <w:sz w:val="18"/>
          <w:szCs w:val="18"/>
        </w:rPr>
        <w:t>765-1019</w:t>
      </w:r>
    </w:p>
    <w:p w14:paraId="233A90A1" w14:textId="2A291D74" w:rsidR="0036476E" w:rsidRDefault="0036476E" w:rsidP="0036476E">
      <w:pPr>
        <w:rPr>
          <w:sz w:val="18"/>
          <w:szCs w:val="18"/>
        </w:rPr>
      </w:pPr>
      <w:hyperlink r:id="rId8" w:history="1">
        <w:r w:rsidRPr="00287394">
          <w:rPr>
            <w:rStyle w:val="Hyperlink"/>
            <w:sz w:val="18"/>
            <w:szCs w:val="18"/>
          </w:rPr>
          <w:t>Todd@GenerationsLegalGroup.com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      </w:t>
      </w:r>
    </w:p>
    <w:p w14:paraId="18CB2D42" w14:textId="77777777" w:rsidR="0036476E" w:rsidRDefault="008961C6" w:rsidP="0036476E">
      <w:pPr>
        <w:rPr>
          <w:sz w:val="18"/>
          <w:szCs w:val="18"/>
        </w:rPr>
      </w:pPr>
      <w:r>
        <w:rPr>
          <w:noProof/>
          <w:sz w:val="18"/>
          <w:szCs w:val="18"/>
        </w:rPr>
        <w:pict w14:anchorId="4593FC5E">
          <v:rect id="_x0000_i1025" alt="" style="width:468pt;height:.05pt;mso-width-percent:0;mso-height-percent:0;mso-width-percent:0;mso-height-percent:0" o:hralign="center" o:hrstd="t" o:hr="t" fillcolor="#9d9da1" stroked="f"/>
        </w:pict>
      </w:r>
    </w:p>
    <w:p w14:paraId="77CA4174" w14:textId="253DF24F" w:rsidR="005C51C7" w:rsidRDefault="005C51C7"/>
    <w:p w14:paraId="4AB173FE" w14:textId="77777777" w:rsidR="00B768F9" w:rsidRPr="00B768F9" w:rsidRDefault="00B768F9" w:rsidP="00B768F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Client Summary of Charitable Remainder Trust</w:t>
      </w:r>
    </w:p>
    <w:p w14:paraId="14BBBA8E" w14:textId="77777777" w:rsidR="00B768F9" w:rsidRPr="00B768F9" w:rsidRDefault="00B768F9" w:rsidP="00B768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What is a Charitable Remainder Trust?</w:t>
      </w:r>
    </w:p>
    <w:p w14:paraId="00F0A6EB" w14:textId="77777777" w:rsidR="00B768F9" w:rsidRPr="00B768F9" w:rsidRDefault="00B768F9" w:rsidP="00B768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lang w:eastAsia="zh-CN"/>
        </w:rPr>
        <w:t>A Charitable Remainder Trust (CRT) is a special type of trust designed to benefit both you and a charity. It's like setting aside some of your money and other assets in a special account. This account helps you and your spouse receive a steady income now, and whatever is left goes to a charity you choose later.</w:t>
      </w:r>
    </w:p>
    <w:p w14:paraId="2B4023DE" w14:textId="77777777" w:rsidR="00B768F9" w:rsidRPr="00B768F9" w:rsidRDefault="00B768F9" w:rsidP="00B768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How Does It Work?</w:t>
      </w:r>
    </w:p>
    <w:p w14:paraId="56ACD2B7" w14:textId="77777777" w:rsidR="00B768F9" w:rsidRPr="00B768F9" w:rsidRDefault="00B768F9" w:rsidP="00B768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Setting It Up</w:t>
      </w:r>
      <w:r w:rsidRPr="00B768F9">
        <w:rPr>
          <w:rFonts w:ascii="Times New Roman" w:eastAsia="Times New Roman" w:hAnsi="Times New Roman" w:cs="Times New Roman"/>
          <w:lang w:eastAsia="zh-CN"/>
        </w:rPr>
        <w:t>: You transfer some of your assets (like money, stocks, or property) into the trust. These assets are managed by trustees, who could be you and someone else you trust.</w:t>
      </w:r>
    </w:p>
    <w:p w14:paraId="3F1C9E5E" w14:textId="77777777" w:rsidR="00B768F9" w:rsidRPr="00B768F9" w:rsidRDefault="00B768F9" w:rsidP="00B768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Receiving Payments</w:t>
      </w:r>
      <w:r w:rsidRPr="00B768F9">
        <w:rPr>
          <w:rFonts w:ascii="Times New Roman" w:eastAsia="Times New Roman" w:hAnsi="Times New Roman" w:cs="Times New Roman"/>
          <w:lang w:eastAsia="zh-CN"/>
        </w:rPr>
        <w:t>: You and your spouse will get payments from the trust every year. These payments are called the "Unitrust Amount." It’s like getting a yearly allowance from the trust. The amount you receive is based on a percentage of the trust's value or its income, whichever is less.</w:t>
      </w:r>
    </w:p>
    <w:p w14:paraId="47F46340" w14:textId="77777777" w:rsidR="00B768F9" w:rsidRPr="00B768F9" w:rsidRDefault="00B768F9" w:rsidP="00B768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After a Spouse Passes Away</w:t>
      </w:r>
      <w:r w:rsidRPr="00B768F9">
        <w:rPr>
          <w:rFonts w:ascii="Times New Roman" w:eastAsia="Times New Roman" w:hAnsi="Times New Roman" w:cs="Times New Roman"/>
          <w:lang w:eastAsia="zh-CN"/>
        </w:rPr>
        <w:t>: When one of you passes away, the surviving spouse will continue to receive the payments from the trust.</w:t>
      </w:r>
    </w:p>
    <w:p w14:paraId="059065B2" w14:textId="77777777" w:rsidR="00B768F9" w:rsidRPr="00B768F9" w:rsidRDefault="00B768F9" w:rsidP="00B768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Duration of Payments</w:t>
      </w:r>
      <w:r w:rsidRPr="00B768F9">
        <w:rPr>
          <w:rFonts w:ascii="Times New Roman" w:eastAsia="Times New Roman" w:hAnsi="Times New Roman" w:cs="Times New Roman"/>
          <w:lang w:eastAsia="zh-CN"/>
        </w:rPr>
        <w:t>: These payments continue for the rest of your lives. Once both of you have passed away, the remaining assets in the trust go to a charity you have chosen.</w:t>
      </w:r>
    </w:p>
    <w:p w14:paraId="0F9A102B" w14:textId="77777777" w:rsidR="00B768F9" w:rsidRPr="00B768F9" w:rsidRDefault="00B768F9" w:rsidP="00B768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Important Details:</w:t>
      </w:r>
    </w:p>
    <w:p w14:paraId="246B056F" w14:textId="77777777" w:rsidR="00B768F9" w:rsidRPr="00B768F9" w:rsidRDefault="00B768F9" w:rsidP="00B768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Unitrust Amount</w:t>
      </w:r>
      <w:r w:rsidRPr="00B768F9">
        <w:rPr>
          <w:rFonts w:ascii="Times New Roman" w:eastAsia="Times New Roman" w:hAnsi="Times New Roman" w:cs="Times New Roman"/>
          <w:lang w:eastAsia="zh-CN"/>
        </w:rPr>
        <w:t>: The amount you get each year is usually 5% of the trust's value at the beginning of the year.</w:t>
      </w:r>
    </w:p>
    <w:p w14:paraId="38BC3590" w14:textId="77777777" w:rsidR="00B768F9" w:rsidRPr="00B768F9" w:rsidRDefault="00B768F9" w:rsidP="00B768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Triggering Event</w:t>
      </w:r>
      <w:r w:rsidRPr="00B768F9">
        <w:rPr>
          <w:rFonts w:ascii="Times New Roman" w:eastAsia="Times New Roman" w:hAnsi="Times New Roman" w:cs="Times New Roman"/>
          <w:lang w:eastAsia="zh-CN"/>
        </w:rPr>
        <w:t>: If the assets in the trust are sold, the way your payments are calculated might change, and you might start receiving the full 5% of the trust’s value.</w:t>
      </w:r>
    </w:p>
    <w:p w14:paraId="275F9EAB" w14:textId="77777777" w:rsidR="00B768F9" w:rsidRPr="00B768F9" w:rsidRDefault="00B768F9" w:rsidP="00B768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>Additional Contributions</w:t>
      </w:r>
      <w:r w:rsidRPr="00B768F9">
        <w:rPr>
          <w:rFonts w:ascii="Times New Roman" w:eastAsia="Times New Roman" w:hAnsi="Times New Roman" w:cs="Times New Roman"/>
          <w:lang w:eastAsia="zh-CN"/>
        </w:rPr>
        <w:t>: You can add more assets to the trust later, and the payments will be adjusted accordingly.</w:t>
      </w:r>
    </w:p>
    <w:p w14:paraId="1A56D94B" w14:textId="77777777" w:rsidR="00B768F9" w:rsidRPr="00B768F9" w:rsidRDefault="00B768F9" w:rsidP="00B768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Benefits:</w:t>
      </w:r>
    </w:p>
    <w:p w14:paraId="10DADD8D" w14:textId="77777777" w:rsidR="00B768F9" w:rsidRPr="00B768F9" w:rsidRDefault="00B768F9" w:rsidP="00B768F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Income for Life</w:t>
      </w:r>
      <w:r w:rsidRPr="00B768F9">
        <w:rPr>
          <w:rFonts w:ascii="Times New Roman" w:eastAsia="Times New Roman" w:hAnsi="Times New Roman" w:cs="Times New Roman"/>
          <w:lang w:eastAsia="zh-CN"/>
        </w:rPr>
        <w:t>: You and your spouse get steady payments for as long as you live.</w:t>
      </w:r>
    </w:p>
    <w:p w14:paraId="377232C1" w14:textId="77777777" w:rsidR="00B768F9" w:rsidRPr="00B768F9" w:rsidRDefault="00B768F9" w:rsidP="00B768F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Charity Support</w:t>
      </w:r>
      <w:r w:rsidRPr="00B768F9">
        <w:rPr>
          <w:rFonts w:ascii="Times New Roman" w:eastAsia="Times New Roman" w:hAnsi="Times New Roman" w:cs="Times New Roman"/>
          <w:lang w:eastAsia="zh-CN"/>
        </w:rPr>
        <w:t>: After you both pass away, the remaining assets go to a charity, helping a good cause.</w:t>
      </w:r>
    </w:p>
    <w:p w14:paraId="3311E95C" w14:textId="77777777" w:rsidR="00B768F9" w:rsidRPr="00B768F9" w:rsidRDefault="00B768F9" w:rsidP="00B768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Key Terms:</w:t>
      </w:r>
    </w:p>
    <w:p w14:paraId="513240B1" w14:textId="77777777" w:rsidR="00B768F9" w:rsidRPr="00B768F9" w:rsidRDefault="00B768F9" w:rsidP="00B768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Grantor</w:t>
      </w:r>
      <w:r w:rsidRPr="00B768F9">
        <w:rPr>
          <w:rFonts w:ascii="Times New Roman" w:eastAsia="Times New Roman" w:hAnsi="Times New Roman" w:cs="Times New Roman"/>
          <w:lang w:eastAsia="zh-CN"/>
        </w:rPr>
        <w:t>: The person who creates the trust (you).</w:t>
      </w:r>
    </w:p>
    <w:p w14:paraId="0FE8B114" w14:textId="77777777" w:rsidR="00B768F9" w:rsidRPr="00B768F9" w:rsidRDefault="00B768F9" w:rsidP="00B768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Trustee</w:t>
      </w:r>
      <w:r w:rsidRPr="00B768F9">
        <w:rPr>
          <w:rFonts w:ascii="Times New Roman" w:eastAsia="Times New Roman" w:hAnsi="Times New Roman" w:cs="Times New Roman"/>
          <w:lang w:eastAsia="zh-CN"/>
        </w:rPr>
        <w:t>: The person(s) who manage the trust.</w:t>
      </w:r>
    </w:p>
    <w:p w14:paraId="6CDDF985" w14:textId="77777777" w:rsidR="00B768F9" w:rsidRPr="00B768F9" w:rsidRDefault="00B768F9" w:rsidP="00B768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Unitrust Period</w:t>
      </w:r>
      <w:r w:rsidRPr="00B768F9">
        <w:rPr>
          <w:rFonts w:ascii="Times New Roman" w:eastAsia="Times New Roman" w:hAnsi="Times New Roman" w:cs="Times New Roman"/>
          <w:lang w:eastAsia="zh-CN"/>
        </w:rPr>
        <w:t>: The time during which you receive payments from the trust.</w:t>
      </w:r>
    </w:p>
    <w:p w14:paraId="1ABA586F" w14:textId="77777777" w:rsidR="00B768F9" w:rsidRPr="00B768F9" w:rsidRDefault="00B768F9" w:rsidP="00B768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b/>
          <w:bCs/>
          <w:lang w:eastAsia="zh-CN"/>
        </w:rPr>
        <w:t>Charity</w:t>
      </w:r>
      <w:r w:rsidRPr="00B768F9">
        <w:rPr>
          <w:rFonts w:ascii="Times New Roman" w:eastAsia="Times New Roman" w:hAnsi="Times New Roman" w:cs="Times New Roman"/>
          <w:lang w:eastAsia="zh-CN"/>
        </w:rPr>
        <w:t>: The organization that will receive the remaining assets after you both pass away.</w:t>
      </w:r>
    </w:p>
    <w:p w14:paraId="79DF4A33" w14:textId="77777777" w:rsidR="00B768F9" w:rsidRPr="00B768F9" w:rsidRDefault="00B768F9" w:rsidP="00B768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zh-CN"/>
        </w:rPr>
      </w:pPr>
      <w:r w:rsidRPr="00B768F9">
        <w:rPr>
          <w:rFonts w:ascii="Times New Roman" w:eastAsia="Times New Roman" w:hAnsi="Times New Roman" w:cs="Times New Roman"/>
          <w:lang w:eastAsia="zh-CN"/>
        </w:rPr>
        <w:t>This trust is a way to provide for your needs now and support a charity in the future. It ensures you have an income stream and leaves a legacy for a cause you care about.</w:t>
      </w:r>
    </w:p>
    <w:p w14:paraId="0B363BAF" w14:textId="3A9C68DD" w:rsidR="005C51C7" w:rsidRDefault="005C51C7"/>
    <w:p w14:paraId="1D6FBA48" w14:textId="624A2762" w:rsidR="005C51C7" w:rsidRDefault="005C51C7"/>
    <w:p w14:paraId="51D5C287" w14:textId="10948C6A" w:rsidR="005C51C7" w:rsidRDefault="005C51C7"/>
    <w:p w14:paraId="231D187C" w14:textId="29D30B24" w:rsidR="005C51C7" w:rsidRPr="005C51C7" w:rsidRDefault="005C51C7" w:rsidP="00805514">
      <w:pPr>
        <w:rPr>
          <w:sz w:val="72"/>
          <w:szCs w:val="72"/>
        </w:rPr>
      </w:pPr>
    </w:p>
    <w:p w14:paraId="3A03ABEF" w14:textId="77777777" w:rsidR="005C51C7" w:rsidRDefault="005C51C7"/>
    <w:sectPr w:rsidR="005C51C7" w:rsidSect="00217257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C279" w14:textId="77777777" w:rsidR="008961C6" w:rsidRDefault="008961C6" w:rsidP="0036476E">
      <w:r>
        <w:separator/>
      </w:r>
    </w:p>
  </w:endnote>
  <w:endnote w:type="continuationSeparator" w:id="0">
    <w:p w14:paraId="53C14C5B" w14:textId="77777777" w:rsidR="008961C6" w:rsidRDefault="008961C6" w:rsidP="0036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D6FC" w14:textId="77777777" w:rsidR="0036476E" w:rsidRPr="0036476E" w:rsidRDefault="0036476E" w:rsidP="0036476E">
    <w:pPr>
      <w:pStyle w:val="Footer"/>
      <w:rPr>
        <w:sz w:val="20"/>
        <w:szCs w:val="20"/>
      </w:rPr>
    </w:pPr>
    <w:r w:rsidRPr="0036476E">
      <w:rPr>
        <w:sz w:val="20"/>
        <w:szCs w:val="20"/>
      </w:rPr>
      <w:t>*As approved by the National Elder Law Foundation, an ABA certifying organization</w:t>
    </w:r>
  </w:p>
  <w:p w14:paraId="13253294" w14:textId="77777777" w:rsidR="0036476E" w:rsidRDefault="0036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048D" w14:textId="77777777" w:rsidR="008961C6" w:rsidRDefault="008961C6" w:rsidP="0036476E">
      <w:r>
        <w:separator/>
      </w:r>
    </w:p>
  </w:footnote>
  <w:footnote w:type="continuationSeparator" w:id="0">
    <w:p w14:paraId="416C631D" w14:textId="77777777" w:rsidR="008961C6" w:rsidRDefault="008961C6" w:rsidP="0036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3C"/>
    <w:multiLevelType w:val="multilevel"/>
    <w:tmpl w:val="DDB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37CE6"/>
    <w:multiLevelType w:val="multilevel"/>
    <w:tmpl w:val="995E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773BD"/>
    <w:multiLevelType w:val="multilevel"/>
    <w:tmpl w:val="E77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A7A83"/>
    <w:multiLevelType w:val="multilevel"/>
    <w:tmpl w:val="9E4E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362793">
    <w:abstractNumId w:val="1"/>
  </w:num>
  <w:num w:numId="2" w16cid:durableId="1765298951">
    <w:abstractNumId w:val="3"/>
  </w:num>
  <w:num w:numId="3" w16cid:durableId="383024960">
    <w:abstractNumId w:val="0"/>
  </w:num>
  <w:num w:numId="4" w16cid:durableId="96392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C7"/>
    <w:rsid w:val="000B2D75"/>
    <w:rsid w:val="00165AA8"/>
    <w:rsid w:val="00217257"/>
    <w:rsid w:val="002E77A9"/>
    <w:rsid w:val="0036476E"/>
    <w:rsid w:val="004A42E9"/>
    <w:rsid w:val="005428F9"/>
    <w:rsid w:val="005C51C7"/>
    <w:rsid w:val="005E06DD"/>
    <w:rsid w:val="00611D45"/>
    <w:rsid w:val="00633086"/>
    <w:rsid w:val="006D0E4E"/>
    <w:rsid w:val="00805514"/>
    <w:rsid w:val="008961C6"/>
    <w:rsid w:val="008C3182"/>
    <w:rsid w:val="00AA609B"/>
    <w:rsid w:val="00B768F9"/>
    <w:rsid w:val="00C5430F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F635"/>
  <w14:defaultImageDpi w14:val="32767"/>
  <w15:chartTrackingRefBased/>
  <w15:docId w15:val="{DAF7F258-C2C4-8A49-8B18-3C8B8132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68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B768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647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7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64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6E"/>
  </w:style>
  <w:style w:type="paragraph" w:styleId="Footer">
    <w:name w:val="footer"/>
    <w:basedOn w:val="Normal"/>
    <w:link w:val="FooterChar"/>
    <w:uiPriority w:val="99"/>
    <w:unhideWhenUsed/>
    <w:rsid w:val="00364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6E"/>
  </w:style>
  <w:style w:type="character" w:customStyle="1" w:styleId="Heading3Char">
    <w:name w:val="Heading 3 Char"/>
    <w:basedOn w:val="DefaultParagraphFont"/>
    <w:link w:val="Heading3"/>
    <w:uiPriority w:val="9"/>
    <w:rsid w:val="00B768F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768F9"/>
    <w:rPr>
      <w:rFonts w:ascii="Times New Roman" w:eastAsia="Times New Roman" w:hAnsi="Times New Roman" w:cs="Times New Roman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768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B7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@GenerationsLegal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Walton</dc:creator>
  <cp:keywords/>
  <dc:description/>
  <cp:lastModifiedBy>Todd Whatley</cp:lastModifiedBy>
  <cp:revision>2</cp:revision>
  <cp:lastPrinted>2024-07-09T18:45:00Z</cp:lastPrinted>
  <dcterms:created xsi:type="dcterms:W3CDTF">2025-08-02T14:52:00Z</dcterms:created>
  <dcterms:modified xsi:type="dcterms:W3CDTF">2025-08-02T14:52:00Z</dcterms:modified>
</cp:coreProperties>
</file>