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D361" w14:textId="77777777" w:rsidR="00C24962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tzui7kv15m2" w:colFirst="0" w:colLast="0"/>
      <w:bookmarkEnd w:id="0"/>
      <w:r>
        <w:rPr>
          <w:b/>
          <w:sz w:val="46"/>
          <w:szCs w:val="46"/>
        </w:rPr>
        <w:t>Elder Law Attorney Content Calendar Template</w:t>
      </w:r>
    </w:p>
    <w:p w14:paraId="14E606B5" w14:textId="77777777" w:rsidR="00C24962" w:rsidRDefault="00000000">
      <w:pPr>
        <w:spacing w:before="240" w:after="240"/>
        <w:rPr>
          <w:i/>
        </w:rPr>
      </w:pPr>
      <w:r>
        <w:rPr>
          <w:i/>
        </w:rPr>
        <w:t>(Monthly Planning Tool for Consistent Marketing)</w:t>
      </w:r>
    </w:p>
    <w:p w14:paraId="579C18C2" w14:textId="77777777" w:rsidR="00C24962" w:rsidRDefault="00465F2A">
      <w:r>
        <w:rPr>
          <w:noProof/>
        </w:rPr>
        <w:pict w14:anchorId="1940971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A6E9D80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vz5ltm3glca2" w:colFirst="0" w:colLast="0"/>
      <w:bookmarkEnd w:id="1"/>
      <w:r>
        <w:rPr>
          <w:b/>
          <w:sz w:val="34"/>
          <w:szCs w:val="34"/>
        </w:rPr>
        <w:t>How to Use This Template</w:t>
      </w:r>
    </w:p>
    <w:p w14:paraId="209CF4DE" w14:textId="77777777" w:rsidR="00C24962" w:rsidRDefault="00000000">
      <w:pPr>
        <w:spacing w:before="240" w:after="240"/>
      </w:pPr>
      <w:r>
        <w:t>Consistency beats perfection in marketing. Use this calendar to plan one month at a time. Fill in the blanks with your own content ideas, tie posts to your upcoming events, and track results so you know what’s working.</w:t>
      </w:r>
    </w:p>
    <w:p w14:paraId="406AB96C" w14:textId="77777777" w:rsidR="00C24962" w:rsidRDefault="00465F2A">
      <w:r>
        <w:rPr>
          <w:noProof/>
        </w:rPr>
        <w:pict w14:anchorId="0B422F4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5836BB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dhx7pvifzsan" w:colFirst="0" w:colLast="0"/>
      <w:bookmarkEnd w:id="2"/>
      <w:r>
        <w:rPr>
          <w:b/>
          <w:sz w:val="34"/>
          <w:szCs w:val="34"/>
        </w:rPr>
        <w:t>1. Monthly Overview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217"/>
        <w:gridCol w:w="2947"/>
        <w:gridCol w:w="2846"/>
      </w:tblGrid>
      <w:tr w:rsidR="00C24962" w14:paraId="2E67C3C4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7D40" w14:textId="77777777" w:rsidR="00C24962" w:rsidRDefault="00000000">
            <w:pPr>
              <w:jc w:val="center"/>
            </w:pPr>
            <w:r>
              <w:rPr>
                <w:b/>
              </w:rPr>
              <w:t>Month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C782" w14:textId="77777777" w:rsidR="00C24962" w:rsidRDefault="00000000">
            <w:pPr>
              <w:jc w:val="center"/>
            </w:pPr>
            <w:r>
              <w:rPr>
                <w:b/>
              </w:rPr>
              <w:t>Theme / Focus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9619" w14:textId="77777777" w:rsidR="00C24962" w:rsidRDefault="00000000">
            <w:pPr>
              <w:jc w:val="center"/>
            </w:pPr>
            <w:r>
              <w:rPr>
                <w:b/>
              </w:rPr>
              <w:t>Major Events / Observances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2F0D" w14:textId="77777777" w:rsidR="00C24962" w:rsidRDefault="00000000">
            <w:pPr>
              <w:jc w:val="center"/>
            </w:pPr>
            <w:r>
              <w:rPr>
                <w:b/>
              </w:rPr>
              <w:t>Lead Magnet or Offer</w:t>
            </w:r>
          </w:p>
        </w:tc>
      </w:tr>
      <w:tr w:rsidR="00C24962" w14:paraId="3360B707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F8F6" w14:textId="77777777" w:rsidR="00C24962" w:rsidRDefault="00000000">
            <w:r>
              <w:t>January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EF80" w14:textId="77777777" w:rsidR="00C24962" w:rsidRDefault="00000000">
            <w:r>
              <w:t>Protect Your Legacy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DE30" w14:textId="77777777" w:rsidR="00C24962" w:rsidRDefault="00000000">
            <w:r>
              <w:t>New Year’s financial resolutions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A55C" w14:textId="77777777" w:rsidR="00C24962" w:rsidRDefault="00000000">
            <w:r>
              <w:t>Free Asset Protection Guide</w:t>
            </w:r>
          </w:p>
        </w:tc>
      </w:tr>
      <w:tr w:rsidR="00C24962" w14:paraId="632A86FD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6415" w14:textId="77777777" w:rsidR="00C24962" w:rsidRDefault="00000000">
            <w:r>
              <w:t>February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399E" w14:textId="77777777" w:rsidR="00C24962" w:rsidRDefault="00000000">
            <w:r>
              <w:t>Care for Loved Ones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40E3" w14:textId="77777777" w:rsidR="00C24962" w:rsidRDefault="00000000">
            <w:r>
              <w:t>Valentine’s Day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F9D0" w14:textId="77777777" w:rsidR="00C24962" w:rsidRDefault="00000000">
            <w:r>
              <w:t>Free Long-Term Care Checklist</w:t>
            </w:r>
          </w:p>
        </w:tc>
      </w:tr>
      <w:tr w:rsidR="00C24962" w14:paraId="27F73C89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7D5C" w14:textId="77777777" w:rsidR="00C24962" w:rsidRDefault="00000000">
            <w:r>
              <w:t>March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3060" w14:textId="77777777" w:rsidR="00C24962" w:rsidRDefault="00000000">
            <w:r>
              <w:t>Preparing for the Future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B9C0" w14:textId="77777777" w:rsidR="00C24962" w:rsidRDefault="00000000">
            <w:r>
              <w:t>Tax season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E3A7" w14:textId="77777777" w:rsidR="00C24962" w:rsidRDefault="00000000">
            <w:r>
              <w:t>Free Medicaid Planning Guide</w:t>
            </w:r>
          </w:p>
        </w:tc>
      </w:tr>
      <w:tr w:rsidR="00C24962" w14:paraId="2E295A1D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1674" w14:textId="77777777" w:rsidR="00C24962" w:rsidRDefault="00000000">
            <w:r>
              <w:t>April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534F" w14:textId="77777777" w:rsidR="00C24962" w:rsidRDefault="00000000">
            <w:r>
              <w:t>Protecting Family Assets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B824" w14:textId="77777777" w:rsidR="00C24962" w:rsidRDefault="00000000">
            <w:r>
              <w:t>National Healthcare Decisions Day (Apr 16)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30FE" w14:textId="77777777" w:rsidR="00C24962" w:rsidRDefault="00000000">
            <w:r>
              <w:t>Free Healthcare Power of Attorney Checklist</w:t>
            </w:r>
          </w:p>
        </w:tc>
      </w:tr>
      <w:tr w:rsidR="00C24962" w14:paraId="1487ADDB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DC36" w14:textId="77777777" w:rsidR="00C24962" w:rsidRDefault="00000000">
            <w:r>
              <w:t>May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B6A4" w14:textId="77777777" w:rsidR="00C24962" w:rsidRDefault="00000000">
            <w:r>
              <w:t>Celebrating Older Americans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A62B" w14:textId="77777777" w:rsidR="00C24962" w:rsidRDefault="00000000">
            <w:r>
              <w:t>National Elder Law Month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8B5F" w14:textId="77777777" w:rsidR="00C24962" w:rsidRDefault="00000000">
            <w:r>
              <w:t>Free Estate Planning Basics Guide</w:t>
            </w:r>
          </w:p>
        </w:tc>
      </w:tr>
      <w:tr w:rsidR="00C24962" w14:paraId="485AC7BB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6514" w14:textId="77777777" w:rsidR="00C24962" w:rsidRDefault="00000000">
            <w:r>
              <w:lastRenderedPageBreak/>
              <w:t>June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84CA" w14:textId="77777777" w:rsidR="00C24962" w:rsidRDefault="00000000">
            <w:r>
              <w:t>Planning for Peace of Mind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E8AA" w14:textId="77777777" w:rsidR="00C24962" w:rsidRDefault="00000000">
            <w:r>
              <w:t>Start of summer travel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8CD6" w14:textId="77777777" w:rsidR="00C24962" w:rsidRDefault="00000000">
            <w:r>
              <w:t>Free Emergency Document Organizer</w:t>
            </w:r>
          </w:p>
        </w:tc>
      </w:tr>
      <w:tr w:rsidR="00C24962" w14:paraId="110AABC3" w14:textId="77777777" w:rsidTr="00D9137B">
        <w:trPr>
          <w:trHeight w:val="5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308A" w14:textId="77777777" w:rsidR="00C24962" w:rsidRDefault="00000000">
            <w:r>
              <w:t>July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15A4" w14:textId="77777777" w:rsidR="00C24962" w:rsidRDefault="00000000">
            <w:r>
              <w:t>Mid-Year Planning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29EB" w14:textId="77777777" w:rsidR="00C24962" w:rsidRDefault="00000000">
            <w:r>
              <w:t>Independence Day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E114" w14:textId="77777777" w:rsidR="00C24962" w:rsidRDefault="00000000">
            <w:r>
              <w:t>Free “Avoid Probate” Guide</w:t>
            </w:r>
          </w:p>
        </w:tc>
      </w:tr>
      <w:tr w:rsidR="00C24962" w14:paraId="073047F7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161B" w14:textId="77777777" w:rsidR="00C24962" w:rsidRDefault="00000000">
            <w:r>
              <w:t>August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E17A" w14:textId="77777777" w:rsidR="00C24962" w:rsidRDefault="00000000">
            <w:r>
              <w:t>Back-to-School, Back-to-Planning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CCBB" w14:textId="77777777" w:rsidR="00C24962" w:rsidRDefault="00000000">
            <w:r>
              <w:t>End of summer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D962" w14:textId="77777777" w:rsidR="00C24962" w:rsidRDefault="00000000">
            <w:r>
              <w:t>Free Family Meeting Checklist</w:t>
            </w:r>
          </w:p>
        </w:tc>
      </w:tr>
      <w:tr w:rsidR="00C24962" w14:paraId="1475F7B0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8D85" w14:textId="77777777" w:rsidR="00C24962" w:rsidRDefault="00000000">
            <w:r>
              <w:t>September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0966" w14:textId="77777777" w:rsidR="00C24962" w:rsidRDefault="00000000">
            <w:r>
              <w:t>Fall Into Planning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5EFB" w14:textId="77777777" w:rsidR="00C24962" w:rsidRDefault="00000000">
            <w:r>
              <w:t>Grandparents Day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7D41" w14:textId="77777777" w:rsidR="00C24962" w:rsidRDefault="00000000">
            <w:r>
              <w:t>Free Legacy Letter Template</w:t>
            </w:r>
          </w:p>
        </w:tc>
      </w:tr>
      <w:tr w:rsidR="00C24962" w14:paraId="230AFC58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E2F2" w14:textId="77777777" w:rsidR="00C24962" w:rsidRDefault="00000000">
            <w:r>
              <w:t>October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26BF" w14:textId="77777777" w:rsidR="00C24962" w:rsidRDefault="00000000">
            <w:r>
              <w:t>Protect What You’ve Built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3625" w14:textId="77777777" w:rsidR="00C24962" w:rsidRDefault="00000000">
            <w:r>
              <w:t>Long-Term Care Planning Month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EB3A" w14:textId="77777777" w:rsidR="00C24962" w:rsidRDefault="00000000">
            <w:r>
              <w:t>Free Nursing Home Asset Protection Guide</w:t>
            </w:r>
          </w:p>
        </w:tc>
      </w:tr>
      <w:tr w:rsidR="00C24962" w14:paraId="10839FF0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8193" w14:textId="77777777" w:rsidR="00C24962" w:rsidRDefault="00000000">
            <w:r>
              <w:t>November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DAC9" w14:textId="77777777" w:rsidR="00C24962" w:rsidRDefault="00000000">
            <w:r>
              <w:t>Grateful for Family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50EC" w14:textId="77777777" w:rsidR="00C24962" w:rsidRDefault="00000000">
            <w:r>
              <w:t>Thanksgiving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49FA" w14:textId="77777777" w:rsidR="00C24962" w:rsidRDefault="00000000">
            <w:r>
              <w:t>Free “Protect Your Family Home” Guide</w:t>
            </w:r>
          </w:p>
        </w:tc>
      </w:tr>
      <w:tr w:rsidR="00C24962" w14:paraId="53C85A7D" w14:textId="77777777" w:rsidTr="00D9137B">
        <w:trPr>
          <w:trHeight w:val="7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82CC" w14:textId="77777777" w:rsidR="00C24962" w:rsidRDefault="00000000">
            <w:r>
              <w:t>December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7FF5" w14:textId="77777777" w:rsidR="00C24962" w:rsidRDefault="00000000">
            <w:r>
              <w:t>Year-End Legal Checkup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CE84" w14:textId="77777777" w:rsidR="00C24962" w:rsidRDefault="00000000">
            <w:r>
              <w:t>Holiday gatherings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892C" w14:textId="77777777" w:rsidR="00C24962" w:rsidRDefault="00000000">
            <w:r>
              <w:t>Free “Year-End Estate Planning Checklist”</w:t>
            </w:r>
          </w:p>
        </w:tc>
      </w:tr>
    </w:tbl>
    <w:p w14:paraId="484450D7" w14:textId="77777777" w:rsidR="00C24962" w:rsidRDefault="00465F2A">
      <w:r>
        <w:rPr>
          <w:noProof/>
        </w:rPr>
        <w:pict w14:anchorId="102DA3E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DE235D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4wg1zel3ewxh" w:colFirst="0" w:colLast="0"/>
      <w:bookmarkEnd w:id="3"/>
      <w:r>
        <w:rPr>
          <w:b/>
          <w:sz w:val="34"/>
          <w:szCs w:val="34"/>
        </w:rPr>
        <w:t>2. Weekly Posting Plan</w:t>
      </w:r>
    </w:p>
    <w:tbl>
      <w:tblPr>
        <w:tblStyle w:val="a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3768"/>
        <w:gridCol w:w="2143"/>
        <w:gridCol w:w="2459"/>
      </w:tblGrid>
      <w:tr w:rsidR="00C24962" w14:paraId="464E618B" w14:textId="77777777" w:rsidTr="00D9137B">
        <w:trPr>
          <w:trHeight w:val="51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B022" w14:textId="77777777" w:rsidR="00C24962" w:rsidRDefault="00000000">
            <w:pPr>
              <w:jc w:val="center"/>
            </w:pPr>
            <w:r>
              <w:rPr>
                <w:b/>
              </w:rPr>
              <w:t>Week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B9E0" w14:textId="77777777" w:rsidR="00C24962" w:rsidRDefault="00000000">
            <w:pPr>
              <w:jc w:val="center"/>
            </w:pPr>
            <w:r>
              <w:rPr>
                <w:b/>
              </w:rPr>
              <w:t>Monday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C90C" w14:textId="77777777" w:rsidR="00C24962" w:rsidRDefault="00000000">
            <w:pPr>
              <w:jc w:val="center"/>
            </w:pPr>
            <w:r>
              <w:rPr>
                <w:b/>
              </w:rPr>
              <w:t>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C92C" w14:textId="77777777" w:rsidR="00C24962" w:rsidRDefault="00000000">
            <w:pPr>
              <w:jc w:val="center"/>
            </w:pPr>
            <w:r>
              <w:rPr>
                <w:b/>
              </w:rPr>
              <w:t>Friday</w:t>
            </w:r>
          </w:p>
        </w:tc>
      </w:tr>
      <w:tr w:rsidR="00C24962" w14:paraId="183AB0EB" w14:textId="77777777" w:rsidTr="00D9137B">
        <w:trPr>
          <w:trHeight w:val="7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F30D" w14:textId="77777777" w:rsidR="00C24962" w:rsidRDefault="00000000">
            <w:r>
              <w:t>Week 1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2697" w14:textId="77777777" w:rsidR="00C24962" w:rsidRDefault="00000000">
            <w:r>
              <w:t>Educational Tip (e.g., “5 Ways to Protect Assets from Nursing Homes”)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6C23" w14:textId="77777777" w:rsidR="00C24962" w:rsidRDefault="00000000">
            <w:r>
              <w:t>Testimonial or Success Story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492A" w14:textId="77777777" w:rsidR="00C24962" w:rsidRDefault="00000000">
            <w:r>
              <w:t>Short Video Tip</w:t>
            </w:r>
          </w:p>
        </w:tc>
      </w:tr>
      <w:tr w:rsidR="00C24962" w14:paraId="12ED92A3" w14:textId="77777777" w:rsidTr="00D9137B">
        <w:trPr>
          <w:trHeight w:val="7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E6FD" w14:textId="77777777" w:rsidR="00C24962" w:rsidRDefault="00000000">
            <w:r>
              <w:t>Week 2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338E" w14:textId="77777777" w:rsidR="00C24962" w:rsidRDefault="00000000">
            <w:r>
              <w:t>FAQ Post (e.g., “What Is Medicaid Planning?”)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988B" w14:textId="77777777" w:rsidR="00C24962" w:rsidRDefault="00000000">
            <w:r>
              <w:t>Behind-the-Scenes Office Post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CAB1" w14:textId="77777777" w:rsidR="00C24962" w:rsidRDefault="00000000">
            <w:r>
              <w:t>Event/Seminar Invitation</w:t>
            </w:r>
          </w:p>
        </w:tc>
      </w:tr>
      <w:tr w:rsidR="00C24962" w14:paraId="49416DB9" w14:textId="77777777" w:rsidTr="00D9137B">
        <w:trPr>
          <w:trHeight w:val="7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42BE" w14:textId="77777777" w:rsidR="00C24962" w:rsidRDefault="00000000">
            <w:r>
              <w:t>Week 3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5076" w14:textId="77777777" w:rsidR="00C24962" w:rsidRDefault="00000000">
            <w:r>
              <w:t>Educational Blog Link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85BF" w14:textId="77777777" w:rsidR="00C24962" w:rsidRDefault="00000000">
            <w:r>
              <w:t>Client Success Story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EA26" w14:textId="77777777" w:rsidR="00C24962" w:rsidRDefault="00000000">
            <w:r>
              <w:t>Lead Magnet Promotion</w:t>
            </w:r>
          </w:p>
        </w:tc>
      </w:tr>
      <w:tr w:rsidR="00C24962" w14:paraId="72525681" w14:textId="77777777" w:rsidTr="00D9137B">
        <w:trPr>
          <w:trHeight w:val="7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3BB4" w14:textId="77777777" w:rsidR="00C24962" w:rsidRDefault="00000000">
            <w:r>
              <w:t>Week 4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5F01" w14:textId="77777777" w:rsidR="00C24962" w:rsidRDefault="00000000">
            <w:r>
              <w:t>Legal Tip or Checklist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7184" w14:textId="77777777" w:rsidR="00C24962" w:rsidRDefault="00000000">
            <w:r>
              <w:t>Team Highlight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D215" w14:textId="77777777" w:rsidR="00C24962" w:rsidRDefault="00000000">
            <w:r>
              <w:t>Call to Action (Book Consultation)</w:t>
            </w:r>
          </w:p>
        </w:tc>
      </w:tr>
    </w:tbl>
    <w:p w14:paraId="5BCD7BC3" w14:textId="77777777" w:rsidR="00C24962" w:rsidRDefault="00465F2A">
      <w:r>
        <w:rPr>
          <w:noProof/>
        </w:rPr>
        <w:pict w14:anchorId="130009C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11CD11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jrf94p5kt98" w:colFirst="0" w:colLast="0"/>
      <w:bookmarkEnd w:id="4"/>
      <w:r>
        <w:rPr>
          <w:b/>
          <w:sz w:val="34"/>
          <w:szCs w:val="34"/>
        </w:rPr>
        <w:lastRenderedPageBreak/>
        <w:t>3. Content Type Checklist</w:t>
      </w:r>
    </w:p>
    <w:p w14:paraId="46F4EE3A" w14:textId="77777777" w:rsidR="00C24962" w:rsidRDefault="00000000">
      <w:pPr>
        <w:spacing w:before="240" w:after="240"/>
        <w:rPr>
          <w:b/>
        </w:rPr>
      </w:pPr>
      <w:r>
        <w:rPr>
          <w:b/>
        </w:rPr>
        <w:t>Aim for a healthy mix each month:</w:t>
      </w:r>
    </w:p>
    <w:p w14:paraId="3D63F3DF" w14:textId="77777777" w:rsidR="00C24962" w:rsidRDefault="00000000">
      <w:pPr>
        <w:numPr>
          <w:ilvl w:val="0"/>
          <w:numId w:val="1"/>
        </w:numPr>
        <w:spacing w:before="240"/>
      </w:pPr>
      <w:r>
        <w:rPr>
          <w:b/>
        </w:rPr>
        <w:t>Educational:</w:t>
      </w:r>
      <w:r>
        <w:t xml:space="preserve"> FAQs, myth-busting posts, “Did You Know?” facts</w:t>
      </w:r>
      <w:r>
        <w:br/>
      </w:r>
    </w:p>
    <w:p w14:paraId="3E8F92D2" w14:textId="77777777" w:rsidR="00C24962" w:rsidRDefault="00000000">
      <w:pPr>
        <w:numPr>
          <w:ilvl w:val="0"/>
          <w:numId w:val="1"/>
        </w:numPr>
      </w:pPr>
      <w:r>
        <w:rPr>
          <w:b/>
        </w:rPr>
        <w:t>Trust-Building:</w:t>
      </w:r>
      <w:r>
        <w:t xml:space="preserve"> Testimonials, personal stories, behind-the-scenes posts</w:t>
      </w:r>
      <w:r>
        <w:br/>
      </w:r>
    </w:p>
    <w:p w14:paraId="25004FD8" w14:textId="77777777" w:rsidR="00C24962" w:rsidRDefault="00000000">
      <w:pPr>
        <w:numPr>
          <w:ilvl w:val="0"/>
          <w:numId w:val="1"/>
        </w:numPr>
      </w:pPr>
      <w:r>
        <w:rPr>
          <w:b/>
        </w:rPr>
        <w:t>Engagement:</w:t>
      </w:r>
      <w:r>
        <w:t xml:space="preserve"> Polls, “Ask Me Anything,” client appreciation posts</w:t>
      </w:r>
      <w:r>
        <w:br/>
      </w:r>
    </w:p>
    <w:p w14:paraId="1803C4DF" w14:textId="77777777" w:rsidR="00C24962" w:rsidRDefault="00000000">
      <w:pPr>
        <w:numPr>
          <w:ilvl w:val="0"/>
          <w:numId w:val="1"/>
        </w:numPr>
        <w:spacing w:after="240"/>
      </w:pPr>
      <w:r>
        <w:rPr>
          <w:b/>
        </w:rPr>
        <w:t>Conversion:</w:t>
      </w:r>
      <w:r>
        <w:t xml:space="preserve"> Event invitations, lead magnet promotions, consultation offers</w:t>
      </w:r>
      <w:r>
        <w:br/>
      </w:r>
    </w:p>
    <w:p w14:paraId="63A469B7" w14:textId="77777777" w:rsidR="00C24962" w:rsidRDefault="00465F2A">
      <w:r>
        <w:rPr>
          <w:noProof/>
        </w:rPr>
        <w:pict w14:anchorId="647375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786EFE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1v0d1qp31twh" w:colFirst="0" w:colLast="0"/>
      <w:bookmarkEnd w:id="5"/>
      <w:r>
        <w:rPr>
          <w:b/>
          <w:sz w:val="34"/>
          <w:szCs w:val="34"/>
        </w:rPr>
        <w:t>4. Tracking &amp; Notes</w:t>
      </w:r>
    </w:p>
    <w:tbl>
      <w:tblPr>
        <w:tblStyle w:val="a1"/>
        <w:tblW w:w="61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145"/>
        <w:gridCol w:w="800"/>
        <w:gridCol w:w="2150"/>
        <w:gridCol w:w="1310"/>
      </w:tblGrid>
      <w:tr w:rsidR="00C24962" w14:paraId="6682D1FD" w14:textId="77777777">
        <w:trPr>
          <w:trHeight w:val="5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D41F" w14:textId="77777777" w:rsidR="00C24962" w:rsidRDefault="00000000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9EE7" w14:textId="77777777" w:rsidR="00C24962" w:rsidRDefault="00000000">
            <w:pPr>
              <w:jc w:val="center"/>
            </w:pPr>
            <w:r>
              <w:rPr>
                <w:b/>
              </w:rPr>
              <w:t>Platform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BE23" w14:textId="77777777" w:rsidR="00C24962" w:rsidRDefault="00000000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23BA" w14:textId="77777777" w:rsidR="00C24962" w:rsidRDefault="00000000">
            <w:pPr>
              <w:jc w:val="center"/>
            </w:pPr>
            <w:r>
              <w:rPr>
                <w:b/>
              </w:rPr>
              <w:t>Engagement Notes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64B8" w14:textId="77777777" w:rsidR="00C24962" w:rsidRDefault="00000000">
            <w:pPr>
              <w:jc w:val="center"/>
            </w:pPr>
            <w:r>
              <w:rPr>
                <w:b/>
              </w:rPr>
              <w:t>Next Steps</w:t>
            </w:r>
          </w:p>
        </w:tc>
      </w:tr>
      <w:tr w:rsidR="00C24962" w14:paraId="09CA6D05" w14:textId="77777777">
        <w:trPr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CD5F" w14:textId="77777777" w:rsidR="00C24962" w:rsidRDefault="00C24962"/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9606" w14:textId="77777777" w:rsidR="00C24962" w:rsidRDefault="00C24962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15DB" w14:textId="77777777" w:rsidR="00C24962" w:rsidRDefault="00C24962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5CCF" w14:textId="77777777" w:rsidR="00C24962" w:rsidRDefault="00C24962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3A68" w14:textId="77777777" w:rsidR="00C24962" w:rsidRDefault="00C24962"/>
        </w:tc>
      </w:tr>
    </w:tbl>
    <w:p w14:paraId="35C50600" w14:textId="77777777" w:rsidR="00C24962" w:rsidRDefault="00465F2A">
      <w:r>
        <w:rPr>
          <w:noProof/>
        </w:rPr>
        <w:pict w14:anchorId="2722544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83F5C8" w14:textId="77777777" w:rsidR="00C24962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77hlc61vzp1g" w:colFirst="0" w:colLast="0"/>
      <w:bookmarkEnd w:id="6"/>
      <w:r>
        <w:rPr>
          <w:b/>
          <w:sz w:val="34"/>
          <w:szCs w:val="34"/>
        </w:rPr>
        <w:t>Tips for Success</w:t>
      </w:r>
    </w:p>
    <w:p w14:paraId="7B78D3F1" w14:textId="77777777" w:rsidR="00C24962" w:rsidRDefault="00000000">
      <w:pPr>
        <w:numPr>
          <w:ilvl w:val="0"/>
          <w:numId w:val="2"/>
        </w:numPr>
        <w:spacing w:before="240"/>
      </w:pPr>
      <w:r>
        <w:rPr>
          <w:b/>
        </w:rPr>
        <w:t>Batch Your Content</w:t>
      </w:r>
      <w:r>
        <w:t xml:space="preserve"> – Plan a month’s worth of posts in one sitting.</w:t>
      </w:r>
      <w:r>
        <w:br/>
      </w:r>
    </w:p>
    <w:p w14:paraId="6567C008" w14:textId="77777777" w:rsidR="00C24962" w:rsidRDefault="00000000">
      <w:pPr>
        <w:numPr>
          <w:ilvl w:val="0"/>
          <w:numId w:val="2"/>
        </w:numPr>
      </w:pPr>
      <w:r>
        <w:rPr>
          <w:b/>
        </w:rPr>
        <w:t>Tie to Events</w:t>
      </w:r>
      <w:r>
        <w:t xml:space="preserve"> – Link posts to upcoming seminars, webinars, or community events.</w:t>
      </w:r>
      <w:r>
        <w:br/>
      </w:r>
    </w:p>
    <w:p w14:paraId="583ED9EE" w14:textId="77777777" w:rsidR="00C24962" w:rsidRDefault="00000000">
      <w:pPr>
        <w:numPr>
          <w:ilvl w:val="0"/>
          <w:numId w:val="2"/>
        </w:numPr>
      </w:pPr>
      <w:r>
        <w:rPr>
          <w:b/>
        </w:rPr>
        <w:t>Repurpose</w:t>
      </w:r>
      <w:r>
        <w:t xml:space="preserve"> – Turn a blog into several short </w:t>
      </w:r>
      <w:proofErr w:type="gramStart"/>
      <w:r>
        <w:t>posts, or</w:t>
      </w:r>
      <w:proofErr w:type="gramEnd"/>
      <w:r>
        <w:t xml:space="preserve"> turn a seminar clip into a short video.</w:t>
      </w:r>
      <w:r>
        <w:br/>
      </w:r>
    </w:p>
    <w:p w14:paraId="7E3B764B" w14:textId="77777777" w:rsidR="00C24962" w:rsidRDefault="00000000">
      <w:pPr>
        <w:numPr>
          <w:ilvl w:val="0"/>
          <w:numId w:val="2"/>
        </w:numPr>
        <w:spacing w:after="240"/>
      </w:pPr>
      <w:r>
        <w:rPr>
          <w:b/>
        </w:rPr>
        <w:t>Engage</w:t>
      </w:r>
      <w:r>
        <w:t xml:space="preserve"> – Reply to every comment to build trust and visibility.</w:t>
      </w:r>
      <w:r>
        <w:br/>
      </w:r>
    </w:p>
    <w:p w14:paraId="4A361E98" w14:textId="77777777" w:rsidR="00C24962" w:rsidRDefault="00C24962"/>
    <w:sectPr w:rsidR="00C249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75FD"/>
    <w:multiLevelType w:val="multilevel"/>
    <w:tmpl w:val="5BFA1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1E4ACC"/>
    <w:multiLevelType w:val="multilevel"/>
    <w:tmpl w:val="72885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04873532">
    <w:abstractNumId w:val="0"/>
  </w:num>
  <w:num w:numId="2" w16cid:durableId="184254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2"/>
    <w:rsid w:val="00465F2A"/>
    <w:rsid w:val="00633086"/>
    <w:rsid w:val="00C24962"/>
    <w:rsid w:val="00D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AAA3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2025-08-03T17:42:00Z</dcterms:created>
  <dcterms:modified xsi:type="dcterms:W3CDTF">2025-08-03T17:43:00Z</dcterms:modified>
</cp:coreProperties>
</file>