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mzdy3fni4g2p" w:id="0"/>
      <w:bookmarkEnd w:id="0"/>
      <w:r w:rsidDel="00000000" w:rsidR="00000000" w:rsidRPr="00000000">
        <w:rPr>
          <w:rtl w:val="0"/>
        </w:rPr>
        <w:t xml:space="preserve">Example security plan for a large church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rPr/>
      </w:pPr>
      <w:bookmarkStart w:colFirst="0" w:colLast="0" w:name="_ndgocvfvnsqq" w:id="1"/>
      <w:bookmarkEnd w:id="1"/>
      <w:r w:rsidDel="00000000" w:rsidR="00000000" w:rsidRPr="00000000">
        <w:rPr>
          <w:rtl w:val="0"/>
        </w:rPr>
        <w:t xml:space="preserve">1. Security team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Structure: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Head of security:</w:t>
      </w:r>
      <w:r w:rsidDel="00000000" w:rsidR="00000000" w:rsidRPr="00000000">
        <w:rPr>
          <w:rtl w:val="0"/>
        </w:rPr>
        <w:t xml:space="preserve"> Oversees the entire security program and liaises with law enforcement.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Team leads:</w:t>
      </w:r>
      <w:r w:rsidDel="00000000" w:rsidR="00000000" w:rsidRPr="00000000">
        <w:rPr>
          <w:rtl w:val="0"/>
        </w:rPr>
        <w:t xml:space="preserve"> Manage specific areas (e.g., parking lot, sanctuary, children’s ministry).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Security volunteers:</w:t>
      </w:r>
      <w:r w:rsidDel="00000000" w:rsidR="00000000" w:rsidRPr="00000000">
        <w:rPr>
          <w:rtl w:val="0"/>
        </w:rPr>
        <w:t xml:space="preserve"> Assigned to designated zones during services and events.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Medical response team:</w:t>
      </w:r>
      <w:r w:rsidDel="00000000" w:rsidR="00000000" w:rsidRPr="00000000">
        <w:rPr>
          <w:rtl w:val="0"/>
        </w:rPr>
        <w:t xml:space="preserve"> Composed of trained medical professionals or volunteers with certifications (CPR, first aid, etc.).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Staffing: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mix of volunteers and, if possible, professional security personnel for high-traffic events.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Designate clear roles and responsibilities for each team member.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Shift coverage: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there is a visible security presence during all services, events, and weekdays (for administrative staff and visitors).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rPr/>
      </w:pPr>
      <w:bookmarkStart w:colFirst="0" w:colLast="0" w:name="_6fnko9h7smxh" w:id="2"/>
      <w:bookmarkEnd w:id="2"/>
      <w:r w:rsidDel="00000000" w:rsidR="00000000" w:rsidRPr="00000000">
        <w:rPr>
          <w:rtl w:val="0"/>
        </w:rPr>
        <w:t xml:space="preserve">2. Emergency procedures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Fire evacuation: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Create a detailed evacuation map and post it in prominent locations.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PA system to guide evacuations during emergencies.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Assign security team members to assist in each zone and ensure exits are clear.</w:t>
      </w:r>
    </w:p>
    <w:p w:rsidR="00000000" w:rsidDel="00000000" w:rsidP="00000000" w:rsidRDefault="00000000" w:rsidRPr="00000000" w14:paraId="0000001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Assign team members to assist congregants with mobility issues.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emergency:</w:t>
      </w:r>
    </w:p>
    <w:p w:rsidR="00000000" w:rsidDel="00000000" w:rsidP="00000000" w:rsidRDefault="00000000" w:rsidRPr="00000000" w14:paraId="0000001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First aid kits and AED devices should be placed strategically throughout the facility.</w:t>
      </w:r>
    </w:p>
    <w:p w:rsidR="00000000" w:rsidDel="00000000" w:rsidP="00000000" w:rsidRDefault="00000000" w:rsidRPr="00000000" w14:paraId="0000001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There should be a medical team on standby during all large gatherings.</w:t>
      </w:r>
    </w:p>
    <w:p w:rsidR="00000000" w:rsidDel="00000000" w:rsidP="00000000" w:rsidRDefault="00000000" w:rsidRPr="00000000" w14:paraId="0000001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There should be a designated person who calls 911 while another provides on-site care.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Active shooter/violent threat:</w:t>
      </w:r>
    </w:p>
    <w:p w:rsidR="00000000" w:rsidDel="00000000" w:rsidP="00000000" w:rsidRDefault="00000000" w:rsidRPr="00000000" w14:paraId="0000001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Train staff and the congregation in the "Run, Hide, Fight" strategy.</w:t>
      </w:r>
    </w:p>
    <w:p w:rsidR="00000000" w:rsidDel="00000000" w:rsidP="00000000" w:rsidRDefault="00000000" w:rsidRPr="00000000" w14:paraId="0000001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panic buttons or silent alarm systems in strategic areas.</w:t>
      </w:r>
    </w:p>
    <w:p w:rsidR="00000000" w:rsidDel="00000000" w:rsidP="00000000" w:rsidRDefault="00000000" w:rsidRPr="00000000" w14:paraId="0000001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Partner with local law enforcement to conduct active shooter drills annually.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Designate safe rooms with locking mechanisms and communication tools.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emergency:</w:t>
      </w:r>
    </w:p>
    <w:p w:rsidR="00000000" w:rsidDel="00000000" w:rsidP="00000000" w:rsidRDefault="00000000" w:rsidRPr="00000000" w14:paraId="0000001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Designate shelter areas (e.g., basements or windowless rooms).</w:t>
      </w:r>
    </w:p>
    <w:p w:rsidR="00000000" w:rsidDel="00000000" w:rsidP="00000000" w:rsidRDefault="00000000" w:rsidRPr="00000000" w14:paraId="0000001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Equip areas with emergency supplies (water, flashlights, battery-powered radios).</w:t>
      </w:r>
    </w:p>
    <w:p w:rsidR="00000000" w:rsidDel="00000000" w:rsidP="00000000" w:rsidRDefault="00000000" w:rsidRPr="00000000" w14:paraId="0000001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Announce weather alerts via the PA system and text notification system.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Communicate procedures to the congregation.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Assign team members to assist congregants, including those with mobility challenges.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rPr/>
      </w:pPr>
      <w:bookmarkStart w:colFirst="0" w:colLast="0" w:name="_yd2f5uwwnq4p" w:id="3"/>
      <w:bookmarkEnd w:id="3"/>
      <w:r w:rsidDel="00000000" w:rsidR="00000000" w:rsidRPr="00000000">
        <w:rPr>
          <w:rtl w:val="0"/>
        </w:rPr>
        <w:t xml:space="preserve">3. Access control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During services: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Utilize a check-in process for staff and volunteers.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Lock all doors except main entrances during services.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Station security personnel at all open entrances and exits.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Visitor management: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guest badges for weekday visitors.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an intercom or buzzer system for after-hours access.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management: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Limit access to church keys and maintain a key log.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Consider electronic locks with audit trails.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rPr/>
      </w:pPr>
      <w:bookmarkStart w:colFirst="0" w:colLast="0" w:name="_cnnuv2yh8thu" w:id="4"/>
      <w:bookmarkEnd w:id="4"/>
      <w:r w:rsidDel="00000000" w:rsidR="00000000" w:rsidRPr="00000000">
        <w:rPr>
          <w:rtl w:val="0"/>
        </w:rPr>
        <w:t xml:space="preserve">4. Surveillance and technology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Cameras: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high-definition cameras covering entrances, hallways, parking lots, sanctuary, and children’s areas.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Monitor cameras in real time using a central security station.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 control: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electronic keycard systems for sensitive areas.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Restrict access to offices, finance rooms, and storage areas.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Maintain bright lighting in parking lots and building exteriors.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motion-activated lights in lesser-used areas.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Alarm systems: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alarms for fire, unauthorized access, and panic alerts.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Connect systems to local law enforcement or monitoring services.</w:t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rPr/>
      </w:pPr>
      <w:bookmarkStart w:colFirst="0" w:colLast="0" w:name="_8vxwrcyj75zn" w:id="5"/>
      <w:bookmarkEnd w:id="5"/>
      <w:r w:rsidDel="00000000" w:rsidR="00000000" w:rsidRPr="00000000">
        <w:rPr>
          <w:rtl w:val="0"/>
        </w:rPr>
        <w:t xml:space="preserve">5. Communication plan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Internal communication: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Equip the security team with two-way radios or secure communication apps.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Develop an emergency code system for discreet alerts (e.g., "Code Blue" for medical emergencies).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Congregation notification:</w:t>
      </w:r>
    </w:p>
    <w:p w:rsidR="00000000" w:rsidDel="00000000" w:rsidP="00000000" w:rsidRDefault="00000000" w:rsidRPr="00000000" w14:paraId="0000003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a text alert system to communicate emergencies or evacuations.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Regularly update congregants on safety policies and procedures.</w:t>
      </w:r>
    </w:p>
    <w:p w:rsidR="00000000" w:rsidDel="00000000" w:rsidP="00000000" w:rsidRDefault="00000000" w:rsidRPr="00000000" w14:paraId="00000041">
      <w:pPr>
        <w:pStyle w:val="Heading4"/>
        <w:keepNext w:val="0"/>
        <w:keepLines w:val="0"/>
        <w:rPr/>
      </w:pPr>
      <w:bookmarkStart w:colFirst="0" w:colLast="0" w:name="_lmuuy5x8fws2" w:id="6"/>
      <w:bookmarkEnd w:id="6"/>
      <w:r w:rsidDel="00000000" w:rsidR="00000000" w:rsidRPr="00000000">
        <w:rPr>
          <w:rtl w:val="0"/>
        </w:rPr>
        <w:t xml:space="preserve">6. Training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Security team:</w:t>
      </w:r>
    </w:p>
    <w:p w:rsidR="00000000" w:rsidDel="00000000" w:rsidP="00000000" w:rsidRDefault="00000000" w:rsidRPr="00000000" w14:paraId="0000004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Conduct monthly training sessions covering conflict de-escalation, emergency, evacuation protocols, and active shooter response.</w:t>
      </w:r>
    </w:p>
    <w:p w:rsidR="00000000" w:rsidDel="00000000" w:rsidP="00000000" w:rsidRDefault="00000000" w:rsidRPr="00000000" w14:paraId="0000004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advanced training for professional security staff.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Church staff and volunteers:</w:t>
      </w:r>
    </w:p>
    <w:p w:rsidR="00000000" w:rsidDel="00000000" w:rsidP="00000000" w:rsidRDefault="00000000" w:rsidRPr="00000000" w14:paraId="0000004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Conduct biannual safety workshops for all staff and ministry leaders.</w:t>
      </w:r>
    </w:p>
    <w:p w:rsidR="00000000" w:rsidDel="00000000" w:rsidP="00000000" w:rsidRDefault="00000000" w:rsidRPr="00000000" w14:paraId="0000004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Train children’s ministry workers in emergency procedures.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Congregation:</w:t>
      </w:r>
    </w:p>
    <w:p w:rsidR="00000000" w:rsidDel="00000000" w:rsidP="00000000" w:rsidRDefault="00000000" w:rsidRPr="00000000" w14:paraId="0000004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Offer annual safety awareness seminars to educate members on situational awareness and emergency responses.</w:t>
      </w:r>
    </w:p>
    <w:p w:rsidR="00000000" w:rsidDel="00000000" w:rsidP="00000000" w:rsidRDefault="00000000" w:rsidRPr="00000000" w14:paraId="0000004A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Consider inviting law enforcement and fire safety officers to give talks or seminars and provide additional guidance.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rPr/>
      </w:pPr>
      <w:bookmarkStart w:colFirst="0" w:colLast="0" w:name="_ouhi02u6bbt0" w:id="7"/>
      <w:bookmarkEnd w:id="7"/>
      <w:r w:rsidDel="00000000" w:rsidR="00000000" w:rsidRPr="00000000">
        <w:rPr>
          <w:rtl w:val="0"/>
        </w:rPr>
        <w:t xml:space="preserve">7. Incident Reporting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Maintain a secure incident log to record: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Date, time, and location of the incident.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Names of involved parties.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Detailed descriptions of the event and actions taken.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incidents quarterly</w:t>
      </w:r>
      <w:r w:rsidDel="00000000" w:rsidR="00000000" w:rsidRPr="00000000">
        <w:rPr>
          <w:rtl w:val="0"/>
        </w:rPr>
        <w:t xml:space="preserve"> to identify trends and improve your policies and procedures.</w:t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rPr/>
      </w:pPr>
      <w:bookmarkStart w:colFirst="0" w:colLast="0" w:name="_mbc9s1kqtx2o" w:id="8"/>
      <w:bookmarkEnd w:id="8"/>
      <w:r w:rsidDel="00000000" w:rsidR="00000000" w:rsidRPr="00000000">
        <w:rPr>
          <w:rtl w:val="0"/>
        </w:rPr>
        <w:t xml:space="preserve">8. Child and youth safety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 checks:</w:t>
      </w:r>
    </w:p>
    <w:p w:rsidR="00000000" w:rsidDel="00000000" w:rsidP="00000000" w:rsidRDefault="00000000" w:rsidRPr="00000000" w14:paraId="0000005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Mandatory background checks for all staff and volunteers working with children and youth.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Check-in/check-out system:</w:t>
      </w:r>
    </w:p>
    <w:p w:rsidR="00000000" w:rsidDel="00000000" w:rsidP="00000000" w:rsidRDefault="00000000" w:rsidRPr="00000000" w14:paraId="0000005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a digital check-in system with printed labels for parents and children.</w:t>
      </w:r>
    </w:p>
    <w:p w:rsidR="00000000" w:rsidDel="00000000" w:rsidP="00000000" w:rsidRDefault="00000000" w:rsidRPr="00000000" w14:paraId="0000005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Only allow authorized individuals to pick up children.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Monitoring:</w:t>
      </w:r>
    </w:p>
    <w:p w:rsidR="00000000" w:rsidDel="00000000" w:rsidP="00000000" w:rsidRDefault="00000000" w:rsidRPr="00000000" w14:paraId="0000005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Security personnel stationed near children’s ministry areas.</w:t>
      </w:r>
    </w:p>
    <w:p w:rsidR="00000000" w:rsidDel="00000000" w:rsidP="00000000" w:rsidRDefault="00000000" w:rsidRPr="00000000" w14:paraId="00000059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Cameras should be installed in hallways and entrances to children’s areas.</w:t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rPr/>
      </w:pPr>
      <w:bookmarkStart w:colFirst="0" w:colLast="0" w:name="_67mhp7xixrvu" w:id="9"/>
      <w:bookmarkEnd w:id="9"/>
      <w:r w:rsidDel="00000000" w:rsidR="00000000" w:rsidRPr="00000000">
        <w:rPr>
          <w:rtl w:val="0"/>
        </w:rPr>
        <w:t xml:space="preserve">9. Parking lot and perimeter security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Parking lot patrol:</w:t>
      </w:r>
    </w:p>
    <w:p w:rsidR="00000000" w:rsidDel="00000000" w:rsidP="00000000" w:rsidRDefault="00000000" w:rsidRPr="00000000" w14:paraId="0000005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Assign team members or hire security guards to monitor parking areas during services.</w:t>
      </w:r>
    </w:p>
    <w:p w:rsidR="00000000" w:rsidDel="00000000" w:rsidP="00000000" w:rsidRDefault="00000000" w:rsidRPr="00000000" w14:paraId="0000005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golf carts or vehicles for larger lots.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Traffic management:</w:t>
      </w:r>
    </w:p>
    <w:p w:rsidR="00000000" w:rsidDel="00000000" w:rsidP="00000000" w:rsidRDefault="00000000" w:rsidRPr="00000000" w14:paraId="0000005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Designate staff to direct traffic and assist with parking.</w:t>
      </w:r>
    </w:p>
    <w:p w:rsidR="00000000" w:rsidDel="00000000" w:rsidP="00000000" w:rsidRDefault="00000000" w:rsidRPr="00000000" w14:paraId="00000060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cones or barricades to guide vehicles safely.</w:t>
      </w:r>
    </w:p>
    <w:p w:rsidR="00000000" w:rsidDel="00000000" w:rsidP="00000000" w:rsidRDefault="00000000" w:rsidRPr="00000000" w14:paraId="00000061">
      <w:pPr>
        <w:pStyle w:val="Heading4"/>
        <w:keepNext w:val="0"/>
        <w:keepLines w:val="0"/>
        <w:rPr/>
      </w:pPr>
      <w:bookmarkStart w:colFirst="0" w:colLast="0" w:name="_7m86ns2txcdf" w:id="10"/>
      <w:bookmarkEnd w:id="10"/>
      <w:r w:rsidDel="00000000" w:rsidR="00000000" w:rsidRPr="00000000">
        <w:rPr>
          <w:rtl w:val="0"/>
        </w:rPr>
        <w:t xml:space="preserve">10. Budget considerations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Allocations: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Professional security personnel:</w:t>
      </w:r>
      <w:r w:rsidDel="00000000" w:rsidR="00000000" w:rsidRPr="00000000">
        <w:rPr>
          <w:rtl w:val="0"/>
        </w:rPr>
        <w:t xml:space="preserve"> $30 – $50 per hour (contract basis).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Surveillance equipment:</w:t>
      </w:r>
      <w:r w:rsidDel="00000000" w:rsidR="00000000" w:rsidRPr="00000000">
        <w:rPr>
          <w:rtl w:val="0"/>
        </w:rPr>
        <w:t xml:space="preserve"> $5,000 – $10,000 for high-definition cameras and monitoring systems.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Emergency supplies:</w:t>
      </w:r>
      <w:r w:rsidDel="00000000" w:rsidR="00000000" w:rsidRPr="00000000">
        <w:rPr>
          <w:rtl w:val="0"/>
        </w:rPr>
        <w:t xml:space="preserve"> $200 – $500 annually for restocking.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Fundraising/grants: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Apply for safety grants for places of worship.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Organize fundraisers to support security needs.</w:t>
      </w:r>
    </w:p>
    <w:p w:rsidR="00000000" w:rsidDel="00000000" w:rsidP="00000000" w:rsidRDefault="00000000" w:rsidRPr="00000000" w14:paraId="00000069">
      <w:pPr>
        <w:pStyle w:val="Heading4"/>
        <w:keepNext w:val="0"/>
        <w:keepLines w:val="0"/>
        <w:rPr/>
      </w:pPr>
      <w:bookmarkStart w:colFirst="0" w:colLast="0" w:name="_y95z1o9kx0qf" w:id="11"/>
      <w:bookmarkEnd w:id="11"/>
      <w:r w:rsidDel="00000000" w:rsidR="00000000" w:rsidRPr="00000000">
        <w:rPr>
          <w:rtl w:val="0"/>
        </w:rPr>
        <w:t xml:space="preserve">11. Review and update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Conduct annual risk assessments and reviews of the security plan.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Adjust policies based on feedback, incidents, or changes in congregation size or facility layout.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Coordinate periodic audits with external security consultants or law enforcement.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/>
      <w:pict>
        <v:shape id="WordPictureWatermark1" style="position:absolute;width:327.59999999999997pt;height:409.23833865814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