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4B15" w14:textId="03D6A626" w:rsidR="003254F4" w:rsidRPr="00CF22D8" w:rsidRDefault="00875A57" w:rsidP="00CF22D8">
      <w:pPr>
        <w:shd w:val="clear" w:color="auto" w:fill="B4C6E7" w:themeFill="accent1" w:themeFillTint="66"/>
        <w:jc w:val="center"/>
        <w:rPr>
          <w:rFonts w:ascii="SassoonInfant" w:hAnsi="SassoonInfant"/>
          <w:sz w:val="36"/>
          <w:szCs w:val="36"/>
        </w:rPr>
      </w:pPr>
      <w:r>
        <w:rPr>
          <w:rFonts w:ascii="SassoonInfant" w:hAnsi="SassoonInfant"/>
          <w:sz w:val="36"/>
          <w:szCs w:val="36"/>
        </w:rPr>
        <w:t xml:space="preserve">Year </w:t>
      </w:r>
      <w:r w:rsidR="006C462D">
        <w:rPr>
          <w:rFonts w:ascii="SassoonInfant" w:hAnsi="SassoonInfant"/>
          <w:sz w:val="36"/>
          <w:szCs w:val="36"/>
        </w:rPr>
        <w:t>A</w:t>
      </w:r>
      <w:r>
        <w:rPr>
          <w:rFonts w:ascii="SassoonInfant" w:hAnsi="SassoonInfant"/>
          <w:sz w:val="36"/>
          <w:szCs w:val="36"/>
        </w:rPr>
        <w:t xml:space="preserve"> - </w:t>
      </w:r>
      <w:r w:rsidR="00470710" w:rsidRPr="00CF22D8">
        <w:rPr>
          <w:rFonts w:ascii="SassoonInfant" w:hAnsi="SassoonInfant"/>
          <w:sz w:val="36"/>
          <w:szCs w:val="36"/>
        </w:rPr>
        <w:t xml:space="preserve">Long Term Curriculum Plan </w:t>
      </w:r>
      <w:r w:rsidR="004C62FE" w:rsidRPr="00CF22D8">
        <w:rPr>
          <w:rFonts w:ascii="SassoonInfant" w:hAnsi="SassoonInfant"/>
          <w:sz w:val="36"/>
          <w:szCs w:val="36"/>
        </w:rPr>
        <w:t>-</w:t>
      </w:r>
      <w:r w:rsidR="00470710" w:rsidRPr="00CF22D8">
        <w:rPr>
          <w:rFonts w:ascii="SassoonInfant" w:hAnsi="SassoonInfant"/>
          <w:sz w:val="36"/>
          <w:szCs w:val="36"/>
        </w:rPr>
        <w:t xml:space="preserve"> Year</w:t>
      </w:r>
      <w:r w:rsidR="003463B3">
        <w:rPr>
          <w:rFonts w:ascii="SassoonInfant" w:hAnsi="SassoonInfant"/>
          <w:sz w:val="36"/>
          <w:szCs w:val="36"/>
        </w:rPr>
        <w:t>s</w:t>
      </w:r>
      <w:r w:rsidR="00470710" w:rsidRPr="00CF22D8">
        <w:rPr>
          <w:rFonts w:ascii="SassoonInfant" w:hAnsi="SassoonInfant"/>
          <w:sz w:val="36"/>
          <w:szCs w:val="36"/>
        </w:rPr>
        <w:t xml:space="preserve"> </w:t>
      </w:r>
      <w:r w:rsidR="0091378C" w:rsidRPr="00CF22D8">
        <w:rPr>
          <w:rFonts w:ascii="SassoonInfant" w:hAnsi="SassoonInfant"/>
          <w:sz w:val="36"/>
          <w:szCs w:val="36"/>
        </w:rPr>
        <w:t xml:space="preserve">1 and </w:t>
      </w:r>
      <w:r w:rsidR="00470710" w:rsidRPr="00CF22D8">
        <w:rPr>
          <w:rFonts w:ascii="SassoonInfant" w:hAnsi="SassoonInfant"/>
          <w:sz w:val="36"/>
          <w:szCs w:val="36"/>
        </w:rPr>
        <w:t>2</w:t>
      </w:r>
    </w:p>
    <w:tbl>
      <w:tblPr>
        <w:tblStyle w:val="TableGrid"/>
        <w:tblW w:w="16164" w:type="dxa"/>
        <w:tblInd w:w="-431" w:type="dxa"/>
        <w:tblLook w:val="04A0" w:firstRow="1" w:lastRow="0" w:firstColumn="1" w:lastColumn="0" w:noHBand="0" w:noVBand="1"/>
      </w:tblPr>
      <w:tblGrid>
        <w:gridCol w:w="1497"/>
        <w:gridCol w:w="2438"/>
        <w:gridCol w:w="2438"/>
        <w:gridCol w:w="7"/>
        <w:gridCol w:w="2431"/>
        <w:gridCol w:w="2438"/>
        <w:gridCol w:w="16"/>
        <w:gridCol w:w="2344"/>
        <w:gridCol w:w="2555"/>
      </w:tblGrid>
      <w:tr w:rsidR="00F779DD" w:rsidRPr="004C62FE" w14:paraId="31FA578D" w14:textId="77777777" w:rsidTr="004C2B48">
        <w:trPr>
          <w:trHeight w:val="736"/>
        </w:trPr>
        <w:tc>
          <w:tcPr>
            <w:tcW w:w="1497" w:type="dxa"/>
          </w:tcPr>
          <w:p w14:paraId="37B3299C" w14:textId="6BECC0BC" w:rsidR="003254F4" w:rsidRPr="004C62FE" w:rsidRDefault="496C0297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</w:rPr>
            </w:pPr>
            <w:r w:rsidRPr="004C62FE">
              <w:rPr>
                <w:rFonts w:ascii="SassoonInfant" w:hAnsi="SassoonInfant"/>
                <w:noProof/>
              </w:rPr>
              <w:drawing>
                <wp:inline distT="0" distB="0" distL="0" distR="0" wp14:anchorId="3BB37FCF" wp14:editId="1D9944E6">
                  <wp:extent cx="532737" cy="479463"/>
                  <wp:effectExtent l="0" t="0" r="1270" b="0"/>
                  <wp:docPr id="806758289" name="Picture 806758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2" cy="48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0E1D8366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Autumn 1</w:t>
            </w:r>
          </w:p>
          <w:p w14:paraId="6F5011F2" w14:textId="2C6D3C46" w:rsidR="00D163F8" w:rsidRPr="002D1C9C" w:rsidRDefault="00D163F8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FFF2CC" w:themeFill="accent4" w:themeFillTint="33"/>
          </w:tcPr>
          <w:p w14:paraId="43422302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Autumn 2</w:t>
            </w:r>
          </w:p>
          <w:p w14:paraId="6DCD6DAB" w14:textId="56AFAC2E" w:rsidR="006721DC" w:rsidRPr="002D1C9C" w:rsidRDefault="006721DC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06C93834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Spring 1</w:t>
            </w:r>
          </w:p>
          <w:p w14:paraId="7CF52397" w14:textId="577FA37C" w:rsidR="006721DC" w:rsidRPr="002D1C9C" w:rsidRDefault="006721DC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E2EFD9" w:themeFill="accent6" w:themeFillTint="33"/>
          </w:tcPr>
          <w:p w14:paraId="2AE5F01E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Spring 2</w:t>
            </w:r>
          </w:p>
          <w:p w14:paraId="63635C67" w14:textId="2D921014" w:rsidR="00740AAF" w:rsidRPr="002D1C9C" w:rsidRDefault="00740AAF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7CD6C658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Summer 1</w:t>
            </w:r>
          </w:p>
          <w:p w14:paraId="75DCC1B1" w14:textId="577E911E" w:rsidR="00740AAF" w:rsidRPr="002D1C9C" w:rsidRDefault="00740AAF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FBE4D5" w:themeFill="accent2" w:themeFillTint="33"/>
          </w:tcPr>
          <w:p w14:paraId="7930E03E" w14:textId="77777777" w:rsidR="003254F4" w:rsidRPr="002D1C9C" w:rsidRDefault="003254F4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  <w:r w:rsidRPr="002D1C9C">
              <w:rPr>
                <w:rFonts w:ascii="SassoonInfant" w:hAnsi="SassoonInfant"/>
                <w:b/>
                <w:bCs/>
                <w:sz w:val="24"/>
                <w:szCs w:val="24"/>
              </w:rPr>
              <w:t>Summer 2</w:t>
            </w:r>
          </w:p>
          <w:p w14:paraId="30FFA12E" w14:textId="067F2934" w:rsidR="00846087" w:rsidRPr="002D1C9C" w:rsidRDefault="00846087" w:rsidP="003254F4">
            <w:pPr>
              <w:tabs>
                <w:tab w:val="left" w:pos="4434"/>
              </w:tabs>
              <w:jc w:val="center"/>
              <w:rPr>
                <w:rFonts w:ascii="SassoonInfant" w:hAnsi="SassoonInfant"/>
                <w:b/>
                <w:bCs/>
                <w:sz w:val="24"/>
                <w:szCs w:val="24"/>
              </w:rPr>
            </w:pPr>
          </w:p>
        </w:tc>
      </w:tr>
      <w:tr w:rsidR="00F779DD" w:rsidRPr="004C62FE" w14:paraId="72A9C9FB" w14:textId="77777777" w:rsidTr="004C2B48">
        <w:trPr>
          <w:trHeight w:val="540"/>
        </w:trPr>
        <w:tc>
          <w:tcPr>
            <w:tcW w:w="1497" w:type="dxa"/>
          </w:tcPr>
          <w:p w14:paraId="55CAFD97" w14:textId="3086397E" w:rsidR="000A0356" w:rsidRPr="008E05E8" w:rsidRDefault="003A3FCF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8E05E8">
              <w:rPr>
                <w:rFonts w:ascii="SassoonInfant" w:hAnsi="SassoonInfant"/>
                <w:b/>
                <w:sz w:val="24"/>
                <w:szCs w:val="24"/>
              </w:rPr>
              <w:t>Values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093CEDE2" w14:textId="10E881B1" w:rsidR="00DB1E9D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Respect</w:t>
            </w:r>
          </w:p>
          <w:p w14:paraId="676F808A" w14:textId="14CCA0AE" w:rsidR="000A0356" w:rsidRPr="004C62FE" w:rsidRDefault="00613DFE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Creativity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68EC9296" w14:textId="77777777" w:rsidR="000A0356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Creativity</w:t>
            </w:r>
          </w:p>
          <w:p w14:paraId="3BA3238C" w14:textId="02248BBE" w:rsidR="00DB1E9D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Wellbeing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5515FAE1" w14:textId="77777777" w:rsidR="000A0356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Respect</w:t>
            </w:r>
          </w:p>
          <w:p w14:paraId="7C977D89" w14:textId="54487AAD" w:rsidR="00DB1E9D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independence</w:t>
            </w:r>
          </w:p>
        </w:tc>
        <w:tc>
          <w:tcPr>
            <w:tcW w:w="2438" w:type="dxa"/>
            <w:shd w:val="clear" w:color="auto" w:fill="E2EFD9" w:themeFill="accent6" w:themeFillTint="33"/>
          </w:tcPr>
          <w:p w14:paraId="7FF1194E" w14:textId="77777777" w:rsidR="000A0356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Creativity</w:t>
            </w:r>
          </w:p>
          <w:p w14:paraId="5AB7DC24" w14:textId="5F64BD25" w:rsidR="00DB1E9D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Teamwork</w:t>
            </w: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7E13F037" w14:textId="77777777" w:rsidR="00DB1E9D" w:rsidRPr="004C62FE" w:rsidRDefault="00DB1E9D" w:rsidP="00DB1E9D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Respect</w:t>
            </w:r>
          </w:p>
          <w:p w14:paraId="5A853628" w14:textId="331A3A7A" w:rsidR="000A0356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independence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4CAF60B2" w14:textId="77777777" w:rsidR="000A0356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Teamwork</w:t>
            </w:r>
          </w:p>
          <w:p w14:paraId="437B77A5" w14:textId="26A46C85" w:rsidR="00DB1E9D" w:rsidRPr="004C62FE" w:rsidRDefault="00DB1E9D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Creativity</w:t>
            </w:r>
          </w:p>
        </w:tc>
      </w:tr>
      <w:tr w:rsidR="00F779DD" w:rsidRPr="004C62FE" w14:paraId="4BDA2A91" w14:textId="77777777" w:rsidTr="004C2B48">
        <w:trPr>
          <w:trHeight w:val="1339"/>
        </w:trPr>
        <w:tc>
          <w:tcPr>
            <w:tcW w:w="1497" w:type="dxa"/>
          </w:tcPr>
          <w:p w14:paraId="5C2AD653" w14:textId="77777777" w:rsidR="003254F4" w:rsidRPr="008E05E8" w:rsidRDefault="003254F4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8E05E8">
              <w:rPr>
                <w:rFonts w:ascii="SassoonInfant" w:hAnsi="SassoonInfant"/>
                <w:b/>
                <w:sz w:val="24"/>
                <w:szCs w:val="24"/>
              </w:rPr>
              <w:t>Long Enquiry</w:t>
            </w:r>
          </w:p>
          <w:p w14:paraId="6BFD7ED5" w14:textId="47322FEC" w:rsidR="003A3FCF" w:rsidRPr="008E05E8" w:rsidRDefault="003A3FCF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FFF2CC" w:themeFill="accent4" w:themeFillTint="33"/>
          </w:tcPr>
          <w:p w14:paraId="6589E6E0" w14:textId="77777777" w:rsidR="00613DFE" w:rsidRPr="00E26A8E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E26A8E">
              <w:rPr>
                <w:rFonts w:ascii="SassoonInfant" w:hAnsi="SassoonInfant" w:cstheme="majorHAnsi"/>
                <w:b/>
                <w:bCs/>
              </w:rPr>
              <w:t xml:space="preserve">Art </w:t>
            </w:r>
          </w:p>
          <w:p w14:paraId="0E345FAD" w14:textId="01C07E30" w:rsidR="003254F4" w:rsidRPr="004C62FE" w:rsidRDefault="00613DFE" w:rsidP="7EF00D23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 w:rsidRPr="7EF00D23">
              <w:rPr>
                <w:rFonts w:ascii="SassoonInfant" w:hAnsi="SassoonInfant" w:cstheme="majorBidi"/>
              </w:rPr>
              <w:t>Sculpture</w:t>
            </w:r>
          </w:p>
          <w:p w14:paraId="76F79D93" w14:textId="38BCDDFD" w:rsidR="006F2D44" w:rsidRPr="004C62FE" w:rsidRDefault="006F2D44" w:rsidP="00572029">
            <w:pPr>
              <w:tabs>
                <w:tab w:val="left" w:pos="4434"/>
              </w:tabs>
              <w:rPr>
                <w:rFonts w:ascii="SassoonInfant" w:hAnsi="SassoonInfant" w:cstheme="majorBidi"/>
                <w:highlight w:val="magenta"/>
              </w:rPr>
            </w:pPr>
          </w:p>
        </w:tc>
        <w:tc>
          <w:tcPr>
            <w:tcW w:w="2438" w:type="dxa"/>
            <w:shd w:val="clear" w:color="auto" w:fill="FFF2CC" w:themeFill="accent4" w:themeFillTint="33"/>
          </w:tcPr>
          <w:p w14:paraId="5D602FAE" w14:textId="77777777" w:rsidR="00E26A8E" w:rsidRDefault="00613DFE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E26A8E">
              <w:rPr>
                <w:rFonts w:ascii="SassoonInfant" w:hAnsi="SassoonInfant" w:cstheme="majorHAnsi"/>
                <w:b/>
                <w:bCs/>
              </w:rPr>
              <w:t>Music</w:t>
            </w:r>
          </w:p>
          <w:p w14:paraId="2222991F" w14:textId="3BDC7487" w:rsidR="003254F4" w:rsidRDefault="00613DFE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Glock</w:t>
            </w:r>
            <w:r w:rsidR="002164B3" w:rsidRPr="004C62FE">
              <w:rPr>
                <w:rFonts w:ascii="SassoonInfant" w:hAnsi="SassoonInfant" w:cstheme="majorHAnsi"/>
              </w:rPr>
              <w:t>enspiel</w:t>
            </w:r>
          </w:p>
          <w:p w14:paraId="1464F555" w14:textId="31BFE75E" w:rsidR="004F2A34" w:rsidRPr="004C62FE" w:rsidRDefault="004F2A34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6EFFEFA9" w14:textId="77777777" w:rsidR="00613DFE" w:rsidRPr="00E26A8E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E26A8E">
              <w:rPr>
                <w:rFonts w:ascii="SassoonInfant" w:hAnsi="SassoonInfant" w:cstheme="majorHAnsi"/>
                <w:b/>
                <w:bCs/>
              </w:rPr>
              <w:t>Geography</w:t>
            </w:r>
          </w:p>
          <w:p w14:paraId="56319EF0" w14:textId="3716C6FE" w:rsidR="003254F4" w:rsidRPr="004C62FE" w:rsidRDefault="00613DFE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Compare UK to non</w:t>
            </w:r>
            <w:r w:rsidR="00FA2589">
              <w:rPr>
                <w:rFonts w:ascii="SassoonInfant" w:hAnsi="SassoonInfant" w:cstheme="majorHAnsi"/>
              </w:rPr>
              <w:t>-</w:t>
            </w:r>
            <w:r w:rsidRPr="004C62FE">
              <w:rPr>
                <w:rFonts w:ascii="SassoonInfant" w:hAnsi="SassoonInfant" w:cstheme="majorHAnsi"/>
              </w:rPr>
              <w:t xml:space="preserve"> UK country</w:t>
            </w:r>
          </w:p>
          <w:p w14:paraId="00248B22" w14:textId="37D31371" w:rsidR="00DE3017" w:rsidRPr="004C62FE" w:rsidRDefault="00DE3017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(Gambia/</w:t>
            </w:r>
            <w:r w:rsidR="002164B3" w:rsidRPr="004C62FE">
              <w:rPr>
                <w:rFonts w:ascii="SassoonInfant" w:hAnsi="SassoonInfant" w:cstheme="majorHAnsi"/>
              </w:rPr>
              <w:t>Brixham</w:t>
            </w:r>
            <w:r w:rsidRPr="004C62FE">
              <w:rPr>
                <w:rFonts w:ascii="SassoonInfant" w:hAnsi="SassoonInfant" w:cstheme="majorHAnsi"/>
              </w:rPr>
              <w:t>)</w:t>
            </w:r>
          </w:p>
        </w:tc>
        <w:tc>
          <w:tcPr>
            <w:tcW w:w="2438" w:type="dxa"/>
            <w:shd w:val="clear" w:color="auto" w:fill="E2EFD9" w:themeFill="accent6" w:themeFillTint="33"/>
          </w:tcPr>
          <w:p w14:paraId="3B9AA26F" w14:textId="7ECF473C" w:rsidR="00651F6B" w:rsidRPr="00A24A07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A24A07">
              <w:rPr>
                <w:rFonts w:ascii="SassoonInfant" w:hAnsi="SassoonInfant" w:cstheme="majorHAnsi"/>
                <w:b/>
                <w:bCs/>
              </w:rPr>
              <w:t>DT</w:t>
            </w:r>
            <w:r w:rsidR="00651F6B" w:rsidRPr="00A24A07">
              <w:rPr>
                <w:rFonts w:ascii="SassoonInfant" w:hAnsi="SassoonInfant" w:cstheme="majorHAnsi"/>
                <w:b/>
                <w:bCs/>
              </w:rPr>
              <w:t xml:space="preserve"> </w:t>
            </w:r>
            <w:r w:rsidR="00ED2EEF" w:rsidRPr="00A24A07">
              <w:rPr>
                <w:rFonts w:ascii="SassoonInfant" w:hAnsi="SassoonInfant" w:cstheme="majorHAnsi"/>
                <w:b/>
                <w:bCs/>
              </w:rPr>
              <w:t>– Needs to be skills based.</w:t>
            </w:r>
          </w:p>
          <w:p w14:paraId="5F614B0F" w14:textId="37F3FB99" w:rsidR="00ED2EEF" w:rsidRPr="00A24A07" w:rsidRDefault="00ED2EEF" w:rsidP="00ED2EEF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 w:rsidRPr="00A24A07">
              <w:rPr>
                <w:rFonts w:ascii="SassoonInfant" w:hAnsi="SassoonInfant" w:cstheme="majorBidi"/>
              </w:rPr>
              <w:t>V</w:t>
            </w:r>
            <w:r w:rsidR="00F80C39" w:rsidRPr="00A24A07">
              <w:rPr>
                <w:rFonts w:ascii="SassoonInfant" w:hAnsi="SassoonInfant" w:cstheme="majorBidi"/>
              </w:rPr>
              <w:t>ehicles</w:t>
            </w:r>
            <w:r w:rsidRPr="00A24A07">
              <w:rPr>
                <w:rFonts w:ascii="SassoonInfant" w:hAnsi="SassoonInfant" w:cstheme="majorBidi"/>
              </w:rPr>
              <w:t xml:space="preserve"> – build for</w:t>
            </w:r>
            <w:r w:rsidR="544F1DE8" w:rsidRPr="00A24A07">
              <w:rPr>
                <w:rFonts w:ascii="SassoonInfant" w:hAnsi="SassoonInfant" w:cstheme="majorBidi"/>
              </w:rPr>
              <w:t xml:space="preserve"> tadpoles.</w:t>
            </w:r>
          </w:p>
          <w:p w14:paraId="14FA553F" w14:textId="3C5FCAC6" w:rsidR="00651F6B" w:rsidRPr="004C62FE" w:rsidRDefault="00651F6B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16FC3DE6" w14:textId="7FDCDC4E" w:rsidR="00613DFE" w:rsidRPr="00FA2589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FA2589">
              <w:rPr>
                <w:rFonts w:ascii="SassoonInfant" w:hAnsi="SassoonInfant" w:cstheme="majorHAnsi"/>
                <w:b/>
                <w:bCs/>
              </w:rPr>
              <w:t>History</w:t>
            </w:r>
            <w:r w:rsidR="00771F5E" w:rsidRPr="00FA2589">
              <w:rPr>
                <w:rFonts w:ascii="SassoonInfant" w:hAnsi="SassoonInfant" w:cstheme="majorHAnsi"/>
                <w:b/>
                <w:bCs/>
              </w:rPr>
              <w:t xml:space="preserve"> </w:t>
            </w:r>
          </w:p>
          <w:p w14:paraId="62A506B6" w14:textId="65DF6A0F" w:rsidR="003254F4" w:rsidRPr="004C62FE" w:rsidRDefault="00613DFE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FA2589">
              <w:rPr>
                <w:rFonts w:ascii="SassoonInfant" w:hAnsi="SassoonInfant" w:cstheme="majorHAnsi"/>
              </w:rPr>
              <w:t>Explorers and Pioneers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63E6DBC3" w14:textId="77777777" w:rsidR="00613DFE" w:rsidRPr="005257E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5257ED">
              <w:rPr>
                <w:rFonts w:ascii="SassoonInfant" w:hAnsi="SassoonInfant" w:cstheme="majorBidi"/>
                <w:b/>
                <w:bCs/>
              </w:rPr>
              <w:t>Computing</w:t>
            </w:r>
          </w:p>
          <w:p w14:paraId="43AD6FC3" w14:textId="0672156C" w:rsidR="003254F4" w:rsidRPr="004C62FE" w:rsidRDefault="2DE23D51" w:rsidP="2416DA43">
            <w:pPr>
              <w:tabs>
                <w:tab w:val="left" w:pos="4434"/>
              </w:tabs>
              <w:spacing w:line="259" w:lineRule="auto"/>
              <w:rPr>
                <w:rFonts w:ascii="SassoonInfant" w:hAnsi="SassoonInfant"/>
              </w:rPr>
            </w:pPr>
            <w:r w:rsidRPr="004C62FE">
              <w:rPr>
                <w:rFonts w:ascii="SassoonInfant" w:hAnsi="SassoonInfant" w:cstheme="majorBidi"/>
              </w:rPr>
              <w:t xml:space="preserve">Scratch </w:t>
            </w:r>
            <w:proofErr w:type="spellStart"/>
            <w:r w:rsidRPr="004C62FE">
              <w:rPr>
                <w:rFonts w:ascii="SassoonInfant" w:hAnsi="SassoonInfant" w:cstheme="majorBidi"/>
              </w:rPr>
              <w:t>jr</w:t>
            </w:r>
            <w:proofErr w:type="spellEnd"/>
          </w:p>
          <w:p w14:paraId="6FFF5E7E" w14:textId="70581E03" w:rsidR="003254F4" w:rsidRPr="004C62FE" w:rsidRDefault="003254F4" w:rsidP="2416DA43">
            <w:pPr>
              <w:tabs>
                <w:tab w:val="left" w:pos="4434"/>
              </w:tabs>
              <w:spacing w:line="259" w:lineRule="auto"/>
              <w:rPr>
                <w:rFonts w:ascii="SassoonInfant" w:hAnsi="SassoonInfant" w:cstheme="majorBidi"/>
              </w:rPr>
            </w:pPr>
          </w:p>
        </w:tc>
      </w:tr>
      <w:tr w:rsidR="00F779DD" w:rsidRPr="004C62FE" w14:paraId="40F35419" w14:textId="77777777" w:rsidTr="004C2B48">
        <w:trPr>
          <w:trHeight w:val="798"/>
        </w:trPr>
        <w:tc>
          <w:tcPr>
            <w:tcW w:w="1497" w:type="dxa"/>
          </w:tcPr>
          <w:p w14:paraId="0B9FEC9F" w14:textId="59F85C5F" w:rsidR="003254F4" w:rsidRPr="008E05E8" w:rsidRDefault="003254F4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8E05E8">
              <w:rPr>
                <w:rFonts w:ascii="SassoonInfant" w:hAnsi="SassoonInfant"/>
                <w:b/>
                <w:sz w:val="24"/>
                <w:szCs w:val="24"/>
              </w:rPr>
              <w:t>Short Enquiry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1BB931CE" w14:textId="77777777" w:rsidR="00613DFE" w:rsidRPr="007E076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Geography</w:t>
            </w:r>
          </w:p>
          <w:p w14:paraId="1145517A" w14:textId="2AB87917" w:rsidR="003254F4" w:rsidRPr="004C62FE" w:rsidRDefault="00613DFE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Continents and 4 UK countries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6EA5DEA8" w14:textId="77777777" w:rsidR="00613DFE" w:rsidRPr="007E076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History</w:t>
            </w:r>
          </w:p>
          <w:p w14:paraId="2B537443" w14:textId="6C5BD734" w:rsidR="003254F4" w:rsidRPr="004C62FE" w:rsidRDefault="00613DFE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Remembrance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64AD4D0F" w14:textId="77777777" w:rsidR="00613DFE" w:rsidRPr="007E076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Music</w:t>
            </w:r>
          </w:p>
          <w:p w14:paraId="67722E3C" w14:textId="77777777" w:rsidR="00613DFE" w:rsidRPr="004C62FE" w:rsidRDefault="00613DFE" w:rsidP="00613DFE">
            <w:pPr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Drumming</w:t>
            </w:r>
          </w:p>
          <w:p w14:paraId="3B9FF7FF" w14:textId="77777777" w:rsidR="003254F4" w:rsidRPr="004C62FE" w:rsidRDefault="003254F4" w:rsidP="00613DFE">
            <w:pPr>
              <w:tabs>
                <w:tab w:val="left" w:pos="4434"/>
              </w:tabs>
              <w:ind w:firstLine="720"/>
              <w:rPr>
                <w:rFonts w:ascii="SassoonInfant" w:hAnsi="SassoonInfant" w:cstheme="majorHAnsi"/>
              </w:rPr>
            </w:pPr>
          </w:p>
        </w:tc>
        <w:tc>
          <w:tcPr>
            <w:tcW w:w="2438" w:type="dxa"/>
            <w:shd w:val="clear" w:color="auto" w:fill="E2EFD9" w:themeFill="accent6" w:themeFillTint="33"/>
          </w:tcPr>
          <w:p w14:paraId="2015928A" w14:textId="77777777" w:rsidR="00613DFE" w:rsidRPr="007E076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Computing</w:t>
            </w:r>
          </w:p>
          <w:p w14:paraId="502F6A1B" w14:textId="77777777" w:rsidR="003254F4" w:rsidRDefault="002164B3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Pictograms</w:t>
            </w:r>
          </w:p>
          <w:p w14:paraId="02F9BA52" w14:textId="36782B61" w:rsidR="006B5840" w:rsidRPr="004C62FE" w:rsidRDefault="006B5840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354B4C05" w14:textId="77777777" w:rsidR="00613DFE" w:rsidRPr="007E076D" w:rsidRDefault="00613DFE" w:rsidP="00613DFE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Art</w:t>
            </w:r>
          </w:p>
          <w:p w14:paraId="416D969C" w14:textId="24B01B5C" w:rsidR="003254F4" w:rsidRPr="004C62FE" w:rsidRDefault="00613DFE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Quilting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59A56CB9" w14:textId="77777777" w:rsidR="003254F4" w:rsidRPr="007E076D" w:rsidRDefault="00613DFE" w:rsidP="00172FC8">
            <w:pPr>
              <w:rPr>
                <w:rFonts w:ascii="SassoonInfant" w:hAnsi="SassoonInfant" w:cstheme="majorHAnsi"/>
                <w:b/>
                <w:bCs/>
              </w:rPr>
            </w:pPr>
            <w:r w:rsidRPr="007E076D">
              <w:rPr>
                <w:rFonts w:ascii="SassoonInfant" w:hAnsi="SassoonInfant" w:cstheme="majorHAnsi"/>
                <w:b/>
                <w:bCs/>
              </w:rPr>
              <w:t>DT</w:t>
            </w:r>
          </w:p>
          <w:p w14:paraId="601EEF29" w14:textId="0A858D75" w:rsidR="00172FC8" w:rsidRPr="004C62FE" w:rsidRDefault="005F15B8" w:rsidP="00172FC8">
            <w:pPr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Perfect Pi</w:t>
            </w:r>
            <w:r w:rsidR="002164B3" w:rsidRPr="004C62FE">
              <w:rPr>
                <w:rFonts w:ascii="SassoonInfant" w:hAnsi="SassoonInfant" w:cstheme="majorHAnsi"/>
              </w:rPr>
              <w:t>cnics</w:t>
            </w:r>
          </w:p>
          <w:p w14:paraId="2437A8B5" w14:textId="1F42C17A" w:rsidR="000E338F" w:rsidRPr="004C62FE" w:rsidRDefault="000E338F" w:rsidP="00172FC8">
            <w:pPr>
              <w:rPr>
                <w:rFonts w:ascii="SassoonInfant" w:hAnsi="SassoonInfant" w:cstheme="majorHAnsi"/>
              </w:rPr>
            </w:pPr>
          </w:p>
        </w:tc>
      </w:tr>
      <w:tr w:rsidR="00F779DD" w:rsidRPr="004C62FE" w14:paraId="1FC8B90F" w14:textId="77777777" w:rsidTr="004C2B48">
        <w:trPr>
          <w:trHeight w:val="1081"/>
        </w:trPr>
        <w:tc>
          <w:tcPr>
            <w:tcW w:w="1497" w:type="dxa"/>
          </w:tcPr>
          <w:p w14:paraId="68B8C1D2" w14:textId="3E5C1F49" w:rsidR="00712272" w:rsidRPr="004C62FE" w:rsidRDefault="00712272" w:rsidP="003254F4">
            <w:pPr>
              <w:tabs>
                <w:tab w:val="left" w:pos="4434"/>
              </w:tabs>
              <w:rPr>
                <w:rFonts w:ascii="SassoonInfant" w:hAnsi="SassoonInfant"/>
                <w:b/>
                <w:sz w:val="40"/>
                <w:szCs w:val="40"/>
              </w:rPr>
            </w:pPr>
            <w:r w:rsidRPr="008E05E8">
              <w:rPr>
                <w:rFonts w:ascii="SassoonInfant" w:hAnsi="SassoonInfant"/>
                <w:b/>
                <w:sz w:val="24"/>
                <w:szCs w:val="24"/>
              </w:rPr>
              <w:t>Community links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6CDC091D" w14:textId="6ECAB75D" w:rsidR="00D465DA" w:rsidRDefault="004B1B62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proofErr w:type="spellStart"/>
            <w:r>
              <w:rPr>
                <w:rFonts w:ascii="SassoonInfant" w:hAnsi="SassoonInfant" w:cstheme="majorHAnsi"/>
              </w:rPr>
              <w:t>Cockington</w:t>
            </w:r>
            <w:proofErr w:type="spellEnd"/>
            <w:r>
              <w:rPr>
                <w:rFonts w:ascii="SassoonInfant" w:hAnsi="SassoonInfant" w:cstheme="majorHAnsi"/>
              </w:rPr>
              <w:t xml:space="preserve"> Court Trip – Sculpture Trail</w:t>
            </w:r>
          </w:p>
          <w:p w14:paraId="638AA640" w14:textId="4F071989" w:rsidR="004F2A34" w:rsidRPr="004C62FE" w:rsidRDefault="004F2A34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438" w:type="dxa"/>
            <w:shd w:val="clear" w:color="auto" w:fill="FFF2CC" w:themeFill="accent4" w:themeFillTint="33"/>
          </w:tcPr>
          <w:p w14:paraId="3205BB8F" w14:textId="7C73455D" w:rsidR="00712272" w:rsidRPr="004C62FE" w:rsidRDefault="00712272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Visit Brixham memorial to lay wreath.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20F932D2" w14:textId="1EECA90F" w:rsidR="00712272" w:rsidRPr="004C62FE" w:rsidRDefault="00712272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Visiting drummer teacher</w:t>
            </w:r>
          </w:p>
        </w:tc>
        <w:tc>
          <w:tcPr>
            <w:tcW w:w="2438" w:type="dxa"/>
            <w:shd w:val="clear" w:color="auto" w:fill="E2EFD9" w:themeFill="accent6" w:themeFillTint="33"/>
          </w:tcPr>
          <w:p w14:paraId="6AA67079" w14:textId="19456642" w:rsidR="00582D2D" w:rsidRDefault="00F779DD" w:rsidP="00ED2EEF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Mobile Mechanic</w:t>
            </w:r>
          </w:p>
          <w:p w14:paraId="131F5BE9" w14:textId="3F623017" w:rsidR="00D464F0" w:rsidRPr="004C62FE" w:rsidRDefault="00D464F0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3515C745" w14:textId="703BC049" w:rsidR="00712272" w:rsidRPr="004C62FE" w:rsidRDefault="00712272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Visit the ‘Golden Hind’ in relation to Explorer Pioneer Sir Francis Drake.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1F8A82CD" w14:textId="00305DD9" w:rsidR="00712272" w:rsidRPr="004C62FE" w:rsidRDefault="00712272" w:rsidP="003254F4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 xml:space="preserve">Zoo – linked to </w:t>
            </w:r>
            <w:r w:rsidR="001501E0">
              <w:rPr>
                <w:rFonts w:ascii="SassoonInfant" w:hAnsi="SassoonInfant" w:cstheme="majorHAnsi"/>
              </w:rPr>
              <w:t>S</w:t>
            </w:r>
            <w:r w:rsidRPr="004C62FE">
              <w:rPr>
                <w:rFonts w:ascii="SassoonInfant" w:hAnsi="SassoonInfant" w:cstheme="majorHAnsi"/>
              </w:rPr>
              <w:t>cience and DT picnic</w:t>
            </w:r>
          </w:p>
        </w:tc>
      </w:tr>
      <w:tr w:rsidR="00D57472" w:rsidRPr="004C62FE" w14:paraId="4603681E" w14:textId="77777777" w:rsidTr="00D57472">
        <w:trPr>
          <w:trHeight w:val="1483"/>
        </w:trPr>
        <w:tc>
          <w:tcPr>
            <w:tcW w:w="1497" w:type="dxa"/>
            <w:vMerge w:val="restart"/>
          </w:tcPr>
          <w:p w14:paraId="51EE0FCF" w14:textId="7DAEC02A" w:rsidR="00D57472" w:rsidRPr="008E05E8" w:rsidRDefault="00D57472" w:rsidP="000D7062">
            <w:pPr>
              <w:rPr>
                <w:rFonts w:ascii="SassoonInfant" w:hAnsi="SassoonInfant"/>
                <w:b/>
                <w:sz w:val="24"/>
                <w:szCs w:val="24"/>
              </w:rPr>
            </w:pPr>
            <w:r w:rsidRPr="008E05E8">
              <w:rPr>
                <w:rFonts w:ascii="SassoonInfant" w:hAnsi="SassoonInfant"/>
                <w:b/>
                <w:sz w:val="24"/>
                <w:szCs w:val="24"/>
              </w:rPr>
              <w:t xml:space="preserve">Text that </w:t>
            </w:r>
            <w:proofErr w:type="gramStart"/>
            <w:r w:rsidRPr="008E05E8">
              <w:rPr>
                <w:rFonts w:ascii="SassoonInfant" w:hAnsi="SassoonInfant"/>
                <w:b/>
                <w:sz w:val="24"/>
                <w:szCs w:val="24"/>
              </w:rPr>
              <w:t>Teach</w:t>
            </w:r>
            <w:proofErr w:type="gramEnd"/>
            <w:r w:rsidRPr="008A4447">
              <w:rPr>
                <w:rFonts w:ascii="SassoonInfant" w:hAnsi="SassoonInfant" w:cstheme="majorHAnsi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FFF2CC" w:themeFill="accent4" w:themeFillTint="33"/>
          </w:tcPr>
          <w:p w14:paraId="5EB0BAA4" w14:textId="3411886C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Writing specific targeted support focussing on a different text each week.</w:t>
            </w:r>
          </w:p>
          <w:p w14:paraId="1C9A7AD5" w14:textId="77777777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  <w:p w14:paraId="34E1520A" w14:textId="2E7E4CE5" w:rsidR="00D57472" w:rsidRPr="004C62FE" w:rsidRDefault="00D57472" w:rsidP="00613DFE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>
              <w:rPr>
                <w:rFonts w:ascii="SassoonInfant" w:hAnsi="SassoonInfant" w:cstheme="majorHAnsi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FFF2CC" w:themeFill="accent4" w:themeFillTint="33"/>
          </w:tcPr>
          <w:p w14:paraId="0ED21660" w14:textId="2836EE2D" w:rsidR="00D57472" w:rsidRDefault="00D57472" w:rsidP="00121988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This Is How We Do It</w:t>
            </w:r>
            <w:r>
              <w:rPr>
                <w:rFonts w:ascii="SassoonInfant" w:hAnsi="SassoonInfant" w:cstheme="majorHAnsi"/>
              </w:rPr>
              <w:t xml:space="preserve"> </w:t>
            </w:r>
          </w:p>
          <w:p w14:paraId="2CB119D2" w14:textId="77777777" w:rsidR="00D57472" w:rsidRDefault="00D57472" w:rsidP="00121988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(Non-fiction)</w:t>
            </w:r>
          </w:p>
          <w:p w14:paraId="14683DA5" w14:textId="77777777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  <w:p w14:paraId="5D43081E" w14:textId="3592B21E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C92A47">
              <w:rPr>
                <w:rFonts w:ascii="SassoonInfant" w:hAnsi="SassoonInfant" w:cstheme="majorBidi"/>
              </w:rPr>
              <w:t>Tell me a Dragon (Poetry)</w:t>
            </w:r>
            <w:r>
              <w:rPr>
                <w:rFonts w:ascii="SassoonInfant" w:hAnsi="SassoonInfant" w:cstheme="majorBidi"/>
              </w:rPr>
              <w:t xml:space="preserve">: </w:t>
            </w:r>
          </w:p>
          <w:p w14:paraId="1CE22782" w14:textId="77777777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  <w:p w14:paraId="073B57BF" w14:textId="507616FC" w:rsidR="00D57472" w:rsidRDefault="00D57472" w:rsidP="7FB501FD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>
              <w:rPr>
                <w:rFonts w:ascii="SassoonInfant" w:hAnsi="SassoonInfant" w:cstheme="majorBidi"/>
              </w:rPr>
              <w:t xml:space="preserve">Pretty Paper Lanterns </w:t>
            </w:r>
          </w:p>
          <w:p w14:paraId="43151B4E" w14:textId="57C8073B" w:rsidR="00D57472" w:rsidRPr="004C62FE" w:rsidRDefault="00D57472" w:rsidP="7FB501FD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>
              <w:rPr>
                <w:rFonts w:ascii="SassoonInfant" w:hAnsi="SassoonInfant" w:cstheme="majorBidi"/>
              </w:rPr>
              <w:t xml:space="preserve">(Instructions 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1F63FF05" w14:textId="77777777" w:rsidR="00D57472" w:rsidRPr="00F54B30" w:rsidRDefault="00D57472" w:rsidP="0054798F">
            <w:pPr>
              <w:rPr>
                <w:rFonts w:ascii="SassoonInfant" w:hAnsi="SassoonInfant" w:cstheme="majorHAnsi"/>
              </w:rPr>
            </w:pPr>
            <w:r w:rsidRPr="00F54B30">
              <w:rPr>
                <w:rFonts w:ascii="SassoonInfant" w:hAnsi="SassoonInfant" w:cstheme="majorHAnsi"/>
              </w:rPr>
              <w:t>Little Red Riding Hood</w:t>
            </w:r>
          </w:p>
          <w:p w14:paraId="5A3B16D1" w14:textId="77777777" w:rsidR="00D57472" w:rsidRDefault="00D57472" w:rsidP="0054798F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F54B30">
              <w:rPr>
                <w:rFonts w:ascii="SassoonInfant" w:hAnsi="SassoonInfant" w:cstheme="majorHAnsi"/>
              </w:rPr>
              <w:t>(narrative)</w:t>
            </w:r>
          </w:p>
          <w:p w14:paraId="27E72C04" w14:textId="77777777" w:rsidR="00D57472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  <w:p w14:paraId="5A85D1C7" w14:textId="76CB0463" w:rsidR="00D57472" w:rsidRPr="004C62FE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438" w:type="dxa"/>
            <w:shd w:val="clear" w:color="auto" w:fill="E2EFD9" w:themeFill="accent6" w:themeFillTint="33"/>
          </w:tcPr>
          <w:p w14:paraId="340F161A" w14:textId="244DDF8C" w:rsidR="00D57472" w:rsidRPr="008A4447" w:rsidRDefault="00D57472" w:rsidP="000D7062">
            <w:pPr>
              <w:rPr>
                <w:rFonts w:ascii="SassoonInfant" w:hAnsi="SassoonInfant" w:cstheme="majorHAnsi"/>
              </w:rPr>
            </w:pPr>
            <w:r w:rsidRPr="008A4447">
              <w:rPr>
                <w:rFonts w:ascii="SassoonInfant" w:hAnsi="SassoonInfant" w:cstheme="majorHAnsi"/>
              </w:rPr>
              <w:t>Fatou, Fetch the Water”</w:t>
            </w:r>
          </w:p>
          <w:p w14:paraId="41CFAD40" w14:textId="77777777" w:rsidR="00D57472" w:rsidRDefault="00D57472" w:rsidP="000D706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8A4447">
              <w:rPr>
                <w:rFonts w:ascii="SassoonInfant" w:hAnsi="SassoonInfant" w:cstheme="majorHAnsi"/>
              </w:rPr>
              <w:t>(narrative)</w:t>
            </w:r>
          </w:p>
          <w:p w14:paraId="7CE9A5CB" w14:textId="7ABE3C98" w:rsidR="00D57472" w:rsidRPr="004C62FE" w:rsidRDefault="00D57472" w:rsidP="007F5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Infant" w:hAnsi="SassoonInfant" w:cstheme="majorHAnsi"/>
              </w:rPr>
            </w:pP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49FCC342" w14:textId="77777777" w:rsidR="00D57472" w:rsidRPr="008A4447" w:rsidRDefault="00D57472" w:rsidP="009C590E">
            <w:pPr>
              <w:rPr>
                <w:rFonts w:ascii="SassoonInfant" w:hAnsi="SassoonInfant" w:cstheme="majorHAnsi"/>
              </w:rPr>
            </w:pPr>
            <w:r w:rsidRPr="008A4447">
              <w:rPr>
                <w:rFonts w:ascii="SassoonInfant" w:hAnsi="SassoonInfant" w:cstheme="majorHAnsi"/>
              </w:rPr>
              <w:t>Amelia Earheart</w:t>
            </w:r>
          </w:p>
          <w:p w14:paraId="00DBA2D5" w14:textId="05026F6B" w:rsidR="00D57472" w:rsidRDefault="00D57472" w:rsidP="009C590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8A4447">
              <w:rPr>
                <w:rFonts w:ascii="SassoonInfant" w:hAnsi="SassoonInfant" w:cstheme="majorHAnsi"/>
              </w:rPr>
              <w:t>(biography)</w:t>
            </w:r>
          </w:p>
          <w:p w14:paraId="3E47C5B6" w14:textId="126C102D" w:rsidR="00D57472" w:rsidRPr="004C62FE" w:rsidRDefault="00D57472" w:rsidP="009C590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(4 weeks)</w:t>
            </w:r>
          </w:p>
          <w:p w14:paraId="49790B87" w14:textId="77777777" w:rsidR="00D57472" w:rsidRPr="004C62FE" w:rsidRDefault="00D57472" w:rsidP="009C590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  <w:p w14:paraId="2A8A4EDD" w14:textId="48BE7AB8" w:rsidR="00D57472" w:rsidRPr="004C62FE" w:rsidRDefault="00D57472" w:rsidP="00613DFE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555" w:type="dxa"/>
            <w:shd w:val="clear" w:color="auto" w:fill="FBE4D5" w:themeFill="accent2" w:themeFillTint="33"/>
          </w:tcPr>
          <w:p w14:paraId="4E76B025" w14:textId="77777777" w:rsidR="00D57472" w:rsidRPr="004C62FE" w:rsidRDefault="00D57472" w:rsidP="00D57472">
            <w:pPr>
              <w:tabs>
                <w:tab w:val="left" w:pos="4434"/>
              </w:tabs>
              <w:spacing w:line="259" w:lineRule="auto"/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Penguins</w:t>
            </w:r>
          </w:p>
          <w:p w14:paraId="17004057" w14:textId="54CAA937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(non-Chron)</w:t>
            </w:r>
          </w:p>
        </w:tc>
      </w:tr>
      <w:tr w:rsidR="00D57472" w:rsidRPr="004C62FE" w14:paraId="0AE08EBA" w14:textId="77777777" w:rsidTr="007A58ED">
        <w:trPr>
          <w:trHeight w:val="862"/>
        </w:trPr>
        <w:tc>
          <w:tcPr>
            <w:tcW w:w="1497" w:type="dxa"/>
            <w:vMerge/>
          </w:tcPr>
          <w:p w14:paraId="0998FEC4" w14:textId="77777777" w:rsidR="00D57472" w:rsidRPr="008E05E8" w:rsidRDefault="00D57472" w:rsidP="00D57472">
            <w:pPr>
              <w:rPr>
                <w:rFonts w:ascii="SassoonInfant" w:hAnsi="SassoonInfant"/>
                <w:b/>
                <w:sz w:val="24"/>
                <w:szCs w:val="24"/>
              </w:rPr>
            </w:pPr>
          </w:p>
        </w:tc>
        <w:tc>
          <w:tcPr>
            <w:tcW w:w="2438" w:type="dxa"/>
            <w:vMerge/>
            <w:shd w:val="clear" w:color="auto" w:fill="FFF2CC" w:themeFill="accent4" w:themeFillTint="33"/>
          </w:tcPr>
          <w:p w14:paraId="4D726CE9" w14:textId="77777777" w:rsidR="00D57472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2438" w:type="dxa"/>
            <w:vMerge/>
            <w:shd w:val="clear" w:color="auto" w:fill="FFF2CC" w:themeFill="accent4" w:themeFillTint="33"/>
          </w:tcPr>
          <w:p w14:paraId="39C8F9F7" w14:textId="77777777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</w:p>
        </w:tc>
        <w:tc>
          <w:tcPr>
            <w:tcW w:w="4876" w:type="dxa"/>
            <w:gridSpan w:val="3"/>
            <w:shd w:val="clear" w:color="auto" w:fill="E2EFD9" w:themeFill="accent6" w:themeFillTint="33"/>
          </w:tcPr>
          <w:p w14:paraId="68977DBE" w14:textId="6574540E" w:rsidR="00D57472" w:rsidRPr="008A4447" w:rsidRDefault="007A58ED" w:rsidP="00D57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Infant" w:hAnsi="SassoonInfant" w:cstheme="majorHAnsi"/>
              </w:rPr>
            </w:pPr>
            <w:r w:rsidRPr="00AF5445">
              <w:rPr>
                <w:rFonts w:ascii="SassoonInfant" w:hAnsi="SassoonInfant" w:cstheme="majorHAnsi"/>
              </w:rPr>
              <w:t>High Street</w:t>
            </w:r>
            <w:r>
              <w:rPr>
                <w:rFonts w:ascii="SassoonInfant" w:hAnsi="SassoonInfant" w:cstheme="majorHAnsi"/>
              </w:rPr>
              <w:t xml:space="preserve"> (fiction)</w:t>
            </w:r>
          </w:p>
        </w:tc>
        <w:tc>
          <w:tcPr>
            <w:tcW w:w="4915" w:type="dxa"/>
            <w:gridSpan w:val="3"/>
            <w:shd w:val="clear" w:color="auto" w:fill="FBE4D5" w:themeFill="accent2" w:themeFillTint="33"/>
          </w:tcPr>
          <w:p w14:paraId="597C2692" w14:textId="71FAD8E2" w:rsidR="00D57472" w:rsidRPr="004C62FE" w:rsidRDefault="007A58ED" w:rsidP="007A58ED">
            <w:pPr>
              <w:tabs>
                <w:tab w:val="left" w:pos="4434"/>
              </w:tabs>
              <w:jc w:val="center"/>
              <w:rPr>
                <w:rFonts w:ascii="SassoonInfant" w:hAnsi="SassoonInfant" w:cstheme="majorBidi"/>
              </w:rPr>
            </w:pPr>
            <w:r>
              <w:rPr>
                <w:rFonts w:ascii="SassoonInfant" w:hAnsi="SassoonInfant" w:cstheme="majorBidi"/>
              </w:rPr>
              <w:t>Traction Man (fiction)</w:t>
            </w:r>
          </w:p>
        </w:tc>
      </w:tr>
      <w:tr w:rsidR="00D57472" w:rsidRPr="004C62FE" w14:paraId="3768E06C" w14:textId="77777777" w:rsidTr="004C2B48">
        <w:trPr>
          <w:trHeight w:val="380"/>
        </w:trPr>
        <w:tc>
          <w:tcPr>
            <w:tcW w:w="1497" w:type="dxa"/>
          </w:tcPr>
          <w:p w14:paraId="0BBE1CFF" w14:textId="63D9BCA8" w:rsidR="00D57472" w:rsidRPr="0044660D" w:rsidRDefault="00D57472" w:rsidP="00D57472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44660D">
              <w:rPr>
                <w:rFonts w:ascii="SassoonInfant" w:hAnsi="SassoonInfant"/>
                <w:b/>
                <w:sz w:val="24"/>
                <w:szCs w:val="24"/>
              </w:rPr>
              <w:t>Science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176B0ACD" w14:textId="157E3369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Materials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008A1BBD" w14:textId="436850C9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Materials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4D56DD27" w14:textId="4934AF1E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S</w:t>
            </w:r>
            <w:r w:rsidRPr="004C62FE">
              <w:rPr>
                <w:rFonts w:ascii="SassoonInfant" w:hAnsi="SassoonInfant" w:cstheme="majorHAnsi"/>
              </w:rPr>
              <w:t>ound</w:t>
            </w:r>
          </w:p>
        </w:tc>
        <w:tc>
          <w:tcPr>
            <w:tcW w:w="2438" w:type="dxa"/>
            <w:shd w:val="clear" w:color="auto" w:fill="E2EFD9" w:themeFill="accent6" w:themeFillTint="33"/>
          </w:tcPr>
          <w:p w14:paraId="186F038D" w14:textId="0A92E4CF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Plants</w:t>
            </w: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75E80A1E" w14:textId="6375788F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>Ha</w:t>
            </w:r>
            <w:r w:rsidRPr="004C62FE">
              <w:rPr>
                <w:rFonts w:ascii="SassoonInfant" w:hAnsi="SassoonInfant" w:cstheme="majorHAnsi"/>
              </w:rPr>
              <w:t>bitats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61D90F31" w14:textId="5FE5D8C9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Humans and animals</w:t>
            </w:r>
          </w:p>
        </w:tc>
      </w:tr>
      <w:tr w:rsidR="00D57472" w:rsidRPr="004C62FE" w14:paraId="5C793F6E" w14:textId="77777777" w:rsidTr="004C2B48">
        <w:trPr>
          <w:trHeight w:val="540"/>
        </w:trPr>
        <w:tc>
          <w:tcPr>
            <w:tcW w:w="1497" w:type="dxa"/>
          </w:tcPr>
          <w:p w14:paraId="4D7650A5" w14:textId="26C66E08" w:rsidR="00D57472" w:rsidRPr="0044660D" w:rsidRDefault="00D57472" w:rsidP="00D57472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44660D">
              <w:rPr>
                <w:rFonts w:ascii="SassoonInfant" w:hAnsi="SassoonInfant"/>
                <w:b/>
                <w:sz w:val="24"/>
                <w:szCs w:val="24"/>
              </w:rPr>
              <w:t>PE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00B9BC" w14:textId="470CEB6D" w:rsidR="00D57472" w:rsidRPr="008F47E2" w:rsidRDefault="00D57472" w:rsidP="00D57472">
            <w:pPr>
              <w:textAlignment w:val="baseline"/>
              <w:rPr>
                <w:rFonts w:ascii="SassoonInfant" w:hAnsi="SassoonInfant" w:cstheme="majorHAnsi"/>
                <w:bCs/>
              </w:rPr>
            </w:pPr>
            <w:r>
              <w:rPr>
                <w:rFonts w:ascii="SassoonInfant" w:eastAsia="Times New Roman" w:hAnsi="SassoonInfant" w:cstheme="majorHAnsi"/>
                <w:bCs/>
                <w:lang w:eastAsia="en-GB"/>
              </w:rPr>
              <w:t xml:space="preserve">Fundamentals and Invasion: </w:t>
            </w:r>
            <w:r w:rsidRPr="00940A54">
              <w:rPr>
                <w:rFonts w:ascii="SassoonInfant" w:eastAsia="Times New Roman" w:hAnsi="SassoonInfant" w:cstheme="majorHAnsi"/>
                <w:b/>
                <w:lang w:eastAsia="en-GB"/>
              </w:rPr>
              <w:t>Football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E23B6F" w14:textId="6FCFCC1A" w:rsidR="00D57472" w:rsidRPr="00940A54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  <w:b/>
              </w:rPr>
            </w:pPr>
            <w:r w:rsidRPr="00940A54">
              <w:rPr>
                <w:rFonts w:ascii="SassoonInfant" w:eastAsia="Times New Roman" w:hAnsi="SassoonInfant" w:cstheme="majorHAnsi"/>
                <w:b/>
                <w:lang w:eastAsia="en-GB"/>
              </w:rPr>
              <w:t>Gymnastics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0EFEDF" w14:textId="1651F03E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>
              <w:rPr>
                <w:rFonts w:ascii="SassoonInfant" w:hAnsi="SassoonInfant" w:cstheme="majorHAnsi"/>
              </w:rPr>
              <w:t xml:space="preserve">Ball skills / Invasion: </w:t>
            </w:r>
            <w:r w:rsidRPr="00940A54">
              <w:rPr>
                <w:rFonts w:ascii="SassoonInfant" w:hAnsi="SassoonInfant" w:cstheme="majorHAnsi"/>
                <w:b/>
                <w:bCs/>
              </w:rPr>
              <w:t>Netball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5479EC" w14:textId="4A929DF6" w:rsidR="00D57472" w:rsidRPr="004668C8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  <w:b/>
              </w:rPr>
            </w:pPr>
            <w:r w:rsidRPr="004668C8">
              <w:rPr>
                <w:rFonts w:ascii="SassoonInfant" w:eastAsia="Times New Roman" w:hAnsi="SassoonInfant" w:cstheme="majorHAnsi"/>
                <w:bCs/>
                <w:lang w:eastAsia="en-GB"/>
              </w:rPr>
              <w:t>Net / Wall Games</w:t>
            </w:r>
            <w:r>
              <w:rPr>
                <w:rFonts w:ascii="SassoonInfant" w:eastAsia="Times New Roman" w:hAnsi="SassoonInfant" w:cstheme="majorHAnsi"/>
                <w:bCs/>
                <w:lang w:eastAsia="en-GB"/>
              </w:rPr>
              <w:t xml:space="preserve">: </w:t>
            </w:r>
            <w:r>
              <w:rPr>
                <w:rFonts w:ascii="SassoonInfant" w:eastAsia="Times New Roman" w:hAnsi="SassoonInfant" w:cstheme="majorHAnsi"/>
                <w:b/>
                <w:lang w:eastAsia="en-GB"/>
              </w:rPr>
              <w:t>Tennis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D5FC19" w14:textId="4D7347A8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eastAsia="Times New Roman" w:hAnsi="SassoonInfant" w:cstheme="majorHAnsi"/>
                <w:lang w:eastAsia="en-GB"/>
              </w:rPr>
              <w:t>Strik</w:t>
            </w:r>
            <w:r>
              <w:rPr>
                <w:rFonts w:ascii="SassoonInfant" w:eastAsia="Times New Roman" w:hAnsi="SassoonInfant" w:cstheme="majorHAnsi"/>
                <w:lang w:eastAsia="en-GB"/>
              </w:rPr>
              <w:t xml:space="preserve">ing and </w:t>
            </w:r>
            <w:r w:rsidRPr="004C62FE">
              <w:rPr>
                <w:rFonts w:ascii="SassoonInfant" w:eastAsia="Times New Roman" w:hAnsi="SassoonInfant" w:cstheme="majorHAnsi"/>
                <w:lang w:eastAsia="en-GB"/>
              </w:rPr>
              <w:t>Field</w:t>
            </w:r>
            <w:r>
              <w:rPr>
                <w:rFonts w:ascii="SassoonInfant" w:eastAsia="Times New Roman" w:hAnsi="SassoonInfant" w:cstheme="majorHAnsi"/>
                <w:lang w:eastAsia="en-GB"/>
              </w:rPr>
              <w:t xml:space="preserve">ing: </w:t>
            </w:r>
            <w:r w:rsidRPr="00E00FCA">
              <w:rPr>
                <w:rFonts w:ascii="SassoonInfant" w:eastAsia="Times New Roman" w:hAnsi="SassoonInfant" w:cstheme="majorHAnsi"/>
                <w:b/>
                <w:bCs/>
                <w:lang w:eastAsia="en-GB"/>
              </w:rPr>
              <w:t>Rounders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3508BF" w14:textId="4A8CC37D" w:rsidR="00D57472" w:rsidRPr="00E00FCA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  <w:b/>
                <w:bCs/>
              </w:rPr>
            </w:pPr>
            <w:r w:rsidRPr="00E00FCA">
              <w:rPr>
                <w:rFonts w:ascii="SassoonInfant" w:eastAsia="Times New Roman" w:hAnsi="SassoonInfant" w:cstheme="majorHAnsi"/>
                <w:b/>
                <w:bCs/>
                <w:lang w:eastAsia="en-GB"/>
              </w:rPr>
              <w:t>Athletics</w:t>
            </w:r>
          </w:p>
        </w:tc>
      </w:tr>
      <w:tr w:rsidR="00D57472" w:rsidRPr="004C62FE" w14:paraId="739DCE5B" w14:textId="77777777" w:rsidTr="004C2B48">
        <w:trPr>
          <w:trHeight w:val="1068"/>
        </w:trPr>
        <w:tc>
          <w:tcPr>
            <w:tcW w:w="1497" w:type="dxa"/>
          </w:tcPr>
          <w:p w14:paraId="328347B6" w14:textId="082809E6" w:rsidR="00D57472" w:rsidRPr="0044660D" w:rsidRDefault="00D57472" w:rsidP="00D57472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44660D">
              <w:rPr>
                <w:rFonts w:ascii="SassoonInfant" w:hAnsi="SassoonInfant"/>
                <w:b/>
                <w:sz w:val="24"/>
                <w:szCs w:val="24"/>
              </w:rPr>
              <w:t>RE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7A7ACF12" w14:textId="55C55C38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1:6 Who is a Muslim and how do they live?</w:t>
            </w:r>
          </w:p>
        </w:tc>
        <w:tc>
          <w:tcPr>
            <w:tcW w:w="2438" w:type="dxa"/>
            <w:shd w:val="clear" w:color="auto" w:fill="FFF2CC" w:themeFill="accent4" w:themeFillTint="33"/>
          </w:tcPr>
          <w:p w14:paraId="2FC422AE" w14:textId="2DFA1967" w:rsidR="00D57472" w:rsidRPr="004C62FE" w:rsidRDefault="00D57472" w:rsidP="00D57472">
            <w:pPr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1.3 Why does Christmas matter to Christians?</w:t>
            </w:r>
          </w:p>
        </w:tc>
        <w:tc>
          <w:tcPr>
            <w:tcW w:w="2438" w:type="dxa"/>
            <w:gridSpan w:val="2"/>
            <w:shd w:val="clear" w:color="auto" w:fill="E2EFD9" w:themeFill="accent6" w:themeFillTint="33"/>
          </w:tcPr>
          <w:p w14:paraId="1F2523DC" w14:textId="55C55C38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1:6 Who is a Muslim and how do they live?</w:t>
            </w:r>
          </w:p>
          <w:p w14:paraId="08779392" w14:textId="03048431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</w:p>
        </w:tc>
        <w:tc>
          <w:tcPr>
            <w:tcW w:w="2438" w:type="dxa"/>
            <w:shd w:val="clear" w:color="auto" w:fill="E2EFD9" w:themeFill="accent6" w:themeFillTint="33"/>
          </w:tcPr>
          <w:p w14:paraId="210DC3B4" w14:textId="37881426" w:rsidR="00D57472" w:rsidRPr="004C62FE" w:rsidRDefault="00D57472" w:rsidP="00D57472">
            <w:pPr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1.5 Why does Easter matter to Christians</w:t>
            </w:r>
          </w:p>
        </w:tc>
        <w:tc>
          <w:tcPr>
            <w:tcW w:w="2360" w:type="dxa"/>
            <w:gridSpan w:val="2"/>
            <w:shd w:val="clear" w:color="auto" w:fill="FBE4D5" w:themeFill="accent2" w:themeFillTint="33"/>
          </w:tcPr>
          <w:p w14:paraId="32B2ECE5" w14:textId="76BC751F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1:4 What is the good news Christians believe Jesus brings?</w:t>
            </w:r>
          </w:p>
        </w:tc>
        <w:tc>
          <w:tcPr>
            <w:tcW w:w="2555" w:type="dxa"/>
            <w:shd w:val="clear" w:color="auto" w:fill="FBE4D5" w:themeFill="accent2" w:themeFillTint="33"/>
          </w:tcPr>
          <w:p w14:paraId="2CF01054" w14:textId="17298482" w:rsidR="00D57472" w:rsidRPr="004C62FE" w:rsidRDefault="00D57472" w:rsidP="00D57472">
            <w:pPr>
              <w:rPr>
                <w:rFonts w:ascii="SassoonInfant" w:hAnsi="SassoonInfant" w:cstheme="majorBidi"/>
              </w:rPr>
            </w:pPr>
            <w:r w:rsidRPr="004C62FE">
              <w:rPr>
                <w:rFonts w:ascii="SassoonInfant" w:hAnsi="SassoonInfant" w:cstheme="majorBidi"/>
              </w:rPr>
              <w:t>Unit 1.8 What makes some places sacred to believers? (Christians and Muslims)</w:t>
            </w:r>
          </w:p>
        </w:tc>
      </w:tr>
      <w:tr w:rsidR="00D57472" w:rsidRPr="004C62FE" w14:paraId="403C5E0D" w14:textId="77777777" w:rsidTr="004C2B48">
        <w:trPr>
          <w:trHeight w:val="679"/>
        </w:trPr>
        <w:tc>
          <w:tcPr>
            <w:tcW w:w="1497" w:type="dxa"/>
          </w:tcPr>
          <w:p w14:paraId="256A8A80" w14:textId="00960C6A" w:rsidR="00D57472" w:rsidRPr="0044660D" w:rsidRDefault="00D57472" w:rsidP="00D57472">
            <w:pPr>
              <w:tabs>
                <w:tab w:val="left" w:pos="4434"/>
              </w:tabs>
              <w:rPr>
                <w:rFonts w:ascii="SassoonInfant" w:hAnsi="SassoonInfant"/>
                <w:b/>
                <w:sz w:val="24"/>
                <w:szCs w:val="24"/>
              </w:rPr>
            </w:pPr>
            <w:r w:rsidRPr="0044660D">
              <w:rPr>
                <w:rFonts w:ascii="SassoonInfant" w:hAnsi="SassoonInfant"/>
                <w:b/>
                <w:sz w:val="24"/>
                <w:szCs w:val="24"/>
              </w:rPr>
              <w:t>RSE</w:t>
            </w:r>
          </w:p>
        </w:tc>
        <w:tc>
          <w:tcPr>
            <w:tcW w:w="4883" w:type="dxa"/>
            <w:gridSpan w:val="3"/>
            <w:shd w:val="clear" w:color="auto" w:fill="FFF2CC" w:themeFill="accent4" w:themeFillTint="33"/>
          </w:tcPr>
          <w:p w14:paraId="3256013B" w14:textId="6498C60B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Relationship education</w:t>
            </w:r>
          </w:p>
        </w:tc>
        <w:tc>
          <w:tcPr>
            <w:tcW w:w="4885" w:type="dxa"/>
            <w:gridSpan w:val="3"/>
            <w:shd w:val="clear" w:color="auto" w:fill="E2EFD9" w:themeFill="accent6" w:themeFillTint="33"/>
          </w:tcPr>
          <w:p w14:paraId="6CA805EE" w14:textId="01F7B1E6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Living in the wider world</w:t>
            </w:r>
          </w:p>
        </w:tc>
        <w:tc>
          <w:tcPr>
            <w:tcW w:w="4899" w:type="dxa"/>
            <w:gridSpan w:val="2"/>
            <w:shd w:val="clear" w:color="auto" w:fill="FBE4D5" w:themeFill="accent2" w:themeFillTint="33"/>
          </w:tcPr>
          <w:p w14:paraId="4B315FFE" w14:textId="770B2783" w:rsidR="00D57472" w:rsidRPr="004C62FE" w:rsidRDefault="00D57472" w:rsidP="00D57472">
            <w:pPr>
              <w:tabs>
                <w:tab w:val="left" w:pos="4434"/>
              </w:tabs>
              <w:rPr>
                <w:rFonts w:ascii="SassoonInfant" w:hAnsi="SassoonInfant" w:cstheme="majorHAnsi"/>
              </w:rPr>
            </w:pPr>
            <w:r w:rsidRPr="004C62FE">
              <w:rPr>
                <w:rFonts w:ascii="SassoonInfant" w:hAnsi="SassoonInfant" w:cstheme="majorHAnsi"/>
              </w:rPr>
              <w:t>Health education</w:t>
            </w:r>
          </w:p>
        </w:tc>
      </w:tr>
    </w:tbl>
    <w:p w14:paraId="5735FB1F" w14:textId="77777777" w:rsidR="003254F4" w:rsidRPr="004C62FE" w:rsidRDefault="003254F4" w:rsidP="003254F4">
      <w:pPr>
        <w:rPr>
          <w:rFonts w:ascii="SassoonInfant" w:hAnsi="SassoonInfant"/>
          <w:sz w:val="40"/>
          <w:szCs w:val="40"/>
        </w:rPr>
      </w:pPr>
    </w:p>
    <w:sectPr w:rsidR="003254F4" w:rsidRPr="004C62FE" w:rsidSect="007F5E6F">
      <w:pgSz w:w="16838" w:h="11906" w:orient="landscape"/>
      <w:pgMar w:top="284" w:right="395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6pt;height:46pt;visibility:visible;mso-wrap-style:square" o:bullet="t">
        <v:imagedata r:id="rId1" o:title=""/>
      </v:shape>
    </w:pict>
  </w:numPicBullet>
  <w:abstractNum w:abstractNumId="0" w15:restartNumberingAfterBreak="0">
    <w:nsid w:val="05F70498"/>
    <w:multiLevelType w:val="hybridMultilevel"/>
    <w:tmpl w:val="DD0468AA"/>
    <w:lvl w:ilvl="0" w:tplc="B224A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C0E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86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40E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8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46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C86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A3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09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64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F4"/>
    <w:rsid w:val="00022BFB"/>
    <w:rsid w:val="0003596C"/>
    <w:rsid w:val="00056966"/>
    <w:rsid w:val="000654D2"/>
    <w:rsid w:val="00090FEC"/>
    <w:rsid w:val="000A0356"/>
    <w:rsid w:val="000A0E45"/>
    <w:rsid w:val="000A303E"/>
    <w:rsid w:val="000C2E77"/>
    <w:rsid w:val="000D2088"/>
    <w:rsid w:val="000D5700"/>
    <w:rsid w:val="000D7062"/>
    <w:rsid w:val="000D7862"/>
    <w:rsid w:val="000E338F"/>
    <w:rsid w:val="00102BD5"/>
    <w:rsid w:val="0010740A"/>
    <w:rsid w:val="00121988"/>
    <w:rsid w:val="001307B0"/>
    <w:rsid w:val="001420D2"/>
    <w:rsid w:val="001501E0"/>
    <w:rsid w:val="001516D4"/>
    <w:rsid w:val="00172FC8"/>
    <w:rsid w:val="001910D7"/>
    <w:rsid w:val="001A7D67"/>
    <w:rsid w:val="001C28A0"/>
    <w:rsid w:val="001E1517"/>
    <w:rsid w:val="001F5066"/>
    <w:rsid w:val="0020736B"/>
    <w:rsid w:val="002164B3"/>
    <w:rsid w:val="00217F65"/>
    <w:rsid w:val="00283452"/>
    <w:rsid w:val="00287A88"/>
    <w:rsid w:val="00294445"/>
    <w:rsid w:val="002D1C9C"/>
    <w:rsid w:val="002D5897"/>
    <w:rsid w:val="002F2E91"/>
    <w:rsid w:val="00304F61"/>
    <w:rsid w:val="003254F4"/>
    <w:rsid w:val="00330B37"/>
    <w:rsid w:val="003423EB"/>
    <w:rsid w:val="003463B3"/>
    <w:rsid w:val="003940CE"/>
    <w:rsid w:val="00395536"/>
    <w:rsid w:val="003A3FCF"/>
    <w:rsid w:val="00403405"/>
    <w:rsid w:val="0040E81A"/>
    <w:rsid w:val="004319F7"/>
    <w:rsid w:val="0044660D"/>
    <w:rsid w:val="00460235"/>
    <w:rsid w:val="00464307"/>
    <w:rsid w:val="004668C8"/>
    <w:rsid w:val="00470710"/>
    <w:rsid w:val="00486AB1"/>
    <w:rsid w:val="00496A7B"/>
    <w:rsid w:val="004B1B62"/>
    <w:rsid w:val="004C2B48"/>
    <w:rsid w:val="004C62FE"/>
    <w:rsid w:val="004D23B8"/>
    <w:rsid w:val="004F2A34"/>
    <w:rsid w:val="005257ED"/>
    <w:rsid w:val="005402B1"/>
    <w:rsid w:val="0054798F"/>
    <w:rsid w:val="005527DA"/>
    <w:rsid w:val="00567969"/>
    <w:rsid w:val="00572029"/>
    <w:rsid w:val="005748C1"/>
    <w:rsid w:val="00582D2D"/>
    <w:rsid w:val="00593978"/>
    <w:rsid w:val="005B1A5C"/>
    <w:rsid w:val="005D02AF"/>
    <w:rsid w:val="005D6301"/>
    <w:rsid w:val="005E5EEB"/>
    <w:rsid w:val="005F15B8"/>
    <w:rsid w:val="00613DFE"/>
    <w:rsid w:val="00627292"/>
    <w:rsid w:val="00630A6B"/>
    <w:rsid w:val="006327F2"/>
    <w:rsid w:val="00647E75"/>
    <w:rsid w:val="00651F6B"/>
    <w:rsid w:val="0065500A"/>
    <w:rsid w:val="00666C9C"/>
    <w:rsid w:val="00667B8A"/>
    <w:rsid w:val="006721DC"/>
    <w:rsid w:val="00682E04"/>
    <w:rsid w:val="006873EF"/>
    <w:rsid w:val="00691734"/>
    <w:rsid w:val="006B1BF1"/>
    <w:rsid w:val="006B4D4D"/>
    <w:rsid w:val="006B5840"/>
    <w:rsid w:val="006C462D"/>
    <w:rsid w:val="006C6546"/>
    <w:rsid w:val="006C6E72"/>
    <w:rsid w:val="006D1698"/>
    <w:rsid w:val="006F2D44"/>
    <w:rsid w:val="006F2E5B"/>
    <w:rsid w:val="006F5073"/>
    <w:rsid w:val="00712272"/>
    <w:rsid w:val="00717BFD"/>
    <w:rsid w:val="00732A1D"/>
    <w:rsid w:val="00740AAF"/>
    <w:rsid w:val="00742B9F"/>
    <w:rsid w:val="00771F5E"/>
    <w:rsid w:val="007730AC"/>
    <w:rsid w:val="007A58ED"/>
    <w:rsid w:val="007A74B1"/>
    <w:rsid w:val="007B33A6"/>
    <w:rsid w:val="007B7F90"/>
    <w:rsid w:val="007C1009"/>
    <w:rsid w:val="007D1030"/>
    <w:rsid w:val="007D501C"/>
    <w:rsid w:val="007E076D"/>
    <w:rsid w:val="007E1239"/>
    <w:rsid w:val="007F5E6F"/>
    <w:rsid w:val="008036D8"/>
    <w:rsid w:val="00823317"/>
    <w:rsid w:val="00833D6B"/>
    <w:rsid w:val="00843123"/>
    <w:rsid w:val="00846087"/>
    <w:rsid w:val="00851F2E"/>
    <w:rsid w:val="00852532"/>
    <w:rsid w:val="00860022"/>
    <w:rsid w:val="00875A57"/>
    <w:rsid w:val="00886AC5"/>
    <w:rsid w:val="008A4447"/>
    <w:rsid w:val="008D3543"/>
    <w:rsid w:val="008D7A9A"/>
    <w:rsid w:val="008E05E8"/>
    <w:rsid w:val="008F47E2"/>
    <w:rsid w:val="008F7EA4"/>
    <w:rsid w:val="0091378C"/>
    <w:rsid w:val="009358D8"/>
    <w:rsid w:val="00940A54"/>
    <w:rsid w:val="00950937"/>
    <w:rsid w:val="009A7269"/>
    <w:rsid w:val="009B3C32"/>
    <w:rsid w:val="009B720A"/>
    <w:rsid w:val="009C590E"/>
    <w:rsid w:val="009E32CD"/>
    <w:rsid w:val="009F2B3F"/>
    <w:rsid w:val="00A11A5F"/>
    <w:rsid w:val="00A24A07"/>
    <w:rsid w:val="00A30CA7"/>
    <w:rsid w:val="00A553F0"/>
    <w:rsid w:val="00A7079D"/>
    <w:rsid w:val="00AA0396"/>
    <w:rsid w:val="00AA17DE"/>
    <w:rsid w:val="00AD1F59"/>
    <w:rsid w:val="00AD7F78"/>
    <w:rsid w:val="00AF5445"/>
    <w:rsid w:val="00B12032"/>
    <w:rsid w:val="00B1284B"/>
    <w:rsid w:val="00B2604A"/>
    <w:rsid w:val="00B41C37"/>
    <w:rsid w:val="00B45BF8"/>
    <w:rsid w:val="00B90765"/>
    <w:rsid w:val="00B943C3"/>
    <w:rsid w:val="00B954BF"/>
    <w:rsid w:val="00BA0B60"/>
    <w:rsid w:val="00BA500F"/>
    <w:rsid w:val="00C24220"/>
    <w:rsid w:val="00C30C60"/>
    <w:rsid w:val="00C5018B"/>
    <w:rsid w:val="00C56735"/>
    <w:rsid w:val="00C62CC5"/>
    <w:rsid w:val="00C77E72"/>
    <w:rsid w:val="00C85CB9"/>
    <w:rsid w:val="00C92A47"/>
    <w:rsid w:val="00C93E92"/>
    <w:rsid w:val="00CA1661"/>
    <w:rsid w:val="00CB219C"/>
    <w:rsid w:val="00CF22D8"/>
    <w:rsid w:val="00D163F8"/>
    <w:rsid w:val="00D464F0"/>
    <w:rsid w:val="00D465DA"/>
    <w:rsid w:val="00D53378"/>
    <w:rsid w:val="00D53BDB"/>
    <w:rsid w:val="00D57472"/>
    <w:rsid w:val="00D90E68"/>
    <w:rsid w:val="00DA1E13"/>
    <w:rsid w:val="00DA75CD"/>
    <w:rsid w:val="00DB1E9D"/>
    <w:rsid w:val="00DB543D"/>
    <w:rsid w:val="00DB7D42"/>
    <w:rsid w:val="00DC45A3"/>
    <w:rsid w:val="00DD2EF7"/>
    <w:rsid w:val="00DE3017"/>
    <w:rsid w:val="00DE477F"/>
    <w:rsid w:val="00E008F1"/>
    <w:rsid w:val="00E00FCA"/>
    <w:rsid w:val="00E26A8E"/>
    <w:rsid w:val="00E34A6B"/>
    <w:rsid w:val="00E50875"/>
    <w:rsid w:val="00E6124E"/>
    <w:rsid w:val="00E7308F"/>
    <w:rsid w:val="00E85022"/>
    <w:rsid w:val="00EB05D1"/>
    <w:rsid w:val="00ED2EEF"/>
    <w:rsid w:val="00ED5556"/>
    <w:rsid w:val="00EE1F78"/>
    <w:rsid w:val="00F114D8"/>
    <w:rsid w:val="00F21E25"/>
    <w:rsid w:val="00F43FDE"/>
    <w:rsid w:val="00F54B30"/>
    <w:rsid w:val="00F774AF"/>
    <w:rsid w:val="00F779DD"/>
    <w:rsid w:val="00F77E3C"/>
    <w:rsid w:val="00F80C39"/>
    <w:rsid w:val="00F8531A"/>
    <w:rsid w:val="00F85C22"/>
    <w:rsid w:val="00F91A58"/>
    <w:rsid w:val="00F9567D"/>
    <w:rsid w:val="00FA2589"/>
    <w:rsid w:val="00FB7204"/>
    <w:rsid w:val="012CBD87"/>
    <w:rsid w:val="06974519"/>
    <w:rsid w:val="07572698"/>
    <w:rsid w:val="0AEA70A3"/>
    <w:rsid w:val="0F100CF6"/>
    <w:rsid w:val="119D9CBC"/>
    <w:rsid w:val="12CD76DB"/>
    <w:rsid w:val="1940B2C1"/>
    <w:rsid w:val="1BA1E97F"/>
    <w:rsid w:val="1FABF9E3"/>
    <w:rsid w:val="2416DA43"/>
    <w:rsid w:val="25899878"/>
    <w:rsid w:val="2DE23D51"/>
    <w:rsid w:val="300CFF07"/>
    <w:rsid w:val="3D09CBA8"/>
    <w:rsid w:val="45C4C014"/>
    <w:rsid w:val="47A71DD9"/>
    <w:rsid w:val="495D253A"/>
    <w:rsid w:val="496C0297"/>
    <w:rsid w:val="4D228F4D"/>
    <w:rsid w:val="5051E648"/>
    <w:rsid w:val="51059B40"/>
    <w:rsid w:val="5222E7C7"/>
    <w:rsid w:val="544F1DE8"/>
    <w:rsid w:val="5D9E358E"/>
    <w:rsid w:val="6271A6B1"/>
    <w:rsid w:val="634453C1"/>
    <w:rsid w:val="640D7712"/>
    <w:rsid w:val="676AB364"/>
    <w:rsid w:val="68E0E835"/>
    <w:rsid w:val="68FBE097"/>
    <w:rsid w:val="69565F7E"/>
    <w:rsid w:val="69B39545"/>
    <w:rsid w:val="6A7CB896"/>
    <w:rsid w:val="6B3DCBAB"/>
    <w:rsid w:val="7022D6C9"/>
    <w:rsid w:val="7A1B7018"/>
    <w:rsid w:val="7A55D221"/>
    <w:rsid w:val="7EF00D23"/>
    <w:rsid w:val="7FB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AD35"/>
  <w15:chartTrackingRefBased/>
  <w15:docId w15:val="{DD11EDF2-072B-4692-8205-71B49B7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F4"/>
    <w:pPr>
      <w:ind w:left="720"/>
      <w:contextualSpacing/>
    </w:pPr>
  </w:style>
  <w:style w:type="table" w:styleId="TableGrid">
    <w:name w:val="Table Grid"/>
    <w:basedOn w:val="TableNormal"/>
    <w:uiPriority w:val="39"/>
    <w:rsid w:val="0032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21E25"/>
  </w:style>
  <w:style w:type="character" w:customStyle="1" w:styleId="eop">
    <w:name w:val="eop"/>
    <w:basedOn w:val="DefaultParagraphFont"/>
    <w:rsid w:val="00F21E25"/>
  </w:style>
  <w:style w:type="paragraph" w:customStyle="1" w:styleId="paragraph">
    <w:name w:val="paragraph"/>
    <w:basedOn w:val="Normal"/>
    <w:rsid w:val="005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c71fba-6fba-40e1-91b5-10ceb10926d8" xsi:nil="true"/>
    <lcf76f155ced4ddcb4097134ff3c332f xmlns="6857cd45-8979-46b4-9891-47f64021ada1">
      <Terms xmlns="http://schemas.microsoft.com/office/infopath/2007/PartnerControls"/>
    </lcf76f155ced4ddcb4097134ff3c332f>
    <photos xmlns="6857cd45-8979-46b4-9891-47f64021ada1" xsi:nil="true"/>
    <SharedWithUsers xmlns="3dc71fba-6fba-40e1-91b5-10ceb10926d8">
      <UserInfo>
        <DisplayName>Adele Clayton</DisplayName>
        <AccountId>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C010F15A0EE49B1D48720997AC6D9" ma:contentTypeVersion="24" ma:contentTypeDescription="Create a new document." ma:contentTypeScope="" ma:versionID="c3f90e006754e1b1903129a11c01bbad">
  <xsd:schema xmlns:xsd="http://www.w3.org/2001/XMLSchema" xmlns:xs="http://www.w3.org/2001/XMLSchema" xmlns:p="http://schemas.microsoft.com/office/2006/metadata/properties" xmlns:ns2="6857cd45-8979-46b4-9891-47f64021ada1" xmlns:ns3="3dc71fba-6fba-40e1-91b5-10ceb10926d8" targetNamespace="http://schemas.microsoft.com/office/2006/metadata/properties" ma:root="true" ma:fieldsID="9c3cb431db6f22c9018e8bf5540c4b62" ns2:_="" ns3:_="">
    <xsd:import namespace="6857cd45-8979-46b4-9891-47f64021ada1"/>
    <xsd:import namespace="3dc71fba-6fba-40e1-91b5-10ceb1092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photo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cd45-8979-46b4-9891-47f64021a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s" ma:index="24" nillable="true" ma:displayName="photos" ma:format="Dropdown" ma:internalName="photo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71fba-6fba-40e1-91b5-10ceb1092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f708f6-a445-4782-92c5-b0730d2b4cef}" ma:internalName="TaxCatchAll" ma:showField="CatchAllData" ma:web="3dc71fba-6fba-40e1-91b5-10ceb1092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3BC6B-F844-4A46-A543-CE0ECBBADF79}">
  <ds:schemaRefs>
    <ds:schemaRef ds:uri="http://schemas.microsoft.com/office/2006/metadata/properties"/>
    <ds:schemaRef ds:uri="http://schemas.microsoft.com/office/infopath/2007/PartnerControls"/>
    <ds:schemaRef ds:uri="3dc71fba-6fba-40e1-91b5-10ceb10926d8"/>
    <ds:schemaRef ds:uri="6857cd45-8979-46b4-9891-47f64021ada1"/>
  </ds:schemaRefs>
</ds:datastoreItem>
</file>

<file path=customXml/itemProps2.xml><?xml version="1.0" encoding="utf-8"?>
<ds:datastoreItem xmlns:ds="http://schemas.openxmlformats.org/officeDocument/2006/customXml" ds:itemID="{257F1547-0B2C-4353-AD47-07B0A1E6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3E5C-86B7-4786-8D52-81B2D2617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7cd45-8979-46b4-9891-47f64021ada1"/>
    <ds:schemaRef ds:uri="3dc71fba-6fba-40e1-91b5-10ceb1092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Clayton</dc:creator>
  <cp:keywords/>
  <dc:description/>
  <cp:lastModifiedBy>Gemma Clarke</cp:lastModifiedBy>
  <cp:revision>80</cp:revision>
  <cp:lastPrinted>2021-09-21T01:54:00Z</cp:lastPrinted>
  <dcterms:created xsi:type="dcterms:W3CDTF">2025-05-15T14:49:00Z</dcterms:created>
  <dcterms:modified xsi:type="dcterms:W3CDTF">2025-11-06T19:27:00Z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0x010100C6EC010F15A0EE49B1D48720997AC6D9</vt:lpwstr>
  </property>
  <property fmtid="{D5CDD505-2E9C-101B-9397-08002B2CF9AE}" pid="3" name="MediaServiceImageTags">
    <vt:lpwstr/>
  </property>
</Properties>
</file>