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87EB61" w14:textId="1FE2B93B" w:rsidR="00224402" w:rsidRPr="00591926" w:rsidRDefault="00022669" w:rsidP="00244737">
      <w:pPr>
        <w:pStyle w:val="Heading1"/>
        <w:jc w:val="center"/>
        <w:rPr>
          <w:rFonts w:ascii="Sassoon Infant" w:hAnsi="Sassoon Infant"/>
          <w:color w:val="auto"/>
          <w:sz w:val="56"/>
          <w:szCs w:val="56"/>
        </w:rPr>
      </w:pPr>
      <w:r w:rsidRPr="00591926">
        <w:rPr>
          <w:rFonts w:ascii="Sassoon Infant" w:hAnsi="Sassoon Infant"/>
          <w:color w:val="auto"/>
          <w:sz w:val="56"/>
          <w:szCs w:val="56"/>
        </w:rPr>
        <w:t>Eden Park Primary and Nursery School</w:t>
      </w:r>
    </w:p>
    <w:p w14:paraId="250B5ACA" w14:textId="77777777" w:rsidR="00244737" w:rsidRPr="00591926" w:rsidRDefault="00244737" w:rsidP="00244737">
      <w:pPr>
        <w:rPr>
          <w:rFonts w:ascii="Sassoon Infant" w:hAnsi="Sassoon Infant"/>
        </w:rPr>
      </w:pPr>
    </w:p>
    <w:p w14:paraId="75ACA6E0" w14:textId="383D50C4" w:rsidR="00A7379F" w:rsidRDefault="00782ACD" w:rsidP="00782ACD">
      <w:pPr>
        <w:jc w:val="center"/>
        <w:rPr>
          <w:rFonts w:ascii="Sassoon Infant" w:hAnsi="Sassoon Infant"/>
        </w:rPr>
      </w:pPr>
      <w:r w:rsidRPr="00591926">
        <w:rPr>
          <w:rFonts w:ascii="Sassoon Infant" w:hAnsi="Sassoon Infant"/>
          <w:noProof/>
        </w:rPr>
        <w:drawing>
          <wp:inline distT="0" distB="0" distL="0" distR="0" wp14:anchorId="7D9C29FB" wp14:editId="0CBB0511">
            <wp:extent cx="1173018" cy="1132370"/>
            <wp:effectExtent l="0" t="0" r="0" b="0"/>
            <wp:docPr id="716890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9042" name="Graphic 71689042"/>
                    <pic:cNvPicPr/>
                  </pic:nvPicPr>
                  <pic:blipFill rotWithShape="1">
                    <a:blip r:embed="rId11">
                      <a:extLst>
                        <a:ext uri="{96DAC541-7B7A-43D3-8B79-37D633B846F1}">
                          <asvg:svgBlip xmlns:asvg="http://schemas.microsoft.com/office/drawing/2016/SVG/main" r:embed="rId12"/>
                        </a:ext>
                      </a:extLst>
                    </a:blip>
                    <a:srcRect l="-1112" t="-1026" r="73010" b="1026"/>
                    <a:stretch/>
                  </pic:blipFill>
                  <pic:spPr bwMode="auto">
                    <a:xfrm>
                      <a:off x="0" y="0"/>
                      <a:ext cx="1199354" cy="1157793"/>
                    </a:xfrm>
                    <a:prstGeom prst="rect">
                      <a:avLst/>
                    </a:prstGeom>
                    <a:ln>
                      <a:noFill/>
                    </a:ln>
                    <a:extLst>
                      <a:ext uri="{53640926-AAD7-44D8-BBD7-CCE9431645EC}">
                        <a14:shadowObscured xmlns:a14="http://schemas.microsoft.com/office/drawing/2010/main"/>
                      </a:ext>
                    </a:extLst>
                  </pic:spPr>
                </pic:pic>
              </a:graphicData>
            </a:graphic>
          </wp:inline>
        </w:drawing>
      </w:r>
    </w:p>
    <w:p w14:paraId="1FEB975A" w14:textId="77777777" w:rsidR="00591926" w:rsidRPr="00591926" w:rsidRDefault="00591926" w:rsidP="00782ACD">
      <w:pPr>
        <w:jc w:val="center"/>
        <w:rPr>
          <w:rFonts w:ascii="Sassoon Infant" w:hAnsi="Sassoon Infant"/>
        </w:rPr>
      </w:pPr>
    </w:p>
    <w:p w14:paraId="6A49FF9C" w14:textId="77777777" w:rsidR="00591926" w:rsidRPr="00591926" w:rsidRDefault="00591926" w:rsidP="00591926">
      <w:pPr>
        <w:pStyle w:val="Heading2"/>
        <w:jc w:val="center"/>
        <w:rPr>
          <w:rFonts w:ascii="Sassoon Infant" w:hAnsi="Sassoon Infant"/>
          <w:color w:val="auto"/>
          <w:sz w:val="44"/>
          <w:szCs w:val="44"/>
        </w:rPr>
      </w:pPr>
      <w:r w:rsidRPr="00591926">
        <w:rPr>
          <w:rFonts w:ascii="Sassoon Infant" w:hAnsi="Sassoon Infant"/>
          <w:color w:val="auto"/>
          <w:sz w:val="44"/>
          <w:szCs w:val="44"/>
        </w:rPr>
        <w:t>Safe Sleep Policy</w:t>
      </w:r>
    </w:p>
    <w:p w14:paraId="16A5057D" w14:textId="2808F2B6" w:rsidR="00A7379F" w:rsidRPr="00591926" w:rsidRDefault="00244737">
      <w:pPr>
        <w:spacing w:after="120"/>
        <w:rPr>
          <w:rFonts w:ascii="Sassoon Infant" w:hAnsi="Sassoon Infant"/>
        </w:rPr>
      </w:pPr>
      <w:r w:rsidRPr="00591926">
        <w:rPr>
          <w:rFonts w:ascii="Sassoon Infant" w:hAnsi="Sassoon Infant"/>
          <w:noProof/>
        </w:rPr>
        <mc:AlternateContent>
          <mc:Choice Requires="wps">
            <w:drawing>
              <wp:anchor distT="45720" distB="45720" distL="114300" distR="114300" simplePos="0" relativeHeight="251658240" behindDoc="0" locked="0" layoutInCell="1" allowOverlap="1" wp14:anchorId="52999333" wp14:editId="1E8955E3">
                <wp:simplePos x="0" y="0"/>
                <wp:positionH relativeFrom="column">
                  <wp:posOffset>333180</wp:posOffset>
                </wp:positionH>
                <wp:positionV relativeFrom="paragraph">
                  <wp:posOffset>411138</wp:posOffset>
                </wp:positionV>
                <wp:extent cx="5042535" cy="1404620"/>
                <wp:effectExtent l="0" t="0" r="2476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2535" cy="1404620"/>
                        </a:xfrm>
                        <a:prstGeom prst="rect">
                          <a:avLst/>
                        </a:prstGeom>
                        <a:solidFill>
                          <a:srgbClr val="FFFFFF"/>
                        </a:solidFill>
                        <a:ln w="9525">
                          <a:solidFill>
                            <a:srgbClr val="000000"/>
                          </a:solidFill>
                          <a:miter lim="800000"/>
                          <a:headEnd/>
                          <a:tailEnd/>
                        </a:ln>
                      </wps:spPr>
                      <wps:txbx>
                        <w:txbxContent>
                          <w:p w14:paraId="1A4951CA" w14:textId="326C3D2E" w:rsidR="00A7379F" w:rsidRPr="00591926" w:rsidRDefault="009522A7" w:rsidP="00591926">
                            <w:pPr>
                              <w:jc w:val="center"/>
                              <w:rPr>
                                <w:rFonts w:ascii="Sassoon Infant" w:hAnsi="Sassoon Infant" w:cstheme="majorHAnsi"/>
                              </w:rPr>
                            </w:pPr>
                            <w:r w:rsidRPr="00591926">
                              <w:rPr>
                                <w:rFonts w:ascii="Sassoon Infant" w:hAnsi="Sassoon Infant" w:cstheme="majorHAnsi"/>
                                <w:color w:val="000000"/>
                                <w:sz w:val="27"/>
                                <w:szCs w:val="27"/>
                              </w:rPr>
                              <w:t>This policy applies to all staff, students, governors, volunteers, and external providers who are involved in the care of children at Eden Park Primary and Nursery School. It is particularly relevant to staff working within the Early Years Foundation Stage (EYFS) where children may require rest and sleep as part of their daily routine.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999333" id="_x0000_t202" coordsize="21600,21600" o:spt="202" path="m,l,21600r21600,l21600,xe">
                <v:stroke joinstyle="miter"/>
                <v:path gradientshapeok="t" o:connecttype="rect"/>
              </v:shapetype>
              <v:shape id="Text Box 2" o:spid="_x0000_s1026" type="#_x0000_t202" style="position:absolute;margin-left:26.25pt;margin-top:32.35pt;width:397.0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tDrEgIAACAEAAAOAAAAZHJzL2Uyb0RvYy54bWysk99v0zAQx9+R+B8sv9OkJR1b1HQaHUVI&#13;&#10;44c0+AMcx2ksHJ85u03GX8/Z6bpqwAvCD5btO39997nz6nrsDTso9BpsxeeznDNlJTTa7ir+7ev2&#13;&#10;1SVnPgjbCANWVfxBeX69fvliNbhSLaAD0yhkJGJ9ObiKdyG4Msu87FQv/AycsmRsAXsRaIu7rEEx&#13;&#10;kHpvskWeX2QDYOMQpPKeTm8nI18n/bZVMnxuW68CMxWn2EKaMc11nLP1SpQ7FK7T8hiG+IcoeqEt&#13;&#10;PXqSuhVBsD3q36R6LRE8tGEmoc+gbbVUKQfKZp4/y+a+E06lXAiOdydM/v/Jyk+He/cFWRjfwkgF&#13;&#10;TEl4dwfyu2cWNp2wO3WDCEOnREMPzyOybHC+PF6NqH3po0g9fISGiiz2AZLQ2GIfqVCejNSpAA8n&#13;&#10;6GoMTNLhMi8Wy9dLziTZ5kVeXCxSWTJRPl536MN7BT2Li4ojVTXJi8OdDzEcUT66xNc8GN1stTFp&#13;&#10;g7t6Y5AdBHXANo2UwTM3Y9lQ8avlYjkR+KtEnsafJHodqJWN7it+eXISZeT2zjap0YLQZlpTyMYe&#13;&#10;QUZ2E8Uw1iM5RqA1NA+EFGFqWfpitOgAf3I2ULtW3P/YC1ScmQ+WynI1L4rY32lTLN8QQ4bnlvrc&#13;&#10;IqwkqYoHzqblJqQ/kYC5GyrfViewT5EcY6U2TLyPXyb2+fk+eT197PUvAAAA//8DAFBLAwQUAAYA&#13;&#10;CAAAACEA6WrPseMAAAAOAQAADwAAAGRycy9kb3ducmV2LnhtbEyPwU7DMBBE70j8g7VIXCrqEOo0&#13;&#10;pHEqKOqJU0N7d2OTRMTrYLtt+vcsJ7istJrZtzPlerIDOxsfeocSHucJMION0z22EvYf24ccWIgK&#13;&#10;tRocGglXE2Bd3d6UqtDugjtzrmPLCIKhUBK6GMeC89B0xqowd6NB0j6dtyrS6luuvboQ3A48TZKM&#13;&#10;W9UjfejUaDadab7qk5WQfddPs/eDnuHuun31jRV6sxdS3t9NbysaLytg0Uzx7wJ+O1B+qCjY0Z1Q&#13;&#10;BzZIEKkgJwEXS2Ck54ssA3aUkObiGXhV8v81qh8AAAD//wMAUEsBAi0AFAAGAAgAAAAhALaDOJL+&#13;&#10;AAAA4QEAABMAAAAAAAAAAAAAAAAAAAAAAFtDb250ZW50X1R5cGVzXS54bWxQSwECLQAUAAYACAAA&#13;&#10;ACEAOP0h/9YAAACUAQAACwAAAAAAAAAAAAAAAAAvAQAAX3JlbHMvLnJlbHNQSwECLQAUAAYACAAA&#13;&#10;ACEA7r7Q6xICAAAgBAAADgAAAAAAAAAAAAAAAAAuAgAAZHJzL2Uyb0RvYy54bWxQSwECLQAUAAYA&#13;&#10;CAAAACEA6WrPseMAAAAOAQAADwAAAAAAAAAAAAAAAABsBAAAZHJzL2Rvd25yZXYueG1sUEsFBgAA&#13;&#10;AAAEAAQA8wAAAHwFAAAAAA==&#13;&#10;">
                <v:textbox style="mso-fit-shape-to-text:t">
                  <w:txbxContent>
                    <w:p w14:paraId="1A4951CA" w14:textId="326C3D2E" w:rsidR="00A7379F" w:rsidRPr="00591926" w:rsidRDefault="009522A7" w:rsidP="00591926">
                      <w:pPr>
                        <w:jc w:val="center"/>
                        <w:rPr>
                          <w:rFonts w:ascii="Sassoon Infant" w:hAnsi="Sassoon Infant" w:cstheme="majorHAnsi"/>
                        </w:rPr>
                      </w:pPr>
                      <w:r w:rsidRPr="00591926">
                        <w:rPr>
                          <w:rFonts w:ascii="Sassoon Infant" w:hAnsi="Sassoon Infant" w:cstheme="majorHAnsi"/>
                          <w:color w:val="000000"/>
                          <w:sz w:val="27"/>
                          <w:szCs w:val="27"/>
                        </w:rPr>
                        <w:t>This policy applies to all staff, students, governors, volunteers, and external providers who are involved in the care of children at Eden Park Primary and Nursery School. It is particularly relevant to staff working within the Early Years Foundation Stage (EYFS) where children may require rest and sleep as part of their daily routine.</w:t>
                      </w:r>
                    </w:p>
                  </w:txbxContent>
                </v:textbox>
                <w10:wrap type="square"/>
              </v:shape>
            </w:pict>
          </mc:Fallback>
        </mc:AlternateContent>
      </w:r>
    </w:p>
    <w:p w14:paraId="77C53269" w14:textId="60DD6217" w:rsidR="00A7379F" w:rsidRDefault="00A7379F">
      <w:pPr>
        <w:spacing w:after="120"/>
      </w:pPr>
    </w:p>
    <w:p w14:paraId="6226B4E7" w14:textId="77777777" w:rsidR="00224402" w:rsidRPr="00591926" w:rsidRDefault="00022669">
      <w:pPr>
        <w:pStyle w:val="Heading2"/>
        <w:rPr>
          <w:rFonts w:ascii="Sassoon Infant" w:hAnsi="Sassoon Infant" w:cstheme="majorHAnsi"/>
          <w:color w:val="auto"/>
        </w:rPr>
      </w:pPr>
      <w:r w:rsidRPr="00591926">
        <w:rPr>
          <w:rFonts w:ascii="Sassoon Infant" w:hAnsi="Sassoon Infant" w:cstheme="majorHAnsi"/>
          <w:color w:val="auto"/>
        </w:rPr>
        <w:lastRenderedPageBreak/>
        <w:t>1. Scope</w:t>
      </w:r>
    </w:p>
    <w:p w14:paraId="47004BCC" w14:textId="77777777" w:rsidR="009522A7" w:rsidRPr="00591926" w:rsidRDefault="009522A7">
      <w:pPr>
        <w:pStyle w:val="Heading2"/>
        <w:rPr>
          <w:rFonts w:ascii="Sassoon Infant" w:eastAsiaTheme="minorEastAsia" w:hAnsi="Sassoon Infant" w:cstheme="majorHAnsi"/>
          <w:b w:val="0"/>
          <w:bCs w:val="0"/>
          <w:color w:val="auto"/>
          <w:sz w:val="22"/>
          <w:szCs w:val="22"/>
        </w:rPr>
      </w:pPr>
      <w:r w:rsidRPr="00591926">
        <w:rPr>
          <w:rFonts w:ascii="Sassoon Infant" w:eastAsiaTheme="minorEastAsia" w:hAnsi="Sassoon Infant" w:cstheme="majorHAnsi"/>
          <w:b w:val="0"/>
          <w:bCs w:val="0"/>
          <w:color w:val="auto"/>
          <w:sz w:val="22"/>
          <w:szCs w:val="22"/>
        </w:rPr>
        <w:t>This policy applies to all staff, students, governors, volunteers, and external providers who are involved in the care of children at Eden Park Primary and Nursery School. It is particularly relevant to staff working within the Early Years Foundation Stage (EYFS) where children may require rest and sleep as part of their daily routine.</w:t>
      </w:r>
    </w:p>
    <w:p w14:paraId="78421D29" w14:textId="4B16DBEF" w:rsidR="00224402" w:rsidRPr="00591926" w:rsidRDefault="00022669">
      <w:pPr>
        <w:pStyle w:val="Heading2"/>
        <w:rPr>
          <w:rFonts w:ascii="Sassoon Infant" w:hAnsi="Sassoon Infant" w:cstheme="majorHAnsi"/>
          <w:color w:val="auto"/>
        </w:rPr>
      </w:pPr>
      <w:r w:rsidRPr="00591926">
        <w:rPr>
          <w:rFonts w:ascii="Sassoon Infant" w:hAnsi="Sassoon Infant" w:cstheme="majorHAnsi"/>
          <w:color w:val="auto"/>
        </w:rPr>
        <w:t>2. Aims</w:t>
      </w:r>
    </w:p>
    <w:p w14:paraId="7659FA83" w14:textId="77777777" w:rsidR="009522A7" w:rsidRPr="00591926" w:rsidRDefault="009522A7" w:rsidP="009522A7">
      <w:pPr>
        <w:pStyle w:val="Heading2"/>
        <w:numPr>
          <w:ilvl w:val="0"/>
          <w:numId w:val="11"/>
        </w:numPr>
        <w:rPr>
          <w:rFonts w:ascii="Sassoon Infant" w:eastAsiaTheme="minorEastAsia" w:hAnsi="Sassoon Infant" w:cstheme="majorHAnsi"/>
          <w:b w:val="0"/>
          <w:bCs w:val="0"/>
          <w:color w:val="auto"/>
          <w:sz w:val="22"/>
          <w:szCs w:val="22"/>
        </w:rPr>
      </w:pPr>
      <w:r w:rsidRPr="00591926">
        <w:rPr>
          <w:rFonts w:ascii="Sassoon Infant" w:eastAsiaTheme="minorEastAsia" w:hAnsi="Sassoon Infant" w:cstheme="majorHAnsi"/>
          <w:b w:val="0"/>
          <w:bCs w:val="0"/>
          <w:color w:val="auto"/>
          <w:sz w:val="22"/>
          <w:szCs w:val="22"/>
        </w:rPr>
        <w:t>To ensure that every child’s need for rest and sleep is met in a safe, consistent, and supportive way.</w:t>
      </w:r>
    </w:p>
    <w:p w14:paraId="74EC60E8" w14:textId="77777777" w:rsidR="009522A7" w:rsidRPr="00591926" w:rsidRDefault="009522A7" w:rsidP="009522A7">
      <w:pPr>
        <w:pStyle w:val="Heading2"/>
        <w:numPr>
          <w:ilvl w:val="0"/>
          <w:numId w:val="11"/>
        </w:numPr>
        <w:rPr>
          <w:rFonts w:ascii="Sassoon Infant" w:eastAsiaTheme="minorEastAsia" w:hAnsi="Sassoon Infant" w:cstheme="majorHAnsi"/>
          <w:b w:val="0"/>
          <w:bCs w:val="0"/>
          <w:color w:val="auto"/>
          <w:sz w:val="22"/>
          <w:szCs w:val="22"/>
        </w:rPr>
      </w:pPr>
      <w:r w:rsidRPr="00591926">
        <w:rPr>
          <w:rFonts w:ascii="Sassoon Infant" w:eastAsiaTheme="minorEastAsia" w:hAnsi="Sassoon Infant" w:cstheme="majorHAnsi"/>
          <w:b w:val="0"/>
          <w:bCs w:val="0"/>
          <w:color w:val="auto"/>
          <w:sz w:val="22"/>
          <w:szCs w:val="22"/>
        </w:rPr>
        <w:t>To follow safe sleep guidance as outlined by The Lullaby Trust, the NHS, and statutory EYFS requirements.</w:t>
      </w:r>
    </w:p>
    <w:p w14:paraId="2B4EA516" w14:textId="77777777" w:rsidR="009522A7" w:rsidRPr="00591926" w:rsidRDefault="009522A7" w:rsidP="009522A7">
      <w:pPr>
        <w:pStyle w:val="Heading2"/>
        <w:numPr>
          <w:ilvl w:val="0"/>
          <w:numId w:val="11"/>
        </w:numPr>
        <w:rPr>
          <w:rFonts w:ascii="Sassoon Infant" w:eastAsiaTheme="minorEastAsia" w:hAnsi="Sassoon Infant" w:cstheme="majorHAnsi"/>
          <w:b w:val="0"/>
          <w:bCs w:val="0"/>
          <w:color w:val="auto"/>
          <w:sz w:val="22"/>
          <w:szCs w:val="22"/>
        </w:rPr>
      </w:pPr>
      <w:r w:rsidRPr="00591926">
        <w:rPr>
          <w:rFonts w:ascii="Sassoon Infant" w:eastAsiaTheme="minorEastAsia" w:hAnsi="Sassoon Infant" w:cstheme="majorHAnsi"/>
          <w:b w:val="0"/>
          <w:bCs w:val="0"/>
          <w:color w:val="auto"/>
          <w:sz w:val="22"/>
          <w:szCs w:val="22"/>
        </w:rPr>
        <w:t>To protect children from the risks associated with unsafe sleep practices.</w:t>
      </w:r>
    </w:p>
    <w:p w14:paraId="4B82B2B8" w14:textId="5739E27B" w:rsidR="009522A7" w:rsidRPr="00591926" w:rsidRDefault="009522A7" w:rsidP="009522A7">
      <w:pPr>
        <w:pStyle w:val="Heading2"/>
        <w:numPr>
          <w:ilvl w:val="0"/>
          <w:numId w:val="11"/>
        </w:numPr>
        <w:rPr>
          <w:rFonts w:ascii="Sassoon Infant" w:eastAsiaTheme="minorEastAsia" w:hAnsi="Sassoon Infant" w:cstheme="majorHAnsi"/>
          <w:b w:val="0"/>
          <w:bCs w:val="0"/>
          <w:color w:val="auto"/>
          <w:sz w:val="22"/>
          <w:szCs w:val="22"/>
        </w:rPr>
      </w:pPr>
      <w:r w:rsidRPr="00591926">
        <w:rPr>
          <w:rFonts w:ascii="Sassoon Infant" w:eastAsiaTheme="minorEastAsia" w:hAnsi="Sassoon Infant" w:cstheme="majorHAnsi"/>
          <w:b w:val="0"/>
          <w:bCs w:val="0"/>
          <w:color w:val="auto"/>
          <w:sz w:val="22"/>
          <w:szCs w:val="22"/>
        </w:rPr>
        <w:t>To provide staff with clear procedures for monitoring and recording children’s sleep.</w:t>
      </w:r>
    </w:p>
    <w:p w14:paraId="6391E6B2" w14:textId="45899E17" w:rsidR="00224402" w:rsidRPr="00591926" w:rsidRDefault="00022669" w:rsidP="009522A7">
      <w:pPr>
        <w:pStyle w:val="Heading2"/>
        <w:rPr>
          <w:rFonts w:ascii="Sassoon Infant" w:hAnsi="Sassoon Infant" w:cstheme="majorHAnsi"/>
          <w:color w:val="auto"/>
        </w:rPr>
      </w:pPr>
      <w:r w:rsidRPr="00591926">
        <w:rPr>
          <w:rFonts w:ascii="Sassoon Infant" w:hAnsi="Sassoon Infant" w:cstheme="majorHAnsi"/>
          <w:color w:val="auto"/>
        </w:rPr>
        <w:t>3. Roles and Responsibilities</w:t>
      </w:r>
    </w:p>
    <w:p w14:paraId="71DAA92B" w14:textId="77777777" w:rsidR="009522A7" w:rsidRPr="00591926" w:rsidRDefault="009522A7" w:rsidP="009522A7">
      <w:pPr>
        <w:pStyle w:val="Heading2"/>
        <w:rPr>
          <w:rFonts w:ascii="Sassoon Infant" w:eastAsiaTheme="minorEastAsia" w:hAnsi="Sassoon Infant" w:cstheme="majorHAnsi"/>
          <w:bCs w:val="0"/>
          <w:color w:val="auto"/>
          <w:sz w:val="22"/>
          <w:szCs w:val="22"/>
        </w:rPr>
      </w:pPr>
      <w:r w:rsidRPr="00591926">
        <w:rPr>
          <w:rFonts w:ascii="Sassoon Infant" w:eastAsiaTheme="minorEastAsia" w:hAnsi="Sassoon Infant" w:cstheme="majorHAnsi"/>
          <w:bCs w:val="0"/>
          <w:color w:val="auto"/>
          <w:sz w:val="22"/>
          <w:szCs w:val="22"/>
        </w:rPr>
        <w:t>Headteacher &amp; Senior Leadership Team</w:t>
      </w:r>
    </w:p>
    <w:p w14:paraId="6C98BB2C" w14:textId="77777777" w:rsidR="009522A7" w:rsidRPr="00591926" w:rsidRDefault="009522A7" w:rsidP="009522A7">
      <w:pPr>
        <w:pStyle w:val="Heading2"/>
        <w:numPr>
          <w:ilvl w:val="0"/>
          <w:numId w:val="12"/>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Ensure safe sleep practices are implemented consistently across the EYFS.</w:t>
      </w:r>
    </w:p>
    <w:p w14:paraId="3A517E0C" w14:textId="77777777" w:rsidR="009522A7" w:rsidRPr="00591926" w:rsidRDefault="009522A7" w:rsidP="009522A7">
      <w:pPr>
        <w:pStyle w:val="Heading2"/>
        <w:numPr>
          <w:ilvl w:val="0"/>
          <w:numId w:val="12"/>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Monitor staff training and awareness of safe sleep guidance.</w:t>
      </w:r>
    </w:p>
    <w:p w14:paraId="635D5DF6" w14:textId="77777777" w:rsidR="009522A7" w:rsidRPr="00591926" w:rsidRDefault="009522A7" w:rsidP="009522A7">
      <w:pPr>
        <w:pStyle w:val="Heading2"/>
        <w:rPr>
          <w:rFonts w:ascii="Sassoon Infant" w:eastAsiaTheme="minorEastAsia" w:hAnsi="Sassoon Infant" w:cstheme="majorHAnsi"/>
          <w:bCs w:val="0"/>
          <w:color w:val="auto"/>
          <w:sz w:val="22"/>
          <w:szCs w:val="22"/>
        </w:rPr>
      </w:pPr>
      <w:r w:rsidRPr="00591926">
        <w:rPr>
          <w:rFonts w:ascii="Sassoon Infant" w:eastAsiaTheme="minorEastAsia" w:hAnsi="Sassoon Infant" w:cstheme="majorHAnsi"/>
          <w:bCs w:val="0"/>
          <w:color w:val="auto"/>
          <w:sz w:val="22"/>
          <w:szCs w:val="22"/>
        </w:rPr>
        <w:t>Designated Safeguarding Lead (DSL)</w:t>
      </w:r>
    </w:p>
    <w:p w14:paraId="0FEA8AC6" w14:textId="77777777" w:rsidR="009522A7" w:rsidRPr="00591926" w:rsidRDefault="009522A7" w:rsidP="009522A7">
      <w:pPr>
        <w:pStyle w:val="Heading2"/>
        <w:numPr>
          <w:ilvl w:val="0"/>
          <w:numId w:val="13"/>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Oversee and support staff in ensuring safe sleep forms part of safeguarding practice.</w:t>
      </w:r>
    </w:p>
    <w:p w14:paraId="33DA90B1" w14:textId="77777777" w:rsidR="009522A7" w:rsidRPr="00591926" w:rsidRDefault="009522A7" w:rsidP="009522A7">
      <w:pPr>
        <w:pStyle w:val="Heading2"/>
        <w:numPr>
          <w:ilvl w:val="0"/>
          <w:numId w:val="13"/>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Respond to concerns about a child’s wellbeing during rest or sleep.</w:t>
      </w:r>
    </w:p>
    <w:p w14:paraId="62EDAA12" w14:textId="77777777" w:rsidR="009522A7" w:rsidRPr="00591926" w:rsidRDefault="009522A7" w:rsidP="009522A7">
      <w:pPr>
        <w:pStyle w:val="Heading2"/>
        <w:rPr>
          <w:rFonts w:ascii="Sassoon Infant" w:eastAsiaTheme="minorEastAsia" w:hAnsi="Sassoon Infant" w:cstheme="majorHAnsi"/>
          <w:bCs w:val="0"/>
          <w:color w:val="auto"/>
          <w:sz w:val="22"/>
          <w:szCs w:val="22"/>
        </w:rPr>
      </w:pPr>
      <w:r w:rsidRPr="00591926">
        <w:rPr>
          <w:rFonts w:ascii="Sassoon Infant" w:eastAsiaTheme="minorEastAsia" w:hAnsi="Sassoon Infant" w:cstheme="majorHAnsi"/>
          <w:bCs w:val="0"/>
          <w:color w:val="auto"/>
          <w:sz w:val="22"/>
          <w:szCs w:val="22"/>
        </w:rPr>
        <w:t>EYFS and Nursery Staff</w:t>
      </w:r>
    </w:p>
    <w:p w14:paraId="52A25139" w14:textId="77777777" w:rsidR="009522A7" w:rsidRPr="00591926" w:rsidRDefault="009522A7" w:rsidP="009522A7">
      <w:pPr>
        <w:pStyle w:val="Heading2"/>
        <w:numPr>
          <w:ilvl w:val="0"/>
          <w:numId w:val="14"/>
        </w:numPr>
        <w:rPr>
          <w:rFonts w:ascii="Sassoon Infant" w:eastAsiaTheme="minorEastAsia" w:hAnsi="Sassoon Infant" w:cstheme="majorHAnsi"/>
          <w:b w:val="0"/>
          <w:color w:val="auto"/>
          <w:sz w:val="22"/>
          <w:szCs w:val="22"/>
        </w:rPr>
      </w:pPr>
      <w:proofErr w:type="gramStart"/>
      <w:r w:rsidRPr="00591926">
        <w:rPr>
          <w:rFonts w:ascii="Sassoon Infant" w:eastAsiaTheme="minorEastAsia" w:hAnsi="Sassoon Infant" w:cstheme="majorHAnsi"/>
          <w:b w:val="0"/>
          <w:color w:val="auto"/>
          <w:sz w:val="22"/>
          <w:szCs w:val="22"/>
        </w:rPr>
        <w:t>Follow this policy and the safe sleep procedure at all times</w:t>
      </w:r>
      <w:proofErr w:type="gramEnd"/>
      <w:r w:rsidRPr="00591926">
        <w:rPr>
          <w:rFonts w:ascii="Sassoon Infant" w:eastAsiaTheme="minorEastAsia" w:hAnsi="Sassoon Infant" w:cstheme="majorHAnsi"/>
          <w:b w:val="0"/>
          <w:color w:val="auto"/>
          <w:sz w:val="22"/>
          <w:szCs w:val="22"/>
        </w:rPr>
        <w:t>.</w:t>
      </w:r>
    </w:p>
    <w:p w14:paraId="3812EBFF" w14:textId="77777777" w:rsidR="009522A7" w:rsidRPr="00591926" w:rsidRDefault="009522A7" w:rsidP="009522A7">
      <w:pPr>
        <w:pStyle w:val="Heading2"/>
        <w:numPr>
          <w:ilvl w:val="0"/>
          <w:numId w:val="14"/>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Record sleep checks using the Safe Sleep Record Sheet.</w:t>
      </w:r>
    </w:p>
    <w:p w14:paraId="48F46BE1" w14:textId="77777777" w:rsidR="009522A7" w:rsidRPr="00591926" w:rsidRDefault="009522A7" w:rsidP="009522A7">
      <w:pPr>
        <w:pStyle w:val="Heading2"/>
        <w:numPr>
          <w:ilvl w:val="0"/>
          <w:numId w:val="14"/>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Liaise with parents/carers about children’s sleep routines and needs.</w:t>
      </w:r>
    </w:p>
    <w:p w14:paraId="63DB7333" w14:textId="77777777" w:rsidR="009522A7" w:rsidRPr="00591926" w:rsidRDefault="009522A7" w:rsidP="009522A7">
      <w:pPr>
        <w:pStyle w:val="Heading2"/>
        <w:rPr>
          <w:rFonts w:ascii="Sassoon Infant" w:eastAsiaTheme="minorEastAsia" w:hAnsi="Sassoon Infant" w:cstheme="majorHAnsi"/>
          <w:bCs w:val="0"/>
          <w:color w:val="auto"/>
          <w:sz w:val="22"/>
          <w:szCs w:val="22"/>
        </w:rPr>
      </w:pPr>
      <w:r w:rsidRPr="00591926">
        <w:rPr>
          <w:rFonts w:ascii="Sassoon Infant" w:eastAsiaTheme="minorEastAsia" w:hAnsi="Sassoon Infant" w:cstheme="majorHAnsi"/>
          <w:bCs w:val="0"/>
          <w:color w:val="auto"/>
          <w:sz w:val="22"/>
          <w:szCs w:val="22"/>
        </w:rPr>
        <w:t>Parents/Carers</w:t>
      </w:r>
    </w:p>
    <w:p w14:paraId="74DF4AE8" w14:textId="77777777" w:rsidR="009522A7" w:rsidRPr="00591926" w:rsidRDefault="009522A7" w:rsidP="009522A7">
      <w:pPr>
        <w:pStyle w:val="Heading2"/>
        <w:numPr>
          <w:ilvl w:val="0"/>
          <w:numId w:val="15"/>
        </w:numPr>
        <w:rPr>
          <w:rFonts w:ascii="Sassoon Infant" w:eastAsiaTheme="minorEastAsia" w:hAnsi="Sassoon Infant" w:cstheme="majorHAnsi"/>
          <w:b w:val="0"/>
          <w:color w:val="auto"/>
          <w:sz w:val="22"/>
          <w:szCs w:val="22"/>
        </w:rPr>
      </w:pPr>
      <w:r w:rsidRPr="00591926">
        <w:rPr>
          <w:rFonts w:ascii="Sassoon Infant" w:eastAsiaTheme="minorEastAsia" w:hAnsi="Sassoon Infant" w:cstheme="majorHAnsi"/>
          <w:b w:val="0"/>
          <w:color w:val="auto"/>
          <w:sz w:val="22"/>
          <w:szCs w:val="22"/>
        </w:rPr>
        <w:t>Share children’s routines, medical information, and comfort needs with staff.</w:t>
      </w:r>
    </w:p>
    <w:p w14:paraId="410EE4F2" w14:textId="77777777" w:rsidR="009522A7" w:rsidRPr="00591926" w:rsidRDefault="009522A7" w:rsidP="009522A7">
      <w:pPr>
        <w:pStyle w:val="Heading2"/>
        <w:numPr>
          <w:ilvl w:val="0"/>
          <w:numId w:val="15"/>
        </w:numPr>
        <w:rPr>
          <w:rFonts w:ascii="Sassoon Infant" w:hAnsi="Sassoon Infant" w:cstheme="majorHAnsi"/>
          <w:color w:val="auto"/>
        </w:rPr>
      </w:pPr>
      <w:r w:rsidRPr="00591926">
        <w:rPr>
          <w:rFonts w:ascii="Sassoon Infant" w:eastAsiaTheme="minorEastAsia" w:hAnsi="Sassoon Infant" w:cstheme="majorHAnsi"/>
          <w:b w:val="0"/>
          <w:color w:val="auto"/>
          <w:sz w:val="22"/>
          <w:szCs w:val="22"/>
        </w:rPr>
        <w:lastRenderedPageBreak/>
        <w:t>Support the school in following safe sleep guidance</w:t>
      </w:r>
    </w:p>
    <w:p w14:paraId="464C1816" w14:textId="77777777" w:rsidR="00D46D55" w:rsidRPr="00591926" w:rsidRDefault="00D46D55" w:rsidP="009522A7">
      <w:pPr>
        <w:spacing w:after="120"/>
        <w:rPr>
          <w:rFonts w:ascii="Sassoon Infant" w:eastAsiaTheme="majorEastAsia" w:hAnsi="Sassoon Infant" w:cstheme="majorHAnsi"/>
          <w:b/>
          <w:bCs/>
          <w:sz w:val="26"/>
          <w:szCs w:val="26"/>
        </w:rPr>
      </w:pPr>
    </w:p>
    <w:p w14:paraId="4CF8D5C3" w14:textId="5DBA11DC" w:rsidR="009522A7" w:rsidRPr="00591926" w:rsidRDefault="009522A7" w:rsidP="009522A7">
      <w:pPr>
        <w:spacing w:after="120"/>
        <w:rPr>
          <w:rFonts w:ascii="Sassoon Infant" w:eastAsiaTheme="majorEastAsia" w:hAnsi="Sassoon Infant" w:cstheme="majorHAnsi"/>
          <w:b/>
          <w:bCs/>
          <w:sz w:val="26"/>
          <w:szCs w:val="26"/>
        </w:rPr>
      </w:pPr>
      <w:r w:rsidRPr="00591926">
        <w:rPr>
          <w:rFonts w:ascii="Sassoon Infant" w:eastAsiaTheme="majorEastAsia" w:hAnsi="Sassoon Infant" w:cstheme="majorHAnsi"/>
          <w:b/>
          <w:bCs/>
          <w:sz w:val="26"/>
          <w:szCs w:val="26"/>
        </w:rPr>
        <w:t>4. Safe Sleep Guidance</w:t>
      </w:r>
    </w:p>
    <w:p w14:paraId="012D7CC0" w14:textId="77777777" w:rsidR="009522A7" w:rsidRPr="00591926" w:rsidRDefault="009522A7" w:rsidP="009522A7">
      <w:pPr>
        <w:spacing w:after="120"/>
        <w:rPr>
          <w:rFonts w:ascii="Sassoon Infant" w:eastAsiaTheme="majorEastAsia" w:hAnsi="Sassoon Infant" w:cstheme="majorHAnsi"/>
        </w:rPr>
      </w:pPr>
      <w:r w:rsidRPr="00591926">
        <w:rPr>
          <w:rFonts w:ascii="Sassoon Infant" w:eastAsiaTheme="majorEastAsia" w:hAnsi="Sassoon Infant" w:cstheme="majorHAnsi"/>
        </w:rPr>
        <w:t>This policy is based on guidance from The Lullaby Trust, NHS recommendations, and statutory EYFS requirements.</w:t>
      </w:r>
    </w:p>
    <w:p w14:paraId="52455C16" w14:textId="77777777" w:rsidR="009522A7" w:rsidRPr="00591926" w:rsidRDefault="009522A7" w:rsidP="009522A7">
      <w:pPr>
        <w:spacing w:after="120"/>
        <w:rPr>
          <w:rFonts w:ascii="Sassoon Infant" w:eastAsiaTheme="majorEastAsia" w:hAnsi="Sassoon Infant" w:cstheme="majorHAnsi"/>
        </w:rPr>
      </w:pPr>
    </w:p>
    <w:p w14:paraId="49177C3C" w14:textId="4190276D" w:rsidR="009522A7" w:rsidRPr="00591926" w:rsidRDefault="009522A7" w:rsidP="009522A7">
      <w:pPr>
        <w:spacing w:after="120"/>
        <w:rPr>
          <w:rFonts w:ascii="Sassoon Infant" w:eastAsiaTheme="majorEastAsia" w:hAnsi="Sassoon Infant" w:cstheme="majorHAnsi"/>
          <w:b/>
          <w:bCs/>
        </w:rPr>
      </w:pPr>
      <w:r w:rsidRPr="00591926">
        <w:rPr>
          <w:rFonts w:ascii="Sassoon Infant" w:eastAsiaTheme="majorEastAsia" w:hAnsi="Sassoon Infant" w:cstheme="majorHAnsi"/>
          <w:b/>
          <w:bCs/>
        </w:rPr>
        <w:t>The Lullaby Trust Recommendations:</w:t>
      </w:r>
    </w:p>
    <w:p w14:paraId="2505E344" w14:textId="27C786E9" w:rsidR="009522A7" w:rsidRPr="00591926" w:rsidRDefault="009522A7" w:rsidP="00C974F4">
      <w:pPr>
        <w:pStyle w:val="ListParagraph"/>
        <w:numPr>
          <w:ilvl w:val="0"/>
          <w:numId w:val="19"/>
        </w:numPr>
        <w:spacing w:after="120"/>
        <w:rPr>
          <w:rFonts w:ascii="Sassoon Infant" w:eastAsiaTheme="majorEastAsia" w:hAnsi="Sassoon Infant" w:cstheme="majorHAnsi"/>
        </w:rPr>
      </w:pPr>
      <w:r w:rsidRPr="00591926">
        <w:rPr>
          <w:rFonts w:ascii="Sassoon Infant" w:eastAsiaTheme="majorEastAsia" w:hAnsi="Sassoon Infant" w:cstheme="majorHAnsi"/>
        </w:rPr>
        <w:t xml:space="preserve">Always place </w:t>
      </w:r>
      <w:r w:rsidR="00C974F4" w:rsidRPr="00591926">
        <w:rPr>
          <w:rFonts w:ascii="Sassoon Infant" w:eastAsiaTheme="majorEastAsia" w:hAnsi="Sassoon Infant" w:cstheme="majorHAnsi"/>
        </w:rPr>
        <w:t>children</w:t>
      </w:r>
      <w:r w:rsidRPr="00591926">
        <w:rPr>
          <w:rFonts w:ascii="Sassoon Infant" w:eastAsiaTheme="majorEastAsia" w:hAnsi="Sassoon Infant" w:cstheme="majorHAnsi"/>
        </w:rPr>
        <w:t xml:space="preserve"> on their back to sleep.</w:t>
      </w:r>
    </w:p>
    <w:p w14:paraId="6DEC61FF" w14:textId="77777777" w:rsidR="009522A7" w:rsidRPr="00591926" w:rsidRDefault="009522A7" w:rsidP="00C974F4">
      <w:pPr>
        <w:pStyle w:val="ListParagraph"/>
        <w:numPr>
          <w:ilvl w:val="0"/>
          <w:numId w:val="19"/>
        </w:numPr>
        <w:spacing w:after="120"/>
        <w:rPr>
          <w:rFonts w:ascii="Sassoon Infant" w:eastAsiaTheme="majorEastAsia" w:hAnsi="Sassoon Infant" w:cstheme="majorHAnsi"/>
        </w:rPr>
      </w:pPr>
      <w:r w:rsidRPr="00591926">
        <w:rPr>
          <w:rFonts w:ascii="Sassoon Infant" w:eastAsiaTheme="majorEastAsia" w:hAnsi="Sassoon Infant" w:cstheme="majorHAnsi"/>
        </w:rPr>
        <w:t>Use a flat, firm sleep surface with a well-fitting sheet.</w:t>
      </w:r>
    </w:p>
    <w:p w14:paraId="2078599E" w14:textId="77777777" w:rsidR="009522A7" w:rsidRPr="00591926" w:rsidRDefault="009522A7" w:rsidP="00C974F4">
      <w:pPr>
        <w:pStyle w:val="ListParagraph"/>
        <w:numPr>
          <w:ilvl w:val="0"/>
          <w:numId w:val="19"/>
        </w:numPr>
        <w:spacing w:after="120"/>
        <w:rPr>
          <w:rFonts w:ascii="Sassoon Infant" w:eastAsiaTheme="majorEastAsia" w:hAnsi="Sassoon Infant" w:cstheme="majorHAnsi"/>
        </w:rPr>
      </w:pPr>
      <w:r w:rsidRPr="00591926">
        <w:rPr>
          <w:rFonts w:ascii="Sassoon Infant" w:eastAsiaTheme="majorEastAsia" w:hAnsi="Sassoon Infant" w:cstheme="majorHAnsi"/>
        </w:rPr>
        <w:t>Keep the child's head uncovered (blankets tucked no higher than shoulders).</w:t>
      </w:r>
    </w:p>
    <w:p w14:paraId="4412BE1E" w14:textId="77777777" w:rsidR="009522A7" w:rsidRPr="00591926" w:rsidRDefault="009522A7" w:rsidP="00C974F4">
      <w:pPr>
        <w:pStyle w:val="ListParagraph"/>
        <w:numPr>
          <w:ilvl w:val="0"/>
          <w:numId w:val="19"/>
        </w:numPr>
        <w:spacing w:after="120"/>
        <w:rPr>
          <w:rFonts w:ascii="Sassoon Infant" w:eastAsiaTheme="majorEastAsia" w:hAnsi="Sassoon Infant" w:cstheme="majorHAnsi"/>
        </w:rPr>
      </w:pPr>
      <w:r w:rsidRPr="00591926">
        <w:rPr>
          <w:rFonts w:ascii="Sassoon Infant" w:eastAsiaTheme="majorEastAsia" w:hAnsi="Sassoon Infant" w:cstheme="majorHAnsi"/>
        </w:rPr>
        <w:t>Avoid soft toys, pillows, bumpers, or loose bedding in cots.</w:t>
      </w:r>
    </w:p>
    <w:p w14:paraId="1E1455D3" w14:textId="77777777" w:rsidR="009522A7" w:rsidRPr="00591926" w:rsidRDefault="009522A7" w:rsidP="00C974F4">
      <w:pPr>
        <w:pStyle w:val="ListParagraph"/>
        <w:numPr>
          <w:ilvl w:val="0"/>
          <w:numId w:val="19"/>
        </w:numPr>
        <w:spacing w:after="120"/>
        <w:rPr>
          <w:rFonts w:ascii="Sassoon Infant" w:eastAsiaTheme="majorEastAsia" w:hAnsi="Sassoon Infant" w:cstheme="majorHAnsi"/>
        </w:rPr>
      </w:pPr>
      <w:r w:rsidRPr="00591926">
        <w:rPr>
          <w:rFonts w:ascii="Sassoon Infant" w:eastAsiaTheme="majorEastAsia" w:hAnsi="Sassoon Infant" w:cstheme="majorHAnsi"/>
        </w:rPr>
        <w:t>Ensure sleep environments are smoke-free.</w:t>
      </w:r>
    </w:p>
    <w:p w14:paraId="0D2D39BA" w14:textId="77777777" w:rsidR="009522A7" w:rsidRPr="00591926" w:rsidRDefault="009522A7" w:rsidP="00C974F4">
      <w:pPr>
        <w:pStyle w:val="ListParagraph"/>
        <w:numPr>
          <w:ilvl w:val="0"/>
          <w:numId w:val="19"/>
        </w:numPr>
        <w:spacing w:after="120"/>
        <w:rPr>
          <w:rFonts w:ascii="Sassoon Infant" w:eastAsiaTheme="majorEastAsia" w:hAnsi="Sassoon Infant" w:cstheme="majorHAnsi"/>
        </w:rPr>
      </w:pPr>
      <w:r w:rsidRPr="00591926">
        <w:rPr>
          <w:rFonts w:ascii="Sassoon Infant" w:eastAsiaTheme="majorEastAsia" w:hAnsi="Sassoon Infant" w:cstheme="majorHAnsi"/>
        </w:rPr>
        <w:t>Do not let children sleep in car seats for prolonged periods when indoors.</w:t>
      </w:r>
    </w:p>
    <w:p w14:paraId="06F008D9" w14:textId="77777777" w:rsidR="009522A7" w:rsidRPr="00591926" w:rsidRDefault="009522A7" w:rsidP="009522A7">
      <w:pPr>
        <w:spacing w:after="120"/>
        <w:rPr>
          <w:rFonts w:ascii="Sassoon Infant" w:eastAsiaTheme="majorEastAsia" w:hAnsi="Sassoon Infant" w:cstheme="majorHAnsi"/>
        </w:rPr>
      </w:pPr>
    </w:p>
    <w:p w14:paraId="1B0C3F48" w14:textId="084CD766" w:rsidR="009522A7" w:rsidRPr="00591926" w:rsidRDefault="009522A7" w:rsidP="009522A7">
      <w:pPr>
        <w:spacing w:after="120"/>
        <w:rPr>
          <w:rFonts w:ascii="Sassoon Infant" w:eastAsiaTheme="majorEastAsia" w:hAnsi="Sassoon Infant" w:cstheme="majorHAnsi"/>
          <w:b/>
          <w:bCs/>
        </w:rPr>
      </w:pPr>
      <w:r w:rsidRPr="00591926">
        <w:rPr>
          <w:rFonts w:ascii="Sassoon Infant" w:eastAsiaTheme="majorEastAsia" w:hAnsi="Sassoon Infant" w:cstheme="majorHAnsi"/>
          <w:b/>
          <w:bCs/>
        </w:rPr>
        <w:t>NHS Guidance (for nursery and school-aged children):</w:t>
      </w:r>
    </w:p>
    <w:p w14:paraId="5A0EE40F" w14:textId="77777777" w:rsidR="009522A7" w:rsidRPr="00591926" w:rsidRDefault="009522A7" w:rsidP="00C974F4">
      <w:pPr>
        <w:pStyle w:val="ListParagraph"/>
        <w:numPr>
          <w:ilvl w:val="0"/>
          <w:numId w:val="20"/>
        </w:numPr>
        <w:spacing w:after="120"/>
        <w:rPr>
          <w:rFonts w:ascii="Sassoon Infant" w:eastAsiaTheme="majorEastAsia" w:hAnsi="Sassoon Infant" w:cstheme="majorHAnsi"/>
        </w:rPr>
      </w:pPr>
      <w:r w:rsidRPr="00591926">
        <w:rPr>
          <w:rFonts w:ascii="Sassoon Infant" w:eastAsiaTheme="majorEastAsia" w:hAnsi="Sassoon Infant" w:cstheme="majorHAnsi"/>
        </w:rPr>
        <w:t>Encourage healthy sleep routines, with rest periods where needed.</w:t>
      </w:r>
    </w:p>
    <w:p w14:paraId="084FFF5A" w14:textId="77777777" w:rsidR="009522A7" w:rsidRPr="00591926" w:rsidRDefault="009522A7" w:rsidP="00C974F4">
      <w:pPr>
        <w:pStyle w:val="ListParagraph"/>
        <w:numPr>
          <w:ilvl w:val="0"/>
          <w:numId w:val="20"/>
        </w:numPr>
        <w:spacing w:after="120"/>
        <w:rPr>
          <w:rFonts w:ascii="Sassoon Infant" w:eastAsiaTheme="majorEastAsia" w:hAnsi="Sassoon Infant" w:cstheme="majorHAnsi"/>
        </w:rPr>
      </w:pPr>
      <w:r w:rsidRPr="00591926">
        <w:rPr>
          <w:rFonts w:ascii="Sassoon Infant" w:eastAsiaTheme="majorEastAsia" w:hAnsi="Sassoon Infant" w:cstheme="majorHAnsi"/>
        </w:rPr>
        <w:t>Provide calm, quiet, safe spaces for sleep and rest.</w:t>
      </w:r>
    </w:p>
    <w:p w14:paraId="3CAE5DAF" w14:textId="77777777" w:rsidR="009522A7" w:rsidRPr="00591926" w:rsidRDefault="009522A7" w:rsidP="009522A7">
      <w:pPr>
        <w:spacing w:after="120"/>
        <w:rPr>
          <w:rFonts w:ascii="Sassoon Infant" w:eastAsiaTheme="majorEastAsia" w:hAnsi="Sassoon Infant" w:cstheme="majorHAnsi"/>
        </w:rPr>
      </w:pPr>
    </w:p>
    <w:p w14:paraId="0003C264" w14:textId="4C1E2CED" w:rsidR="009522A7" w:rsidRPr="00591926" w:rsidRDefault="009522A7" w:rsidP="009522A7">
      <w:pPr>
        <w:spacing w:after="120"/>
        <w:rPr>
          <w:rFonts w:ascii="Sassoon Infant" w:eastAsiaTheme="majorEastAsia" w:hAnsi="Sassoon Infant" w:cstheme="majorHAnsi"/>
          <w:b/>
          <w:bCs/>
        </w:rPr>
      </w:pPr>
      <w:r w:rsidRPr="00591926">
        <w:rPr>
          <w:rFonts w:ascii="Sassoon Infant" w:eastAsiaTheme="majorEastAsia" w:hAnsi="Sassoon Infant" w:cstheme="majorHAnsi"/>
          <w:b/>
          <w:bCs/>
        </w:rPr>
        <w:t>EYFS Statutory Requirements:</w:t>
      </w:r>
    </w:p>
    <w:p w14:paraId="2B452DA0" w14:textId="77777777" w:rsidR="009522A7" w:rsidRPr="00591926" w:rsidRDefault="009522A7" w:rsidP="00C974F4">
      <w:pPr>
        <w:pStyle w:val="ListParagraph"/>
        <w:numPr>
          <w:ilvl w:val="0"/>
          <w:numId w:val="21"/>
        </w:numPr>
        <w:spacing w:after="120"/>
        <w:rPr>
          <w:rFonts w:ascii="Sassoon Infant" w:eastAsiaTheme="majorEastAsia" w:hAnsi="Sassoon Infant" w:cstheme="majorHAnsi"/>
        </w:rPr>
      </w:pPr>
      <w:r w:rsidRPr="00591926">
        <w:rPr>
          <w:rFonts w:ascii="Sassoon Infant" w:eastAsiaTheme="majorEastAsia" w:hAnsi="Sassoon Infant" w:cstheme="majorHAnsi"/>
        </w:rPr>
        <w:t>Providers must ensure children have access to rest or sleep appropriate to their age and individual needs.</w:t>
      </w:r>
    </w:p>
    <w:p w14:paraId="17F42EEB" w14:textId="77777777" w:rsidR="009522A7" w:rsidRPr="00591926" w:rsidRDefault="009522A7" w:rsidP="00C974F4">
      <w:pPr>
        <w:pStyle w:val="ListParagraph"/>
        <w:numPr>
          <w:ilvl w:val="0"/>
          <w:numId w:val="21"/>
        </w:numPr>
        <w:spacing w:after="120"/>
        <w:rPr>
          <w:rFonts w:ascii="Sassoon Infant" w:eastAsiaTheme="majorEastAsia" w:hAnsi="Sassoon Infant" w:cstheme="majorHAnsi"/>
        </w:rPr>
      </w:pPr>
      <w:r w:rsidRPr="00591926">
        <w:rPr>
          <w:rFonts w:ascii="Sassoon Infant" w:eastAsiaTheme="majorEastAsia" w:hAnsi="Sassoon Infant" w:cstheme="majorHAnsi"/>
        </w:rPr>
        <w:t xml:space="preserve">Bedding must be clean and appropriate, with sleep areas </w:t>
      </w:r>
      <w:proofErr w:type="gramStart"/>
      <w:r w:rsidRPr="00591926">
        <w:rPr>
          <w:rFonts w:ascii="Sassoon Infant" w:eastAsiaTheme="majorEastAsia" w:hAnsi="Sassoon Infant" w:cstheme="majorHAnsi"/>
        </w:rPr>
        <w:t>supervised at all times</w:t>
      </w:r>
      <w:proofErr w:type="gramEnd"/>
      <w:r w:rsidRPr="00591926">
        <w:rPr>
          <w:rFonts w:ascii="Sassoon Infant" w:eastAsiaTheme="majorEastAsia" w:hAnsi="Sassoon Infant" w:cstheme="majorHAnsi"/>
        </w:rPr>
        <w:t>.</w:t>
      </w:r>
    </w:p>
    <w:p w14:paraId="01D49637" w14:textId="77777777" w:rsidR="00D46D55" w:rsidRPr="00591926" w:rsidRDefault="009522A7" w:rsidP="00D46D55">
      <w:pPr>
        <w:pStyle w:val="ListParagraph"/>
        <w:numPr>
          <w:ilvl w:val="0"/>
          <w:numId w:val="21"/>
        </w:numPr>
        <w:spacing w:after="120"/>
        <w:rPr>
          <w:rFonts w:ascii="Sassoon Infant" w:eastAsiaTheme="majorEastAsia" w:hAnsi="Sassoon Infant" w:cstheme="majorHAnsi"/>
        </w:rPr>
      </w:pPr>
      <w:r w:rsidRPr="00591926">
        <w:rPr>
          <w:rFonts w:ascii="Sassoon Infant" w:eastAsiaTheme="majorEastAsia" w:hAnsi="Sassoon Infant" w:cstheme="majorHAnsi"/>
        </w:rPr>
        <w:t>Risk assessments should include safe sleep environments.</w:t>
      </w:r>
    </w:p>
    <w:p w14:paraId="32C8384B" w14:textId="59AEF29C" w:rsidR="00D46D55" w:rsidRPr="00591926" w:rsidRDefault="00D46D55" w:rsidP="00D46D55">
      <w:pPr>
        <w:pStyle w:val="ListParagraph"/>
        <w:numPr>
          <w:ilvl w:val="0"/>
          <w:numId w:val="21"/>
        </w:numPr>
        <w:spacing w:after="120"/>
        <w:rPr>
          <w:rFonts w:ascii="Sassoon Infant" w:eastAsiaTheme="majorEastAsia" w:hAnsi="Sassoon Infant" w:cstheme="majorHAnsi"/>
        </w:rPr>
      </w:pPr>
      <w:r w:rsidRPr="00591926">
        <w:rPr>
          <w:rFonts w:ascii="Sassoon Infant" w:hAnsi="Sassoon Infant" w:cstheme="majorHAnsi"/>
        </w:rPr>
        <w:t>To respect parental wishes but practitioners will make decisions based on best</w:t>
      </w:r>
    </w:p>
    <w:p w14:paraId="462455D6" w14:textId="77777777" w:rsidR="00D46D55" w:rsidRPr="00591926" w:rsidRDefault="00D46D55" w:rsidP="00D46D55">
      <w:pPr>
        <w:spacing w:after="120"/>
        <w:rPr>
          <w:rFonts w:ascii="Sassoon Infant" w:hAnsi="Sassoon Infant" w:cstheme="majorHAnsi"/>
        </w:rPr>
      </w:pPr>
      <w:r w:rsidRPr="00591926">
        <w:rPr>
          <w:rFonts w:ascii="Sassoon Infant" w:hAnsi="Sassoon Infant" w:cstheme="majorHAnsi"/>
        </w:rPr>
        <w:t>practice.</w:t>
      </w:r>
    </w:p>
    <w:p w14:paraId="61DD69F6" w14:textId="77777777" w:rsidR="00052AB8" w:rsidRPr="00591926" w:rsidRDefault="00052AB8" w:rsidP="00D46D55">
      <w:pPr>
        <w:spacing w:after="120"/>
        <w:rPr>
          <w:rFonts w:ascii="Sassoon Infant" w:hAnsi="Sassoon Infant" w:cstheme="majorHAnsi"/>
        </w:rPr>
      </w:pPr>
    </w:p>
    <w:p w14:paraId="1EEB15DF" w14:textId="1817BDEA" w:rsidR="00D46D55" w:rsidRPr="00591926" w:rsidRDefault="00D46D55" w:rsidP="00D46D55">
      <w:pPr>
        <w:spacing w:after="120"/>
        <w:rPr>
          <w:rFonts w:ascii="Sassoon Infant" w:hAnsi="Sassoon Infant" w:cstheme="majorHAnsi"/>
          <w:b/>
          <w:bCs/>
          <w:sz w:val="28"/>
          <w:szCs w:val="28"/>
        </w:rPr>
      </w:pPr>
      <w:r w:rsidRPr="00591926">
        <w:rPr>
          <w:rFonts w:ascii="Sassoon Infant" w:hAnsi="Sassoon Infant" w:cstheme="majorHAnsi"/>
          <w:b/>
          <w:bCs/>
          <w:sz w:val="28"/>
          <w:szCs w:val="28"/>
        </w:rPr>
        <w:t>5. Daytime Sleep and Rest Procedures</w:t>
      </w:r>
    </w:p>
    <w:p w14:paraId="2B517867" w14:textId="77777777" w:rsidR="00D46D55" w:rsidRPr="00591926" w:rsidRDefault="00D46D55" w:rsidP="00D46D55">
      <w:pPr>
        <w:rPr>
          <w:rFonts w:ascii="Sassoon Infant" w:eastAsiaTheme="majorEastAsia" w:hAnsi="Sassoon Infant" w:cstheme="majorHAnsi"/>
        </w:rPr>
      </w:pPr>
      <w:r w:rsidRPr="00591926">
        <w:rPr>
          <w:rFonts w:ascii="Sassoon Infant" w:eastAsiaTheme="majorEastAsia" w:hAnsi="Sassoon Infant" w:cstheme="majorHAnsi"/>
        </w:rPr>
        <w:t xml:space="preserve">When getting a child is ready to sleep, the staff need to ensure </w:t>
      </w:r>
      <w:proofErr w:type="gramStart"/>
      <w:r w:rsidRPr="00591926">
        <w:rPr>
          <w:rFonts w:ascii="Sassoon Infant" w:eastAsiaTheme="majorEastAsia" w:hAnsi="Sassoon Infant" w:cstheme="majorHAnsi"/>
        </w:rPr>
        <w:t>a number of</w:t>
      </w:r>
      <w:proofErr w:type="gramEnd"/>
      <w:r w:rsidRPr="00591926">
        <w:rPr>
          <w:rFonts w:ascii="Sassoon Infant" w:eastAsiaTheme="majorEastAsia" w:hAnsi="Sassoon Infant" w:cstheme="majorHAnsi"/>
        </w:rPr>
        <w:t xml:space="preserve"> things happen:</w:t>
      </w:r>
    </w:p>
    <w:p w14:paraId="6F84D21E" w14:textId="62153D84" w:rsidR="00D46D55" w:rsidRPr="00591926" w:rsidRDefault="00D46D55" w:rsidP="00052AB8">
      <w:pPr>
        <w:pStyle w:val="ListParagraph"/>
        <w:numPr>
          <w:ilvl w:val="0"/>
          <w:numId w:val="28"/>
        </w:numPr>
        <w:rPr>
          <w:rFonts w:ascii="Sassoon Infant" w:eastAsiaTheme="majorEastAsia" w:hAnsi="Sassoon Infant" w:cstheme="majorHAnsi"/>
        </w:rPr>
      </w:pPr>
      <w:r w:rsidRPr="00591926">
        <w:rPr>
          <w:rFonts w:ascii="Sassoon Infant" w:eastAsiaTheme="majorEastAsia" w:hAnsi="Sassoon Infant" w:cstheme="majorHAnsi"/>
        </w:rPr>
        <w:t>A clean nappy</w:t>
      </w:r>
    </w:p>
    <w:p w14:paraId="557DCCC5" w14:textId="11C8737D" w:rsidR="00D46D55" w:rsidRPr="00591926" w:rsidRDefault="00D46D55" w:rsidP="00052AB8">
      <w:pPr>
        <w:pStyle w:val="ListParagraph"/>
        <w:numPr>
          <w:ilvl w:val="0"/>
          <w:numId w:val="28"/>
        </w:numPr>
        <w:rPr>
          <w:rFonts w:ascii="Sassoon Infant" w:eastAsiaTheme="majorEastAsia" w:hAnsi="Sassoon Infant" w:cstheme="majorHAnsi"/>
        </w:rPr>
      </w:pPr>
      <w:r w:rsidRPr="00591926">
        <w:rPr>
          <w:rFonts w:ascii="Sassoon Infant" w:eastAsiaTheme="majorEastAsia" w:hAnsi="Sassoon Infant" w:cstheme="majorHAnsi"/>
        </w:rPr>
        <w:t>Outer clothes removed</w:t>
      </w:r>
    </w:p>
    <w:p w14:paraId="562595C7" w14:textId="077B92D9" w:rsidR="00D46D55" w:rsidRPr="00591926" w:rsidRDefault="00D46D55" w:rsidP="00052AB8">
      <w:pPr>
        <w:pStyle w:val="ListParagraph"/>
        <w:numPr>
          <w:ilvl w:val="0"/>
          <w:numId w:val="28"/>
        </w:numPr>
        <w:rPr>
          <w:rFonts w:ascii="Sassoon Infant" w:eastAsiaTheme="majorEastAsia" w:hAnsi="Sassoon Infant" w:cstheme="majorHAnsi"/>
        </w:rPr>
      </w:pPr>
      <w:r w:rsidRPr="00591926">
        <w:rPr>
          <w:rFonts w:ascii="Sassoon Infant" w:eastAsiaTheme="majorEastAsia" w:hAnsi="Sassoon Infant" w:cstheme="majorHAnsi"/>
        </w:rPr>
        <w:lastRenderedPageBreak/>
        <w:t>Fed or had a drink</w:t>
      </w:r>
    </w:p>
    <w:p w14:paraId="7AEFE8ED" w14:textId="64792347" w:rsidR="00D46D55" w:rsidRPr="00591926" w:rsidRDefault="00D46D55" w:rsidP="00052AB8">
      <w:pPr>
        <w:pStyle w:val="ListParagraph"/>
        <w:numPr>
          <w:ilvl w:val="0"/>
          <w:numId w:val="28"/>
        </w:numPr>
        <w:rPr>
          <w:rFonts w:ascii="Sassoon Infant" w:eastAsiaTheme="majorEastAsia" w:hAnsi="Sassoon Infant" w:cstheme="majorHAnsi"/>
        </w:rPr>
      </w:pPr>
      <w:r w:rsidRPr="00591926">
        <w:rPr>
          <w:rFonts w:ascii="Sassoon Infant" w:eastAsiaTheme="majorEastAsia" w:hAnsi="Sassoon Infant" w:cstheme="majorHAnsi"/>
        </w:rPr>
        <w:t>A comforter if needed</w:t>
      </w:r>
    </w:p>
    <w:p w14:paraId="68EE5D8E" w14:textId="7EDA5404" w:rsidR="00052AB8" w:rsidRPr="00591926" w:rsidRDefault="00D46D55" w:rsidP="00052AB8">
      <w:pPr>
        <w:pStyle w:val="ListParagraph"/>
        <w:numPr>
          <w:ilvl w:val="0"/>
          <w:numId w:val="28"/>
        </w:numPr>
        <w:rPr>
          <w:rFonts w:ascii="Sassoon Infant" w:eastAsiaTheme="majorEastAsia" w:hAnsi="Sassoon Infant" w:cstheme="majorHAnsi"/>
        </w:rPr>
      </w:pPr>
      <w:r w:rsidRPr="00591926">
        <w:rPr>
          <w:rFonts w:ascii="Sassoon Infant" w:eastAsiaTheme="majorEastAsia" w:hAnsi="Sassoon Infant" w:cstheme="majorHAnsi"/>
        </w:rPr>
        <w:t>Not too warm</w:t>
      </w:r>
    </w:p>
    <w:p w14:paraId="42DF35BB" w14:textId="1A8D8B1B" w:rsidR="00D46D55" w:rsidRPr="00591926" w:rsidRDefault="00052AB8" w:rsidP="00052AB8">
      <w:pPr>
        <w:pStyle w:val="ListParagraph"/>
        <w:numPr>
          <w:ilvl w:val="0"/>
          <w:numId w:val="28"/>
        </w:numPr>
        <w:rPr>
          <w:rFonts w:ascii="Sassoon Infant" w:eastAsiaTheme="majorEastAsia" w:hAnsi="Sassoon Infant" w:cstheme="majorHAnsi"/>
        </w:rPr>
      </w:pPr>
      <w:r w:rsidRPr="00591926">
        <w:rPr>
          <w:rFonts w:ascii="Sassoon Infant" w:hAnsi="Sassoon Infant" w:cstheme="majorHAnsi"/>
        </w:rPr>
        <w:t>Move</w:t>
      </w:r>
      <w:r w:rsidR="00D46D55" w:rsidRPr="00591926">
        <w:rPr>
          <w:rFonts w:ascii="Sassoon Infant" w:hAnsi="Sassoon Infant" w:cstheme="majorHAnsi"/>
        </w:rPr>
        <w:t xml:space="preserve"> to a quieter part of the Nursery, </w:t>
      </w:r>
      <w:r w:rsidRPr="00591926">
        <w:rPr>
          <w:rFonts w:ascii="Sassoon Infant" w:hAnsi="Sassoon Infant" w:cstheme="majorHAnsi"/>
        </w:rPr>
        <w:t>to h</w:t>
      </w:r>
      <w:r w:rsidR="00D46D55" w:rsidRPr="00591926">
        <w:rPr>
          <w:rFonts w:ascii="Sassoon Infant" w:hAnsi="Sassoon Infant" w:cstheme="majorHAnsi"/>
        </w:rPr>
        <w:t xml:space="preserve">ave a story or a cuddle. </w:t>
      </w:r>
    </w:p>
    <w:p w14:paraId="07BFE85D" w14:textId="431E53A4" w:rsidR="00D46D55" w:rsidRPr="00591926" w:rsidRDefault="00D46D55" w:rsidP="00D46D55">
      <w:pPr>
        <w:rPr>
          <w:rFonts w:ascii="Sassoon Infant" w:hAnsi="Sassoon Infant" w:cstheme="majorHAnsi"/>
        </w:rPr>
      </w:pPr>
      <w:r w:rsidRPr="00591926">
        <w:rPr>
          <w:rFonts w:ascii="Sassoon Infant" w:hAnsi="Sassoon Infant" w:cstheme="majorHAnsi"/>
        </w:rPr>
        <w:t>If the child has not gone to sleep</w:t>
      </w:r>
      <w:r w:rsidR="00052AB8" w:rsidRPr="00591926">
        <w:rPr>
          <w:rFonts w:ascii="Sassoon Infant" w:hAnsi="Sassoon Infant" w:cstheme="majorHAnsi"/>
        </w:rPr>
        <w:t xml:space="preserve"> </w:t>
      </w:r>
      <w:r w:rsidRPr="00591926">
        <w:rPr>
          <w:rFonts w:ascii="Sassoon Infant" w:hAnsi="Sassoon Infant" w:cstheme="majorHAnsi"/>
        </w:rPr>
        <w:t>after 15 minutes the staff member should consider getting them up and maybe trying them later for another sleep.</w:t>
      </w:r>
    </w:p>
    <w:p w14:paraId="066A3C08" w14:textId="77777777" w:rsidR="00052AB8" w:rsidRPr="00591926" w:rsidRDefault="00052AB8" w:rsidP="00D46D55">
      <w:pPr>
        <w:rPr>
          <w:rFonts w:ascii="Sassoon Infant" w:hAnsi="Sassoon Infant" w:cstheme="majorHAnsi"/>
        </w:rPr>
      </w:pPr>
    </w:p>
    <w:p w14:paraId="6841FD3E" w14:textId="77777777" w:rsidR="00D46D55" w:rsidRPr="00591926" w:rsidRDefault="00D46D55" w:rsidP="00D46D55">
      <w:pPr>
        <w:rPr>
          <w:rFonts w:ascii="Sassoon Infant" w:hAnsi="Sassoon Infant" w:cstheme="majorHAnsi"/>
          <w:b/>
          <w:bCs/>
          <w:u w:val="single"/>
        </w:rPr>
      </w:pPr>
      <w:r w:rsidRPr="00591926">
        <w:rPr>
          <w:rFonts w:ascii="Sassoon Infant" w:hAnsi="Sassoon Infant" w:cstheme="majorHAnsi"/>
          <w:b/>
          <w:bCs/>
          <w:u w:val="single"/>
        </w:rPr>
        <w:t>At Eden Park children should sleep:</w:t>
      </w:r>
    </w:p>
    <w:p w14:paraId="469D1BF9" w14:textId="540BE96C" w:rsidR="00D46D55" w:rsidRPr="00591926" w:rsidRDefault="00D46D55" w:rsidP="00052AB8">
      <w:pPr>
        <w:pStyle w:val="ListParagraph"/>
        <w:numPr>
          <w:ilvl w:val="0"/>
          <w:numId w:val="26"/>
        </w:numPr>
        <w:rPr>
          <w:rFonts w:ascii="Sassoon Infant" w:hAnsi="Sassoon Infant" w:cstheme="majorHAnsi"/>
        </w:rPr>
      </w:pPr>
      <w:r w:rsidRPr="00591926">
        <w:rPr>
          <w:rFonts w:ascii="Sassoon Infant" w:hAnsi="Sassoon Infant" w:cstheme="majorHAnsi"/>
        </w:rPr>
        <w:t>On their backs</w:t>
      </w:r>
    </w:p>
    <w:p w14:paraId="1447013E" w14:textId="2B82ECFC" w:rsidR="00D46D55" w:rsidRPr="00591926" w:rsidRDefault="00D46D55" w:rsidP="00052AB8">
      <w:pPr>
        <w:pStyle w:val="ListParagraph"/>
        <w:numPr>
          <w:ilvl w:val="0"/>
          <w:numId w:val="26"/>
        </w:numPr>
        <w:rPr>
          <w:rFonts w:ascii="Sassoon Infant" w:hAnsi="Sassoon Infant" w:cstheme="majorHAnsi"/>
        </w:rPr>
      </w:pPr>
      <w:r w:rsidRPr="00591926">
        <w:rPr>
          <w:rFonts w:ascii="Sassoon Infant" w:hAnsi="Sassoon Infant" w:cstheme="majorHAnsi"/>
        </w:rPr>
        <w:t>In a well-ventilated room</w:t>
      </w:r>
    </w:p>
    <w:p w14:paraId="03075C94" w14:textId="67836462" w:rsidR="00D46D55" w:rsidRPr="00591926" w:rsidRDefault="00D46D55" w:rsidP="00052AB8">
      <w:pPr>
        <w:pStyle w:val="ListParagraph"/>
        <w:numPr>
          <w:ilvl w:val="0"/>
          <w:numId w:val="26"/>
        </w:numPr>
        <w:rPr>
          <w:rFonts w:ascii="Sassoon Infant" w:hAnsi="Sassoon Infant" w:cstheme="majorHAnsi"/>
        </w:rPr>
      </w:pPr>
      <w:r w:rsidRPr="00591926">
        <w:rPr>
          <w:rFonts w:ascii="Sassoon Infant" w:hAnsi="Sassoon Infant" w:cstheme="majorHAnsi"/>
        </w:rPr>
        <w:t>With sheets or blankets that cannot become tangled</w:t>
      </w:r>
    </w:p>
    <w:p w14:paraId="4C773DF5" w14:textId="393FC7EA" w:rsidR="00D46D55" w:rsidRPr="00591926" w:rsidRDefault="00D46D55" w:rsidP="00052AB8">
      <w:pPr>
        <w:pStyle w:val="ListParagraph"/>
        <w:numPr>
          <w:ilvl w:val="0"/>
          <w:numId w:val="26"/>
        </w:numPr>
        <w:rPr>
          <w:rFonts w:ascii="Sassoon Infant" w:hAnsi="Sassoon Infant" w:cstheme="majorHAnsi"/>
        </w:rPr>
      </w:pPr>
      <w:r w:rsidRPr="00591926">
        <w:rPr>
          <w:rFonts w:ascii="Sassoon Infant" w:hAnsi="Sassoon Infant" w:cstheme="majorHAnsi"/>
        </w:rPr>
        <w:t>Without any large soft toys that may pose a risk</w:t>
      </w:r>
    </w:p>
    <w:p w14:paraId="6AACADDC" w14:textId="73F70665" w:rsidR="00D46D55" w:rsidRDefault="00D46D55" w:rsidP="00D46D55">
      <w:pPr>
        <w:pStyle w:val="ListParagraph"/>
        <w:numPr>
          <w:ilvl w:val="0"/>
          <w:numId w:val="26"/>
        </w:numPr>
        <w:rPr>
          <w:rFonts w:ascii="Sassoon Infant" w:hAnsi="Sassoon Infant" w:cstheme="majorHAnsi"/>
        </w:rPr>
      </w:pPr>
      <w:r w:rsidRPr="00591926">
        <w:rPr>
          <w:rFonts w:ascii="Sassoon Infant" w:hAnsi="Sassoon Infant" w:cstheme="majorHAnsi"/>
        </w:rPr>
        <w:t>With a comforter if they normally have one</w:t>
      </w:r>
    </w:p>
    <w:p w14:paraId="050F32D0" w14:textId="77777777" w:rsidR="00591926" w:rsidRPr="00591926" w:rsidRDefault="00591926" w:rsidP="00591926">
      <w:pPr>
        <w:pStyle w:val="ListParagraph"/>
        <w:rPr>
          <w:rFonts w:ascii="Sassoon Infant" w:hAnsi="Sassoon Infant" w:cstheme="majorHAnsi"/>
        </w:rPr>
      </w:pPr>
    </w:p>
    <w:p w14:paraId="0202D25A" w14:textId="3399A9AF" w:rsidR="00D46D55" w:rsidRPr="00591926" w:rsidRDefault="00D46D55" w:rsidP="00052AB8">
      <w:pPr>
        <w:pStyle w:val="ListParagraph"/>
        <w:numPr>
          <w:ilvl w:val="0"/>
          <w:numId w:val="23"/>
        </w:numPr>
        <w:rPr>
          <w:rFonts w:ascii="Sassoon Infant" w:hAnsi="Sassoon Infant" w:cstheme="majorHAnsi"/>
        </w:rPr>
      </w:pPr>
      <w:r w:rsidRPr="00591926">
        <w:rPr>
          <w:rFonts w:ascii="Sassoon Infant" w:hAnsi="Sassoon Infant" w:cstheme="majorHAnsi"/>
        </w:rPr>
        <w:t>The Key Person should discuss this with the parent and establish a time limit for trying to get the child to sleep which should be communicated to all staff members.</w:t>
      </w:r>
    </w:p>
    <w:p w14:paraId="2ED03E5D" w14:textId="77777777" w:rsidR="00D46D55" w:rsidRPr="00591926" w:rsidRDefault="00D46D55" w:rsidP="00052AB8">
      <w:pPr>
        <w:pStyle w:val="ListParagraph"/>
        <w:numPr>
          <w:ilvl w:val="0"/>
          <w:numId w:val="23"/>
        </w:numPr>
        <w:rPr>
          <w:rFonts w:ascii="Sassoon Infant" w:hAnsi="Sassoon Infant" w:cstheme="majorHAnsi"/>
        </w:rPr>
      </w:pPr>
      <w:r w:rsidRPr="00591926">
        <w:rPr>
          <w:rFonts w:ascii="Sassoon Infant" w:hAnsi="Sassoon Infant" w:cstheme="majorHAnsi"/>
        </w:rPr>
        <w:t xml:space="preserve">If a child falls asleep in the arms of a staff member they should be placed on the sleep mat so they can continue to sleep. </w:t>
      </w:r>
    </w:p>
    <w:p w14:paraId="4BA984E0" w14:textId="2AEDBFDC" w:rsidR="00D46D55" w:rsidRPr="00591926" w:rsidRDefault="00D46D55" w:rsidP="00052AB8">
      <w:pPr>
        <w:pStyle w:val="ListParagraph"/>
        <w:numPr>
          <w:ilvl w:val="0"/>
          <w:numId w:val="23"/>
        </w:numPr>
        <w:rPr>
          <w:rFonts w:ascii="Sassoon Infant" w:hAnsi="Sassoon Infant" w:cstheme="majorHAnsi"/>
        </w:rPr>
      </w:pPr>
      <w:r w:rsidRPr="00591926">
        <w:rPr>
          <w:rFonts w:ascii="Sassoon Infant" w:hAnsi="Sassoon Infant" w:cstheme="majorHAnsi"/>
        </w:rPr>
        <w:t>If they have fallen asleep unexpectedly and it has not been possible to remove their outer clothes or have their nappy changed, the child’s clothes should be loosened. Staff within the area should be made aware that the child needs their nappy changing when they wake up.</w:t>
      </w:r>
    </w:p>
    <w:p w14:paraId="3A31185F" w14:textId="0735ED67" w:rsidR="00D46D55" w:rsidRPr="00591926" w:rsidRDefault="00D46D55" w:rsidP="00052AB8">
      <w:pPr>
        <w:pStyle w:val="ListParagraph"/>
        <w:numPr>
          <w:ilvl w:val="0"/>
          <w:numId w:val="23"/>
        </w:numPr>
        <w:rPr>
          <w:rFonts w:ascii="Sassoon Infant" w:hAnsi="Sassoon Infant" w:cstheme="majorHAnsi"/>
        </w:rPr>
      </w:pPr>
      <w:r w:rsidRPr="00591926">
        <w:rPr>
          <w:rFonts w:ascii="Sassoon Infant" w:hAnsi="Sassoon Infant" w:cstheme="majorHAnsi"/>
        </w:rPr>
        <w:t xml:space="preserve">The staff need to create an environment for the children to rest or sleep i.e. a quiet area to cuddle up with a </w:t>
      </w:r>
      <w:proofErr w:type="gramStart"/>
      <w:r w:rsidRPr="00591926">
        <w:rPr>
          <w:rFonts w:ascii="Sassoon Infant" w:hAnsi="Sassoon Infant" w:cstheme="majorHAnsi"/>
        </w:rPr>
        <w:t>book, or</w:t>
      </w:r>
      <w:proofErr w:type="gramEnd"/>
      <w:r w:rsidRPr="00591926">
        <w:rPr>
          <w:rFonts w:ascii="Sassoon Infant" w:hAnsi="Sassoon Infant" w:cstheme="majorHAnsi"/>
        </w:rPr>
        <w:t xml:space="preserve"> encouraged to lie on the sleep mat.</w:t>
      </w:r>
    </w:p>
    <w:p w14:paraId="4315F2B8" w14:textId="0F40BB2D" w:rsidR="00D46D55" w:rsidRPr="00591926" w:rsidRDefault="00D46D55" w:rsidP="00D46D55">
      <w:pPr>
        <w:pStyle w:val="ListParagraph"/>
        <w:numPr>
          <w:ilvl w:val="0"/>
          <w:numId w:val="23"/>
        </w:numPr>
        <w:rPr>
          <w:rFonts w:ascii="Sassoon Infant" w:hAnsi="Sassoon Infant" w:cstheme="majorHAnsi"/>
        </w:rPr>
      </w:pPr>
      <w:r w:rsidRPr="00591926">
        <w:rPr>
          <w:rFonts w:ascii="Sassoon Infant" w:hAnsi="Sassoon Infant" w:cstheme="majorHAnsi"/>
        </w:rPr>
        <w:t>Parental wishes should be taken into consideration, although staff cannot force a child to sleep, wake or keep a child awake against his or her will. This is an Ofsted regulation.</w:t>
      </w:r>
    </w:p>
    <w:p w14:paraId="0EE3D9BD" w14:textId="5E13313A" w:rsidR="00D46D55" w:rsidRPr="00591926" w:rsidRDefault="00D46D55" w:rsidP="00052AB8">
      <w:pPr>
        <w:pStyle w:val="ListParagraph"/>
        <w:numPr>
          <w:ilvl w:val="0"/>
          <w:numId w:val="23"/>
        </w:numPr>
        <w:rPr>
          <w:rFonts w:ascii="Sassoon Infant" w:eastAsiaTheme="majorEastAsia" w:hAnsi="Sassoon Infant" w:cstheme="majorHAnsi"/>
        </w:rPr>
      </w:pPr>
      <w:r w:rsidRPr="00591926">
        <w:rPr>
          <w:rFonts w:ascii="Sassoon Infant" w:eastAsiaTheme="majorEastAsia" w:hAnsi="Sassoon Infant" w:cstheme="majorHAnsi"/>
        </w:rPr>
        <w:t>If a child has an unusual sleeping routine or position that we would not use i.e. children sleeping in a buggy, we will explain our policy</w:t>
      </w:r>
      <w:r w:rsidR="00052AB8" w:rsidRPr="00591926">
        <w:rPr>
          <w:rFonts w:ascii="Sassoon Infant" w:eastAsiaTheme="majorEastAsia" w:hAnsi="Sassoon Infant" w:cstheme="majorHAnsi"/>
        </w:rPr>
        <w:t xml:space="preserve"> and the safe sleep recommendations</w:t>
      </w:r>
      <w:r w:rsidRPr="00591926">
        <w:rPr>
          <w:rFonts w:ascii="Sassoon Infant" w:eastAsiaTheme="majorEastAsia" w:hAnsi="Sassoon Infant" w:cstheme="majorHAnsi"/>
        </w:rPr>
        <w:t xml:space="preserve"> to the parents</w:t>
      </w:r>
      <w:r w:rsidR="00052AB8" w:rsidRPr="00591926">
        <w:rPr>
          <w:rFonts w:ascii="Sassoon Infant" w:eastAsiaTheme="majorEastAsia" w:hAnsi="Sassoon Infant" w:cstheme="majorHAnsi"/>
        </w:rPr>
        <w:t>. If they still require an unusual sleep position or routine parents will be</w:t>
      </w:r>
      <w:r w:rsidRPr="00591926">
        <w:rPr>
          <w:rFonts w:ascii="Sassoon Infant" w:eastAsiaTheme="majorEastAsia" w:hAnsi="Sassoon Infant" w:cstheme="majorHAnsi"/>
        </w:rPr>
        <w:t xml:space="preserve"> ask</w:t>
      </w:r>
      <w:r w:rsidR="00052AB8" w:rsidRPr="00591926">
        <w:rPr>
          <w:rFonts w:ascii="Sassoon Infant" w:eastAsiaTheme="majorEastAsia" w:hAnsi="Sassoon Infant" w:cstheme="majorHAnsi"/>
        </w:rPr>
        <w:t>ed</w:t>
      </w:r>
      <w:r w:rsidRPr="00591926">
        <w:rPr>
          <w:rFonts w:ascii="Sassoon Infant" w:eastAsiaTheme="majorEastAsia" w:hAnsi="Sassoon Infant" w:cstheme="majorHAnsi"/>
        </w:rPr>
        <w:t xml:space="preserve"> to </w:t>
      </w:r>
      <w:r w:rsidR="00052AB8" w:rsidRPr="00591926">
        <w:rPr>
          <w:rFonts w:ascii="Sassoon Infant" w:eastAsiaTheme="majorEastAsia" w:hAnsi="Sassoon Infant" w:cstheme="majorHAnsi"/>
        </w:rPr>
        <w:t>put this request in writing, signed, and dated with a wet signature</w:t>
      </w:r>
      <w:r w:rsidRPr="00591926">
        <w:rPr>
          <w:rFonts w:ascii="Sassoon Infant" w:eastAsiaTheme="majorEastAsia" w:hAnsi="Sassoon Infant" w:cstheme="majorHAnsi"/>
        </w:rPr>
        <w:t xml:space="preserve"> </w:t>
      </w:r>
      <w:r w:rsidR="00052AB8" w:rsidRPr="00591926">
        <w:rPr>
          <w:rFonts w:ascii="Sassoon Infant" w:eastAsiaTheme="majorEastAsia" w:hAnsi="Sassoon Infant" w:cstheme="majorHAnsi"/>
        </w:rPr>
        <w:t>to ensure no liability remains on the setting. This will be recorded on CPOMS and the child’s Arbor account.</w:t>
      </w:r>
    </w:p>
    <w:p w14:paraId="0BBBE245" w14:textId="77777777" w:rsidR="00052AB8" w:rsidRPr="00591926" w:rsidRDefault="00052AB8" w:rsidP="009522A7">
      <w:pPr>
        <w:spacing w:after="120"/>
        <w:rPr>
          <w:rFonts w:ascii="Sassoon Infant" w:eastAsiaTheme="majorEastAsia" w:hAnsi="Sassoon Infant" w:cstheme="majorHAnsi"/>
          <w:b/>
          <w:bCs/>
          <w:sz w:val="26"/>
          <w:szCs w:val="26"/>
        </w:rPr>
      </w:pPr>
    </w:p>
    <w:p w14:paraId="04278A87" w14:textId="3A5937BB" w:rsidR="009522A7" w:rsidRPr="00591926" w:rsidRDefault="009522A7" w:rsidP="009522A7">
      <w:pPr>
        <w:spacing w:after="120"/>
        <w:rPr>
          <w:rFonts w:ascii="Sassoon Infant" w:eastAsiaTheme="majorEastAsia" w:hAnsi="Sassoon Infant" w:cstheme="majorHAnsi"/>
          <w:b/>
          <w:bCs/>
          <w:sz w:val="26"/>
          <w:szCs w:val="26"/>
        </w:rPr>
      </w:pPr>
      <w:r w:rsidRPr="00591926">
        <w:rPr>
          <w:rFonts w:ascii="Sassoon Infant" w:eastAsiaTheme="majorEastAsia" w:hAnsi="Sassoon Infant" w:cstheme="majorHAnsi"/>
          <w:b/>
          <w:bCs/>
          <w:sz w:val="26"/>
          <w:szCs w:val="26"/>
        </w:rPr>
        <w:t>5. Sleep Monitoring</w:t>
      </w:r>
    </w:p>
    <w:p w14:paraId="0366BD95" w14:textId="18BB30B6" w:rsidR="00052AB8" w:rsidRPr="00591926" w:rsidRDefault="00052AB8" w:rsidP="009522A7">
      <w:pPr>
        <w:spacing w:after="120"/>
        <w:rPr>
          <w:rFonts w:ascii="Sassoon Infant" w:eastAsiaTheme="majorEastAsia" w:hAnsi="Sassoon Infant" w:cstheme="majorHAnsi"/>
        </w:rPr>
      </w:pPr>
      <w:r w:rsidRPr="00591926">
        <w:rPr>
          <w:rFonts w:ascii="Sassoon Infant" w:eastAsiaTheme="majorEastAsia" w:hAnsi="Sassoon Infant" w:cstheme="majorHAnsi"/>
        </w:rPr>
        <w:lastRenderedPageBreak/>
        <w:t>Staff who are working in the room are all responsible for checking the children.</w:t>
      </w:r>
    </w:p>
    <w:p w14:paraId="7BFA1250" w14:textId="77777777" w:rsidR="009522A7" w:rsidRPr="00591926" w:rsidRDefault="009522A7" w:rsidP="009522A7">
      <w:pPr>
        <w:pStyle w:val="ListParagraph"/>
        <w:numPr>
          <w:ilvl w:val="0"/>
          <w:numId w:val="16"/>
        </w:numPr>
        <w:spacing w:after="120"/>
        <w:rPr>
          <w:rFonts w:ascii="Sassoon Infant" w:eastAsiaTheme="majorEastAsia" w:hAnsi="Sassoon Infant" w:cstheme="majorHAnsi"/>
        </w:rPr>
      </w:pPr>
      <w:r w:rsidRPr="00591926">
        <w:rPr>
          <w:rFonts w:ascii="Sassoon Infant" w:eastAsiaTheme="majorEastAsia" w:hAnsi="Sassoon Infant" w:cstheme="majorHAnsi"/>
        </w:rPr>
        <w:t>All sleeping children will be checked every 10 minutes.</w:t>
      </w:r>
    </w:p>
    <w:p w14:paraId="439D8CE2" w14:textId="77777777" w:rsidR="009522A7" w:rsidRPr="00591926" w:rsidRDefault="009522A7" w:rsidP="009522A7">
      <w:pPr>
        <w:pStyle w:val="ListParagraph"/>
        <w:numPr>
          <w:ilvl w:val="0"/>
          <w:numId w:val="16"/>
        </w:numPr>
        <w:spacing w:after="120"/>
        <w:rPr>
          <w:rFonts w:ascii="Sassoon Infant" w:eastAsiaTheme="majorEastAsia" w:hAnsi="Sassoon Infant" w:cstheme="majorHAnsi"/>
        </w:rPr>
      </w:pPr>
      <w:r w:rsidRPr="00591926">
        <w:rPr>
          <w:rFonts w:ascii="Sassoon Infant" w:eastAsiaTheme="majorEastAsia" w:hAnsi="Sassoon Infant" w:cstheme="majorHAnsi"/>
        </w:rPr>
        <w:t>Staff must record checks on the Safe Sleep Record Sheet (see Appendix).</w:t>
      </w:r>
    </w:p>
    <w:p w14:paraId="0E32A3AE" w14:textId="77777777" w:rsidR="009522A7" w:rsidRPr="00591926" w:rsidRDefault="009522A7" w:rsidP="009522A7">
      <w:pPr>
        <w:pStyle w:val="ListParagraph"/>
        <w:numPr>
          <w:ilvl w:val="0"/>
          <w:numId w:val="16"/>
        </w:numPr>
        <w:spacing w:after="120"/>
        <w:rPr>
          <w:rFonts w:ascii="Sassoon Infant" w:eastAsiaTheme="majorEastAsia" w:hAnsi="Sassoon Infant" w:cstheme="majorHAnsi"/>
        </w:rPr>
      </w:pPr>
      <w:r w:rsidRPr="00591926">
        <w:rPr>
          <w:rFonts w:ascii="Sassoon Infant" w:eastAsiaTheme="majorEastAsia" w:hAnsi="Sassoon Infant" w:cstheme="majorHAnsi"/>
        </w:rPr>
        <w:t xml:space="preserve">Checks will include breathing, </w:t>
      </w:r>
      <w:proofErr w:type="spellStart"/>
      <w:r w:rsidRPr="00591926">
        <w:rPr>
          <w:rFonts w:ascii="Sassoon Infant" w:eastAsiaTheme="majorEastAsia" w:hAnsi="Sassoon Infant" w:cstheme="majorHAnsi"/>
        </w:rPr>
        <w:t>colour</w:t>
      </w:r>
      <w:proofErr w:type="spellEnd"/>
      <w:r w:rsidRPr="00591926">
        <w:rPr>
          <w:rFonts w:ascii="Sassoon Infant" w:eastAsiaTheme="majorEastAsia" w:hAnsi="Sassoon Infant" w:cstheme="majorHAnsi"/>
        </w:rPr>
        <w:t>, position, and general wellbeing.</w:t>
      </w:r>
    </w:p>
    <w:p w14:paraId="47BDFB10" w14:textId="77777777" w:rsidR="009522A7" w:rsidRPr="00591926" w:rsidRDefault="009522A7" w:rsidP="009522A7">
      <w:pPr>
        <w:pStyle w:val="ListParagraph"/>
        <w:numPr>
          <w:ilvl w:val="0"/>
          <w:numId w:val="16"/>
        </w:numPr>
        <w:spacing w:after="120"/>
        <w:rPr>
          <w:rFonts w:ascii="Sassoon Infant" w:eastAsiaTheme="majorEastAsia" w:hAnsi="Sassoon Infant" w:cstheme="majorHAnsi"/>
        </w:rPr>
      </w:pPr>
      <w:r w:rsidRPr="00591926">
        <w:rPr>
          <w:rFonts w:ascii="Sassoon Infant" w:eastAsiaTheme="majorEastAsia" w:hAnsi="Sassoon Infant" w:cstheme="majorHAnsi"/>
        </w:rPr>
        <w:t>Children must always be within sight and/or hearing of staff when resting or sleeping.</w:t>
      </w:r>
    </w:p>
    <w:p w14:paraId="718BAF64" w14:textId="77777777" w:rsidR="00052AB8" w:rsidRPr="00591926" w:rsidRDefault="00052AB8" w:rsidP="00D46D55">
      <w:pPr>
        <w:spacing w:after="120"/>
        <w:rPr>
          <w:rFonts w:ascii="Sassoon Infant" w:eastAsiaTheme="majorEastAsia" w:hAnsi="Sassoon Infant" w:cstheme="majorHAnsi"/>
          <w:u w:val="single"/>
        </w:rPr>
      </w:pPr>
    </w:p>
    <w:p w14:paraId="176E58C2" w14:textId="41017FAC" w:rsidR="00D46D55" w:rsidRPr="00591926" w:rsidRDefault="00D46D55" w:rsidP="00D46D55">
      <w:pPr>
        <w:spacing w:after="120"/>
        <w:rPr>
          <w:rFonts w:ascii="Sassoon Infant" w:eastAsiaTheme="majorEastAsia" w:hAnsi="Sassoon Infant" w:cstheme="majorHAnsi"/>
          <w:u w:val="single"/>
        </w:rPr>
      </w:pPr>
      <w:r w:rsidRPr="00591926">
        <w:rPr>
          <w:rFonts w:ascii="Sassoon Infant" w:eastAsiaTheme="majorEastAsia" w:hAnsi="Sassoon Infant" w:cstheme="majorHAnsi"/>
          <w:u w:val="single"/>
        </w:rPr>
        <w:t>Checking a child while sleeping should involve:</w:t>
      </w:r>
    </w:p>
    <w:p w14:paraId="33CF0D70" w14:textId="5E7DAFB8" w:rsidR="00D46D55" w:rsidRPr="00591926" w:rsidRDefault="00D46D55" w:rsidP="00052AB8">
      <w:pPr>
        <w:pStyle w:val="ListParagraph"/>
        <w:numPr>
          <w:ilvl w:val="0"/>
          <w:numId w:val="30"/>
        </w:numPr>
        <w:spacing w:after="120"/>
        <w:rPr>
          <w:rFonts w:ascii="Sassoon Infant" w:eastAsiaTheme="majorEastAsia" w:hAnsi="Sassoon Infant" w:cstheme="majorHAnsi"/>
        </w:rPr>
      </w:pPr>
      <w:r w:rsidRPr="00591926">
        <w:rPr>
          <w:rFonts w:ascii="Sassoon Infant" w:eastAsiaTheme="majorEastAsia" w:hAnsi="Sassoon Infant" w:cstheme="majorHAnsi"/>
        </w:rPr>
        <w:t>Placing a hand on their chest to check they are breathing or putting</w:t>
      </w:r>
      <w:r w:rsidR="00052AB8" w:rsidRPr="00591926">
        <w:rPr>
          <w:rFonts w:ascii="Sassoon Infant" w:eastAsiaTheme="majorEastAsia" w:hAnsi="Sassoon Infant" w:cstheme="majorHAnsi"/>
        </w:rPr>
        <w:t xml:space="preserve"> </w:t>
      </w:r>
      <w:r w:rsidRPr="00591926">
        <w:rPr>
          <w:rFonts w:ascii="Sassoon Infant" w:eastAsiaTheme="majorEastAsia" w:hAnsi="Sassoon Infant" w:cstheme="majorHAnsi"/>
        </w:rPr>
        <w:t>the back of their hand near to the child’s mouth to feel for breath</w:t>
      </w:r>
    </w:p>
    <w:p w14:paraId="29436246" w14:textId="0422B67D" w:rsidR="00D46D55" w:rsidRPr="00591926" w:rsidRDefault="00D46D55" w:rsidP="00052AB8">
      <w:pPr>
        <w:pStyle w:val="ListParagraph"/>
        <w:numPr>
          <w:ilvl w:val="0"/>
          <w:numId w:val="30"/>
        </w:numPr>
        <w:spacing w:after="120"/>
        <w:rPr>
          <w:rFonts w:ascii="Sassoon Infant" w:eastAsiaTheme="majorEastAsia" w:hAnsi="Sassoon Infant" w:cstheme="majorHAnsi"/>
        </w:rPr>
      </w:pPr>
      <w:r w:rsidRPr="00591926">
        <w:rPr>
          <w:rFonts w:ascii="Sassoon Infant" w:eastAsiaTheme="majorEastAsia" w:hAnsi="Sassoon Infant" w:cstheme="majorHAnsi"/>
        </w:rPr>
        <w:t>Ensuring that each child is well</w:t>
      </w:r>
    </w:p>
    <w:p w14:paraId="191DD014" w14:textId="18266933" w:rsidR="00D46D55" w:rsidRPr="00591926" w:rsidRDefault="00D46D55" w:rsidP="00052AB8">
      <w:pPr>
        <w:pStyle w:val="ListParagraph"/>
        <w:numPr>
          <w:ilvl w:val="0"/>
          <w:numId w:val="30"/>
        </w:numPr>
        <w:spacing w:after="120"/>
        <w:rPr>
          <w:rFonts w:ascii="Sassoon Infant" w:eastAsiaTheme="majorEastAsia" w:hAnsi="Sassoon Infant" w:cstheme="majorHAnsi"/>
        </w:rPr>
      </w:pPr>
      <w:r w:rsidRPr="00591926">
        <w:rPr>
          <w:rFonts w:ascii="Sassoon Infant" w:eastAsiaTheme="majorEastAsia" w:hAnsi="Sassoon Infant" w:cstheme="majorHAnsi"/>
        </w:rPr>
        <w:t>Ensuring that each child is not too hot or too cold</w:t>
      </w:r>
    </w:p>
    <w:p w14:paraId="27C44F08" w14:textId="49611F96" w:rsidR="00D46D55" w:rsidRPr="00591926" w:rsidRDefault="00D46D55" w:rsidP="00052AB8">
      <w:pPr>
        <w:pStyle w:val="ListParagraph"/>
        <w:numPr>
          <w:ilvl w:val="0"/>
          <w:numId w:val="30"/>
        </w:numPr>
        <w:spacing w:after="120"/>
        <w:rPr>
          <w:rFonts w:ascii="Sassoon Infant" w:eastAsiaTheme="majorEastAsia" w:hAnsi="Sassoon Infant" w:cstheme="majorHAnsi"/>
        </w:rPr>
      </w:pPr>
      <w:r w:rsidRPr="00591926">
        <w:rPr>
          <w:rFonts w:ascii="Sassoon Infant" w:eastAsiaTheme="majorEastAsia" w:hAnsi="Sassoon Infant" w:cstheme="majorHAnsi"/>
        </w:rPr>
        <w:t>Ensuring that all sheets or blankets are not wrapped around the child</w:t>
      </w:r>
    </w:p>
    <w:p w14:paraId="07C5624F" w14:textId="77777777" w:rsidR="00052AB8" w:rsidRPr="00591926" w:rsidRDefault="00052AB8" w:rsidP="009522A7">
      <w:pPr>
        <w:spacing w:after="120"/>
        <w:rPr>
          <w:rFonts w:ascii="Sassoon Infant" w:eastAsiaTheme="majorEastAsia" w:hAnsi="Sassoon Infant" w:cstheme="majorHAnsi"/>
        </w:rPr>
      </w:pPr>
    </w:p>
    <w:p w14:paraId="10FB31E4" w14:textId="329E8E49" w:rsidR="009522A7" w:rsidRPr="00591926" w:rsidRDefault="009522A7" w:rsidP="009522A7">
      <w:pPr>
        <w:spacing w:after="120"/>
        <w:rPr>
          <w:rFonts w:ascii="Sassoon Infant" w:eastAsiaTheme="majorEastAsia" w:hAnsi="Sassoon Infant" w:cstheme="majorHAnsi"/>
          <w:b/>
          <w:bCs/>
          <w:sz w:val="26"/>
          <w:szCs w:val="26"/>
        </w:rPr>
      </w:pPr>
      <w:r w:rsidRPr="00591926">
        <w:rPr>
          <w:rFonts w:ascii="Sassoon Infant" w:eastAsiaTheme="majorEastAsia" w:hAnsi="Sassoon Infant" w:cstheme="majorHAnsi"/>
          <w:b/>
          <w:bCs/>
          <w:sz w:val="26"/>
          <w:szCs w:val="26"/>
        </w:rPr>
        <w:t>6. Training and Awareness</w:t>
      </w:r>
    </w:p>
    <w:p w14:paraId="0FB5B8F2" w14:textId="77777777" w:rsidR="009522A7" w:rsidRPr="00591926" w:rsidRDefault="009522A7" w:rsidP="009522A7">
      <w:pPr>
        <w:pStyle w:val="ListParagraph"/>
        <w:numPr>
          <w:ilvl w:val="0"/>
          <w:numId w:val="17"/>
        </w:numPr>
        <w:spacing w:after="120"/>
        <w:rPr>
          <w:rFonts w:ascii="Sassoon Infant" w:eastAsiaTheme="majorEastAsia" w:hAnsi="Sassoon Infant" w:cstheme="majorHAnsi"/>
        </w:rPr>
      </w:pPr>
      <w:r w:rsidRPr="00591926">
        <w:rPr>
          <w:rFonts w:ascii="Sassoon Infant" w:eastAsiaTheme="majorEastAsia" w:hAnsi="Sassoon Infant" w:cstheme="majorHAnsi"/>
        </w:rPr>
        <w:t>All EYFS staff will receive training on safe sleep practices as part of induction and ongoing CPD.</w:t>
      </w:r>
    </w:p>
    <w:p w14:paraId="4984C978" w14:textId="1D5A7E84" w:rsidR="009522A7" w:rsidRPr="00591926" w:rsidRDefault="009522A7" w:rsidP="009522A7">
      <w:pPr>
        <w:pStyle w:val="ListParagraph"/>
        <w:numPr>
          <w:ilvl w:val="0"/>
          <w:numId w:val="17"/>
        </w:numPr>
        <w:spacing w:after="120"/>
        <w:rPr>
          <w:rFonts w:ascii="Sassoon Infant" w:eastAsiaTheme="majorEastAsia" w:hAnsi="Sassoon Infant" w:cstheme="majorHAnsi"/>
        </w:rPr>
      </w:pPr>
      <w:r w:rsidRPr="00591926">
        <w:rPr>
          <w:rFonts w:ascii="Sassoon Infant" w:eastAsiaTheme="majorEastAsia" w:hAnsi="Sassoon Infant" w:cstheme="majorHAnsi"/>
        </w:rPr>
        <w:t>Updates from The Lullaby Trust, NHS, or statutory EYFS will be shared through staff meetings, the EYFS Handbook and/or CPD sessions.</w:t>
      </w:r>
    </w:p>
    <w:p w14:paraId="5F6A9725" w14:textId="77777777" w:rsidR="009522A7" w:rsidRPr="00591926" w:rsidRDefault="009522A7" w:rsidP="009522A7">
      <w:pPr>
        <w:spacing w:after="120"/>
        <w:rPr>
          <w:rFonts w:ascii="Sassoon Infant" w:eastAsiaTheme="majorEastAsia" w:hAnsi="Sassoon Infant" w:cstheme="majorHAnsi"/>
          <w:b/>
          <w:bCs/>
          <w:sz w:val="26"/>
          <w:szCs w:val="26"/>
        </w:rPr>
      </w:pPr>
    </w:p>
    <w:p w14:paraId="44198907" w14:textId="37DAC955" w:rsidR="009522A7" w:rsidRPr="00591926" w:rsidRDefault="009522A7" w:rsidP="009522A7">
      <w:pPr>
        <w:spacing w:after="120"/>
        <w:rPr>
          <w:rFonts w:ascii="Sassoon Infant" w:eastAsiaTheme="majorEastAsia" w:hAnsi="Sassoon Infant" w:cstheme="majorHAnsi"/>
          <w:b/>
          <w:bCs/>
          <w:sz w:val="26"/>
          <w:szCs w:val="26"/>
        </w:rPr>
      </w:pPr>
      <w:r w:rsidRPr="00591926">
        <w:rPr>
          <w:rFonts w:ascii="Sassoon Infant" w:eastAsiaTheme="majorEastAsia" w:hAnsi="Sassoon Infant" w:cstheme="majorHAnsi"/>
          <w:b/>
          <w:bCs/>
          <w:sz w:val="26"/>
          <w:szCs w:val="26"/>
        </w:rPr>
        <w:t>7. Monitoring and Evaluation</w:t>
      </w:r>
    </w:p>
    <w:p w14:paraId="22AAA889" w14:textId="77777777" w:rsidR="009522A7" w:rsidRPr="00591926" w:rsidRDefault="009522A7" w:rsidP="009522A7">
      <w:pPr>
        <w:pStyle w:val="ListParagraph"/>
        <w:numPr>
          <w:ilvl w:val="0"/>
          <w:numId w:val="18"/>
        </w:numPr>
        <w:spacing w:after="120"/>
        <w:rPr>
          <w:rFonts w:ascii="Sassoon Infant" w:eastAsiaTheme="majorEastAsia" w:hAnsi="Sassoon Infant" w:cstheme="majorHAnsi"/>
        </w:rPr>
      </w:pPr>
      <w:r w:rsidRPr="00591926">
        <w:rPr>
          <w:rFonts w:ascii="Sassoon Infant" w:eastAsiaTheme="majorEastAsia" w:hAnsi="Sassoon Infant" w:cstheme="majorHAnsi"/>
        </w:rPr>
        <w:t>The policy will be reviewed every two years or earlier if new guidance is issued.</w:t>
      </w:r>
    </w:p>
    <w:p w14:paraId="08106531" w14:textId="77777777" w:rsidR="009522A7" w:rsidRPr="00591926" w:rsidRDefault="009522A7" w:rsidP="009522A7">
      <w:pPr>
        <w:pStyle w:val="ListParagraph"/>
        <w:numPr>
          <w:ilvl w:val="0"/>
          <w:numId w:val="18"/>
        </w:numPr>
        <w:spacing w:after="120"/>
        <w:rPr>
          <w:rFonts w:ascii="Sassoon Infant" w:eastAsiaTheme="majorEastAsia" w:hAnsi="Sassoon Infant" w:cstheme="majorHAnsi"/>
        </w:rPr>
      </w:pPr>
      <w:r w:rsidRPr="00591926">
        <w:rPr>
          <w:rFonts w:ascii="Sassoon Infant" w:eastAsiaTheme="majorEastAsia" w:hAnsi="Sassoon Infant" w:cstheme="majorHAnsi"/>
        </w:rPr>
        <w:t>Leaders will monitor practice through observations, staff feedback, and safeguarding audits.</w:t>
      </w:r>
    </w:p>
    <w:p w14:paraId="6AE7CD23" w14:textId="7806BEF9" w:rsidR="007C1386" w:rsidRPr="00591926" w:rsidRDefault="007C1386">
      <w:pPr>
        <w:spacing w:after="120"/>
        <w:rPr>
          <w:rFonts w:ascii="Sassoon Infant" w:hAnsi="Sassoon Infant" w:cstheme="majorHAnsi"/>
          <w:sz w:val="20"/>
          <w:szCs w:val="20"/>
        </w:rPr>
      </w:pPr>
    </w:p>
    <w:p w14:paraId="2B9141CB" w14:textId="77777777" w:rsidR="007C1386" w:rsidRPr="00591926" w:rsidRDefault="007C1386">
      <w:pPr>
        <w:spacing w:after="120"/>
        <w:rPr>
          <w:rFonts w:ascii="Sassoon Infant" w:hAnsi="Sassoon Infant" w:cstheme="majorHAnsi"/>
          <w:sz w:val="20"/>
          <w:szCs w:val="20"/>
        </w:rPr>
      </w:pPr>
    </w:p>
    <w:p w14:paraId="48712665" w14:textId="77777777" w:rsidR="009522A7" w:rsidRPr="00591926" w:rsidRDefault="009522A7">
      <w:pPr>
        <w:rPr>
          <w:rFonts w:ascii="Sassoon Infant" w:hAnsi="Sassoon Infant" w:cstheme="majorHAnsi"/>
          <w:b/>
          <w:bCs/>
          <w:sz w:val="26"/>
          <w:szCs w:val="26"/>
        </w:rPr>
      </w:pPr>
      <w:r w:rsidRPr="00591926">
        <w:rPr>
          <w:rFonts w:ascii="Sassoon Infant" w:hAnsi="Sassoon Infant" w:cstheme="majorHAnsi"/>
          <w:b/>
          <w:bCs/>
          <w:sz w:val="26"/>
          <w:szCs w:val="26"/>
        </w:rPr>
        <w:br w:type="page"/>
      </w:r>
    </w:p>
    <w:p w14:paraId="5BBFD5EF" w14:textId="77777777" w:rsidR="009522A7" w:rsidRPr="00591926" w:rsidRDefault="009522A7" w:rsidP="009522A7">
      <w:pPr>
        <w:pStyle w:val="Heading3"/>
        <w:rPr>
          <w:rFonts w:ascii="Sassoon Infant" w:hAnsi="Sassoon Infant"/>
          <w:color w:val="000000"/>
        </w:rPr>
      </w:pPr>
      <w:r w:rsidRPr="00591926">
        <w:rPr>
          <w:rFonts w:ascii="Sassoon Infant" w:hAnsi="Sassoon Infant"/>
          <w:color w:val="000000"/>
        </w:rPr>
        <w:lastRenderedPageBreak/>
        <w:t>Appendix A: Safe Sleep Record Sheet</w:t>
      </w:r>
    </w:p>
    <w:p w14:paraId="16D3C81B" w14:textId="77777777" w:rsidR="00EE1DFC" w:rsidRPr="00591926" w:rsidRDefault="009522A7" w:rsidP="00E1237F">
      <w:pPr>
        <w:pStyle w:val="NormalWeb"/>
        <w:jc w:val="center"/>
        <w:rPr>
          <w:rStyle w:val="Strong"/>
          <w:rFonts w:ascii="Sassoon Infant" w:hAnsi="Sassoon Infant" w:cstheme="majorHAnsi"/>
          <w:color w:val="000000"/>
          <w:sz w:val="32"/>
          <w:szCs w:val="32"/>
        </w:rPr>
      </w:pPr>
      <w:r w:rsidRPr="00591926">
        <w:rPr>
          <w:rStyle w:val="Strong"/>
          <w:rFonts w:ascii="Sassoon Infant" w:hAnsi="Sassoon Infant" w:cstheme="majorHAnsi"/>
          <w:color w:val="000000"/>
          <w:sz w:val="32"/>
          <w:szCs w:val="32"/>
        </w:rPr>
        <w:t xml:space="preserve">Eden Park Primary and Nursery School </w:t>
      </w:r>
    </w:p>
    <w:p w14:paraId="4E8135CB" w14:textId="73D10A08" w:rsidR="009522A7" w:rsidRPr="00591926" w:rsidRDefault="009522A7" w:rsidP="00E1237F">
      <w:pPr>
        <w:pStyle w:val="NormalWeb"/>
        <w:jc w:val="center"/>
        <w:rPr>
          <w:rFonts w:ascii="Sassoon Infant" w:hAnsi="Sassoon Infant" w:cstheme="majorHAnsi"/>
          <w:b/>
          <w:bCs/>
          <w:color w:val="000000"/>
          <w:sz w:val="32"/>
          <w:szCs w:val="32"/>
        </w:rPr>
      </w:pPr>
      <w:r w:rsidRPr="00591926">
        <w:rPr>
          <w:rStyle w:val="Strong"/>
          <w:rFonts w:ascii="Sassoon Infant" w:hAnsi="Sassoon Infant" w:cstheme="majorHAnsi"/>
          <w:color w:val="000000"/>
          <w:sz w:val="32"/>
          <w:szCs w:val="32"/>
        </w:rPr>
        <w:t>Safe Sleep Record</w:t>
      </w:r>
    </w:p>
    <w:tbl>
      <w:tblPr>
        <w:tblStyle w:val="TableGrid"/>
        <w:tblW w:w="11070" w:type="dxa"/>
        <w:tblInd w:w="-1260" w:type="dxa"/>
        <w:tblLook w:val="04A0" w:firstRow="1" w:lastRow="0" w:firstColumn="1" w:lastColumn="0" w:noHBand="0" w:noVBand="1"/>
      </w:tblPr>
      <w:tblGrid>
        <w:gridCol w:w="1515"/>
        <w:gridCol w:w="1559"/>
        <w:gridCol w:w="2410"/>
        <w:gridCol w:w="892"/>
        <w:gridCol w:w="1700"/>
        <w:gridCol w:w="2051"/>
        <w:gridCol w:w="943"/>
      </w:tblGrid>
      <w:tr w:rsidR="00E1237F" w:rsidRPr="00591926" w14:paraId="7F63F30F" w14:textId="77777777" w:rsidTr="00591926">
        <w:trPr>
          <w:trHeight w:val="786"/>
        </w:trPr>
        <w:tc>
          <w:tcPr>
            <w:tcW w:w="1515" w:type="dxa"/>
            <w:shd w:val="clear" w:color="auto" w:fill="D9D9D9" w:themeFill="background1" w:themeFillShade="D9"/>
          </w:tcPr>
          <w:p w14:paraId="33DF7EA6" w14:textId="763D5C72" w:rsidR="00E1237F" w:rsidRPr="00591926" w:rsidRDefault="00E1237F">
            <w:pPr>
              <w:jc w:val="center"/>
              <w:rPr>
                <w:rFonts w:ascii="Sassoon Infant" w:hAnsi="Sassoon Infant" w:cstheme="majorHAnsi"/>
                <w:b/>
                <w:bCs/>
              </w:rPr>
            </w:pPr>
            <w:r w:rsidRPr="00591926">
              <w:rPr>
                <w:rFonts w:ascii="Sassoon Infant" w:hAnsi="Sassoon Infant" w:cstheme="majorHAnsi"/>
                <w:b/>
                <w:bCs/>
              </w:rPr>
              <w:t>Child’s Name</w:t>
            </w:r>
          </w:p>
        </w:tc>
        <w:tc>
          <w:tcPr>
            <w:tcW w:w="1559" w:type="dxa"/>
            <w:shd w:val="clear" w:color="auto" w:fill="D9D9D9" w:themeFill="background1" w:themeFillShade="D9"/>
          </w:tcPr>
          <w:p w14:paraId="6DC16A72" w14:textId="780C1F7A" w:rsidR="00E1237F" w:rsidRPr="00591926" w:rsidRDefault="00E1237F">
            <w:pPr>
              <w:jc w:val="center"/>
              <w:rPr>
                <w:rFonts w:ascii="Sassoon Infant" w:hAnsi="Sassoon Infant" w:cstheme="majorHAnsi"/>
                <w:b/>
                <w:bCs/>
              </w:rPr>
            </w:pPr>
            <w:r w:rsidRPr="00591926">
              <w:rPr>
                <w:rFonts w:ascii="Sassoon Infant" w:hAnsi="Sassoon Infant" w:cstheme="majorHAnsi"/>
                <w:b/>
                <w:bCs/>
              </w:rPr>
              <w:t>Date &amp; Time Settled</w:t>
            </w:r>
          </w:p>
        </w:tc>
        <w:tc>
          <w:tcPr>
            <w:tcW w:w="2410" w:type="dxa"/>
            <w:shd w:val="clear" w:color="auto" w:fill="D9D9D9" w:themeFill="background1" w:themeFillShade="D9"/>
            <w:hideMark/>
          </w:tcPr>
          <w:p w14:paraId="7A36C871" w14:textId="77777777" w:rsidR="00E1237F" w:rsidRPr="00591926" w:rsidRDefault="00E1237F">
            <w:pPr>
              <w:jc w:val="center"/>
              <w:rPr>
                <w:rFonts w:ascii="Sassoon Infant" w:hAnsi="Sassoon Infant" w:cstheme="majorHAnsi"/>
                <w:b/>
                <w:bCs/>
              </w:rPr>
            </w:pPr>
            <w:r w:rsidRPr="00591926">
              <w:rPr>
                <w:rFonts w:ascii="Sassoon Infant" w:hAnsi="Sassoon Infant" w:cstheme="majorHAnsi"/>
                <w:b/>
                <w:bCs/>
              </w:rPr>
              <w:t xml:space="preserve">Position Placed </w:t>
            </w:r>
            <w:r w:rsidRPr="00591926">
              <w:rPr>
                <w:rFonts w:ascii="Sassoon Infant" w:hAnsi="Sassoon Infant" w:cstheme="majorHAnsi"/>
                <w:sz w:val="16"/>
                <w:szCs w:val="16"/>
              </w:rPr>
              <w:t>(Back/Side/Other)</w:t>
            </w:r>
          </w:p>
        </w:tc>
        <w:tc>
          <w:tcPr>
            <w:tcW w:w="892" w:type="dxa"/>
            <w:shd w:val="clear" w:color="auto" w:fill="D9D9D9" w:themeFill="background1" w:themeFillShade="D9"/>
            <w:hideMark/>
          </w:tcPr>
          <w:p w14:paraId="22B4A1AC" w14:textId="77777777" w:rsidR="00E1237F" w:rsidRPr="00591926" w:rsidRDefault="00E1237F">
            <w:pPr>
              <w:jc w:val="center"/>
              <w:rPr>
                <w:rFonts w:ascii="Sassoon Infant" w:hAnsi="Sassoon Infant" w:cstheme="majorHAnsi"/>
                <w:b/>
                <w:bCs/>
              </w:rPr>
            </w:pPr>
            <w:r w:rsidRPr="00591926">
              <w:rPr>
                <w:rFonts w:ascii="Sassoon Infant" w:hAnsi="Sassoon Infant" w:cstheme="majorHAnsi"/>
                <w:b/>
                <w:bCs/>
              </w:rPr>
              <w:t>Staff Initials</w:t>
            </w:r>
          </w:p>
        </w:tc>
        <w:tc>
          <w:tcPr>
            <w:tcW w:w="0" w:type="auto"/>
            <w:shd w:val="clear" w:color="auto" w:fill="D9D9D9" w:themeFill="background1" w:themeFillShade="D9"/>
            <w:hideMark/>
          </w:tcPr>
          <w:p w14:paraId="06AAF850" w14:textId="2EEF6CA5" w:rsidR="00E1237F" w:rsidRPr="00591926" w:rsidRDefault="00E1237F">
            <w:pPr>
              <w:jc w:val="center"/>
              <w:rPr>
                <w:rFonts w:ascii="Sassoon Infant" w:hAnsi="Sassoon Infant" w:cstheme="majorHAnsi"/>
                <w:b/>
                <w:bCs/>
              </w:rPr>
            </w:pPr>
            <w:r w:rsidRPr="00591926">
              <w:rPr>
                <w:rFonts w:ascii="Sassoon Infant" w:hAnsi="Sassoon Infant" w:cstheme="majorHAnsi"/>
                <w:b/>
                <w:bCs/>
              </w:rPr>
              <w:t xml:space="preserve">10 min Check Times </w:t>
            </w:r>
            <w:r w:rsidRPr="00591926">
              <w:rPr>
                <w:rFonts w:ascii="Sassoon Infant" w:hAnsi="Sassoon Infant" w:cstheme="majorHAnsi"/>
                <w:sz w:val="16"/>
                <w:szCs w:val="16"/>
              </w:rPr>
              <w:t>(+Staff Initials)</w:t>
            </w:r>
          </w:p>
        </w:tc>
        <w:tc>
          <w:tcPr>
            <w:tcW w:w="0" w:type="auto"/>
            <w:shd w:val="clear" w:color="auto" w:fill="D9D9D9" w:themeFill="background1" w:themeFillShade="D9"/>
            <w:hideMark/>
          </w:tcPr>
          <w:p w14:paraId="6804CAB6" w14:textId="77777777" w:rsidR="00E1237F" w:rsidRPr="00591926" w:rsidRDefault="00E1237F">
            <w:pPr>
              <w:jc w:val="center"/>
              <w:rPr>
                <w:rFonts w:ascii="Sassoon Infant" w:hAnsi="Sassoon Infant" w:cstheme="majorHAnsi"/>
                <w:b/>
                <w:bCs/>
              </w:rPr>
            </w:pPr>
            <w:r w:rsidRPr="00591926">
              <w:rPr>
                <w:rFonts w:ascii="Sassoon Infant" w:hAnsi="Sassoon Infant" w:cstheme="majorHAnsi"/>
                <w:b/>
                <w:bCs/>
              </w:rPr>
              <w:t xml:space="preserve">Observation </w:t>
            </w:r>
            <w:r w:rsidRPr="00591926">
              <w:rPr>
                <w:rFonts w:ascii="Sassoon Infant" w:hAnsi="Sassoon Infant" w:cstheme="majorHAnsi"/>
                <w:sz w:val="16"/>
                <w:szCs w:val="16"/>
              </w:rPr>
              <w:t xml:space="preserve">(breathing, </w:t>
            </w:r>
            <w:proofErr w:type="spellStart"/>
            <w:r w:rsidRPr="00591926">
              <w:rPr>
                <w:rFonts w:ascii="Sassoon Infant" w:hAnsi="Sassoon Infant" w:cstheme="majorHAnsi"/>
                <w:sz w:val="16"/>
                <w:szCs w:val="16"/>
              </w:rPr>
              <w:t>colour</w:t>
            </w:r>
            <w:proofErr w:type="spellEnd"/>
            <w:r w:rsidRPr="00591926">
              <w:rPr>
                <w:rFonts w:ascii="Sassoon Infant" w:hAnsi="Sassoon Infant" w:cstheme="majorHAnsi"/>
                <w:sz w:val="16"/>
                <w:szCs w:val="16"/>
              </w:rPr>
              <w:t>, comfort)</w:t>
            </w:r>
          </w:p>
        </w:tc>
        <w:tc>
          <w:tcPr>
            <w:tcW w:w="0" w:type="auto"/>
            <w:shd w:val="clear" w:color="auto" w:fill="D9D9D9" w:themeFill="background1" w:themeFillShade="D9"/>
            <w:hideMark/>
          </w:tcPr>
          <w:p w14:paraId="5893E20E" w14:textId="77777777" w:rsidR="00E1237F" w:rsidRPr="00591926" w:rsidRDefault="00E1237F">
            <w:pPr>
              <w:jc w:val="center"/>
              <w:rPr>
                <w:rFonts w:ascii="Sassoon Infant" w:hAnsi="Sassoon Infant" w:cstheme="majorHAnsi"/>
                <w:b/>
                <w:bCs/>
              </w:rPr>
            </w:pPr>
            <w:r w:rsidRPr="00591926">
              <w:rPr>
                <w:rFonts w:ascii="Sassoon Infant" w:hAnsi="Sassoon Infant" w:cstheme="majorHAnsi"/>
                <w:b/>
                <w:bCs/>
              </w:rPr>
              <w:t>Time Woke</w:t>
            </w:r>
          </w:p>
        </w:tc>
      </w:tr>
      <w:tr w:rsidR="00E1237F" w:rsidRPr="00591926" w14:paraId="2644B7BB" w14:textId="77777777" w:rsidTr="00591926">
        <w:trPr>
          <w:trHeight w:val="148"/>
        </w:trPr>
        <w:tc>
          <w:tcPr>
            <w:tcW w:w="1515" w:type="dxa"/>
            <w:vMerge w:val="restart"/>
          </w:tcPr>
          <w:p w14:paraId="4A0329BB" w14:textId="77777777" w:rsidR="00E1237F" w:rsidRPr="00591926" w:rsidRDefault="00E1237F" w:rsidP="00E1237F">
            <w:pPr>
              <w:jc w:val="center"/>
              <w:rPr>
                <w:rFonts w:ascii="Sassoon Infant" w:hAnsi="Sassoon Infant" w:cstheme="majorHAnsi"/>
                <w:b/>
                <w:bCs/>
              </w:rPr>
            </w:pPr>
          </w:p>
        </w:tc>
        <w:tc>
          <w:tcPr>
            <w:tcW w:w="1559" w:type="dxa"/>
            <w:vMerge w:val="restart"/>
          </w:tcPr>
          <w:p w14:paraId="7934A6D1" w14:textId="77777777" w:rsidR="00E1237F" w:rsidRPr="00591926" w:rsidRDefault="00E1237F" w:rsidP="00E1237F">
            <w:pPr>
              <w:jc w:val="center"/>
              <w:rPr>
                <w:rFonts w:ascii="Sassoon Infant" w:hAnsi="Sassoon Infant" w:cstheme="majorHAnsi"/>
                <w:b/>
                <w:bCs/>
              </w:rPr>
            </w:pPr>
          </w:p>
        </w:tc>
        <w:tc>
          <w:tcPr>
            <w:tcW w:w="2410" w:type="dxa"/>
            <w:vMerge w:val="restart"/>
          </w:tcPr>
          <w:p w14:paraId="69D44BC5" w14:textId="77777777" w:rsidR="00E1237F" w:rsidRPr="00591926" w:rsidRDefault="00E1237F" w:rsidP="00E1237F">
            <w:pPr>
              <w:jc w:val="center"/>
              <w:rPr>
                <w:rFonts w:ascii="Sassoon Infant" w:hAnsi="Sassoon Infant" w:cstheme="majorHAnsi"/>
                <w:b/>
                <w:bCs/>
              </w:rPr>
            </w:pPr>
          </w:p>
        </w:tc>
        <w:tc>
          <w:tcPr>
            <w:tcW w:w="892" w:type="dxa"/>
            <w:vMerge w:val="restart"/>
          </w:tcPr>
          <w:p w14:paraId="106BB483" w14:textId="77777777" w:rsidR="00E1237F" w:rsidRPr="00591926" w:rsidRDefault="00E1237F" w:rsidP="00E1237F">
            <w:pPr>
              <w:jc w:val="center"/>
              <w:rPr>
                <w:rFonts w:ascii="Sassoon Infant" w:hAnsi="Sassoon Infant" w:cstheme="majorHAnsi"/>
                <w:b/>
                <w:bCs/>
              </w:rPr>
            </w:pPr>
          </w:p>
        </w:tc>
        <w:tc>
          <w:tcPr>
            <w:tcW w:w="0" w:type="auto"/>
          </w:tcPr>
          <w:p w14:paraId="6DF93532" w14:textId="77777777" w:rsidR="00E1237F" w:rsidRPr="00591926" w:rsidRDefault="00E1237F" w:rsidP="00E1237F">
            <w:pPr>
              <w:jc w:val="center"/>
              <w:rPr>
                <w:rFonts w:ascii="Sassoon Infant" w:hAnsi="Sassoon Infant" w:cstheme="majorHAnsi"/>
                <w:b/>
                <w:bCs/>
              </w:rPr>
            </w:pPr>
          </w:p>
        </w:tc>
        <w:tc>
          <w:tcPr>
            <w:tcW w:w="0" w:type="auto"/>
          </w:tcPr>
          <w:p w14:paraId="7902BA46" w14:textId="4A7462A5" w:rsidR="00E1237F" w:rsidRPr="00591926" w:rsidRDefault="00E1237F" w:rsidP="00E1237F">
            <w:pPr>
              <w:jc w:val="center"/>
              <w:rPr>
                <w:rFonts w:ascii="Sassoon Infant" w:hAnsi="Sassoon Infant" w:cstheme="majorHAnsi"/>
                <w:b/>
                <w:bCs/>
              </w:rPr>
            </w:pPr>
          </w:p>
        </w:tc>
        <w:tc>
          <w:tcPr>
            <w:tcW w:w="0" w:type="auto"/>
            <w:vMerge w:val="restart"/>
          </w:tcPr>
          <w:p w14:paraId="3944A789" w14:textId="77777777" w:rsidR="00E1237F" w:rsidRPr="00591926" w:rsidRDefault="00E1237F" w:rsidP="00E1237F">
            <w:pPr>
              <w:jc w:val="center"/>
              <w:rPr>
                <w:rFonts w:ascii="Sassoon Infant" w:hAnsi="Sassoon Infant" w:cstheme="majorHAnsi"/>
                <w:b/>
                <w:bCs/>
              </w:rPr>
            </w:pPr>
          </w:p>
        </w:tc>
      </w:tr>
      <w:tr w:rsidR="00E1237F" w:rsidRPr="00591926" w14:paraId="5376720C" w14:textId="77777777" w:rsidTr="00591926">
        <w:trPr>
          <w:trHeight w:val="147"/>
        </w:trPr>
        <w:tc>
          <w:tcPr>
            <w:tcW w:w="1515" w:type="dxa"/>
            <w:vMerge/>
          </w:tcPr>
          <w:p w14:paraId="2BF851A0" w14:textId="77777777" w:rsidR="00E1237F" w:rsidRPr="00591926" w:rsidRDefault="00E1237F" w:rsidP="00E1237F">
            <w:pPr>
              <w:jc w:val="center"/>
              <w:rPr>
                <w:rFonts w:ascii="Sassoon Infant" w:hAnsi="Sassoon Infant" w:cstheme="majorHAnsi"/>
                <w:b/>
                <w:bCs/>
              </w:rPr>
            </w:pPr>
          </w:p>
        </w:tc>
        <w:tc>
          <w:tcPr>
            <w:tcW w:w="1559" w:type="dxa"/>
            <w:vMerge/>
          </w:tcPr>
          <w:p w14:paraId="706040A9" w14:textId="77777777" w:rsidR="00E1237F" w:rsidRPr="00591926" w:rsidRDefault="00E1237F" w:rsidP="00E1237F">
            <w:pPr>
              <w:jc w:val="center"/>
              <w:rPr>
                <w:rFonts w:ascii="Sassoon Infant" w:hAnsi="Sassoon Infant" w:cstheme="majorHAnsi"/>
                <w:b/>
                <w:bCs/>
              </w:rPr>
            </w:pPr>
          </w:p>
        </w:tc>
        <w:tc>
          <w:tcPr>
            <w:tcW w:w="2410" w:type="dxa"/>
            <w:vMerge/>
          </w:tcPr>
          <w:p w14:paraId="379D95EC" w14:textId="77777777" w:rsidR="00E1237F" w:rsidRPr="00591926" w:rsidRDefault="00E1237F" w:rsidP="00E1237F">
            <w:pPr>
              <w:jc w:val="center"/>
              <w:rPr>
                <w:rFonts w:ascii="Sassoon Infant" w:hAnsi="Sassoon Infant" w:cstheme="majorHAnsi"/>
                <w:b/>
                <w:bCs/>
              </w:rPr>
            </w:pPr>
          </w:p>
        </w:tc>
        <w:tc>
          <w:tcPr>
            <w:tcW w:w="892" w:type="dxa"/>
            <w:vMerge/>
          </w:tcPr>
          <w:p w14:paraId="338D423F" w14:textId="77777777" w:rsidR="00E1237F" w:rsidRPr="00591926" w:rsidRDefault="00E1237F" w:rsidP="00E1237F">
            <w:pPr>
              <w:jc w:val="center"/>
              <w:rPr>
                <w:rFonts w:ascii="Sassoon Infant" w:hAnsi="Sassoon Infant" w:cstheme="majorHAnsi"/>
                <w:b/>
                <w:bCs/>
              </w:rPr>
            </w:pPr>
          </w:p>
        </w:tc>
        <w:tc>
          <w:tcPr>
            <w:tcW w:w="0" w:type="auto"/>
          </w:tcPr>
          <w:p w14:paraId="58518551" w14:textId="77777777" w:rsidR="00E1237F" w:rsidRPr="00591926" w:rsidRDefault="00E1237F" w:rsidP="00E1237F">
            <w:pPr>
              <w:jc w:val="center"/>
              <w:rPr>
                <w:rFonts w:ascii="Sassoon Infant" w:hAnsi="Sassoon Infant" w:cstheme="majorHAnsi"/>
                <w:b/>
                <w:bCs/>
              </w:rPr>
            </w:pPr>
          </w:p>
        </w:tc>
        <w:tc>
          <w:tcPr>
            <w:tcW w:w="0" w:type="auto"/>
          </w:tcPr>
          <w:p w14:paraId="4D33379D" w14:textId="0466016E" w:rsidR="00E1237F" w:rsidRPr="00591926" w:rsidRDefault="00E1237F" w:rsidP="00E1237F">
            <w:pPr>
              <w:jc w:val="center"/>
              <w:rPr>
                <w:rFonts w:ascii="Sassoon Infant" w:hAnsi="Sassoon Infant" w:cstheme="majorHAnsi"/>
                <w:b/>
                <w:bCs/>
              </w:rPr>
            </w:pPr>
          </w:p>
        </w:tc>
        <w:tc>
          <w:tcPr>
            <w:tcW w:w="0" w:type="auto"/>
            <w:vMerge/>
          </w:tcPr>
          <w:p w14:paraId="40E95BE0" w14:textId="77777777" w:rsidR="00E1237F" w:rsidRPr="00591926" w:rsidRDefault="00E1237F" w:rsidP="00E1237F">
            <w:pPr>
              <w:jc w:val="center"/>
              <w:rPr>
                <w:rFonts w:ascii="Sassoon Infant" w:hAnsi="Sassoon Infant" w:cstheme="majorHAnsi"/>
                <w:b/>
                <w:bCs/>
              </w:rPr>
            </w:pPr>
          </w:p>
        </w:tc>
      </w:tr>
      <w:tr w:rsidR="00E1237F" w:rsidRPr="00591926" w14:paraId="19FD2471" w14:textId="77777777" w:rsidTr="00591926">
        <w:trPr>
          <w:trHeight w:val="147"/>
        </w:trPr>
        <w:tc>
          <w:tcPr>
            <w:tcW w:w="1515" w:type="dxa"/>
            <w:vMerge/>
          </w:tcPr>
          <w:p w14:paraId="02020FC1" w14:textId="77777777" w:rsidR="00E1237F" w:rsidRPr="00591926" w:rsidRDefault="00E1237F" w:rsidP="00E1237F">
            <w:pPr>
              <w:jc w:val="center"/>
              <w:rPr>
                <w:rFonts w:ascii="Sassoon Infant" w:hAnsi="Sassoon Infant" w:cstheme="majorHAnsi"/>
                <w:b/>
                <w:bCs/>
              </w:rPr>
            </w:pPr>
          </w:p>
        </w:tc>
        <w:tc>
          <w:tcPr>
            <w:tcW w:w="1559" w:type="dxa"/>
            <w:vMerge/>
          </w:tcPr>
          <w:p w14:paraId="242306FA" w14:textId="77777777" w:rsidR="00E1237F" w:rsidRPr="00591926" w:rsidRDefault="00E1237F" w:rsidP="00E1237F">
            <w:pPr>
              <w:jc w:val="center"/>
              <w:rPr>
                <w:rFonts w:ascii="Sassoon Infant" w:hAnsi="Sassoon Infant" w:cstheme="majorHAnsi"/>
                <w:b/>
                <w:bCs/>
              </w:rPr>
            </w:pPr>
          </w:p>
        </w:tc>
        <w:tc>
          <w:tcPr>
            <w:tcW w:w="2410" w:type="dxa"/>
            <w:vMerge/>
          </w:tcPr>
          <w:p w14:paraId="6ECF7093" w14:textId="77777777" w:rsidR="00E1237F" w:rsidRPr="00591926" w:rsidRDefault="00E1237F" w:rsidP="00E1237F">
            <w:pPr>
              <w:jc w:val="center"/>
              <w:rPr>
                <w:rFonts w:ascii="Sassoon Infant" w:hAnsi="Sassoon Infant" w:cstheme="majorHAnsi"/>
                <w:b/>
                <w:bCs/>
              </w:rPr>
            </w:pPr>
          </w:p>
        </w:tc>
        <w:tc>
          <w:tcPr>
            <w:tcW w:w="892" w:type="dxa"/>
            <w:vMerge/>
          </w:tcPr>
          <w:p w14:paraId="271E9A62" w14:textId="77777777" w:rsidR="00E1237F" w:rsidRPr="00591926" w:rsidRDefault="00E1237F" w:rsidP="00E1237F">
            <w:pPr>
              <w:jc w:val="center"/>
              <w:rPr>
                <w:rFonts w:ascii="Sassoon Infant" w:hAnsi="Sassoon Infant" w:cstheme="majorHAnsi"/>
                <w:b/>
                <w:bCs/>
              </w:rPr>
            </w:pPr>
          </w:p>
        </w:tc>
        <w:tc>
          <w:tcPr>
            <w:tcW w:w="0" w:type="auto"/>
          </w:tcPr>
          <w:p w14:paraId="22A08DA0" w14:textId="77777777" w:rsidR="00E1237F" w:rsidRPr="00591926" w:rsidRDefault="00E1237F" w:rsidP="00E1237F">
            <w:pPr>
              <w:jc w:val="center"/>
              <w:rPr>
                <w:rFonts w:ascii="Sassoon Infant" w:hAnsi="Sassoon Infant" w:cstheme="majorHAnsi"/>
                <w:b/>
                <w:bCs/>
              </w:rPr>
            </w:pPr>
          </w:p>
        </w:tc>
        <w:tc>
          <w:tcPr>
            <w:tcW w:w="0" w:type="auto"/>
          </w:tcPr>
          <w:p w14:paraId="5C15797E" w14:textId="42D93A5B" w:rsidR="00E1237F" w:rsidRPr="00591926" w:rsidRDefault="00E1237F" w:rsidP="00E1237F">
            <w:pPr>
              <w:jc w:val="center"/>
              <w:rPr>
                <w:rFonts w:ascii="Sassoon Infant" w:hAnsi="Sassoon Infant" w:cstheme="majorHAnsi"/>
                <w:b/>
                <w:bCs/>
              </w:rPr>
            </w:pPr>
          </w:p>
        </w:tc>
        <w:tc>
          <w:tcPr>
            <w:tcW w:w="0" w:type="auto"/>
            <w:vMerge/>
          </w:tcPr>
          <w:p w14:paraId="3EE2B316" w14:textId="77777777" w:rsidR="00E1237F" w:rsidRPr="00591926" w:rsidRDefault="00E1237F" w:rsidP="00E1237F">
            <w:pPr>
              <w:jc w:val="center"/>
              <w:rPr>
                <w:rFonts w:ascii="Sassoon Infant" w:hAnsi="Sassoon Infant" w:cstheme="majorHAnsi"/>
                <w:b/>
                <w:bCs/>
              </w:rPr>
            </w:pPr>
          </w:p>
        </w:tc>
      </w:tr>
      <w:tr w:rsidR="00E1237F" w:rsidRPr="00591926" w14:paraId="4D2EEE7E" w14:textId="77777777" w:rsidTr="00591926">
        <w:trPr>
          <w:trHeight w:val="147"/>
        </w:trPr>
        <w:tc>
          <w:tcPr>
            <w:tcW w:w="1515" w:type="dxa"/>
            <w:vMerge/>
          </w:tcPr>
          <w:p w14:paraId="1F6BC78A" w14:textId="77777777" w:rsidR="00E1237F" w:rsidRPr="00591926" w:rsidRDefault="00E1237F" w:rsidP="00E1237F">
            <w:pPr>
              <w:jc w:val="center"/>
              <w:rPr>
                <w:rFonts w:ascii="Sassoon Infant" w:hAnsi="Sassoon Infant" w:cstheme="majorHAnsi"/>
                <w:b/>
                <w:bCs/>
              </w:rPr>
            </w:pPr>
          </w:p>
        </w:tc>
        <w:tc>
          <w:tcPr>
            <w:tcW w:w="1559" w:type="dxa"/>
            <w:vMerge/>
          </w:tcPr>
          <w:p w14:paraId="04D2AD5D" w14:textId="77777777" w:rsidR="00E1237F" w:rsidRPr="00591926" w:rsidRDefault="00E1237F" w:rsidP="00E1237F">
            <w:pPr>
              <w:jc w:val="center"/>
              <w:rPr>
                <w:rFonts w:ascii="Sassoon Infant" w:hAnsi="Sassoon Infant" w:cstheme="majorHAnsi"/>
                <w:b/>
                <w:bCs/>
              </w:rPr>
            </w:pPr>
          </w:p>
        </w:tc>
        <w:tc>
          <w:tcPr>
            <w:tcW w:w="2410" w:type="dxa"/>
            <w:vMerge/>
          </w:tcPr>
          <w:p w14:paraId="21516D0D" w14:textId="77777777" w:rsidR="00E1237F" w:rsidRPr="00591926" w:rsidRDefault="00E1237F" w:rsidP="00E1237F">
            <w:pPr>
              <w:jc w:val="center"/>
              <w:rPr>
                <w:rFonts w:ascii="Sassoon Infant" w:hAnsi="Sassoon Infant" w:cstheme="majorHAnsi"/>
                <w:b/>
                <w:bCs/>
              </w:rPr>
            </w:pPr>
          </w:p>
        </w:tc>
        <w:tc>
          <w:tcPr>
            <w:tcW w:w="892" w:type="dxa"/>
            <w:vMerge/>
          </w:tcPr>
          <w:p w14:paraId="4BD16244" w14:textId="77777777" w:rsidR="00E1237F" w:rsidRPr="00591926" w:rsidRDefault="00E1237F" w:rsidP="00E1237F">
            <w:pPr>
              <w:jc w:val="center"/>
              <w:rPr>
                <w:rFonts w:ascii="Sassoon Infant" w:hAnsi="Sassoon Infant" w:cstheme="majorHAnsi"/>
                <w:b/>
                <w:bCs/>
              </w:rPr>
            </w:pPr>
          </w:p>
        </w:tc>
        <w:tc>
          <w:tcPr>
            <w:tcW w:w="0" w:type="auto"/>
          </w:tcPr>
          <w:p w14:paraId="4900E836" w14:textId="77777777" w:rsidR="00E1237F" w:rsidRPr="00591926" w:rsidRDefault="00E1237F" w:rsidP="00E1237F">
            <w:pPr>
              <w:jc w:val="center"/>
              <w:rPr>
                <w:rFonts w:ascii="Sassoon Infant" w:hAnsi="Sassoon Infant" w:cstheme="majorHAnsi"/>
                <w:b/>
                <w:bCs/>
              </w:rPr>
            </w:pPr>
          </w:p>
        </w:tc>
        <w:tc>
          <w:tcPr>
            <w:tcW w:w="0" w:type="auto"/>
          </w:tcPr>
          <w:p w14:paraId="3AB39CAD" w14:textId="384BA4E0" w:rsidR="00E1237F" w:rsidRPr="00591926" w:rsidRDefault="00E1237F" w:rsidP="00E1237F">
            <w:pPr>
              <w:jc w:val="center"/>
              <w:rPr>
                <w:rFonts w:ascii="Sassoon Infant" w:hAnsi="Sassoon Infant" w:cstheme="majorHAnsi"/>
                <w:b/>
                <w:bCs/>
              </w:rPr>
            </w:pPr>
          </w:p>
        </w:tc>
        <w:tc>
          <w:tcPr>
            <w:tcW w:w="0" w:type="auto"/>
            <w:vMerge/>
          </w:tcPr>
          <w:p w14:paraId="178E67C0" w14:textId="77777777" w:rsidR="00E1237F" w:rsidRPr="00591926" w:rsidRDefault="00E1237F" w:rsidP="00E1237F">
            <w:pPr>
              <w:jc w:val="center"/>
              <w:rPr>
                <w:rFonts w:ascii="Sassoon Infant" w:hAnsi="Sassoon Infant" w:cstheme="majorHAnsi"/>
                <w:b/>
                <w:bCs/>
              </w:rPr>
            </w:pPr>
          </w:p>
        </w:tc>
      </w:tr>
      <w:tr w:rsidR="00E1237F" w:rsidRPr="00591926" w14:paraId="3CE6A6D5" w14:textId="77777777" w:rsidTr="00591926">
        <w:trPr>
          <w:trHeight w:val="147"/>
        </w:trPr>
        <w:tc>
          <w:tcPr>
            <w:tcW w:w="1515" w:type="dxa"/>
            <w:vMerge/>
            <w:tcBorders>
              <w:bottom w:val="single" w:sz="12" w:space="0" w:color="000000"/>
            </w:tcBorders>
          </w:tcPr>
          <w:p w14:paraId="1C802507" w14:textId="77777777" w:rsidR="00E1237F" w:rsidRPr="00591926" w:rsidRDefault="00E1237F" w:rsidP="00E1237F">
            <w:pPr>
              <w:jc w:val="center"/>
              <w:rPr>
                <w:rFonts w:ascii="Sassoon Infant" w:hAnsi="Sassoon Infant" w:cstheme="majorHAnsi"/>
                <w:b/>
                <w:bCs/>
              </w:rPr>
            </w:pPr>
          </w:p>
        </w:tc>
        <w:tc>
          <w:tcPr>
            <w:tcW w:w="1559" w:type="dxa"/>
            <w:vMerge/>
            <w:tcBorders>
              <w:bottom w:val="single" w:sz="12" w:space="0" w:color="000000"/>
            </w:tcBorders>
          </w:tcPr>
          <w:p w14:paraId="7B193B6E" w14:textId="77777777" w:rsidR="00E1237F" w:rsidRPr="00591926" w:rsidRDefault="00E1237F" w:rsidP="00E1237F">
            <w:pPr>
              <w:jc w:val="center"/>
              <w:rPr>
                <w:rFonts w:ascii="Sassoon Infant" w:hAnsi="Sassoon Infant" w:cstheme="majorHAnsi"/>
                <w:b/>
                <w:bCs/>
              </w:rPr>
            </w:pPr>
          </w:p>
        </w:tc>
        <w:tc>
          <w:tcPr>
            <w:tcW w:w="2410" w:type="dxa"/>
            <w:vMerge/>
            <w:tcBorders>
              <w:bottom w:val="single" w:sz="12" w:space="0" w:color="000000"/>
            </w:tcBorders>
          </w:tcPr>
          <w:p w14:paraId="1209EC84" w14:textId="77777777" w:rsidR="00E1237F" w:rsidRPr="00591926" w:rsidRDefault="00E1237F" w:rsidP="00E1237F">
            <w:pPr>
              <w:jc w:val="center"/>
              <w:rPr>
                <w:rFonts w:ascii="Sassoon Infant" w:hAnsi="Sassoon Infant" w:cstheme="majorHAnsi"/>
                <w:b/>
                <w:bCs/>
              </w:rPr>
            </w:pPr>
          </w:p>
        </w:tc>
        <w:tc>
          <w:tcPr>
            <w:tcW w:w="892" w:type="dxa"/>
            <w:vMerge/>
            <w:tcBorders>
              <w:bottom w:val="single" w:sz="12" w:space="0" w:color="000000"/>
            </w:tcBorders>
          </w:tcPr>
          <w:p w14:paraId="21C339AE" w14:textId="77777777" w:rsidR="00E1237F" w:rsidRPr="00591926" w:rsidRDefault="00E1237F" w:rsidP="00E1237F">
            <w:pPr>
              <w:jc w:val="center"/>
              <w:rPr>
                <w:rFonts w:ascii="Sassoon Infant" w:hAnsi="Sassoon Infant" w:cstheme="majorHAnsi"/>
                <w:b/>
                <w:bCs/>
              </w:rPr>
            </w:pPr>
          </w:p>
        </w:tc>
        <w:tc>
          <w:tcPr>
            <w:tcW w:w="0" w:type="auto"/>
            <w:tcBorders>
              <w:bottom w:val="single" w:sz="12" w:space="0" w:color="000000"/>
            </w:tcBorders>
          </w:tcPr>
          <w:p w14:paraId="5DD7BBC7" w14:textId="77777777" w:rsidR="00E1237F" w:rsidRPr="00591926" w:rsidRDefault="00E1237F" w:rsidP="00E1237F">
            <w:pPr>
              <w:jc w:val="center"/>
              <w:rPr>
                <w:rFonts w:ascii="Sassoon Infant" w:hAnsi="Sassoon Infant" w:cstheme="majorHAnsi"/>
                <w:b/>
                <w:bCs/>
              </w:rPr>
            </w:pPr>
          </w:p>
        </w:tc>
        <w:tc>
          <w:tcPr>
            <w:tcW w:w="0" w:type="auto"/>
            <w:tcBorders>
              <w:bottom w:val="single" w:sz="12" w:space="0" w:color="000000"/>
            </w:tcBorders>
          </w:tcPr>
          <w:p w14:paraId="598884C0" w14:textId="494E59CC" w:rsidR="00E1237F" w:rsidRPr="00591926" w:rsidRDefault="00E1237F" w:rsidP="00E1237F">
            <w:pPr>
              <w:jc w:val="center"/>
              <w:rPr>
                <w:rFonts w:ascii="Sassoon Infant" w:hAnsi="Sassoon Infant" w:cstheme="majorHAnsi"/>
                <w:b/>
                <w:bCs/>
              </w:rPr>
            </w:pPr>
          </w:p>
        </w:tc>
        <w:tc>
          <w:tcPr>
            <w:tcW w:w="0" w:type="auto"/>
            <w:vMerge/>
            <w:tcBorders>
              <w:bottom w:val="single" w:sz="12" w:space="0" w:color="000000"/>
            </w:tcBorders>
          </w:tcPr>
          <w:p w14:paraId="6559B0F5" w14:textId="77777777" w:rsidR="00E1237F" w:rsidRPr="00591926" w:rsidRDefault="00E1237F" w:rsidP="00E1237F">
            <w:pPr>
              <w:jc w:val="center"/>
              <w:rPr>
                <w:rFonts w:ascii="Sassoon Infant" w:hAnsi="Sassoon Infant" w:cstheme="majorHAnsi"/>
                <w:b/>
                <w:bCs/>
              </w:rPr>
            </w:pPr>
          </w:p>
        </w:tc>
      </w:tr>
      <w:tr w:rsidR="00E1237F" w:rsidRPr="00591926" w14:paraId="05958B58" w14:textId="77777777" w:rsidTr="00591926">
        <w:trPr>
          <w:trHeight w:val="177"/>
        </w:trPr>
        <w:tc>
          <w:tcPr>
            <w:tcW w:w="1515" w:type="dxa"/>
            <w:vMerge w:val="restart"/>
            <w:tcBorders>
              <w:top w:val="single" w:sz="12" w:space="0" w:color="000000"/>
            </w:tcBorders>
          </w:tcPr>
          <w:p w14:paraId="4640FE31" w14:textId="77777777" w:rsidR="00E1237F" w:rsidRPr="00591926" w:rsidRDefault="00E1237F" w:rsidP="00392B78">
            <w:pPr>
              <w:jc w:val="center"/>
              <w:rPr>
                <w:rFonts w:ascii="Sassoon Infant" w:hAnsi="Sassoon Infant" w:cstheme="majorHAnsi"/>
                <w:b/>
                <w:bCs/>
              </w:rPr>
            </w:pPr>
          </w:p>
        </w:tc>
        <w:tc>
          <w:tcPr>
            <w:tcW w:w="1559" w:type="dxa"/>
            <w:vMerge w:val="restart"/>
            <w:tcBorders>
              <w:top w:val="single" w:sz="12" w:space="0" w:color="000000"/>
            </w:tcBorders>
          </w:tcPr>
          <w:p w14:paraId="46648161" w14:textId="77777777" w:rsidR="00E1237F" w:rsidRPr="00591926" w:rsidRDefault="00E1237F" w:rsidP="00392B78">
            <w:pPr>
              <w:jc w:val="center"/>
              <w:rPr>
                <w:rFonts w:ascii="Sassoon Infant" w:hAnsi="Sassoon Infant" w:cstheme="majorHAnsi"/>
                <w:b/>
                <w:bCs/>
              </w:rPr>
            </w:pPr>
          </w:p>
        </w:tc>
        <w:tc>
          <w:tcPr>
            <w:tcW w:w="2410" w:type="dxa"/>
            <w:vMerge w:val="restart"/>
            <w:tcBorders>
              <w:top w:val="single" w:sz="12" w:space="0" w:color="000000"/>
            </w:tcBorders>
          </w:tcPr>
          <w:p w14:paraId="18C44F71" w14:textId="77777777" w:rsidR="00E1237F" w:rsidRPr="00591926" w:rsidRDefault="00E1237F" w:rsidP="00392B78">
            <w:pPr>
              <w:jc w:val="center"/>
              <w:rPr>
                <w:rFonts w:ascii="Sassoon Infant" w:hAnsi="Sassoon Infant" w:cstheme="majorHAnsi"/>
                <w:b/>
                <w:bCs/>
              </w:rPr>
            </w:pPr>
          </w:p>
        </w:tc>
        <w:tc>
          <w:tcPr>
            <w:tcW w:w="892" w:type="dxa"/>
            <w:vMerge w:val="restart"/>
            <w:tcBorders>
              <w:top w:val="single" w:sz="12" w:space="0" w:color="000000"/>
            </w:tcBorders>
          </w:tcPr>
          <w:p w14:paraId="3E28566D"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7FCC0848" w14:textId="77777777" w:rsidR="00E1237F" w:rsidRPr="00591926" w:rsidRDefault="00E1237F" w:rsidP="00E1237F">
            <w:pPr>
              <w:rPr>
                <w:rFonts w:ascii="Sassoon Infant" w:hAnsi="Sassoon Infant" w:cstheme="majorHAnsi"/>
                <w:b/>
                <w:bCs/>
              </w:rPr>
            </w:pPr>
          </w:p>
        </w:tc>
        <w:tc>
          <w:tcPr>
            <w:tcW w:w="0" w:type="auto"/>
            <w:tcBorders>
              <w:top w:val="single" w:sz="12" w:space="0" w:color="000000"/>
            </w:tcBorders>
          </w:tcPr>
          <w:p w14:paraId="58C02B66" w14:textId="77777777" w:rsidR="00E1237F" w:rsidRPr="00591926" w:rsidRDefault="00E1237F" w:rsidP="00392B78">
            <w:pPr>
              <w:jc w:val="center"/>
              <w:rPr>
                <w:rFonts w:ascii="Sassoon Infant" w:hAnsi="Sassoon Infant" w:cstheme="majorHAnsi"/>
                <w:b/>
                <w:bCs/>
              </w:rPr>
            </w:pPr>
          </w:p>
          <w:p w14:paraId="08AA5590" w14:textId="77777777" w:rsidR="00E1237F" w:rsidRPr="00591926" w:rsidRDefault="00E1237F" w:rsidP="00392B78">
            <w:pPr>
              <w:jc w:val="center"/>
              <w:rPr>
                <w:rFonts w:ascii="Sassoon Infant" w:hAnsi="Sassoon Infant" w:cstheme="majorHAnsi"/>
                <w:b/>
                <w:bCs/>
              </w:rPr>
            </w:pPr>
          </w:p>
        </w:tc>
        <w:tc>
          <w:tcPr>
            <w:tcW w:w="0" w:type="auto"/>
            <w:vMerge w:val="restart"/>
            <w:tcBorders>
              <w:top w:val="single" w:sz="12" w:space="0" w:color="000000"/>
            </w:tcBorders>
          </w:tcPr>
          <w:p w14:paraId="09A121AC" w14:textId="77777777" w:rsidR="00E1237F" w:rsidRPr="00591926" w:rsidRDefault="00E1237F" w:rsidP="00392B78">
            <w:pPr>
              <w:jc w:val="center"/>
              <w:rPr>
                <w:rFonts w:ascii="Sassoon Infant" w:hAnsi="Sassoon Infant" w:cstheme="majorHAnsi"/>
                <w:b/>
                <w:bCs/>
              </w:rPr>
            </w:pPr>
          </w:p>
        </w:tc>
      </w:tr>
      <w:tr w:rsidR="00E1237F" w:rsidRPr="00591926" w14:paraId="3AA3C5FA" w14:textId="77777777" w:rsidTr="00591926">
        <w:trPr>
          <w:trHeight w:val="115"/>
        </w:trPr>
        <w:tc>
          <w:tcPr>
            <w:tcW w:w="1515" w:type="dxa"/>
            <w:vMerge/>
          </w:tcPr>
          <w:p w14:paraId="424F0485" w14:textId="77777777" w:rsidR="00E1237F" w:rsidRPr="00591926" w:rsidRDefault="00E1237F" w:rsidP="00392B78">
            <w:pPr>
              <w:jc w:val="center"/>
              <w:rPr>
                <w:rFonts w:ascii="Sassoon Infant" w:hAnsi="Sassoon Infant" w:cstheme="majorHAnsi"/>
                <w:b/>
                <w:bCs/>
              </w:rPr>
            </w:pPr>
          </w:p>
        </w:tc>
        <w:tc>
          <w:tcPr>
            <w:tcW w:w="1559" w:type="dxa"/>
            <w:vMerge/>
          </w:tcPr>
          <w:p w14:paraId="6C6D3DCD" w14:textId="77777777" w:rsidR="00E1237F" w:rsidRPr="00591926" w:rsidRDefault="00E1237F" w:rsidP="00392B78">
            <w:pPr>
              <w:jc w:val="center"/>
              <w:rPr>
                <w:rFonts w:ascii="Sassoon Infant" w:hAnsi="Sassoon Infant" w:cstheme="majorHAnsi"/>
                <w:b/>
                <w:bCs/>
              </w:rPr>
            </w:pPr>
          </w:p>
        </w:tc>
        <w:tc>
          <w:tcPr>
            <w:tcW w:w="2410" w:type="dxa"/>
            <w:vMerge/>
          </w:tcPr>
          <w:p w14:paraId="35E8D95C" w14:textId="77777777" w:rsidR="00E1237F" w:rsidRPr="00591926" w:rsidRDefault="00E1237F" w:rsidP="00392B78">
            <w:pPr>
              <w:jc w:val="center"/>
              <w:rPr>
                <w:rFonts w:ascii="Sassoon Infant" w:hAnsi="Sassoon Infant" w:cstheme="majorHAnsi"/>
                <w:b/>
                <w:bCs/>
              </w:rPr>
            </w:pPr>
          </w:p>
        </w:tc>
        <w:tc>
          <w:tcPr>
            <w:tcW w:w="892" w:type="dxa"/>
            <w:vMerge/>
          </w:tcPr>
          <w:p w14:paraId="40E769E0" w14:textId="77777777" w:rsidR="00E1237F" w:rsidRPr="00591926" w:rsidRDefault="00E1237F" w:rsidP="00392B78">
            <w:pPr>
              <w:jc w:val="center"/>
              <w:rPr>
                <w:rFonts w:ascii="Sassoon Infant" w:hAnsi="Sassoon Infant" w:cstheme="majorHAnsi"/>
                <w:b/>
                <w:bCs/>
              </w:rPr>
            </w:pPr>
          </w:p>
        </w:tc>
        <w:tc>
          <w:tcPr>
            <w:tcW w:w="0" w:type="auto"/>
          </w:tcPr>
          <w:p w14:paraId="047E63EC" w14:textId="77777777" w:rsidR="00E1237F" w:rsidRPr="00591926" w:rsidRDefault="00E1237F" w:rsidP="00392B78">
            <w:pPr>
              <w:jc w:val="center"/>
              <w:rPr>
                <w:rFonts w:ascii="Sassoon Infant" w:hAnsi="Sassoon Infant" w:cstheme="majorHAnsi"/>
                <w:b/>
                <w:bCs/>
              </w:rPr>
            </w:pPr>
          </w:p>
        </w:tc>
        <w:tc>
          <w:tcPr>
            <w:tcW w:w="0" w:type="auto"/>
          </w:tcPr>
          <w:p w14:paraId="08D58CD9" w14:textId="6175EFD3" w:rsidR="00E1237F" w:rsidRPr="00591926" w:rsidRDefault="00E1237F" w:rsidP="00392B78">
            <w:pPr>
              <w:jc w:val="center"/>
              <w:rPr>
                <w:rFonts w:ascii="Sassoon Infant" w:hAnsi="Sassoon Infant" w:cstheme="majorHAnsi"/>
                <w:b/>
                <w:bCs/>
              </w:rPr>
            </w:pPr>
          </w:p>
        </w:tc>
        <w:tc>
          <w:tcPr>
            <w:tcW w:w="0" w:type="auto"/>
            <w:vMerge/>
          </w:tcPr>
          <w:p w14:paraId="0389057A" w14:textId="77777777" w:rsidR="00E1237F" w:rsidRPr="00591926" w:rsidRDefault="00E1237F" w:rsidP="00392B78">
            <w:pPr>
              <w:jc w:val="center"/>
              <w:rPr>
                <w:rFonts w:ascii="Sassoon Infant" w:hAnsi="Sassoon Infant" w:cstheme="majorHAnsi"/>
                <w:b/>
                <w:bCs/>
              </w:rPr>
            </w:pPr>
          </w:p>
        </w:tc>
      </w:tr>
      <w:tr w:rsidR="00E1237F" w:rsidRPr="00591926" w14:paraId="19007624" w14:textId="77777777" w:rsidTr="00591926">
        <w:trPr>
          <w:trHeight w:val="115"/>
        </w:trPr>
        <w:tc>
          <w:tcPr>
            <w:tcW w:w="1515" w:type="dxa"/>
            <w:vMerge/>
          </w:tcPr>
          <w:p w14:paraId="37EEEB8D" w14:textId="77777777" w:rsidR="00E1237F" w:rsidRPr="00591926" w:rsidRDefault="00E1237F" w:rsidP="00392B78">
            <w:pPr>
              <w:jc w:val="center"/>
              <w:rPr>
                <w:rFonts w:ascii="Sassoon Infant" w:hAnsi="Sassoon Infant" w:cstheme="majorHAnsi"/>
                <w:b/>
                <w:bCs/>
              </w:rPr>
            </w:pPr>
          </w:p>
        </w:tc>
        <w:tc>
          <w:tcPr>
            <w:tcW w:w="1559" w:type="dxa"/>
            <w:vMerge/>
          </w:tcPr>
          <w:p w14:paraId="63CF50FE" w14:textId="77777777" w:rsidR="00E1237F" w:rsidRPr="00591926" w:rsidRDefault="00E1237F" w:rsidP="00392B78">
            <w:pPr>
              <w:jc w:val="center"/>
              <w:rPr>
                <w:rFonts w:ascii="Sassoon Infant" w:hAnsi="Sassoon Infant" w:cstheme="majorHAnsi"/>
                <w:b/>
                <w:bCs/>
              </w:rPr>
            </w:pPr>
          </w:p>
        </w:tc>
        <w:tc>
          <w:tcPr>
            <w:tcW w:w="2410" w:type="dxa"/>
            <w:vMerge/>
          </w:tcPr>
          <w:p w14:paraId="23631923" w14:textId="77777777" w:rsidR="00E1237F" w:rsidRPr="00591926" w:rsidRDefault="00E1237F" w:rsidP="00392B78">
            <w:pPr>
              <w:jc w:val="center"/>
              <w:rPr>
                <w:rFonts w:ascii="Sassoon Infant" w:hAnsi="Sassoon Infant" w:cstheme="majorHAnsi"/>
                <w:b/>
                <w:bCs/>
              </w:rPr>
            </w:pPr>
          </w:p>
        </w:tc>
        <w:tc>
          <w:tcPr>
            <w:tcW w:w="892" w:type="dxa"/>
            <w:vMerge/>
          </w:tcPr>
          <w:p w14:paraId="2BC806AB" w14:textId="77777777" w:rsidR="00E1237F" w:rsidRPr="00591926" w:rsidRDefault="00E1237F" w:rsidP="00392B78">
            <w:pPr>
              <w:jc w:val="center"/>
              <w:rPr>
                <w:rFonts w:ascii="Sassoon Infant" w:hAnsi="Sassoon Infant" w:cstheme="majorHAnsi"/>
                <w:b/>
                <w:bCs/>
              </w:rPr>
            </w:pPr>
          </w:p>
        </w:tc>
        <w:tc>
          <w:tcPr>
            <w:tcW w:w="0" w:type="auto"/>
          </w:tcPr>
          <w:p w14:paraId="614CFC3F" w14:textId="77777777" w:rsidR="00E1237F" w:rsidRPr="00591926" w:rsidRDefault="00E1237F" w:rsidP="00392B78">
            <w:pPr>
              <w:jc w:val="center"/>
              <w:rPr>
                <w:rFonts w:ascii="Sassoon Infant" w:hAnsi="Sassoon Infant" w:cstheme="majorHAnsi"/>
                <w:b/>
                <w:bCs/>
              </w:rPr>
            </w:pPr>
          </w:p>
        </w:tc>
        <w:tc>
          <w:tcPr>
            <w:tcW w:w="0" w:type="auto"/>
          </w:tcPr>
          <w:p w14:paraId="33B49561" w14:textId="0B3A9403" w:rsidR="00E1237F" w:rsidRPr="00591926" w:rsidRDefault="00E1237F" w:rsidP="00392B78">
            <w:pPr>
              <w:jc w:val="center"/>
              <w:rPr>
                <w:rFonts w:ascii="Sassoon Infant" w:hAnsi="Sassoon Infant" w:cstheme="majorHAnsi"/>
                <w:b/>
                <w:bCs/>
              </w:rPr>
            </w:pPr>
          </w:p>
        </w:tc>
        <w:tc>
          <w:tcPr>
            <w:tcW w:w="0" w:type="auto"/>
            <w:vMerge/>
          </w:tcPr>
          <w:p w14:paraId="31D37A1D" w14:textId="77777777" w:rsidR="00E1237F" w:rsidRPr="00591926" w:rsidRDefault="00E1237F" w:rsidP="00392B78">
            <w:pPr>
              <w:jc w:val="center"/>
              <w:rPr>
                <w:rFonts w:ascii="Sassoon Infant" w:hAnsi="Sassoon Infant" w:cstheme="majorHAnsi"/>
                <w:b/>
                <w:bCs/>
              </w:rPr>
            </w:pPr>
          </w:p>
        </w:tc>
      </w:tr>
      <w:tr w:rsidR="00E1237F" w:rsidRPr="00591926" w14:paraId="6A3251E4" w14:textId="77777777" w:rsidTr="00591926">
        <w:trPr>
          <w:trHeight w:val="115"/>
        </w:trPr>
        <w:tc>
          <w:tcPr>
            <w:tcW w:w="1515" w:type="dxa"/>
            <w:vMerge/>
          </w:tcPr>
          <w:p w14:paraId="41C1011E" w14:textId="77777777" w:rsidR="00E1237F" w:rsidRPr="00591926" w:rsidRDefault="00E1237F" w:rsidP="00392B78">
            <w:pPr>
              <w:jc w:val="center"/>
              <w:rPr>
                <w:rFonts w:ascii="Sassoon Infant" w:hAnsi="Sassoon Infant" w:cstheme="majorHAnsi"/>
                <w:b/>
                <w:bCs/>
              </w:rPr>
            </w:pPr>
          </w:p>
        </w:tc>
        <w:tc>
          <w:tcPr>
            <w:tcW w:w="1559" w:type="dxa"/>
            <w:vMerge/>
          </w:tcPr>
          <w:p w14:paraId="2454C506" w14:textId="77777777" w:rsidR="00E1237F" w:rsidRPr="00591926" w:rsidRDefault="00E1237F" w:rsidP="00392B78">
            <w:pPr>
              <w:jc w:val="center"/>
              <w:rPr>
                <w:rFonts w:ascii="Sassoon Infant" w:hAnsi="Sassoon Infant" w:cstheme="majorHAnsi"/>
                <w:b/>
                <w:bCs/>
              </w:rPr>
            </w:pPr>
          </w:p>
        </w:tc>
        <w:tc>
          <w:tcPr>
            <w:tcW w:w="2410" w:type="dxa"/>
            <w:vMerge/>
          </w:tcPr>
          <w:p w14:paraId="63174AF3" w14:textId="77777777" w:rsidR="00E1237F" w:rsidRPr="00591926" w:rsidRDefault="00E1237F" w:rsidP="00392B78">
            <w:pPr>
              <w:jc w:val="center"/>
              <w:rPr>
                <w:rFonts w:ascii="Sassoon Infant" w:hAnsi="Sassoon Infant" w:cstheme="majorHAnsi"/>
                <w:b/>
                <w:bCs/>
              </w:rPr>
            </w:pPr>
          </w:p>
        </w:tc>
        <w:tc>
          <w:tcPr>
            <w:tcW w:w="892" w:type="dxa"/>
            <w:vMerge/>
          </w:tcPr>
          <w:p w14:paraId="0FA328F8" w14:textId="77777777" w:rsidR="00E1237F" w:rsidRPr="00591926" w:rsidRDefault="00E1237F" w:rsidP="00392B78">
            <w:pPr>
              <w:jc w:val="center"/>
              <w:rPr>
                <w:rFonts w:ascii="Sassoon Infant" w:hAnsi="Sassoon Infant" w:cstheme="majorHAnsi"/>
                <w:b/>
                <w:bCs/>
              </w:rPr>
            </w:pPr>
          </w:p>
        </w:tc>
        <w:tc>
          <w:tcPr>
            <w:tcW w:w="0" w:type="auto"/>
          </w:tcPr>
          <w:p w14:paraId="49CAFC37" w14:textId="77777777" w:rsidR="00E1237F" w:rsidRPr="00591926" w:rsidRDefault="00E1237F" w:rsidP="00392B78">
            <w:pPr>
              <w:jc w:val="center"/>
              <w:rPr>
                <w:rFonts w:ascii="Sassoon Infant" w:hAnsi="Sassoon Infant" w:cstheme="majorHAnsi"/>
                <w:b/>
                <w:bCs/>
              </w:rPr>
            </w:pPr>
          </w:p>
        </w:tc>
        <w:tc>
          <w:tcPr>
            <w:tcW w:w="0" w:type="auto"/>
          </w:tcPr>
          <w:p w14:paraId="016759A9" w14:textId="334DC6A8" w:rsidR="00E1237F" w:rsidRPr="00591926" w:rsidRDefault="00E1237F" w:rsidP="00392B78">
            <w:pPr>
              <w:jc w:val="center"/>
              <w:rPr>
                <w:rFonts w:ascii="Sassoon Infant" w:hAnsi="Sassoon Infant" w:cstheme="majorHAnsi"/>
                <w:b/>
                <w:bCs/>
              </w:rPr>
            </w:pPr>
          </w:p>
        </w:tc>
        <w:tc>
          <w:tcPr>
            <w:tcW w:w="0" w:type="auto"/>
            <w:vMerge/>
          </w:tcPr>
          <w:p w14:paraId="74E75845" w14:textId="77777777" w:rsidR="00E1237F" w:rsidRPr="00591926" w:rsidRDefault="00E1237F" w:rsidP="00392B78">
            <w:pPr>
              <w:jc w:val="center"/>
              <w:rPr>
                <w:rFonts w:ascii="Sassoon Infant" w:hAnsi="Sassoon Infant" w:cstheme="majorHAnsi"/>
                <w:b/>
                <w:bCs/>
              </w:rPr>
            </w:pPr>
          </w:p>
        </w:tc>
      </w:tr>
      <w:tr w:rsidR="00E1237F" w:rsidRPr="00591926" w14:paraId="16F3855E" w14:textId="77777777" w:rsidTr="00591926">
        <w:trPr>
          <w:trHeight w:val="115"/>
        </w:trPr>
        <w:tc>
          <w:tcPr>
            <w:tcW w:w="1515" w:type="dxa"/>
            <w:vMerge/>
            <w:tcBorders>
              <w:bottom w:val="single" w:sz="12" w:space="0" w:color="000000"/>
            </w:tcBorders>
          </w:tcPr>
          <w:p w14:paraId="277C82C1" w14:textId="77777777" w:rsidR="00E1237F" w:rsidRPr="00591926" w:rsidRDefault="00E1237F" w:rsidP="00392B78">
            <w:pPr>
              <w:jc w:val="center"/>
              <w:rPr>
                <w:rFonts w:ascii="Sassoon Infant" w:hAnsi="Sassoon Infant" w:cstheme="majorHAnsi"/>
                <w:b/>
                <w:bCs/>
              </w:rPr>
            </w:pPr>
          </w:p>
        </w:tc>
        <w:tc>
          <w:tcPr>
            <w:tcW w:w="1559" w:type="dxa"/>
            <w:vMerge/>
            <w:tcBorders>
              <w:bottom w:val="single" w:sz="12" w:space="0" w:color="000000"/>
            </w:tcBorders>
          </w:tcPr>
          <w:p w14:paraId="6EB0E14E" w14:textId="77777777" w:rsidR="00E1237F" w:rsidRPr="00591926" w:rsidRDefault="00E1237F" w:rsidP="00392B78">
            <w:pPr>
              <w:jc w:val="center"/>
              <w:rPr>
                <w:rFonts w:ascii="Sassoon Infant" w:hAnsi="Sassoon Infant" w:cstheme="majorHAnsi"/>
                <w:b/>
                <w:bCs/>
              </w:rPr>
            </w:pPr>
          </w:p>
        </w:tc>
        <w:tc>
          <w:tcPr>
            <w:tcW w:w="2410" w:type="dxa"/>
            <w:vMerge/>
            <w:tcBorders>
              <w:bottom w:val="single" w:sz="12" w:space="0" w:color="000000"/>
            </w:tcBorders>
          </w:tcPr>
          <w:p w14:paraId="12C05A36" w14:textId="77777777" w:rsidR="00E1237F" w:rsidRPr="00591926" w:rsidRDefault="00E1237F" w:rsidP="00392B78">
            <w:pPr>
              <w:jc w:val="center"/>
              <w:rPr>
                <w:rFonts w:ascii="Sassoon Infant" w:hAnsi="Sassoon Infant" w:cstheme="majorHAnsi"/>
                <w:b/>
                <w:bCs/>
              </w:rPr>
            </w:pPr>
          </w:p>
        </w:tc>
        <w:tc>
          <w:tcPr>
            <w:tcW w:w="892" w:type="dxa"/>
            <w:vMerge/>
            <w:tcBorders>
              <w:bottom w:val="single" w:sz="12" w:space="0" w:color="000000"/>
            </w:tcBorders>
          </w:tcPr>
          <w:p w14:paraId="78517A3E"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7503F152"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68CB984E" w14:textId="47DFEFEB" w:rsidR="00E1237F" w:rsidRPr="00591926" w:rsidRDefault="00E1237F" w:rsidP="00392B78">
            <w:pPr>
              <w:jc w:val="center"/>
              <w:rPr>
                <w:rFonts w:ascii="Sassoon Infant" w:hAnsi="Sassoon Infant" w:cstheme="majorHAnsi"/>
                <w:b/>
                <w:bCs/>
              </w:rPr>
            </w:pPr>
          </w:p>
        </w:tc>
        <w:tc>
          <w:tcPr>
            <w:tcW w:w="0" w:type="auto"/>
            <w:vMerge/>
            <w:tcBorders>
              <w:bottom w:val="single" w:sz="12" w:space="0" w:color="000000"/>
            </w:tcBorders>
          </w:tcPr>
          <w:p w14:paraId="659EC4DF" w14:textId="77777777" w:rsidR="00E1237F" w:rsidRPr="00591926" w:rsidRDefault="00E1237F" w:rsidP="00392B78">
            <w:pPr>
              <w:jc w:val="center"/>
              <w:rPr>
                <w:rFonts w:ascii="Sassoon Infant" w:hAnsi="Sassoon Infant" w:cstheme="majorHAnsi"/>
                <w:b/>
                <w:bCs/>
              </w:rPr>
            </w:pPr>
          </w:p>
        </w:tc>
      </w:tr>
      <w:tr w:rsidR="00E1237F" w:rsidRPr="00591926" w14:paraId="15A44E26" w14:textId="77777777" w:rsidTr="00591926">
        <w:trPr>
          <w:trHeight w:val="116"/>
        </w:trPr>
        <w:tc>
          <w:tcPr>
            <w:tcW w:w="1515" w:type="dxa"/>
            <w:vMerge w:val="restart"/>
            <w:tcBorders>
              <w:top w:val="single" w:sz="12" w:space="0" w:color="000000"/>
            </w:tcBorders>
          </w:tcPr>
          <w:p w14:paraId="550F69DD" w14:textId="77777777" w:rsidR="00E1237F" w:rsidRPr="00591926" w:rsidRDefault="00E1237F" w:rsidP="00392B78">
            <w:pPr>
              <w:jc w:val="center"/>
              <w:rPr>
                <w:rFonts w:ascii="Sassoon Infant" w:hAnsi="Sassoon Infant" w:cstheme="majorHAnsi"/>
                <w:b/>
                <w:bCs/>
              </w:rPr>
            </w:pPr>
          </w:p>
        </w:tc>
        <w:tc>
          <w:tcPr>
            <w:tcW w:w="1559" w:type="dxa"/>
            <w:vMerge w:val="restart"/>
            <w:tcBorders>
              <w:top w:val="single" w:sz="12" w:space="0" w:color="000000"/>
            </w:tcBorders>
          </w:tcPr>
          <w:p w14:paraId="4B5D1448" w14:textId="77777777" w:rsidR="00E1237F" w:rsidRPr="00591926" w:rsidRDefault="00E1237F" w:rsidP="00392B78">
            <w:pPr>
              <w:jc w:val="center"/>
              <w:rPr>
                <w:rFonts w:ascii="Sassoon Infant" w:hAnsi="Sassoon Infant" w:cstheme="majorHAnsi"/>
                <w:b/>
                <w:bCs/>
              </w:rPr>
            </w:pPr>
          </w:p>
        </w:tc>
        <w:tc>
          <w:tcPr>
            <w:tcW w:w="2410" w:type="dxa"/>
            <w:vMerge w:val="restart"/>
            <w:tcBorders>
              <w:top w:val="single" w:sz="12" w:space="0" w:color="000000"/>
            </w:tcBorders>
          </w:tcPr>
          <w:p w14:paraId="4CDFF58F" w14:textId="77777777" w:rsidR="00E1237F" w:rsidRPr="00591926" w:rsidRDefault="00E1237F" w:rsidP="00392B78">
            <w:pPr>
              <w:jc w:val="center"/>
              <w:rPr>
                <w:rFonts w:ascii="Sassoon Infant" w:hAnsi="Sassoon Infant" w:cstheme="majorHAnsi"/>
                <w:b/>
                <w:bCs/>
              </w:rPr>
            </w:pPr>
          </w:p>
        </w:tc>
        <w:tc>
          <w:tcPr>
            <w:tcW w:w="892" w:type="dxa"/>
            <w:vMerge w:val="restart"/>
            <w:tcBorders>
              <w:top w:val="single" w:sz="12" w:space="0" w:color="000000"/>
            </w:tcBorders>
          </w:tcPr>
          <w:p w14:paraId="46DC3BE7"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3C6DA6B7" w14:textId="77777777" w:rsidR="00E1237F" w:rsidRPr="00591926" w:rsidRDefault="00E1237F" w:rsidP="00392B78">
            <w:pPr>
              <w:jc w:val="center"/>
              <w:rPr>
                <w:rFonts w:ascii="Sassoon Infant" w:hAnsi="Sassoon Infant" w:cstheme="majorHAnsi"/>
                <w:b/>
                <w:bCs/>
              </w:rPr>
            </w:pPr>
          </w:p>
          <w:p w14:paraId="78BA6F57"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30319D14" w14:textId="77777777" w:rsidR="00E1237F" w:rsidRPr="00591926" w:rsidRDefault="00E1237F" w:rsidP="00392B78">
            <w:pPr>
              <w:jc w:val="center"/>
              <w:rPr>
                <w:rFonts w:ascii="Sassoon Infant" w:hAnsi="Sassoon Infant" w:cstheme="majorHAnsi"/>
                <w:b/>
                <w:bCs/>
              </w:rPr>
            </w:pPr>
          </w:p>
          <w:p w14:paraId="43EDB048" w14:textId="77777777" w:rsidR="00E1237F" w:rsidRPr="00591926" w:rsidRDefault="00E1237F" w:rsidP="00392B78">
            <w:pPr>
              <w:jc w:val="center"/>
              <w:rPr>
                <w:rFonts w:ascii="Sassoon Infant" w:hAnsi="Sassoon Infant" w:cstheme="majorHAnsi"/>
                <w:b/>
                <w:bCs/>
              </w:rPr>
            </w:pPr>
          </w:p>
        </w:tc>
        <w:tc>
          <w:tcPr>
            <w:tcW w:w="0" w:type="auto"/>
            <w:vMerge w:val="restart"/>
            <w:tcBorders>
              <w:top w:val="single" w:sz="12" w:space="0" w:color="000000"/>
            </w:tcBorders>
          </w:tcPr>
          <w:p w14:paraId="109094AC" w14:textId="77777777" w:rsidR="00E1237F" w:rsidRPr="00591926" w:rsidRDefault="00E1237F" w:rsidP="00392B78">
            <w:pPr>
              <w:jc w:val="center"/>
              <w:rPr>
                <w:rFonts w:ascii="Sassoon Infant" w:hAnsi="Sassoon Infant" w:cstheme="majorHAnsi"/>
                <w:b/>
                <w:bCs/>
              </w:rPr>
            </w:pPr>
          </w:p>
        </w:tc>
      </w:tr>
      <w:tr w:rsidR="00E1237F" w:rsidRPr="00591926" w14:paraId="420C9E6F" w14:textId="77777777" w:rsidTr="00591926">
        <w:trPr>
          <w:trHeight w:val="115"/>
        </w:trPr>
        <w:tc>
          <w:tcPr>
            <w:tcW w:w="1515" w:type="dxa"/>
            <w:vMerge/>
          </w:tcPr>
          <w:p w14:paraId="5990BFCF" w14:textId="77777777" w:rsidR="00E1237F" w:rsidRPr="00591926" w:rsidRDefault="00E1237F" w:rsidP="00392B78">
            <w:pPr>
              <w:jc w:val="center"/>
              <w:rPr>
                <w:rFonts w:ascii="Sassoon Infant" w:hAnsi="Sassoon Infant" w:cstheme="majorHAnsi"/>
                <w:b/>
                <w:bCs/>
              </w:rPr>
            </w:pPr>
          </w:p>
        </w:tc>
        <w:tc>
          <w:tcPr>
            <w:tcW w:w="1559" w:type="dxa"/>
            <w:vMerge/>
          </w:tcPr>
          <w:p w14:paraId="211B4902" w14:textId="77777777" w:rsidR="00E1237F" w:rsidRPr="00591926" w:rsidRDefault="00E1237F" w:rsidP="00392B78">
            <w:pPr>
              <w:jc w:val="center"/>
              <w:rPr>
                <w:rFonts w:ascii="Sassoon Infant" w:hAnsi="Sassoon Infant" w:cstheme="majorHAnsi"/>
                <w:b/>
                <w:bCs/>
              </w:rPr>
            </w:pPr>
          </w:p>
        </w:tc>
        <w:tc>
          <w:tcPr>
            <w:tcW w:w="2410" w:type="dxa"/>
            <w:vMerge/>
          </w:tcPr>
          <w:p w14:paraId="2ECC9F47" w14:textId="77777777" w:rsidR="00E1237F" w:rsidRPr="00591926" w:rsidRDefault="00E1237F" w:rsidP="00392B78">
            <w:pPr>
              <w:jc w:val="center"/>
              <w:rPr>
                <w:rFonts w:ascii="Sassoon Infant" w:hAnsi="Sassoon Infant" w:cstheme="majorHAnsi"/>
                <w:b/>
                <w:bCs/>
              </w:rPr>
            </w:pPr>
          </w:p>
        </w:tc>
        <w:tc>
          <w:tcPr>
            <w:tcW w:w="892" w:type="dxa"/>
            <w:vMerge/>
          </w:tcPr>
          <w:p w14:paraId="7B07408E" w14:textId="77777777" w:rsidR="00E1237F" w:rsidRPr="00591926" w:rsidRDefault="00E1237F" w:rsidP="00392B78">
            <w:pPr>
              <w:jc w:val="center"/>
              <w:rPr>
                <w:rFonts w:ascii="Sassoon Infant" w:hAnsi="Sassoon Infant" w:cstheme="majorHAnsi"/>
                <w:b/>
                <w:bCs/>
              </w:rPr>
            </w:pPr>
          </w:p>
        </w:tc>
        <w:tc>
          <w:tcPr>
            <w:tcW w:w="0" w:type="auto"/>
          </w:tcPr>
          <w:p w14:paraId="09360715" w14:textId="77777777" w:rsidR="00E1237F" w:rsidRPr="00591926" w:rsidRDefault="00E1237F" w:rsidP="00392B78">
            <w:pPr>
              <w:jc w:val="center"/>
              <w:rPr>
                <w:rFonts w:ascii="Sassoon Infant" w:hAnsi="Sassoon Infant" w:cstheme="majorHAnsi"/>
                <w:b/>
                <w:bCs/>
              </w:rPr>
            </w:pPr>
          </w:p>
        </w:tc>
        <w:tc>
          <w:tcPr>
            <w:tcW w:w="0" w:type="auto"/>
          </w:tcPr>
          <w:p w14:paraId="604478A7" w14:textId="1681B629" w:rsidR="00E1237F" w:rsidRPr="00591926" w:rsidRDefault="00E1237F" w:rsidP="00392B78">
            <w:pPr>
              <w:jc w:val="center"/>
              <w:rPr>
                <w:rFonts w:ascii="Sassoon Infant" w:hAnsi="Sassoon Infant" w:cstheme="majorHAnsi"/>
                <w:b/>
                <w:bCs/>
              </w:rPr>
            </w:pPr>
          </w:p>
        </w:tc>
        <w:tc>
          <w:tcPr>
            <w:tcW w:w="0" w:type="auto"/>
            <w:vMerge/>
          </w:tcPr>
          <w:p w14:paraId="3DD57C41" w14:textId="77777777" w:rsidR="00E1237F" w:rsidRPr="00591926" w:rsidRDefault="00E1237F" w:rsidP="00392B78">
            <w:pPr>
              <w:jc w:val="center"/>
              <w:rPr>
                <w:rFonts w:ascii="Sassoon Infant" w:hAnsi="Sassoon Infant" w:cstheme="majorHAnsi"/>
                <w:b/>
                <w:bCs/>
              </w:rPr>
            </w:pPr>
          </w:p>
        </w:tc>
      </w:tr>
      <w:tr w:rsidR="00E1237F" w:rsidRPr="00591926" w14:paraId="5452FFF1" w14:textId="77777777" w:rsidTr="00591926">
        <w:trPr>
          <w:trHeight w:val="115"/>
        </w:trPr>
        <w:tc>
          <w:tcPr>
            <w:tcW w:w="1515" w:type="dxa"/>
            <w:vMerge/>
          </w:tcPr>
          <w:p w14:paraId="7926D379" w14:textId="77777777" w:rsidR="00E1237F" w:rsidRPr="00591926" w:rsidRDefault="00E1237F" w:rsidP="00392B78">
            <w:pPr>
              <w:jc w:val="center"/>
              <w:rPr>
                <w:rFonts w:ascii="Sassoon Infant" w:hAnsi="Sassoon Infant" w:cstheme="majorHAnsi"/>
                <w:b/>
                <w:bCs/>
              </w:rPr>
            </w:pPr>
          </w:p>
        </w:tc>
        <w:tc>
          <w:tcPr>
            <w:tcW w:w="1559" w:type="dxa"/>
            <w:vMerge/>
          </w:tcPr>
          <w:p w14:paraId="618BD047" w14:textId="77777777" w:rsidR="00E1237F" w:rsidRPr="00591926" w:rsidRDefault="00E1237F" w:rsidP="00392B78">
            <w:pPr>
              <w:jc w:val="center"/>
              <w:rPr>
                <w:rFonts w:ascii="Sassoon Infant" w:hAnsi="Sassoon Infant" w:cstheme="majorHAnsi"/>
                <w:b/>
                <w:bCs/>
              </w:rPr>
            </w:pPr>
          </w:p>
        </w:tc>
        <w:tc>
          <w:tcPr>
            <w:tcW w:w="2410" w:type="dxa"/>
            <w:vMerge/>
          </w:tcPr>
          <w:p w14:paraId="4BC20F48" w14:textId="77777777" w:rsidR="00E1237F" w:rsidRPr="00591926" w:rsidRDefault="00E1237F" w:rsidP="00392B78">
            <w:pPr>
              <w:jc w:val="center"/>
              <w:rPr>
                <w:rFonts w:ascii="Sassoon Infant" w:hAnsi="Sassoon Infant" w:cstheme="majorHAnsi"/>
                <w:b/>
                <w:bCs/>
              </w:rPr>
            </w:pPr>
          </w:p>
        </w:tc>
        <w:tc>
          <w:tcPr>
            <w:tcW w:w="892" w:type="dxa"/>
            <w:vMerge/>
          </w:tcPr>
          <w:p w14:paraId="6ED10EAD" w14:textId="77777777" w:rsidR="00E1237F" w:rsidRPr="00591926" w:rsidRDefault="00E1237F" w:rsidP="00392B78">
            <w:pPr>
              <w:jc w:val="center"/>
              <w:rPr>
                <w:rFonts w:ascii="Sassoon Infant" w:hAnsi="Sassoon Infant" w:cstheme="majorHAnsi"/>
                <w:b/>
                <w:bCs/>
              </w:rPr>
            </w:pPr>
          </w:p>
        </w:tc>
        <w:tc>
          <w:tcPr>
            <w:tcW w:w="0" w:type="auto"/>
          </w:tcPr>
          <w:p w14:paraId="099E3C73" w14:textId="77777777" w:rsidR="00E1237F" w:rsidRPr="00591926" w:rsidRDefault="00E1237F" w:rsidP="00392B78">
            <w:pPr>
              <w:jc w:val="center"/>
              <w:rPr>
                <w:rFonts w:ascii="Sassoon Infant" w:hAnsi="Sassoon Infant" w:cstheme="majorHAnsi"/>
                <w:b/>
                <w:bCs/>
              </w:rPr>
            </w:pPr>
          </w:p>
        </w:tc>
        <w:tc>
          <w:tcPr>
            <w:tcW w:w="0" w:type="auto"/>
          </w:tcPr>
          <w:p w14:paraId="652CF4A9" w14:textId="6035C39D" w:rsidR="00E1237F" w:rsidRPr="00591926" w:rsidRDefault="00E1237F" w:rsidP="00392B78">
            <w:pPr>
              <w:jc w:val="center"/>
              <w:rPr>
                <w:rFonts w:ascii="Sassoon Infant" w:hAnsi="Sassoon Infant" w:cstheme="majorHAnsi"/>
                <w:b/>
                <w:bCs/>
              </w:rPr>
            </w:pPr>
          </w:p>
        </w:tc>
        <w:tc>
          <w:tcPr>
            <w:tcW w:w="0" w:type="auto"/>
            <w:vMerge/>
          </w:tcPr>
          <w:p w14:paraId="08B2F44E" w14:textId="77777777" w:rsidR="00E1237F" w:rsidRPr="00591926" w:rsidRDefault="00E1237F" w:rsidP="00392B78">
            <w:pPr>
              <w:jc w:val="center"/>
              <w:rPr>
                <w:rFonts w:ascii="Sassoon Infant" w:hAnsi="Sassoon Infant" w:cstheme="majorHAnsi"/>
                <w:b/>
                <w:bCs/>
              </w:rPr>
            </w:pPr>
          </w:p>
        </w:tc>
      </w:tr>
      <w:tr w:rsidR="00E1237F" w:rsidRPr="00591926" w14:paraId="71F392CB" w14:textId="77777777" w:rsidTr="00591926">
        <w:trPr>
          <w:trHeight w:val="115"/>
        </w:trPr>
        <w:tc>
          <w:tcPr>
            <w:tcW w:w="1515" w:type="dxa"/>
            <w:vMerge/>
          </w:tcPr>
          <w:p w14:paraId="0F31B5D1" w14:textId="77777777" w:rsidR="00E1237F" w:rsidRPr="00591926" w:rsidRDefault="00E1237F" w:rsidP="00392B78">
            <w:pPr>
              <w:jc w:val="center"/>
              <w:rPr>
                <w:rFonts w:ascii="Sassoon Infant" w:hAnsi="Sassoon Infant" w:cstheme="majorHAnsi"/>
                <w:b/>
                <w:bCs/>
              </w:rPr>
            </w:pPr>
          </w:p>
        </w:tc>
        <w:tc>
          <w:tcPr>
            <w:tcW w:w="1559" w:type="dxa"/>
            <w:vMerge/>
          </w:tcPr>
          <w:p w14:paraId="0118D0AC" w14:textId="77777777" w:rsidR="00E1237F" w:rsidRPr="00591926" w:rsidRDefault="00E1237F" w:rsidP="00392B78">
            <w:pPr>
              <w:jc w:val="center"/>
              <w:rPr>
                <w:rFonts w:ascii="Sassoon Infant" w:hAnsi="Sassoon Infant" w:cstheme="majorHAnsi"/>
                <w:b/>
                <w:bCs/>
              </w:rPr>
            </w:pPr>
          </w:p>
        </w:tc>
        <w:tc>
          <w:tcPr>
            <w:tcW w:w="2410" w:type="dxa"/>
            <w:vMerge/>
          </w:tcPr>
          <w:p w14:paraId="3009FD60" w14:textId="77777777" w:rsidR="00E1237F" w:rsidRPr="00591926" w:rsidRDefault="00E1237F" w:rsidP="00392B78">
            <w:pPr>
              <w:jc w:val="center"/>
              <w:rPr>
                <w:rFonts w:ascii="Sassoon Infant" w:hAnsi="Sassoon Infant" w:cstheme="majorHAnsi"/>
                <w:b/>
                <w:bCs/>
              </w:rPr>
            </w:pPr>
          </w:p>
        </w:tc>
        <w:tc>
          <w:tcPr>
            <w:tcW w:w="892" w:type="dxa"/>
            <w:vMerge/>
          </w:tcPr>
          <w:p w14:paraId="0A4A09C5" w14:textId="77777777" w:rsidR="00E1237F" w:rsidRPr="00591926" w:rsidRDefault="00E1237F" w:rsidP="00392B78">
            <w:pPr>
              <w:jc w:val="center"/>
              <w:rPr>
                <w:rFonts w:ascii="Sassoon Infant" w:hAnsi="Sassoon Infant" w:cstheme="majorHAnsi"/>
                <w:b/>
                <w:bCs/>
              </w:rPr>
            </w:pPr>
          </w:p>
        </w:tc>
        <w:tc>
          <w:tcPr>
            <w:tcW w:w="0" w:type="auto"/>
          </w:tcPr>
          <w:p w14:paraId="04D7A731" w14:textId="77777777" w:rsidR="00E1237F" w:rsidRPr="00591926" w:rsidRDefault="00E1237F" w:rsidP="00392B78">
            <w:pPr>
              <w:jc w:val="center"/>
              <w:rPr>
                <w:rFonts w:ascii="Sassoon Infant" w:hAnsi="Sassoon Infant" w:cstheme="majorHAnsi"/>
                <w:b/>
                <w:bCs/>
              </w:rPr>
            </w:pPr>
          </w:p>
        </w:tc>
        <w:tc>
          <w:tcPr>
            <w:tcW w:w="0" w:type="auto"/>
          </w:tcPr>
          <w:p w14:paraId="55658AE4" w14:textId="71708628" w:rsidR="00E1237F" w:rsidRPr="00591926" w:rsidRDefault="00E1237F" w:rsidP="00392B78">
            <w:pPr>
              <w:jc w:val="center"/>
              <w:rPr>
                <w:rFonts w:ascii="Sassoon Infant" w:hAnsi="Sassoon Infant" w:cstheme="majorHAnsi"/>
                <w:b/>
                <w:bCs/>
              </w:rPr>
            </w:pPr>
          </w:p>
        </w:tc>
        <w:tc>
          <w:tcPr>
            <w:tcW w:w="0" w:type="auto"/>
            <w:vMerge/>
          </w:tcPr>
          <w:p w14:paraId="338E377D" w14:textId="77777777" w:rsidR="00E1237F" w:rsidRPr="00591926" w:rsidRDefault="00E1237F" w:rsidP="00392B78">
            <w:pPr>
              <w:jc w:val="center"/>
              <w:rPr>
                <w:rFonts w:ascii="Sassoon Infant" w:hAnsi="Sassoon Infant" w:cstheme="majorHAnsi"/>
                <w:b/>
                <w:bCs/>
              </w:rPr>
            </w:pPr>
          </w:p>
        </w:tc>
      </w:tr>
      <w:tr w:rsidR="00E1237F" w:rsidRPr="00591926" w14:paraId="3483BA0B" w14:textId="77777777" w:rsidTr="00591926">
        <w:trPr>
          <w:trHeight w:val="115"/>
        </w:trPr>
        <w:tc>
          <w:tcPr>
            <w:tcW w:w="1515" w:type="dxa"/>
            <w:vMerge/>
            <w:tcBorders>
              <w:bottom w:val="single" w:sz="12" w:space="0" w:color="000000"/>
            </w:tcBorders>
          </w:tcPr>
          <w:p w14:paraId="28537487" w14:textId="77777777" w:rsidR="00E1237F" w:rsidRPr="00591926" w:rsidRDefault="00E1237F" w:rsidP="00392B78">
            <w:pPr>
              <w:jc w:val="center"/>
              <w:rPr>
                <w:rFonts w:ascii="Sassoon Infant" w:hAnsi="Sassoon Infant" w:cstheme="majorHAnsi"/>
                <w:b/>
                <w:bCs/>
              </w:rPr>
            </w:pPr>
          </w:p>
        </w:tc>
        <w:tc>
          <w:tcPr>
            <w:tcW w:w="1559" w:type="dxa"/>
            <w:vMerge/>
            <w:tcBorders>
              <w:bottom w:val="single" w:sz="12" w:space="0" w:color="000000"/>
            </w:tcBorders>
          </w:tcPr>
          <w:p w14:paraId="24AA1F69" w14:textId="77777777" w:rsidR="00E1237F" w:rsidRPr="00591926" w:rsidRDefault="00E1237F" w:rsidP="00392B78">
            <w:pPr>
              <w:jc w:val="center"/>
              <w:rPr>
                <w:rFonts w:ascii="Sassoon Infant" w:hAnsi="Sassoon Infant" w:cstheme="majorHAnsi"/>
                <w:b/>
                <w:bCs/>
              </w:rPr>
            </w:pPr>
          </w:p>
        </w:tc>
        <w:tc>
          <w:tcPr>
            <w:tcW w:w="2410" w:type="dxa"/>
            <w:vMerge/>
            <w:tcBorders>
              <w:bottom w:val="single" w:sz="12" w:space="0" w:color="000000"/>
            </w:tcBorders>
          </w:tcPr>
          <w:p w14:paraId="2D83B3BF" w14:textId="77777777" w:rsidR="00E1237F" w:rsidRPr="00591926" w:rsidRDefault="00E1237F" w:rsidP="00392B78">
            <w:pPr>
              <w:jc w:val="center"/>
              <w:rPr>
                <w:rFonts w:ascii="Sassoon Infant" w:hAnsi="Sassoon Infant" w:cstheme="majorHAnsi"/>
                <w:b/>
                <w:bCs/>
              </w:rPr>
            </w:pPr>
          </w:p>
        </w:tc>
        <w:tc>
          <w:tcPr>
            <w:tcW w:w="892" w:type="dxa"/>
            <w:vMerge/>
            <w:tcBorders>
              <w:bottom w:val="single" w:sz="12" w:space="0" w:color="000000"/>
            </w:tcBorders>
          </w:tcPr>
          <w:p w14:paraId="30936D7F"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11F4A527"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22DC6313" w14:textId="1E71E1EB" w:rsidR="00E1237F" w:rsidRPr="00591926" w:rsidRDefault="00E1237F" w:rsidP="00392B78">
            <w:pPr>
              <w:jc w:val="center"/>
              <w:rPr>
                <w:rFonts w:ascii="Sassoon Infant" w:hAnsi="Sassoon Infant" w:cstheme="majorHAnsi"/>
                <w:b/>
                <w:bCs/>
              </w:rPr>
            </w:pPr>
          </w:p>
        </w:tc>
        <w:tc>
          <w:tcPr>
            <w:tcW w:w="0" w:type="auto"/>
            <w:vMerge/>
            <w:tcBorders>
              <w:bottom w:val="single" w:sz="12" w:space="0" w:color="000000"/>
            </w:tcBorders>
          </w:tcPr>
          <w:p w14:paraId="7BD1A3BE" w14:textId="77777777" w:rsidR="00E1237F" w:rsidRPr="00591926" w:rsidRDefault="00E1237F" w:rsidP="00392B78">
            <w:pPr>
              <w:jc w:val="center"/>
              <w:rPr>
                <w:rFonts w:ascii="Sassoon Infant" w:hAnsi="Sassoon Infant" w:cstheme="majorHAnsi"/>
                <w:b/>
                <w:bCs/>
              </w:rPr>
            </w:pPr>
          </w:p>
        </w:tc>
      </w:tr>
      <w:tr w:rsidR="00E1237F" w:rsidRPr="00591926" w14:paraId="04D180AC" w14:textId="77777777" w:rsidTr="00591926">
        <w:trPr>
          <w:trHeight w:val="116"/>
        </w:trPr>
        <w:tc>
          <w:tcPr>
            <w:tcW w:w="1515" w:type="dxa"/>
            <w:vMerge w:val="restart"/>
            <w:tcBorders>
              <w:top w:val="single" w:sz="12" w:space="0" w:color="000000"/>
            </w:tcBorders>
          </w:tcPr>
          <w:p w14:paraId="5B56BC1A" w14:textId="77777777" w:rsidR="00E1237F" w:rsidRPr="00591926" w:rsidRDefault="00E1237F" w:rsidP="00392B78">
            <w:pPr>
              <w:jc w:val="center"/>
              <w:rPr>
                <w:rFonts w:ascii="Sassoon Infant" w:hAnsi="Sassoon Infant" w:cstheme="majorHAnsi"/>
                <w:b/>
                <w:bCs/>
              </w:rPr>
            </w:pPr>
          </w:p>
        </w:tc>
        <w:tc>
          <w:tcPr>
            <w:tcW w:w="1559" w:type="dxa"/>
            <w:vMerge w:val="restart"/>
            <w:tcBorders>
              <w:top w:val="single" w:sz="12" w:space="0" w:color="000000"/>
            </w:tcBorders>
          </w:tcPr>
          <w:p w14:paraId="297B2968" w14:textId="77777777" w:rsidR="00E1237F" w:rsidRPr="00591926" w:rsidRDefault="00E1237F" w:rsidP="00392B78">
            <w:pPr>
              <w:jc w:val="center"/>
              <w:rPr>
                <w:rFonts w:ascii="Sassoon Infant" w:hAnsi="Sassoon Infant" w:cstheme="majorHAnsi"/>
                <w:b/>
                <w:bCs/>
              </w:rPr>
            </w:pPr>
          </w:p>
        </w:tc>
        <w:tc>
          <w:tcPr>
            <w:tcW w:w="2410" w:type="dxa"/>
            <w:vMerge w:val="restart"/>
            <w:tcBorders>
              <w:top w:val="single" w:sz="12" w:space="0" w:color="000000"/>
            </w:tcBorders>
          </w:tcPr>
          <w:p w14:paraId="74F04D33" w14:textId="77777777" w:rsidR="00E1237F" w:rsidRPr="00591926" w:rsidRDefault="00E1237F" w:rsidP="00392B78">
            <w:pPr>
              <w:jc w:val="center"/>
              <w:rPr>
                <w:rFonts w:ascii="Sassoon Infant" w:hAnsi="Sassoon Infant" w:cstheme="majorHAnsi"/>
                <w:b/>
                <w:bCs/>
              </w:rPr>
            </w:pPr>
          </w:p>
        </w:tc>
        <w:tc>
          <w:tcPr>
            <w:tcW w:w="892" w:type="dxa"/>
            <w:vMerge w:val="restart"/>
            <w:tcBorders>
              <w:top w:val="single" w:sz="12" w:space="0" w:color="000000"/>
            </w:tcBorders>
          </w:tcPr>
          <w:p w14:paraId="41CE963D"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11C72C93" w14:textId="77777777" w:rsidR="00E1237F" w:rsidRPr="00591926" w:rsidRDefault="00E1237F" w:rsidP="00392B78">
            <w:pPr>
              <w:jc w:val="center"/>
              <w:rPr>
                <w:rFonts w:ascii="Sassoon Infant" w:hAnsi="Sassoon Infant" w:cstheme="majorHAnsi"/>
                <w:b/>
                <w:bCs/>
              </w:rPr>
            </w:pPr>
          </w:p>
          <w:p w14:paraId="3A84303C"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73EF3FC7" w14:textId="77777777" w:rsidR="00E1237F" w:rsidRPr="00591926" w:rsidRDefault="00E1237F" w:rsidP="00392B78">
            <w:pPr>
              <w:jc w:val="center"/>
              <w:rPr>
                <w:rFonts w:ascii="Sassoon Infant" w:hAnsi="Sassoon Infant" w:cstheme="majorHAnsi"/>
                <w:b/>
                <w:bCs/>
              </w:rPr>
            </w:pPr>
          </w:p>
          <w:p w14:paraId="4D87F680" w14:textId="77777777" w:rsidR="00E1237F" w:rsidRPr="00591926" w:rsidRDefault="00E1237F" w:rsidP="00392B78">
            <w:pPr>
              <w:jc w:val="center"/>
              <w:rPr>
                <w:rFonts w:ascii="Sassoon Infant" w:hAnsi="Sassoon Infant" w:cstheme="majorHAnsi"/>
                <w:b/>
                <w:bCs/>
              </w:rPr>
            </w:pPr>
          </w:p>
        </w:tc>
        <w:tc>
          <w:tcPr>
            <w:tcW w:w="0" w:type="auto"/>
            <w:vMerge w:val="restart"/>
            <w:tcBorders>
              <w:top w:val="single" w:sz="12" w:space="0" w:color="000000"/>
            </w:tcBorders>
          </w:tcPr>
          <w:p w14:paraId="74087DDD" w14:textId="77777777" w:rsidR="00E1237F" w:rsidRPr="00591926" w:rsidRDefault="00E1237F" w:rsidP="00392B78">
            <w:pPr>
              <w:jc w:val="center"/>
              <w:rPr>
                <w:rFonts w:ascii="Sassoon Infant" w:hAnsi="Sassoon Infant" w:cstheme="majorHAnsi"/>
                <w:b/>
                <w:bCs/>
              </w:rPr>
            </w:pPr>
          </w:p>
        </w:tc>
      </w:tr>
      <w:tr w:rsidR="00E1237F" w:rsidRPr="00591926" w14:paraId="5D2D9F7B" w14:textId="77777777" w:rsidTr="00591926">
        <w:trPr>
          <w:trHeight w:val="115"/>
        </w:trPr>
        <w:tc>
          <w:tcPr>
            <w:tcW w:w="1515" w:type="dxa"/>
            <w:vMerge/>
          </w:tcPr>
          <w:p w14:paraId="759295FF" w14:textId="77777777" w:rsidR="00E1237F" w:rsidRPr="00591926" w:rsidRDefault="00E1237F" w:rsidP="00392B78">
            <w:pPr>
              <w:jc w:val="center"/>
              <w:rPr>
                <w:rFonts w:ascii="Sassoon Infant" w:hAnsi="Sassoon Infant" w:cstheme="majorHAnsi"/>
                <w:b/>
                <w:bCs/>
              </w:rPr>
            </w:pPr>
          </w:p>
        </w:tc>
        <w:tc>
          <w:tcPr>
            <w:tcW w:w="1559" w:type="dxa"/>
            <w:vMerge/>
          </w:tcPr>
          <w:p w14:paraId="13915897" w14:textId="77777777" w:rsidR="00E1237F" w:rsidRPr="00591926" w:rsidRDefault="00E1237F" w:rsidP="00392B78">
            <w:pPr>
              <w:jc w:val="center"/>
              <w:rPr>
                <w:rFonts w:ascii="Sassoon Infant" w:hAnsi="Sassoon Infant" w:cstheme="majorHAnsi"/>
                <w:b/>
                <w:bCs/>
              </w:rPr>
            </w:pPr>
          </w:p>
        </w:tc>
        <w:tc>
          <w:tcPr>
            <w:tcW w:w="2410" w:type="dxa"/>
            <w:vMerge/>
          </w:tcPr>
          <w:p w14:paraId="4A00638F" w14:textId="77777777" w:rsidR="00E1237F" w:rsidRPr="00591926" w:rsidRDefault="00E1237F" w:rsidP="00392B78">
            <w:pPr>
              <w:jc w:val="center"/>
              <w:rPr>
                <w:rFonts w:ascii="Sassoon Infant" w:hAnsi="Sassoon Infant" w:cstheme="majorHAnsi"/>
                <w:b/>
                <w:bCs/>
              </w:rPr>
            </w:pPr>
          </w:p>
        </w:tc>
        <w:tc>
          <w:tcPr>
            <w:tcW w:w="892" w:type="dxa"/>
            <w:vMerge/>
          </w:tcPr>
          <w:p w14:paraId="0BF84277" w14:textId="77777777" w:rsidR="00E1237F" w:rsidRPr="00591926" w:rsidRDefault="00E1237F" w:rsidP="00392B78">
            <w:pPr>
              <w:jc w:val="center"/>
              <w:rPr>
                <w:rFonts w:ascii="Sassoon Infant" w:hAnsi="Sassoon Infant" w:cstheme="majorHAnsi"/>
                <w:b/>
                <w:bCs/>
              </w:rPr>
            </w:pPr>
          </w:p>
        </w:tc>
        <w:tc>
          <w:tcPr>
            <w:tcW w:w="0" w:type="auto"/>
          </w:tcPr>
          <w:p w14:paraId="6B8077E3" w14:textId="77777777" w:rsidR="00E1237F" w:rsidRPr="00591926" w:rsidRDefault="00E1237F" w:rsidP="00392B78">
            <w:pPr>
              <w:jc w:val="center"/>
              <w:rPr>
                <w:rFonts w:ascii="Sassoon Infant" w:hAnsi="Sassoon Infant" w:cstheme="majorHAnsi"/>
                <w:b/>
                <w:bCs/>
              </w:rPr>
            </w:pPr>
          </w:p>
        </w:tc>
        <w:tc>
          <w:tcPr>
            <w:tcW w:w="0" w:type="auto"/>
          </w:tcPr>
          <w:p w14:paraId="4E1A76B8" w14:textId="1BA030E5" w:rsidR="00E1237F" w:rsidRPr="00591926" w:rsidRDefault="00E1237F" w:rsidP="00392B78">
            <w:pPr>
              <w:jc w:val="center"/>
              <w:rPr>
                <w:rFonts w:ascii="Sassoon Infant" w:hAnsi="Sassoon Infant" w:cstheme="majorHAnsi"/>
                <w:b/>
                <w:bCs/>
              </w:rPr>
            </w:pPr>
          </w:p>
        </w:tc>
        <w:tc>
          <w:tcPr>
            <w:tcW w:w="0" w:type="auto"/>
            <w:vMerge/>
          </w:tcPr>
          <w:p w14:paraId="6849401E" w14:textId="77777777" w:rsidR="00E1237F" w:rsidRPr="00591926" w:rsidRDefault="00E1237F" w:rsidP="00392B78">
            <w:pPr>
              <w:jc w:val="center"/>
              <w:rPr>
                <w:rFonts w:ascii="Sassoon Infant" w:hAnsi="Sassoon Infant" w:cstheme="majorHAnsi"/>
                <w:b/>
                <w:bCs/>
              </w:rPr>
            </w:pPr>
          </w:p>
        </w:tc>
      </w:tr>
      <w:tr w:rsidR="00E1237F" w:rsidRPr="00591926" w14:paraId="17D2D2FE" w14:textId="77777777" w:rsidTr="00591926">
        <w:trPr>
          <w:trHeight w:val="115"/>
        </w:trPr>
        <w:tc>
          <w:tcPr>
            <w:tcW w:w="1515" w:type="dxa"/>
            <w:vMerge/>
          </w:tcPr>
          <w:p w14:paraId="3A4C10B1" w14:textId="77777777" w:rsidR="00E1237F" w:rsidRPr="00591926" w:rsidRDefault="00E1237F" w:rsidP="00392B78">
            <w:pPr>
              <w:jc w:val="center"/>
              <w:rPr>
                <w:rFonts w:ascii="Sassoon Infant" w:hAnsi="Sassoon Infant" w:cstheme="majorHAnsi"/>
                <w:b/>
                <w:bCs/>
              </w:rPr>
            </w:pPr>
          </w:p>
        </w:tc>
        <w:tc>
          <w:tcPr>
            <w:tcW w:w="1559" w:type="dxa"/>
            <w:vMerge/>
          </w:tcPr>
          <w:p w14:paraId="13293C6E" w14:textId="77777777" w:rsidR="00E1237F" w:rsidRPr="00591926" w:rsidRDefault="00E1237F" w:rsidP="00392B78">
            <w:pPr>
              <w:jc w:val="center"/>
              <w:rPr>
                <w:rFonts w:ascii="Sassoon Infant" w:hAnsi="Sassoon Infant" w:cstheme="majorHAnsi"/>
                <w:b/>
                <w:bCs/>
              </w:rPr>
            </w:pPr>
          </w:p>
        </w:tc>
        <w:tc>
          <w:tcPr>
            <w:tcW w:w="2410" w:type="dxa"/>
            <w:vMerge/>
          </w:tcPr>
          <w:p w14:paraId="3000118B" w14:textId="77777777" w:rsidR="00E1237F" w:rsidRPr="00591926" w:rsidRDefault="00E1237F" w:rsidP="00392B78">
            <w:pPr>
              <w:jc w:val="center"/>
              <w:rPr>
                <w:rFonts w:ascii="Sassoon Infant" w:hAnsi="Sassoon Infant" w:cstheme="majorHAnsi"/>
                <w:b/>
                <w:bCs/>
              </w:rPr>
            </w:pPr>
          </w:p>
        </w:tc>
        <w:tc>
          <w:tcPr>
            <w:tcW w:w="892" w:type="dxa"/>
            <w:vMerge/>
          </w:tcPr>
          <w:p w14:paraId="0DADC336" w14:textId="77777777" w:rsidR="00E1237F" w:rsidRPr="00591926" w:rsidRDefault="00E1237F" w:rsidP="00392B78">
            <w:pPr>
              <w:jc w:val="center"/>
              <w:rPr>
                <w:rFonts w:ascii="Sassoon Infant" w:hAnsi="Sassoon Infant" w:cstheme="majorHAnsi"/>
                <w:b/>
                <w:bCs/>
              </w:rPr>
            </w:pPr>
          </w:p>
        </w:tc>
        <w:tc>
          <w:tcPr>
            <w:tcW w:w="0" w:type="auto"/>
          </w:tcPr>
          <w:p w14:paraId="597C9655" w14:textId="77777777" w:rsidR="00E1237F" w:rsidRPr="00591926" w:rsidRDefault="00E1237F" w:rsidP="00392B78">
            <w:pPr>
              <w:jc w:val="center"/>
              <w:rPr>
                <w:rFonts w:ascii="Sassoon Infant" w:hAnsi="Sassoon Infant" w:cstheme="majorHAnsi"/>
                <w:b/>
                <w:bCs/>
              </w:rPr>
            </w:pPr>
          </w:p>
        </w:tc>
        <w:tc>
          <w:tcPr>
            <w:tcW w:w="0" w:type="auto"/>
          </w:tcPr>
          <w:p w14:paraId="5E26AD8E" w14:textId="59DB9F56" w:rsidR="00E1237F" w:rsidRPr="00591926" w:rsidRDefault="00E1237F" w:rsidP="00392B78">
            <w:pPr>
              <w:jc w:val="center"/>
              <w:rPr>
                <w:rFonts w:ascii="Sassoon Infant" w:hAnsi="Sassoon Infant" w:cstheme="majorHAnsi"/>
                <w:b/>
                <w:bCs/>
              </w:rPr>
            </w:pPr>
          </w:p>
        </w:tc>
        <w:tc>
          <w:tcPr>
            <w:tcW w:w="0" w:type="auto"/>
            <w:vMerge/>
          </w:tcPr>
          <w:p w14:paraId="0CDD109B" w14:textId="77777777" w:rsidR="00E1237F" w:rsidRPr="00591926" w:rsidRDefault="00E1237F" w:rsidP="00392B78">
            <w:pPr>
              <w:jc w:val="center"/>
              <w:rPr>
                <w:rFonts w:ascii="Sassoon Infant" w:hAnsi="Sassoon Infant" w:cstheme="majorHAnsi"/>
                <w:b/>
                <w:bCs/>
              </w:rPr>
            </w:pPr>
          </w:p>
        </w:tc>
      </w:tr>
      <w:tr w:rsidR="00E1237F" w:rsidRPr="00591926" w14:paraId="669EEF21" w14:textId="77777777" w:rsidTr="00591926">
        <w:trPr>
          <w:trHeight w:val="115"/>
        </w:trPr>
        <w:tc>
          <w:tcPr>
            <w:tcW w:w="1515" w:type="dxa"/>
            <w:vMerge/>
          </w:tcPr>
          <w:p w14:paraId="0DF51518" w14:textId="77777777" w:rsidR="00E1237F" w:rsidRPr="00591926" w:rsidRDefault="00E1237F" w:rsidP="00392B78">
            <w:pPr>
              <w:jc w:val="center"/>
              <w:rPr>
                <w:rFonts w:ascii="Sassoon Infant" w:hAnsi="Sassoon Infant" w:cstheme="majorHAnsi"/>
                <w:b/>
                <w:bCs/>
              </w:rPr>
            </w:pPr>
          </w:p>
        </w:tc>
        <w:tc>
          <w:tcPr>
            <w:tcW w:w="1559" w:type="dxa"/>
            <w:vMerge/>
          </w:tcPr>
          <w:p w14:paraId="0E3703C0" w14:textId="77777777" w:rsidR="00E1237F" w:rsidRPr="00591926" w:rsidRDefault="00E1237F" w:rsidP="00392B78">
            <w:pPr>
              <w:jc w:val="center"/>
              <w:rPr>
                <w:rFonts w:ascii="Sassoon Infant" w:hAnsi="Sassoon Infant" w:cstheme="majorHAnsi"/>
                <w:b/>
                <w:bCs/>
              </w:rPr>
            </w:pPr>
          </w:p>
        </w:tc>
        <w:tc>
          <w:tcPr>
            <w:tcW w:w="2410" w:type="dxa"/>
            <w:vMerge/>
          </w:tcPr>
          <w:p w14:paraId="6F97A1E8" w14:textId="77777777" w:rsidR="00E1237F" w:rsidRPr="00591926" w:rsidRDefault="00E1237F" w:rsidP="00392B78">
            <w:pPr>
              <w:jc w:val="center"/>
              <w:rPr>
                <w:rFonts w:ascii="Sassoon Infant" w:hAnsi="Sassoon Infant" w:cstheme="majorHAnsi"/>
                <w:b/>
                <w:bCs/>
              </w:rPr>
            </w:pPr>
          </w:p>
        </w:tc>
        <w:tc>
          <w:tcPr>
            <w:tcW w:w="892" w:type="dxa"/>
            <w:vMerge/>
          </w:tcPr>
          <w:p w14:paraId="272B3439" w14:textId="77777777" w:rsidR="00E1237F" w:rsidRPr="00591926" w:rsidRDefault="00E1237F" w:rsidP="00392B78">
            <w:pPr>
              <w:jc w:val="center"/>
              <w:rPr>
                <w:rFonts w:ascii="Sassoon Infant" w:hAnsi="Sassoon Infant" w:cstheme="majorHAnsi"/>
                <w:b/>
                <w:bCs/>
              </w:rPr>
            </w:pPr>
          </w:p>
        </w:tc>
        <w:tc>
          <w:tcPr>
            <w:tcW w:w="0" w:type="auto"/>
          </w:tcPr>
          <w:p w14:paraId="2284C08D" w14:textId="77777777" w:rsidR="00E1237F" w:rsidRPr="00591926" w:rsidRDefault="00E1237F" w:rsidP="00392B78">
            <w:pPr>
              <w:jc w:val="center"/>
              <w:rPr>
                <w:rFonts w:ascii="Sassoon Infant" w:hAnsi="Sassoon Infant" w:cstheme="majorHAnsi"/>
                <w:b/>
                <w:bCs/>
              </w:rPr>
            </w:pPr>
          </w:p>
        </w:tc>
        <w:tc>
          <w:tcPr>
            <w:tcW w:w="0" w:type="auto"/>
          </w:tcPr>
          <w:p w14:paraId="3F7F3A9C" w14:textId="72F45599" w:rsidR="00E1237F" w:rsidRPr="00591926" w:rsidRDefault="00E1237F" w:rsidP="00392B78">
            <w:pPr>
              <w:jc w:val="center"/>
              <w:rPr>
                <w:rFonts w:ascii="Sassoon Infant" w:hAnsi="Sassoon Infant" w:cstheme="majorHAnsi"/>
                <w:b/>
                <w:bCs/>
              </w:rPr>
            </w:pPr>
          </w:p>
        </w:tc>
        <w:tc>
          <w:tcPr>
            <w:tcW w:w="0" w:type="auto"/>
            <w:vMerge/>
          </w:tcPr>
          <w:p w14:paraId="0EF84C97" w14:textId="77777777" w:rsidR="00E1237F" w:rsidRPr="00591926" w:rsidRDefault="00E1237F" w:rsidP="00392B78">
            <w:pPr>
              <w:jc w:val="center"/>
              <w:rPr>
                <w:rFonts w:ascii="Sassoon Infant" w:hAnsi="Sassoon Infant" w:cstheme="majorHAnsi"/>
                <w:b/>
                <w:bCs/>
              </w:rPr>
            </w:pPr>
          </w:p>
        </w:tc>
      </w:tr>
      <w:tr w:rsidR="00E1237F" w:rsidRPr="00591926" w14:paraId="6E4A27FA" w14:textId="77777777" w:rsidTr="00591926">
        <w:trPr>
          <w:trHeight w:val="115"/>
        </w:trPr>
        <w:tc>
          <w:tcPr>
            <w:tcW w:w="1515" w:type="dxa"/>
            <w:vMerge/>
            <w:tcBorders>
              <w:bottom w:val="single" w:sz="12" w:space="0" w:color="000000"/>
            </w:tcBorders>
          </w:tcPr>
          <w:p w14:paraId="7A48C09E" w14:textId="77777777" w:rsidR="00E1237F" w:rsidRPr="00591926" w:rsidRDefault="00E1237F" w:rsidP="00392B78">
            <w:pPr>
              <w:jc w:val="center"/>
              <w:rPr>
                <w:rFonts w:ascii="Sassoon Infant" w:hAnsi="Sassoon Infant" w:cstheme="majorHAnsi"/>
                <w:b/>
                <w:bCs/>
              </w:rPr>
            </w:pPr>
          </w:p>
        </w:tc>
        <w:tc>
          <w:tcPr>
            <w:tcW w:w="1559" w:type="dxa"/>
            <w:vMerge/>
            <w:tcBorders>
              <w:bottom w:val="single" w:sz="12" w:space="0" w:color="000000"/>
            </w:tcBorders>
          </w:tcPr>
          <w:p w14:paraId="5412625C" w14:textId="77777777" w:rsidR="00E1237F" w:rsidRPr="00591926" w:rsidRDefault="00E1237F" w:rsidP="00392B78">
            <w:pPr>
              <w:jc w:val="center"/>
              <w:rPr>
                <w:rFonts w:ascii="Sassoon Infant" w:hAnsi="Sassoon Infant" w:cstheme="majorHAnsi"/>
                <w:b/>
                <w:bCs/>
              </w:rPr>
            </w:pPr>
          </w:p>
        </w:tc>
        <w:tc>
          <w:tcPr>
            <w:tcW w:w="2410" w:type="dxa"/>
            <w:vMerge/>
            <w:tcBorders>
              <w:bottom w:val="single" w:sz="12" w:space="0" w:color="000000"/>
            </w:tcBorders>
          </w:tcPr>
          <w:p w14:paraId="60545217" w14:textId="77777777" w:rsidR="00E1237F" w:rsidRPr="00591926" w:rsidRDefault="00E1237F" w:rsidP="00392B78">
            <w:pPr>
              <w:jc w:val="center"/>
              <w:rPr>
                <w:rFonts w:ascii="Sassoon Infant" w:hAnsi="Sassoon Infant" w:cstheme="majorHAnsi"/>
                <w:b/>
                <w:bCs/>
              </w:rPr>
            </w:pPr>
          </w:p>
        </w:tc>
        <w:tc>
          <w:tcPr>
            <w:tcW w:w="892" w:type="dxa"/>
            <w:vMerge/>
            <w:tcBorders>
              <w:bottom w:val="single" w:sz="12" w:space="0" w:color="000000"/>
            </w:tcBorders>
          </w:tcPr>
          <w:p w14:paraId="1DDE2110"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557E8D01"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6DA71B15" w14:textId="345900C0" w:rsidR="00E1237F" w:rsidRPr="00591926" w:rsidRDefault="00E1237F" w:rsidP="00392B78">
            <w:pPr>
              <w:jc w:val="center"/>
              <w:rPr>
                <w:rFonts w:ascii="Sassoon Infant" w:hAnsi="Sassoon Infant" w:cstheme="majorHAnsi"/>
                <w:b/>
                <w:bCs/>
              </w:rPr>
            </w:pPr>
          </w:p>
        </w:tc>
        <w:tc>
          <w:tcPr>
            <w:tcW w:w="0" w:type="auto"/>
            <w:vMerge/>
            <w:tcBorders>
              <w:bottom w:val="single" w:sz="12" w:space="0" w:color="000000"/>
            </w:tcBorders>
          </w:tcPr>
          <w:p w14:paraId="3EC6DE47" w14:textId="77777777" w:rsidR="00E1237F" w:rsidRPr="00591926" w:rsidRDefault="00E1237F" w:rsidP="00392B78">
            <w:pPr>
              <w:jc w:val="center"/>
              <w:rPr>
                <w:rFonts w:ascii="Sassoon Infant" w:hAnsi="Sassoon Infant" w:cstheme="majorHAnsi"/>
                <w:b/>
                <w:bCs/>
              </w:rPr>
            </w:pPr>
          </w:p>
        </w:tc>
      </w:tr>
      <w:tr w:rsidR="00E1237F" w:rsidRPr="00591926" w14:paraId="5491C26F" w14:textId="77777777" w:rsidTr="00591926">
        <w:trPr>
          <w:trHeight w:val="116"/>
        </w:trPr>
        <w:tc>
          <w:tcPr>
            <w:tcW w:w="1515" w:type="dxa"/>
            <w:vMerge w:val="restart"/>
            <w:tcBorders>
              <w:top w:val="single" w:sz="12" w:space="0" w:color="000000"/>
            </w:tcBorders>
          </w:tcPr>
          <w:p w14:paraId="744203D9" w14:textId="77777777" w:rsidR="00E1237F" w:rsidRPr="00591926" w:rsidRDefault="00E1237F" w:rsidP="00392B78">
            <w:pPr>
              <w:jc w:val="center"/>
              <w:rPr>
                <w:rFonts w:ascii="Sassoon Infant" w:hAnsi="Sassoon Infant" w:cstheme="majorHAnsi"/>
                <w:b/>
                <w:bCs/>
              </w:rPr>
            </w:pPr>
          </w:p>
        </w:tc>
        <w:tc>
          <w:tcPr>
            <w:tcW w:w="1559" w:type="dxa"/>
            <w:vMerge w:val="restart"/>
            <w:tcBorders>
              <w:top w:val="single" w:sz="12" w:space="0" w:color="000000"/>
            </w:tcBorders>
          </w:tcPr>
          <w:p w14:paraId="239A92F8" w14:textId="77777777" w:rsidR="00E1237F" w:rsidRPr="00591926" w:rsidRDefault="00E1237F" w:rsidP="00392B78">
            <w:pPr>
              <w:jc w:val="center"/>
              <w:rPr>
                <w:rFonts w:ascii="Sassoon Infant" w:hAnsi="Sassoon Infant" w:cstheme="majorHAnsi"/>
                <w:b/>
                <w:bCs/>
              </w:rPr>
            </w:pPr>
          </w:p>
        </w:tc>
        <w:tc>
          <w:tcPr>
            <w:tcW w:w="2410" w:type="dxa"/>
            <w:vMerge w:val="restart"/>
            <w:tcBorders>
              <w:top w:val="single" w:sz="12" w:space="0" w:color="000000"/>
            </w:tcBorders>
          </w:tcPr>
          <w:p w14:paraId="7C050696" w14:textId="77777777" w:rsidR="00E1237F" w:rsidRPr="00591926" w:rsidRDefault="00E1237F" w:rsidP="00392B78">
            <w:pPr>
              <w:jc w:val="center"/>
              <w:rPr>
                <w:rFonts w:ascii="Sassoon Infant" w:hAnsi="Sassoon Infant" w:cstheme="majorHAnsi"/>
                <w:b/>
                <w:bCs/>
              </w:rPr>
            </w:pPr>
          </w:p>
        </w:tc>
        <w:tc>
          <w:tcPr>
            <w:tcW w:w="892" w:type="dxa"/>
            <w:vMerge w:val="restart"/>
            <w:tcBorders>
              <w:top w:val="single" w:sz="12" w:space="0" w:color="000000"/>
            </w:tcBorders>
          </w:tcPr>
          <w:p w14:paraId="67DAA82B"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12C40713" w14:textId="77777777" w:rsidR="00E1237F" w:rsidRPr="00591926" w:rsidRDefault="00E1237F" w:rsidP="00392B78">
            <w:pPr>
              <w:jc w:val="center"/>
              <w:rPr>
                <w:rFonts w:ascii="Sassoon Infant" w:hAnsi="Sassoon Infant" w:cstheme="majorHAnsi"/>
                <w:b/>
                <w:bCs/>
              </w:rPr>
            </w:pPr>
          </w:p>
          <w:p w14:paraId="43F1D3AA" w14:textId="77777777" w:rsidR="00E1237F" w:rsidRPr="00591926" w:rsidRDefault="00E1237F" w:rsidP="00392B78">
            <w:pPr>
              <w:jc w:val="center"/>
              <w:rPr>
                <w:rFonts w:ascii="Sassoon Infant" w:hAnsi="Sassoon Infant" w:cstheme="majorHAnsi"/>
                <w:b/>
                <w:bCs/>
              </w:rPr>
            </w:pPr>
          </w:p>
        </w:tc>
        <w:tc>
          <w:tcPr>
            <w:tcW w:w="0" w:type="auto"/>
            <w:tcBorders>
              <w:top w:val="single" w:sz="12" w:space="0" w:color="000000"/>
            </w:tcBorders>
          </w:tcPr>
          <w:p w14:paraId="6CB4B4E0" w14:textId="77777777" w:rsidR="00E1237F" w:rsidRPr="00591926" w:rsidRDefault="00E1237F" w:rsidP="00392B78">
            <w:pPr>
              <w:jc w:val="center"/>
              <w:rPr>
                <w:rFonts w:ascii="Sassoon Infant" w:hAnsi="Sassoon Infant" w:cstheme="majorHAnsi"/>
                <w:b/>
                <w:bCs/>
              </w:rPr>
            </w:pPr>
          </w:p>
          <w:p w14:paraId="21EF8566" w14:textId="77777777" w:rsidR="00E1237F" w:rsidRPr="00591926" w:rsidRDefault="00E1237F" w:rsidP="00392B78">
            <w:pPr>
              <w:jc w:val="center"/>
              <w:rPr>
                <w:rFonts w:ascii="Sassoon Infant" w:hAnsi="Sassoon Infant" w:cstheme="majorHAnsi"/>
                <w:b/>
                <w:bCs/>
              </w:rPr>
            </w:pPr>
          </w:p>
        </w:tc>
        <w:tc>
          <w:tcPr>
            <w:tcW w:w="0" w:type="auto"/>
            <w:vMerge w:val="restart"/>
            <w:tcBorders>
              <w:top w:val="single" w:sz="12" w:space="0" w:color="000000"/>
            </w:tcBorders>
          </w:tcPr>
          <w:p w14:paraId="7CDD65A7" w14:textId="77777777" w:rsidR="00E1237F" w:rsidRPr="00591926" w:rsidRDefault="00E1237F" w:rsidP="00392B78">
            <w:pPr>
              <w:jc w:val="center"/>
              <w:rPr>
                <w:rFonts w:ascii="Sassoon Infant" w:hAnsi="Sassoon Infant" w:cstheme="majorHAnsi"/>
                <w:b/>
                <w:bCs/>
              </w:rPr>
            </w:pPr>
          </w:p>
        </w:tc>
      </w:tr>
      <w:tr w:rsidR="00E1237F" w:rsidRPr="00591926" w14:paraId="31479BFE" w14:textId="77777777" w:rsidTr="00591926">
        <w:trPr>
          <w:trHeight w:val="115"/>
        </w:trPr>
        <w:tc>
          <w:tcPr>
            <w:tcW w:w="1515" w:type="dxa"/>
            <w:vMerge/>
          </w:tcPr>
          <w:p w14:paraId="4E16E95D" w14:textId="77777777" w:rsidR="00E1237F" w:rsidRPr="00591926" w:rsidRDefault="00E1237F" w:rsidP="00392B78">
            <w:pPr>
              <w:jc w:val="center"/>
              <w:rPr>
                <w:rFonts w:ascii="Sassoon Infant" w:hAnsi="Sassoon Infant" w:cstheme="majorHAnsi"/>
                <w:b/>
                <w:bCs/>
              </w:rPr>
            </w:pPr>
          </w:p>
        </w:tc>
        <w:tc>
          <w:tcPr>
            <w:tcW w:w="1559" w:type="dxa"/>
            <w:vMerge/>
          </w:tcPr>
          <w:p w14:paraId="60037524" w14:textId="77777777" w:rsidR="00E1237F" w:rsidRPr="00591926" w:rsidRDefault="00E1237F" w:rsidP="00392B78">
            <w:pPr>
              <w:jc w:val="center"/>
              <w:rPr>
                <w:rFonts w:ascii="Sassoon Infant" w:hAnsi="Sassoon Infant" w:cstheme="majorHAnsi"/>
                <w:b/>
                <w:bCs/>
              </w:rPr>
            </w:pPr>
          </w:p>
        </w:tc>
        <w:tc>
          <w:tcPr>
            <w:tcW w:w="2410" w:type="dxa"/>
            <w:vMerge/>
          </w:tcPr>
          <w:p w14:paraId="7FB1D68B" w14:textId="77777777" w:rsidR="00E1237F" w:rsidRPr="00591926" w:rsidRDefault="00E1237F" w:rsidP="00392B78">
            <w:pPr>
              <w:jc w:val="center"/>
              <w:rPr>
                <w:rFonts w:ascii="Sassoon Infant" w:hAnsi="Sassoon Infant" w:cstheme="majorHAnsi"/>
                <w:b/>
                <w:bCs/>
              </w:rPr>
            </w:pPr>
          </w:p>
        </w:tc>
        <w:tc>
          <w:tcPr>
            <w:tcW w:w="892" w:type="dxa"/>
            <w:vMerge/>
          </w:tcPr>
          <w:p w14:paraId="648084FC" w14:textId="77777777" w:rsidR="00E1237F" w:rsidRPr="00591926" w:rsidRDefault="00E1237F" w:rsidP="00392B78">
            <w:pPr>
              <w:jc w:val="center"/>
              <w:rPr>
                <w:rFonts w:ascii="Sassoon Infant" w:hAnsi="Sassoon Infant" w:cstheme="majorHAnsi"/>
                <w:b/>
                <w:bCs/>
              </w:rPr>
            </w:pPr>
          </w:p>
        </w:tc>
        <w:tc>
          <w:tcPr>
            <w:tcW w:w="0" w:type="auto"/>
          </w:tcPr>
          <w:p w14:paraId="34EB5A3E" w14:textId="77777777" w:rsidR="00E1237F" w:rsidRPr="00591926" w:rsidRDefault="00E1237F" w:rsidP="00392B78">
            <w:pPr>
              <w:jc w:val="center"/>
              <w:rPr>
                <w:rFonts w:ascii="Sassoon Infant" w:hAnsi="Sassoon Infant" w:cstheme="majorHAnsi"/>
                <w:b/>
                <w:bCs/>
              </w:rPr>
            </w:pPr>
          </w:p>
        </w:tc>
        <w:tc>
          <w:tcPr>
            <w:tcW w:w="0" w:type="auto"/>
          </w:tcPr>
          <w:p w14:paraId="317AA65E" w14:textId="1D4681B9" w:rsidR="00E1237F" w:rsidRPr="00591926" w:rsidRDefault="00E1237F" w:rsidP="00392B78">
            <w:pPr>
              <w:jc w:val="center"/>
              <w:rPr>
                <w:rFonts w:ascii="Sassoon Infant" w:hAnsi="Sassoon Infant" w:cstheme="majorHAnsi"/>
                <w:b/>
                <w:bCs/>
              </w:rPr>
            </w:pPr>
          </w:p>
        </w:tc>
        <w:tc>
          <w:tcPr>
            <w:tcW w:w="0" w:type="auto"/>
            <w:vMerge/>
          </w:tcPr>
          <w:p w14:paraId="494D306D" w14:textId="77777777" w:rsidR="00E1237F" w:rsidRPr="00591926" w:rsidRDefault="00E1237F" w:rsidP="00392B78">
            <w:pPr>
              <w:jc w:val="center"/>
              <w:rPr>
                <w:rFonts w:ascii="Sassoon Infant" w:hAnsi="Sassoon Infant" w:cstheme="majorHAnsi"/>
                <w:b/>
                <w:bCs/>
              </w:rPr>
            </w:pPr>
          </w:p>
        </w:tc>
      </w:tr>
      <w:tr w:rsidR="00E1237F" w:rsidRPr="00591926" w14:paraId="2A32BF22" w14:textId="77777777" w:rsidTr="00591926">
        <w:trPr>
          <w:trHeight w:val="115"/>
        </w:trPr>
        <w:tc>
          <w:tcPr>
            <w:tcW w:w="1515" w:type="dxa"/>
            <w:vMerge/>
          </w:tcPr>
          <w:p w14:paraId="2338234F" w14:textId="77777777" w:rsidR="00E1237F" w:rsidRPr="00591926" w:rsidRDefault="00E1237F" w:rsidP="00392B78">
            <w:pPr>
              <w:jc w:val="center"/>
              <w:rPr>
                <w:rFonts w:ascii="Sassoon Infant" w:hAnsi="Sassoon Infant" w:cstheme="majorHAnsi"/>
                <w:b/>
                <w:bCs/>
              </w:rPr>
            </w:pPr>
          </w:p>
        </w:tc>
        <w:tc>
          <w:tcPr>
            <w:tcW w:w="1559" w:type="dxa"/>
            <w:vMerge/>
          </w:tcPr>
          <w:p w14:paraId="3BAF64D7" w14:textId="77777777" w:rsidR="00E1237F" w:rsidRPr="00591926" w:rsidRDefault="00E1237F" w:rsidP="00392B78">
            <w:pPr>
              <w:jc w:val="center"/>
              <w:rPr>
                <w:rFonts w:ascii="Sassoon Infant" w:hAnsi="Sassoon Infant" w:cstheme="majorHAnsi"/>
                <w:b/>
                <w:bCs/>
              </w:rPr>
            </w:pPr>
          </w:p>
        </w:tc>
        <w:tc>
          <w:tcPr>
            <w:tcW w:w="2410" w:type="dxa"/>
            <w:vMerge/>
          </w:tcPr>
          <w:p w14:paraId="52BC6F76" w14:textId="77777777" w:rsidR="00E1237F" w:rsidRPr="00591926" w:rsidRDefault="00E1237F" w:rsidP="00392B78">
            <w:pPr>
              <w:jc w:val="center"/>
              <w:rPr>
                <w:rFonts w:ascii="Sassoon Infant" w:hAnsi="Sassoon Infant" w:cstheme="majorHAnsi"/>
                <w:b/>
                <w:bCs/>
              </w:rPr>
            </w:pPr>
          </w:p>
        </w:tc>
        <w:tc>
          <w:tcPr>
            <w:tcW w:w="892" w:type="dxa"/>
            <w:vMerge/>
          </w:tcPr>
          <w:p w14:paraId="220CD62A" w14:textId="77777777" w:rsidR="00E1237F" w:rsidRPr="00591926" w:rsidRDefault="00E1237F" w:rsidP="00392B78">
            <w:pPr>
              <w:jc w:val="center"/>
              <w:rPr>
                <w:rFonts w:ascii="Sassoon Infant" w:hAnsi="Sassoon Infant" w:cstheme="majorHAnsi"/>
                <w:b/>
                <w:bCs/>
              </w:rPr>
            </w:pPr>
          </w:p>
        </w:tc>
        <w:tc>
          <w:tcPr>
            <w:tcW w:w="0" w:type="auto"/>
          </w:tcPr>
          <w:p w14:paraId="3AEC7B64" w14:textId="77777777" w:rsidR="00E1237F" w:rsidRPr="00591926" w:rsidRDefault="00E1237F" w:rsidP="00392B78">
            <w:pPr>
              <w:jc w:val="center"/>
              <w:rPr>
                <w:rFonts w:ascii="Sassoon Infant" w:hAnsi="Sassoon Infant" w:cstheme="majorHAnsi"/>
                <w:b/>
                <w:bCs/>
              </w:rPr>
            </w:pPr>
          </w:p>
        </w:tc>
        <w:tc>
          <w:tcPr>
            <w:tcW w:w="0" w:type="auto"/>
          </w:tcPr>
          <w:p w14:paraId="6180C9FE" w14:textId="6ABB9FC0" w:rsidR="00E1237F" w:rsidRPr="00591926" w:rsidRDefault="00E1237F" w:rsidP="00392B78">
            <w:pPr>
              <w:jc w:val="center"/>
              <w:rPr>
                <w:rFonts w:ascii="Sassoon Infant" w:hAnsi="Sassoon Infant" w:cstheme="majorHAnsi"/>
                <w:b/>
                <w:bCs/>
              </w:rPr>
            </w:pPr>
          </w:p>
        </w:tc>
        <w:tc>
          <w:tcPr>
            <w:tcW w:w="0" w:type="auto"/>
            <w:vMerge/>
          </w:tcPr>
          <w:p w14:paraId="24D21314" w14:textId="77777777" w:rsidR="00E1237F" w:rsidRPr="00591926" w:rsidRDefault="00E1237F" w:rsidP="00392B78">
            <w:pPr>
              <w:jc w:val="center"/>
              <w:rPr>
                <w:rFonts w:ascii="Sassoon Infant" w:hAnsi="Sassoon Infant" w:cstheme="majorHAnsi"/>
                <w:b/>
                <w:bCs/>
              </w:rPr>
            </w:pPr>
          </w:p>
        </w:tc>
      </w:tr>
      <w:tr w:rsidR="00E1237F" w:rsidRPr="00591926" w14:paraId="0A167CA0" w14:textId="77777777" w:rsidTr="00591926">
        <w:trPr>
          <w:trHeight w:val="115"/>
        </w:trPr>
        <w:tc>
          <w:tcPr>
            <w:tcW w:w="1515" w:type="dxa"/>
            <w:vMerge/>
          </w:tcPr>
          <w:p w14:paraId="77DB3F29" w14:textId="77777777" w:rsidR="00E1237F" w:rsidRPr="00591926" w:rsidRDefault="00E1237F" w:rsidP="00392B78">
            <w:pPr>
              <w:jc w:val="center"/>
              <w:rPr>
                <w:rFonts w:ascii="Sassoon Infant" w:hAnsi="Sassoon Infant" w:cstheme="majorHAnsi"/>
                <w:b/>
                <w:bCs/>
              </w:rPr>
            </w:pPr>
          </w:p>
        </w:tc>
        <w:tc>
          <w:tcPr>
            <w:tcW w:w="1559" w:type="dxa"/>
            <w:vMerge/>
          </w:tcPr>
          <w:p w14:paraId="3112F07F" w14:textId="77777777" w:rsidR="00E1237F" w:rsidRPr="00591926" w:rsidRDefault="00E1237F" w:rsidP="00392B78">
            <w:pPr>
              <w:jc w:val="center"/>
              <w:rPr>
                <w:rFonts w:ascii="Sassoon Infant" w:hAnsi="Sassoon Infant" w:cstheme="majorHAnsi"/>
                <w:b/>
                <w:bCs/>
              </w:rPr>
            </w:pPr>
          </w:p>
        </w:tc>
        <w:tc>
          <w:tcPr>
            <w:tcW w:w="2410" w:type="dxa"/>
            <w:vMerge/>
          </w:tcPr>
          <w:p w14:paraId="3EA1017E" w14:textId="77777777" w:rsidR="00E1237F" w:rsidRPr="00591926" w:rsidRDefault="00E1237F" w:rsidP="00392B78">
            <w:pPr>
              <w:jc w:val="center"/>
              <w:rPr>
                <w:rFonts w:ascii="Sassoon Infant" w:hAnsi="Sassoon Infant" w:cstheme="majorHAnsi"/>
                <w:b/>
                <w:bCs/>
              </w:rPr>
            </w:pPr>
          </w:p>
        </w:tc>
        <w:tc>
          <w:tcPr>
            <w:tcW w:w="892" w:type="dxa"/>
            <w:vMerge/>
          </w:tcPr>
          <w:p w14:paraId="41C311F2" w14:textId="77777777" w:rsidR="00E1237F" w:rsidRPr="00591926" w:rsidRDefault="00E1237F" w:rsidP="00392B78">
            <w:pPr>
              <w:jc w:val="center"/>
              <w:rPr>
                <w:rFonts w:ascii="Sassoon Infant" w:hAnsi="Sassoon Infant" w:cstheme="majorHAnsi"/>
                <w:b/>
                <w:bCs/>
              </w:rPr>
            </w:pPr>
          </w:p>
        </w:tc>
        <w:tc>
          <w:tcPr>
            <w:tcW w:w="0" w:type="auto"/>
          </w:tcPr>
          <w:p w14:paraId="0FFCA7BC" w14:textId="77777777" w:rsidR="00E1237F" w:rsidRPr="00591926" w:rsidRDefault="00E1237F" w:rsidP="00392B78">
            <w:pPr>
              <w:jc w:val="center"/>
              <w:rPr>
                <w:rFonts w:ascii="Sassoon Infant" w:hAnsi="Sassoon Infant" w:cstheme="majorHAnsi"/>
                <w:b/>
                <w:bCs/>
              </w:rPr>
            </w:pPr>
          </w:p>
        </w:tc>
        <w:tc>
          <w:tcPr>
            <w:tcW w:w="0" w:type="auto"/>
          </w:tcPr>
          <w:p w14:paraId="73943C37" w14:textId="3E5CFA57" w:rsidR="00E1237F" w:rsidRPr="00591926" w:rsidRDefault="00E1237F" w:rsidP="00392B78">
            <w:pPr>
              <w:jc w:val="center"/>
              <w:rPr>
                <w:rFonts w:ascii="Sassoon Infant" w:hAnsi="Sassoon Infant" w:cstheme="majorHAnsi"/>
                <w:b/>
                <w:bCs/>
              </w:rPr>
            </w:pPr>
          </w:p>
        </w:tc>
        <w:tc>
          <w:tcPr>
            <w:tcW w:w="0" w:type="auto"/>
            <w:vMerge/>
          </w:tcPr>
          <w:p w14:paraId="18D6F8E1" w14:textId="77777777" w:rsidR="00E1237F" w:rsidRPr="00591926" w:rsidRDefault="00E1237F" w:rsidP="00392B78">
            <w:pPr>
              <w:jc w:val="center"/>
              <w:rPr>
                <w:rFonts w:ascii="Sassoon Infant" w:hAnsi="Sassoon Infant" w:cstheme="majorHAnsi"/>
                <w:b/>
                <w:bCs/>
              </w:rPr>
            </w:pPr>
          </w:p>
        </w:tc>
      </w:tr>
      <w:tr w:rsidR="00E1237F" w:rsidRPr="00591926" w14:paraId="3D6378C3" w14:textId="77777777" w:rsidTr="00591926">
        <w:trPr>
          <w:trHeight w:val="115"/>
        </w:trPr>
        <w:tc>
          <w:tcPr>
            <w:tcW w:w="1515" w:type="dxa"/>
            <w:vMerge/>
            <w:tcBorders>
              <w:bottom w:val="single" w:sz="12" w:space="0" w:color="000000"/>
            </w:tcBorders>
          </w:tcPr>
          <w:p w14:paraId="1BB7B209" w14:textId="77777777" w:rsidR="00E1237F" w:rsidRPr="00591926" w:rsidRDefault="00E1237F" w:rsidP="00392B78">
            <w:pPr>
              <w:jc w:val="center"/>
              <w:rPr>
                <w:rFonts w:ascii="Sassoon Infant" w:hAnsi="Sassoon Infant" w:cstheme="majorHAnsi"/>
                <w:b/>
                <w:bCs/>
              </w:rPr>
            </w:pPr>
          </w:p>
        </w:tc>
        <w:tc>
          <w:tcPr>
            <w:tcW w:w="1559" w:type="dxa"/>
            <w:vMerge/>
            <w:tcBorders>
              <w:bottom w:val="single" w:sz="12" w:space="0" w:color="000000"/>
            </w:tcBorders>
          </w:tcPr>
          <w:p w14:paraId="7135C7AD" w14:textId="77777777" w:rsidR="00E1237F" w:rsidRPr="00591926" w:rsidRDefault="00E1237F" w:rsidP="00392B78">
            <w:pPr>
              <w:jc w:val="center"/>
              <w:rPr>
                <w:rFonts w:ascii="Sassoon Infant" w:hAnsi="Sassoon Infant" w:cstheme="majorHAnsi"/>
                <w:b/>
                <w:bCs/>
              </w:rPr>
            </w:pPr>
          </w:p>
        </w:tc>
        <w:tc>
          <w:tcPr>
            <w:tcW w:w="2410" w:type="dxa"/>
            <w:vMerge/>
            <w:tcBorders>
              <w:bottom w:val="single" w:sz="12" w:space="0" w:color="000000"/>
            </w:tcBorders>
          </w:tcPr>
          <w:p w14:paraId="373A31D5" w14:textId="77777777" w:rsidR="00E1237F" w:rsidRPr="00591926" w:rsidRDefault="00E1237F" w:rsidP="00392B78">
            <w:pPr>
              <w:jc w:val="center"/>
              <w:rPr>
                <w:rFonts w:ascii="Sassoon Infant" w:hAnsi="Sassoon Infant" w:cstheme="majorHAnsi"/>
                <w:b/>
                <w:bCs/>
              </w:rPr>
            </w:pPr>
          </w:p>
        </w:tc>
        <w:tc>
          <w:tcPr>
            <w:tcW w:w="892" w:type="dxa"/>
            <w:vMerge/>
            <w:tcBorders>
              <w:bottom w:val="single" w:sz="12" w:space="0" w:color="000000"/>
            </w:tcBorders>
          </w:tcPr>
          <w:p w14:paraId="4E968721"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5E1DF56B" w14:textId="77777777" w:rsidR="00E1237F" w:rsidRPr="00591926" w:rsidRDefault="00E1237F" w:rsidP="00392B78">
            <w:pPr>
              <w:jc w:val="center"/>
              <w:rPr>
                <w:rFonts w:ascii="Sassoon Infant" w:hAnsi="Sassoon Infant" w:cstheme="majorHAnsi"/>
                <w:b/>
                <w:bCs/>
              </w:rPr>
            </w:pPr>
          </w:p>
        </w:tc>
        <w:tc>
          <w:tcPr>
            <w:tcW w:w="0" w:type="auto"/>
            <w:tcBorders>
              <w:bottom w:val="single" w:sz="12" w:space="0" w:color="000000"/>
            </w:tcBorders>
          </w:tcPr>
          <w:p w14:paraId="7FCAD327" w14:textId="2197F851" w:rsidR="00E1237F" w:rsidRPr="00591926" w:rsidRDefault="00E1237F" w:rsidP="00392B78">
            <w:pPr>
              <w:jc w:val="center"/>
              <w:rPr>
                <w:rFonts w:ascii="Sassoon Infant" w:hAnsi="Sassoon Infant" w:cstheme="majorHAnsi"/>
                <w:b/>
                <w:bCs/>
              </w:rPr>
            </w:pPr>
          </w:p>
        </w:tc>
        <w:tc>
          <w:tcPr>
            <w:tcW w:w="0" w:type="auto"/>
            <w:vMerge/>
            <w:tcBorders>
              <w:bottom w:val="single" w:sz="12" w:space="0" w:color="000000"/>
            </w:tcBorders>
          </w:tcPr>
          <w:p w14:paraId="23137B07" w14:textId="77777777" w:rsidR="00E1237F" w:rsidRPr="00591926" w:rsidRDefault="00E1237F" w:rsidP="00392B78">
            <w:pPr>
              <w:jc w:val="center"/>
              <w:rPr>
                <w:rFonts w:ascii="Sassoon Infant" w:hAnsi="Sassoon Infant" w:cstheme="majorHAnsi"/>
                <w:b/>
                <w:bCs/>
              </w:rPr>
            </w:pPr>
          </w:p>
        </w:tc>
      </w:tr>
      <w:tr w:rsidR="00E1237F" w:rsidRPr="00591926" w14:paraId="0C5D4236" w14:textId="77777777" w:rsidTr="00591926">
        <w:trPr>
          <w:trHeight w:val="115"/>
        </w:trPr>
        <w:tc>
          <w:tcPr>
            <w:tcW w:w="1515" w:type="dxa"/>
            <w:vMerge/>
          </w:tcPr>
          <w:p w14:paraId="1A18CD0D" w14:textId="77777777" w:rsidR="00E1237F" w:rsidRPr="00591926" w:rsidRDefault="00E1237F" w:rsidP="00392B78">
            <w:pPr>
              <w:jc w:val="center"/>
              <w:rPr>
                <w:rFonts w:ascii="Sassoon Infant" w:hAnsi="Sassoon Infant" w:cstheme="majorHAnsi"/>
                <w:b/>
                <w:bCs/>
              </w:rPr>
            </w:pPr>
          </w:p>
        </w:tc>
        <w:tc>
          <w:tcPr>
            <w:tcW w:w="1559" w:type="dxa"/>
            <w:vMerge/>
          </w:tcPr>
          <w:p w14:paraId="447F2737" w14:textId="77777777" w:rsidR="00E1237F" w:rsidRPr="00591926" w:rsidRDefault="00E1237F" w:rsidP="00392B78">
            <w:pPr>
              <w:jc w:val="center"/>
              <w:rPr>
                <w:rFonts w:ascii="Sassoon Infant" w:hAnsi="Sassoon Infant" w:cstheme="majorHAnsi"/>
                <w:b/>
                <w:bCs/>
              </w:rPr>
            </w:pPr>
          </w:p>
        </w:tc>
        <w:tc>
          <w:tcPr>
            <w:tcW w:w="2410" w:type="dxa"/>
            <w:vMerge/>
          </w:tcPr>
          <w:p w14:paraId="5D104B5C" w14:textId="77777777" w:rsidR="00E1237F" w:rsidRPr="00591926" w:rsidRDefault="00E1237F" w:rsidP="00392B78">
            <w:pPr>
              <w:jc w:val="center"/>
              <w:rPr>
                <w:rFonts w:ascii="Sassoon Infant" w:hAnsi="Sassoon Infant" w:cstheme="majorHAnsi"/>
                <w:b/>
                <w:bCs/>
              </w:rPr>
            </w:pPr>
          </w:p>
        </w:tc>
        <w:tc>
          <w:tcPr>
            <w:tcW w:w="892" w:type="dxa"/>
            <w:vMerge/>
          </w:tcPr>
          <w:p w14:paraId="5527F537" w14:textId="77777777" w:rsidR="00E1237F" w:rsidRPr="00591926" w:rsidRDefault="00E1237F" w:rsidP="00392B78">
            <w:pPr>
              <w:jc w:val="center"/>
              <w:rPr>
                <w:rFonts w:ascii="Sassoon Infant" w:hAnsi="Sassoon Infant" w:cstheme="majorHAnsi"/>
                <w:b/>
                <w:bCs/>
              </w:rPr>
            </w:pPr>
          </w:p>
        </w:tc>
        <w:tc>
          <w:tcPr>
            <w:tcW w:w="0" w:type="auto"/>
          </w:tcPr>
          <w:p w14:paraId="514F12D1" w14:textId="77777777" w:rsidR="00E1237F" w:rsidRPr="00591926" w:rsidRDefault="00E1237F" w:rsidP="00392B78">
            <w:pPr>
              <w:jc w:val="center"/>
              <w:rPr>
                <w:rFonts w:ascii="Sassoon Infant" w:hAnsi="Sassoon Infant" w:cstheme="majorHAnsi"/>
                <w:b/>
                <w:bCs/>
              </w:rPr>
            </w:pPr>
          </w:p>
        </w:tc>
        <w:tc>
          <w:tcPr>
            <w:tcW w:w="0" w:type="auto"/>
          </w:tcPr>
          <w:p w14:paraId="78F7354A" w14:textId="43AFFB78" w:rsidR="00E1237F" w:rsidRPr="00591926" w:rsidRDefault="00E1237F" w:rsidP="00392B78">
            <w:pPr>
              <w:jc w:val="center"/>
              <w:rPr>
                <w:rFonts w:ascii="Sassoon Infant" w:hAnsi="Sassoon Infant" w:cstheme="majorHAnsi"/>
                <w:b/>
                <w:bCs/>
              </w:rPr>
            </w:pPr>
          </w:p>
        </w:tc>
        <w:tc>
          <w:tcPr>
            <w:tcW w:w="0" w:type="auto"/>
            <w:vMerge/>
          </w:tcPr>
          <w:p w14:paraId="3EC450D1" w14:textId="77777777" w:rsidR="00E1237F" w:rsidRPr="00591926" w:rsidRDefault="00E1237F" w:rsidP="00392B78">
            <w:pPr>
              <w:jc w:val="center"/>
              <w:rPr>
                <w:rFonts w:ascii="Sassoon Infant" w:hAnsi="Sassoon Infant" w:cstheme="majorHAnsi"/>
                <w:b/>
                <w:bCs/>
              </w:rPr>
            </w:pPr>
          </w:p>
        </w:tc>
      </w:tr>
      <w:tr w:rsidR="00E1237F" w:rsidRPr="00591926" w14:paraId="26EC7F3E" w14:textId="77777777" w:rsidTr="00591926">
        <w:trPr>
          <w:trHeight w:val="115"/>
        </w:trPr>
        <w:tc>
          <w:tcPr>
            <w:tcW w:w="1515" w:type="dxa"/>
            <w:vMerge/>
          </w:tcPr>
          <w:p w14:paraId="70C1D4C0" w14:textId="77777777" w:rsidR="00E1237F" w:rsidRPr="00591926" w:rsidRDefault="00E1237F" w:rsidP="00392B78">
            <w:pPr>
              <w:jc w:val="center"/>
              <w:rPr>
                <w:rFonts w:ascii="Sassoon Infant" w:hAnsi="Sassoon Infant" w:cstheme="majorHAnsi"/>
                <w:b/>
                <w:bCs/>
              </w:rPr>
            </w:pPr>
          </w:p>
        </w:tc>
        <w:tc>
          <w:tcPr>
            <w:tcW w:w="1559" w:type="dxa"/>
            <w:vMerge/>
          </w:tcPr>
          <w:p w14:paraId="570BC05C" w14:textId="77777777" w:rsidR="00E1237F" w:rsidRPr="00591926" w:rsidRDefault="00E1237F" w:rsidP="00392B78">
            <w:pPr>
              <w:jc w:val="center"/>
              <w:rPr>
                <w:rFonts w:ascii="Sassoon Infant" w:hAnsi="Sassoon Infant" w:cstheme="majorHAnsi"/>
                <w:b/>
                <w:bCs/>
              </w:rPr>
            </w:pPr>
          </w:p>
        </w:tc>
        <w:tc>
          <w:tcPr>
            <w:tcW w:w="2410" w:type="dxa"/>
            <w:vMerge/>
          </w:tcPr>
          <w:p w14:paraId="78DF77F0" w14:textId="77777777" w:rsidR="00E1237F" w:rsidRPr="00591926" w:rsidRDefault="00E1237F" w:rsidP="00392B78">
            <w:pPr>
              <w:jc w:val="center"/>
              <w:rPr>
                <w:rFonts w:ascii="Sassoon Infant" w:hAnsi="Sassoon Infant" w:cstheme="majorHAnsi"/>
                <w:b/>
                <w:bCs/>
              </w:rPr>
            </w:pPr>
          </w:p>
        </w:tc>
        <w:tc>
          <w:tcPr>
            <w:tcW w:w="892" w:type="dxa"/>
            <w:vMerge/>
          </w:tcPr>
          <w:p w14:paraId="30092F52" w14:textId="77777777" w:rsidR="00E1237F" w:rsidRPr="00591926" w:rsidRDefault="00E1237F" w:rsidP="00392B78">
            <w:pPr>
              <w:jc w:val="center"/>
              <w:rPr>
                <w:rFonts w:ascii="Sassoon Infant" w:hAnsi="Sassoon Infant" w:cstheme="majorHAnsi"/>
                <w:b/>
                <w:bCs/>
              </w:rPr>
            </w:pPr>
          </w:p>
        </w:tc>
        <w:tc>
          <w:tcPr>
            <w:tcW w:w="0" w:type="auto"/>
          </w:tcPr>
          <w:p w14:paraId="51F87511" w14:textId="77777777" w:rsidR="00E1237F" w:rsidRPr="00591926" w:rsidRDefault="00E1237F" w:rsidP="00392B78">
            <w:pPr>
              <w:jc w:val="center"/>
              <w:rPr>
                <w:rFonts w:ascii="Sassoon Infant" w:hAnsi="Sassoon Infant" w:cstheme="majorHAnsi"/>
                <w:b/>
                <w:bCs/>
              </w:rPr>
            </w:pPr>
          </w:p>
        </w:tc>
        <w:tc>
          <w:tcPr>
            <w:tcW w:w="0" w:type="auto"/>
          </w:tcPr>
          <w:p w14:paraId="6B691D4D" w14:textId="290C251C" w:rsidR="00E1237F" w:rsidRPr="00591926" w:rsidRDefault="00E1237F" w:rsidP="00392B78">
            <w:pPr>
              <w:jc w:val="center"/>
              <w:rPr>
                <w:rFonts w:ascii="Sassoon Infant" w:hAnsi="Sassoon Infant" w:cstheme="majorHAnsi"/>
                <w:b/>
                <w:bCs/>
              </w:rPr>
            </w:pPr>
          </w:p>
        </w:tc>
        <w:tc>
          <w:tcPr>
            <w:tcW w:w="0" w:type="auto"/>
            <w:vMerge/>
          </w:tcPr>
          <w:p w14:paraId="3A95FBDF" w14:textId="77777777" w:rsidR="00E1237F" w:rsidRPr="00591926" w:rsidRDefault="00E1237F" w:rsidP="00392B78">
            <w:pPr>
              <w:jc w:val="center"/>
              <w:rPr>
                <w:rFonts w:ascii="Sassoon Infant" w:hAnsi="Sassoon Infant" w:cstheme="majorHAnsi"/>
                <w:b/>
                <w:bCs/>
              </w:rPr>
            </w:pPr>
          </w:p>
        </w:tc>
      </w:tr>
      <w:tr w:rsidR="00E1237F" w:rsidRPr="00591926" w14:paraId="59AB0A7D" w14:textId="77777777" w:rsidTr="00591926">
        <w:trPr>
          <w:trHeight w:val="115"/>
        </w:trPr>
        <w:tc>
          <w:tcPr>
            <w:tcW w:w="1515" w:type="dxa"/>
            <w:vMerge/>
          </w:tcPr>
          <w:p w14:paraId="59DA3035" w14:textId="77777777" w:rsidR="00E1237F" w:rsidRPr="00591926" w:rsidRDefault="00E1237F" w:rsidP="00392B78">
            <w:pPr>
              <w:jc w:val="center"/>
              <w:rPr>
                <w:rFonts w:ascii="Sassoon Infant" w:hAnsi="Sassoon Infant" w:cstheme="majorHAnsi"/>
                <w:b/>
                <w:bCs/>
              </w:rPr>
            </w:pPr>
          </w:p>
        </w:tc>
        <w:tc>
          <w:tcPr>
            <w:tcW w:w="1559" w:type="dxa"/>
            <w:vMerge/>
          </w:tcPr>
          <w:p w14:paraId="2278546C" w14:textId="77777777" w:rsidR="00E1237F" w:rsidRPr="00591926" w:rsidRDefault="00E1237F" w:rsidP="00392B78">
            <w:pPr>
              <w:jc w:val="center"/>
              <w:rPr>
                <w:rFonts w:ascii="Sassoon Infant" w:hAnsi="Sassoon Infant" w:cstheme="majorHAnsi"/>
                <w:b/>
                <w:bCs/>
              </w:rPr>
            </w:pPr>
          </w:p>
        </w:tc>
        <w:tc>
          <w:tcPr>
            <w:tcW w:w="2410" w:type="dxa"/>
            <w:vMerge/>
          </w:tcPr>
          <w:p w14:paraId="7D4B6DAD" w14:textId="77777777" w:rsidR="00E1237F" w:rsidRPr="00591926" w:rsidRDefault="00E1237F" w:rsidP="00392B78">
            <w:pPr>
              <w:jc w:val="center"/>
              <w:rPr>
                <w:rFonts w:ascii="Sassoon Infant" w:hAnsi="Sassoon Infant" w:cstheme="majorHAnsi"/>
                <w:b/>
                <w:bCs/>
              </w:rPr>
            </w:pPr>
          </w:p>
        </w:tc>
        <w:tc>
          <w:tcPr>
            <w:tcW w:w="892" w:type="dxa"/>
            <w:vMerge/>
          </w:tcPr>
          <w:p w14:paraId="51BB79C3" w14:textId="77777777" w:rsidR="00E1237F" w:rsidRPr="00591926" w:rsidRDefault="00E1237F" w:rsidP="00392B78">
            <w:pPr>
              <w:jc w:val="center"/>
              <w:rPr>
                <w:rFonts w:ascii="Sassoon Infant" w:hAnsi="Sassoon Infant" w:cstheme="majorHAnsi"/>
                <w:b/>
                <w:bCs/>
              </w:rPr>
            </w:pPr>
          </w:p>
        </w:tc>
        <w:tc>
          <w:tcPr>
            <w:tcW w:w="0" w:type="auto"/>
          </w:tcPr>
          <w:p w14:paraId="39706CD6" w14:textId="77777777" w:rsidR="00E1237F" w:rsidRPr="00591926" w:rsidRDefault="00E1237F" w:rsidP="00392B78">
            <w:pPr>
              <w:jc w:val="center"/>
              <w:rPr>
                <w:rFonts w:ascii="Sassoon Infant" w:hAnsi="Sassoon Infant" w:cstheme="majorHAnsi"/>
                <w:b/>
                <w:bCs/>
              </w:rPr>
            </w:pPr>
          </w:p>
        </w:tc>
        <w:tc>
          <w:tcPr>
            <w:tcW w:w="0" w:type="auto"/>
          </w:tcPr>
          <w:p w14:paraId="203B07AE" w14:textId="5AC457FD" w:rsidR="00E1237F" w:rsidRPr="00591926" w:rsidRDefault="00E1237F" w:rsidP="00392B78">
            <w:pPr>
              <w:jc w:val="center"/>
              <w:rPr>
                <w:rFonts w:ascii="Sassoon Infant" w:hAnsi="Sassoon Infant" w:cstheme="majorHAnsi"/>
                <w:b/>
                <w:bCs/>
              </w:rPr>
            </w:pPr>
          </w:p>
        </w:tc>
        <w:tc>
          <w:tcPr>
            <w:tcW w:w="0" w:type="auto"/>
            <w:vMerge/>
          </w:tcPr>
          <w:p w14:paraId="13A26FE3" w14:textId="77777777" w:rsidR="00E1237F" w:rsidRPr="00591926" w:rsidRDefault="00E1237F" w:rsidP="00392B78">
            <w:pPr>
              <w:jc w:val="center"/>
              <w:rPr>
                <w:rFonts w:ascii="Sassoon Infant" w:hAnsi="Sassoon Infant" w:cstheme="majorHAnsi"/>
                <w:b/>
                <w:bCs/>
              </w:rPr>
            </w:pPr>
          </w:p>
        </w:tc>
      </w:tr>
      <w:tr w:rsidR="00E1237F" w:rsidRPr="00591926" w14:paraId="3AC3AE79" w14:textId="77777777" w:rsidTr="00591926">
        <w:trPr>
          <w:trHeight w:val="115"/>
        </w:trPr>
        <w:tc>
          <w:tcPr>
            <w:tcW w:w="1515" w:type="dxa"/>
            <w:vMerge/>
          </w:tcPr>
          <w:p w14:paraId="11BE5200" w14:textId="77777777" w:rsidR="00E1237F" w:rsidRPr="00591926" w:rsidRDefault="00E1237F" w:rsidP="00392B78">
            <w:pPr>
              <w:jc w:val="center"/>
              <w:rPr>
                <w:rFonts w:ascii="Sassoon Infant" w:hAnsi="Sassoon Infant" w:cstheme="majorHAnsi"/>
                <w:b/>
                <w:bCs/>
              </w:rPr>
            </w:pPr>
          </w:p>
        </w:tc>
        <w:tc>
          <w:tcPr>
            <w:tcW w:w="1559" w:type="dxa"/>
            <w:vMerge/>
          </w:tcPr>
          <w:p w14:paraId="4D5C95C1" w14:textId="77777777" w:rsidR="00E1237F" w:rsidRPr="00591926" w:rsidRDefault="00E1237F" w:rsidP="00392B78">
            <w:pPr>
              <w:jc w:val="center"/>
              <w:rPr>
                <w:rFonts w:ascii="Sassoon Infant" w:hAnsi="Sassoon Infant" w:cstheme="majorHAnsi"/>
                <w:b/>
                <w:bCs/>
              </w:rPr>
            </w:pPr>
          </w:p>
        </w:tc>
        <w:tc>
          <w:tcPr>
            <w:tcW w:w="2410" w:type="dxa"/>
            <w:vMerge/>
          </w:tcPr>
          <w:p w14:paraId="73E9D916" w14:textId="77777777" w:rsidR="00E1237F" w:rsidRPr="00591926" w:rsidRDefault="00E1237F" w:rsidP="00392B78">
            <w:pPr>
              <w:jc w:val="center"/>
              <w:rPr>
                <w:rFonts w:ascii="Sassoon Infant" w:hAnsi="Sassoon Infant" w:cstheme="majorHAnsi"/>
                <w:b/>
                <w:bCs/>
              </w:rPr>
            </w:pPr>
          </w:p>
        </w:tc>
        <w:tc>
          <w:tcPr>
            <w:tcW w:w="892" w:type="dxa"/>
            <w:vMerge/>
          </w:tcPr>
          <w:p w14:paraId="6D3A283C" w14:textId="77777777" w:rsidR="00E1237F" w:rsidRPr="00591926" w:rsidRDefault="00E1237F" w:rsidP="00392B78">
            <w:pPr>
              <w:jc w:val="center"/>
              <w:rPr>
                <w:rFonts w:ascii="Sassoon Infant" w:hAnsi="Sassoon Infant" w:cstheme="majorHAnsi"/>
                <w:b/>
                <w:bCs/>
              </w:rPr>
            </w:pPr>
          </w:p>
        </w:tc>
        <w:tc>
          <w:tcPr>
            <w:tcW w:w="0" w:type="auto"/>
          </w:tcPr>
          <w:p w14:paraId="5F910D9E" w14:textId="77777777" w:rsidR="00E1237F" w:rsidRPr="00591926" w:rsidRDefault="00E1237F" w:rsidP="00392B78">
            <w:pPr>
              <w:jc w:val="center"/>
              <w:rPr>
                <w:rFonts w:ascii="Sassoon Infant" w:hAnsi="Sassoon Infant" w:cstheme="majorHAnsi"/>
                <w:b/>
                <w:bCs/>
              </w:rPr>
            </w:pPr>
          </w:p>
        </w:tc>
        <w:tc>
          <w:tcPr>
            <w:tcW w:w="0" w:type="auto"/>
          </w:tcPr>
          <w:p w14:paraId="6B2680C0" w14:textId="3DEA4620" w:rsidR="00E1237F" w:rsidRPr="00591926" w:rsidRDefault="00E1237F" w:rsidP="00392B78">
            <w:pPr>
              <w:jc w:val="center"/>
              <w:rPr>
                <w:rFonts w:ascii="Sassoon Infant" w:hAnsi="Sassoon Infant" w:cstheme="majorHAnsi"/>
                <w:b/>
                <w:bCs/>
              </w:rPr>
            </w:pPr>
          </w:p>
        </w:tc>
        <w:tc>
          <w:tcPr>
            <w:tcW w:w="0" w:type="auto"/>
            <w:vMerge/>
          </w:tcPr>
          <w:p w14:paraId="3F2648CD" w14:textId="77777777" w:rsidR="00E1237F" w:rsidRPr="00591926" w:rsidRDefault="00E1237F" w:rsidP="00392B78">
            <w:pPr>
              <w:jc w:val="center"/>
              <w:rPr>
                <w:rFonts w:ascii="Sassoon Infant" w:hAnsi="Sassoon Infant" w:cstheme="majorHAnsi"/>
                <w:b/>
                <w:bCs/>
              </w:rPr>
            </w:pPr>
          </w:p>
        </w:tc>
      </w:tr>
    </w:tbl>
    <w:p w14:paraId="7DB67D7D" w14:textId="46C90D51" w:rsidR="00422F85" w:rsidRPr="00591926" w:rsidRDefault="00422F85">
      <w:pPr>
        <w:spacing w:after="120"/>
        <w:rPr>
          <w:rFonts w:ascii="Sassoon Infant" w:hAnsi="Sassoon Infant" w:cstheme="majorHAnsi"/>
        </w:rPr>
      </w:pPr>
    </w:p>
    <w:sectPr w:rsidR="00422F85" w:rsidRPr="00591926" w:rsidSect="00034616">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DA939" w14:textId="77777777" w:rsidR="00DE045D" w:rsidRDefault="00DE045D" w:rsidP="00591926">
      <w:pPr>
        <w:spacing w:after="0" w:line="240" w:lineRule="auto"/>
      </w:pPr>
      <w:r>
        <w:separator/>
      </w:r>
    </w:p>
  </w:endnote>
  <w:endnote w:type="continuationSeparator" w:id="0">
    <w:p w14:paraId="14862AAE" w14:textId="77777777" w:rsidR="00DE045D" w:rsidRDefault="00DE045D" w:rsidP="00591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309020205020404"/>
    <w:charset w:val="00"/>
    <w:family w:val="modern"/>
    <w:pitch w:val="fixed"/>
    <w:sig w:usb0="00000003" w:usb1="00000000" w:usb2="00000000" w:usb3="00000000" w:csb0="00000001" w:csb1="00000000"/>
  </w:font>
  <w:font w:name="Sassoon Infant">
    <w:panose1 w:val="00000000000000000000"/>
    <w:charset w:val="00"/>
    <w:family w:val="auto"/>
    <w:pitch w:val="variable"/>
    <w:sig w:usb0="800000AF" w:usb1="4000004A"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2E4E9" w14:textId="77777777" w:rsidR="00591926" w:rsidRDefault="00591926" w:rsidP="00591926">
    <w:pPr>
      <w:spacing w:after="120"/>
      <w:jc w:val="right"/>
    </w:pPr>
  </w:p>
  <w:p w14:paraId="0294A0CE" w14:textId="667FF388" w:rsidR="00591926" w:rsidRPr="00591926" w:rsidRDefault="00591926" w:rsidP="00591926">
    <w:pPr>
      <w:spacing w:after="120"/>
      <w:jc w:val="right"/>
      <w:rPr>
        <w:rFonts w:ascii="Sassoon Infant" w:hAnsi="Sassoon Infant" w:cstheme="majorBidi"/>
      </w:rPr>
    </w:pPr>
    <w:r w:rsidRPr="00591926">
      <w:rPr>
        <w:rFonts w:ascii="Sassoon Infant" w:hAnsi="Sassoon Infant" w:cstheme="majorBidi"/>
      </w:rPr>
      <w:t>Date created: 25</w:t>
    </w:r>
    <w:r w:rsidRPr="00591926">
      <w:rPr>
        <w:rFonts w:ascii="Sassoon Infant" w:hAnsi="Sassoon Infant" w:cstheme="majorBidi"/>
        <w:vertAlign w:val="superscript"/>
      </w:rPr>
      <w:t>th</w:t>
    </w:r>
    <w:r w:rsidRPr="00591926">
      <w:rPr>
        <w:rFonts w:ascii="Sassoon Infant" w:hAnsi="Sassoon Infant" w:cstheme="majorBidi"/>
      </w:rPr>
      <w:t xml:space="preserve"> September 2026</w:t>
    </w:r>
  </w:p>
  <w:p w14:paraId="1AE9B05E" w14:textId="77777777" w:rsidR="00591926" w:rsidRPr="00EE1DFC" w:rsidRDefault="00591926" w:rsidP="00591926">
    <w:pPr>
      <w:spacing w:after="120"/>
      <w:jc w:val="right"/>
      <w:rPr>
        <w:rFonts w:asciiTheme="majorHAnsi" w:hAnsiTheme="majorHAnsi" w:cstheme="majorBidi"/>
      </w:rPr>
    </w:pPr>
    <w:r w:rsidRPr="00591926">
      <w:rPr>
        <w:rFonts w:ascii="Sassoon Infant" w:hAnsi="Sassoon Infant" w:cstheme="majorBidi"/>
      </w:rPr>
      <w:t>Next review date: 25</w:t>
    </w:r>
    <w:r w:rsidRPr="00591926">
      <w:rPr>
        <w:rFonts w:ascii="Sassoon Infant" w:hAnsi="Sassoon Infant" w:cstheme="majorBidi"/>
        <w:vertAlign w:val="superscript"/>
      </w:rPr>
      <w:t>th</w:t>
    </w:r>
    <w:r w:rsidRPr="00591926">
      <w:rPr>
        <w:rFonts w:ascii="Sassoon Infant" w:hAnsi="Sassoon Infant" w:cstheme="majorBidi"/>
      </w:rPr>
      <w:t xml:space="preserve"> September 2027</w:t>
    </w:r>
    <w:r>
      <w:br w:type="page"/>
    </w:r>
  </w:p>
  <w:p w14:paraId="35096D10" w14:textId="77777777" w:rsidR="00591926" w:rsidRDefault="00591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594464" w14:textId="77777777" w:rsidR="00DE045D" w:rsidRDefault="00DE045D" w:rsidP="00591926">
      <w:pPr>
        <w:spacing w:after="0" w:line="240" w:lineRule="auto"/>
      </w:pPr>
      <w:r>
        <w:separator/>
      </w:r>
    </w:p>
  </w:footnote>
  <w:footnote w:type="continuationSeparator" w:id="0">
    <w:p w14:paraId="7ABD6221" w14:textId="77777777" w:rsidR="00DE045D" w:rsidRDefault="00DE045D" w:rsidP="005919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BD4F2C"/>
    <w:multiLevelType w:val="hybridMultilevel"/>
    <w:tmpl w:val="447A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A81C78"/>
    <w:multiLevelType w:val="hybridMultilevel"/>
    <w:tmpl w:val="D190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D1A26"/>
    <w:multiLevelType w:val="hybridMultilevel"/>
    <w:tmpl w:val="C87EF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F9432B"/>
    <w:multiLevelType w:val="hybridMultilevel"/>
    <w:tmpl w:val="114C0C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B352BA"/>
    <w:multiLevelType w:val="hybridMultilevel"/>
    <w:tmpl w:val="D7E0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203727"/>
    <w:multiLevelType w:val="hybridMultilevel"/>
    <w:tmpl w:val="300ED9F2"/>
    <w:lvl w:ilvl="0" w:tplc="B0ECB98E">
      <w:start w:val="3"/>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8A1809"/>
    <w:multiLevelType w:val="hybridMultilevel"/>
    <w:tmpl w:val="93B62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31F84"/>
    <w:multiLevelType w:val="hybridMultilevel"/>
    <w:tmpl w:val="DB3AD2A4"/>
    <w:lvl w:ilvl="0" w:tplc="B2560EFA">
      <w:start w:val="3"/>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43535C"/>
    <w:multiLevelType w:val="hybridMultilevel"/>
    <w:tmpl w:val="75269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7C243B"/>
    <w:multiLevelType w:val="hybridMultilevel"/>
    <w:tmpl w:val="3D425A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A84B32"/>
    <w:multiLevelType w:val="hybridMultilevel"/>
    <w:tmpl w:val="1D14FF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0B147B"/>
    <w:multiLevelType w:val="hybridMultilevel"/>
    <w:tmpl w:val="C5AC0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406DFC"/>
    <w:multiLevelType w:val="hybridMultilevel"/>
    <w:tmpl w:val="6EDC7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F5EC2"/>
    <w:multiLevelType w:val="hybridMultilevel"/>
    <w:tmpl w:val="43DCAD9C"/>
    <w:lvl w:ilvl="0" w:tplc="4614BDF8">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52112C"/>
    <w:multiLevelType w:val="hybridMultilevel"/>
    <w:tmpl w:val="16262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3F1465"/>
    <w:multiLevelType w:val="hybridMultilevel"/>
    <w:tmpl w:val="4FBA1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434468"/>
    <w:multiLevelType w:val="hybridMultilevel"/>
    <w:tmpl w:val="259C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F12D9A"/>
    <w:multiLevelType w:val="hybridMultilevel"/>
    <w:tmpl w:val="54DA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D1EA3"/>
    <w:multiLevelType w:val="hybridMultilevel"/>
    <w:tmpl w:val="F324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83023D"/>
    <w:multiLevelType w:val="hybridMultilevel"/>
    <w:tmpl w:val="06C40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174948"/>
    <w:multiLevelType w:val="hybridMultilevel"/>
    <w:tmpl w:val="2E98F6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D0ECA"/>
    <w:multiLevelType w:val="hybridMultilevel"/>
    <w:tmpl w:val="36A00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2238109">
    <w:abstractNumId w:val="8"/>
  </w:num>
  <w:num w:numId="2" w16cid:durableId="1798602124">
    <w:abstractNumId w:val="6"/>
  </w:num>
  <w:num w:numId="3" w16cid:durableId="666442953">
    <w:abstractNumId w:val="5"/>
  </w:num>
  <w:num w:numId="4" w16cid:durableId="1613783944">
    <w:abstractNumId w:val="4"/>
  </w:num>
  <w:num w:numId="5" w16cid:durableId="222759418">
    <w:abstractNumId w:val="7"/>
  </w:num>
  <w:num w:numId="6" w16cid:durableId="265239851">
    <w:abstractNumId w:val="3"/>
  </w:num>
  <w:num w:numId="7" w16cid:durableId="142163075">
    <w:abstractNumId w:val="2"/>
  </w:num>
  <w:num w:numId="8" w16cid:durableId="1009260263">
    <w:abstractNumId w:val="1"/>
  </w:num>
  <w:num w:numId="9" w16cid:durableId="1622178477">
    <w:abstractNumId w:val="0"/>
  </w:num>
  <w:num w:numId="10" w16cid:durableId="1915582921">
    <w:abstractNumId w:val="27"/>
  </w:num>
  <w:num w:numId="11" w16cid:durableId="1183547035">
    <w:abstractNumId w:val="25"/>
  </w:num>
  <w:num w:numId="12" w16cid:durableId="387732500">
    <w:abstractNumId w:val="23"/>
  </w:num>
  <w:num w:numId="13" w16cid:durableId="478890445">
    <w:abstractNumId w:val="9"/>
  </w:num>
  <w:num w:numId="14" w16cid:durableId="1862012261">
    <w:abstractNumId w:val="10"/>
  </w:num>
  <w:num w:numId="15" w16cid:durableId="1315375926">
    <w:abstractNumId w:val="21"/>
  </w:num>
  <w:num w:numId="16" w16cid:durableId="1808741664">
    <w:abstractNumId w:val="20"/>
  </w:num>
  <w:num w:numId="17" w16cid:durableId="1284145066">
    <w:abstractNumId w:val="30"/>
  </w:num>
  <w:num w:numId="18" w16cid:durableId="1085372414">
    <w:abstractNumId w:val="13"/>
  </w:num>
  <w:num w:numId="19" w16cid:durableId="202404138">
    <w:abstractNumId w:val="17"/>
  </w:num>
  <w:num w:numId="20" w16cid:durableId="1682580526">
    <w:abstractNumId w:val="11"/>
  </w:num>
  <w:num w:numId="21" w16cid:durableId="186871831">
    <w:abstractNumId w:val="28"/>
  </w:num>
  <w:num w:numId="22" w16cid:durableId="293873256">
    <w:abstractNumId w:val="12"/>
  </w:num>
  <w:num w:numId="23" w16cid:durableId="1778058358">
    <w:abstractNumId w:val="24"/>
  </w:num>
  <w:num w:numId="24" w16cid:durableId="831531625">
    <w:abstractNumId w:val="15"/>
  </w:num>
  <w:num w:numId="25" w16cid:durableId="745540450">
    <w:abstractNumId w:val="26"/>
  </w:num>
  <w:num w:numId="26" w16cid:durableId="441581765">
    <w:abstractNumId w:val="18"/>
  </w:num>
  <w:num w:numId="27" w16cid:durableId="1430080797">
    <w:abstractNumId w:val="22"/>
  </w:num>
  <w:num w:numId="28" w16cid:durableId="1319843215">
    <w:abstractNumId w:val="29"/>
  </w:num>
  <w:num w:numId="29" w16cid:durableId="801533998">
    <w:abstractNumId w:val="14"/>
  </w:num>
  <w:num w:numId="30" w16cid:durableId="842167938">
    <w:abstractNumId w:val="19"/>
  </w:num>
  <w:num w:numId="31" w16cid:durableId="968710502">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669"/>
    <w:rsid w:val="00034616"/>
    <w:rsid w:val="00036751"/>
    <w:rsid w:val="00052AB8"/>
    <w:rsid w:val="0006063C"/>
    <w:rsid w:val="000B3763"/>
    <w:rsid w:val="000B631E"/>
    <w:rsid w:val="000F416D"/>
    <w:rsid w:val="000F4D23"/>
    <w:rsid w:val="00100EE4"/>
    <w:rsid w:val="00110E23"/>
    <w:rsid w:val="0012138F"/>
    <w:rsid w:val="0015074B"/>
    <w:rsid w:val="001B0AF6"/>
    <w:rsid w:val="001B403B"/>
    <w:rsid w:val="00224402"/>
    <w:rsid w:val="00244737"/>
    <w:rsid w:val="00245FBD"/>
    <w:rsid w:val="002603AE"/>
    <w:rsid w:val="0029639D"/>
    <w:rsid w:val="002F127F"/>
    <w:rsid w:val="00326F90"/>
    <w:rsid w:val="00371966"/>
    <w:rsid w:val="003F1A98"/>
    <w:rsid w:val="003F4085"/>
    <w:rsid w:val="00422F85"/>
    <w:rsid w:val="00427EA2"/>
    <w:rsid w:val="00455C5B"/>
    <w:rsid w:val="00493D47"/>
    <w:rsid w:val="004C62F9"/>
    <w:rsid w:val="004D0D84"/>
    <w:rsid w:val="00533ED1"/>
    <w:rsid w:val="005407B5"/>
    <w:rsid w:val="00574546"/>
    <w:rsid w:val="00591926"/>
    <w:rsid w:val="005E11FF"/>
    <w:rsid w:val="006165C4"/>
    <w:rsid w:val="00665294"/>
    <w:rsid w:val="006B2F3D"/>
    <w:rsid w:val="00736B5D"/>
    <w:rsid w:val="00782ACD"/>
    <w:rsid w:val="007C1386"/>
    <w:rsid w:val="00827769"/>
    <w:rsid w:val="008D1057"/>
    <w:rsid w:val="008D6DDB"/>
    <w:rsid w:val="00900FFB"/>
    <w:rsid w:val="00921C2B"/>
    <w:rsid w:val="00927485"/>
    <w:rsid w:val="0094626F"/>
    <w:rsid w:val="009522A7"/>
    <w:rsid w:val="00973318"/>
    <w:rsid w:val="00A540DE"/>
    <w:rsid w:val="00A7379F"/>
    <w:rsid w:val="00A96FAC"/>
    <w:rsid w:val="00AA1D8D"/>
    <w:rsid w:val="00AE5DE7"/>
    <w:rsid w:val="00B47730"/>
    <w:rsid w:val="00C974F4"/>
    <w:rsid w:val="00CB0664"/>
    <w:rsid w:val="00CB0F59"/>
    <w:rsid w:val="00D06331"/>
    <w:rsid w:val="00D46D55"/>
    <w:rsid w:val="00DB1B29"/>
    <w:rsid w:val="00DE045D"/>
    <w:rsid w:val="00E1237F"/>
    <w:rsid w:val="00E363D9"/>
    <w:rsid w:val="00E9750D"/>
    <w:rsid w:val="00EC4BA1"/>
    <w:rsid w:val="00EE1DFC"/>
    <w:rsid w:val="00F12A92"/>
    <w:rsid w:val="00FC693F"/>
    <w:rsid w:val="02054065"/>
    <w:rsid w:val="0CA04DE6"/>
    <w:rsid w:val="1393E863"/>
    <w:rsid w:val="16A63A5B"/>
    <w:rsid w:val="3AAD4291"/>
    <w:rsid w:val="54376596"/>
    <w:rsid w:val="577B80F5"/>
    <w:rsid w:val="65F89AAE"/>
    <w:rsid w:val="665533E4"/>
    <w:rsid w:val="69C8CD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53774"/>
  <w14:defaultImageDpi w14:val="300"/>
  <w15:docId w15:val="{56962186-B299-B24B-9BFD-29F0995C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3F4085"/>
    <w:rPr>
      <w:sz w:val="16"/>
      <w:szCs w:val="16"/>
    </w:rPr>
  </w:style>
  <w:style w:type="paragraph" w:styleId="CommentText">
    <w:name w:val="annotation text"/>
    <w:basedOn w:val="Normal"/>
    <w:link w:val="CommentTextChar"/>
    <w:uiPriority w:val="99"/>
    <w:unhideWhenUsed/>
    <w:rsid w:val="003F4085"/>
    <w:pPr>
      <w:spacing w:line="240" w:lineRule="auto"/>
    </w:pPr>
    <w:rPr>
      <w:sz w:val="20"/>
      <w:szCs w:val="20"/>
    </w:rPr>
  </w:style>
  <w:style w:type="character" w:customStyle="1" w:styleId="CommentTextChar">
    <w:name w:val="Comment Text Char"/>
    <w:basedOn w:val="DefaultParagraphFont"/>
    <w:link w:val="CommentText"/>
    <w:uiPriority w:val="99"/>
    <w:rsid w:val="003F4085"/>
    <w:rPr>
      <w:sz w:val="20"/>
      <w:szCs w:val="20"/>
    </w:rPr>
  </w:style>
  <w:style w:type="paragraph" w:styleId="CommentSubject">
    <w:name w:val="annotation subject"/>
    <w:basedOn w:val="CommentText"/>
    <w:next w:val="CommentText"/>
    <w:link w:val="CommentSubjectChar"/>
    <w:uiPriority w:val="99"/>
    <w:semiHidden/>
    <w:unhideWhenUsed/>
    <w:rsid w:val="003F4085"/>
    <w:rPr>
      <w:b/>
      <w:bCs/>
    </w:rPr>
  </w:style>
  <w:style w:type="character" w:customStyle="1" w:styleId="CommentSubjectChar">
    <w:name w:val="Comment Subject Char"/>
    <w:basedOn w:val="CommentTextChar"/>
    <w:link w:val="CommentSubject"/>
    <w:uiPriority w:val="99"/>
    <w:semiHidden/>
    <w:rsid w:val="003F4085"/>
    <w:rPr>
      <w:b/>
      <w:bCs/>
      <w:sz w:val="20"/>
      <w:szCs w:val="20"/>
    </w:rPr>
  </w:style>
  <w:style w:type="character" w:styleId="Hyperlink">
    <w:name w:val="Hyperlink"/>
    <w:basedOn w:val="DefaultParagraphFont"/>
    <w:uiPriority w:val="99"/>
    <w:unhideWhenUsed/>
    <w:rsid w:val="000B3763"/>
    <w:rPr>
      <w:color w:val="0000FF" w:themeColor="hyperlink"/>
      <w:u w:val="single"/>
    </w:rPr>
  </w:style>
  <w:style w:type="character" w:styleId="UnresolvedMention">
    <w:name w:val="Unresolved Mention"/>
    <w:basedOn w:val="DefaultParagraphFont"/>
    <w:uiPriority w:val="99"/>
    <w:semiHidden/>
    <w:unhideWhenUsed/>
    <w:rsid w:val="000B3763"/>
    <w:rPr>
      <w:color w:val="605E5C"/>
      <w:shd w:val="clear" w:color="auto" w:fill="E1DFDD"/>
    </w:rPr>
  </w:style>
  <w:style w:type="paragraph" w:styleId="NormalWeb">
    <w:name w:val="Normal (Web)"/>
    <w:basedOn w:val="Normal"/>
    <w:uiPriority w:val="99"/>
    <w:semiHidden/>
    <w:unhideWhenUsed/>
    <w:rsid w:val="009522A7"/>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315320">
      <w:bodyDiv w:val="1"/>
      <w:marLeft w:val="0"/>
      <w:marRight w:val="0"/>
      <w:marTop w:val="0"/>
      <w:marBottom w:val="0"/>
      <w:divBdr>
        <w:top w:val="none" w:sz="0" w:space="0" w:color="auto"/>
        <w:left w:val="none" w:sz="0" w:space="0" w:color="auto"/>
        <w:bottom w:val="none" w:sz="0" w:space="0" w:color="auto"/>
        <w:right w:val="none" w:sz="0" w:space="0" w:color="auto"/>
      </w:divBdr>
      <w:divsChild>
        <w:div w:id="195389970">
          <w:marLeft w:val="0"/>
          <w:marRight w:val="0"/>
          <w:marTop w:val="0"/>
          <w:marBottom w:val="0"/>
          <w:divBdr>
            <w:top w:val="none" w:sz="0" w:space="0" w:color="auto"/>
            <w:left w:val="none" w:sz="0" w:space="0" w:color="auto"/>
            <w:bottom w:val="none" w:sz="0" w:space="0" w:color="auto"/>
            <w:right w:val="none" w:sz="0" w:space="0" w:color="auto"/>
          </w:divBdr>
        </w:div>
        <w:div w:id="1644430962">
          <w:marLeft w:val="0"/>
          <w:marRight w:val="0"/>
          <w:marTop w:val="0"/>
          <w:marBottom w:val="0"/>
          <w:divBdr>
            <w:top w:val="none" w:sz="0" w:space="0" w:color="auto"/>
            <w:left w:val="none" w:sz="0" w:space="0" w:color="auto"/>
            <w:bottom w:val="none" w:sz="0" w:space="0" w:color="auto"/>
            <w:right w:val="none" w:sz="0" w:space="0" w:color="auto"/>
          </w:divBdr>
        </w:div>
        <w:div w:id="1070732184">
          <w:marLeft w:val="0"/>
          <w:marRight w:val="0"/>
          <w:marTop w:val="0"/>
          <w:marBottom w:val="0"/>
          <w:divBdr>
            <w:top w:val="none" w:sz="0" w:space="0" w:color="auto"/>
            <w:left w:val="none" w:sz="0" w:space="0" w:color="auto"/>
            <w:bottom w:val="none" w:sz="0" w:space="0" w:color="auto"/>
            <w:right w:val="none" w:sz="0" w:space="0" w:color="auto"/>
          </w:divBdr>
        </w:div>
        <w:div w:id="1296791001">
          <w:marLeft w:val="0"/>
          <w:marRight w:val="0"/>
          <w:marTop w:val="0"/>
          <w:marBottom w:val="0"/>
          <w:divBdr>
            <w:top w:val="none" w:sz="0" w:space="0" w:color="auto"/>
            <w:left w:val="none" w:sz="0" w:space="0" w:color="auto"/>
            <w:bottom w:val="none" w:sz="0" w:space="0" w:color="auto"/>
            <w:right w:val="none" w:sz="0" w:space="0" w:color="auto"/>
          </w:divBdr>
        </w:div>
        <w:div w:id="756444451">
          <w:marLeft w:val="0"/>
          <w:marRight w:val="0"/>
          <w:marTop w:val="0"/>
          <w:marBottom w:val="0"/>
          <w:divBdr>
            <w:top w:val="none" w:sz="0" w:space="0" w:color="auto"/>
            <w:left w:val="none" w:sz="0" w:space="0" w:color="auto"/>
            <w:bottom w:val="none" w:sz="0" w:space="0" w:color="auto"/>
            <w:right w:val="none" w:sz="0" w:space="0" w:color="auto"/>
          </w:divBdr>
        </w:div>
      </w:divsChild>
    </w:div>
    <w:div w:id="1788309839">
      <w:bodyDiv w:val="1"/>
      <w:marLeft w:val="0"/>
      <w:marRight w:val="0"/>
      <w:marTop w:val="0"/>
      <w:marBottom w:val="0"/>
      <w:divBdr>
        <w:top w:val="none" w:sz="0" w:space="0" w:color="auto"/>
        <w:left w:val="none" w:sz="0" w:space="0" w:color="auto"/>
        <w:bottom w:val="none" w:sz="0" w:space="0" w:color="auto"/>
        <w:right w:val="none" w:sz="0" w:space="0" w:color="auto"/>
      </w:divBdr>
      <w:divsChild>
        <w:div w:id="60105929">
          <w:marLeft w:val="0"/>
          <w:marRight w:val="0"/>
          <w:marTop w:val="0"/>
          <w:marBottom w:val="0"/>
          <w:divBdr>
            <w:top w:val="none" w:sz="0" w:space="0" w:color="auto"/>
            <w:left w:val="none" w:sz="0" w:space="0" w:color="auto"/>
            <w:bottom w:val="none" w:sz="0" w:space="0" w:color="auto"/>
            <w:right w:val="none" w:sz="0" w:space="0" w:color="auto"/>
          </w:divBdr>
        </w:div>
        <w:div w:id="1150173570">
          <w:marLeft w:val="0"/>
          <w:marRight w:val="0"/>
          <w:marTop w:val="0"/>
          <w:marBottom w:val="0"/>
          <w:divBdr>
            <w:top w:val="none" w:sz="0" w:space="0" w:color="auto"/>
            <w:left w:val="none" w:sz="0" w:space="0" w:color="auto"/>
            <w:bottom w:val="none" w:sz="0" w:space="0" w:color="auto"/>
            <w:right w:val="none" w:sz="0" w:space="0" w:color="auto"/>
          </w:divBdr>
        </w:div>
        <w:div w:id="914122700">
          <w:marLeft w:val="0"/>
          <w:marRight w:val="0"/>
          <w:marTop w:val="0"/>
          <w:marBottom w:val="0"/>
          <w:divBdr>
            <w:top w:val="none" w:sz="0" w:space="0" w:color="auto"/>
            <w:left w:val="none" w:sz="0" w:space="0" w:color="auto"/>
            <w:bottom w:val="none" w:sz="0" w:space="0" w:color="auto"/>
            <w:right w:val="none" w:sz="0" w:space="0" w:color="auto"/>
          </w:divBdr>
        </w:div>
        <w:div w:id="430709711">
          <w:marLeft w:val="0"/>
          <w:marRight w:val="0"/>
          <w:marTop w:val="0"/>
          <w:marBottom w:val="0"/>
          <w:divBdr>
            <w:top w:val="none" w:sz="0" w:space="0" w:color="auto"/>
            <w:left w:val="none" w:sz="0" w:space="0" w:color="auto"/>
            <w:bottom w:val="none" w:sz="0" w:space="0" w:color="auto"/>
            <w:right w:val="none" w:sz="0" w:space="0" w:color="auto"/>
          </w:divBdr>
        </w:div>
        <w:div w:id="144861777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96198B7A71D44B869909C72C56CF5E" ma:contentTypeVersion="13" ma:contentTypeDescription="Create a new document." ma:contentTypeScope="" ma:versionID="a522551b77e94224c84d824793b1332b">
  <xsd:schema xmlns:xsd="http://www.w3.org/2001/XMLSchema" xmlns:xs="http://www.w3.org/2001/XMLSchema" xmlns:p="http://schemas.microsoft.com/office/2006/metadata/properties" xmlns:ns2="f38b6738-e976-4a3d-8aff-caca6204c842" xmlns:ns3="c6898099-1bf8-46e6-844a-966cff11e06e" targetNamespace="http://schemas.microsoft.com/office/2006/metadata/properties" ma:root="true" ma:fieldsID="2179e66e1d5dc74d0175ef4b2b364aac" ns2:_="" ns3:_="">
    <xsd:import namespace="f38b6738-e976-4a3d-8aff-caca6204c842"/>
    <xsd:import namespace="c6898099-1bf8-46e6-844a-966cff11e0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b6738-e976-4a3d-8aff-caca6204c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898099-1bf8-46e6-844a-966cff11e0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15579f-0ab1-4b72-a901-12a39e942c5d}" ma:internalName="TaxCatchAll" ma:showField="CatchAllData" ma:web="c6898099-1bf8-46e6-844a-966cff11e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6898099-1bf8-46e6-844a-966cff11e06e" xsi:nil="true"/>
    <lcf76f155ced4ddcb4097134ff3c332f xmlns="f38b6738-e976-4a3d-8aff-caca6204c84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2B05B4-FC4D-4B8D-94A3-DCB140D784E2}"/>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5BDC7E5C-CA8D-4406-A333-08299729490B}">
  <ds:schemaRefs>
    <ds:schemaRef ds:uri="http://schemas.microsoft.com/office/2006/metadata/properties"/>
    <ds:schemaRef ds:uri="http://schemas.microsoft.com/office/infopath/2007/PartnerControls"/>
    <ds:schemaRef ds:uri="d56464b2-023d-4c41-8330-97e0b1825b52"/>
    <ds:schemaRef ds:uri="3214ec75-8747-4662-b78f-39c84c5a070d"/>
  </ds:schemaRefs>
</ds:datastoreItem>
</file>

<file path=customXml/itemProps4.xml><?xml version="1.0" encoding="utf-8"?>
<ds:datastoreItem xmlns:ds="http://schemas.openxmlformats.org/officeDocument/2006/customXml" ds:itemID="{0AC5603F-6327-445E-8B88-5D2444182A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McCrum</cp:lastModifiedBy>
  <cp:revision>2</cp:revision>
  <cp:lastPrinted>2025-09-21T13:18:00Z</cp:lastPrinted>
  <dcterms:created xsi:type="dcterms:W3CDTF">2026-09-25T19:33:00Z</dcterms:created>
  <dcterms:modified xsi:type="dcterms:W3CDTF">2026-09-25T19:33:00Z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0x010100F896198B7A71D44B869909C72C56CF5E</vt:lpwstr>
  </property>
  <property fmtid="{D5CDD505-2E9C-101B-9397-08002B2CF9AE}" pid="3" name="MediaServiceImageTags">
    <vt:lpwstr/>
  </property>
</Properties>
</file>