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583"/>
        <w:gridCol w:w="503"/>
        <w:gridCol w:w="7638"/>
        <w:gridCol w:w="1036"/>
        <w:gridCol w:w="1031"/>
        <w:gridCol w:w="1031"/>
        <w:gridCol w:w="1029"/>
        <w:gridCol w:w="884"/>
      </w:tblGrid>
      <w:tr w:rsidR="00BB0390" w:rsidRPr="009F22C1" w14:paraId="7C5A9318" w14:textId="77777777" w:rsidTr="00C95008">
        <w:trPr>
          <w:gridAfter w:val="1"/>
          <w:wAfter w:w="884" w:type="dxa"/>
          <w:cantSplit/>
          <w:trHeight w:val="1692"/>
        </w:trPr>
        <w:tc>
          <w:tcPr>
            <w:tcW w:w="1072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3FB48877" w:rsidR="00380D3F" w:rsidRPr="00794774" w:rsidRDefault="00802F06" w:rsidP="00013607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Lower KS2</w:t>
            </w:r>
          </w:p>
        </w:tc>
        <w:tc>
          <w:tcPr>
            <w:tcW w:w="103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4A4AB70B" w:rsidR="00380D3F" w:rsidRPr="00802F06" w:rsidRDefault="00802F06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802F06">
              <w:rPr>
                <w:rFonts w:ascii="SassoonInfant" w:hAnsi="SassoonInfant" w:cs="Fredoka"/>
                <w:b/>
                <w:bCs/>
                <w:sz w:val="28"/>
                <w:szCs w:val="28"/>
              </w:rPr>
              <w:t>Prehistoric Britain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6AFBB7BD" w:rsidR="00380D3F" w:rsidRPr="008B1FD5" w:rsidRDefault="003574AA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2"/>
                <w:szCs w:val="32"/>
              </w:rPr>
            </w:pPr>
            <w:r w:rsidRPr="008B1FD5">
              <w:rPr>
                <w:rFonts w:ascii="SassoonInfant" w:hAnsi="SassoonInfant" w:cs="Fredoka"/>
                <w:b/>
                <w:bCs/>
                <w:sz w:val="32"/>
                <w:szCs w:val="32"/>
              </w:rPr>
              <w:t xml:space="preserve">Ancient </w:t>
            </w:r>
            <w:r w:rsidR="008B1FD5" w:rsidRPr="008B1FD5">
              <w:rPr>
                <w:rFonts w:ascii="SassoonInfant" w:hAnsi="SassoonInfant" w:cs="Fredoka"/>
                <w:b/>
                <w:bCs/>
                <w:sz w:val="32"/>
                <w:szCs w:val="32"/>
              </w:rPr>
              <w:t>Egypt</w:t>
            </w:r>
          </w:p>
        </w:tc>
        <w:tc>
          <w:tcPr>
            <w:tcW w:w="1031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2DC69412" w:rsidR="00380D3F" w:rsidRPr="00F33A64" w:rsidRDefault="00F33A64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32"/>
                <w:szCs w:val="32"/>
              </w:rPr>
            </w:pPr>
            <w:r w:rsidRPr="00F33A64">
              <w:rPr>
                <w:rFonts w:ascii="SassoonInfant" w:hAnsi="SassoonInfant" w:cs="Fredoka"/>
                <w:b/>
                <w:bCs/>
                <w:sz w:val="32"/>
                <w:szCs w:val="32"/>
              </w:rPr>
              <w:t>R</w:t>
            </w:r>
            <w:r w:rsidR="008B1FD5">
              <w:rPr>
                <w:rFonts w:ascii="SassoonInfant" w:hAnsi="SassoonInfant" w:cs="Fredoka"/>
                <w:b/>
                <w:bCs/>
                <w:sz w:val="32"/>
                <w:szCs w:val="32"/>
              </w:rPr>
              <w:t>oman Britain</w:t>
            </w:r>
          </w:p>
        </w:tc>
        <w:tc>
          <w:tcPr>
            <w:tcW w:w="102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2E9707EA" w:rsidR="00380D3F" w:rsidRPr="008B1FD5" w:rsidRDefault="008B1FD5" w:rsidP="002344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4"/>
                <w:szCs w:val="24"/>
              </w:rPr>
            </w:pPr>
            <w:r w:rsidRPr="008B1FD5">
              <w:rPr>
                <w:rFonts w:ascii="SassoonInfant" w:hAnsi="SassoonInfant" w:cs="Fredoka"/>
                <w:b/>
                <w:bCs/>
                <w:sz w:val="24"/>
                <w:szCs w:val="24"/>
              </w:rPr>
              <w:t>Anglo-Saxons and Vikings</w:t>
            </w:r>
          </w:p>
        </w:tc>
      </w:tr>
      <w:tr w:rsidR="00F33A64" w:rsidRPr="00F33A64" w14:paraId="3A97493A" w14:textId="77777777" w:rsidTr="006A43F4">
        <w:trPr>
          <w:gridAfter w:val="1"/>
          <w:wAfter w:w="884" w:type="dxa"/>
          <w:trHeight w:val="391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9CA0372" w14:textId="35BBE9AE" w:rsidR="00380D3F" w:rsidRPr="00794774" w:rsidRDefault="003E601C" w:rsidP="008428C7">
            <w:pPr>
              <w:jc w:val="center"/>
              <w:rPr>
                <w:rFonts w:ascii="SassoonInfant" w:hAnsi="SassoonInfant" w:cs="Fredoka"/>
              </w:rPr>
            </w:pPr>
            <w:r w:rsidRPr="00F218BF">
              <w:rPr>
                <w:b/>
                <w:bCs/>
                <w:noProof/>
              </w:rPr>
              <w:drawing>
                <wp:anchor distT="0" distB="0" distL="114300" distR="114300" simplePos="0" relativeHeight="251649024" behindDoc="0" locked="0" layoutInCell="1" allowOverlap="1" wp14:anchorId="4E4E214A" wp14:editId="26A1CFB6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682625</wp:posOffset>
                  </wp:positionV>
                  <wp:extent cx="1207135" cy="1117600"/>
                  <wp:effectExtent l="0" t="0" r="0" b="6350"/>
                  <wp:wrapSquare wrapText="bothSides"/>
                  <wp:docPr id="1457847119" name="Picture 1" descr="A green clock with a white h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847119" name="Picture 1" descr="A green clock with a white hand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5E01">
              <w:rPr>
                <w:rFonts w:ascii="SassoonInfant" w:hAnsi="SassoonInfant" w:cs="Fredoka"/>
                <w:b/>
                <w:bCs/>
                <w:sz w:val="40"/>
                <w:szCs w:val="40"/>
              </w:rPr>
              <w:t>Chrono</w:t>
            </w:r>
            <w:r w:rsidR="008428C7">
              <w:rPr>
                <w:rFonts w:ascii="SassoonInfant" w:hAnsi="SassoonInfant" w:cs="Fredoka"/>
                <w:b/>
                <w:bCs/>
                <w:sz w:val="40"/>
                <w:szCs w:val="40"/>
              </w:rPr>
              <w:t>logy</w:t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vAlign w:val="center"/>
          </w:tcPr>
          <w:p w14:paraId="6D863F9B" w14:textId="13CE83B8" w:rsidR="00380D3F" w:rsidRPr="00794774" w:rsidRDefault="001A271B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1A271B">
              <w:rPr>
                <w:rFonts w:ascii="SassoonInfant" w:hAnsi="SassoonInfant" w:cs="Fredoka"/>
              </w:rPr>
              <w:t>Children begin to develop a chronological knowledge of British and world history.</w:t>
            </w:r>
          </w:p>
        </w:tc>
        <w:tc>
          <w:tcPr>
            <w:tcW w:w="1036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  <w:vAlign w:val="center"/>
          </w:tcPr>
          <w:p w14:paraId="524321EE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47994C7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74D9704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  <w:vAlign w:val="center"/>
          </w:tcPr>
          <w:p w14:paraId="76A7770D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49CA322" w14:textId="77777777" w:rsidTr="006A43F4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0948B904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A7413B3" w14:textId="45BD1BAF" w:rsidR="00380D3F" w:rsidRPr="00794774" w:rsidRDefault="00CC1E54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CC1E54">
              <w:rPr>
                <w:rFonts w:ascii="SassoonInfant" w:hAnsi="SassoonInfant" w:cs="Fredoka"/>
              </w:rPr>
              <w:t>Children use historical dates and terms including AD and BC, and prehistoric period terms.</w:t>
            </w:r>
          </w:p>
        </w:tc>
        <w:tc>
          <w:tcPr>
            <w:tcW w:w="1036" w:type="dxa"/>
            <w:vAlign w:val="center"/>
          </w:tcPr>
          <w:p w14:paraId="0224A627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06DDC4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767981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120176A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15552F5C" w14:textId="77777777" w:rsidTr="006A43F4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70FDC9C8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21A2284" w14:textId="7CA4C897" w:rsidR="00380D3F" w:rsidRPr="00794774" w:rsidRDefault="006D0357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6D0357">
              <w:rPr>
                <w:rFonts w:ascii="SassoonInfant" w:hAnsi="SassoonInfant" w:cs="Fredoka"/>
              </w:rPr>
              <w:t>Children place events from periods studied on a timeline relative to each other.</w:t>
            </w:r>
          </w:p>
        </w:tc>
        <w:tc>
          <w:tcPr>
            <w:tcW w:w="1036" w:type="dxa"/>
            <w:vAlign w:val="center"/>
          </w:tcPr>
          <w:p w14:paraId="1FAB1EF0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2CE8FC5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6E1CFB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05AADAB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4B60AE6" w14:textId="77777777" w:rsidTr="006A43F4">
        <w:trPr>
          <w:gridAfter w:val="1"/>
          <w:wAfter w:w="884" w:type="dxa"/>
          <w:trHeight w:val="391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476578A0" w14:textId="77777777" w:rsidR="00380D3F" w:rsidRPr="00794774" w:rsidRDefault="00380D3F" w:rsidP="00FB4464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380D3F" w:rsidRPr="00794774" w:rsidRDefault="00380D3F" w:rsidP="0066281E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tcBorders>
              <w:top w:val="single" w:sz="8" w:space="0" w:color="0F3F21"/>
            </w:tcBorders>
            <w:vAlign w:val="center"/>
          </w:tcPr>
          <w:p w14:paraId="7094C3FA" w14:textId="7E4B924E" w:rsidR="00380D3F" w:rsidRPr="00794774" w:rsidRDefault="00541C04" w:rsidP="00140F94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="Fredoka"/>
              </w:rPr>
            </w:pPr>
            <w:r w:rsidRPr="00541C04">
              <w:rPr>
                <w:rFonts w:ascii="SassoonInfant" w:hAnsi="SassoonInfant" w:cs="Fredoka"/>
              </w:rPr>
              <w:t>I can describe key events and place them on a timeline using dates and historical terms.</w:t>
            </w:r>
          </w:p>
        </w:tc>
        <w:tc>
          <w:tcPr>
            <w:tcW w:w="1036" w:type="dxa"/>
            <w:tcBorders>
              <w:top w:val="single" w:sz="8" w:space="0" w:color="0F3F21"/>
            </w:tcBorders>
            <w:vAlign w:val="center"/>
          </w:tcPr>
          <w:p w14:paraId="162F34ED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2C0E192D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8" w:space="0" w:color="0F3F21"/>
            </w:tcBorders>
            <w:vAlign w:val="center"/>
          </w:tcPr>
          <w:p w14:paraId="33E8AC37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8" w:space="0" w:color="0F3F21"/>
            </w:tcBorders>
            <w:vAlign w:val="center"/>
          </w:tcPr>
          <w:p w14:paraId="00237DCB" w14:textId="77777777" w:rsidR="00380D3F" w:rsidRPr="006A43F4" w:rsidRDefault="00380D3F" w:rsidP="006A43F4">
            <w:pPr>
              <w:pStyle w:val="NoSpacing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2642E6E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27F68CD2" w14:textId="77777777" w:rsidR="00380D3F" w:rsidRPr="00794774" w:rsidRDefault="00380D3F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380D3F" w:rsidRPr="00794774" w:rsidRDefault="00380D3F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592B8D3" w14:textId="5D4BCFF1" w:rsidR="00380D3F" w:rsidRPr="00794774" w:rsidRDefault="00513F8F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513F8F">
              <w:rPr>
                <w:rFonts w:ascii="SassoonInfant" w:hAnsi="SassoonInfant" w:cs="Fredoka"/>
              </w:rPr>
              <w:t>I can use historical dates and terms including AD and BC linked to my periods of study.</w:t>
            </w:r>
          </w:p>
        </w:tc>
        <w:tc>
          <w:tcPr>
            <w:tcW w:w="1036" w:type="dxa"/>
            <w:vAlign w:val="center"/>
          </w:tcPr>
          <w:p w14:paraId="48C97222" w14:textId="77777777" w:rsidR="00380D3F" w:rsidRPr="006A43F4" w:rsidRDefault="00380D3F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32C6960" w14:textId="77777777" w:rsidR="00380D3F" w:rsidRPr="006A43F4" w:rsidRDefault="00380D3F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9D37EB7" w14:textId="77777777" w:rsidR="00380D3F" w:rsidRPr="006A43F4" w:rsidRDefault="00380D3F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1B0E942" w14:textId="77777777" w:rsidR="00380D3F" w:rsidRPr="006A43F4" w:rsidRDefault="00380D3F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98B0EAC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vAlign w:val="center"/>
          </w:tcPr>
          <w:p w14:paraId="300F2BA0" w14:textId="77777777" w:rsidR="00F010FC" w:rsidRPr="00794774" w:rsidRDefault="00F010FC" w:rsidP="00FB4464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F010FC" w:rsidRPr="00794774" w:rsidRDefault="00F010FC" w:rsidP="0066281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EC66ADA" w14:textId="596B5A47" w:rsidR="00F010FC" w:rsidRPr="00794774" w:rsidRDefault="000F780D" w:rsidP="00140F94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Fredoka"/>
              </w:rPr>
            </w:pPr>
            <w:r w:rsidRPr="000F780D">
              <w:rPr>
                <w:rFonts w:ascii="SassoonInfant" w:hAnsi="SassoonInfant" w:cs="Fredoka"/>
              </w:rPr>
              <w:t>I can place events I have studied on a timeline relative to each other.</w:t>
            </w:r>
          </w:p>
        </w:tc>
        <w:tc>
          <w:tcPr>
            <w:tcW w:w="1036" w:type="dxa"/>
            <w:vAlign w:val="center"/>
          </w:tcPr>
          <w:p w14:paraId="4CFE308B" w14:textId="77777777" w:rsidR="00F010FC" w:rsidRPr="006A43F4" w:rsidRDefault="00F010FC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992E5F" w14:textId="77777777" w:rsidR="00F010FC" w:rsidRPr="006A43F4" w:rsidRDefault="00F010FC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94BF3C" w14:textId="77777777" w:rsidR="00F010FC" w:rsidRPr="006A43F4" w:rsidRDefault="00F010FC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6796101" w14:textId="77777777" w:rsidR="00F010FC" w:rsidRPr="006A43F4" w:rsidRDefault="00F010FC" w:rsidP="006A43F4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06BE4B73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06CD218E" w14:textId="25703DE9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935755">
              <w:rPr>
                <w:b/>
                <w:bCs/>
                <w:noProof/>
              </w:rPr>
              <w:drawing>
                <wp:anchor distT="0" distB="0" distL="114300" distR="114300" simplePos="0" relativeHeight="251666432" behindDoc="0" locked="0" layoutInCell="1" allowOverlap="1" wp14:anchorId="5E03C89E" wp14:editId="52343F59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1154430</wp:posOffset>
                  </wp:positionV>
                  <wp:extent cx="1244600" cy="1235075"/>
                  <wp:effectExtent l="0" t="0" r="0" b="3175"/>
                  <wp:wrapSquare wrapText="bothSides"/>
                  <wp:docPr id="1901911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911086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23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Knowledge and Concepts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74539B42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3D667F29" w14:textId="4C8D0D07" w:rsidR="00C95008" w:rsidRPr="00E13D79" w:rsidRDefault="00E13D79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E13D79">
              <w:rPr>
                <w:rFonts w:ascii="SassoonInfant" w:hAnsi="SassoonInfant" w:cs="Fredoka"/>
              </w:rPr>
              <w:t>Understand changes in Britain from the Stone Age to the Iron Age: early farmers, Bronze Age religion, technology and Iron Age hill forts.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202928A1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6086F12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C99E36C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66B696ED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121F27" w:rsidRPr="00F33A64" w14:paraId="2AB2CAAD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25978D4" w14:textId="77777777" w:rsidR="00121F27" w:rsidRPr="00794774" w:rsidRDefault="00121F27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D7D3282" w14:textId="77777777" w:rsidR="00121F27" w:rsidRPr="00794774" w:rsidRDefault="00121F27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70788BC" w14:textId="7CEF4D1B" w:rsidR="00121F27" w:rsidRPr="006029CC" w:rsidRDefault="000D71CB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Children understand the invasion of the</w:t>
            </w:r>
            <w:r w:rsidRPr="000D71CB">
              <w:rPr>
                <w:rFonts w:ascii="SassoonInfant" w:hAnsi="SassoonInfant" w:cs="Fredoka"/>
              </w:rPr>
              <w:t xml:space="preserve"> Roman Empire and its impact on Britain</w:t>
            </w:r>
          </w:p>
        </w:tc>
        <w:tc>
          <w:tcPr>
            <w:tcW w:w="1036" w:type="dxa"/>
            <w:vAlign w:val="center"/>
          </w:tcPr>
          <w:p w14:paraId="6715502A" w14:textId="77777777" w:rsidR="00121F27" w:rsidRPr="006A43F4" w:rsidRDefault="00121F27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B13A1E" w14:textId="77777777" w:rsidR="00121F27" w:rsidRPr="006A43F4" w:rsidRDefault="00121F27" w:rsidP="00121F2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50F6917" w14:textId="77777777" w:rsidR="00121F27" w:rsidRPr="006A43F4" w:rsidRDefault="00121F27" w:rsidP="00121F27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B3F692D" w14:textId="77777777" w:rsidR="00121F27" w:rsidRPr="006A43F4" w:rsidRDefault="00121F27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454A3B" w:rsidRPr="00F33A64" w14:paraId="0B182D93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F3A0106" w14:textId="77777777" w:rsidR="00454A3B" w:rsidRPr="00794774" w:rsidRDefault="00454A3B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F45F143" w14:textId="77777777" w:rsidR="00454A3B" w:rsidRPr="00794774" w:rsidRDefault="00454A3B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79456603" w14:textId="43EF6241" w:rsidR="00454A3B" w:rsidRPr="006029CC" w:rsidRDefault="00454A3B" w:rsidP="00454A3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>Children understand B</w:t>
            </w:r>
            <w:r w:rsidRPr="00454A3B">
              <w:rPr>
                <w:rFonts w:ascii="SassoonInfant" w:hAnsi="SassoonInfant" w:cs="Fredoka"/>
              </w:rPr>
              <w:t>ritain’s settlement by Anglo-Saxons and Scots</w:t>
            </w:r>
            <w:r>
              <w:rPr>
                <w:rFonts w:ascii="SassoonInfant" w:hAnsi="SassoonInfant" w:cs="Fredoka"/>
              </w:rPr>
              <w:t>.</w:t>
            </w:r>
          </w:p>
        </w:tc>
        <w:tc>
          <w:tcPr>
            <w:tcW w:w="1036" w:type="dxa"/>
            <w:vAlign w:val="center"/>
          </w:tcPr>
          <w:p w14:paraId="766776A6" w14:textId="77777777" w:rsidR="00454A3B" w:rsidRPr="006A43F4" w:rsidRDefault="00454A3B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A3FBE5B" w14:textId="77777777" w:rsidR="00454A3B" w:rsidRPr="006A43F4" w:rsidRDefault="00454A3B" w:rsidP="00786A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A76933B" w14:textId="77777777" w:rsidR="00454A3B" w:rsidRPr="006A43F4" w:rsidRDefault="00454A3B" w:rsidP="00786AA6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1FB271C" w14:textId="77777777" w:rsidR="00454A3B" w:rsidRPr="006A43F4" w:rsidRDefault="00454A3B" w:rsidP="00786AA6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786AA6" w:rsidRPr="00F33A64" w14:paraId="339FD61B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96F5BEF" w14:textId="77777777" w:rsidR="00786AA6" w:rsidRPr="00794774" w:rsidRDefault="00786AA6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026A090" w14:textId="77777777" w:rsidR="00786AA6" w:rsidRPr="00794774" w:rsidRDefault="00786AA6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FDE050" w14:textId="77777777" w:rsidR="00786AA6" w:rsidRPr="00786AA6" w:rsidRDefault="00786AA6" w:rsidP="00786AA6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 xml:space="preserve">Children understand </w:t>
            </w:r>
            <w:r w:rsidRPr="00786AA6">
              <w:rPr>
                <w:rFonts w:ascii="SassoonInfant" w:hAnsi="SassoonInfant" w:cs="Fredoka"/>
              </w:rPr>
              <w:t xml:space="preserve">the Viking and Anglo-Saxon struggle for the Kingdom of England to the time of Edward </w:t>
            </w:r>
          </w:p>
          <w:p w14:paraId="54EA8BC1" w14:textId="259325D2" w:rsidR="00786AA6" w:rsidRPr="006029CC" w:rsidRDefault="00786AA6" w:rsidP="00786AA6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86AA6">
              <w:rPr>
                <w:rFonts w:ascii="SassoonInfant" w:hAnsi="SassoonInfant" w:cs="Fredoka"/>
              </w:rPr>
              <w:t>the Confessor</w:t>
            </w:r>
          </w:p>
        </w:tc>
        <w:tc>
          <w:tcPr>
            <w:tcW w:w="1036" w:type="dxa"/>
            <w:vAlign w:val="center"/>
          </w:tcPr>
          <w:p w14:paraId="450043FA" w14:textId="77777777" w:rsidR="00786AA6" w:rsidRPr="006A43F4" w:rsidRDefault="00786AA6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63CB7FF" w14:textId="77777777" w:rsidR="00786AA6" w:rsidRPr="006A43F4" w:rsidRDefault="00786AA6" w:rsidP="00786AA6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26B73DF" w14:textId="77777777" w:rsidR="00786AA6" w:rsidRPr="006A43F4" w:rsidRDefault="00786AA6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F4921BA" w14:textId="77777777" w:rsidR="00786AA6" w:rsidRPr="006A43F4" w:rsidRDefault="00786AA6" w:rsidP="00786AA6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C5A934E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80B5C48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E36384" w14:textId="02C11F09" w:rsidR="00C95008" w:rsidRPr="0007066E" w:rsidRDefault="0007066E" w:rsidP="0007066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>
              <w:rPr>
                <w:rFonts w:ascii="SassoonInfant" w:hAnsi="SassoonInfant" w:cs="Fredoka"/>
              </w:rPr>
              <w:t xml:space="preserve">Children understand </w:t>
            </w:r>
            <w:r w:rsidRPr="0007066E">
              <w:rPr>
                <w:rFonts w:ascii="SassoonInfant" w:hAnsi="SassoonInfant" w:cs="Fredoka"/>
              </w:rPr>
              <w:t>the achievements of the earliest civilizations – an overview of where and when the first civilizations appeared and a depth study of</w:t>
            </w:r>
            <w:r>
              <w:rPr>
                <w:rFonts w:ascii="SassoonInfant" w:hAnsi="SassoonInfant" w:cs="Fredoka"/>
              </w:rPr>
              <w:t xml:space="preserve">: </w:t>
            </w:r>
            <w:r w:rsidRPr="0007066E">
              <w:rPr>
                <w:rFonts w:ascii="SassoonInfant" w:hAnsi="SassoonInfant" w:cs="Fredoka"/>
              </w:rPr>
              <w:t>Ancient Egypt</w:t>
            </w:r>
          </w:p>
        </w:tc>
        <w:tc>
          <w:tcPr>
            <w:tcW w:w="1036" w:type="dxa"/>
            <w:vAlign w:val="center"/>
          </w:tcPr>
          <w:p w14:paraId="446D7B1F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71928A2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B38968E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4F4BF45" w14:textId="77777777" w:rsidR="00C95008" w:rsidRPr="006A43F4" w:rsidRDefault="00C95008" w:rsidP="00575A01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F1E8101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B2A8B3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3632D1C" w14:textId="51E9E167" w:rsidR="00C95008" w:rsidRPr="00E13D79" w:rsidRDefault="00F54E30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F54E30">
              <w:rPr>
                <w:rFonts w:ascii="SassoonInfant" w:hAnsi="SassoonInfant" w:cs="Fredoka"/>
              </w:rPr>
              <w:t>Children understand how ancient societies change and evolve through a study of evidence.</w:t>
            </w:r>
          </w:p>
        </w:tc>
        <w:tc>
          <w:tcPr>
            <w:tcW w:w="1036" w:type="dxa"/>
            <w:vAlign w:val="center"/>
          </w:tcPr>
          <w:p w14:paraId="1EC66084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B717D86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BE941CB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E8DC07F" w14:textId="77777777" w:rsidR="00C95008" w:rsidRPr="006A43F4" w:rsidRDefault="00C95008" w:rsidP="008A2343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60FC1A80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43A37D4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7C7EB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16A70D" w14:textId="55FBA860" w:rsidR="00C95008" w:rsidRPr="00E13D79" w:rsidRDefault="00741AB5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41AB5">
              <w:rPr>
                <w:rFonts w:ascii="SassoonInfant" w:hAnsi="SassoonInfant" w:cs="Fredoka"/>
              </w:rPr>
              <w:t>Children identify similarities and differences across periods and between ancient societies.</w:t>
            </w:r>
          </w:p>
        </w:tc>
        <w:tc>
          <w:tcPr>
            <w:tcW w:w="1036" w:type="dxa"/>
            <w:vAlign w:val="center"/>
          </w:tcPr>
          <w:p w14:paraId="7F134C66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266EB7A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1647C10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6F85C5C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592AA0FC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510353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0B254AE9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061E5A01" w14:textId="62455B4F" w:rsidR="00C95008" w:rsidRPr="00E13D79" w:rsidRDefault="004E51B4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4E51B4">
              <w:rPr>
                <w:rFonts w:ascii="SassoonInfant" w:hAnsi="SassoonInfant" w:cs="Fredoka"/>
              </w:rPr>
              <w:t>I can listen to stories and distinguish between fact and opinion.</w:t>
            </w:r>
          </w:p>
        </w:tc>
        <w:tc>
          <w:tcPr>
            <w:tcW w:w="1036" w:type="dxa"/>
            <w:vAlign w:val="center"/>
          </w:tcPr>
          <w:p w14:paraId="556F8ED6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3C7839B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8109F50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0BC76EA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AB62F68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D1B2EBC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59613AF" w14:textId="191BD42B" w:rsidR="00C95008" w:rsidRPr="00E13D79" w:rsidRDefault="009942B5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9942B5">
              <w:rPr>
                <w:rFonts w:ascii="SassoonInfant" w:hAnsi="SassoonInfant" w:cs="Fredoka"/>
              </w:rPr>
              <w:t>I can compare events from the past and identify similarity and difference across historical periods.</w:t>
            </w:r>
          </w:p>
        </w:tc>
        <w:tc>
          <w:tcPr>
            <w:tcW w:w="1036" w:type="dxa"/>
            <w:vAlign w:val="center"/>
          </w:tcPr>
          <w:p w14:paraId="597DE728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19C76A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041E33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076B90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3E8BB0DD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6121D1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1E3110" w14:textId="5C7A9044" w:rsidR="00C95008" w:rsidRPr="00E13D79" w:rsidRDefault="00787BB4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87BB4">
              <w:rPr>
                <w:rFonts w:ascii="SassoonInfant" w:hAnsi="SassoonInfant" w:cs="Fredoka"/>
              </w:rPr>
              <w:t>I can use basic enquiry words to develop my factual knowledge: who, what, where, when.</w:t>
            </w:r>
          </w:p>
        </w:tc>
        <w:tc>
          <w:tcPr>
            <w:tcW w:w="1036" w:type="dxa"/>
            <w:vAlign w:val="center"/>
          </w:tcPr>
          <w:p w14:paraId="4D4CE936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B9183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D2A20B6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435C2F4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C95008" w:rsidRPr="00F33A64" w14:paraId="2D447D91" w14:textId="77777777" w:rsidTr="006A43F4">
        <w:trPr>
          <w:gridAfter w:val="1"/>
          <w:wAfter w:w="884" w:type="dxa"/>
          <w:trHeight w:val="64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00CEB80" w14:textId="77777777" w:rsidR="00C95008" w:rsidRPr="00794774" w:rsidRDefault="00C95008" w:rsidP="00C95008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C95008" w:rsidRPr="00794774" w:rsidRDefault="00C95008" w:rsidP="00C95008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290DD5A" w14:textId="6B891961" w:rsidR="00C95008" w:rsidRPr="00E13D79" w:rsidRDefault="004151EB" w:rsidP="00E13D7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4151EB">
              <w:rPr>
                <w:rFonts w:ascii="SassoonInfant" w:hAnsi="SassoonInfant" w:cs="Fredoka"/>
              </w:rPr>
              <w:t>I can explain what sources reveal about life and belief in an ancient society.</w:t>
            </w:r>
          </w:p>
        </w:tc>
        <w:tc>
          <w:tcPr>
            <w:tcW w:w="1036" w:type="dxa"/>
            <w:vAlign w:val="center"/>
          </w:tcPr>
          <w:p w14:paraId="2A888C6E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3801D6B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4F57A51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8627D93" w14:textId="77777777" w:rsidR="00C95008" w:rsidRPr="006A43F4" w:rsidRDefault="00C95008" w:rsidP="006A43F4">
            <w:pPr>
              <w:pStyle w:val="ListParagraph"/>
              <w:numPr>
                <w:ilvl w:val="0"/>
                <w:numId w:val="18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9D27389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3717471A" w14:textId="37FE9ADC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034184"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73DE280E" wp14:editId="1CB5BE48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921992</wp:posOffset>
                  </wp:positionV>
                  <wp:extent cx="1235567" cy="970059"/>
                  <wp:effectExtent l="0" t="0" r="3175" b="1905"/>
                  <wp:wrapSquare wrapText="bothSides"/>
                  <wp:docPr id="20358746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8746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67" cy="970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ssoonInfant" w:hAnsi="SassoonInfant" w:cs="Fredoka"/>
                <w:b/>
                <w:bCs/>
                <w:sz w:val="40"/>
                <w:szCs w:val="40"/>
              </w:rPr>
              <w:t>Cause and Consequence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130F912E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5741584B" w14:textId="06A29CF0" w:rsidR="00C95008" w:rsidRPr="004151EB" w:rsidRDefault="00EC66AE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EC66AE">
              <w:rPr>
                <w:rFonts w:ascii="SassoonInfant" w:hAnsi="SassoonInfant" w:cs="Fredoka"/>
              </w:rPr>
              <w:t>Children understand that people often motivate change and are impacted by it.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00E51323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F1BC9AE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14F93F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7AAAD97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B0B1773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9A74E5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276792A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6131442" w14:textId="3B914421" w:rsidR="00C95008" w:rsidRPr="004151EB" w:rsidRDefault="00792CAE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792CAE">
              <w:rPr>
                <w:rFonts w:ascii="SassoonInfant" w:hAnsi="SassoonInfant" w:cs="Fredoka"/>
              </w:rPr>
              <w:t>Children understand why events under examination occurred and what motivated those involved.</w:t>
            </w:r>
          </w:p>
        </w:tc>
        <w:tc>
          <w:tcPr>
            <w:tcW w:w="1036" w:type="dxa"/>
            <w:vAlign w:val="center"/>
          </w:tcPr>
          <w:p w14:paraId="24FCCCD8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14B3C09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4AD647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80B0D53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7DDC57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38F58A4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D48587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B7641EB" w14:textId="115E737C" w:rsidR="00C95008" w:rsidRPr="004151EB" w:rsidRDefault="00F90AC6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F90AC6">
              <w:rPr>
                <w:rFonts w:ascii="SassoonInfant" w:hAnsi="SassoonInfant" w:cs="Fredoka"/>
              </w:rPr>
              <w:t xml:space="preserve">Children understand what changed in society </w:t>
            </w:r>
            <w:proofErr w:type="gramStart"/>
            <w:r w:rsidRPr="00F90AC6">
              <w:rPr>
                <w:rFonts w:ascii="SassoonInfant" w:hAnsi="SassoonInfant" w:cs="Fredoka"/>
              </w:rPr>
              <w:t>as a result of</w:t>
            </w:r>
            <w:proofErr w:type="gramEnd"/>
            <w:r w:rsidRPr="00F90AC6">
              <w:rPr>
                <w:rFonts w:ascii="SassoonInfant" w:hAnsi="SassoonInfant" w:cs="Fredoka"/>
              </w:rPr>
              <w:t xml:space="preserve"> key events in the past.</w:t>
            </w:r>
          </w:p>
        </w:tc>
        <w:tc>
          <w:tcPr>
            <w:tcW w:w="1036" w:type="dxa"/>
            <w:vAlign w:val="center"/>
          </w:tcPr>
          <w:p w14:paraId="52CB9DE0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747B7B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7B2071B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3C78673" w14:textId="77777777" w:rsidR="00C95008" w:rsidRPr="006A43F4" w:rsidRDefault="00C95008" w:rsidP="00C13E77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560B3DB4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618C399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3F149CE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14D4E97F" w14:textId="76C15151" w:rsidR="00C95008" w:rsidRPr="004151EB" w:rsidRDefault="00E50042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E50042">
              <w:rPr>
                <w:rFonts w:ascii="SassoonInfant" w:hAnsi="SassoonInfant" w:cs="Fredoka"/>
              </w:rPr>
              <w:t xml:space="preserve">I </w:t>
            </w:r>
            <w:r>
              <w:rPr>
                <w:rFonts w:ascii="SassoonInfant" w:hAnsi="SassoonInfant" w:cs="Fredoka"/>
              </w:rPr>
              <w:t xml:space="preserve">can </w:t>
            </w:r>
            <w:r w:rsidRPr="00E50042">
              <w:rPr>
                <w:rFonts w:ascii="SassoonInfant" w:hAnsi="SassoonInfant" w:cs="Fredoka"/>
              </w:rPr>
              <w:t>understand why the event under examination occurred and what may have motivated those involved.</w:t>
            </w:r>
          </w:p>
        </w:tc>
        <w:tc>
          <w:tcPr>
            <w:tcW w:w="1036" w:type="dxa"/>
            <w:vAlign w:val="center"/>
          </w:tcPr>
          <w:p w14:paraId="470E65DB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E666FA8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0AD6457E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5934B4DC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828BB00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4AFDCF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FF7926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7B7D5E8" w14:textId="0738D8A1" w:rsidR="00C95008" w:rsidRPr="004151EB" w:rsidRDefault="008A3E88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8A3E88">
              <w:rPr>
                <w:rFonts w:ascii="SassoonInfant" w:hAnsi="SassoonInfant" w:cs="Fredoka"/>
              </w:rPr>
              <w:t xml:space="preserve">I understand what changed in society </w:t>
            </w:r>
            <w:proofErr w:type="gramStart"/>
            <w:r w:rsidRPr="008A3E88">
              <w:rPr>
                <w:rFonts w:ascii="SassoonInfant" w:hAnsi="SassoonInfant" w:cs="Fredoka"/>
              </w:rPr>
              <w:t>as a result of</w:t>
            </w:r>
            <w:proofErr w:type="gramEnd"/>
            <w:r w:rsidRPr="008A3E88">
              <w:rPr>
                <w:rFonts w:ascii="SassoonInfant" w:hAnsi="SassoonInfant" w:cs="Fredoka"/>
              </w:rPr>
              <w:t xml:space="preserve"> the past event.</w:t>
            </w:r>
          </w:p>
        </w:tc>
        <w:tc>
          <w:tcPr>
            <w:tcW w:w="1036" w:type="dxa"/>
            <w:vAlign w:val="center"/>
          </w:tcPr>
          <w:p w14:paraId="0295D504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919A29D" w14:textId="77777777" w:rsidR="00C95008" w:rsidRPr="006A43F4" w:rsidRDefault="00C95008" w:rsidP="00EC546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78048A9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F707442" w14:textId="77777777" w:rsidR="00C95008" w:rsidRPr="006A43F4" w:rsidRDefault="00C95008" w:rsidP="00EC546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9A5D264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9AE396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19E39C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E3DA3BA" w14:textId="1CAE8461" w:rsidR="00C95008" w:rsidRPr="004151EB" w:rsidRDefault="0060262E" w:rsidP="004151EB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1A129A">
              <w:rPr>
                <w:rFonts w:ascii="SassoonInfant" w:hAnsi="SassoonInfant" w:cs="Fredoka"/>
              </w:rPr>
              <w:t xml:space="preserve">I </w:t>
            </w:r>
            <w:r>
              <w:rPr>
                <w:rFonts w:ascii="SassoonInfant" w:hAnsi="SassoonInfant" w:cs="Fredoka"/>
              </w:rPr>
              <w:t xml:space="preserve">can </w:t>
            </w:r>
            <w:r w:rsidRPr="001A129A">
              <w:rPr>
                <w:rFonts w:ascii="SassoonInfant" w:hAnsi="SassoonInfant" w:cs="Fredoka"/>
              </w:rPr>
              <w:t>understand that people often motivate change and are impacted by it.</w:t>
            </w:r>
          </w:p>
        </w:tc>
        <w:tc>
          <w:tcPr>
            <w:tcW w:w="1036" w:type="dxa"/>
            <w:vAlign w:val="center"/>
          </w:tcPr>
          <w:p w14:paraId="6DBED80E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D7387D9" w14:textId="77777777" w:rsidR="00C95008" w:rsidRPr="006A43F4" w:rsidRDefault="00C95008" w:rsidP="00EC5468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42F65EC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096603A0" w14:textId="77777777" w:rsidR="00C95008" w:rsidRPr="006A43F4" w:rsidRDefault="00C95008" w:rsidP="006A43F4">
            <w:pPr>
              <w:pStyle w:val="ListParagraph"/>
              <w:numPr>
                <w:ilvl w:val="0"/>
                <w:numId w:val="19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F33A64" w:rsidRPr="00F33A64" w14:paraId="07D4C514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50370B00" w14:textId="09C28CB5" w:rsidR="002F62DD" w:rsidRPr="00794774" w:rsidRDefault="00BB0390" w:rsidP="008C6BE2">
            <w:pPr>
              <w:jc w:val="center"/>
              <w:rPr>
                <w:rFonts w:ascii="SassoonInfant" w:hAnsi="SassoonInfant" w:cs="Fredoka"/>
              </w:rPr>
            </w:pPr>
            <w:r w:rsidRPr="00BB0390">
              <w:rPr>
                <w:b/>
                <w:bCs/>
                <w:noProof/>
              </w:rPr>
              <w:drawing>
                <wp:anchor distT="0" distB="0" distL="114300" distR="114300" simplePos="0" relativeHeight="251668480" behindDoc="0" locked="0" layoutInCell="1" allowOverlap="1" wp14:anchorId="3FFB925F" wp14:editId="242E7740">
                  <wp:simplePos x="0" y="0"/>
                  <wp:positionH relativeFrom="column">
                    <wp:posOffset>174093</wp:posOffset>
                  </wp:positionH>
                  <wp:positionV relativeFrom="paragraph">
                    <wp:posOffset>989124</wp:posOffset>
                  </wp:positionV>
                  <wp:extent cx="1236345" cy="1184275"/>
                  <wp:effectExtent l="0" t="0" r="1905" b="4445"/>
                  <wp:wrapSquare wrapText="bothSides"/>
                  <wp:docPr id="1707611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61188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345" cy="1184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6BE2">
              <w:rPr>
                <w:rFonts w:ascii="SassoonInfant" w:hAnsi="SassoonInfant" w:cs="Fredoka"/>
                <w:b/>
                <w:bCs/>
                <w:sz w:val="40"/>
                <w:szCs w:val="40"/>
              </w:rPr>
              <w:t>C</w:t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hange and Continuity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37545D88" w:rsidR="002F62DD" w:rsidRPr="006A43F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  <w:sz w:val="28"/>
                <w:szCs w:val="28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1398089B" w14:textId="313ADFA8" w:rsidR="002F62DD" w:rsidRPr="0060262E" w:rsidRDefault="0060262E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60262E">
              <w:rPr>
                <w:rFonts w:ascii="SassoonInfant" w:hAnsi="SassoonInfant" w:cs="Fredoka"/>
              </w:rPr>
              <w:t xml:space="preserve">Children study </w:t>
            </w:r>
            <w:proofErr w:type="gramStart"/>
            <w:r w:rsidRPr="0060262E">
              <w:rPr>
                <w:rFonts w:ascii="SassoonInfant" w:hAnsi="SassoonInfant" w:cs="Fredoka"/>
              </w:rPr>
              <w:t>change</w:t>
            </w:r>
            <w:proofErr w:type="gramEnd"/>
            <w:r w:rsidRPr="0060262E">
              <w:rPr>
                <w:rFonts w:ascii="SassoonInfant" w:hAnsi="SassoonInfant" w:cs="Fredoka"/>
              </w:rPr>
              <w:t xml:space="preserve"> over a longer period of history and across other periods.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4A8ED2B6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643676FE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7FD72D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7B6E9836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14868AE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20D3EA44" w14:textId="57D92F85" w:rsidR="002F62DD" w:rsidRPr="0060262E" w:rsidRDefault="00F7133B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F7133B">
              <w:rPr>
                <w:rFonts w:ascii="SassoonInfant" w:hAnsi="SassoonInfant" w:cs="Fredoka"/>
              </w:rPr>
              <w:t>Children explain some similarities and constants across the same periods.</w:t>
            </w:r>
          </w:p>
        </w:tc>
        <w:tc>
          <w:tcPr>
            <w:tcW w:w="1036" w:type="dxa"/>
            <w:vAlign w:val="center"/>
          </w:tcPr>
          <w:p w14:paraId="7CCF0353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CBF7214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882489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CEE693F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31887EE0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794774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0AB06E36" w14:textId="0247839E" w:rsidR="002F62DD" w:rsidRPr="0060262E" w:rsidRDefault="00477C90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477C90">
              <w:rPr>
                <w:rFonts w:ascii="SassoonInfant" w:hAnsi="SassoonInfant" w:cs="Fredoka"/>
              </w:rPr>
              <w:t>Children understand that not all things change and some remain relatively unchanged.</w:t>
            </w:r>
          </w:p>
        </w:tc>
        <w:tc>
          <w:tcPr>
            <w:tcW w:w="1036" w:type="dxa"/>
            <w:vAlign w:val="center"/>
          </w:tcPr>
          <w:p w14:paraId="2D80C19E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F90A67C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B4FC5F4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2E69F27D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23C993D4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794774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58CCC4C3" w14:textId="3FD10B3E" w:rsidR="002F62DD" w:rsidRPr="0060262E" w:rsidRDefault="00A24DFD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A24DFD">
              <w:rPr>
                <w:rFonts w:ascii="SassoonInfant" w:hAnsi="SassoonInfant" w:cs="Fredoka"/>
              </w:rPr>
              <w:t>I can study change over a longer period of history across the periods I have studied.</w:t>
            </w:r>
          </w:p>
        </w:tc>
        <w:tc>
          <w:tcPr>
            <w:tcW w:w="1036" w:type="dxa"/>
            <w:vAlign w:val="center"/>
          </w:tcPr>
          <w:p w14:paraId="42A556F0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5C0516D1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A4943C4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7B988FF" w14:textId="59BC1F00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550CED9B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10267B2" w14:textId="0C28F991" w:rsidR="002F62DD" w:rsidRPr="0060262E" w:rsidRDefault="00AB1FBF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AB1FBF">
              <w:rPr>
                <w:rFonts w:ascii="SassoonInfant" w:hAnsi="SassoonInfant" w:cs="Fredoka"/>
              </w:rPr>
              <w:t xml:space="preserve">I </w:t>
            </w:r>
            <w:proofErr w:type="gramStart"/>
            <w:r w:rsidRPr="00AB1FBF">
              <w:rPr>
                <w:rFonts w:ascii="SassoonInfant" w:hAnsi="SassoonInfant" w:cs="Fredoka"/>
              </w:rPr>
              <w:t>am able to</w:t>
            </w:r>
            <w:proofErr w:type="gramEnd"/>
            <w:r w:rsidRPr="00AB1FBF">
              <w:rPr>
                <w:rFonts w:ascii="SassoonInfant" w:hAnsi="SassoonInfant" w:cs="Fredoka"/>
              </w:rPr>
              <w:t xml:space="preserve"> explain some similarities and constants across the same periods.</w:t>
            </w:r>
          </w:p>
        </w:tc>
        <w:tc>
          <w:tcPr>
            <w:tcW w:w="1036" w:type="dxa"/>
            <w:vAlign w:val="center"/>
          </w:tcPr>
          <w:p w14:paraId="4450E571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7EE85B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5A4CFC4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EC34A79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43A98A1A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54A68F" w14:textId="2F0AF4F6" w:rsidR="002F62DD" w:rsidRPr="0060262E" w:rsidRDefault="00567D12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567D12">
              <w:rPr>
                <w:rFonts w:ascii="SassoonInfant" w:hAnsi="SassoonInfant" w:cs="Fredoka"/>
              </w:rPr>
              <w:t>I understand that not all things change and some remain constant today.</w:t>
            </w:r>
          </w:p>
        </w:tc>
        <w:tc>
          <w:tcPr>
            <w:tcW w:w="1036" w:type="dxa"/>
            <w:vAlign w:val="center"/>
          </w:tcPr>
          <w:p w14:paraId="4186A586" w14:textId="4229576F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588DCE5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E8F2784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64EBC320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9F22C1" w:rsidRPr="00F33A64" w14:paraId="7EF69251" w14:textId="77777777" w:rsidTr="006A43F4">
        <w:trPr>
          <w:gridAfter w:val="1"/>
          <w:wAfter w:w="884" w:type="dxa"/>
          <w:trHeight w:val="659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794774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794774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FD9A288" w14:textId="2A2758DF" w:rsidR="002F62DD" w:rsidRPr="0060262E" w:rsidRDefault="00F76BE2" w:rsidP="0060262E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F76BE2">
              <w:rPr>
                <w:rFonts w:ascii="SassoonInfant" w:hAnsi="SassoonInfant" w:cs="Fredoka"/>
              </w:rPr>
              <w:t>I understand that change takes place relatively slowly across long time periods.</w:t>
            </w:r>
          </w:p>
        </w:tc>
        <w:tc>
          <w:tcPr>
            <w:tcW w:w="1036" w:type="dxa"/>
            <w:vAlign w:val="center"/>
          </w:tcPr>
          <w:p w14:paraId="7B3CFF10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E1209D6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5104EDA" w14:textId="77777777" w:rsidR="002F62DD" w:rsidRPr="006A43F4" w:rsidRDefault="002F62DD" w:rsidP="00D403B5">
            <w:pPr>
              <w:pStyle w:val="ListParagraph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DADE1A1" w14:textId="77777777" w:rsidR="002F62DD" w:rsidRPr="006A43F4" w:rsidRDefault="002F62DD" w:rsidP="006A43F4">
            <w:pPr>
              <w:pStyle w:val="ListParagraph"/>
              <w:numPr>
                <w:ilvl w:val="0"/>
                <w:numId w:val="20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229C0CEE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4C14AF9E" w14:textId="1F072AEA" w:rsidR="00C95008" w:rsidRPr="00794774" w:rsidRDefault="0076725A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76725A"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713BD0B9" wp14:editId="71060B6D">
                  <wp:simplePos x="0" y="0"/>
                  <wp:positionH relativeFrom="column">
                    <wp:posOffset>216624</wp:posOffset>
                  </wp:positionH>
                  <wp:positionV relativeFrom="paragraph">
                    <wp:posOffset>1091683</wp:posOffset>
                  </wp:positionV>
                  <wp:extent cx="1115717" cy="1041991"/>
                  <wp:effectExtent l="0" t="0" r="8255" b="6350"/>
                  <wp:wrapSquare wrapText="bothSides"/>
                  <wp:docPr id="1282208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20887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717" cy="104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678B">
              <w:rPr>
                <w:rFonts w:ascii="SassoonInfant" w:hAnsi="SassoonInfant" w:cs="Fredoka"/>
                <w:b/>
                <w:bCs/>
                <w:sz w:val="40"/>
                <w:szCs w:val="40"/>
              </w:rPr>
              <w:t>Evidential Enquiry</w:t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50A22EEB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638" w:type="dxa"/>
            <w:tcBorders>
              <w:top w:val="single" w:sz="24" w:space="0" w:color="0F3F21"/>
            </w:tcBorders>
            <w:vAlign w:val="center"/>
          </w:tcPr>
          <w:p w14:paraId="78EEC423" w14:textId="5FCD9E9B" w:rsidR="00C95008" w:rsidRPr="003A6089" w:rsidRDefault="006C2DD3" w:rsidP="003A608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6C2DD3">
              <w:rPr>
                <w:rFonts w:ascii="SassoonInfant" w:hAnsi="SassoonInfant" w:cs="Fredoka"/>
              </w:rPr>
              <w:t>Children use several sources to find out about a period and build a picture of the past.</w:t>
            </w:r>
          </w:p>
        </w:tc>
        <w:tc>
          <w:tcPr>
            <w:tcW w:w="1036" w:type="dxa"/>
            <w:tcBorders>
              <w:top w:val="single" w:sz="24" w:space="0" w:color="0F3F21"/>
            </w:tcBorders>
            <w:vAlign w:val="center"/>
          </w:tcPr>
          <w:p w14:paraId="7AE75997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1864DED5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sz="24" w:space="0" w:color="0F3F21"/>
            </w:tcBorders>
            <w:vAlign w:val="center"/>
          </w:tcPr>
          <w:p w14:paraId="70C55749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sz="24" w:space="0" w:color="0F3F21"/>
            </w:tcBorders>
            <w:vAlign w:val="center"/>
          </w:tcPr>
          <w:p w14:paraId="5DB2776A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7847F12B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7A8BDC2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F849743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1CABD2BD" w14:textId="446E7427" w:rsidR="00C95008" w:rsidRPr="003A6089" w:rsidRDefault="00227A8B" w:rsidP="003A608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227A8B">
              <w:rPr>
                <w:rFonts w:ascii="SassoonInfant" w:hAnsi="SassoonInfant" w:cs="Fredoka"/>
              </w:rPr>
              <w:t>Children use books, the internet and site visits for research.</w:t>
            </w:r>
          </w:p>
        </w:tc>
        <w:tc>
          <w:tcPr>
            <w:tcW w:w="1036" w:type="dxa"/>
            <w:vAlign w:val="center"/>
          </w:tcPr>
          <w:p w14:paraId="06C057A2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BEE9375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A9BAC6C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31327890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4E0AF6C6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AFBFC0C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0015B43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3F16D967" w14:textId="49A37221" w:rsidR="00C95008" w:rsidRPr="003A6089" w:rsidRDefault="00805B77" w:rsidP="003A608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805B77">
              <w:rPr>
                <w:rFonts w:ascii="SassoonInfant" w:hAnsi="SassoonInfant" w:cs="Fredoka"/>
              </w:rPr>
              <w:t>Children begin to understand about primary and secondary sources.</w:t>
            </w:r>
          </w:p>
        </w:tc>
        <w:tc>
          <w:tcPr>
            <w:tcW w:w="1036" w:type="dxa"/>
            <w:vAlign w:val="center"/>
          </w:tcPr>
          <w:p w14:paraId="6A9F29DE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7716279A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27FA25C0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4286F251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495E790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7A08C78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39C97D" w14:textId="0742D1E8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794774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638" w:type="dxa"/>
            <w:vAlign w:val="center"/>
          </w:tcPr>
          <w:p w14:paraId="64F3777B" w14:textId="23DF5309" w:rsidR="00C95008" w:rsidRPr="003A6089" w:rsidRDefault="00B85A4D" w:rsidP="003A608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B85A4D">
              <w:rPr>
                <w:rFonts w:ascii="SassoonInfant" w:hAnsi="SassoonInfant" w:cs="Fredoka"/>
              </w:rPr>
              <w:t>I can use several sources to find out about a period and build a picture of the past.</w:t>
            </w:r>
          </w:p>
        </w:tc>
        <w:tc>
          <w:tcPr>
            <w:tcW w:w="1036" w:type="dxa"/>
            <w:vAlign w:val="center"/>
          </w:tcPr>
          <w:p w14:paraId="6B3B96ED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6819FBDB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7DFE0D7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2C1819A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60A2441F" w14:textId="77777777" w:rsidTr="006A43F4">
        <w:trPr>
          <w:gridAfter w:val="1"/>
          <w:wAfter w:w="884" w:type="dxa"/>
          <w:trHeight w:val="586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5E1211C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8BFDF94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63F0F147" w14:textId="4866161F" w:rsidR="00C95008" w:rsidRPr="003A6089" w:rsidRDefault="00143C77" w:rsidP="003A6089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143C77">
              <w:rPr>
                <w:rFonts w:ascii="SassoonInfant" w:hAnsi="SassoonInfant" w:cs="Fredoka"/>
              </w:rPr>
              <w:t>I can ask questions and select information to tell others about the past.</w:t>
            </w:r>
          </w:p>
        </w:tc>
        <w:tc>
          <w:tcPr>
            <w:tcW w:w="1036" w:type="dxa"/>
            <w:vAlign w:val="center"/>
          </w:tcPr>
          <w:p w14:paraId="2D6519B2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1A978088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12AA418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1BE5F986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BB0390" w:rsidRPr="00F33A64" w14:paraId="065C90CC" w14:textId="77777777" w:rsidTr="00D403B5">
        <w:trPr>
          <w:gridAfter w:val="1"/>
          <w:wAfter w:w="884" w:type="dxa"/>
          <w:trHeight w:val="980"/>
        </w:trPr>
        <w:tc>
          <w:tcPr>
            <w:tcW w:w="258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E3E53B1" w14:textId="77777777" w:rsidR="00C95008" w:rsidRPr="00794774" w:rsidRDefault="00C95008" w:rsidP="00A747BF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81DB0DF" w14:textId="77777777" w:rsidR="00C95008" w:rsidRPr="00794774" w:rsidRDefault="00C95008" w:rsidP="00A747BF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638" w:type="dxa"/>
            <w:vAlign w:val="center"/>
          </w:tcPr>
          <w:p w14:paraId="561759B7" w14:textId="519F1E7F" w:rsidR="00D403B5" w:rsidRPr="00D403B5" w:rsidRDefault="0067595C" w:rsidP="00D403B5">
            <w:pPr>
              <w:pStyle w:val="ListParagraph"/>
              <w:numPr>
                <w:ilvl w:val="0"/>
                <w:numId w:val="16"/>
              </w:numPr>
              <w:rPr>
                <w:rFonts w:ascii="SassoonInfant" w:hAnsi="SassoonInfant" w:cs="Fredoka"/>
              </w:rPr>
            </w:pPr>
            <w:r w:rsidRPr="0067595C">
              <w:rPr>
                <w:rFonts w:ascii="SassoonInfant" w:hAnsi="SassoonInfant" w:cs="Fredoka"/>
              </w:rPr>
              <w:t xml:space="preserve">I begin to understand about primary </w:t>
            </w:r>
            <w:r w:rsidR="00D403B5">
              <w:rPr>
                <w:rFonts w:ascii="SassoonInfant" w:hAnsi="SassoonInfant" w:cs="Fredoka"/>
              </w:rPr>
              <w:t>a</w:t>
            </w:r>
            <w:r w:rsidRPr="0067595C">
              <w:rPr>
                <w:rFonts w:ascii="SassoonInfant" w:hAnsi="SassoonInfant" w:cs="Fredoka"/>
              </w:rPr>
              <w:t>nd secondary sources.</w:t>
            </w:r>
          </w:p>
        </w:tc>
        <w:tc>
          <w:tcPr>
            <w:tcW w:w="1036" w:type="dxa"/>
            <w:vAlign w:val="center"/>
          </w:tcPr>
          <w:p w14:paraId="58D9A13D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300B803F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31" w:type="dxa"/>
            <w:vAlign w:val="center"/>
          </w:tcPr>
          <w:p w14:paraId="4443B79E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  <w:tc>
          <w:tcPr>
            <w:tcW w:w="1029" w:type="dxa"/>
            <w:vAlign w:val="center"/>
          </w:tcPr>
          <w:p w14:paraId="74E81438" w14:textId="77777777" w:rsidR="00C95008" w:rsidRPr="006A43F4" w:rsidRDefault="00C95008" w:rsidP="006A43F4">
            <w:pPr>
              <w:pStyle w:val="ListParagraph"/>
              <w:numPr>
                <w:ilvl w:val="0"/>
                <w:numId w:val="21"/>
              </w:numPr>
              <w:jc w:val="center"/>
              <w:rPr>
                <w:rFonts w:ascii="SassoonInfant" w:hAnsi="SassoonInfant" w:cs="Fredoka"/>
                <w:sz w:val="28"/>
                <w:szCs w:val="28"/>
              </w:rPr>
            </w:pPr>
          </w:p>
        </w:tc>
      </w:tr>
      <w:tr w:rsidR="00380D3F" w:rsidRPr="00F33A64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4998DEED" w:rsidR="00380D3F" w:rsidRPr="00F33A64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F33A64">
              <w:rPr>
                <w:rFonts w:ascii="SassoonInfant" w:hAnsi="SassoonInfant" w:cs="Fredoka"/>
                <w:b/>
                <w:bCs/>
                <w:sz w:val="40"/>
                <w:szCs w:val="40"/>
              </w:rPr>
              <w:t xml:space="preserve">By the end of </w:t>
            </w:r>
            <w:r w:rsidR="008B1FD5">
              <w:rPr>
                <w:rFonts w:ascii="SassoonInfant" w:hAnsi="SassoonInfant" w:cs="Fredoka"/>
                <w:b/>
                <w:bCs/>
                <w:sz w:val="40"/>
                <w:szCs w:val="40"/>
              </w:rPr>
              <w:t>Lower KS2</w:t>
            </w:r>
            <w:r w:rsidRPr="00F33A64">
              <w:rPr>
                <w:rFonts w:ascii="SassoonInfant" w:hAnsi="SassoonInfant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380D3F" w:rsidRPr="00F33A64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p w14:paraId="75CE8C5C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A chronological knowledge of prehistoric Britain from the Stone Age to Iron Age, including Skara Brae, Stonehenge and Iron Age hill forts.</w:t>
            </w:r>
          </w:p>
          <w:p w14:paraId="0FEB8CE7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About Ancient Egypt as an early civilisation, including the pharaoh, pyramids, the River Nile and Egyptian beliefs.</w:t>
            </w:r>
          </w:p>
          <w:p w14:paraId="5A89278C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The Roman invasion of Britain, including Julius Caesar, Claudius, Hadrian's Wall, Boudica and Romanisation.</w:t>
            </w:r>
          </w:p>
          <w:p w14:paraId="5ABF1773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About the Anglo-Saxon and Viking settlement of Britain, the struggle for England and the cultural impact of these invasions.</w:t>
            </w:r>
          </w:p>
          <w:p w14:paraId="6FF37EB3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How to place periods studied on a timeline using dates and historical terms including AD and BC.</w:t>
            </w:r>
          </w:p>
          <w:p w14:paraId="6B5096C1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How to distinguish between fact and opinion and use basic enquiry words to investigate the past.</w:t>
            </w:r>
          </w:p>
          <w:p w14:paraId="0DB46287" w14:textId="77777777" w:rsidR="00E16498" w:rsidRPr="00E16498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How to use primary and secondary sources to build a picture of the past.</w:t>
            </w:r>
          </w:p>
          <w:p w14:paraId="1A93C9B8" w14:textId="5C34849F" w:rsidR="00380D3F" w:rsidRPr="00F33A64" w:rsidRDefault="00E16498" w:rsidP="00E16498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  <w:r w:rsidRPr="00E16498">
              <w:rPr>
                <w:rFonts w:ascii="SassoonInfant" w:hAnsi="SassoonInfant" w:cs="Fredoka"/>
                <w:sz w:val="32"/>
                <w:szCs w:val="32"/>
              </w:rPr>
              <w:t>How people and events cause change and how consequences can be long-lasting.</w:t>
            </w:r>
          </w:p>
        </w:tc>
      </w:tr>
    </w:tbl>
    <w:p w14:paraId="768B2906" w14:textId="569A30C1" w:rsidR="00B32C9B" w:rsidRDefault="00B32C9B"/>
    <w:p w14:paraId="55D37029" w14:textId="0709D398" w:rsidR="003E601C" w:rsidRPr="00AA1447" w:rsidRDefault="003E601C">
      <w:pPr>
        <w:rPr>
          <w:b/>
          <w:bCs/>
        </w:rPr>
      </w:pPr>
    </w:p>
    <w:sectPr w:rsidR="003E601C" w:rsidRPr="00AA1447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797B"/>
    <w:multiLevelType w:val="hybridMultilevel"/>
    <w:tmpl w:val="5BD2175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11292"/>
    <w:multiLevelType w:val="hybridMultilevel"/>
    <w:tmpl w:val="D7628A6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538D1"/>
    <w:multiLevelType w:val="hybridMultilevel"/>
    <w:tmpl w:val="F0E8BF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CA64E0"/>
    <w:multiLevelType w:val="hybridMultilevel"/>
    <w:tmpl w:val="881C23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C621C"/>
    <w:multiLevelType w:val="hybridMultilevel"/>
    <w:tmpl w:val="8FCA9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AD1100"/>
    <w:multiLevelType w:val="hybridMultilevel"/>
    <w:tmpl w:val="C3760D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444A13"/>
    <w:multiLevelType w:val="hybridMultilevel"/>
    <w:tmpl w:val="DC1A66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EF5D78"/>
    <w:multiLevelType w:val="hybridMultilevel"/>
    <w:tmpl w:val="7F4A9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6316514">
    <w:abstractNumId w:val="19"/>
  </w:num>
  <w:num w:numId="2" w16cid:durableId="723219729">
    <w:abstractNumId w:val="10"/>
  </w:num>
  <w:num w:numId="3" w16cid:durableId="965505445">
    <w:abstractNumId w:val="11"/>
  </w:num>
  <w:num w:numId="4" w16cid:durableId="78794427">
    <w:abstractNumId w:val="4"/>
  </w:num>
  <w:num w:numId="5" w16cid:durableId="546795863">
    <w:abstractNumId w:val="15"/>
  </w:num>
  <w:num w:numId="6" w16cid:durableId="620648015">
    <w:abstractNumId w:val="13"/>
  </w:num>
  <w:num w:numId="7" w16cid:durableId="143400196">
    <w:abstractNumId w:val="8"/>
  </w:num>
  <w:num w:numId="8" w16cid:durableId="491796107">
    <w:abstractNumId w:val="16"/>
  </w:num>
  <w:num w:numId="9" w16cid:durableId="667101708">
    <w:abstractNumId w:val="6"/>
  </w:num>
  <w:num w:numId="10" w16cid:durableId="453208136">
    <w:abstractNumId w:val="17"/>
  </w:num>
  <w:num w:numId="11" w16cid:durableId="1609045759">
    <w:abstractNumId w:val="14"/>
  </w:num>
  <w:num w:numId="12" w16cid:durableId="1037048119">
    <w:abstractNumId w:val="7"/>
  </w:num>
  <w:num w:numId="13" w16cid:durableId="208882873">
    <w:abstractNumId w:val="1"/>
  </w:num>
  <w:num w:numId="14" w16cid:durableId="2044936142">
    <w:abstractNumId w:val="20"/>
  </w:num>
  <w:num w:numId="15" w16cid:durableId="1163819128">
    <w:abstractNumId w:val="9"/>
  </w:num>
  <w:num w:numId="16" w16cid:durableId="1367172775">
    <w:abstractNumId w:val="12"/>
  </w:num>
  <w:num w:numId="17" w16cid:durableId="112679982">
    <w:abstractNumId w:val="3"/>
  </w:num>
  <w:num w:numId="18" w16cid:durableId="1101415078">
    <w:abstractNumId w:val="2"/>
  </w:num>
  <w:num w:numId="19" w16cid:durableId="1163669182">
    <w:abstractNumId w:val="18"/>
  </w:num>
  <w:num w:numId="20" w16cid:durableId="1840382462">
    <w:abstractNumId w:val="0"/>
  </w:num>
  <w:num w:numId="21" w16cid:durableId="948970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1922"/>
    <w:rsid w:val="00013607"/>
    <w:rsid w:val="0001390F"/>
    <w:rsid w:val="00034184"/>
    <w:rsid w:val="000539C5"/>
    <w:rsid w:val="0007066E"/>
    <w:rsid w:val="000B6E3F"/>
    <w:rsid w:val="000D71CB"/>
    <w:rsid w:val="000F780D"/>
    <w:rsid w:val="000F7E3F"/>
    <w:rsid w:val="00100CA1"/>
    <w:rsid w:val="00120A4F"/>
    <w:rsid w:val="00121F27"/>
    <w:rsid w:val="0012568D"/>
    <w:rsid w:val="00125C05"/>
    <w:rsid w:val="00140F94"/>
    <w:rsid w:val="00143C77"/>
    <w:rsid w:val="0018173E"/>
    <w:rsid w:val="00196F2C"/>
    <w:rsid w:val="001A037C"/>
    <w:rsid w:val="001A0752"/>
    <w:rsid w:val="001A129A"/>
    <w:rsid w:val="001A271B"/>
    <w:rsid w:val="001F7EB0"/>
    <w:rsid w:val="00224B50"/>
    <w:rsid w:val="00227A8B"/>
    <w:rsid w:val="002543BD"/>
    <w:rsid w:val="002659B6"/>
    <w:rsid w:val="00296D15"/>
    <w:rsid w:val="002D0A01"/>
    <w:rsid w:val="002F32F5"/>
    <w:rsid w:val="002F62DD"/>
    <w:rsid w:val="00322734"/>
    <w:rsid w:val="00333BF9"/>
    <w:rsid w:val="00347FB0"/>
    <w:rsid w:val="003574AA"/>
    <w:rsid w:val="0037676E"/>
    <w:rsid w:val="00380D3F"/>
    <w:rsid w:val="00387276"/>
    <w:rsid w:val="003A6089"/>
    <w:rsid w:val="003B3DB6"/>
    <w:rsid w:val="003D728D"/>
    <w:rsid w:val="003E601C"/>
    <w:rsid w:val="004151EB"/>
    <w:rsid w:val="00415FF9"/>
    <w:rsid w:val="00443E3A"/>
    <w:rsid w:val="00447E7C"/>
    <w:rsid w:val="004519C0"/>
    <w:rsid w:val="00454A3B"/>
    <w:rsid w:val="00456E35"/>
    <w:rsid w:val="00477C90"/>
    <w:rsid w:val="00483E86"/>
    <w:rsid w:val="004928DD"/>
    <w:rsid w:val="004E51B4"/>
    <w:rsid w:val="00513F8F"/>
    <w:rsid w:val="00516210"/>
    <w:rsid w:val="005246F5"/>
    <w:rsid w:val="00541C04"/>
    <w:rsid w:val="00560DFC"/>
    <w:rsid w:val="00567D12"/>
    <w:rsid w:val="00575A01"/>
    <w:rsid w:val="00591E02"/>
    <w:rsid w:val="005E3FD3"/>
    <w:rsid w:val="005F5144"/>
    <w:rsid w:val="0060262E"/>
    <w:rsid w:val="006029CC"/>
    <w:rsid w:val="00617BF5"/>
    <w:rsid w:val="006277A6"/>
    <w:rsid w:val="00641ABB"/>
    <w:rsid w:val="00654B8A"/>
    <w:rsid w:val="0066281E"/>
    <w:rsid w:val="0067595C"/>
    <w:rsid w:val="006A43F4"/>
    <w:rsid w:val="006C2DD3"/>
    <w:rsid w:val="006D0357"/>
    <w:rsid w:val="006E77D4"/>
    <w:rsid w:val="006F10DD"/>
    <w:rsid w:val="007168A2"/>
    <w:rsid w:val="00725917"/>
    <w:rsid w:val="00741AB5"/>
    <w:rsid w:val="00742049"/>
    <w:rsid w:val="00761047"/>
    <w:rsid w:val="0076725A"/>
    <w:rsid w:val="00786AA6"/>
    <w:rsid w:val="00787BB4"/>
    <w:rsid w:val="00792CAE"/>
    <w:rsid w:val="00794774"/>
    <w:rsid w:val="0079683C"/>
    <w:rsid w:val="00802F06"/>
    <w:rsid w:val="00805B77"/>
    <w:rsid w:val="00814043"/>
    <w:rsid w:val="00827C8C"/>
    <w:rsid w:val="008428C7"/>
    <w:rsid w:val="00876F41"/>
    <w:rsid w:val="008A2343"/>
    <w:rsid w:val="008A3E88"/>
    <w:rsid w:val="008B1FD5"/>
    <w:rsid w:val="008C6BE2"/>
    <w:rsid w:val="008D20A5"/>
    <w:rsid w:val="00935755"/>
    <w:rsid w:val="0095414B"/>
    <w:rsid w:val="00955CCC"/>
    <w:rsid w:val="009942B5"/>
    <w:rsid w:val="009B49FF"/>
    <w:rsid w:val="009E29CC"/>
    <w:rsid w:val="009F22C1"/>
    <w:rsid w:val="00A03605"/>
    <w:rsid w:val="00A07024"/>
    <w:rsid w:val="00A15636"/>
    <w:rsid w:val="00A24DFD"/>
    <w:rsid w:val="00A30BA0"/>
    <w:rsid w:val="00A67352"/>
    <w:rsid w:val="00A75BB3"/>
    <w:rsid w:val="00A84823"/>
    <w:rsid w:val="00AA1447"/>
    <w:rsid w:val="00AA505A"/>
    <w:rsid w:val="00AB1FBF"/>
    <w:rsid w:val="00AD3D79"/>
    <w:rsid w:val="00B32C9B"/>
    <w:rsid w:val="00B815E8"/>
    <w:rsid w:val="00B846F1"/>
    <w:rsid w:val="00B85A4D"/>
    <w:rsid w:val="00BB0390"/>
    <w:rsid w:val="00BB60A5"/>
    <w:rsid w:val="00BB664F"/>
    <w:rsid w:val="00BE3D9A"/>
    <w:rsid w:val="00C059AB"/>
    <w:rsid w:val="00C13E77"/>
    <w:rsid w:val="00C4322D"/>
    <w:rsid w:val="00C64979"/>
    <w:rsid w:val="00C65D5A"/>
    <w:rsid w:val="00C66649"/>
    <w:rsid w:val="00C95008"/>
    <w:rsid w:val="00CA7D57"/>
    <w:rsid w:val="00CC1E54"/>
    <w:rsid w:val="00CD1535"/>
    <w:rsid w:val="00D00297"/>
    <w:rsid w:val="00D12689"/>
    <w:rsid w:val="00D20AD2"/>
    <w:rsid w:val="00D218BE"/>
    <w:rsid w:val="00D2269A"/>
    <w:rsid w:val="00D36FBB"/>
    <w:rsid w:val="00D403B5"/>
    <w:rsid w:val="00D53D67"/>
    <w:rsid w:val="00DA6E19"/>
    <w:rsid w:val="00DE0B97"/>
    <w:rsid w:val="00E13D79"/>
    <w:rsid w:val="00E16498"/>
    <w:rsid w:val="00E50042"/>
    <w:rsid w:val="00E61925"/>
    <w:rsid w:val="00E75B6E"/>
    <w:rsid w:val="00E8678B"/>
    <w:rsid w:val="00EA5E01"/>
    <w:rsid w:val="00EC5468"/>
    <w:rsid w:val="00EC66AE"/>
    <w:rsid w:val="00EF294F"/>
    <w:rsid w:val="00F010FC"/>
    <w:rsid w:val="00F077E1"/>
    <w:rsid w:val="00F24F9D"/>
    <w:rsid w:val="00F26949"/>
    <w:rsid w:val="00F31090"/>
    <w:rsid w:val="00F33A64"/>
    <w:rsid w:val="00F54E30"/>
    <w:rsid w:val="00F55029"/>
    <w:rsid w:val="00F553D8"/>
    <w:rsid w:val="00F62369"/>
    <w:rsid w:val="00F7133B"/>
    <w:rsid w:val="00F73BA3"/>
    <w:rsid w:val="00F76BE2"/>
    <w:rsid w:val="00F85B0B"/>
    <w:rsid w:val="00F90AC6"/>
    <w:rsid w:val="00F937E0"/>
    <w:rsid w:val="00FB4464"/>
    <w:rsid w:val="00FC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2026-10-06T10:44:00Z</dcterms:created>
  <dcterms:modified xsi:type="dcterms:W3CDTF">2026-10-06T10:44:00Z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