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583"/>
        <w:gridCol w:w="503"/>
        <w:gridCol w:w="7638"/>
        <w:gridCol w:w="1036"/>
        <w:gridCol w:w="1031"/>
        <w:gridCol w:w="1031"/>
        <w:gridCol w:w="1029"/>
        <w:gridCol w:w="884"/>
      </w:tblGrid>
      <w:tr w:rsidR="00BB0390" w:rsidRPr="009F22C1" w14:paraId="7C5A9318" w14:textId="77777777" w:rsidTr="00C95008">
        <w:trPr>
          <w:gridAfter w:val="1"/>
          <w:wAfter w:w="884" w:type="dxa"/>
          <w:cantSplit/>
          <w:trHeight w:val="1692"/>
        </w:trPr>
        <w:tc>
          <w:tcPr>
            <w:tcW w:w="10724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6D48A137" w14:textId="2ED1C0A0" w:rsidR="00380D3F" w:rsidRPr="00794774" w:rsidRDefault="00C47922" w:rsidP="00013607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>
              <w:rPr>
                <w:rFonts w:ascii="SassoonInfant" w:hAnsi="SassoonInfant" w:cs="Fredoka"/>
                <w:b/>
                <w:bCs/>
                <w:sz w:val="40"/>
                <w:szCs w:val="40"/>
              </w:rPr>
              <w:t>Upper</w:t>
            </w:r>
            <w:r w:rsidR="00802F06">
              <w:rPr>
                <w:rFonts w:ascii="SassoonInfant" w:hAnsi="SassoonInfant" w:cs="Fredoka"/>
                <w:b/>
                <w:bCs/>
                <w:sz w:val="40"/>
                <w:szCs w:val="40"/>
              </w:rPr>
              <w:t xml:space="preserve"> KS2</w:t>
            </w:r>
          </w:p>
        </w:tc>
        <w:tc>
          <w:tcPr>
            <w:tcW w:w="1036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165D9DE4" w14:textId="31651D9F" w:rsidR="00380D3F" w:rsidRPr="00802F06" w:rsidRDefault="00C47922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>
              <w:rPr>
                <w:rFonts w:ascii="SassoonInfant" w:hAnsi="SassoonInfant" w:cs="Fredoka"/>
                <w:b/>
                <w:bCs/>
                <w:sz w:val="28"/>
                <w:szCs w:val="28"/>
              </w:rPr>
              <w:t>Significant Individuals</w:t>
            </w:r>
          </w:p>
        </w:tc>
        <w:tc>
          <w:tcPr>
            <w:tcW w:w="1031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207EDE51" w14:textId="3561F486" w:rsidR="00380D3F" w:rsidRPr="008B1FD5" w:rsidRDefault="003574AA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32"/>
                <w:szCs w:val="32"/>
              </w:rPr>
            </w:pPr>
            <w:r w:rsidRPr="008B1FD5">
              <w:rPr>
                <w:rFonts w:ascii="SassoonInfant" w:hAnsi="SassoonInfant" w:cs="Fredoka"/>
                <w:b/>
                <w:bCs/>
                <w:sz w:val="32"/>
                <w:szCs w:val="32"/>
              </w:rPr>
              <w:t xml:space="preserve">Ancient </w:t>
            </w:r>
            <w:r w:rsidR="00C47922">
              <w:rPr>
                <w:rFonts w:ascii="SassoonInfant" w:hAnsi="SassoonInfant" w:cs="Fredoka"/>
                <w:b/>
                <w:bCs/>
                <w:sz w:val="32"/>
                <w:szCs w:val="32"/>
              </w:rPr>
              <w:t>Greece</w:t>
            </w:r>
          </w:p>
        </w:tc>
        <w:tc>
          <w:tcPr>
            <w:tcW w:w="1031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3E237C87" w14:textId="77CB17AE" w:rsidR="00380D3F" w:rsidRPr="00F33A64" w:rsidRDefault="00C47922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32"/>
                <w:szCs w:val="32"/>
              </w:rPr>
            </w:pPr>
            <w:r>
              <w:rPr>
                <w:rFonts w:ascii="SassoonInfant" w:hAnsi="SassoonInfant" w:cs="Fredoka"/>
                <w:b/>
                <w:bCs/>
                <w:sz w:val="32"/>
                <w:szCs w:val="32"/>
              </w:rPr>
              <w:t>World War II</w:t>
            </w:r>
          </w:p>
        </w:tc>
        <w:tc>
          <w:tcPr>
            <w:tcW w:w="1029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textDirection w:val="btLr"/>
          </w:tcPr>
          <w:p w14:paraId="726D1C3C" w14:textId="1824CD89" w:rsidR="00380D3F" w:rsidRPr="00C47922" w:rsidRDefault="00C47922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36"/>
                <w:szCs w:val="36"/>
              </w:rPr>
            </w:pPr>
            <w:r w:rsidRPr="00C47922">
              <w:rPr>
                <w:rFonts w:ascii="SassoonInfant" w:hAnsi="SassoonInfant" w:cs="Fredoka"/>
                <w:b/>
                <w:bCs/>
                <w:sz w:val="36"/>
                <w:szCs w:val="36"/>
              </w:rPr>
              <w:t>Ancient Maya</w:t>
            </w:r>
          </w:p>
        </w:tc>
      </w:tr>
      <w:tr w:rsidR="00F33A64" w:rsidRPr="00F33A64" w14:paraId="3A97493A" w14:textId="77777777" w:rsidTr="00EE0C28">
        <w:trPr>
          <w:gridAfter w:val="1"/>
          <w:wAfter w:w="884" w:type="dxa"/>
          <w:trHeight w:val="391"/>
        </w:trPr>
        <w:tc>
          <w:tcPr>
            <w:tcW w:w="2583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39CA0372" w14:textId="35BBE9AE" w:rsidR="00380D3F" w:rsidRPr="00794774" w:rsidRDefault="003E601C" w:rsidP="008428C7">
            <w:pPr>
              <w:jc w:val="center"/>
              <w:rPr>
                <w:rFonts w:ascii="SassoonInfant" w:hAnsi="SassoonInfant" w:cs="Fredoka"/>
              </w:rPr>
            </w:pPr>
            <w:r w:rsidRPr="00F218BF">
              <w:rPr>
                <w:b/>
                <w:bCs/>
                <w:noProof/>
              </w:rPr>
              <w:drawing>
                <wp:anchor distT="0" distB="0" distL="114300" distR="114300" simplePos="0" relativeHeight="251648000" behindDoc="0" locked="0" layoutInCell="1" allowOverlap="1" wp14:anchorId="4E4E214A" wp14:editId="26A1CFB6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682625</wp:posOffset>
                  </wp:positionV>
                  <wp:extent cx="1207135" cy="1117600"/>
                  <wp:effectExtent l="0" t="0" r="0" b="6350"/>
                  <wp:wrapSquare wrapText="bothSides"/>
                  <wp:docPr id="1457847119" name="Picture 1" descr="A green clock with a white ha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847119" name="Picture 1" descr="A green clock with a white hand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135" cy="11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A5E01">
              <w:rPr>
                <w:rFonts w:ascii="SassoonInfant" w:hAnsi="SassoonInfant" w:cs="Fredoka"/>
                <w:b/>
                <w:bCs/>
                <w:sz w:val="40"/>
                <w:szCs w:val="40"/>
              </w:rPr>
              <w:t>Chrono</w:t>
            </w:r>
            <w:r w:rsidR="008428C7">
              <w:rPr>
                <w:rFonts w:ascii="SassoonInfant" w:hAnsi="SassoonInfant" w:cs="Fredoka"/>
                <w:b/>
                <w:bCs/>
                <w:sz w:val="40"/>
                <w:szCs w:val="40"/>
              </w:rPr>
              <w:t>logy</w:t>
            </w: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1573B1C8" w14:textId="1F89B2E4" w:rsidR="00380D3F" w:rsidRPr="00794774" w:rsidRDefault="00380D3F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638" w:type="dxa"/>
            <w:vAlign w:val="center"/>
          </w:tcPr>
          <w:p w14:paraId="6D863F9B" w14:textId="59E805BE" w:rsidR="00380D3F" w:rsidRPr="00794774" w:rsidRDefault="000A18A9" w:rsidP="008C5288">
            <w:pPr>
              <w:pStyle w:val="NoSpacing"/>
              <w:numPr>
                <w:ilvl w:val="0"/>
                <w:numId w:val="18"/>
              </w:numPr>
              <w:rPr>
                <w:rFonts w:ascii="SassoonInfant" w:hAnsi="SassoonInfant" w:cs="Fredoka"/>
              </w:rPr>
            </w:pPr>
            <w:r>
              <w:rPr>
                <w:rFonts w:ascii="SassoonInfant" w:hAnsi="SassoonInfant" w:cs="Fredoka"/>
              </w:rPr>
              <w:t>A</w:t>
            </w:r>
            <w:r w:rsidRPr="000A18A9">
              <w:rPr>
                <w:rFonts w:ascii="SassoonInfant" w:hAnsi="SassoonInfant" w:cs="Fredoka"/>
              </w:rPr>
              <w:t xml:space="preserve"> study of an aspect or theme in British history that extends pupils’ chronological knowledge beyond 1066</w:t>
            </w:r>
          </w:p>
        </w:tc>
        <w:tc>
          <w:tcPr>
            <w:tcW w:w="1036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  <w:vAlign w:val="center"/>
          </w:tcPr>
          <w:p w14:paraId="524321EE" w14:textId="77777777" w:rsidR="00380D3F" w:rsidRPr="00EE0C28" w:rsidRDefault="00380D3F" w:rsidP="00EE0C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7994C7" w14:textId="77777777" w:rsidR="00380D3F" w:rsidRPr="00EE0C28" w:rsidRDefault="00380D3F" w:rsidP="00566C9A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74D9704" w14:textId="77777777" w:rsidR="00380D3F" w:rsidRPr="00EE0C28" w:rsidRDefault="00380D3F" w:rsidP="00EE0C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  <w:vAlign w:val="center"/>
          </w:tcPr>
          <w:p w14:paraId="76A7770D" w14:textId="77777777" w:rsidR="00380D3F" w:rsidRPr="00EE0C28" w:rsidRDefault="00380D3F" w:rsidP="00566C9A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549CA322" w14:textId="77777777" w:rsidTr="00EE0C28">
        <w:trPr>
          <w:gridAfter w:val="1"/>
          <w:wAfter w:w="884" w:type="dxa"/>
          <w:trHeight w:val="391"/>
        </w:trPr>
        <w:tc>
          <w:tcPr>
            <w:tcW w:w="258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0948B904" w14:textId="77777777" w:rsidR="00380D3F" w:rsidRPr="00794774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5EE8513" w14:textId="77777777" w:rsidR="00380D3F" w:rsidRPr="00794774" w:rsidRDefault="00380D3F" w:rsidP="008C5288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A7413B3" w14:textId="288E2271" w:rsidR="00380D3F" w:rsidRPr="00794774" w:rsidRDefault="00675ED9" w:rsidP="008C5288">
            <w:pPr>
              <w:pStyle w:val="NoSpacing"/>
              <w:numPr>
                <w:ilvl w:val="0"/>
                <w:numId w:val="18"/>
              </w:numPr>
              <w:rPr>
                <w:rFonts w:ascii="SassoonInfant" w:hAnsi="SassoonInfant" w:cs="Fredoka"/>
              </w:rPr>
            </w:pPr>
            <w:r w:rsidRPr="00675ED9">
              <w:rPr>
                <w:rFonts w:ascii="SassoonInfant" w:hAnsi="SassoonInfant" w:cs="Fredoka"/>
              </w:rPr>
              <w:t xml:space="preserve">Children use relevant dates and terms across </w:t>
            </w:r>
            <w:proofErr w:type="gramStart"/>
            <w:r w:rsidRPr="00675ED9">
              <w:rPr>
                <w:rFonts w:ascii="SassoonInfant" w:hAnsi="SassoonInfant" w:cs="Fredoka"/>
              </w:rPr>
              <w:t>a number of</w:t>
            </w:r>
            <w:proofErr w:type="gramEnd"/>
            <w:r w:rsidRPr="00675ED9">
              <w:rPr>
                <w:rFonts w:ascii="SassoonInfant" w:hAnsi="SassoonInfant" w:cs="Fredoka"/>
              </w:rPr>
              <w:t xml:space="preserve"> studies extending chronological knowledge beyond 1066.</w:t>
            </w:r>
          </w:p>
        </w:tc>
        <w:tc>
          <w:tcPr>
            <w:tcW w:w="1036" w:type="dxa"/>
            <w:vAlign w:val="center"/>
          </w:tcPr>
          <w:p w14:paraId="0224A627" w14:textId="77777777" w:rsidR="00380D3F" w:rsidRPr="00EE0C28" w:rsidRDefault="00380D3F" w:rsidP="00566C9A">
            <w:pPr>
              <w:pStyle w:val="NoSpacing"/>
              <w:numPr>
                <w:ilvl w:val="0"/>
                <w:numId w:val="20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306DDC4" w14:textId="77777777" w:rsidR="00380D3F" w:rsidRPr="00EE0C28" w:rsidRDefault="00380D3F" w:rsidP="00566C9A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9767981" w14:textId="77777777" w:rsidR="00380D3F" w:rsidRPr="00EE0C28" w:rsidRDefault="00380D3F" w:rsidP="00EE0C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120176A" w14:textId="77777777" w:rsidR="00380D3F" w:rsidRPr="00EE0C28" w:rsidRDefault="00380D3F" w:rsidP="00566C9A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15552F5C" w14:textId="77777777" w:rsidTr="00EE0C28">
        <w:trPr>
          <w:gridAfter w:val="1"/>
          <w:wAfter w:w="884" w:type="dxa"/>
          <w:trHeight w:val="391"/>
        </w:trPr>
        <w:tc>
          <w:tcPr>
            <w:tcW w:w="258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70FDC9C8" w14:textId="77777777" w:rsidR="00380D3F" w:rsidRPr="00794774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332E222" w14:textId="77777777" w:rsidR="00380D3F" w:rsidRPr="00794774" w:rsidRDefault="00380D3F" w:rsidP="008C5288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21A2284" w14:textId="18A8FFAB" w:rsidR="00380D3F" w:rsidRPr="00794774" w:rsidRDefault="008C5288" w:rsidP="008C5288">
            <w:pPr>
              <w:pStyle w:val="NoSpacing"/>
              <w:numPr>
                <w:ilvl w:val="0"/>
                <w:numId w:val="18"/>
              </w:numPr>
              <w:rPr>
                <w:rFonts w:ascii="SassoonInfant" w:hAnsi="SassoonInfant" w:cs="Fredoka"/>
              </w:rPr>
            </w:pPr>
            <w:r w:rsidRPr="008C5288">
              <w:rPr>
                <w:rFonts w:ascii="SassoonInfant" w:hAnsi="SassoonInfant" w:cs="Fredoka"/>
              </w:rPr>
              <w:t xml:space="preserve">Children sequence key events within </w:t>
            </w:r>
            <w:proofErr w:type="gramStart"/>
            <w:r w:rsidRPr="008C5288">
              <w:rPr>
                <w:rFonts w:ascii="SassoonInfant" w:hAnsi="SassoonInfant" w:cs="Fredoka"/>
              </w:rPr>
              <w:t>a time period</w:t>
            </w:r>
            <w:proofErr w:type="gramEnd"/>
            <w:r w:rsidRPr="008C5288">
              <w:rPr>
                <w:rFonts w:ascii="SassoonInfant" w:hAnsi="SassoonInfant" w:cs="Fredoka"/>
              </w:rPr>
              <w:t xml:space="preserve"> and use timelines to compare across periods.</w:t>
            </w:r>
            <w:r>
              <w:rPr>
                <w:rStyle w:val="EndnoteReference"/>
                <w:rFonts w:ascii="SassoonInfant" w:hAnsi="SassoonInfant" w:cs="Fredoka"/>
              </w:rPr>
              <w:endnoteReference w:id="1"/>
            </w:r>
          </w:p>
        </w:tc>
        <w:tc>
          <w:tcPr>
            <w:tcW w:w="1036" w:type="dxa"/>
            <w:vAlign w:val="center"/>
          </w:tcPr>
          <w:p w14:paraId="1FAB1EF0" w14:textId="77777777" w:rsidR="00380D3F" w:rsidRPr="00EE0C28" w:rsidRDefault="00380D3F" w:rsidP="00EE0C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2CE8FC5" w14:textId="77777777" w:rsidR="00380D3F" w:rsidRPr="00EE0C28" w:rsidRDefault="00380D3F" w:rsidP="00EE0C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96E1CFB" w14:textId="77777777" w:rsidR="00380D3F" w:rsidRPr="00EE0C28" w:rsidRDefault="00380D3F" w:rsidP="00EE0C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205AADAB" w14:textId="77777777" w:rsidR="00380D3F" w:rsidRPr="00EE0C28" w:rsidRDefault="00380D3F" w:rsidP="00EE0C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74B60AE6" w14:textId="77777777" w:rsidTr="00EE0C28">
        <w:trPr>
          <w:gridAfter w:val="1"/>
          <w:wAfter w:w="884" w:type="dxa"/>
          <w:trHeight w:val="391"/>
        </w:trPr>
        <w:tc>
          <w:tcPr>
            <w:tcW w:w="258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476578A0" w14:textId="77777777" w:rsidR="00380D3F" w:rsidRPr="00794774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0C464C47" w14:textId="66B5DBB8" w:rsidR="00380D3F" w:rsidRPr="00794774" w:rsidRDefault="00380D3F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638" w:type="dxa"/>
            <w:tcBorders>
              <w:top w:val="single" w:sz="8" w:space="0" w:color="0F3F21"/>
            </w:tcBorders>
            <w:vAlign w:val="center"/>
          </w:tcPr>
          <w:p w14:paraId="7094C3FA" w14:textId="58FAEE85" w:rsidR="00380D3F" w:rsidRPr="00794774" w:rsidRDefault="001D4C99" w:rsidP="001D4C99">
            <w:pPr>
              <w:pStyle w:val="NoSpacing"/>
              <w:numPr>
                <w:ilvl w:val="0"/>
                <w:numId w:val="19"/>
              </w:numPr>
              <w:rPr>
                <w:rFonts w:ascii="SassoonInfant" w:hAnsi="SassoonInfant" w:cs="Fredoka"/>
              </w:rPr>
            </w:pPr>
            <w:r w:rsidRPr="001D4C99">
              <w:rPr>
                <w:rFonts w:ascii="SassoonInfant" w:hAnsi="SassoonInfant" w:cs="Fredoka"/>
              </w:rPr>
              <w:t xml:space="preserve">I can use relevant dates and terms across </w:t>
            </w:r>
            <w:proofErr w:type="gramStart"/>
            <w:r w:rsidRPr="001D4C99">
              <w:rPr>
                <w:rFonts w:ascii="SassoonInfant" w:hAnsi="SassoonInfant" w:cs="Fredoka"/>
              </w:rPr>
              <w:t>a number of</w:t>
            </w:r>
            <w:proofErr w:type="gramEnd"/>
            <w:r w:rsidRPr="001D4C99">
              <w:rPr>
                <w:rFonts w:ascii="SassoonInfant" w:hAnsi="SassoonInfant" w:cs="Fredoka"/>
              </w:rPr>
              <w:t xml:space="preserve"> studies.</w:t>
            </w:r>
          </w:p>
        </w:tc>
        <w:tc>
          <w:tcPr>
            <w:tcW w:w="1036" w:type="dxa"/>
            <w:tcBorders>
              <w:top w:val="single" w:sz="8" w:space="0" w:color="0F3F21"/>
            </w:tcBorders>
            <w:vAlign w:val="center"/>
          </w:tcPr>
          <w:p w14:paraId="162F34ED" w14:textId="77777777" w:rsidR="00380D3F" w:rsidRPr="00EE0C28" w:rsidRDefault="00380D3F" w:rsidP="00EE0C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8" w:space="0" w:color="0F3F21"/>
            </w:tcBorders>
            <w:vAlign w:val="center"/>
          </w:tcPr>
          <w:p w14:paraId="2C0E192D" w14:textId="77777777" w:rsidR="00380D3F" w:rsidRPr="00EE0C28" w:rsidRDefault="00380D3F" w:rsidP="00EE0C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8" w:space="0" w:color="0F3F21"/>
            </w:tcBorders>
            <w:vAlign w:val="center"/>
          </w:tcPr>
          <w:p w14:paraId="33E8AC37" w14:textId="77777777" w:rsidR="00380D3F" w:rsidRPr="00EE0C28" w:rsidRDefault="00380D3F" w:rsidP="00EE0C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8" w:space="0" w:color="0F3F21"/>
            </w:tcBorders>
            <w:vAlign w:val="center"/>
          </w:tcPr>
          <w:p w14:paraId="00237DCB" w14:textId="77777777" w:rsidR="00380D3F" w:rsidRPr="00EE0C28" w:rsidRDefault="00380D3F" w:rsidP="00EE0C28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22642E6E" w14:textId="77777777" w:rsidTr="00EE0C28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27F68CD2" w14:textId="77777777" w:rsidR="00380D3F" w:rsidRPr="00794774" w:rsidRDefault="00380D3F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8851C12" w14:textId="77777777" w:rsidR="00380D3F" w:rsidRPr="00794774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592B8D3" w14:textId="036414DA" w:rsidR="00380D3F" w:rsidRPr="00794774" w:rsidRDefault="00E648EB" w:rsidP="00EE0C28">
            <w:pPr>
              <w:pStyle w:val="NoSpacing"/>
              <w:numPr>
                <w:ilvl w:val="0"/>
                <w:numId w:val="19"/>
              </w:numPr>
              <w:rPr>
                <w:rFonts w:ascii="SassoonInfant" w:hAnsi="SassoonInfant" w:cs="Fredoka"/>
              </w:rPr>
            </w:pPr>
            <w:r w:rsidRPr="00E648EB">
              <w:rPr>
                <w:rFonts w:ascii="SassoonInfant" w:hAnsi="SassoonInfant" w:cs="Fredoka"/>
              </w:rPr>
              <w:t xml:space="preserve">I can sequence key events within </w:t>
            </w:r>
            <w:proofErr w:type="gramStart"/>
            <w:r w:rsidRPr="00E648EB">
              <w:rPr>
                <w:rFonts w:ascii="SassoonInfant" w:hAnsi="SassoonInfant" w:cs="Fredoka"/>
              </w:rPr>
              <w:t>a time period</w:t>
            </w:r>
            <w:proofErr w:type="gramEnd"/>
            <w:r w:rsidRPr="00E648EB">
              <w:rPr>
                <w:rFonts w:ascii="SassoonInfant" w:hAnsi="SassoonInfant" w:cs="Fredoka"/>
              </w:rPr>
              <w:t xml:space="preserve"> studied.</w:t>
            </w:r>
          </w:p>
        </w:tc>
        <w:tc>
          <w:tcPr>
            <w:tcW w:w="1036" w:type="dxa"/>
            <w:vAlign w:val="center"/>
          </w:tcPr>
          <w:p w14:paraId="48C97222" w14:textId="77777777" w:rsidR="00380D3F" w:rsidRPr="00EE0C28" w:rsidRDefault="00380D3F" w:rsidP="00EE0C28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732C6960" w14:textId="77777777" w:rsidR="00380D3F" w:rsidRPr="00EE0C28" w:rsidRDefault="00380D3F" w:rsidP="00EE0C28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9D37EB7" w14:textId="77777777" w:rsidR="00380D3F" w:rsidRPr="00EE0C28" w:rsidRDefault="00380D3F" w:rsidP="00EE0C28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11B0E942" w14:textId="77777777" w:rsidR="00380D3F" w:rsidRPr="00EE0C28" w:rsidRDefault="00380D3F" w:rsidP="00EE0C28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498B0EAC" w14:textId="77777777" w:rsidTr="00EE0C28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300F2BA0" w14:textId="77777777" w:rsidR="00F010FC" w:rsidRPr="00794774" w:rsidRDefault="00F010FC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10959CA" w14:textId="77777777" w:rsidR="00F010FC" w:rsidRPr="00794774" w:rsidRDefault="00F010FC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EC66ADA" w14:textId="12FD0F5F" w:rsidR="00F010FC" w:rsidRPr="00794774" w:rsidRDefault="00EE0C28" w:rsidP="00EE0C28">
            <w:pPr>
              <w:pStyle w:val="NoSpacing"/>
              <w:numPr>
                <w:ilvl w:val="0"/>
                <w:numId w:val="19"/>
              </w:numPr>
              <w:rPr>
                <w:rFonts w:ascii="SassoonInfant" w:hAnsi="SassoonInfant" w:cs="Fredoka"/>
              </w:rPr>
            </w:pPr>
            <w:r w:rsidRPr="00EE0C28">
              <w:rPr>
                <w:rFonts w:ascii="SassoonInfant" w:hAnsi="SassoonInfant" w:cs="Fredoka"/>
              </w:rPr>
              <w:t xml:space="preserve">I can use timelines to make comparisons within </w:t>
            </w:r>
            <w:proofErr w:type="gramStart"/>
            <w:r w:rsidRPr="00EE0C28">
              <w:rPr>
                <w:rFonts w:ascii="SassoonInfant" w:hAnsi="SassoonInfant" w:cs="Fredoka"/>
              </w:rPr>
              <w:t>a time period</w:t>
            </w:r>
            <w:proofErr w:type="gramEnd"/>
            <w:r w:rsidRPr="00EE0C28">
              <w:rPr>
                <w:rFonts w:ascii="SassoonInfant" w:hAnsi="SassoonInfant" w:cs="Fredoka"/>
              </w:rPr>
              <w:t xml:space="preserve"> and across time periods.</w:t>
            </w:r>
          </w:p>
        </w:tc>
        <w:tc>
          <w:tcPr>
            <w:tcW w:w="1036" w:type="dxa"/>
            <w:vAlign w:val="center"/>
          </w:tcPr>
          <w:p w14:paraId="4CFE308B" w14:textId="77777777" w:rsidR="00F010FC" w:rsidRPr="00EE0C28" w:rsidRDefault="00F010FC" w:rsidP="00EE0C28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E992E5F" w14:textId="77777777" w:rsidR="00F010FC" w:rsidRPr="00EE0C28" w:rsidRDefault="00F010FC" w:rsidP="00EE0C28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594BF3C" w14:textId="77777777" w:rsidR="00F010FC" w:rsidRPr="00EE0C28" w:rsidRDefault="00F010FC" w:rsidP="00EE0C28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16796101" w14:textId="77777777" w:rsidR="00F010FC" w:rsidRPr="00EE0C28" w:rsidRDefault="00F010FC" w:rsidP="00EE0C28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06BE4B73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06CD218E" w14:textId="25703DE9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935755">
              <w:rPr>
                <w:b/>
                <w:bCs/>
                <w:noProof/>
              </w:rPr>
              <w:drawing>
                <wp:anchor distT="0" distB="0" distL="114300" distR="114300" simplePos="0" relativeHeight="251666432" behindDoc="0" locked="0" layoutInCell="1" allowOverlap="1" wp14:anchorId="5E03C89E" wp14:editId="52343F59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1154430</wp:posOffset>
                  </wp:positionV>
                  <wp:extent cx="1244600" cy="1235075"/>
                  <wp:effectExtent l="0" t="0" r="0" b="3175"/>
                  <wp:wrapSquare wrapText="bothSides"/>
                  <wp:docPr id="19019110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1911086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600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ssoonInfant" w:hAnsi="SassoonInfant" w:cs="Fredoka"/>
                <w:b/>
                <w:bCs/>
                <w:sz w:val="40"/>
                <w:szCs w:val="40"/>
              </w:rPr>
              <w:t>Knowledge and Concepts</w:t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310732A9" w14:textId="74539B42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638" w:type="dxa"/>
            <w:tcBorders>
              <w:top w:val="single" w:sz="24" w:space="0" w:color="0F3F21"/>
            </w:tcBorders>
            <w:vAlign w:val="center"/>
          </w:tcPr>
          <w:p w14:paraId="3D667F29" w14:textId="62794C93" w:rsidR="00C95008" w:rsidRPr="00742B01" w:rsidRDefault="007D3552" w:rsidP="00742B01">
            <w:pPr>
              <w:pStyle w:val="ListParagraph"/>
              <w:numPr>
                <w:ilvl w:val="0"/>
                <w:numId w:val="21"/>
              </w:numPr>
              <w:rPr>
                <w:rFonts w:ascii="SassoonInfant" w:hAnsi="SassoonInfant" w:cs="Fredoka"/>
              </w:rPr>
            </w:pPr>
            <w:r w:rsidRPr="00742B01">
              <w:rPr>
                <w:rFonts w:ascii="SassoonInfant" w:hAnsi="SassoonInfant" w:cs="Fredoka"/>
              </w:rPr>
              <w:t xml:space="preserve">A study of an aspect or theme in British history extending pupils' chronological knowledge beyond 1066: </w:t>
            </w:r>
          </w:p>
        </w:tc>
        <w:tc>
          <w:tcPr>
            <w:tcW w:w="1036" w:type="dxa"/>
            <w:tcBorders>
              <w:top w:val="single" w:sz="24" w:space="0" w:color="0F3F21"/>
            </w:tcBorders>
            <w:vAlign w:val="center"/>
          </w:tcPr>
          <w:p w14:paraId="202928A1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66086F12" w14:textId="77777777" w:rsidR="00C95008" w:rsidRPr="009A16A2" w:rsidRDefault="00C95008" w:rsidP="00566C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6C99E36C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24" w:space="0" w:color="0F3F21"/>
            </w:tcBorders>
            <w:vAlign w:val="center"/>
          </w:tcPr>
          <w:p w14:paraId="66B696ED" w14:textId="77777777" w:rsidR="00C95008" w:rsidRPr="009A16A2" w:rsidRDefault="00C95008" w:rsidP="00566C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5C5A934E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80B5C48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6E01DC7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EE36384" w14:textId="74866262" w:rsidR="00C95008" w:rsidRPr="00742B01" w:rsidRDefault="007E280A" w:rsidP="00742B01">
            <w:pPr>
              <w:pStyle w:val="ListParagraph"/>
              <w:numPr>
                <w:ilvl w:val="0"/>
                <w:numId w:val="21"/>
              </w:numPr>
              <w:rPr>
                <w:rFonts w:ascii="SassoonInfant" w:hAnsi="SassoonInfant" w:cs="Fredoka"/>
              </w:rPr>
            </w:pPr>
            <w:r w:rsidRPr="00742B01">
              <w:rPr>
                <w:rFonts w:ascii="SassoonInfant" w:hAnsi="SassoonInfant" w:cs="Fredoka"/>
              </w:rPr>
              <w:t>Children learn a local history study.</w:t>
            </w:r>
          </w:p>
        </w:tc>
        <w:tc>
          <w:tcPr>
            <w:tcW w:w="1036" w:type="dxa"/>
            <w:vAlign w:val="center"/>
          </w:tcPr>
          <w:p w14:paraId="446D7B1F" w14:textId="77777777" w:rsidR="00C95008" w:rsidRPr="009A16A2" w:rsidRDefault="00C95008" w:rsidP="00566C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71928A2" w14:textId="77777777" w:rsidR="00C95008" w:rsidRPr="009A16A2" w:rsidRDefault="00C95008" w:rsidP="00566C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B38968E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24F4BF45" w14:textId="77777777" w:rsidR="00C95008" w:rsidRPr="009A16A2" w:rsidRDefault="00C95008" w:rsidP="00566C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6F1E8101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B2A8B3C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A2C5FC7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53632D1C" w14:textId="66DAAA1A" w:rsidR="00C95008" w:rsidRPr="00742B01" w:rsidRDefault="008A4D6B" w:rsidP="00742B01">
            <w:pPr>
              <w:pStyle w:val="ListParagraph"/>
              <w:numPr>
                <w:ilvl w:val="0"/>
                <w:numId w:val="21"/>
              </w:numPr>
              <w:rPr>
                <w:rFonts w:ascii="SassoonInfant" w:hAnsi="SassoonInfant" w:cs="Fredoka"/>
              </w:rPr>
            </w:pPr>
            <w:r w:rsidRPr="00742B01">
              <w:rPr>
                <w:rFonts w:ascii="SassoonInfant" w:hAnsi="SassoonInfant" w:cs="Fredoka"/>
              </w:rPr>
              <w:t>Ancient Greece: a study of Greek life and achievements and their influence on the western world.</w:t>
            </w:r>
          </w:p>
        </w:tc>
        <w:tc>
          <w:tcPr>
            <w:tcW w:w="1036" w:type="dxa"/>
            <w:vAlign w:val="center"/>
          </w:tcPr>
          <w:p w14:paraId="1EC66084" w14:textId="77777777" w:rsidR="00C95008" w:rsidRPr="009A16A2" w:rsidRDefault="00C95008" w:rsidP="00566C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B717D86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BE941CB" w14:textId="77777777" w:rsidR="00C95008" w:rsidRPr="009A16A2" w:rsidRDefault="00C95008" w:rsidP="00566C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E8DC07F" w14:textId="77777777" w:rsidR="00C95008" w:rsidRPr="009A16A2" w:rsidRDefault="00C95008" w:rsidP="00566C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C24EA" w:rsidRPr="00F33A64" w14:paraId="29AC1A30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5C68CD2" w14:textId="77777777" w:rsidR="008C24EA" w:rsidRPr="00794774" w:rsidRDefault="008C24EA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D150417" w14:textId="77777777" w:rsidR="008C24EA" w:rsidRPr="00794774" w:rsidRDefault="008C24EA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2A4AE237" w14:textId="0BBF5A79" w:rsidR="008C24EA" w:rsidRPr="00742B01" w:rsidRDefault="008C24EA" w:rsidP="00742B01">
            <w:pPr>
              <w:pStyle w:val="ListParagraph"/>
              <w:numPr>
                <w:ilvl w:val="0"/>
                <w:numId w:val="21"/>
              </w:numPr>
              <w:rPr>
                <w:rFonts w:ascii="SassoonInfant" w:hAnsi="SassoonInfant" w:cs="Fredoka"/>
              </w:rPr>
            </w:pPr>
            <w:r w:rsidRPr="00742B01">
              <w:rPr>
                <w:rFonts w:ascii="SassoonInfant" w:hAnsi="SassoonInfant" w:cs="Fredoka"/>
              </w:rPr>
              <w:t>A non-European society that provides contrasts with British history – Mayan civilization c. AD 900</w:t>
            </w:r>
          </w:p>
        </w:tc>
        <w:tc>
          <w:tcPr>
            <w:tcW w:w="1036" w:type="dxa"/>
            <w:vAlign w:val="center"/>
          </w:tcPr>
          <w:p w14:paraId="15D51533" w14:textId="77777777" w:rsidR="008C24EA" w:rsidRPr="009A16A2" w:rsidRDefault="008C24EA" w:rsidP="00566C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A9B085D" w14:textId="77777777" w:rsidR="008C24EA" w:rsidRPr="009A16A2" w:rsidRDefault="008C24EA" w:rsidP="00566C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89CB287" w14:textId="77777777" w:rsidR="008C24EA" w:rsidRPr="009A16A2" w:rsidRDefault="008C24EA" w:rsidP="00566C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4E79973F" w14:textId="77777777" w:rsidR="008C24EA" w:rsidRPr="009A16A2" w:rsidRDefault="008C24EA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4F0FBC" w:rsidRPr="00F33A64" w14:paraId="1757E6BB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852DABD" w14:textId="77777777" w:rsidR="004F0FBC" w:rsidRPr="00794774" w:rsidRDefault="004F0FBC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D9E4C25" w14:textId="77777777" w:rsidR="004F0FBC" w:rsidRPr="00794774" w:rsidRDefault="004F0FBC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7CDBF15B" w14:textId="780159D1" w:rsidR="004F0FBC" w:rsidRPr="00742B01" w:rsidRDefault="00742B01" w:rsidP="00742B01">
            <w:pPr>
              <w:pStyle w:val="ListParagraph"/>
              <w:numPr>
                <w:ilvl w:val="0"/>
                <w:numId w:val="21"/>
              </w:numPr>
              <w:rPr>
                <w:rFonts w:ascii="SassoonInfant" w:hAnsi="SassoonInfant" w:cs="Fredoka"/>
              </w:rPr>
            </w:pPr>
            <w:r w:rsidRPr="00742B01">
              <w:rPr>
                <w:rFonts w:ascii="SassoonInfant" w:hAnsi="SassoonInfant" w:cs="Fredoka"/>
              </w:rPr>
              <w:t>Children compare beliefs and behaviours across time periods and write explanations of the past.</w:t>
            </w:r>
          </w:p>
        </w:tc>
        <w:tc>
          <w:tcPr>
            <w:tcW w:w="1036" w:type="dxa"/>
            <w:vAlign w:val="center"/>
          </w:tcPr>
          <w:p w14:paraId="1CC7245A" w14:textId="77777777" w:rsidR="004F0FBC" w:rsidRPr="009A16A2" w:rsidRDefault="004F0FBC" w:rsidP="00566C9A">
            <w:pPr>
              <w:pStyle w:val="ListParagraph"/>
              <w:numPr>
                <w:ilvl w:val="0"/>
                <w:numId w:val="23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ECA4094" w14:textId="77777777" w:rsidR="004F0FBC" w:rsidRPr="009A16A2" w:rsidRDefault="004F0FBC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01C23DD" w14:textId="77777777" w:rsidR="004F0FBC" w:rsidRPr="009A16A2" w:rsidRDefault="004F0FBC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298B4AB" w14:textId="77777777" w:rsidR="004F0FBC" w:rsidRPr="009A16A2" w:rsidRDefault="004F0FBC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60FC1A80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43A37D4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87C7EBA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B16A70D" w14:textId="58E0533E" w:rsidR="00C95008" w:rsidRPr="00742B01" w:rsidRDefault="00F03838" w:rsidP="00742B01">
            <w:pPr>
              <w:pStyle w:val="ListParagraph"/>
              <w:numPr>
                <w:ilvl w:val="0"/>
                <w:numId w:val="21"/>
              </w:numPr>
              <w:rPr>
                <w:rFonts w:ascii="SassoonInfant" w:hAnsi="SassoonInfant" w:cs="Fredoka"/>
              </w:rPr>
            </w:pPr>
            <w:r w:rsidRPr="00742B01">
              <w:rPr>
                <w:rFonts w:ascii="SassoonInfant" w:hAnsi="SassoonInfant" w:cs="Fredoka"/>
              </w:rPr>
              <w:t>Children find out about beliefs, behaviour and characteristics of people, recognising differing views</w:t>
            </w:r>
            <w:r w:rsidR="004F0FBC" w:rsidRPr="00742B01">
              <w:rPr>
                <w:rFonts w:ascii="SassoonInfant" w:hAnsi="SassoonInfant" w:cs="Fredoka"/>
              </w:rPr>
              <w:t>.</w:t>
            </w:r>
          </w:p>
        </w:tc>
        <w:tc>
          <w:tcPr>
            <w:tcW w:w="1036" w:type="dxa"/>
            <w:vAlign w:val="center"/>
          </w:tcPr>
          <w:p w14:paraId="7F134C66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266EB7A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1647C10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6F85C5C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592AA0FC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5103530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79D54754" w14:textId="0B254AE9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638" w:type="dxa"/>
            <w:vAlign w:val="center"/>
          </w:tcPr>
          <w:p w14:paraId="061E5A01" w14:textId="59470470" w:rsidR="00C95008" w:rsidRPr="00500A65" w:rsidRDefault="009242CF" w:rsidP="00500A65">
            <w:pPr>
              <w:pStyle w:val="ListParagraph"/>
              <w:numPr>
                <w:ilvl w:val="0"/>
                <w:numId w:val="21"/>
              </w:numPr>
              <w:rPr>
                <w:rFonts w:ascii="SassoonInfant" w:hAnsi="SassoonInfant" w:cs="Fredoka"/>
              </w:rPr>
            </w:pPr>
            <w:r w:rsidRPr="00500A65">
              <w:rPr>
                <w:rFonts w:ascii="SassoonInfant" w:hAnsi="SassoonInfant" w:cs="Fredoka"/>
              </w:rPr>
              <w:t>I can find out about beliefs, behaviour and characteristics of people, recognising not everyone shares the same views.</w:t>
            </w:r>
          </w:p>
        </w:tc>
        <w:tc>
          <w:tcPr>
            <w:tcW w:w="1036" w:type="dxa"/>
            <w:vAlign w:val="center"/>
          </w:tcPr>
          <w:p w14:paraId="556F8ED6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3C7839B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8109F50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0BC76EA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2AB62F68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D1B2EBC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6DC898F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359613AF" w14:textId="518136EA" w:rsidR="00C95008" w:rsidRPr="00500A65" w:rsidRDefault="00500A65" w:rsidP="00500A65">
            <w:pPr>
              <w:pStyle w:val="ListParagraph"/>
              <w:numPr>
                <w:ilvl w:val="0"/>
                <w:numId w:val="21"/>
              </w:numPr>
              <w:rPr>
                <w:rFonts w:ascii="SassoonInfant" w:hAnsi="SassoonInfant" w:cs="Fredoka"/>
              </w:rPr>
            </w:pPr>
            <w:r w:rsidRPr="00500A65">
              <w:rPr>
                <w:rFonts w:ascii="SassoonInfant" w:hAnsi="SassoonInfant" w:cs="Fredoka"/>
              </w:rPr>
              <w:t xml:space="preserve">I can compare beliefs and behaviours across </w:t>
            </w:r>
            <w:proofErr w:type="gramStart"/>
            <w:r w:rsidRPr="00500A65">
              <w:rPr>
                <w:rFonts w:ascii="SassoonInfant" w:hAnsi="SassoonInfant" w:cs="Fredoka"/>
              </w:rPr>
              <w:t>a time period</w:t>
            </w:r>
            <w:proofErr w:type="gramEnd"/>
            <w:r w:rsidRPr="00500A65">
              <w:rPr>
                <w:rFonts w:ascii="SassoonInfant" w:hAnsi="SassoonInfant" w:cs="Fredoka"/>
              </w:rPr>
              <w:t>.</w:t>
            </w:r>
          </w:p>
        </w:tc>
        <w:tc>
          <w:tcPr>
            <w:tcW w:w="1036" w:type="dxa"/>
            <w:vAlign w:val="center"/>
          </w:tcPr>
          <w:p w14:paraId="597DE728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E19C76A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E041E33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F076B90" w14:textId="77777777" w:rsidR="00C95008" w:rsidRPr="009A16A2" w:rsidRDefault="00C95008" w:rsidP="009A16A2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3E8BB0DD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D6121D1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25B1AC1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1C1E3110" w14:textId="762015BA" w:rsidR="00C95008" w:rsidRPr="009D7214" w:rsidRDefault="0004722A" w:rsidP="009D7214">
            <w:pPr>
              <w:pStyle w:val="ListParagraph"/>
              <w:numPr>
                <w:ilvl w:val="0"/>
                <w:numId w:val="21"/>
              </w:numPr>
              <w:rPr>
                <w:rFonts w:ascii="SassoonInfant" w:hAnsi="SassoonInfant" w:cs="Fredoka"/>
              </w:rPr>
            </w:pPr>
            <w:r w:rsidRPr="009D7214">
              <w:rPr>
                <w:rFonts w:ascii="SassoonInfant" w:hAnsi="SassoonInfant" w:cs="Fredoka"/>
              </w:rPr>
              <w:t xml:space="preserve">I </w:t>
            </w:r>
            <w:proofErr w:type="gramStart"/>
            <w:r w:rsidRPr="009D7214">
              <w:rPr>
                <w:rFonts w:ascii="SassoonInfant" w:hAnsi="SassoonInfant" w:cs="Fredoka"/>
              </w:rPr>
              <w:t>am able to</w:t>
            </w:r>
            <w:proofErr w:type="gramEnd"/>
            <w:r w:rsidRPr="009D7214">
              <w:rPr>
                <w:rFonts w:ascii="SassoonInfant" w:hAnsi="SassoonInfant" w:cs="Fredoka"/>
              </w:rPr>
              <w:t xml:space="preserve"> write explanations of the past in a range of ways.</w:t>
            </w:r>
          </w:p>
        </w:tc>
        <w:tc>
          <w:tcPr>
            <w:tcW w:w="1036" w:type="dxa"/>
            <w:vAlign w:val="center"/>
          </w:tcPr>
          <w:p w14:paraId="4D4CE936" w14:textId="77777777" w:rsidR="00C95008" w:rsidRPr="009A16A2" w:rsidRDefault="00C95008" w:rsidP="009A16A2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A9B9183" w14:textId="77777777" w:rsidR="00C95008" w:rsidRPr="009A16A2" w:rsidRDefault="00C95008" w:rsidP="009A16A2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D2A20B6" w14:textId="77777777" w:rsidR="00C95008" w:rsidRPr="009A16A2" w:rsidRDefault="00C95008" w:rsidP="009A16A2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3435C2F4" w14:textId="77777777" w:rsidR="00C95008" w:rsidRPr="009A16A2" w:rsidRDefault="00C95008" w:rsidP="009A16A2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2D447D91" w14:textId="77777777" w:rsidTr="009A16A2">
        <w:trPr>
          <w:gridAfter w:val="1"/>
          <w:wAfter w:w="884" w:type="dxa"/>
          <w:trHeight w:val="64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00CEB80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AB33F7A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2290DD5A" w14:textId="6A28E837" w:rsidR="00C95008" w:rsidRPr="009D7214" w:rsidRDefault="009D7214" w:rsidP="009D7214">
            <w:pPr>
              <w:pStyle w:val="ListParagraph"/>
              <w:numPr>
                <w:ilvl w:val="0"/>
                <w:numId w:val="21"/>
              </w:numPr>
              <w:rPr>
                <w:rFonts w:ascii="SassoonInfant" w:hAnsi="SassoonInfant" w:cs="Fredoka"/>
              </w:rPr>
            </w:pPr>
            <w:r w:rsidRPr="009D7214">
              <w:rPr>
                <w:rFonts w:ascii="SassoonInfant" w:hAnsi="SassoonInfant" w:cs="Fredoka"/>
              </w:rPr>
              <w:t>I can ask and answer: why, how, and so what?</w:t>
            </w:r>
          </w:p>
        </w:tc>
        <w:tc>
          <w:tcPr>
            <w:tcW w:w="1036" w:type="dxa"/>
            <w:vAlign w:val="center"/>
          </w:tcPr>
          <w:p w14:paraId="2A888C6E" w14:textId="77777777" w:rsidR="00C95008" w:rsidRPr="009A16A2" w:rsidRDefault="00C95008" w:rsidP="009A16A2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3801D6B" w14:textId="77777777" w:rsidR="00C95008" w:rsidRPr="009A16A2" w:rsidRDefault="00C95008" w:rsidP="009A16A2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74F57A51" w14:textId="77777777" w:rsidR="00C95008" w:rsidRPr="009A16A2" w:rsidRDefault="00C95008" w:rsidP="009A16A2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8627D93" w14:textId="77777777" w:rsidR="00C95008" w:rsidRPr="009A16A2" w:rsidRDefault="00C95008" w:rsidP="009A16A2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69D27389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3717471A" w14:textId="37FE9ADC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034184">
              <w:rPr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 wp14:anchorId="73DE280E" wp14:editId="1CB5BE48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921992</wp:posOffset>
                  </wp:positionV>
                  <wp:extent cx="1235567" cy="970059"/>
                  <wp:effectExtent l="0" t="0" r="3175" b="1905"/>
                  <wp:wrapSquare wrapText="bothSides"/>
                  <wp:docPr id="20358746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87463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567" cy="970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ssoonInfant" w:hAnsi="SassoonInfant" w:cs="Fredoka"/>
                <w:b/>
                <w:bCs/>
                <w:sz w:val="40"/>
                <w:szCs w:val="40"/>
              </w:rPr>
              <w:t>Cause and Consequence</w:t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130F912E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638" w:type="dxa"/>
            <w:tcBorders>
              <w:top w:val="single" w:sz="24" w:space="0" w:color="0F3F21"/>
            </w:tcBorders>
            <w:vAlign w:val="center"/>
          </w:tcPr>
          <w:p w14:paraId="5741584B" w14:textId="1C234AED" w:rsidR="00C95008" w:rsidRPr="009D7214" w:rsidRDefault="009D7214" w:rsidP="009D7214">
            <w:pPr>
              <w:pStyle w:val="ListParagraph"/>
              <w:numPr>
                <w:ilvl w:val="0"/>
                <w:numId w:val="22"/>
              </w:numPr>
              <w:rPr>
                <w:rFonts w:ascii="SassoonInfant" w:hAnsi="SassoonInfant" w:cs="Fredoka"/>
              </w:rPr>
            </w:pPr>
            <w:r w:rsidRPr="009D7214">
              <w:rPr>
                <w:rFonts w:ascii="SassoonInfant" w:hAnsi="SassoonInfant" w:cs="Fredoka"/>
              </w:rPr>
              <w:t>Children learn a</w:t>
            </w:r>
            <w:r w:rsidR="00BE75B3" w:rsidRPr="009D7214">
              <w:rPr>
                <w:rFonts w:ascii="SassoonInfant" w:hAnsi="SassoonInfant" w:cs="Fredoka"/>
              </w:rPr>
              <w:t xml:space="preserve"> study over time tracing how several aspects of national history are reflected in the locality (this can go beyond 1066)</w:t>
            </w:r>
            <w:r w:rsidRPr="009D7214">
              <w:rPr>
                <w:rFonts w:ascii="SassoonInfant" w:hAnsi="SassoonInfant" w:cs="Fredoka"/>
              </w:rPr>
              <w:t xml:space="preserve">. </w:t>
            </w:r>
          </w:p>
        </w:tc>
        <w:tc>
          <w:tcPr>
            <w:tcW w:w="1036" w:type="dxa"/>
            <w:tcBorders>
              <w:top w:val="single" w:sz="24" w:space="0" w:color="0F3F21"/>
            </w:tcBorders>
            <w:vAlign w:val="center"/>
          </w:tcPr>
          <w:p w14:paraId="00E51323" w14:textId="77777777" w:rsidR="00C95008" w:rsidRPr="009A16A2" w:rsidRDefault="00C95008" w:rsidP="00905AFB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6F1BC9AE" w14:textId="77777777" w:rsidR="00C95008" w:rsidRPr="009A16A2" w:rsidRDefault="00C95008" w:rsidP="00905AFB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1814F93F" w14:textId="77777777" w:rsidR="00C95008" w:rsidRPr="009A16A2" w:rsidRDefault="00C95008" w:rsidP="000461F0">
            <w:pPr>
              <w:pStyle w:val="ListParagraph"/>
              <w:numPr>
                <w:ilvl w:val="0"/>
                <w:numId w:val="24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24" w:space="0" w:color="0F3F21"/>
            </w:tcBorders>
            <w:vAlign w:val="center"/>
          </w:tcPr>
          <w:p w14:paraId="77AAAD97" w14:textId="77777777" w:rsidR="00C95008" w:rsidRPr="009A16A2" w:rsidRDefault="00C95008" w:rsidP="000461F0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0B0B1773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9A74E5F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276792A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6131442" w14:textId="36FCA4C9" w:rsidR="00C95008" w:rsidRPr="009A16A2" w:rsidRDefault="00EB0167" w:rsidP="009A16A2">
            <w:pPr>
              <w:pStyle w:val="ListParagraph"/>
              <w:numPr>
                <w:ilvl w:val="0"/>
                <w:numId w:val="22"/>
              </w:numPr>
              <w:rPr>
                <w:rFonts w:ascii="SassoonInfant" w:hAnsi="SassoonInfant" w:cs="Fredoka"/>
              </w:rPr>
            </w:pPr>
            <w:r w:rsidRPr="009A16A2">
              <w:rPr>
                <w:rFonts w:ascii="SassoonInfant" w:hAnsi="SassoonInfant" w:cs="Fredoka"/>
              </w:rPr>
              <w:t xml:space="preserve">Children </w:t>
            </w:r>
            <w:proofErr w:type="gramStart"/>
            <w:r w:rsidRPr="009A16A2">
              <w:rPr>
                <w:rFonts w:ascii="SassoonInfant" w:hAnsi="SassoonInfant" w:cs="Fredoka"/>
              </w:rPr>
              <w:t>are able to</w:t>
            </w:r>
            <w:proofErr w:type="gramEnd"/>
            <w:r w:rsidRPr="009A16A2">
              <w:rPr>
                <w:rFonts w:ascii="SassoonInfant" w:hAnsi="SassoonInfant" w:cs="Fredoka"/>
              </w:rPr>
              <w:t xml:space="preserve"> write versions of the past in terms of cause and consequence.</w:t>
            </w:r>
          </w:p>
        </w:tc>
        <w:tc>
          <w:tcPr>
            <w:tcW w:w="1036" w:type="dxa"/>
            <w:vAlign w:val="center"/>
          </w:tcPr>
          <w:p w14:paraId="24FCCCD8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14B3C09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E4AD647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80B0D53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787DDC57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38F58A4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D485874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B7641EB" w14:textId="05EBAAC2" w:rsidR="00C95008" w:rsidRPr="009A16A2" w:rsidRDefault="008940DC" w:rsidP="009A16A2">
            <w:pPr>
              <w:pStyle w:val="ListParagraph"/>
              <w:numPr>
                <w:ilvl w:val="0"/>
                <w:numId w:val="22"/>
              </w:numPr>
              <w:rPr>
                <w:rFonts w:ascii="SassoonInfant" w:hAnsi="SassoonInfant" w:cs="Fredoka"/>
              </w:rPr>
            </w:pPr>
            <w:r w:rsidRPr="009A16A2">
              <w:rPr>
                <w:rFonts w:ascii="SassoonInfant" w:hAnsi="SassoonInfant" w:cs="Fredoka"/>
              </w:rPr>
              <w:t>Children use evidence to support views of cause and consequence.</w:t>
            </w:r>
          </w:p>
        </w:tc>
        <w:tc>
          <w:tcPr>
            <w:tcW w:w="1036" w:type="dxa"/>
            <w:vAlign w:val="center"/>
          </w:tcPr>
          <w:p w14:paraId="52CB9DE0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8747B7B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7B2071B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3C78673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6B2002D0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F7AEB65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9A549D8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550EE099" w14:textId="06B57412" w:rsidR="00C95008" w:rsidRPr="009A16A2" w:rsidRDefault="009A16A2" w:rsidP="009A16A2">
            <w:pPr>
              <w:pStyle w:val="ListParagraph"/>
              <w:numPr>
                <w:ilvl w:val="0"/>
                <w:numId w:val="22"/>
              </w:numPr>
              <w:rPr>
                <w:rFonts w:ascii="SassoonInfant" w:hAnsi="SassoonInfant" w:cs="Fredoka"/>
              </w:rPr>
            </w:pPr>
            <w:r w:rsidRPr="009A16A2">
              <w:rPr>
                <w:rFonts w:ascii="SassoonInfant" w:hAnsi="SassoonInfant" w:cs="Fredoka"/>
              </w:rPr>
              <w:t>Children understand that not all historians hold the same views of cause and consequence.</w:t>
            </w:r>
          </w:p>
        </w:tc>
        <w:tc>
          <w:tcPr>
            <w:tcW w:w="1036" w:type="dxa"/>
            <w:vAlign w:val="center"/>
          </w:tcPr>
          <w:p w14:paraId="36CB349C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CAE1525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D6E096E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716C8465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560B3DB4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618C399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3F149CEC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638" w:type="dxa"/>
            <w:vAlign w:val="center"/>
          </w:tcPr>
          <w:p w14:paraId="14D4E97F" w14:textId="437C91FC" w:rsidR="00C95008" w:rsidRPr="006C5ADD" w:rsidRDefault="001A543B" w:rsidP="006C5ADD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6C5ADD">
              <w:rPr>
                <w:rFonts w:ascii="SassoonInfant" w:hAnsi="SassoonInfant" w:cs="Fredoka"/>
              </w:rPr>
              <w:t xml:space="preserve">I </w:t>
            </w:r>
            <w:proofErr w:type="gramStart"/>
            <w:r w:rsidRPr="006C5ADD">
              <w:rPr>
                <w:rFonts w:ascii="SassoonInfant" w:hAnsi="SassoonInfant" w:cs="Fredoka"/>
              </w:rPr>
              <w:t>am able to</w:t>
            </w:r>
            <w:proofErr w:type="gramEnd"/>
            <w:r w:rsidRPr="006C5ADD">
              <w:rPr>
                <w:rFonts w:ascii="SassoonInfant" w:hAnsi="SassoonInfant" w:cs="Fredoka"/>
              </w:rPr>
              <w:t xml:space="preserve"> write versions of the past in terms of cause and consequence.</w:t>
            </w:r>
          </w:p>
        </w:tc>
        <w:tc>
          <w:tcPr>
            <w:tcW w:w="1036" w:type="dxa"/>
            <w:vAlign w:val="center"/>
          </w:tcPr>
          <w:p w14:paraId="470E65DB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E666FA8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AD6457E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5934B4DC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6828BB00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84AFDCF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FF79264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17B7D5E8" w14:textId="691E046F" w:rsidR="00C95008" w:rsidRPr="006C5ADD" w:rsidRDefault="00B31206" w:rsidP="006C5ADD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6C5ADD">
              <w:rPr>
                <w:rFonts w:ascii="SassoonInfant" w:hAnsi="SassoonInfant" w:cs="Fredoka"/>
              </w:rPr>
              <w:t>I can use evidence to support views of cause and consequence.</w:t>
            </w:r>
          </w:p>
        </w:tc>
        <w:tc>
          <w:tcPr>
            <w:tcW w:w="1036" w:type="dxa"/>
            <w:vAlign w:val="center"/>
          </w:tcPr>
          <w:p w14:paraId="0295D504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919A29D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778048A9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F707442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29A5D264" w14:textId="77777777" w:rsidTr="009A16A2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D9AE396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A19E39C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E3DA3BA" w14:textId="7799880D" w:rsidR="00C95008" w:rsidRPr="006C5ADD" w:rsidRDefault="00213E50" w:rsidP="006C5ADD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6C5ADD">
              <w:rPr>
                <w:rFonts w:ascii="SassoonInfant" w:hAnsi="SassoonInfant" w:cs="Fredoka"/>
              </w:rPr>
              <w:t>I understand that not all historians will hold the same views, and this is about the evidence used.</w:t>
            </w:r>
          </w:p>
        </w:tc>
        <w:tc>
          <w:tcPr>
            <w:tcW w:w="1036" w:type="dxa"/>
            <w:vAlign w:val="center"/>
          </w:tcPr>
          <w:p w14:paraId="6DBED80E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D7387D9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42F65EC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96603A0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7F7F63F2" w14:textId="77777777" w:rsidTr="009A16A2">
        <w:trPr>
          <w:gridAfter w:val="1"/>
          <w:wAfter w:w="884" w:type="dxa"/>
          <w:trHeight w:val="64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98501D2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EA3B7AB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49CA07EB" w14:textId="7981271C" w:rsidR="00C95008" w:rsidRPr="006C5ADD" w:rsidRDefault="00965658" w:rsidP="006C5ADD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6C5ADD">
              <w:rPr>
                <w:rFonts w:ascii="SassoonInfant" w:hAnsi="SassoonInfant" w:cs="Fredoka"/>
              </w:rPr>
              <w:t>I have ways of checking views by comparing fact, fiction and opinion.</w:t>
            </w:r>
          </w:p>
        </w:tc>
        <w:tc>
          <w:tcPr>
            <w:tcW w:w="1036" w:type="dxa"/>
            <w:vAlign w:val="center"/>
          </w:tcPr>
          <w:p w14:paraId="669E9251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C60265C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FAC77B5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56791DF7" w14:textId="77777777" w:rsidR="00C95008" w:rsidRPr="009A16A2" w:rsidRDefault="00C95008" w:rsidP="009A16A2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F33A64" w:rsidRPr="00F33A64" w14:paraId="07D4C514" w14:textId="77777777" w:rsidTr="00402225">
        <w:trPr>
          <w:gridAfter w:val="1"/>
          <w:wAfter w:w="884" w:type="dxa"/>
          <w:trHeight w:val="659"/>
        </w:trPr>
        <w:tc>
          <w:tcPr>
            <w:tcW w:w="2583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50370B00" w14:textId="09C28CB5" w:rsidR="002F62DD" w:rsidRPr="00794774" w:rsidRDefault="00BB0390" w:rsidP="008C6BE2">
            <w:pPr>
              <w:jc w:val="center"/>
              <w:rPr>
                <w:rFonts w:ascii="SassoonInfant" w:hAnsi="SassoonInfant" w:cs="Fredoka"/>
              </w:rPr>
            </w:pPr>
            <w:r w:rsidRPr="00BB0390">
              <w:rPr>
                <w:b/>
                <w:bCs/>
                <w:noProof/>
              </w:rPr>
              <w:drawing>
                <wp:anchor distT="0" distB="0" distL="114300" distR="114300" simplePos="0" relativeHeight="251667456" behindDoc="0" locked="0" layoutInCell="1" allowOverlap="1" wp14:anchorId="3FFB925F" wp14:editId="242E7740">
                  <wp:simplePos x="0" y="0"/>
                  <wp:positionH relativeFrom="column">
                    <wp:posOffset>174093</wp:posOffset>
                  </wp:positionH>
                  <wp:positionV relativeFrom="paragraph">
                    <wp:posOffset>989124</wp:posOffset>
                  </wp:positionV>
                  <wp:extent cx="1236345" cy="1184275"/>
                  <wp:effectExtent l="0" t="0" r="1905" b="4445"/>
                  <wp:wrapSquare wrapText="bothSides"/>
                  <wp:docPr id="17076118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611889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6345" cy="1184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6BE2">
              <w:rPr>
                <w:rFonts w:ascii="SassoonInfant" w:hAnsi="SassoonInfant" w:cs="Fredoka"/>
                <w:b/>
                <w:bCs/>
                <w:sz w:val="40"/>
                <w:szCs w:val="40"/>
              </w:rPr>
              <w:t>C</w:t>
            </w:r>
            <w:r w:rsidR="00E8678B">
              <w:rPr>
                <w:rFonts w:ascii="SassoonInfant" w:hAnsi="SassoonInfant" w:cs="Fredoka"/>
                <w:b/>
                <w:bCs/>
                <w:sz w:val="40"/>
                <w:szCs w:val="40"/>
              </w:rPr>
              <w:t>hange and Continuity</w:t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6AADF190" w14:textId="37545D88" w:rsidR="002F62DD" w:rsidRPr="00794774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638" w:type="dxa"/>
            <w:tcBorders>
              <w:top w:val="single" w:sz="24" w:space="0" w:color="0F3F21"/>
            </w:tcBorders>
            <w:vAlign w:val="center"/>
          </w:tcPr>
          <w:p w14:paraId="1398089B" w14:textId="0699534F" w:rsidR="002F62DD" w:rsidRPr="00B951F6" w:rsidRDefault="00965658" w:rsidP="00B951F6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B951F6">
              <w:rPr>
                <w:rFonts w:ascii="SassoonInfant" w:hAnsi="SassoonInfant" w:cs="Fredoka"/>
              </w:rPr>
              <w:t>Children study a</w:t>
            </w:r>
            <w:r w:rsidR="00793F84" w:rsidRPr="00B951F6">
              <w:rPr>
                <w:rFonts w:ascii="SassoonInfant" w:hAnsi="SassoonInfant" w:cs="Fredoka"/>
              </w:rPr>
              <w:t xml:space="preserve"> non-European society that provides contrasts with British history.</w:t>
            </w:r>
          </w:p>
        </w:tc>
        <w:tc>
          <w:tcPr>
            <w:tcW w:w="1036" w:type="dxa"/>
            <w:tcBorders>
              <w:top w:val="single" w:sz="24" w:space="0" w:color="0F3F21"/>
            </w:tcBorders>
            <w:vAlign w:val="center"/>
          </w:tcPr>
          <w:p w14:paraId="4A8ED2B6" w14:textId="77777777" w:rsidR="002F62DD" w:rsidRPr="00402225" w:rsidRDefault="002F62DD" w:rsidP="000461F0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643676FE" w14:textId="77777777" w:rsidR="002F62DD" w:rsidRPr="00402225" w:rsidRDefault="002F62DD" w:rsidP="000461F0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187FD72D" w14:textId="77777777" w:rsidR="002F62DD" w:rsidRPr="00402225" w:rsidRDefault="002F62DD" w:rsidP="000461F0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24" w:space="0" w:color="0F3F21"/>
            </w:tcBorders>
            <w:vAlign w:val="center"/>
          </w:tcPr>
          <w:p w14:paraId="7B6E9836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714868AE" w14:textId="77777777" w:rsidTr="00402225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E3B121B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B32A43F" w14:textId="77777777" w:rsidR="002F62DD" w:rsidRPr="00794774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20D3EA44" w14:textId="35E2A5D9" w:rsidR="002F62DD" w:rsidRPr="00B951F6" w:rsidRDefault="006C5ADD" w:rsidP="00B951F6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B951F6">
              <w:rPr>
                <w:rFonts w:ascii="SassoonInfant" w:hAnsi="SassoonInfant" w:cs="Fredoka"/>
              </w:rPr>
              <w:t>Children decide what the situation was like before a historical development occurred.</w:t>
            </w:r>
          </w:p>
        </w:tc>
        <w:tc>
          <w:tcPr>
            <w:tcW w:w="1036" w:type="dxa"/>
            <w:vAlign w:val="center"/>
          </w:tcPr>
          <w:p w14:paraId="7CCF0353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CBF7214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7882489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4CEE693F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31887EE0" w14:textId="77777777" w:rsidTr="00402225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11F710F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E41503F" w14:textId="77777777" w:rsidR="002F62DD" w:rsidRPr="00794774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AB06E36" w14:textId="7CF33696" w:rsidR="002F62DD" w:rsidRPr="00B951F6" w:rsidRDefault="006328A8" w:rsidP="00B951F6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B951F6">
              <w:rPr>
                <w:rFonts w:ascii="SassoonInfant" w:hAnsi="SassoonInfant" w:cs="Fredoka"/>
              </w:rPr>
              <w:t>Children explain what was clearly different after a development and why change occurred.</w:t>
            </w:r>
          </w:p>
        </w:tc>
        <w:tc>
          <w:tcPr>
            <w:tcW w:w="1036" w:type="dxa"/>
            <w:vAlign w:val="center"/>
          </w:tcPr>
          <w:p w14:paraId="2D80C19E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F90A67C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B4FC5F4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2E69F27D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2112B52B" w14:textId="77777777" w:rsidTr="00402225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2441D5C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A2721C6" w14:textId="77777777" w:rsidR="002F62DD" w:rsidRPr="00794774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A476A1D" w14:textId="7A5FDE01" w:rsidR="002F62DD" w:rsidRPr="00B951F6" w:rsidRDefault="00B951F6" w:rsidP="00B951F6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B951F6">
              <w:rPr>
                <w:rFonts w:ascii="SassoonInfant" w:hAnsi="SassoonInfant" w:cs="Fredoka"/>
              </w:rPr>
              <w:t>Children understand some of the political, economic, social and cultural changes that occurred.</w:t>
            </w:r>
          </w:p>
        </w:tc>
        <w:tc>
          <w:tcPr>
            <w:tcW w:w="1036" w:type="dxa"/>
            <w:vAlign w:val="center"/>
          </w:tcPr>
          <w:p w14:paraId="50BEDBC9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5029485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F089EBE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58BE8C21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23C993D4" w14:textId="77777777" w:rsidTr="00402225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D8F3E1B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0B4E6030" w14:textId="614198C5" w:rsidR="002F62DD" w:rsidRPr="00794774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638" w:type="dxa"/>
            <w:vAlign w:val="center"/>
          </w:tcPr>
          <w:p w14:paraId="58CCC4C3" w14:textId="186F7F99" w:rsidR="002F62DD" w:rsidRPr="00402225" w:rsidRDefault="00E72BD9" w:rsidP="00402225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402225">
              <w:rPr>
                <w:rFonts w:ascii="SassoonInfant" w:hAnsi="SassoonInfant" w:cs="Fredoka"/>
              </w:rPr>
              <w:t xml:space="preserve">I </w:t>
            </w:r>
            <w:proofErr w:type="gramStart"/>
            <w:r w:rsidRPr="00402225">
              <w:rPr>
                <w:rFonts w:ascii="SassoonInfant" w:hAnsi="SassoonInfant" w:cs="Fredoka"/>
              </w:rPr>
              <w:t>am able to</w:t>
            </w:r>
            <w:proofErr w:type="gramEnd"/>
            <w:r w:rsidRPr="00402225">
              <w:rPr>
                <w:rFonts w:ascii="SassoonInfant" w:hAnsi="SassoonInfant" w:cs="Fredoka"/>
              </w:rPr>
              <w:t xml:space="preserve"> decide what the situation was like before a historical development occurred.</w:t>
            </w:r>
          </w:p>
        </w:tc>
        <w:tc>
          <w:tcPr>
            <w:tcW w:w="1036" w:type="dxa"/>
            <w:vAlign w:val="center"/>
          </w:tcPr>
          <w:p w14:paraId="42A556F0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C0516D1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A4943C4" w14:textId="77777777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77B988FF" w14:textId="59BC1F00" w:rsidR="002F62DD" w:rsidRPr="00402225" w:rsidRDefault="002F62DD" w:rsidP="00402225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550CED9B" w14:textId="77777777" w:rsidTr="00402225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D10D29E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096CE10D" w14:textId="77777777" w:rsidR="002F62DD" w:rsidRPr="00794774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310267B2" w14:textId="62749B25" w:rsidR="002F62DD" w:rsidRPr="00402225" w:rsidRDefault="003E0D84" w:rsidP="00402225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402225">
              <w:rPr>
                <w:rFonts w:ascii="SassoonInfant" w:hAnsi="SassoonInfant" w:cs="Fredoka"/>
              </w:rPr>
              <w:t xml:space="preserve">I </w:t>
            </w:r>
            <w:proofErr w:type="gramStart"/>
            <w:r w:rsidRPr="00402225">
              <w:rPr>
                <w:rFonts w:ascii="SassoonInfant" w:hAnsi="SassoonInfant" w:cs="Fredoka"/>
              </w:rPr>
              <w:t>am able to</w:t>
            </w:r>
            <w:proofErr w:type="gramEnd"/>
            <w:r w:rsidRPr="00402225">
              <w:rPr>
                <w:rFonts w:ascii="SassoonInfant" w:hAnsi="SassoonInfant" w:cs="Fredoka"/>
              </w:rPr>
              <w:t xml:space="preserve"> explain what was clearly different after this development and why change occurred.</w:t>
            </w:r>
          </w:p>
        </w:tc>
        <w:tc>
          <w:tcPr>
            <w:tcW w:w="1036" w:type="dxa"/>
            <w:vAlign w:val="center"/>
          </w:tcPr>
          <w:p w14:paraId="4450E571" w14:textId="77777777" w:rsidR="002F62DD" w:rsidRPr="00402225" w:rsidRDefault="002F62DD" w:rsidP="00402225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E7EE85B" w14:textId="77777777" w:rsidR="002F62DD" w:rsidRPr="00402225" w:rsidRDefault="002F62DD" w:rsidP="00402225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5A4CFC4" w14:textId="77777777" w:rsidR="002F62DD" w:rsidRPr="00402225" w:rsidRDefault="002F62DD" w:rsidP="00402225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EC34A79" w14:textId="77777777" w:rsidR="002F62DD" w:rsidRPr="00402225" w:rsidRDefault="002F62DD" w:rsidP="00402225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43A98A1A" w14:textId="77777777" w:rsidTr="00402225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3F0294B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0F6CFDE3" w14:textId="77777777" w:rsidR="002F62DD" w:rsidRPr="00794774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354A68F" w14:textId="793D883A" w:rsidR="002F62DD" w:rsidRPr="00402225" w:rsidRDefault="00486D37" w:rsidP="00402225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402225">
              <w:rPr>
                <w:rFonts w:ascii="SassoonInfant" w:hAnsi="SassoonInfant" w:cs="Fredoka"/>
              </w:rPr>
              <w:t xml:space="preserve">I </w:t>
            </w:r>
            <w:proofErr w:type="gramStart"/>
            <w:r w:rsidRPr="00402225">
              <w:rPr>
                <w:rFonts w:ascii="SassoonInfant" w:hAnsi="SassoonInfant" w:cs="Fredoka"/>
              </w:rPr>
              <w:t>am able to</w:t>
            </w:r>
            <w:proofErr w:type="gramEnd"/>
            <w:r w:rsidRPr="00402225">
              <w:rPr>
                <w:rFonts w:ascii="SassoonInfant" w:hAnsi="SassoonInfant" w:cs="Fredoka"/>
              </w:rPr>
              <w:t xml:space="preserve"> explain why some things remained the same.</w:t>
            </w:r>
          </w:p>
        </w:tc>
        <w:tc>
          <w:tcPr>
            <w:tcW w:w="1036" w:type="dxa"/>
            <w:vAlign w:val="center"/>
          </w:tcPr>
          <w:p w14:paraId="4186A586" w14:textId="4229576F" w:rsidR="002F62DD" w:rsidRPr="00402225" w:rsidRDefault="002F62DD" w:rsidP="00402225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588DCE5" w14:textId="77777777" w:rsidR="002F62DD" w:rsidRPr="00402225" w:rsidRDefault="002F62DD" w:rsidP="00402225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E8F2784" w14:textId="77777777" w:rsidR="002F62DD" w:rsidRPr="00402225" w:rsidRDefault="002F62DD" w:rsidP="00402225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4EBC320" w14:textId="77777777" w:rsidR="002F62DD" w:rsidRPr="00402225" w:rsidRDefault="002F62DD" w:rsidP="000461F0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7EF69251" w14:textId="77777777" w:rsidTr="00402225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8993249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782ADFD3" w14:textId="77777777" w:rsidR="002F62DD" w:rsidRPr="00794774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1FD9A288" w14:textId="3E1B443D" w:rsidR="002F62DD" w:rsidRPr="00402225" w:rsidRDefault="00402225" w:rsidP="00402225">
            <w:pPr>
              <w:pStyle w:val="ListParagraph"/>
              <w:numPr>
                <w:ilvl w:val="0"/>
                <w:numId w:val="26"/>
              </w:numPr>
              <w:rPr>
                <w:rFonts w:ascii="SassoonInfant" w:hAnsi="SassoonInfant" w:cs="Fredoka"/>
              </w:rPr>
            </w:pPr>
            <w:r w:rsidRPr="00402225">
              <w:rPr>
                <w:rFonts w:ascii="SassoonInfant" w:hAnsi="SassoonInfant" w:cs="Fredoka"/>
              </w:rPr>
              <w:t>I understand some of the changes from a certain event in political, economic and social terms.</w:t>
            </w:r>
          </w:p>
        </w:tc>
        <w:tc>
          <w:tcPr>
            <w:tcW w:w="1036" w:type="dxa"/>
            <w:vAlign w:val="center"/>
          </w:tcPr>
          <w:p w14:paraId="7B3CFF10" w14:textId="77777777" w:rsidR="002F62DD" w:rsidRPr="00402225" w:rsidRDefault="002F62DD" w:rsidP="00402225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E1209D6" w14:textId="77777777" w:rsidR="002F62DD" w:rsidRPr="00402225" w:rsidRDefault="002F62DD" w:rsidP="00402225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5104EDA" w14:textId="77777777" w:rsidR="002F62DD" w:rsidRPr="00402225" w:rsidRDefault="002F62DD" w:rsidP="00402225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1DADE1A1" w14:textId="77777777" w:rsidR="002F62DD" w:rsidRPr="00402225" w:rsidRDefault="002F62DD" w:rsidP="00402225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229C0CEE" w14:textId="77777777" w:rsidTr="00566C9A">
        <w:trPr>
          <w:gridAfter w:val="1"/>
          <w:wAfter w:w="884" w:type="dxa"/>
          <w:trHeight w:val="756"/>
        </w:trPr>
        <w:tc>
          <w:tcPr>
            <w:tcW w:w="2583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4C14AF9E" w14:textId="1F072AEA" w:rsidR="00C95008" w:rsidRPr="00794774" w:rsidRDefault="0076725A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76725A">
              <w:rPr>
                <w:b/>
                <w:bCs/>
                <w:noProof/>
              </w:rPr>
              <w:drawing>
                <wp:anchor distT="0" distB="0" distL="114300" distR="114300" simplePos="0" relativeHeight="251669504" behindDoc="0" locked="0" layoutInCell="1" allowOverlap="1" wp14:anchorId="713BD0B9" wp14:editId="71060B6D">
                  <wp:simplePos x="0" y="0"/>
                  <wp:positionH relativeFrom="column">
                    <wp:posOffset>216624</wp:posOffset>
                  </wp:positionH>
                  <wp:positionV relativeFrom="paragraph">
                    <wp:posOffset>1091683</wp:posOffset>
                  </wp:positionV>
                  <wp:extent cx="1115717" cy="1041991"/>
                  <wp:effectExtent l="0" t="0" r="8255" b="6350"/>
                  <wp:wrapSquare wrapText="bothSides"/>
                  <wp:docPr id="12822088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220887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717" cy="1041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8678B">
              <w:rPr>
                <w:rFonts w:ascii="SassoonInfant" w:hAnsi="SassoonInfant" w:cs="Fredoka"/>
                <w:b/>
                <w:bCs/>
                <w:sz w:val="40"/>
                <w:szCs w:val="40"/>
              </w:rPr>
              <w:t>Evidential Enquiry</w:t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50A22EEB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638" w:type="dxa"/>
            <w:tcBorders>
              <w:top w:val="single" w:sz="24" w:space="0" w:color="0F3F21"/>
            </w:tcBorders>
            <w:vAlign w:val="center"/>
          </w:tcPr>
          <w:p w14:paraId="78EEC423" w14:textId="6C5479AE" w:rsidR="00C95008" w:rsidRPr="00566C9A" w:rsidRDefault="002B7734" w:rsidP="00566C9A">
            <w:pPr>
              <w:pStyle w:val="ListParagraph"/>
              <w:numPr>
                <w:ilvl w:val="0"/>
                <w:numId w:val="29"/>
              </w:numPr>
              <w:rPr>
                <w:rFonts w:ascii="SassoonInfant" w:hAnsi="SassoonInfant" w:cs="Fredoka"/>
              </w:rPr>
            </w:pPr>
            <w:r w:rsidRPr="00566C9A">
              <w:rPr>
                <w:rFonts w:ascii="SassoonInfant" w:hAnsi="SassoonInfant" w:cs="Fredoka"/>
              </w:rPr>
              <w:t>Children recognise primary and secondary sources and use a wide range of sources.</w:t>
            </w:r>
          </w:p>
        </w:tc>
        <w:tc>
          <w:tcPr>
            <w:tcW w:w="1036" w:type="dxa"/>
            <w:tcBorders>
              <w:top w:val="single" w:sz="24" w:space="0" w:color="0F3F21"/>
            </w:tcBorders>
            <w:vAlign w:val="center"/>
          </w:tcPr>
          <w:p w14:paraId="7AE75997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1864DED5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70C55749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24" w:space="0" w:color="0F3F21"/>
            </w:tcBorders>
            <w:vAlign w:val="center"/>
          </w:tcPr>
          <w:p w14:paraId="5DB2776A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7847F12B" w14:textId="77777777" w:rsidTr="00566C9A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7A8BDC2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F849743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1CABD2BD" w14:textId="0C08BD47" w:rsidR="00C95008" w:rsidRPr="00566C9A" w:rsidRDefault="008170D7" w:rsidP="00566C9A">
            <w:pPr>
              <w:pStyle w:val="ListParagraph"/>
              <w:numPr>
                <w:ilvl w:val="0"/>
                <w:numId w:val="29"/>
              </w:numPr>
              <w:rPr>
                <w:rFonts w:ascii="SassoonInfant" w:hAnsi="SassoonInfant" w:cs="Fredoka"/>
              </w:rPr>
            </w:pPr>
            <w:r w:rsidRPr="00566C9A">
              <w:rPr>
                <w:rFonts w:ascii="SassoonInfant" w:hAnsi="SassoonInfant" w:cs="Fredoka"/>
              </w:rPr>
              <w:t>Children suggest areas they need to find out about and build a fluent account from sources.</w:t>
            </w:r>
          </w:p>
        </w:tc>
        <w:tc>
          <w:tcPr>
            <w:tcW w:w="1036" w:type="dxa"/>
            <w:vAlign w:val="center"/>
          </w:tcPr>
          <w:p w14:paraId="06C057A2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BEE9375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A9BAC6C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31327890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0495E790" w14:textId="77777777" w:rsidTr="00566C9A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7A08C78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1539C97D" w14:textId="0742D1E8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638" w:type="dxa"/>
            <w:vAlign w:val="center"/>
          </w:tcPr>
          <w:p w14:paraId="64F3777B" w14:textId="4B8FA105" w:rsidR="00C95008" w:rsidRPr="00566C9A" w:rsidRDefault="00AE4E3F" w:rsidP="00566C9A">
            <w:pPr>
              <w:pStyle w:val="ListParagraph"/>
              <w:numPr>
                <w:ilvl w:val="0"/>
                <w:numId w:val="29"/>
              </w:numPr>
              <w:rPr>
                <w:rFonts w:ascii="SassoonInfant" w:hAnsi="SassoonInfant" w:cs="Fredoka"/>
              </w:rPr>
            </w:pPr>
            <w:r w:rsidRPr="00566C9A">
              <w:rPr>
                <w:rFonts w:ascii="SassoonInfant" w:hAnsi="SassoonInfant" w:cs="Fredoka"/>
              </w:rPr>
              <w:t>I recognise primary and secondary sources.</w:t>
            </w:r>
          </w:p>
        </w:tc>
        <w:tc>
          <w:tcPr>
            <w:tcW w:w="1036" w:type="dxa"/>
            <w:vAlign w:val="center"/>
          </w:tcPr>
          <w:p w14:paraId="6B3B96ED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819FBDB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7DFE0D7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72C1819A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60A2441F" w14:textId="77777777" w:rsidTr="00566C9A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5E1211C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8BFDF94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3F0F147" w14:textId="76E2A907" w:rsidR="00C95008" w:rsidRPr="00566C9A" w:rsidRDefault="00FE1C1B" w:rsidP="00566C9A">
            <w:pPr>
              <w:pStyle w:val="ListParagraph"/>
              <w:numPr>
                <w:ilvl w:val="0"/>
                <w:numId w:val="29"/>
              </w:numPr>
              <w:rPr>
                <w:rFonts w:ascii="SassoonInfant" w:hAnsi="SassoonInfant" w:cs="Fredoka"/>
              </w:rPr>
            </w:pPr>
            <w:r w:rsidRPr="00566C9A">
              <w:rPr>
                <w:rFonts w:ascii="SassoonInfant" w:hAnsi="SassoonInfant" w:cs="Fredoka"/>
              </w:rPr>
              <w:t>I can use a wide range of sources to understand an aspect of the past.</w:t>
            </w:r>
          </w:p>
        </w:tc>
        <w:tc>
          <w:tcPr>
            <w:tcW w:w="1036" w:type="dxa"/>
            <w:vAlign w:val="center"/>
          </w:tcPr>
          <w:p w14:paraId="2D6519B2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A978088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12AA418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1BE5F986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16419D5A" w14:textId="77777777" w:rsidTr="00566C9A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C1C4D2D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4C9911C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73D0D03C" w14:textId="4843CE3D" w:rsidR="00C95008" w:rsidRPr="00566C9A" w:rsidRDefault="00DA66E1" w:rsidP="00566C9A">
            <w:pPr>
              <w:pStyle w:val="ListParagraph"/>
              <w:numPr>
                <w:ilvl w:val="0"/>
                <w:numId w:val="29"/>
              </w:numPr>
              <w:rPr>
                <w:rFonts w:ascii="SassoonInfant" w:hAnsi="SassoonInfant" w:cs="Fredoka"/>
              </w:rPr>
            </w:pPr>
            <w:r w:rsidRPr="00566C9A">
              <w:rPr>
                <w:rFonts w:ascii="SassoonInfant" w:hAnsi="SassoonInfant" w:cs="Fredoka"/>
              </w:rPr>
              <w:t>I can suggest areas that I need to find out about.</w:t>
            </w:r>
          </w:p>
        </w:tc>
        <w:tc>
          <w:tcPr>
            <w:tcW w:w="1036" w:type="dxa"/>
            <w:vAlign w:val="center"/>
          </w:tcPr>
          <w:p w14:paraId="2CD191BF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7ED12147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7F69947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A6315A2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065C90CC" w14:textId="77777777" w:rsidTr="00566C9A">
        <w:trPr>
          <w:gridAfter w:val="1"/>
          <w:wAfter w:w="884" w:type="dxa"/>
          <w:trHeight w:val="64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E3E53B1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81DB0DF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561759B7" w14:textId="34AEDB06" w:rsidR="00C95008" w:rsidRPr="00566C9A" w:rsidRDefault="00566C9A" w:rsidP="00566C9A">
            <w:pPr>
              <w:pStyle w:val="ListParagraph"/>
              <w:numPr>
                <w:ilvl w:val="0"/>
                <w:numId w:val="29"/>
              </w:numPr>
              <w:rPr>
                <w:rFonts w:ascii="SassoonInfant" w:hAnsi="SassoonInfant" w:cs="Fredoka"/>
              </w:rPr>
            </w:pPr>
            <w:r w:rsidRPr="00566C9A">
              <w:rPr>
                <w:rFonts w:ascii="SassoonInfant" w:hAnsi="SassoonInfant" w:cs="Fredoka"/>
              </w:rPr>
              <w:t>I can build a fluent account of an aspect of the past from the sources I have used.</w:t>
            </w:r>
          </w:p>
        </w:tc>
        <w:tc>
          <w:tcPr>
            <w:tcW w:w="1036" w:type="dxa"/>
            <w:vAlign w:val="center"/>
          </w:tcPr>
          <w:p w14:paraId="58D9A13D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00B803F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443B79E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74E81438" w14:textId="77777777" w:rsidR="00C95008" w:rsidRPr="00566C9A" w:rsidRDefault="00C95008" w:rsidP="00566C9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380D3F" w:rsidRPr="00F33A64" w14:paraId="106F581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0F3F21"/>
          </w:tcPr>
          <w:p w14:paraId="54581C9E" w14:textId="1AC1AD7F" w:rsidR="00380D3F" w:rsidRPr="00F33A64" w:rsidRDefault="0037676E" w:rsidP="00F62369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F33A64">
              <w:rPr>
                <w:rFonts w:ascii="SassoonInfant" w:hAnsi="SassoonInfant" w:cs="Fredoka"/>
                <w:b/>
                <w:bCs/>
                <w:sz w:val="40"/>
                <w:szCs w:val="40"/>
              </w:rPr>
              <w:t xml:space="preserve">By the end of </w:t>
            </w:r>
            <w:r w:rsidR="00C47922">
              <w:rPr>
                <w:rFonts w:ascii="SassoonInfant" w:hAnsi="SassoonInfant" w:cs="Fredoka"/>
                <w:b/>
                <w:bCs/>
                <w:sz w:val="40"/>
                <w:szCs w:val="40"/>
              </w:rPr>
              <w:t>Upper</w:t>
            </w:r>
            <w:r w:rsidR="008B1FD5">
              <w:rPr>
                <w:rFonts w:ascii="SassoonInfant" w:hAnsi="SassoonInfant" w:cs="Fredoka"/>
                <w:b/>
                <w:bCs/>
                <w:sz w:val="40"/>
                <w:szCs w:val="40"/>
              </w:rPr>
              <w:t xml:space="preserve"> KS2</w:t>
            </w:r>
            <w:r w:rsidRPr="00F33A64">
              <w:rPr>
                <w:rFonts w:ascii="SassoonInfant" w:hAnsi="SassoonInfant" w:cs="Fredoka"/>
                <w:b/>
                <w:bCs/>
                <w:sz w:val="40"/>
                <w:szCs w:val="40"/>
              </w:rPr>
              <w:t>, children will know the following:</w:t>
            </w:r>
          </w:p>
        </w:tc>
      </w:tr>
      <w:tr w:rsidR="00380D3F" w:rsidRPr="00F33A64" w14:paraId="5C3E705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FFFFFF" w:themeFill="background1"/>
          </w:tcPr>
          <w:p w14:paraId="5AB790BD" w14:textId="77777777" w:rsidR="00630566" w:rsidRPr="00630566" w:rsidRDefault="00630566" w:rsidP="00630566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proofErr w:type="gramStart"/>
            <w:r w:rsidRPr="00630566">
              <w:rPr>
                <w:rFonts w:ascii="SassoonInfant" w:hAnsi="SassoonInfant" w:cs="Fredoka"/>
                <w:sz w:val="32"/>
                <w:szCs w:val="32"/>
              </w:rPr>
              <w:t>Have an understanding of</w:t>
            </w:r>
            <w:proofErr w:type="gramEnd"/>
            <w:r w:rsidRPr="00630566">
              <w:rPr>
                <w:rFonts w:ascii="SassoonInfant" w:hAnsi="SassoonInfant" w:cs="Fredoka"/>
                <w:sz w:val="32"/>
                <w:szCs w:val="32"/>
              </w:rPr>
              <w:t xml:space="preserve"> some major world ancient civilisations, including their nature, the end of their empires and their achievements. </w:t>
            </w:r>
          </w:p>
          <w:p w14:paraId="4F387C20" w14:textId="77777777" w:rsidR="00630566" w:rsidRPr="00630566" w:rsidRDefault="00630566" w:rsidP="00630566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630566">
              <w:rPr>
                <w:rFonts w:ascii="SassoonInfant" w:hAnsi="SassoonInfant" w:cs="Fredoka"/>
                <w:sz w:val="32"/>
                <w:szCs w:val="32"/>
              </w:rPr>
              <w:t xml:space="preserve">Be able to discuss cause and consequence of some major historical events. </w:t>
            </w:r>
          </w:p>
          <w:p w14:paraId="44FEACD2" w14:textId="77777777" w:rsidR="00630566" w:rsidRPr="00630566" w:rsidRDefault="00630566" w:rsidP="00630566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630566">
              <w:rPr>
                <w:rFonts w:ascii="SassoonInfant" w:hAnsi="SassoonInfant" w:cs="Fredoka"/>
                <w:sz w:val="32"/>
                <w:szCs w:val="32"/>
              </w:rPr>
              <w:t xml:space="preserve">Know and understand the history of Britain through a range of significant time periods. </w:t>
            </w:r>
          </w:p>
          <w:p w14:paraId="7938BBEB" w14:textId="77777777" w:rsidR="00630566" w:rsidRPr="00630566" w:rsidRDefault="00630566" w:rsidP="00630566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proofErr w:type="gramStart"/>
            <w:r w:rsidRPr="00630566">
              <w:rPr>
                <w:rFonts w:ascii="SassoonInfant" w:hAnsi="SassoonInfant" w:cs="Fredoka"/>
                <w:sz w:val="32"/>
                <w:szCs w:val="32"/>
              </w:rPr>
              <w:t>Have an understanding of</w:t>
            </w:r>
            <w:proofErr w:type="gramEnd"/>
            <w:r w:rsidRPr="00630566">
              <w:rPr>
                <w:rFonts w:ascii="SassoonInfant" w:hAnsi="SassoonInfant" w:cs="Fredoka"/>
                <w:sz w:val="32"/>
                <w:szCs w:val="32"/>
              </w:rPr>
              <w:t xml:space="preserve"> some key historical terms such as “empire” and “civilisation.”</w:t>
            </w:r>
          </w:p>
          <w:p w14:paraId="108E1917" w14:textId="77777777" w:rsidR="00630566" w:rsidRPr="00630566" w:rsidRDefault="00630566" w:rsidP="00630566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proofErr w:type="gramStart"/>
            <w:r w:rsidRPr="00630566">
              <w:rPr>
                <w:rFonts w:ascii="SassoonInfant" w:hAnsi="SassoonInfant" w:cs="Fredoka"/>
                <w:sz w:val="32"/>
                <w:szCs w:val="32"/>
              </w:rPr>
              <w:t>Have an understanding of</w:t>
            </w:r>
            <w:proofErr w:type="gramEnd"/>
            <w:r w:rsidRPr="00630566">
              <w:rPr>
                <w:rFonts w:ascii="SassoonInfant" w:hAnsi="SassoonInfant" w:cs="Fredoka"/>
                <w:sz w:val="32"/>
                <w:szCs w:val="32"/>
              </w:rPr>
              <w:t xml:space="preserve"> a range of people who have changed the world or our understanding of it. </w:t>
            </w:r>
          </w:p>
          <w:p w14:paraId="36653E6E" w14:textId="77777777" w:rsidR="00630566" w:rsidRPr="00630566" w:rsidRDefault="00630566" w:rsidP="00630566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630566">
              <w:rPr>
                <w:rFonts w:ascii="SassoonInfant" w:hAnsi="SassoonInfant" w:cs="Fredoka"/>
                <w:sz w:val="32"/>
                <w:szCs w:val="32"/>
              </w:rPr>
              <w:t xml:space="preserve">Understand the history is an interpretation of the past using sources. </w:t>
            </w:r>
          </w:p>
          <w:p w14:paraId="6518C8D7" w14:textId="77777777" w:rsidR="00630566" w:rsidRDefault="00630566" w:rsidP="00630566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630566">
              <w:rPr>
                <w:rFonts w:ascii="SassoonInfant" w:hAnsi="SassoonInfant" w:cs="Fredoka"/>
                <w:sz w:val="32"/>
                <w:szCs w:val="32"/>
              </w:rPr>
              <w:t xml:space="preserve">Understand that evidence that is used to support understanding will lead to different views of the past. </w:t>
            </w:r>
          </w:p>
          <w:p w14:paraId="6EC6C645" w14:textId="77777777" w:rsidR="006310D3" w:rsidRPr="006310D3" w:rsidRDefault="006310D3" w:rsidP="006310D3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6310D3">
              <w:rPr>
                <w:rFonts w:ascii="SassoonInfant" w:hAnsi="SassoonInfant" w:cs="Fredoka"/>
                <w:sz w:val="32"/>
                <w:szCs w:val="32"/>
              </w:rPr>
              <w:lastRenderedPageBreak/>
              <w:t>A comparative knowledge of significant explorers and pioneers including Drake, Shackleton, Darwin and Pankhurst.</w:t>
            </w:r>
          </w:p>
          <w:p w14:paraId="5AB12593" w14:textId="77777777" w:rsidR="006310D3" w:rsidRPr="006310D3" w:rsidRDefault="006310D3" w:rsidP="006310D3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6310D3">
              <w:rPr>
                <w:rFonts w:ascii="SassoonInfant" w:hAnsi="SassoonInfant" w:cs="Fredoka"/>
                <w:sz w:val="32"/>
                <w:szCs w:val="32"/>
              </w:rPr>
              <w:t>About Ancient Greek life, achievements and the lasting influence of Greece on the modern Western world.</w:t>
            </w:r>
          </w:p>
          <w:p w14:paraId="58FB5071" w14:textId="77777777" w:rsidR="006310D3" w:rsidRPr="006310D3" w:rsidRDefault="006310D3" w:rsidP="006310D3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6310D3">
              <w:rPr>
                <w:rFonts w:ascii="SassoonInfant" w:hAnsi="SassoonInfant" w:cs="Fredoka"/>
                <w:sz w:val="32"/>
                <w:szCs w:val="32"/>
              </w:rPr>
              <w:t>About World War 2 including causes, the home front, the local impact of the Brixham battery and use of primary sources.</w:t>
            </w:r>
          </w:p>
          <w:p w14:paraId="3C49E94D" w14:textId="77777777" w:rsidR="006310D3" w:rsidRPr="006310D3" w:rsidRDefault="006310D3" w:rsidP="006310D3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6310D3">
              <w:rPr>
                <w:rFonts w:ascii="SassoonInfant" w:hAnsi="SassoonInfant" w:cs="Fredoka"/>
                <w:sz w:val="32"/>
                <w:szCs w:val="32"/>
              </w:rPr>
              <w:t>About the Maya civilisation c. AD 900 as a non-European society providing contrasts with British history.</w:t>
            </w:r>
          </w:p>
          <w:p w14:paraId="7A87F82D" w14:textId="77777777" w:rsidR="006310D3" w:rsidRPr="006310D3" w:rsidRDefault="006310D3" w:rsidP="006310D3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6310D3">
              <w:rPr>
                <w:rFonts w:ascii="SassoonInfant" w:hAnsi="SassoonInfant" w:cs="Fredoka"/>
                <w:sz w:val="32"/>
                <w:szCs w:val="32"/>
              </w:rPr>
              <w:t xml:space="preserve">How to use relevant dates and terms to place events in chronological order across </w:t>
            </w:r>
            <w:proofErr w:type="gramStart"/>
            <w:r w:rsidRPr="006310D3">
              <w:rPr>
                <w:rFonts w:ascii="SassoonInfant" w:hAnsi="SassoonInfant" w:cs="Fredoka"/>
                <w:sz w:val="32"/>
                <w:szCs w:val="32"/>
              </w:rPr>
              <w:t>a number of</w:t>
            </w:r>
            <w:proofErr w:type="gramEnd"/>
            <w:r w:rsidRPr="006310D3">
              <w:rPr>
                <w:rFonts w:ascii="SassoonInfant" w:hAnsi="SassoonInfant" w:cs="Fredoka"/>
                <w:sz w:val="32"/>
                <w:szCs w:val="32"/>
              </w:rPr>
              <w:t xml:space="preserve"> studies.</w:t>
            </w:r>
          </w:p>
          <w:p w14:paraId="4D48C1F2" w14:textId="77777777" w:rsidR="006310D3" w:rsidRPr="006310D3" w:rsidRDefault="006310D3" w:rsidP="006310D3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6310D3">
              <w:rPr>
                <w:rFonts w:ascii="SassoonInfant" w:hAnsi="SassoonInfant" w:cs="Fredoka"/>
                <w:sz w:val="32"/>
                <w:szCs w:val="32"/>
              </w:rPr>
              <w:t>How to write versions of the past using cause and consequence, supported by evidence.</w:t>
            </w:r>
          </w:p>
          <w:p w14:paraId="7B453475" w14:textId="77777777" w:rsidR="006310D3" w:rsidRPr="006310D3" w:rsidRDefault="006310D3" w:rsidP="006310D3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6310D3">
              <w:rPr>
                <w:rFonts w:ascii="SassoonInfant" w:hAnsi="SassoonInfant" w:cs="Fredoka"/>
                <w:sz w:val="32"/>
                <w:szCs w:val="32"/>
              </w:rPr>
              <w:t>How to explain change before and after significant historical developments in political, economic and social terms.</w:t>
            </w:r>
          </w:p>
          <w:p w14:paraId="28FA5AA6" w14:textId="77777777" w:rsidR="006310D3" w:rsidRPr="006310D3" w:rsidRDefault="006310D3" w:rsidP="006310D3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6310D3">
              <w:rPr>
                <w:rFonts w:ascii="SassoonInfant" w:hAnsi="SassoonInfant" w:cs="Fredoka"/>
                <w:sz w:val="32"/>
                <w:szCs w:val="32"/>
              </w:rPr>
              <w:t>How to recognise primary and secondary sources and build a fluent account from a range of evidence.</w:t>
            </w:r>
          </w:p>
          <w:p w14:paraId="78F0972C" w14:textId="27746CBF" w:rsidR="006310D3" w:rsidRPr="00630566" w:rsidRDefault="006310D3" w:rsidP="006310D3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6310D3">
              <w:rPr>
                <w:rFonts w:ascii="SassoonInfant" w:hAnsi="SassoonInfant" w:cs="Fredoka"/>
                <w:sz w:val="32"/>
                <w:szCs w:val="32"/>
              </w:rPr>
              <w:t>That historians may hold different views of the past depending on the evidence used.</w:t>
            </w:r>
          </w:p>
          <w:p w14:paraId="1A93C9B8" w14:textId="53C50560" w:rsidR="00380D3F" w:rsidRPr="00F33A64" w:rsidRDefault="00380D3F" w:rsidP="00630566">
            <w:pPr>
              <w:pStyle w:val="NoSpacing"/>
              <w:rPr>
                <w:rFonts w:ascii="SassoonInfant" w:hAnsi="SassoonInfant" w:cs="Fredoka"/>
                <w:sz w:val="32"/>
                <w:szCs w:val="32"/>
              </w:rPr>
            </w:pPr>
          </w:p>
        </w:tc>
      </w:tr>
    </w:tbl>
    <w:p w14:paraId="768B2906" w14:textId="569A30C1" w:rsidR="00B32C9B" w:rsidRDefault="00B32C9B"/>
    <w:p w14:paraId="55D37029" w14:textId="0709D398" w:rsidR="003E601C" w:rsidRPr="00AA1447" w:rsidRDefault="003E601C">
      <w:pPr>
        <w:rPr>
          <w:b/>
          <w:bCs/>
        </w:rPr>
      </w:pPr>
    </w:p>
    <w:sectPr w:rsidR="003E601C" w:rsidRPr="00AA1447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299A2" w14:textId="77777777" w:rsidR="00475B57" w:rsidRDefault="00475B57" w:rsidP="008C5288">
      <w:pPr>
        <w:spacing w:after="0" w:line="240" w:lineRule="auto"/>
      </w:pPr>
      <w:r>
        <w:separator/>
      </w:r>
    </w:p>
  </w:endnote>
  <w:endnote w:type="continuationSeparator" w:id="0">
    <w:p w14:paraId="1BF9E82E" w14:textId="77777777" w:rsidR="00475B57" w:rsidRDefault="00475B57" w:rsidP="008C5288">
      <w:pPr>
        <w:spacing w:after="0" w:line="240" w:lineRule="auto"/>
      </w:pPr>
      <w:r>
        <w:continuationSeparator/>
      </w:r>
    </w:p>
  </w:endnote>
  <w:endnote w:id="1">
    <w:p w14:paraId="2664FD91" w14:textId="321EAAE7" w:rsidR="008C5288" w:rsidRDefault="008C5288" w:rsidP="006310D3">
      <w:pPr>
        <w:pStyle w:val="Endnote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9DB44" w14:textId="77777777" w:rsidR="00475B57" w:rsidRDefault="00475B57" w:rsidP="008C5288">
      <w:pPr>
        <w:spacing w:after="0" w:line="240" w:lineRule="auto"/>
      </w:pPr>
      <w:r>
        <w:separator/>
      </w:r>
    </w:p>
  </w:footnote>
  <w:footnote w:type="continuationSeparator" w:id="0">
    <w:p w14:paraId="0E40D4B5" w14:textId="77777777" w:rsidR="00475B57" w:rsidRDefault="00475B57" w:rsidP="008C52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751AD"/>
    <w:multiLevelType w:val="hybridMultilevel"/>
    <w:tmpl w:val="523EA4C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51AB7"/>
    <w:multiLevelType w:val="hybridMultilevel"/>
    <w:tmpl w:val="9AECE0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351883"/>
    <w:multiLevelType w:val="hybridMultilevel"/>
    <w:tmpl w:val="F0605A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A86A99"/>
    <w:multiLevelType w:val="hybridMultilevel"/>
    <w:tmpl w:val="60ECB4D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2C06CC"/>
    <w:multiLevelType w:val="hybridMultilevel"/>
    <w:tmpl w:val="BF86004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43C49"/>
    <w:multiLevelType w:val="hybridMultilevel"/>
    <w:tmpl w:val="9A0E773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A0355"/>
    <w:multiLevelType w:val="hybridMultilevel"/>
    <w:tmpl w:val="AD44822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8C621C"/>
    <w:multiLevelType w:val="hybridMultilevel"/>
    <w:tmpl w:val="8FCA9D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9335A5"/>
    <w:multiLevelType w:val="hybridMultilevel"/>
    <w:tmpl w:val="533ED9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0423A6"/>
    <w:multiLevelType w:val="hybridMultilevel"/>
    <w:tmpl w:val="822099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F646471"/>
    <w:multiLevelType w:val="hybridMultilevel"/>
    <w:tmpl w:val="A57AA7B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F74AFD"/>
    <w:multiLevelType w:val="hybridMultilevel"/>
    <w:tmpl w:val="70284D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F3145B"/>
    <w:multiLevelType w:val="hybridMultilevel"/>
    <w:tmpl w:val="34B8BFA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C4627FB"/>
    <w:multiLevelType w:val="hybridMultilevel"/>
    <w:tmpl w:val="14E04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4F3ED8"/>
    <w:multiLevelType w:val="hybridMultilevel"/>
    <w:tmpl w:val="4F4C89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1E7038"/>
    <w:multiLevelType w:val="hybridMultilevel"/>
    <w:tmpl w:val="E19A76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BEF5D78"/>
    <w:multiLevelType w:val="hybridMultilevel"/>
    <w:tmpl w:val="7F4A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16514">
    <w:abstractNumId w:val="27"/>
  </w:num>
  <w:num w:numId="2" w16cid:durableId="723219729">
    <w:abstractNumId w:val="18"/>
  </w:num>
  <w:num w:numId="3" w16cid:durableId="965505445">
    <w:abstractNumId w:val="19"/>
  </w:num>
  <w:num w:numId="4" w16cid:durableId="78794427">
    <w:abstractNumId w:val="5"/>
  </w:num>
  <w:num w:numId="5" w16cid:durableId="546795863">
    <w:abstractNumId w:val="24"/>
  </w:num>
  <w:num w:numId="6" w16cid:durableId="620648015">
    <w:abstractNumId w:val="22"/>
  </w:num>
  <w:num w:numId="7" w16cid:durableId="143400196">
    <w:abstractNumId w:val="12"/>
  </w:num>
  <w:num w:numId="8" w16cid:durableId="491796107">
    <w:abstractNumId w:val="25"/>
  </w:num>
  <w:num w:numId="9" w16cid:durableId="667101708">
    <w:abstractNumId w:val="9"/>
  </w:num>
  <w:num w:numId="10" w16cid:durableId="453208136">
    <w:abstractNumId w:val="26"/>
  </w:num>
  <w:num w:numId="11" w16cid:durableId="1609045759">
    <w:abstractNumId w:val="23"/>
  </w:num>
  <w:num w:numId="12" w16cid:durableId="1037048119">
    <w:abstractNumId w:val="11"/>
  </w:num>
  <w:num w:numId="13" w16cid:durableId="208882873">
    <w:abstractNumId w:val="0"/>
  </w:num>
  <w:num w:numId="14" w16cid:durableId="2044936142">
    <w:abstractNumId w:val="29"/>
  </w:num>
  <w:num w:numId="15" w16cid:durableId="1163819128">
    <w:abstractNumId w:val="16"/>
  </w:num>
  <w:num w:numId="16" w16cid:durableId="1720667470">
    <w:abstractNumId w:val="28"/>
  </w:num>
  <w:num w:numId="17" w16cid:durableId="1271936729">
    <w:abstractNumId w:val="20"/>
  </w:num>
  <w:num w:numId="18" w16cid:durableId="1111165090">
    <w:abstractNumId w:val="13"/>
  </w:num>
  <w:num w:numId="19" w16cid:durableId="1447232679">
    <w:abstractNumId w:val="2"/>
  </w:num>
  <w:num w:numId="20" w16cid:durableId="1690139814">
    <w:abstractNumId w:val="14"/>
  </w:num>
  <w:num w:numId="21" w16cid:durableId="927009264">
    <w:abstractNumId w:val="10"/>
  </w:num>
  <w:num w:numId="22" w16cid:durableId="865293475">
    <w:abstractNumId w:val="3"/>
  </w:num>
  <w:num w:numId="23" w16cid:durableId="1556425185">
    <w:abstractNumId w:val="17"/>
  </w:num>
  <w:num w:numId="24" w16cid:durableId="1830822565">
    <w:abstractNumId w:val="8"/>
  </w:num>
  <w:num w:numId="25" w16cid:durableId="808591643">
    <w:abstractNumId w:val="7"/>
  </w:num>
  <w:num w:numId="26" w16cid:durableId="2146003461">
    <w:abstractNumId w:val="15"/>
  </w:num>
  <w:num w:numId="27" w16cid:durableId="993145623">
    <w:abstractNumId w:val="6"/>
  </w:num>
  <w:num w:numId="28" w16cid:durableId="390228219">
    <w:abstractNumId w:val="4"/>
  </w:num>
  <w:num w:numId="29" w16cid:durableId="1438021098">
    <w:abstractNumId w:val="21"/>
  </w:num>
  <w:num w:numId="30" w16cid:durableId="639922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43"/>
    <w:rsid w:val="00001922"/>
    <w:rsid w:val="00013607"/>
    <w:rsid w:val="0001390F"/>
    <w:rsid w:val="00034184"/>
    <w:rsid w:val="000461F0"/>
    <w:rsid w:val="0004722A"/>
    <w:rsid w:val="000539C5"/>
    <w:rsid w:val="000A18A9"/>
    <w:rsid w:val="000B6E3F"/>
    <w:rsid w:val="000F7E3F"/>
    <w:rsid w:val="00100CA1"/>
    <w:rsid w:val="00120A4F"/>
    <w:rsid w:val="001244AA"/>
    <w:rsid w:val="0012568D"/>
    <w:rsid w:val="00125C05"/>
    <w:rsid w:val="00140F94"/>
    <w:rsid w:val="0018173E"/>
    <w:rsid w:val="00196F2C"/>
    <w:rsid w:val="001A037C"/>
    <w:rsid w:val="001A0752"/>
    <w:rsid w:val="001A543B"/>
    <w:rsid w:val="001D4C99"/>
    <w:rsid w:val="001F7EB0"/>
    <w:rsid w:val="00213E50"/>
    <w:rsid w:val="00224B50"/>
    <w:rsid w:val="002543BD"/>
    <w:rsid w:val="002659B6"/>
    <w:rsid w:val="00296D15"/>
    <w:rsid w:val="002B7734"/>
    <w:rsid w:val="002D0A01"/>
    <w:rsid w:val="002F32F5"/>
    <w:rsid w:val="002F62DD"/>
    <w:rsid w:val="00322734"/>
    <w:rsid w:val="00333BF9"/>
    <w:rsid w:val="00347FB0"/>
    <w:rsid w:val="003574AA"/>
    <w:rsid w:val="0037676E"/>
    <w:rsid w:val="00380D3F"/>
    <w:rsid w:val="00387276"/>
    <w:rsid w:val="003B3DB6"/>
    <w:rsid w:val="003D728D"/>
    <w:rsid w:val="003E0D84"/>
    <w:rsid w:val="003E601C"/>
    <w:rsid w:val="00402225"/>
    <w:rsid w:val="00415FF9"/>
    <w:rsid w:val="00443E3A"/>
    <w:rsid w:val="00447E7C"/>
    <w:rsid w:val="004519C0"/>
    <w:rsid w:val="00456E35"/>
    <w:rsid w:val="00475B57"/>
    <w:rsid w:val="00483E86"/>
    <w:rsid w:val="00486D37"/>
    <w:rsid w:val="004928DD"/>
    <w:rsid w:val="004A7F38"/>
    <w:rsid w:val="004F0FBC"/>
    <w:rsid w:val="00500A65"/>
    <w:rsid w:val="00516210"/>
    <w:rsid w:val="005246F5"/>
    <w:rsid w:val="00560DFC"/>
    <w:rsid w:val="00566C9A"/>
    <w:rsid w:val="00591E02"/>
    <w:rsid w:val="005E3FD3"/>
    <w:rsid w:val="005F5144"/>
    <w:rsid w:val="00603C53"/>
    <w:rsid w:val="00617BF5"/>
    <w:rsid w:val="006277A6"/>
    <w:rsid w:val="00630566"/>
    <w:rsid w:val="006310D3"/>
    <w:rsid w:val="006328A8"/>
    <w:rsid w:val="00641ABB"/>
    <w:rsid w:val="0065473A"/>
    <w:rsid w:val="00654B8A"/>
    <w:rsid w:val="0066281E"/>
    <w:rsid w:val="00675ED9"/>
    <w:rsid w:val="006C5ADD"/>
    <w:rsid w:val="006E77D4"/>
    <w:rsid w:val="006F10DD"/>
    <w:rsid w:val="007168A2"/>
    <w:rsid w:val="00725917"/>
    <w:rsid w:val="00742B01"/>
    <w:rsid w:val="00761047"/>
    <w:rsid w:val="0076725A"/>
    <w:rsid w:val="00793F84"/>
    <w:rsid w:val="00794774"/>
    <w:rsid w:val="0079683C"/>
    <w:rsid w:val="007D3552"/>
    <w:rsid w:val="007E280A"/>
    <w:rsid w:val="00802F06"/>
    <w:rsid w:val="00814043"/>
    <w:rsid w:val="008170D7"/>
    <w:rsid w:val="00827C8C"/>
    <w:rsid w:val="008428C7"/>
    <w:rsid w:val="00876F41"/>
    <w:rsid w:val="008940DC"/>
    <w:rsid w:val="008A4D6B"/>
    <w:rsid w:val="008B1FD5"/>
    <w:rsid w:val="008C24EA"/>
    <w:rsid w:val="008C5288"/>
    <w:rsid w:val="008C6BE2"/>
    <w:rsid w:val="008D20A5"/>
    <w:rsid w:val="00905AFB"/>
    <w:rsid w:val="009242CF"/>
    <w:rsid w:val="00935755"/>
    <w:rsid w:val="0095414B"/>
    <w:rsid w:val="00955CCC"/>
    <w:rsid w:val="00965658"/>
    <w:rsid w:val="009A16A2"/>
    <w:rsid w:val="009B49FF"/>
    <w:rsid w:val="009C2060"/>
    <w:rsid w:val="009D7214"/>
    <w:rsid w:val="009E29CC"/>
    <w:rsid w:val="009F22C1"/>
    <w:rsid w:val="00A03605"/>
    <w:rsid w:val="00A07024"/>
    <w:rsid w:val="00A15636"/>
    <w:rsid w:val="00A67352"/>
    <w:rsid w:val="00A75BB3"/>
    <w:rsid w:val="00A84823"/>
    <w:rsid w:val="00AA1447"/>
    <w:rsid w:val="00AA505A"/>
    <w:rsid w:val="00AD3D79"/>
    <w:rsid w:val="00AE4E3F"/>
    <w:rsid w:val="00B31206"/>
    <w:rsid w:val="00B32C9B"/>
    <w:rsid w:val="00B815E8"/>
    <w:rsid w:val="00B846F1"/>
    <w:rsid w:val="00B951F6"/>
    <w:rsid w:val="00BB0390"/>
    <w:rsid w:val="00BB60A5"/>
    <w:rsid w:val="00BB664F"/>
    <w:rsid w:val="00BE3D9A"/>
    <w:rsid w:val="00BE75B3"/>
    <w:rsid w:val="00C059AB"/>
    <w:rsid w:val="00C4322D"/>
    <w:rsid w:val="00C47922"/>
    <w:rsid w:val="00C64979"/>
    <w:rsid w:val="00C65D5A"/>
    <w:rsid w:val="00C66649"/>
    <w:rsid w:val="00C95008"/>
    <w:rsid w:val="00CA7D57"/>
    <w:rsid w:val="00CD1535"/>
    <w:rsid w:val="00D00297"/>
    <w:rsid w:val="00D12689"/>
    <w:rsid w:val="00D20AD2"/>
    <w:rsid w:val="00D218BE"/>
    <w:rsid w:val="00D2269A"/>
    <w:rsid w:val="00D36FBB"/>
    <w:rsid w:val="00D53D67"/>
    <w:rsid w:val="00DA66E1"/>
    <w:rsid w:val="00DA6E19"/>
    <w:rsid w:val="00E61925"/>
    <w:rsid w:val="00E648EB"/>
    <w:rsid w:val="00E72BD9"/>
    <w:rsid w:val="00E75B6E"/>
    <w:rsid w:val="00E8678B"/>
    <w:rsid w:val="00EA5E01"/>
    <w:rsid w:val="00EB0167"/>
    <w:rsid w:val="00EE0C28"/>
    <w:rsid w:val="00EF294F"/>
    <w:rsid w:val="00F010FC"/>
    <w:rsid w:val="00F03838"/>
    <w:rsid w:val="00F077E1"/>
    <w:rsid w:val="00F24A43"/>
    <w:rsid w:val="00F24F9D"/>
    <w:rsid w:val="00F26949"/>
    <w:rsid w:val="00F31090"/>
    <w:rsid w:val="00F33A64"/>
    <w:rsid w:val="00F54B07"/>
    <w:rsid w:val="00F55029"/>
    <w:rsid w:val="00F553D8"/>
    <w:rsid w:val="00F62369"/>
    <w:rsid w:val="00F73BA3"/>
    <w:rsid w:val="00F85B0B"/>
    <w:rsid w:val="00F937E0"/>
    <w:rsid w:val="00FB4464"/>
    <w:rsid w:val="00FC2BA8"/>
    <w:rsid w:val="00FE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3AE89"/>
  <w15:chartTrackingRefBased/>
  <w15:docId w15:val="{55C8F8B2-98F8-49E5-84CC-8FEAEE16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C528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C528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C52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3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Clayton</dc:creator>
  <cp:keywords/>
  <dc:description/>
  <cp:lastModifiedBy>Adele Clayton</cp:lastModifiedBy>
  <cp:revision>2</cp:revision>
  <dcterms:created xsi:type="dcterms:W3CDTF">2026-10-06T10:45:00Z</dcterms:created>
  <dcterms:modified xsi:type="dcterms:W3CDTF">2026-10-06T10:45:00Z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