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01B203FD" w:rsidR="005B6D32" w:rsidRDefault="005B6D32" w:rsidP="00992A71">
      <w:pPr>
        <w:tabs>
          <w:tab w:val="left" w:pos="2694"/>
        </w:tabs>
        <w:ind w:left="2694" w:firstLine="3402"/>
        <w:jc w:val="center"/>
      </w:pPr>
    </w:p>
    <w:p w14:paraId="0A37501D" w14:textId="17D29F5A" w:rsidR="002701A3" w:rsidRDefault="002701A3" w:rsidP="002701A3">
      <w:pPr>
        <w:jc w:val="center"/>
      </w:pPr>
    </w:p>
    <w:p w14:paraId="3EB1B9CC" w14:textId="347C4F46" w:rsidR="3C323EB0" w:rsidRDefault="3C323EB0" w:rsidP="41A7B7B7">
      <w:pPr>
        <w:jc w:val="center"/>
      </w:pPr>
    </w:p>
    <w:p w14:paraId="3955C85E" w14:textId="3B6B2EB8" w:rsidR="3C323EB0" w:rsidRDefault="3C323EB0" w:rsidP="3C323EB0">
      <w:pPr>
        <w:jc w:val="center"/>
      </w:pPr>
    </w:p>
    <w:p w14:paraId="0FC9B464" w14:textId="21677FDC" w:rsidR="00992A71" w:rsidRDefault="79E88A98" w:rsidP="46E38332">
      <w:pPr>
        <w:jc w:val="center"/>
      </w:pPr>
      <w:r>
        <w:rPr>
          <w:noProof/>
        </w:rPr>
        <w:drawing>
          <wp:inline distT="0" distB="0" distL="0" distR="0" wp14:anchorId="3EDE890D" wp14:editId="275456D2">
            <wp:extent cx="2905125" cy="2905125"/>
            <wp:effectExtent l="0" t="0" r="9525" b="9525"/>
            <wp:docPr id="1752050358" name="Picture 175205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905125" cy="2905125"/>
                    </a:xfrm>
                    <a:prstGeom prst="rect">
                      <a:avLst/>
                    </a:prstGeom>
                  </pic:spPr>
                </pic:pic>
              </a:graphicData>
            </a:graphic>
          </wp:inline>
        </w:drawing>
      </w:r>
    </w:p>
    <w:p w14:paraId="2DF4BACD" w14:textId="271B8B2D" w:rsidR="00992A71" w:rsidRDefault="00992A71" w:rsidP="00992A71">
      <w:pPr>
        <w:jc w:val="left"/>
      </w:pPr>
    </w:p>
    <w:p w14:paraId="5B2A7266" w14:textId="77777777" w:rsidR="00245E03" w:rsidRDefault="00245E03" w:rsidP="00992A71">
      <w:pPr>
        <w:jc w:val="left"/>
      </w:pPr>
    </w:p>
    <w:p w14:paraId="7F282907" w14:textId="77777777" w:rsidR="00245E03" w:rsidRDefault="00245E03" w:rsidP="00992A71">
      <w:pPr>
        <w:jc w:val="left"/>
      </w:pPr>
    </w:p>
    <w:p w14:paraId="2B6A0966" w14:textId="4EE1D074" w:rsidR="00245E03" w:rsidRPr="00245E03" w:rsidRDefault="00245E03" w:rsidP="46E38332">
      <w:pPr>
        <w:jc w:val="left"/>
      </w:pPr>
    </w:p>
    <w:p w14:paraId="32858579" w14:textId="4FCDF6FD" w:rsidR="00245E03" w:rsidRPr="003A4D8E" w:rsidRDefault="098BAC01" w:rsidP="003A4D8E">
      <w:pPr>
        <w:jc w:val="center"/>
        <w:rPr>
          <w:rFonts w:ascii="Poppins" w:hAnsi="Poppins" w:cs="Poppins"/>
          <w:b/>
          <w:bCs/>
          <w:color w:val="0096A8"/>
          <w:sz w:val="40"/>
          <w:szCs w:val="32"/>
        </w:rPr>
      </w:pPr>
      <w:bookmarkStart w:id="0" w:name="_Toc128580172"/>
      <w:r w:rsidRPr="003A4D8E">
        <w:rPr>
          <w:rFonts w:ascii="Poppins" w:hAnsi="Poppins" w:cs="Poppins"/>
          <w:b/>
          <w:bCs/>
          <w:color w:val="0096A8"/>
          <w:sz w:val="40"/>
          <w:szCs w:val="32"/>
        </w:rPr>
        <w:t>VCSE (Voluntary, Community and Social Enterprise)</w:t>
      </w:r>
      <w:r w:rsidR="00245E03" w:rsidRPr="003A4D8E">
        <w:rPr>
          <w:rFonts w:ascii="Poppins" w:hAnsi="Poppins" w:cs="Poppins"/>
          <w:b/>
          <w:bCs/>
          <w:color w:val="0096A8"/>
          <w:sz w:val="40"/>
          <w:szCs w:val="32"/>
        </w:rPr>
        <w:t xml:space="preserve"> Advocates</w:t>
      </w:r>
      <w:bookmarkEnd w:id="0"/>
    </w:p>
    <w:p w14:paraId="0E6245DC" w14:textId="487366FA" w:rsidR="00245E03" w:rsidRPr="003A4D8E" w:rsidRDefault="00245E03" w:rsidP="003A4D8E">
      <w:pPr>
        <w:jc w:val="center"/>
        <w:rPr>
          <w:rFonts w:ascii="Poppins" w:hAnsi="Poppins" w:cs="Poppins"/>
          <w:b/>
          <w:bCs/>
          <w:color w:val="0096A8"/>
          <w:sz w:val="40"/>
          <w:szCs w:val="160"/>
        </w:rPr>
      </w:pPr>
    </w:p>
    <w:p w14:paraId="7E6B756F" w14:textId="644112B0" w:rsidR="00245E03" w:rsidRPr="003A4D8E" w:rsidRDefault="7569DC99" w:rsidP="003A4D8E">
      <w:pPr>
        <w:jc w:val="center"/>
        <w:rPr>
          <w:rFonts w:ascii="Poppins" w:hAnsi="Poppins" w:cs="Poppins"/>
          <w:b/>
          <w:bCs/>
          <w:color w:val="0096A8"/>
          <w:sz w:val="40"/>
          <w:szCs w:val="32"/>
        </w:rPr>
      </w:pPr>
      <w:bookmarkStart w:id="1" w:name="_Toc128580173"/>
      <w:r w:rsidRPr="003A4D8E">
        <w:rPr>
          <w:rFonts w:ascii="Poppins" w:hAnsi="Poppins" w:cs="Poppins"/>
          <w:b/>
          <w:bCs/>
          <w:color w:val="0096A8"/>
          <w:sz w:val="40"/>
          <w:szCs w:val="32"/>
        </w:rPr>
        <w:t>Advocates</w:t>
      </w:r>
      <w:r w:rsidR="00245E03" w:rsidRPr="003A4D8E">
        <w:rPr>
          <w:rFonts w:ascii="Poppins" w:hAnsi="Poppins" w:cs="Poppins"/>
          <w:b/>
          <w:bCs/>
          <w:color w:val="0096A8"/>
          <w:sz w:val="40"/>
          <w:szCs w:val="32"/>
        </w:rPr>
        <w:t xml:space="preserve"> Handbook</w:t>
      </w:r>
      <w:bookmarkEnd w:id="1"/>
    </w:p>
    <w:p w14:paraId="64BA9B32" w14:textId="77777777" w:rsidR="00245E03" w:rsidRDefault="00245E03" w:rsidP="00245E03">
      <w:pPr>
        <w:jc w:val="center"/>
        <w:rPr>
          <w:b/>
          <w:bCs/>
          <w:color w:val="0096A8"/>
          <w:sz w:val="48"/>
          <w:szCs w:val="40"/>
        </w:rPr>
      </w:pPr>
    </w:p>
    <w:p w14:paraId="7BFCC346" w14:textId="77777777" w:rsidR="00245E03" w:rsidRDefault="00245E03" w:rsidP="00245E03">
      <w:pPr>
        <w:jc w:val="center"/>
        <w:rPr>
          <w:b/>
          <w:bCs/>
          <w:color w:val="0096A8"/>
          <w:sz w:val="48"/>
          <w:szCs w:val="40"/>
        </w:rPr>
      </w:pPr>
    </w:p>
    <w:p w14:paraId="61D2BABB" w14:textId="77777777" w:rsidR="00245E03" w:rsidRDefault="00245E03" w:rsidP="00245E03">
      <w:pPr>
        <w:jc w:val="center"/>
        <w:rPr>
          <w:b/>
          <w:bCs/>
          <w:color w:val="0096A8"/>
          <w:sz w:val="48"/>
          <w:szCs w:val="40"/>
        </w:rPr>
      </w:pPr>
    </w:p>
    <w:p w14:paraId="3624F997" w14:textId="77777777" w:rsidR="00245E03" w:rsidRDefault="00245E03" w:rsidP="00245E03">
      <w:pPr>
        <w:jc w:val="center"/>
        <w:rPr>
          <w:b/>
          <w:bCs/>
          <w:color w:val="0096A8"/>
          <w:sz w:val="48"/>
          <w:szCs w:val="40"/>
        </w:rPr>
      </w:pPr>
    </w:p>
    <w:p w14:paraId="17DE97B0" w14:textId="77777777" w:rsidR="003A4D8E" w:rsidRDefault="003A4D8E" w:rsidP="00245E03">
      <w:pPr>
        <w:jc w:val="center"/>
        <w:rPr>
          <w:b/>
          <w:bCs/>
          <w:color w:val="0096A8"/>
          <w:sz w:val="48"/>
          <w:szCs w:val="40"/>
        </w:rPr>
      </w:pPr>
    </w:p>
    <w:p w14:paraId="02997C16" w14:textId="77777777" w:rsidR="003A4D8E" w:rsidRDefault="003A4D8E" w:rsidP="00245E03">
      <w:pPr>
        <w:jc w:val="center"/>
        <w:rPr>
          <w:b/>
          <w:bCs/>
          <w:color w:val="0096A8"/>
          <w:sz w:val="48"/>
          <w:szCs w:val="40"/>
        </w:rPr>
      </w:pPr>
    </w:p>
    <w:p w14:paraId="3071D9C7" w14:textId="77777777" w:rsidR="003A4D8E" w:rsidRDefault="003A4D8E" w:rsidP="00245E03">
      <w:pPr>
        <w:jc w:val="center"/>
        <w:rPr>
          <w:b/>
          <w:bCs/>
          <w:color w:val="0096A8"/>
          <w:sz w:val="48"/>
          <w:szCs w:val="40"/>
        </w:rPr>
      </w:pPr>
    </w:p>
    <w:p w14:paraId="48407A3C" w14:textId="77777777" w:rsidR="003A4D8E" w:rsidRDefault="003A4D8E" w:rsidP="00245E03">
      <w:pPr>
        <w:jc w:val="center"/>
        <w:rPr>
          <w:b/>
          <w:bCs/>
          <w:color w:val="0096A8"/>
          <w:sz w:val="48"/>
          <w:szCs w:val="40"/>
        </w:rPr>
      </w:pPr>
    </w:p>
    <w:p w14:paraId="6ED37701" w14:textId="77777777" w:rsidR="004C1F00" w:rsidRDefault="004C1F00" w:rsidP="008A3C44">
      <w:pPr>
        <w:rPr>
          <w:rFonts w:ascii="Poppins" w:hAnsi="Poppins" w:cs="Poppins"/>
          <w:b/>
          <w:bCs/>
          <w:color w:val="0096A8"/>
          <w:sz w:val="48"/>
          <w:szCs w:val="48"/>
        </w:rPr>
      </w:pPr>
    </w:p>
    <w:p w14:paraId="4DE6CFA1" w14:textId="77777777" w:rsidR="004C1F00" w:rsidRDefault="004C1F00" w:rsidP="008A3C44">
      <w:pPr>
        <w:rPr>
          <w:rFonts w:ascii="Poppins" w:hAnsi="Poppins" w:cs="Poppins"/>
          <w:b/>
          <w:bCs/>
          <w:color w:val="0096A8"/>
          <w:sz w:val="48"/>
          <w:szCs w:val="48"/>
        </w:rPr>
      </w:pPr>
    </w:p>
    <w:p w14:paraId="788FCB96" w14:textId="77777777" w:rsidR="004C1F00" w:rsidRDefault="004C1F00" w:rsidP="008A3C44">
      <w:pPr>
        <w:rPr>
          <w:rFonts w:ascii="Poppins" w:hAnsi="Poppins" w:cs="Poppins"/>
          <w:b/>
          <w:bCs/>
          <w:color w:val="0096A8"/>
          <w:sz w:val="48"/>
          <w:szCs w:val="48"/>
        </w:rPr>
      </w:pPr>
    </w:p>
    <w:sdt>
      <w:sdtPr>
        <w:rPr>
          <w:rFonts w:ascii="Arial" w:eastAsia="Times New Roman" w:hAnsi="Arial" w:cs="Times New Roman"/>
          <w:color w:val="auto"/>
          <w:sz w:val="24"/>
          <w:szCs w:val="20"/>
          <w:lang w:val="en-GB"/>
        </w:rPr>
        <w:id w:val="-1989854967"/>
        <w:docPartObj>
          <w:docPartGallery w:val="Table of Contents"/>
          <w:docPartUnique/>
        </w:docPartObj>
      </w:sdtPr>
      <w:sdtEndPr>
        <w:rPr>
          <w:b/>
          <w:bCs/>
          <w:noProof/>
        </w:rPr>
      </w:sdtEndPr>
      <w:sdtContent>
        <w:p w14:paraId="487D746E" w14:textId="609EBC83" w:rsidR="007762AE" w:rsidRPr="004A0A63" w:rsidRDefault="007762AE">
          <w:pPr>
            <w:pStyle w:val="TOCHeading"/>
            <w:rPr>
              <w:rFonts w:ascii="Poppins" w:hAnsi="Poppins" w:cs="Poppins"/>
              <w:color w:val="0096A8"/>
            </w:rPr>
          </w:pPr>
          <w:r w:rsidRPr="004A0A63">
            <w:rPr>
              <w:rFonts w:ascii="Poppins" w:hAnsi="Poppins" w:cs="Poppins"/>
              <w:color w:val="0096A8"/>
            </w:rPr>
            <w:t>Contents</w:t>
          </w:r>
        </w:p>
        <w:p w14:paraId="2CE3F1EE" w14:textId="317276E3" w:rsidR="007762AE" w:rsidRPr="004A0A63" w:rsidRDefault="007762AE">
          <w:pPr>
            <w:pStyle w:val="TOC2"/>
            <w:tabs>
              <w:tab w:val="right" w:leader="dot" w:pos="9061"/>
            </w:tabs>
            <w:rPr>
              <w:rFonts w:ascii="Poppins" w:eastAsiaTheme="minorEastAsia" w:hAnsi="Poppins" w:cs="Poppins"/>
              <w:noProof/>
              <w:color w:val="0096A8"/>
              <w:sz w:val="22"/>
              <w:szCs w:val="22"/>
              <w:lang w:eastAsia="en-GB"/>
            </w:rPr>
          </w:pPr>
          <w:r w:rsidRPr="004A0A63">
            <w:rPr>
              <w:rFonts w:ascii="Poppins" w:hAnsi="Poppins" w:cs="Poppins"/>
              <w:color w:val="0096A8"/>
            </w:rPr>
            <w:fldChar w:fldCharType="begin"/>
          </w:r>
          <w:r w:rsidRPr="004A0A63">
            <w:rPr>
              <w:rFonts w:ascii="Poppins" w:hAnsi="Poppins" w:cs="Poppins"/>
              <w:color w:val="0096A8"/>
            </w:rPr>
            <w:instrText xml:space="preserve"> TOC \o "1-3" \h \z \u </w:instrText>
          </w:r>
          <w:r w:rsidRPr="004A0A63">
            <w:rPr>
              <w:rFonts w:ascii="Poppins" w:hAnsi="Poppins" w:cs="Poppins"/>
              <w:color w:val="0096A8"/>
            </w:rPr>
            <w:fldChar w:fldCharType="separate"/>
          </w:r>
          <w:hyperlink w:anchor="_Toc128580346" w:history="1">
            <w:r w:rsidRPr="004A0A63">
              <w:rPr>
                <w:rStyle w:val="Hyperlink"/>
                <w:rFonts w:ascii="Poppins" w:eastAsiaTheme="majorEastAsia" w:hAnsi="Poppins" w:cs="Poppins"/>
                <w:noProof/>
                <w:color w:val="0096A8"/>
              </w:rPr>
              <w:t>An introduction to VCSE Advocates and VCSE Voices</w:t>
            </w:r>
            <w:r w:rsidRPr="004A0A63">
              <w:rPr>
                <w:rFonts w:ascii="Poppins" w:hAnsi="Poppins" w:cs="Poppins"/>
                <w:noProof/>
                <w:webHidden/>
                <w:color w:val="0096A8"/>
              </w:rPr>
              <w:tab/>
            </w:r>
            <w:r w:rsidRPr="004A0A63">
              <w:rPr>
                <w:rFonts w:ascii="Poppins" w:hAnsi="Poppins" w:cs="Poppins"/>
                <w:noProof/>
                <w:webHidden/>
                <w:color w:val="0096A8"/>
              </w:rPr>
              <w:fldChar w:fldCharType="begin"/>
            </w:r>
            <w:r w:rsidRPr="004A0A63">
              <w:rPr>
                <w:rFonts w:ascii="Poppins" w:hAnsi="Poppins" w:cs="Poppins"/>
                <w:noProof/>
                <w:webHidden/>
                <w:color w:val="0096A8"/>
              </w:rPr>
              <w:instrText xml:space="preserve"> PAGEREF _Toc128580346 \h </w:instrText>
            </w:r>
            <w:r w:rsidRPr="004A0A63">
              <w:rPr>
                <w:rFonts w:ascii="Poppins" w:hAnsi="Poppins" w:cs="Poppins"/>
                <w:noProof/>
                <w:webHidden/>
                <w:color w:val="0096A8"/>
              </w:rPr>
            </w:r>
            <w:r w:rsidRPr="004A0A63">
              <w:rPr>
                <w:rFonts w:ascii="Poppins" w:hAnsi="Poppins" w:cs="Poppins"/>
                <w:noProof/>
                <w:webHidden/>
                <w:color w:val="0096A8"/>
              </w:rPr>
              <w:fldChar w:fldCharType="separate"/>
            </w:r>
            <w:r w:rsidRPr="004A0A63">
              <w:rPr>
                <w:rFonts w:ascii="Poppins" w:hAnsi="Poppins" w:cs="Poppins"/>
                <w:noProof/>
                <w:webHidden/>
                <w:color w:val="0096A8"/>
              </w:rPr>
              <w:t>2</w:t>
            </w:r>
            <w:r w:rsidRPr="004A0A63">
              <w:rPr>
                <w:rFonts w:ascii="Poppins" w:hAnsi="Poppins" w:cs="Poppins"/>
                <w:noProof/>
                <w:webHidden/>
                <w:color w:val="0096A8"/>
              </w:rPr>
              <w:fldChar w:fldCharType="end"/>
            </w:r>
          </w:hyperlink>
        </w:p>
        <w:p w14:paraId="3FC4F13B" w14:textId="16C1C8FC"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47" w:history="1">
            <w:r w:rsidR="007762AE" w:rsidRPr="004A0A63">
              <w:rPr>
                <w:rStyle w:val="Hyperlink"/>
                <w:rFonts w:ascii="Poppins" w:eastAsiaTheme="majorEastAsia" w:hAnsi="Poppins" w:cs="Poppins"/>
                <w:noProof/>
                <w:color w:val="0096A8"/>
              </w:rPr>
              <w:t>The role of Advocate</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_Toc128580347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3</w:t>
            </w:r>
            <w:r w:rsidR="007762AE" w:rsidRPr="004A0A63">
              <w:rPr>
                <w:rFonts w:ascii="Poppins" w:hAnsi="Poppins" w:cs="Poppins"/>
                <w:noProof/>
                <w:webHidden/>
                <w:color w:val="0096A8"/>
              </w:rPr>
              <w:fldChar w:fldCharType="end"/>
            </w:r>
          </w:hyperlink>
        </w:p>
        <w:p w14:paraId="01674000" w14:textId="529D91EA"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48" w:history="1">
            <w:r w:rsidR="007762AE" w:rsidRPr="004A0A63">
              <w:rPr>
                <w:rStyle w:val="Hyperlink"/>
                <w:rFonts w:ascii="Poppins" w:eastAsiaTheme="majorEastAsia" w:hAnsi="Poppins" w:cs="Poppins"/>
                <w:noProof/>
                <w:color w:val="0096A8"/>
              </w:rPr>
              <w:t>Reimbursement</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_Toc128580348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3</w:t>
            </w:r>
            <w:r w:rsidR="007762AE" w:rsidRPr="004A0A63">
              <w:rPr>
                <w:rFonts w:ascii="Poppins" w:hAnsi="Poppins" w:cs="Poppins"/>
                <w:noProof/>
                <w:webHidden/>
                <w:color w:val="0096A8"/>
              </w:rPr>
              <w:fldChar w:fldCharType="end"/>
            </w:r>
          </w:hyperlink>
        </w:p>
        <w:p w14:paraId="710EF220" w14:textId="5A5B06DA"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49" w:history="1">
            <w:r w:rsidR="007762AE" w:rsidRPr="004A0A63">
              <w:rPr>
                <w:rStyle w:val="Hyperlink"/>
                <w:rFonts w:ascii="Poppins" w:eastAsiaTheme="majorEastAsia" w:hAnsi="Poppins" w:cs="Poppins"/>
                <w:noProof/>
                <w:color w:val="0096A8"/>
              </w:rPr>
              <w:t>VCSE voices</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_Toc128580349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4</w:t>
            </w:r>
            <w:r w:rsidR="007762AE" w:rsidRPr="004A0A63">
              <w:rPr>
                <w:rFonts w:ascii="Poppins" w:hAnsi="Poppins" w:cs="Poppins"/>
                <w:noProof/>
                <w:webHidden/>
                <w:color w:val="0096A8"/>
              </w:rPr>
              <w:fldChar w:fldCharType="end"/>
            </w:r>
          </w:hyperlink>
        </w:p>
        <w:p w14:paraId="656BA352" w14:textId="083D154D" w:rsidR="007762AE" w:rsidRPr="004A0A63" w:rsidRDefault="00D3758E">
          <w:pPr>
            <w:pStyle w:val="TOC2"/>
            <w:tabs>
              <w:tab w:val="right" w:leader="dot" w:pos="9061"/>
            </w:tabs>
            <w:rPr>
              <w:rFonts w:ascii="Poppins" w:eastAsiaTheme="minorEastAsia" w:hAnsi="Poppins" w:cs="Poppins"/>
              <w:noProof/>
              <w:color w:val="0096A8"/>
              <w:sz w:val="22"/>
              <w:szCs w:val="22"/>
              <w:lang w:eastAsia="en-GB"/>
            </w:rPr>
          </w:pPr>
          <w:hyperlink w:anchor="_Toc128580350" w:history="1">
            <w:r w:rsidR="007762AE" w:rsidRPr="004A0A63">
              <w:rPr>
                <w:rStyle w:val="Hyperlink"/>
                <w:rFonts w:ascii="Poppins" w:eastAsiaTheme="majorEastAsia" w:hAnsi="Poppins" w:cs="Poppins"/>
                <w:noProof/>
                <w:color w:val="0096A8"/>
              </w:rPr>
              <w:t>The principles and values of the VCSE Voices network</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_Toc128580350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5</w:t>
            </w:r>
            <w:r w:rsidR="007762AE" w:rsidRPr="004A0A63">
              <w:rPr>
                <w:rFonts w:ascii="Poppins" w:hAnsi="Poppins" w:cs="Poppins"/>
                <w:noProof/>
                <w:webHidden/>
                <w:color w:val="0096A8"/>
              </w:rPr>
              <w:fldChar w:fldCharType="end"/>
            </w:r>
          </w:hyperlink>
        </w:p>
        <w:p w14:paraId="6D65632B" w14:textId="5ADE3DD9" w:rsidR="007762AE" w:rsidRPr="004A0A63" w:rsidRDefault="00D3758E">
          <w:pPr>
            <w:pStyle w:val="TOC2"/>
            <w:tabs>
              <w:tab w:val="right" w:leader="dot" w:pos="9061"/>
            </w:tabs>
            <w:rPr>
              <w:rFonts w:ascii="Poppins" w:eastAsiaTheme="minorEastAsia" w:hAnsi="Poppins" w:cs="Poppins"/>
              <w:noProof/>
              <w:color w:val="0096A8"/>
              <w:sz w:val="22"/>
              <w:szCs w:val="22"/>
              <w:lang w:eastAsia="en-GB"/>
            </w:rPr>
          </w:pPr>
          <w:hyperlink w:anchor="_Toc128580351" w:history="1">
            <w:r w:rsidR="007762AE" w:rsidRPr="004A0A63">
              <w:rPr>
                <w:rStyle w:val="Hyperlink"/>
                <w:rFonts w:ascii="Poppins" w:eastAsiaTheme="majorEastAsia" w:hAnsi="Poppins" w:cs="Poppins"/>
                <w:noProof/>
                <w:color w:val="0096A8"/>
              </w:rPr>
              <w:t>Advocate Roles and responsibilities</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_Toc128580351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6</w:t>
            </w:r>
            <w:r w:rsidR="007762AE" w:rsidRPr="004A0A63">
              <w:rPr>
                <w:rFonts w:ascii="Poppins" w:hAnsi="Poppins" w:cs="Poppins"/>
                <w:noProof/>
                <w:webHidden/>
                <w:color w:val="0096A8"/>
              </w:rPr>
              <w:fldChar w:fldCharType="end"/>
            </w:r>
          </w:hyperlink>
        </w:p>
        <w:p w14:paraId="659A556A" w14:textId="4E940A3D" w:rsidR="007762AE" w:rsidRPr="004A0A63" w:rsidRDefault="00D3758E">
          <w:pPr>
            <w:pStyle w:val="TOC2"/>
            <w:tabs>
              <w:tab w:val="right" w:leader="dot" w:pos="9061"/>
            </w:tabs>
            <w:rPr>
              <w:rFonts w:ascii="Poppins" w:eastAsiaTheme="minorEastAsia" w:hAnsi="Poppins" w:cs="Poppins"/>
              <w:noProof/>
              <w:color w:val="0096A8"/>
              <w:sz w:val="22"/>
              <w:szCs w:val="22"/>
              <w:lang w:eastAsia="en-GB"/>
            </w:rPr>
          </w:pPr>
          <w:hyperlink w:anchor="_Toc128580352" w:history="1">
            <w:r w:rsidR="007762AE" w:rsidRPr="004A0A63">
              <w:rPr>
                <w:rStyle w:val="Hyperlink"/>
                <w:rFonts w:ascii="Poppins" w:eastAsiaTheme="majorEastAsia" w:hAnsi="Poppins" w:cs="Poppins"/>
                <w:noProof/>
                <w:color w:val="0096A8"/>
              </w:rPr>
              <w:t>Service Agreement Nova and VCSE Advocates</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_Toc128580352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6</w:t>
            </w:r>
            <w:r w:rsidR="007762AE" w:rsidRPr="004A0A63">
              <w:rPr>
                <w:rFonts w:ascii="Poppins" w:hAnsi="Poppins" w:cs="Poppins"/>
                <w:noProof/>
                <w:webHidden/>
                <w:color w:val="0096A8"/>
              </w:rPr>
              <w:fldChar w:fldCharType="end"/>
            </w:r>
          </w:hyperlink>
        </w:p>
        <w:p w14:paraId="6CCBB9D1" w14:textId="4D653063"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53" w:history="1">
            <w:r w:rsidR="007762AE" w:rsidRPr="004A0A63">
              <w:rPr>
                <w:rStyle w:val="Hyperlink"/>
                <w:rFonts w:ascii="Poppins" w:eastAsiaTheme="majorEastAsia" w:hAnsi="Poppins" w:cs="Poppins"/>
                <w:noProof/>
                <w:color w:val="0096A8"/>
              </w:rPr>
              <w:t>Mutual Expectations</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_Toc128580353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6</w:t>
            </w:r>
            <w:r w:rsidR="007762AE" w:rsidRPr="004A0A63">
              <w:rPr>
                <w:rFonts w:ascii="Poppins" w:hAnsi="Poppins" w:cs="Poppins"/>
                <w:noProof/>
                <w:webHidden/>
                <w:color w:val="0096A8"/>
              </w:rPr>
              <w:fldChar w:fldCharType="end"/>
            </w:r>
          </w:hyperlink>
        </w:p>
        <w:p w14:paraId="5EA47FDC" w14:textId="47145825"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54" w:history="1">
            <w:r w:rsidR="007762AE" w:rsidRPr="004A0A63">
              <w:rPr>
                <w:rStyle w:val="Hyperlink"/>
                <w:rFonts w:ascii="Poppins" w:eastAsiaTheme="majorEastAsia" w:hAnsi="Poppins" w:cs="Poppins"/>
                <w:noProof/>
                <w:color w:val="0096A8"/>
              </w:rPr>
              <w:t>What you can expect from us</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_Toc128580354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6</w:t>
            </w:r>
            <w:r w:rsidR="007762AE" w:rsidRPr="004A0A63">
              <w:rPr>
                <w:rFonts w:ascii="Poppins" w:hAnsi="Poppins" w:cs="Poppins"/>
                <w:noProof/>
                <w:webHidden/>
                <w:color w:val="0096A8"/>
              </w:rPr>
              <w:fldChar w:fldCharType="end"/>
            </w:r>
          </w:hyperlink>
        </w:p>
        <w:p w14:paraId="67C9FB5A" w14:textId="3DD64C17"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55" w:history="1">
            <w:r w:rsidR="007762AE" w:rsidRPr="004A0A63">
              <w:rPr>
                <w:rStyle w:val="Hyperlink"/>
                <w:rFonts w:ascii="Poppins" w:eastAsiaTheme="majorEastAsia" w:hAnsi="Poppins" w:cs="Poppins"/>
                <w:noProof/>
                <w:color w:val="0096A8"/>
              </w:rPr>
              <w:t>What we expect from you</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_Toc128580355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6</w:t>
            </w:r>
            <w:r w:rsidR="007762AE" w:rsidRPr="004A0A63">
              <w:rPr>
                <w:rFonts w:ascii="Poppins" w:hAnsi="Poppins" w:cs="Poppins"/>
                <w:noProof/>
                <w:webHidden/>
                <w:color w:val="0096A8"/>
              </w:rPr>
              <w:fldChar w:fldCharType="end"/>
            </w:r>
          </w:hyperlink>
        </w:p>
        <w:p w14:paraId="4ABCA321" w14:textId="6D4EE0F3"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56" w:history="1">
            <w:r w:rsidR="007762AE" w:rsidRPr="004A0A63">
              <w:rPr>
                <w:rStyle w:val="Hyperlink"/>
                <w:rFonts w:ascii="Poppins" w:eastAsia="Calibri" w:hAnsi="Poppins" w:cs="Poppins"/>
                <w:noProof/>
                <w:color w:val="0096A8"/>
              </w:rPr>
              <w:t>Code of Conduct</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_Toc128580356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6</w:t>
            </w:r>
            <w:r w:rsidR="007762AE" w:rsidRPr="004A0A63">
              <w:rPr>
                <w:rFonts w:ascii="Poppins" w:hAnsi="Poppins" w:cs="Poppins"/>
                <w:noProof/>
                <w:webHidden/>
                <w:color w:val="0096A8"/>
              </w:rPr>
              <w:fldChar w:fldCharType="end"/>
            </w:r>
          </w:hyperlink>
        </w:p>
        <w:p w14:paraId="41CB175C" w14:textId="50662F67" w:rsidR="007762AE" w:rsidRPr="004A0A63" w:rsidRDefault="00D3758E">
          <w:pPr>
            <w:pStyle w:val="TOC2"/>
            <w:tabs>
              <w:tab w:val="right" w:leader="dot" w:pos="9061"/>
            </w:tabs>
            <w:rPr>
              <w:rFonts w:ascii="Poppins" w:eastAsiaTheme="minorEastAsia" w:hAnsi="Poppins" w:cs="Poppins"/>
              <w:noProof/>
              <w:color w:val="0096A8"/>
              <w:sz w:val="22"/>
              <w:szCs w:val="22"/>
              <w:lang w:eastAsia="en-GB"/>
            </w:rPr>
          </w:pPr>
          <w:hyperlink w:anchor="_Toc128580357" w:history="1">
            <w:r w:rsidR="007762AE" w:rsidRPr="004A0A63">
              <w:rPr>
                <w:rStyle w:val="Hyperlink"/>
                <w:rFonts w:ascii="Poppins" w:eastAsia="Poppins" w:hAnsi="Poppins" w:cs="Poppins"/>
                <w:noProof/>
                <w:color w:val="0096A8"/>
              </w:rPr>
              <w:t>Advocates Back fill Agreement</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_Toc128580357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8</w:t>
            </w:r>
            <w:r w:rsidR="007762AE" w:rsidRPr="004A0A63">
              <w:rPr>
                <w:rFonts w:ascii="Poppins" w:hAnsi="Poppins" w:cs="Poppins"/>
                <w:noProof/>
                <w:webHidden/>
                <w:color w:val="0096A8"/>
              </w:rPr>
              <w:fldChar w:fldCharType="end"/>
            </w:r>
          </w:hyperlink>
        </w:p>
        <w:p w14:paraId="274BED41" w14:textId="5DFB0F48"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58" w:history="1">
            <w:r w:rsidR="007762AE" w:rsidRPr="004A0A63">
              <w:rPr>
                <w:rStyle w:val="Hyperlink"/>
                <w:rFonts w:ascii="Poppins" w:eastAsia="Verdana" w:hAnsi="Poppins" w:cs="Poppins"/>
                <w:noProof/>
                <w:color w:val="0096A8"/>
              </w:rPr>
              <w:t>Context</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_Toc128580358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8</w:t>
            </w:r>
            <w:r w:rsidR="007762AE" w:rsidRPr="004A0A63">
              <w:rPr>
                <w:rFonts w:ascii="Poppins" w:hAnsi="Poppins" w:cs="Poppins"/>
                <w:noProof/>
                <w:webHidden/>
                <w:color w:val="0096A8"/>
              </w:rPr>
              <w:fldChar w:fldCharType="end"/>
            </w:r>
          </w:hyperlink>
        </w:p>
        <w:p w14:paraId="26D99F5F" w14:textId="795E6AE2"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59" w:history="1">
            <w:r w:rsidR="007762AE" w:rsidRPr="004A0A63">
              <w:rPr>
                <w:rStyle w:val="Hyperlink"/>
                <w:rFonts w:ascii="Poppins" w:eastAsia="Verdana" w:hAnsi="Poppins" w:cs="Poppins"/>
                <w:noProof/>
                <w:color w:val="0096A8"/>
              </w:rPr>
              <w:t>Payment</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_Toc128580359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8</w:t>
            </w:r>
            <w:r w:rsidR="007762AE" w:rsidRPr="004A0A63">
              <w:rPr>
                <w:rFonts w:ascii="Poppins" w:hAnsi="Poppins" w:cs="Poppins"/>
                <w:noProof/>
                <w:webHidden/>
                <w:color w:val="0096A8"/>
              </w:rPr>
              <w:fldChar w:fldCharType="end"/>
            </w:r>
          </w:hyperlink>
        </w:p>
        <w:p w14:paraId="05C3C14D" w14:textId="161C42EC"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0" w:history="1">
            <w:r w:rsidR="007762AE" w:rsidRPr="004A0A63">
              <w:rPr>
                <w:rStyle w:val="Hyperlink"/>
                <w:rFonts w:ascii="Poppins" w:eastAsia="Verdana" w:hAnsi="Poppins" w:cs="Poppins"/>
                <w:noProof/>
                <w:color w:val="0096A8"/>
              </w:rPr>
              <w:t>Reasonable Preparation time</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_Toc128580360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8</w:t>
            </w:r>
            <w:r w:rsidR="007762AE" w:rsidRPr="004A0A63">
              <w:rPr>
                <w:rFonts w:ascii="Poppins" w:hAnsi="Poppins" w:cs="Poppins"/>
                <w:noProof/>
                <w:webHidden/>
                <w:color w:val="0096A8"/>
              </w:rPr>
              <w:fldChar w:fldCharType="end"/>
            </w:r>
          </w:hyperlink>
        </w:p>
        <w:p w14:paraId="41DB6CE2" w14:textId="3B0C19F1"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1" w:history="1">
            <w:r w:rsidR="007762AE" w:rsidRPr="004A0A63">
              <w:rPr>
                <w:rStyle w:val="Hyperlink"/>
                <w:rFonts w:ascii="Poppins" w:eastAsia="Verdana" w:hAnsi="Poppins" w:cs="Poppins"/>
                <w:noProof/>
                <w:color w:val="0096A8"/>
              </w:rPr>
              <w:t>Payment mechanism</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_Toc128580361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9</w:t>
            </w:r>
            <w:r w:rsidR="007762AE" w:rsidRPr="004A0A63">
              <w:rPr>
                <w:rFonts w:ascii="Poppins" w:hAnsi="Poppins" w:cs="Poppins"/>
                <w:noProof/>
                <w:webHidden/>
                <w:color w:val="0096A8"/>
              </w:rPr>
              <w:fldChar w:fldCharType="end"/>
            </w:r>
          </w:hyperlink>
        </w:p>
        <w:p w14:paraId="19ECDFA3" w14:textId="74040E9E"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2" w:history="1">
            <w:r w:rsidR="007762AE" w:rsidRPr="004A0A63">
              <w:rPr>
                <w:rStyle w:val="Hyperlink"/>
                <w:rFonts w:ascii="Poppins" w:eastAsia="Verdana" w:hAnsi="Poppins" w:cs="Poppins"/>
                <w:noProof/>
                <w:color w:val="0096A8"/>
              </w:rPr>
              <w:t>Back fill agreement</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_Toc128580362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9</w:t>
            </w:r>
            <w:r w:rsidR="007762AE" w:rsidRPr="004A0A63">
              <w:rPr>
                <w:rFonts w:ascii="Poppins" w:hAnsi="Poppins" w:cs="Poppins"/>
                <w:noProof/>
                <w:webHidden/>
                <w:color w:val="0096A8"/>
              </w:rPr>
              <w:fldChar w:fldCharType="end"/>
            </w:r>
          </w:hyperlink>
        </w:p>
        <w:p w14:paraId="2F4C3945" w14:textId="66821DC6" w:rsidR="007762AE" w:rsidRPr="004A0A63" w:rsidRDefault="00D3758E">
          <w:pPr>
            <w:pStyle w:val="TOC2"/>
            <w:tabs>
              <w:tab w:val="right" w:leader="dot" w:pos="9061"/>
            </w:tabs>
            <w:rPr>
              <w:rFonts w:ascii="Poppins" w:eastAsiaTheme="minorEastAsia" w:hAnsi="Poppins" w:cs="Poppins"/>
              <w:noProof/>
              <w:color w:val="0096A8"/>
              <w:sz w:val="22"/>
              <w:szCs w:val="22"/>
              <w:lang w:eastAsia="en-GB"/>
            </w:rPr>
          </w:pPr>
          <w:hyperlink w:anchor="_Toc128580363" w:history="1">
            <w:r w:rsidR="007762AE" w:rsidRPr="004A0A63">
              <w:rPr>
                <w:rStyle w:val="Hyperlink"/>
                <w:rFonts w:ascii="Poppins" w:eastAsiaTheme="majorEastAsia" w:hAnsi="Poppins" w:cs="Poppins"/>
                <w:noProof/>
                <w:color w:val="0096A8"/>
              </w:rPr>
              <w:t>Training and support</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_Toc128580363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11</w:t>
            </w:r>
            <w:r w:rsidR="007762AE" w:rsidRPr="004A0A63">
              <w:rPr>
                <w:rFonts w:ascii="Poppins" w:hAnsi="Poppins" w:cs="Poppins"/>
                <w:noProof/>
                <w:webHidden/>
                <w:color w:val="0096A8"/>
              </w:rPr>
              <w:fldChar w:fldCharType="end"/>
            </w:r>
          </w:hyperlink>
        </w:p>
        <w:p w14:paraId="1A3DE9BB" w14:textId="2C5BFCEE" w:rsidR="007762AE" w:rsidRPr="004A0A63" w:rsidRDefault="00D3758E">
          <w:pPr>
            <w:pStyle w:val="TOC2"/>
            <w:tabs>
              <w:tab w:val="right" w:leader="dot" w:pos="9061"/>
            </w:tabs>
            <w:rPr>
              <w:rFonts w:ascii="Poppins" w:eastAsiaTheme="minorEastAsia" w:hAnsi="Poppins" w:cs="Poppins"/>
              <w:noProof/>
              <w:color w:val="0096A8"/>
              <w:sz w:val="22"/>
              <w:szCs w:val="22"/>
              <w:lang w:eastAsia="en-GB"/>
            </w:rPr>
          </w:pPr>
          <w:hyperlink w:anchor="_Toc128580364" w:history="1">
            <w:r w:rsidR="007762AE" w:rsidRPr="004A0A63">
              <w:rPr>
                <w:rStyle w:val="Hyperlink"/>
                <w:rFonts w:ascii="Poppins" w:eastAsiaTheme="majorEastAsia" w:hAnsi="Poppins" w:cs="Poppins"/>
                <w:noProof/>
                <w:color w:val="0096A8"/>
              </w:rPr>
              <w:t>Two-way communication Strategy</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_Toc128580364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13</w:t>
            </w:r>
            <w:r w:rsidR="007762AE" w:rsidRPr="004A0A63">
              <w:rPr>
                <w:rFonts w:ascii="Poppins" w:hAnsi="Poppins" w:cs="Poppins"/>
                <w:noProof/>
                <w:webHidden/>
                <w:color w:val="0096A8"/>
              </w:rPr>
              <w:fldChar w:fldCharType="end"/>
            </w:r>
          </w:hyperlink>
        </w:p>
        <w:p w14:paraId="543C605B" w14:textId="4B8EB70A"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5" w:history="1">
            <w:r w:rsidR="007762AE" w:rsidRPr="004A0A63">
              <w:rPr>
                <w:rStyle w:val="Hyperlink"/>
                <w:rFonts w:ascii="Poppins" w:eastAsiaTheme="majorEastAsia" w:hAnsi="Poppins" w:cs="Poppins"/>
                <w:noProof/>
                <w:color w:val="0096A8"/>
                <w:lang w:eastAsia="en-GB"/>
              </w:rPr>
              <w:t>Communication tools</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_Toc128580365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13</w:t>
            </w:r>
            <w:r w:rsidR="007762AE" w:rsidRPr="004A0A63">
              <w:rPr>
                <w:rFonts w:ascii="Poppins" w:hAnsi="Poppins" w:cs="Poppins"/>
                <w:noProof/>
                <w:webHidden/>
                <w:color w:val="0096A8"/>
              </w:rPr>
              <w:fldChar w:fldCharType="end"/>
            </w:r>
          </w:hyperlink>
        </w:p>
        <w:p w14:paraId="2B497075" w14:textId="257FF154"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6" w:history="1">
            <w:r w:rsidR="007762AE" w:rsidRPr="004A0A63">
              <w:rPr>
                <w:rStyle w:val="Hyperlink"/>
                <w:rFonts w:ascii="Poppins" w:eastAsiaTheme="majorEastAsia" w:hAnsi="Poppins" w:cs="Poppins"/>
                <w:noProof/>
                <w:color w:val="0096A8"/>
                <w:lang w:eastAsia="en-GB"/>
              </w:rPr>
              <w:t>Communicating from the sector</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_Toc128580366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13</w:t>
            </w:r>
            <w:r w:rsidR="007762AE" w:rsidRPr="004A0A63">
              <w:rPr>
                <w:rFonts w:ascii="Poppins" w:hAnsi="Poppins" w:cs="Poppins"/>
                <w:noProof/>
                <w:webHidden/>
                <w:color w:val="0096A8"/>
              </w:rPr>
              <w:fldChar w:fldCharType="end"/>
            </w:r>
          </w:hyperlink>
        </w:p>
        <w:p w14:paraId="3B6BF379" w14:textId="29E16173"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7" w:history="1">
            <w:r w:rsidR="007762AE" w:rsidRPr="004A0A63">
              <w:rPr>
                <w:rStyle w:val="Hyperlink"/>
                <w:rFonts w:ascii="Poppins" w:eastAsiaTheme="majorEastAsia" w:hAnsi="Poppins" w:cs="Poppins"/>
                <w:noProof/>
                <w:color w:val="0096A8"/>
                <w:lang w:eastAsia="en-GB"/>
              </w:rPr>
              <w:t>Communicating to the Sector</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_Toc128580367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14</w:t>
            </w:r>
            <w:r w:rsidR="007762AE" w:rsidRPr="004A0A63">
              <w:rPr>
                <w:rFonts w:ascii="Poppins" w:hAnsi="Poppins" w:cs="Poppins"/>
                <w:noProof/>
                <w:webHidden/>
                <w:color w:val="0096A8"/>
              </w:rPr>
              <w:fldChar w:fldCharType="end"/>
            </w:r>
          </w:hyperlink>
        </w:p>
        <w:p w14:paraId="376840EC" w14:textId="0969B194"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8" w:history="1">
            <w:r w:rsidR="007762AE" w:rsidRPr="004A0A63">
              <w:rPr>
                <w:rStyle w:val="Hyperlink"/>
                <w:rFonts w:ascii="Poppins" w:eastAsiaTheme="majorEastAsia" w:hAnsi="Poppins" w:cs="Poppins"/>
                <w:noProof/>
                <w:color w:val="0096A8"/>
                <w:lang w:eastAsia="en-GB"/>
              </w:rPr>
              <w:t>*Secretariat function</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_Toc128580368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15</w:t>
            </w:r>
            <w:r w:rsidR="007762AE" w:rsidRPr="004A0A63">
              <w:rPr>
                <w:rFonts w:ascii="Poppins" w:hAnsi="Poppins" w:cs="Poppins"/>
                <w:noProof/>
                <w:webHidden/>
                <w:color w:val="0096A8"/>
              </w:rPr>
              <w:fldChar w:fldCharType="end"/>
            </w:r>
          </w:hyperlink>
        </w:p>
        <w:p w14:paraId="358F8104" w14:textId="61A3FFCA" w:rsidR="007762AE" w:rsidRPr="004A0A63" w:rsidRDefault="00D3758E">
          <w:pPr>
            <w:pStyle w:val="TOC3"/>
            <w:tabs>
              <w:tab w:val="right" w:leader="dot" w:pos="9061"/>
            </w:tabs>
            <w:rPr>
              <w:rFonts w:ascii="Poppins" w:eastAsiaTheme="minorEastAsia" w:hAnsi="Poppins" w:cs="Poppins"/>
              <w:noProof/>
              <w:color w:val="0096A8"/>
              <w:sz w:val="22"/>
              <w:szCs w:val="22"/>
              <w:lang w:eastAsia="en-GB"/>
            </w:rPr>
          </w:pPr>
          <w:hyperlink w:anchor="_Toc128580369" w:history="1">
            <w:r w:rsidR="007762AE" w:rsidRPr="004A0A63">
              <w:rPr>
                <w:rStyle w:val="Hyperlink"/>
                <w:rFonts w:ascii="Poppins" w:eastAsiaTheme="majorEastAsia" w:hAnsi="Poppins" w:cs="Poppins"/>
                <w:noProof/>
                <w:color w:val="0096A8"/>
                <w:lang w:eastAsia="en-GB"/>
              </w:rPr>
              <w:t>VCSE Advocate Board Feedback Form</w:t>
            </w:r>
            <w:r w:rsidR="007762AE" w:rsidRPr="004A0A63">
              <w:rPr>
                <w:rFonts w:ascii="Poppins" w:hAnsi="Poppins" w:cs="Poppins"/>
                <w:noProof/>
                <w:webHidden/>
                <w:color w:val="0096A8"/>
              </w:rPr>
              <w:tab/>
            </w:r>
            <w:r w:rsidR="007762AE" w:rsidRPr="004A0A63">
              <w:rPr>
                <w:rFonts w:ascii="Poppins" w:hAnsi="Poppins" w:cs="Poppins"/>
                <w:noProof/>
                <w:webHidden/>
                <w:color w:val="0096A8"/>
              </w:rPr>
              <w:fldChar w:fldCharType="begin"/>
            </w:r>
            <w:r w:rsidR="007762AE" w:rsidRPr="004A0A63">
              <w:rPr>
                <w:rFonts w:ascii="Poppins" w:hAnsi="Poppins" w:cs="Poppins"/>
                <w:noProof/>
                <w:webHidden/>
                <w:color w:val="0096A8"/>
              </w:rPr>
              <w:instrText xml:space="preserve"> PAGEREF _Toc128580369 \h </w:instrText>
            </w:r>
            <w:r w:rsidR="007762AE" w:rsidRPr="004A0A63">
              <w:rPr>
                <w:rFonts w:ascii="Poppins" w:hAnsi="Poppins" w:cs="Poppins"/>
                <w:noProof/>
                <w:webHidden/>
                <w:color w:val="0096A8"/>
              </w:rPr>
            </w:r>
            <w:r w:rsidR="007762AE" w:rsidRPr="004A0A63">
              <w:rPr>
                <w:rFonts w:ascii="Poppins" w:hAnsi="Poppins" w:cs="Poppins"/>
                <w:noProof/>
                <w:webHidden/>
                <w:color w:val="0096A8"/>
              </w:rPr>
              <w:fldChar w:fldCharType="separate"/>
            </w:r>
            <w:r w:rsidR="007762AE" w:rsidRPr="004A0A63">
              <w:rPr>
                <w:rFonts w:ascii="Poppins" w:hAnsi="Poppins" w:cs="Poppins"/>
                <w:noProof/>
                <w:webHidden/>
                <w:color w:val="0096A8"/>
              </w:rPr>
              <w:t>16</w:t>
            </w:r>
            <w:r w:rsidR="007762AE" w:rsidRPr="004A0A63">
              <w:rPr>
                <w:rFonts w:ascii="Poppins" w:hAnsi="Poppins" w:cs="Poppins"/>
                <w:noProof/>
                <w:webHidden/>
                <w:color w:val="0096A8"/>
              </w:rPr>
              <w:fldChar w:fldCharType="end"/>
            </w:r>
          </w:hyperlink>
        </w:p>
        <w:p w14:paraId="0FE8783B" w14:textId="6B98D135" w:rsidR="007762AE" w:rsidRDefault="007762AE">
          <w:r w:rsidRPr="004A0A63">
            <w:rPr>
              <w:rFonts w:ascii="Poppins" w:hAnsi="Poppins" w:cs="Poppins"/>
              <w:b/>
              <w:bCs/>
              <w:noProof/>
              <w:color w:val="0096A8"/>
            </w:rPr>
            <w:fldChar w:fldCharType="end"/>
          </w:r>
        </w:p>
      </w:sdtContent>
    </w:sdt>
    <w:p w14:paraId="2ACBEA94" w14:textId="75D918A6" w:rsidR="6B91F71A" w:rsidRDefault="6B91F71A" w:rsidP="6B91F71A">
      <w:pPr>
        <w:spacing w:line="259" w:lineRule="auto"/>
        <w:jc w:val="left"/>
        <w:rPr>
          <w:rFonts w:ascii="Poppins" w:hAnsi="Poppins" w:cs="Poppins"/>
          <w:sz w:val="32"/>
          <w:szCs w:val="32"/>
        </w:rPr>
      </w:pPr>
    </w:p>
    <w:p w14:paraId="0760579D" w14:textId="77777777" w:rsidR="004A0A63" w:rsidRDefault="004A0A63" w:rsidP="004C1F00">
      <w:pPr>
        <w:pStyle w:val="Heading2"/>
      </w:pPr>
      <w:bookmarkStart w:id="2" w:name="_Toc128580175"/>
      <w:bookmarkStart w:id="3" w:name="_Toc128580346"/>
    </w:p>
    <w:p w14:paraId="1D833C34" w14:textId="3BF6D544" w:rsidR="3A389BF1" w:rsidRDefault="3A389BF1" w:rsidP="004C1F00">
      <w:pPr>
        <w:pStyle w:val="Heading2"/>
        <w:rPr>
          <w:b w:val="0"/>
        </w:rPr>
      </w:pPr>
      <w:r w:rsidRPr="18379909">
        <w:t>An introduction to VCSE Advocates and VCSE Voices</w:t>
      </w:r>
      <w:bookmarkEnd w:id="2"/>
      <w:bookmarkEnd w:id="3"/>
      <w:r w:rsidRPr="18379909">
        <w:t xml:space="preserve">  </w:t>
      </w:r>
    </w:p>
    <w:p w14:paraId="1AF7B011" w14:textId="77777777" w:rsidR="000E580B" w:rsidRDefault="000E580B" w:rsidP="007B4A1E">
      <w:pPr>
        <w:jc w:val="center"/>
        <w:rPr>
          <w:b/>
          <w:bCs/>
          <w:color w:val="0096A8"/>
          <w:sz w:val="48"/>
          <w:szCs w:val="40"/>
        </w:rPr>
      </w:pPr>
    </w:p>
    <w:p w14:paraId="3E340DAB" w14:textId="2F93FFDB" w:rsidR="001C7C7D" w:rsidRDefault="58397168" w:rsidP="5F1524E5">
      <w:pPr>
        <w:jc w:val="left"/>
        <w:rPr>
          <w:rFonts w:ascii="Poppins" w:hAnsi="Poppins" w:cs="Poppins"/>
          <w:szCs w:val="24"/>
        </w:rPr>
      </w:pPr>
      <w:r w:rsidRPr="5F1524E5">
        <w:rPr>
          <w:rFonts w:ascii="Poppins" w:hAnsi="Poppins" w:cs="Poppins"/>
          <w:szCs w:val="24"/>
        </w:rPr>
        <w:t xml:space="preserve">Working with partners, </w:t>
      </w:r>
      <w:r w:rsidR="000E580B" w:rsidRPr="5F1524E5">
        <w:rPr>
          <w:rFonts w:ascii="Poppins" w:hAnsi="Poppins" w:cs="Poppins"/>
          <w:szCs w:val="24"/>
        </w:rPr>
        <w:t>Nova</w:t>
      </w:r>
      <w:r w:rsidR="00A270C2" w:rsidRPr="5F1524E5">
        <w:rPr>
          <w:rFonts w:ascii="Poppins" w:hAnsi="Poppins" w:cs="Poppins"/>
          <w:szCs w:val="24"/>
        </w:rPr>
        <w:t xml:space="preserve"> is looking for </w:t>
      </w:r>
      <w:r w:rsidR="0058356A" w:rsidRPr="5F1524E5">
        <w:rPr>
          <w:rFonts w:ascii="Poppins" w:hAnsi="Poppins" w:cs="Poppins"/>
          <w:szCs w:val="24"/>
        </w:rPr>
        <w:t xml:space="preserve">people who can </w:t>
      </w:r>
      <w:r w:rsidR="00D34249" w:rsidRPr="5F1524E5">
        <w:rPr>
          <w:rFonts w:ascii="Poppins" w:hAnsi="Poppins" w:cs="Poppins"/>
          <w:szCs w:val="24"/>
        </w:rPr>
        <w:t xml:space="preserve">advocate </w:t>
      </w:r>
      <w:r w:rsidR="0058356A" w:rsidRPr="5F1524E5">
        <w:rPr>
          <w:rFonts w:ascii="Poppins" w:hAnsi="Poppins" w:cs="Poppins"/>
          <w:szCs w:val="24"/>
        </w:rPr>
        <w:t xml:space="preserve">and </w:t>
      </w:r>
      <w:r w:rsidR="00D34249" w:rsidRPr="5F1524E5">
        <w:rPr>
          <w:rFonts w:ascii="Poppins" w:hAnsi="Poppins" w:cs="Poppins"/>
          <w:szCs w:val="24"/>
        </w:rPr>
        <w:t xml:space="preserve">speak for </w:t>
      </w:r>
      <w:r w:rsidR="0058356A" w:rsidRPr="5F1524E5">
        <w:rPr>
          <w:rFonts w:ascii="Poppins" w:hAnsi="Poppins" w:cs="Poppins"/>
          <w:szCs w:val="24"/>
        </w:rPr>
        <w:t xml:space="preserve">the VCSE sector at </w:t>
      </w:r>
      <w:r w:rsidR="00D34249" w:rsidRPr="5F1524E5">
        <w:rPr>
          <w:rFonts w:ascii="Poppins" w:hAnsi="Poppins" w:cs="Poppins"/>
          <w:szCs w:val="24"/>
        </w:rPr>
        <w:t>strategic</w:t>
      </w:r>
      <w:r w:rsidR="0015112B" w:rsidRPr="5F1524E5">
        <w:rPr>
          <w:rFonts w:ascii="Poppins" w:hAnsi="Poppins" w:cs="Poppins"/>
          <w:szCs w:val="24"/>
        </w:rPr>
        <w:t xml:space="preserve"> and </w:t>
      </w:r>
      <w:r w:rsidR="020422B4" w:rsidRPr="5F1524E5">
        <w:rPr>
          <w:rFonts w:ascii="Poppins" w:hAnsi="Poppins" w:cs="Poppins"/>
          <w:szCs w:val="24"/>
        </w:rPr>
        <w:t>decision-making</w:t>
      </w:r>
      <w:r w:rsidR="006C5A5E" w:rsidRPr="5F1524E5">
        <w:rPr>
          <w:rFonts w:ascii="Poppins" w:hAnsi="Poppins" w:cs="Poppins"/>
          <w:szCs w:val="24"/>
        </w:rPr>
        <w:t xml:space="preserve"> boards in the Wakefield district</w:t>
      </w:r>
      <w:r w:rsidR="0015112B" w:rsidRPr="5F1524E5">
        <w:rPr>
          <w:rFonts w:ascii="Poppins" w:hAnsi="Poppins" w:cs="Poppins"/>
          <w:szCs w:val="24"/>
        </w:rPr>
        <w:t xml:space="preserve">. </w:t>
      </w:r>
    </w:p>
    <w:p w14:paraId="52939428" w14:textId="7A4D02B9" w:rsidR="001C7C7D" w:rsidRDefault="001C7C7D" w:rsidP="5F1524E5">
      <w:pPr>
        <w:jc w:val="left"/>
        <w:rPr>
          <w:rFonts w:ascii="Poppins" w:hAnsi="Poppins" w:cs="Poppins"/>
          <w:szCs w:val="24"/>
        </w:rPr>
      </w:pPr>
    </w:p>
    <w:p w14:paraId="5E597E50" w14:textId="7117BEB8" w:rsidR="001C7C7D" w:rsidRDefault="62BD61A7" w:rsidP="5F1524E5">
      <w:pPr>
        <w:jc w:val="left"/>
        <w:rPr>
          <w:rFonts w:ascii="Poppins" w:hAnsi="Poppins" w:cs="Poppins"/>
          <w:szCs w:val="24"/>
        </w:rPr>
      </w:pPr>
      <w:r w:rsidRPr="5F1524E5">
        <w:rPr>
          <w:rFonts w:ascii="Poppins" w:hAnsi="Poppins" w:cs="Poppins"/>
          <w:szCs w:val="24"/>
        </w:rPr>
        <w:t xml:space="preserve">Many decision-making boards exist to coordinate and deliver </w:t>
      </w:r>
      <w:r w:rsidR="4BA9A205" w:rsidRPr="5F1524E5">
        <w:rPr>
          <w:rFonts w:ascii="Poppins" w:hAnsi="Poppins" w:cs="Poppins"/>
          <w:szCs w:val="24"/>
        </w:rPr>
        <w:t>health</w:t>
      </w:r>
      <w:r w:rsidR="339BDEDB" w:rsidRPr="5F1524E5">
        <w:rPr>
          <w:rFonts w:ascii="Poppins" w:hAnsi="Poppins" w:cs="Poppins"/>
          <w:szCs w:val="24"/>
        </w:rPr>
        <w:t xml:space="preserve"> and wellbeing</w:t>
      </w:r>
      <w:r w:rsidR="7BEF7FFD" w:rsidRPr="5F1524E5">
        <w:rPr>
          <w:rFonts w:ascii="Poppins" w:hAnsi="Poppins" w:cs="Poppins"/>
          <w:szCs w:val="24"/>
        </w:rPr>
        <w:t xml:space="preserve"> services</w:t>
      </w:r>
      <w:r w:rsidR="4BA9A205" w:rsidRPr="5F1524E5">
        <w:rPr>
          <w:rFonts w:ascii="Poppins" w:hAnsi="Poppins" w:cs="Poppins"/>
          <w:szCs w:val="24"/>
        </w:rPr>
        <w:t xml:space="preserve">, </w:t>
      </w:r>
      <w:r w:rsidR="7823284E" w:rsidRPr="5F1524E5">
        <w:rPr>
          <w:rFonts w:ascii="Poppins" w:hAnsi="Poppins" w:cs="Poppins"/>
          <w:szCs w:val="24"/>
        </w:rPr>
        <w:t>adults'</w:t>
      </w:r>
      <w:r w:rsidR="4BA9A205" w:rsidRPr="5F1524E5">
        <w:rPr>
          <w:rFonts w:ascii="Poppins" w:hAnsi="Poppins" w:cs="Poppins"/>
          <w:szCs w:val="24"/>
        </w:rPr>
        <w:t xml:space="preserve"> services, social </w:t>
      </w:r>
      <w:r w:rsidR="11467494" w:rsidRPr="5F1524E5">
        <w:rPr>
          <w:rFonts w:ascii="Poppins" w:hAnsi="Poppins" w:cs="Poppins"/>
          <w:szCs w:val="24"/>
        </w:rPr>
        <w:t xml:space="preserve">care and children and young people’s services. </w:t>
      </w:r>
    </w:p>
    <w:p w14:paraId="2A3A9C6D" w14:textId="200B6372" w:rsidR="001C7C7D" w:rsidRDefault="001C7C7D" w:rsidP="5F1524E5">
      <w:pPr>
        <w:jc w:val="left"/>
        <w:rPr>
          <w:rFonts w:ascii="Poppins" w:hAnsi="Poppins" w:cs="Poppins"/>
          <w:szCs w:val="24"/>
        </w:rPr>
      </w:pPr>
    </w:p>
    <w:p w14:paraId="72671DB1" w14:textId="06124F90" w:rsidR="001C7C7D" w:rsidRDefault="40E5F13D" w:rsidP="5F1524E5">
      <w:pPr>
        <w:jc w:val="left"/>
        <w:rPr>
          <w:rFonts w:ascii="Poppins" w:hAnsi="Poppins" w:cs="Poppins"/>
          <w:szCs w:val="24"/>
        </w:rPr>
      </w:pPr>
      <w:r w:rsidRPr="6B91F71A">
        <w:rPr>
          <w:rFonts w:ascii="Poppins" w:hAnsi="Poppins" w:cs="Poppins"/>
          <w:szCs w:val="24"/>
        </w:rPr>
        <w:t xml:space="preserve">Each meeting has a responsibility to </w:t>
      </w:r>
      <w:r w:rsidR="74B1EB72" w:rsidRPr="6B91F71A">
        <w:rPr>
          <w:rFonts w:ascii="Poppins" w:hAnsi="Poppins" w:cs="Poppins"/>
          <w:szCs w:val="24"/>
        </w:rPr>
        <w:t>include</w:t>
      </w:r>
      <w:r w:rsidRPr="6B91F71A">
        <w:rPr>
          <w:rFonts w:ascii="Poppins" w:hAnsi="Poppins" w:cs="Poppins"/>
          <w:szCs w:val="24"/>
        </w:rPr>
        <w:t xml:space="preserve"> representation from the VCSE s</w:t>
      </w:r>
      <w:r w:rsidR="094D5351" w:rsidRPr="6B91F71A">
        <w:rPr>
          <w:rFonts w:ascii="Poppins" w:hAnsi="Poppins" w:cs="Poppins"/>
          <w:szCs w:val="24"/>
        </w:rPr>
        <w:t xml:space="preserve">ector </w:t>
      </w:r>
      <w:r w:rsidR="00B4B972" w:rsidRPr="6B91F71A">
        <w:rPr>
          <w:rFonts w:ascii="Poppins" w:hAnsi="Poppins" w:cs="Poppins"/>
          <w:szCs w:val="24"/>
        </w:rPr>
        <w:t xml:space="preserve">and therefore, Nova is recruiting </w:t>
      </w:r>
      <w:r w:rsidR="49696570" w:rsidRPr="6B91F71A">
        <w:rPr>
          <w:rFonts w:ascii="Poppins" w:hAnsi="Poppins" w:cs="Poppins"/>
          <w:szCs w:val="24"/>
        </w:rPr>
        <w:t xml:space="preserve">people </w:t>
      </w:r>
      <w:r w:rsidR="28455C5E" w:rsidRPr="6B91F71A">
        <w:rPr>
          <w:rFonts w:ascii="Poppins" w:hAnsi="Poppins" w:cs="Poppins"/>
          <w:szCs w:val="24"/>
        </w:rPr>
        <w:t>to be this</w:t>
      </w:r>
      <w:r w:rsidR="49696570" w:rsidRPr="6B91F71A">
        <w:rPr>
          <w:rFonts w:ascii="Poppins" w:hAnsi="Poppins" w:cs="Poppins"/>
          <w:szCs w:val="24"/>
        </w:rPr>
        <w:t xml:space="preserve"> voice</w:t>
      </w:r>
      <w:r w:rsidR="1F3BE312" w:rsidRPr="6B91F71A">
        <w:rPr>
          <w:rFonts w:ascii="Poppins" w:hAnsi="Poppins" w:cs="Poppins"/>
          <w:szCs w:val="24"/>
        </w:rPr>
        <w:t xml:space="preserve"> and provide expert advice and leadership</w:t>
      </w:r>
      <w:r w:rsidR="4C26CB6B" w:rsidRPr="6B91F71A">
        <w:rPr>
          <w:rFonts w:ascii="Poppins" w:hAnsi="Poppins" w:cs="Poppins"/>
          <w:szCs w:val="24"/>
        </w:rPr>
        <w:t xml:space="preserve">. </w:t>
      </w:r>
    </w:p>
    <w:p w14:paraId="65F3DD46" w14:textId="7C25B1C0" w:rsidR="001C7C7D" w:rsidRDefault="0015112B" w:rsidP="5F1524E5">
      <w:pPr>
        <w:jc w:val="left"/>
        <w:rPr>
          <w:rFonts w:ascii="Poppins" w:hAnsi="Poppins" w:cs="Poppins"/>
          <w:szCs w:val="24"/>
        </w:rPr>
      </w:pPr>
      <w:r w:rsidRPr="5F1524E5">
        <w:rPr>
          <w:rFonts w:ascii="Poppins" w:hAnsi="Poppins" w:cs="Poppins"/>
          <w:szCs w:val="24"/>
        </w:rPr>
        <w:t xml:space="preserve"> </w:t>
      </w:r>
    </w:p>
    <w:p w14:paraId="3290850C" w14:textId="6DB11067" w:rsidR="25D40930" w:rsidRDefault="25D40930" w:rsidP="005F00F1">
      <w:pPr>
        <w:pStyle w:val="Heading3"/>
      </w:pPr>
      <w:bookmarkStart w:id="4" w:name="_Toc128580176"/>
      <w:bookmarkStart w:id="5" w:name="_Toc128580347"/>
      <w:r w:rsidRPr="5F1524E5">
        <w:t>The role of Advocate</w:t>
      </w:r>
      <w:bookmarkEnd w:id="4"/>
      <w:bookmarkEnd w:id="5"/>
      <w:r w:rsidRPr="5F1524E5">
        <w:t xml:space="preserve"> </w:t>
      </w:r>
    </w:p>
    <w:p w14:paraId="0047467B" w14:textId="2AEF95A4" w:rsidR="006C5A5E" w:rsidRPr="000E580B" w:rsidRDefault="0015112B" w:rsidP="5F1524E5">
      <w:pPr>
        <w:jc w:val="left"/>
        <w:rPr>
          <w:rFonts w:ascii="Poppins" w:hAnsi="Poppins" w:cs="Poppins"/>
          <w:szCs w:val="24"/>
        </w:rPr>
      </w:pPr>
      <w:r w:rsidRPr="5F1524E5">
        <w:rPr>
          <w:rFonts w:ascii="Poppins" w:hAnsi="Poppins" w:cs="Poppins"/>
          <w:szCs w:val="24"/>
        </w:rPr>
        <w:t>These people will be called VCSE Advocates</w:t>
      </w:r>
      <w:r w:rsidR="0005079B" w:rsidRPr="5F1524E5">
        <w:rPr>
          <w:rFonts w:ascii="Poppins" w:hAnsi="Poppins" w:cs="Poppins"/>
          <w:szCs w:val="24"/>
        </w:rPr>
        <w:t>: they</w:t>
      </w:r>
      <w:r w:rsidR="7D048681" w:rsidRPr="5F1524E5">
        <w:rPr>
          <w:rFonts w:ascii="Poppins" w:hAnsi="Poppins" w:cs="Poppins"/>
          <w:szCs w:val="24"/>
        </w:rPr>
        <w:t xml:space="preserve"> will attend board meetings and champion the sector. They will provide knowledge and insight about the needs of VCSE groups and the diverse communities they serve, sharing information from and to the sector while partaking in decision making and planning</w:t>
      </w:r>
      <w:r w:rsidR="4C4D33DE" w:rsidRPr="5F1524E5">
        <w:rPr>
          <w:rFonts w:ascii="Poppins" w:hAnsi="Poppins" w:cs="Poppins"/>
          <w:szCs w:val="24"/>
        </w:rPr>
        <w:t xml:space="preserve">, using their experience and knowledge to improve joined-up services. </w:t>
      </w:r>
    </w:p>
    <w:p w14:paraId="006083A1" w14:textId="2D501A1F" w:rsidR="006C5A5E" w:rsidRPr="000E580B" w:rsidRDefault="006C5A5E" w:rsidP="5F1524E5">
      <w:pPr>
        <w:jc w:val="left"/>
        <w:rPr>
          <w:rFonts w:ascii="Poppins" w:hAnsi="Poppins" w:cs="Poppins"/>
          <w:szCs w:val="24"/>
        </w:rPr>
      </w:pPr>
    </w:p>
    <w:p w14:paraId="7A8F9659" w14:textId="3E6EA863" w:rsidR="006C5A5E" w:rsidRPr="000E580B" w:rsidRDefault="7D048681" w:rsidP="5F1524E5">
      <w:pPr>
        <w:jc w:val="left"/>
        <w:rPr>
          <w:rFonts w:ascii="Poppins" w:hAnsi="Poppins" w:cs="Poppins"/>
          <w:szCs w:val="24"/>
        </w:rPr>
      </w:pPr>
      <w:r w:rsidRPr="5F1524E5">
        <w:rPr>
          <w:rFonts w:ascii="Poppins" w:hAnsi="Poppins" w:cs="Poppins"/>
          <w:szCs w:val="24"/>
        </w:rPr>
        <w:t xml:space="preserve">The role is not to lobby for an individual organisation or viewpoint but to advocate for the collective sector, promoting </w:t>
      </w:r>
      <w:r w:rsidR="4C937C0E" w:rsidRPr="5F1524E5">
        <w:rPr>
          <w:rFonts w:ascii="Poppins" w:hAnsi="Poppins" w:cs="Poppins"/>
          <w:szCs w:val="24"/>
        </w:rPr>
        <w:t>collaborative</w:t>
      </w:r>
      <w:r w:rsidRPr="5F1524E5">
        <w:rPr>
          <w:rFonts w:ascii="Poppins" w:hAnsi="Poppins" w:cs="Poppins"/>
          <w:szCs w:val="24"/>
        </w:rPr>
        <w:t xml:space="preserve"> working</w:t>
      </w:r>
      <w:r w:rsidR="030BC503" w:rsidRPr="5F1524E5">
        <w:rPr>
          <w:rFonts w:ascii="Poppins" w:hAnsi="Poppins" w:cs="Poppins"/>
          <w:szCs w:val="24"/>
        </w:rPr>
        <w:t xml:space="preserve"> and harnessing the strengths and experience of the VCSE community</w:t>
      </w:r>
      <w:r w:rsidR="31CCDC9C" w:rsidRPr="5F1524E5">
        <w:rPr>
          <w:rFonts w:ascii="Poppins" w:hAnsi="Poppins" w:cs="Poppins"/>
          <w:szCs w:val="24"/>
        </w:rPr>
        <w:t xml:space="preserve">. </w:t>
      </w:r>
    </w:p>
    <w:p w14:paraId="6CB389C8" w14:textId="138C2705" w:rsidR="006C5A5E" w:rsidRPr="000E580B" w:rsidRDefault="006C5A5E" w:rsidP="5F1524E5">
      <w:pPr>
        <w:jc w:val="left"/>
        <w:rPr>
          <w:rFonts w:ascii="Poppins" w:hAnsi="Poppins" w:cs="Poppins"/>
          <w:szCs w:val="24"/>
        </w:rPr>
      </w:pPr>
    </w:p>
    <w:p w14:paraId="31866A01" w14:textId="247E4AA6" w:rsidR="006C5A5E" w:rsidRPr="000E580B" w:rsidRDefault="0FB433EF" w:rsidP="5F1524E5">
      <w:pPr>
        <w:jc w:val="left"/>
        <w:rPr>
          <w:rFonts w:ascii="Poppins" w:hAnsi="Poppins" w:cs="Poppins"/>
          <w:szCs w:val="24"/>
        </w:rPr>
      </w:pPr>
      <w:r w:rsidRPr="5F1524E5">
        <w:rPr>
          <w:rFonts w:ascii="Poppins" w:hAnsi="Poppins" w:cs="Poppins"/>
          <w:szCs w:val="24"/>
        </w:rPr>
        <w:t>Advocates will be p</w:t>
      </w:r>
      <w:r w:rsidR="1CB6E8EE" w:rsidRPr="5F1524E5">
        <w:rPr>
          <w:rFonts w:ascii="Poppins" w:hAnsi="Poppins" w:cs="Poppins"/>
          <w:szCs w:val="24"/>
        </w:rPr>
        <w:t xml:space="preserve">rofessionals </w:t>
      </w:r>
      <w:r w:rsidRPr="5F1524E5">
        <w:rPr>
          <w:rFonts w:ascii="Poppins" w:hAnsi="Poppins" w:cs="Poppins"/>
          <w:szCs w:val="24"/>
        </w:rPr>
        <w:t xml:space="preserve">or volunteers from VCSE organisations and will have experience in front line delivery, a working knowledge of the sector and expertise in their area. </w:t>
      </w:r>
    </w:p>
    <w:p w14:paraId="6A56C38A" w14:textId="4CECD146" w:rsidR="006C5A5E" w:rsidRPr="000E580B" w:rsidRDefault="006C5A5E" w:rsidP="5F1524E5">
      <w:pPr>
        <w:jc w:val="left"/>
        <w:rPr>
          <w:rFonts w:ascii="Poppins" w:hAnsi="Poppins" w:cs="Poppins"/>
          <w:szCs w:val="24"/>
        </w:rPr>
      </w:pPr>
    </w:p>
    <w:p w14:paraId="2C34A58C" w14:textId="45F8FE97" w:rsidR="006C5A5E" w:rsidRPr="000E580B" w:rsidRDefault="4053C9CD" w:rsidP="5F1524E5">
      <w:pPr>
        <w:jc w:val="left"/>
        <w:rPr>
          <w:rFonts w:ascii="Poppins" w:hAnsi="Poppins" w:cs="Poppins"/>
          <w:szCs w:val="24"/>
        </w:rPr>
      </w:pPr>
      <w:r w:rsidRPr="5F1524E5">
        <w:rPr>
          <w:rFonts w:ascii="Poppins" w:hAnsi="Poppins" w:cs="Poppins"/>
          <w:szCs w:val="24"/>
        </w:rPr>
        <w:t>We are</w:t>
      </w:r>
      <w:r w:rsidR="0FB433EF" w:rsidRPr="5F1524E5">
        <w:rPr>
          <w:rFonts w:ascii="Poppins" w:hAnsi="Poppins" w:cs="Poppins"/>
          <w:szCs w:val="24"/>
        </w:rPr>
        <w:t xml:space="preserve"> keen to ensure a </w:t>
      </w:r>
      <w:r w:rsidR="28833611" w:rsidRPr="5F1524E5">
        <w:rPr>
          <w:rFonts w:ascii="Poppins" w:hAnsi="Poppins" w:cs="Poppins"/>
          <w:szCs w:val="24"/>
        </w:rPr>
        <w:t xml:space="preserve">diverse pool of </w:t>
      </w:r>
      <w:r w:rsidR="0FB433EF" w:rsidRPr="5F1524E5">
        <w:rPr>
          <w:rFonts w:ascii="Poppins" w:hAnsi="Poppins" w:cs="Poppins"/>
          <w:szCs w:val="24"/>
        </w:rPr>
        <w:t xml:space="preserve">advocates are recruited and that the roles are accessible. Therefore, advocates do not have to be CEOs or senior </w:t>
      </w:r>
      <w:r w:rsidR="7FBA108E" w:rsidRPr="5F1524E5">
        <w:rPr>
          <w:rFonts w:ascii="Poppins" w:hAnsi="Poppins" w:cs="Poppins"/>
          <w:szCs w:val="24"/>
        </w:rPr>
        <w:t>managers</w:t>
      </w:r>
      <w:r w:rsidR="0FB433EF" w:rsidRPr="5F1524E5">
        <w:rPr>
          <w:rFonts w:ascii="Poppins" w:hAnsi="Poppins" w:cs="Poppins"/>
          <w:szCs w:val="24"/>
        </w:rPr>
        <w:t>, but instead will identify as a ‘VCSE leader</w:t>
      </w:r>
      <w:r w:rsidR="168D7C5F" w:rsidRPr="5F1524E5">
        <w:rPr>
          <w:rFonts w:ascii="Poppins" w:hAnsi="Poppins" w:cs="Poppins"/>
          <w:szCs w:val="24"/>
        </w:rPr>
        <w:t>.’</w:t>
      </w:r>
    </w:p>
    <w:p w14:paraId="3A8FD9F0" w14:textId="2213BD9B" w:rsidR="006C5A5E" w:rsidRPr="000E580B" w:rsidRDefault="006C5A5E" w:rsidP="5F1524E5">
      <w:pPr>
        <w:jc w:val="left"/>
        <w:rPr>
          <w:rFonts w:ascii="Poppins" w:hAnsi="Poppins" w:cs="Poppins"/>
          <w:szCs w:val="24"/>
        </w:rPr>
      </w:pPr>
    </w:p>
    <w:p w14:paraId="685D65A1" w14:textId="2BB8B3E1" w:rsidR="006C5A5E" w:rsidRPr="000E580B" w:rsidRDefault="582FF3BB" w:rsidP="005F00F1">
      <w:pPr>
        <w:pStyle w:val="Heading3"/>
      </w:pPr>
      <w:bookmarkStart w:id="6" w:name="_Toc128580177"/>
      <w:bookmarkStart w:id="7" w:name="_Toc128580348"/>
      <w:r w:rsidRPr="5F1524E5">
        <w:lastRenderedPageBreak/>
        <w:t>Reimbursement</w:t>
      </w:r>
      <w:bookmarkEnd w:id="6"/>
      <w:bookmarkEnd w:id="7"/>
    </w:p>
    <w:p w14:paraId="28D997DF" w14:textId="4BB0C568" w:rsidR="006C5A5E" w:rsidRPr="000E580B" w:rsidRDefault="0FB433EF" w:rsidP="1CA26FD3">
      <w:pPr>
        <w:jc w:val="left"/>
        <w:rPr>
          <w:rFonts w:ascii="Poppins" w:hAnsi="Poppins" w:cs="Poppins"/>
        </w:rPr>
      </w:pPr>
      <w:r w:rsidRPr="1CA26FD3">
        <w:rPr>
          <w:rFonts w:ascii="Poppins" w:hAnsi="Poppins" w:cs="Poppins"/>
        </w:rPr>
        <w:t xml:space="preserve">Advocates will </w:t>
      </w:r>
      <w:r w:rsidR="573CD6DB" w:rsidRPr="1CA26FD3">
        <w:rPr>
          <w:rFonts w:ascii="Poppins" w:hAnsi="Poppins" w:cs="Poppins"/>
        </w:rPr>
        <w:t xml:space="preserve">receive backfill </w:t>
      </w:r>
      <w:r w:rsidRPr="1CA26FD3">
        <w:rPr>
          <w:rFonts w:ascii="Poppins" w:hAnsi="Poppins" w:cs="Poppins"/>
        </w:rPr>
        <w:t>for their time and expertise. The remuneration will be set at £2</w:t>
      </w:r>
      <w:r w:rsidR="570B1CC8" w:rsidRPr="1CA26FD3">
        <w:rPr>
          <w:rFonts w:ascii="Poppins" w:hAnsi="Poppins" w:cs="Poppins"/>
        </w:rPr>
        <w:t>3</w:t>
      </w:r>
      <w:r w:rsidRPr="1CA26FD3">
        <w:rPr>
          <w:rFonts w:ascii="Poppins" w:hAnsi="Poppins" w:cs="Poppins"/>
        </w:rPr>
        <w:t>.</w:t>
      </w:r>
      <w:r w:rsidR="5CF8354F" w:rsidRPr="1CA26FD3">
        <w:rPr>
          <w:rFonts w:ascii="Poppins" w:hAnsi="Poppins" w:cs="Poppins"/>
        </w:rPr>
        <w:t>7</w:t>
      </w:r>
      <w:r w:rsidRPr="1CA26FD3">
        <w:rPr>
          <w:rFonts w:ascii="Poppins" w:hAnsi="Poppins" w:cs="Poppins"/>
        </w:rPr>
        <w:t xml:space="preserve">0 per hour and Advocates will be paid for both preparation time and meeting time. </w:t>
      </w:r>
    </w:p>
    <w:p w14:paraId="1D11ACDC" w14:textId="3CD2310D" w:rsidR="006C5A5E" w:rsidRPr="000E580B" w:rsidRDefault="006C5A5E" w:rsidP="5F1524E5">
      <w:pPr>
        <w:jc w:val="left"/>
        <w:rPr>
          <w:rFonts w:ascii="Poppins" w:hAnsi="Poppins" w:cs="Poppins"/>
          <w:szCs w:val="24"/>
        </w:rPr>
      </w:pPr>
    </w:p>
    <w:p w14:paraId="3DD38BF3" w14:textId="0893406A" w:rsidR="006C5A5E" w:rsidRPr="000E580B" w:rsidRDefault="0FB433EF" w:rsidP="5F1524E5">
      <w:pPr>
        <w:jc w:val="left"/>
        <w:rPr>
          <w:rFonts w:ascii="Poppins" w:hAnsi="Poppins" w:cs="Poppins"/>
          <w:szCs w:val="24"/>
        </w:rPr>
      </w:pPr>
      <w:r w:rsidRPr="5F1524E5">
        <w:rPr>
          <w:rFonts w:ascii="Poppins" w:hAnsi="Poppins" w:cs="Poppins"/>
          <w:szCs w:val="24"/>
        </w:rPr>
        <w:t>For example, an Advocate attending a 3-hour board meeting with 2 hours preparation will be remunerated £107.50</w:t>
      </w:r>
      <w:r w:rsidR="222C0D55" w:rsidRPr="5F1524E5">
        <w:rPr>
          <w:rFonts w:ascii="Poppins" w:hAnsi="Poppins" w:cs="Poppins"/>
          <w:szCs w:val="24"/>
        </w:rPr>
        <w:t xml:space="preserve"> (5 hours)</w:t>
      </w:r>
      <w:r w:rsidR="2DDB6806" w:rsidRPr="5F1524E5">
        <w:rPr>
          <w:rFonts w:ascii="Poppins" w:hAnsi="Poppins" w:cs="Poppins"/>
          <w:szCs w:val="24"/>
        </w:rPr>
        <w:t xml:space="preserve">. </w:t>
      </w:r>
      <w:r w:rsidRPr="5F1524E5">
        <w:rPr>
          <w:rFonts w:ascii="Poppins" w:hAnsi="Poppins" w:cs="Poppins"/>
          <w:szCs w:val="24"/>
        </w:rPr>
        <w:t>Hourly payment is inclusive of incurred travel expenses</w:t>
      </w:r>
      <w:r w:rsidR="5439D5A4" w:rsidRPr="5F1524E5">
        <w:rPr>
          <w:rFonts w:ascii="Poppins" w:hAnsi="Poppins" w:cs="Poppins"/>
          <w:szCs w:val="24"/>
        </w:rPr>
        <w:t xml:space="preserve">. </w:t>
      </w:r>
      <w:r w:rsidRPr="5F1524E5">
        <w:rPr>
          <w:rFonts w:ascii="Poppins" w:hAnsi="Poppins" w:cs="Poppins"/>
          <w:szCs w:val="24"/>
        </w:rPr>
        <w:t>However, for advocates with disabilities, additional expenses will be paid</w:t>
      </w:r>
      <w:r w:rsidR="20D45F5F" w:rsidRPr="5F1524E5">
        <w:rPr>
          <w:rFonts w:ascii="Poppins" w:hAnsi="Poppins" w:cs="Poppins"/>
          <w:szCs w:val="24"/>
        </w:rPr>
        <w:t xml:space="preserve">. </w:t>
      </w:r>
      <w:r w:rsidRPr="5F1524E5">
        <w:rPr>
          <w:rFonts w:ascii="Poppins" w:hAnsi="Poppins" w:cs="Poppins"/>
          <w:szCs w:val="24"/>
        </w:rPr>
        <w:t>Advocates will invoice Nova for each meeting attended, specifying hours</w:t>
      </w:r>
      <w:r w:rsidR="03370B19" w:rsidRPr="5F1524E5">
        <w:rPr>
          <w:rFonts w:ascii="Poppins" w:hAnsi="Poppins" w:cs="Poppins"/>
          <w:szCs w:val="24"/>
        </w:rPr>
        <w:t xml:space="preserve">. </w:t>
      </w:r>
    </w:p>
    <w:p w14:paraId="5A83AC05" w14:textId="5B393960" w:rsidR="006C5A5E" w:rsidRPr="000E580B" w:rsidRDefault="006C5A5E" w:rsidP="5F1524E5">
      <w:pPr>
        <w:jc w:val="left"/>
        <w:rPr>
          <w:rFonts w:ascii="Poppins" w:hAnsi="Poppins" w:cs="Poppins"/>
          <w:szCs w:val="24"/>
        </w:rPr>
      </w:pPr>
    </w:p>
    <w:p w14:paraId="3A821701" w14:textId="5FF9F547" w:rsidR="006C5A5E" w:rsidRPr="000E580B" w:rsidRDefault="4CF870F4" w:rsidP="005F00F1">
      <w:pPr>
        <w:pStyle w:val="Heading3"/>
      </w:pPr>
      <w:bookmarkStart w:id="8" w:name="_Toc128580178"/>
      <w:bookmarkStart w:id="9" w:name="_Toc128580349"/>
      <w:r w:rsidRPr="5F1524E5">
        <w:t>VCSE voices</w:t>
      </w:r>
      <w:bookmarkEnd w:id="8"/>
      <w:bookmarkEnd w:id="9"/>
      <w:r w:rsidRPr="5F1524E5">
        <w:t xml:space="preserve"> </w:t>
      </w:r>
      <w:r w:rsidR="006409BB" w:rsidRPr="5F1524E5">
        <w:t xml:space="preserve"> </w:t>
      </w:r>
    </w:p>
    <w:p w14:paraId="0735CC3B" w14:textId="28607144" w:rsidR="1FA63C66" w:rsidRDefault="1FA63C66" w:rsidP="5F1524E5">
      <w:pPr>
        <w:jc w:val="left"/>
        <w:rPr>
          <w:rFonts w:ascii="Poppins" w:hAnsi="Poppins" w:cs="Poppins"/>
          <w:szCs w:val="24"/>
        </w:rPr>
      </w:pPr>
      <w:r w:rsidRPr="5F1524E5">
        <w:rPr>
          <w:rFonts w:ascii="Poppins" w:hAnsi="Poppins" w:cs="Poppins"/>
          <w:szCs w:val="24"/>
        </w:rPr>
        <w:t>A pool of Advocates is being recruited to attend the different meetings taking place across Wakefield district.</w:t>
      </w:r>
      <w:r w:rsidR="57E48B33" w:rsidRPr="5F1524E5">
        <w:rPr>
          <w:rFonts w:ascii="Poppins" w:hAnsi="Poppins" w:cs="Poppins"/>
          <w:szCs w:val="24"/>
        </w:rPr>
        <w:t xml:space="preserve"> Collectively, individual Ad</w:t>
      </w:r>
      <w:r w:rsidR="68C8A1A1" w:rsidRPr="5F1524E5">
        <w:rPr>
          <w:rFonts w:ascii="Poppins" w:hAnsi="Poppins" w:cs="Poppins"/>
          <w:szCs w:val="24"/>
        </w:rPr>
        <w:t xml:space="preserve">vocates will form the VCSE Voices network – a space for Advocates to meet, share information and updates, </w:t>
      </w:r>
      <w:r w:rsidR="62E63D5F" w:rsidRPr="5F1524E5">
        <w:rPr>
          <w:rFonts w:ascii="Poppins" w:hAnsi="Poppins" w:cs="Poppins"/>
          <w:szCs w:val="24"/>
        </w:rPr>
        <w:t xml:space="preserve">receive peer support, identify shared </w:t>
      </w:r>
      <w:r w:rsidR="3540706A" w:rsidRPr="5F1524E5">
        <w:rPr>
          <w:rFonts w:ascii="Poppins" w:hAnsi="Poppins" w:cs="Poppins"/>
          <w:szCs w:val="24"/>
        </w:rPr>
        <w:t>themes,</w:t>
      </w:r>
      <w:r w:rsidR="62E63D5F" w:rsidRPr="5F1524E5">
        <w:rPr>
          <w:rFonts w:ascii="Poppins" w:hAnsi="Poppins" w:cs="Poppins"/>
          <w:szCs w:val="24"/>
        </w:rPr>
        <w:t xml:space="preserve"> and collaborate on planning and development</w:t>
      </w:r>
      <w:r w:rsidR="6C0FA159" w:rsidRPr="5F1524E5">
        <w:rPr>
          <w:rFonts w:ascii="Poppins" w:hAnsi="Poppins" w:cs="Poppins"/>
          <w:szCs w:val="24"/>
        </w:rPr>
        <w:t xml:space="preserve">. </w:t>
      </w:r>
    </w:p>
    <w:p w14:paraId="381A8BE1" w14:textId="6DB010DF" w:rsidR="18379909" w:rsidRDefault="18379909" w:rsidP="5F1524E5">
      <w:pPr>
        <w:jc w:val="left"/>
        <w:rPr>
          <w:rFonts w:ascii="Poppins" w:hAnsi="Poppins" w:cs="Poppins"/>
          <w:szCs w:val="24"/>
        </w:rPr>
      </w:pPr>
    </w:p>
    <w:p w14:paraId="7E06FB6C" w14:textId="38665179" w:rsidR="6C0FA159" w:rsidRDefault="6C0FA159" w:rsidP="18379909">
      <w:pPr>
        <w:jc w:val="left"/>
        <w:rPr>
          <w:rFonts w:ascii="Poppins" w:hAnsi="Poppins" w:cs="Poppins"/>
          <w:sz w:val="32"/>
          <w:szCs w:val="32"/>
        </w:rPr>
      </w:pPr>
      <w:r w:rsidRPr="5F1524E5">
        <w:rPr>
          <w:rFonts w:ascii="Poppins" w:hAnsi="Poppins" w:cs="Poppins"/>
          <w:szCs w:val="24"/>
        </w:rPr>
        <w:t>The VCSE voices network will meet monthly</w:t>
      </w:r>
      <w:r w:rsidR="4A9F5C5A" w:rsidRPr="5F1524E5">
        <w:rPr>
          <w:rFonts w:ascii="Poppins" w:hAnsi="Poppins" w:cs="Poppins"/>
          <w:szCs w:val="24"/>
        </w:rPr>
        <w:t>,</w:t>
      </w:r>
      <w:r w:rsidRPr="5F1524E5">
        <w:rPr>
          <w:rFonts w:ascii="Poppins" w:hAnsi="Poppins" w:cs="Poppins"/>
          <w:szCs w:val="24"/>
        </w:rPr>
        <w:t xml:space="preserve"> will be self-led and chaired by Advocates</w:t>
      </w:r>
      <w:r w:rsidR="4D9B47CB" w:rsidRPr="5F1524E5">
        <w:rPr>
          <w:rFonts w:ascii="Poppins" w:hAnsi="Poppins" w:cs="Poppins"/>
          <w:szCs w:val="24"/>
        </w:rPr>
        <w:t xml:space="preserve">. Nova will facilitate and provide </w:t>
      </w:r>
      <w:r w:rsidR="4D9C95FC" w:rsidRPr="5F1524E5">
        <w:rPr>
          <w:rFonts w:ascii="Poppins" w:hAnsi="Poppins" w:cs="Poppins"/>
          <w:szCs w:val="24"/>
        </w:rPr>
        <w:t>support,</w:t>
      </w:r>
      <w:r w:rsidR="4D9B47CB" w:rsidRPr="5F1524E5">
        <w:rPr>
          <w:rFonts w:ascii="Poppins" w:hAnsi="Poppins" w:cs="Poppins"/>
          <w:szCs w:val="24"/>
        </w:rPr>
        <w:t xml:space="preserve"> as necessary.</w:t>
      </w:r>
      <w:r w:rsidR="4D9B47CB" w:rsidRPr="5F1524E5">
        <w:rPr>
          <w:rFonts w:ascii="Poppins" w:hAnsi="Poppins" w:cs="Poppins"/>
          <w:sz w:val="32"/>
          <w:szCs w:val="32"/>
        </w:rPr>
        <w:t xml:space="preserve"> </w:t>
      </w:r>
    </w:p>
    <w:p w14:paraId="03DC7515" w14:textId="5FDFB557" w:rsidR="18379909" w:rsidRDefault="18379909" w:rsidP="18379909">
      <w:pPr>
        <w:jc w:val="left"/>
        <w:rPr>
          <w:rFonts w:ascii="Poppins" w:hAnsi="Poppins" w:cs="Poppins"/>
          <w:sz w:val="32"/>
          <w:szCs w:val="32"/>
        </w:rPr>
      </w:pPr>
    </w:p>
    <w:p w14:paraId="123FB282" w14:textId="4725D8F1" w:rsidR="18379909" w:rsidRDefault="18379909" w:rsidP="18379909">
      <w:pPr>
        <w:jc w:val="left"/>
        <w:rPr>
          <w:rFonts w:ascii="Poppins" w:hAnsi="Poppins" w:cs="Poppins"/>
          <w:sz w:val="32"/>
          <w:szCs w:val="32"/>
        </w:rPr>
      </w:pPr>
    </w:p>
    <w:p w14:paraId="21F1D20C" w14:textId="77777777" w:rsidR="002928D9" w:rsidRDefault="002928D9">
      <w:pPr>
        <w:jc w:val="left"/>
        <w:rPr>
          <w:rFonts w:ascii="Poppins" w:eastAsiaTheme="majorEastAsia" w:hAnsi="Poppins" w:cstheme="majorBidi"/>
          <w:b/>
          <w:color w:val="0096A8"/>
          <w:sz w:val="40"/>
          <w:szCs w:val="26"/>
        </w:rPr>
      </w:pPr>
      <w:r>
        <w:br w:type="page"/>
      </w:r>
    </w:p>
    <w:p w14:paraId="367DF6A4" w14:textId="77777777" w:rsidR="00AF3353" w:rsidRDefault="00AF3353" w:rsidP="004C1F00">
      <w:pPr>
        <w:pStyle w:val="Heading2"/>
      </w:pPr>
    </w:p>
    <w:p w14:paraId="7C3D2901" w14:textId="274B0C52" w:rsidR="002928D9" w:rsidRDefault="4D9B47CB" w:rsidP="002928D9">
      <w:pPr>
        <w:pStyle w:val="Heading2"/>
      </w:pPr>
      <w:bookmarkStart w:id="10" w:name="_Toc128580179"/>
      <w:bookmarkStart w:id="11" w:name="_Toc128580350"/>
      <w:r w:rsidRPr="5F1524E5">
        <w:t>The principles and values of the VCSE Voices network</w:t>
      </w:r>
      <w:bookmarkEnd w:id="10"/>
      <w:bookmarkEnd w:id="11"/>
    </w:p>
    <w:p w14:paraId="6AFA4DB8" w14:textId="73ED253C" w:rsidR="24D22249" w:rsidRPr="00DF12DC" w:rsidRDefault="24D22249" w:rsidP="00DF12DC">
      <w:pPr>
        <w:rPr>
          <w:rFonts w:ascii="Poppins" w:eastAsiaTheme="majorEastAsia" w:hAnsi="Poppins" w:cs="Poppins"/>
          <w:color w:val="0096A8"/>
          <w:sz w:val="36"/>
          <w:szCs w:val="24"/>
        </w:rPr>
      </w:pPr>
      <w:r w:rsidRPr="00DF12DC">
        <w:rPr>
          <w:rFonts w:ascii="Poppins" w:eastAsia="Poppins" w:hAnsi="Poppins" w:cs="Poppins"/>
          <w:sz w:val="22"/>
          <w:szCs w:val="18"/>
        </w:rPr>
        <w:t xml:space="preserve">This is an evolving </w:t>
      </w:r>
      <w:r w:rsidR="1DA8D44D" w:rsidRPr="00DF12DC">
        <w:rPr>
          <w:rFonts w:ascii="Poppins" w:eastAsia="Poppins" w:hAnsi="Poppins" w:cs="Poppins"/>
          <w:sz w:val="22"/>
          <w:szCs w:val="18"/>
        </w:rPr>
        <w:t>piece of work that will change over time</w:t>
      </w:r>
      <w:r w:rsidR="7203F35E" w:rsidRPr="00DF12DC">
        <w:rPr>
          <w:rFonts w:ascii="Poppins" w:eastAsia="Poppins" w:hAnsi="Poppins" w:cs="Poppins"/>
          <w:sz w:val="22"/>
          <w:szCs w:val="18"/>
        </w:rPr>
        <w:t xml:space="preserve"> -</w:t>
      </w:r>
      <w:r w:rsidRPr="00DF12DC">
        <w:rPr>
          <w:rFonts w:ascii="Poppins" w:eastAsia="Poppins" w:hAnsi="Poppins" w:cs="Poppins"/>
          <w:sz w:val="22"/>
          <w:szCs w:val="18"/>
        </w:rPr>
        <w:t xml:space="preserve"> informed by co-production and feedback from the VCSE sector</w:t>
      </w:r>
      <w:r w:rsidR="6E791866" w:rsidRPr="00DF12DC">
        <w:rPr>
          <w:rFonts w:ascii="Poppins" w:eastAsia="Poppins" w:hAnsi="Poppins" w:cs="Poppins"/>
          <w:sz w:val="22"/>
          <w:szCs w:val="18"/>
        </w:rPr>
        <w:t xml:space="preserve"> and advocates</w:t>
      </w:r>
      <w:r w:rsidR="38A8F900" w:rsidRPr="00DF12DC">
        <w:rPr>
          <w:rFonts w:ascii="Poppins" w:eastAsia="Poppins" w:hAnsi="Poppins" w:cs="Poppins"/>
          <w:sz w:val="22"/>
          <w:szCs w:val="18"/>
        </w:rPr>
        <w:t xml:space="preserve"> – but which </w:t>
      </w:r>
      <w:r w:rsidRPr="00DF12DC">
        <w:rPr>
          <w:rFonts w:ascii="Poppins" w:eastAsia="Poppins" w:hAnsi="Poppins" w:cs="Poppins"/>
          <w:sz w:val="22"/>
          <w:szCs w:val="18"/>
        </w:rPr>
        <w:t xml:space="preserve">is built upon the following principles: </w:t>
      </w:r>
    </w:p>
    <w:p w14:paraId="774D5033" w14:textId="7B676D3E" w:rsidR="18379909" w:rsidRDefault="18379909" w:rsidP="18379909">
      <w:pPr>
        <w:jc w:val="left"/>
        <w:rPr>
          <w:rFonts w:ascii="Poppins" w:eastAsia="Poppins" w:hAnsi="Poppins" w:cs="Poppins"/>
          <w:color w:val="000000" w:themeColor="text1"/>
          <w:sz w:val="22"/>
          <w:szCs w:val="22"/>
        </w:rPr>
      </w:pPr>
    </w:p>
    <w:p w14:paraId="06454C02" w14:textId="5E98C452" w:rsidR="24D22249" w:rsidRDefault="24D22249" w:rsidP="18379909">
      <w:pPr>
        <w:pStyle w:val="ListParagraph"/>
        <w:numPr>
          <w:ilvl w:val="0"/>
          <w:numId w:val="11"/>
        </w:numPr>
        <w:jc w:val="left"/>
        <w:rPr>
          <w:rFonts w:ascii="Poppins" w:eastAsia="Poppins" w:hAnsi="Poppins" w:cs="Poppins"/>
          <w:color w:val="000000" w:themeColor="text1"/>
          <w:sz w:val="22"/>
          <w:szCs w:val="22"/>
        </w:rPr>
      </w:pPr>
      <w:r w:rsidRPr="660D6104">
        <w:rPr>
          <w:rFonts w:ascii="Poppins" w:eastAsia="Poppins" w:hAnsi="Poppins" w:cs="Poppins"/>
          <w:color w:val="000000" w:themeColor="text1"/>
          <w:sz w:val="22"/>
          <w:szCs w:val="22"/>
        </w:rPr>
        <w:t xml:space="preserve">Equity </w:t>
      </w:r>
    </w:p>
    <w:p w14:paraId="2ADFC7AF" w14:textId="6EBAFB0C" w:rsidR="7370CB0D" w:rsidRDefault="7370CB0D" w:rsidP="660D6104">
      <w:pPr>
        <w:pStyle w:val="ListParagraph"/>
        <w:numPr>
          <w:ilvl w:val="0"/>
          <w:numId w:val="11"/>
        </w:numPr>
        <w:jc w:val="left"/>
        <w:rPr>
          <w:rFonts w:ascii="Poppins" w:eastAsia="Poppins" w:hAnsi="Poppins" w:cs="Poppins"/>
          <w:color w:val="000000" w:themeColor="text1"/>
          <w:sz w:val="22"/>
          <w:szCs w:val="22"/>
        </w:rPr>
      </w:pPr>
      <w:r w:rsidRPr="660D6104">
        <w:rPr>
          <w:rFonts w:ascii="Poppins" w:eastAsia="Poppins" w:hAnsi="Poppins" w:cs="Poppins"/>
          <w:color w:val="000000" w:themeColor="text1"/>
          <w:sz w:val="22"/>
          <w:szCs w:val="22"/>
        </w:rPr>
        <w:t>Respect</w:t>
      </w:r>
    </w:p>
    <w:p w14:paraId="398083DA" w14:textId="6492E7E6" w:rsidR="24D22249" w:rsidRDefault="24D22249" w:rsidP="18379909">
      <w:pPr>
        <w:pStyle w:val="ListParagraph"/>
        <w:numPr>
          <w:ilvl w:val="0"/>
          <w:numId w:val="11"/>
        </w:numPr>
        <w:jc w:val="left"/>
        <w:rPr>
          <w:rFonts w:ascii="Poppins" w:eastAsia="Poppins" w:hAnsi="Poppins" w:cs="Poppins"/>
          <w:color w:val="000000" w:themeColor="text1"/>
          <w:sz w:val="22"/>
          <w:szCs w:val="22"/>
        </w:rPr>
      </w:pPr>
      <w:r w:rsidRPr="660D6104">
        <w:rPr>
          <w:rFonts w:ascii="Poppins" w:eastAsia="Poppins" w:hAnsi="Poppins" w:cs="Poppins"/>
          <w:color w:val="000000" w:themeColor="text1"/>
          <w:sz w:val="22"/>
          <w:szCs w:val="22"/>
        </w:rPr>
        <w:t xml:space="preserve">Co-production </w:t>
      </w:r>
    </w:p>
    <w:p w14:paraId="2AFCADC9" w14:textId="67772E44" w:rsidR="24D22249" w:rsidRDefault="24D22249" w:rsidP="18379909">
      <w:pPr>
        <w:pStyle w:val="ListParagraph"/>
        <w:numPr>
          <w:ilvl w:val="0"/>
          <w:numId w:val="11"/>
        </w:numPr>
        <w:jc w:val="left"/>
        <w:rPr>
          <w:rFonts w:ascii="Poppins" w:eastAsia="Poppins" w:hAnsi="Poppins" w:cs="Poppins"/>
          <w:color w:val="000000" w:themeColor="text1"/>
          <w:sz w:val="22"/>
          <w:szCs w:val="22"/>
        </w:rPr>
      </w:pPr>
      <w:r w:rsidRPr="660D6104">
        <w:rPr>
          <w:rFonts w:ascii="Poppins" w:eastAsia="Poppins" w:hAnsi="Poppins" w:cs="Poppins"/>
          <w:color w:val="000000" w:themeColor="text1"/>
          <w:sz w:val="22"/>
          <w:szCs w:val="22"/>
        </w:rPr>
        <w:t xml:space="preserve">Accessibility </w:t>
      </w:r>
    </w:p>
    <w:p w14:paraId="708CA12D" w14:textId="03AD7FCD" w:rsidR="24D22249" w:rsidRDefault="24D22249" w:rsidP="18379909">
      <w:pPr>
        <w:pStyle w:val="ListParagraph"/>
        <w:numPr>
          <w:ilvl w:val="0"/>
          <w:numId w:val="11"/>
        </w:numPr>
        <w:jc w:val="left"/>
        <w:rPr>
          <w:rFonts w:ascii="Poppins" w:eastAsia="Poppins" w:hAnsi="Poppins" w:cs="Poppins"/>
          <w:color w:val="000000" w:themeColor="text1"/>
          <w:sz w:val="22"/>
          <w:szCs w:val="22"/>
        </w:rPr>
      </w:pPr>
      <w:r w:rsidRPr="660D6104">
        <w:rPr>
          <w:rFonts w:ascii="Poppins" w:eastAsia="Poppins" w:hAnsi="Poppins" w:cs="Poppins"/>
          <w:color w:val="000000" w:themeColor="text1"/>
          <w:sz w:val="22"/>
          <w:szCs w:val="22"/>
        </w:rPr>
        <w:t xml:space="preserve">Transparency </w:t>
      </w:r>
    </w:p>
    <w:p w14:paraId="387CFE2D" w14:textId="5442CBC3" w:rsidR="24D22249" w:rsidRDefault="24D22249" w:rsidP="18379909">
      <w:pPr>
        <w:pStyle w:val="ListParagraph"/>
        <w:numPr>
          <w:ilvl w:val="0"/>
          <w:numId w:val="11"/>
        </w:numPr>
        <w:jc w:val="left"/>
        <w:rPr>
          <w:rFonts w:ascii="Poppins" w:eastAsia="Poppins" w:hAnsi="Poppins" w:cs="Poppins"/>
          <w:color w:val="000000" w:themeColor="text1"/>
          <w:sz w:val="22"/>
          <w:szCs w:val="22"/>
        </w:rPr>
      </w:pPr>
      <w:r w:rsidRPr="660D6104">
        <w:rPr>
          <w:rFonts w:ascii="Poppins" w:eastAsia="Poppins" w:hAnsi="Poppins" w:cs="Poppins"/>
          <w:color w:val="000000" w:themeColor="text1"/>
          <w:sz w:val="22"/>
          <w:szCs w:val="22"/>
        </w:rPr>
        <w:t xml:space="preserve">Accountability </w:t>
      </w:r>
    </w:p>
    <w:p w14:paraId="6B1E7AB6" w14:textId="77777777" w:rsidR="00C75842" w:rsidRDefault="00C75842" w:rsidP="00C75842">
      <w:pPr>
        <w:jc w:val="left"/>
        <w:rPr>
          <w:rFonts w:ascii="Poppins" w:eastAsia="Poppins" w:hAnsi="Poppins" w:cs="Poppins"/>
          <w:color w:val="000000" w:themeColor="text1"/>
          <w:sz w:val="22"/>
          <w:szCs w:val="22"/>
        </w:rPr>
      </w:pPr>
    </w:p>
    <w:p w14:paraId="2A5EB4EB" w14:textId="1EDE83E1" w:rsidR="00C75842" w:rsidRPr="00C75842" w:rsidRDefault="00C75842" w:rsidP="00C75842">
      <w:pPr>
        <w:jc w:val="left"/>
        <w:rPr>
          <w:rFonts w:ascii="Poppins" w:eastAsia="Poppins" w:hAnsi="Poppins" w:cs="Poppins"/>
          <w:color w:val="000000" w:themeColor="text1"/>
          <w:sz w:val="22"/>
          <w:szCs w:val="22"/>
        </w:rPr>
      </w:pPr>
      <w:r>
        <w:rPr>
          <w:rFonts w:ascii="Poppins" w:eastAsia="Poppins" w:hAnsi="Poppins" w:cs="Poppins"/>
          <w:color w:val="000000" w:themeColor="text1"/>
          <w:sz w:val="22"/>
          <w:szCs w:val="22"/>
        </w:rPr>
        <w:t xml:space="preserve">When fulfilling the role of VCSE Sector Advocates, the above principles must be followed. </w:t>
      </w:r>
    </w:p>
    <w:p w14:paraId="2891CF32" w14:textId="5E0FE19C" w:rsidR="18379909" w:rsidRDefault="18379909" w:rsidP="18379909">
      <w:pPr>
        <w:jc w:val="left"/>
        <w:rPr>
          <w:rFonts w:ascii="Poppins" w:eastAsia="Poppins" w:hAnsi="Poppins" w:cs="Poppins"/>
          <w:color w:val="000000" w:themeColor="text1"/>
          <w:sz w:val="22"/>
          <w:szCs w:val="22"/>
        </w:rPr>
      </w:pPr>
    </w:p>
    <w:p w14:paraId="76EFC940" w14:textId="77777777" w:rsidR="00AF3353" w:rsidRDefault="7AA3BD9B" w:rsidP="004C1F00">
      <w:pPr>
        <w:pStyle w:val="Heading2"/>
      </w:pPr>
      <w:r w:rsidRPr="6B91F71A">
        <w:t xml:space="preserve"> </w:t>
      </w:r>
    </w:p>
    <w:p w14:paraId="2D895E56" w14:textId="77777777" w:rsidR="00AF3353" w:rsidRDefault="00AF3353">
      <w:pPr>
        <w:jc w:val="left"/>
        <w:rPr>
          <w:rFonts w:ascii="Poppins" w:eastAsiaTheme="majorEastAsia" w:hAnsi="Poppins" w:cstheme="majorBidi"/>
          <w:b/>
          <w:color w:val="0096A8"/>
          <w:sz w:val="40"/>
          <w:szCs w:val="26"/>
        </w:rPr>
      </w:pPr>
      <w:r>
        <w:br w:type="page"/>
      </w:r>
    </w:p>
    <w:p w14:paraId="12091631" w14:textId="77777777" w:rsidR="00AF3353" w:rsidRDefault="00AF3353" w:rsidP="004C1F00">
      <w:pPr>
        <w:pStyle w:val="Heading2"/>
      </w:pPr>
    </w:p>
    <w:p w14:paraId="13AA6B26" w14:textId="09F4DE84" w:rsidR="7AA3BD9B" w:rsidRDefault="7AA3BD9B" w:rsidP="004C1F00">
      <w:pPr>
        <w:pStyle w:val="Heading2"/>
      </w:pPr>
      <w:bookmarkStart w:id="12" w:name="_Toc128580180"/>
      <w:bookmarkStart w:id="13" w:name="_Toc128580351"/>
      <w:r w:rsidRPr="6B91F71A">
        <w:t>Advocate Roles and responsibilities</w:t>
      </w:r>
      <w:bookmarkEnd w:id="12"/>
      <w:bookmarkEnd w:id="13"/>
    </w:p>
    <w:p w14:paraId="64F91AE5" w14:textId="288EE0A8" w:rsidR="5F1524E5" w:rsidRDefault="5F1524E5" w:rsidP="5F1524E5">
      <w:pPr>
        <w:jc w:val="left"/>
        <w:rPr>
          <w:rFonts w:ascii="Poppins" w:hAnsi="Poppins" w:cs="Poppins"/>
          <w:sz w:val="32"/>
          <w:szCs w:val="32"/>
        </w:rPr>
      </w:pPr>
    </w:p>
    <w:p w14:paraId="304E2D77" w14:textId="60917427" w:rsidR="60181507" w:rsidRDefault="60181507" w:rsidP="5F1524E5">
      <w:pPr>
        <w:jc w:val="left"/>
        <w:rPr>
          <w:rFonts w:ascii="Poppins" w:hAnsi="Poppins" w:cs="Poppins"/>
          <w:szCs w:val="24"/>
        </w:rPr>
      </w:pPr>
      <w:r w:rsidRPr="5F1524E5">
        <w:rPr>
          <w:rFonts w:ascii="Poppins" w:hAnsi="Poppins" w:cs="Poppins"/>
          <w:szCs w:val="24"/>
        </w:rPr>
        <w:t>Each Advocate role will have an individual role profile. This role profile will explain specific information about the board</w:t>
      </w:r>
      <w:r w:rsidR="2DFB38D5" w:rsidRPr="5F1524E5">
        <w:rPr>
          <w:rFonts w:ascii="Poppins" w:hAnsi="Poppins" w:cs="Poppins"/>
          <w:szCs w:val="24"/>
        </w:rPr>
        <w:t xml:space="preserve"> -</w:t>
      </w:r>
      <w:r w:rsidRPr="5F1524E5">
        <w:rPr>
          <w:rFonts w:ascii="Poppins" w:hAnsi="Poppins" w:cs="Poppins"/>
          <w:szCs w:val="24"/>
        </w:rPr>
        <w:t xml:space="preserve"> its purpose and remit</w:t>
      </w:r>
      <w:r w:rsidR="13053CA7" w:rsidRPr="5F1524E5">
        <w:rPr>
          <w:rFonts w:ascii="Poppins" w:hAnsi="Poppins" w:cs="Poppins"/>
          <w:szCs w:val="24"/>
        </w:rPr>
        <w:t xml:space="preserve"> – and the corresponding roles and responsibilities of the advocate attending, aligned to the knowledge and expertise </w:t>
      </w:r>
      <w:r w:rsidR="13B441D2" w:rsidRPr="5F1524E5">
        <w:rPr>
          <w:rFonts w:ascii="Poppins" w:hAnsi="Poppins" w:cs="Poppins"/>
          <w:szCs w:val="24"/>
        </w:rPr>
        <w:t xml:space="preserve">required by the meeting. </w:t>
      </w:r>
    </w:p>
    <w:p w14:paraId="3C690D43" w14:textId="70AD3E45" w:rsidR="5F1524E5" w:rsidRDefault="5F1524E5" w:rsidP="5F1524E5">
      <w:pPr>
        <w:jc w:val="left"/>
        <w:rPr>
          <w:rFonts w:ascii="Poppins" w:hAnsi="Poppins" w:cs="Poppins"/>
          <w:sz w:val="32"/>
          <w:szCs w:val="32"/>
        </w:rPr>
      </w:pPr>
    </w:p>
    <w:p w14:paraId="3EDE45A6" w14:textId="527FAD58" w:rsidR="18379909" w:rsidRDefault="0DD1DD90" w:rsidP="5F1524E5">
      <w:pPr>
        <w:spacing w:after="120"/>
        <w:jc w:val="left"/>
        <w:rPr>
          <w:rFonts w:ascii="Poppins" w:hAnsi="Poppins" w:cs="Poppins"/>
          <w:szCs w:val="24"/>
        </w:rPr>
      </w:pPr>
      <w:r w:rsidRPr="5F1524E5">
        <w:rPr>
          <w:rFonts w:ascii="Poppins" w:hAnsi="Poppins" w:cs="Poppins"/>
          <w:szCs w:val="24"/>
        </w:rPr>
        <w:t xml:space="preserve">However, all Advocates will fulfil </w:t>
      </w:r>
      <w:r w:rsidR="639EDC6E" w:rsidRPr="5F1524E5">
        <w:rPr>
          <w:rFonts w:ascii="Poppins" w:hAnsi="Poppins" w:cs="Poppins"/>
          <w:szCs w:val="24"/>
        </w:rPr>
        <w:t xml:space="preserve">standard roles and responsibilities: </w:t>
      </w:r>
    </w:p>
    <w:p w14:paraId="3303EE1F" w14:textId="5A21CECF" w:rsidR="639EDC6E" w:rsidRDefault="639EDC6E" w:rsidP="5F1524E5">
      <w:pPr>
        <w:pStyle w:val="ListParagraph"/>
        <w:numPr>
          <w:ilvl w:val="0"/>
          <w:numId w:val="7"/>
        </w:numPr>
        <w:spacing w:afterAutospacing="1"/>
        <w:jc w:val="left"/>
        <w:rPr>
          <w:rFonts w:ascii="Poppins" w:hAnsi="Poppins" w:cs="Poppins"/>
          <w:szCs w:val="24"/>
        </w:rPr>
      </w:pPr>
      <w:r w:rsidRPr="5F1524E5">
        <w:rPr>
          <w:rFonts w:ascii="Poppins" w:hAnsi="Poppins" w:cs="Poppins"/>
          <w:szCs w:val="24"/>
        </w:rPr>
        <w:t xml:space="preserve">Advocate for and where possible, represent the VCSE sector during board meetings, drawing upon the views and knowledge of the broader sector beyond your own </w:t>
      </w:r>
      <w:r w:rsidR="00892F8F" w:rsidRPr="5F1524E5">
        <w:rPr>
          <w:rFonts w:ascii="Poppins" w:hAnsi="Poppins" w:cs="Poppins"/>
          <w:szCs w:val="24"/>
        </w:rPr>
        <w:t>organisation.</w:t>
      </w:r>
      <w:r w:rsidRPr="5F1524E5">
        <w:rPr>
          <w:rFonts w:ascii="Poppins" w:hAnsi="Poppins" w:cs="Poppins"/>
          <w:szCs w:val="24"/>
        </w:rPr>
        <w:t xml:space="preserve">   </w:t>
      </w:r>
    </w:p>
    <w:p w14:paraId="495354E6" w14:textId="5B44C045" w:rsidR="639EDC6E" w:rsidRDefault="639EDC6E" w:rsidP="5F1524E5">
      <w:pPr>
        <w:pStyle w:val="ListParagraph"/>
        <w:numPr>
          <w:ilvl w:val="0"/>
          <w:numId w:val="7"/>
        </w:numPr>
        <w:spacing w:afterAutospacing="1"/>
        <w:jc w:val="left"/>
        <w:rPr>
          <w:rFonts w:ascii="Poppins" w:hAnsi="Poppins" w:cs="Poppins"/>
          <w:szCs w:val="24"/>
        </w:rPr>
      </w:pPr>
      <w:r w:rsidRPr="5F1524E5">
        <w:rPr>
          <w:rFonts w:ascii="Poppins" w:hAnsi="Poppins" w:cs="Poppins"/>
          <w:szCs w:val="24"/>
        </w:rPr>
        <w:t>Gather and understand the views of the wider sector by attending relevant VCSE voices network meetings</w:t>
      </w:r>
      <w:r w:rsidR="674F3D35" w:rsidRPr="5F1524E5">
        <w:rPr>
          <w:rFonts w:ascii="Poppins" w:hAnsi="Poppins" w:cs="Poppins"/>
          <w:szCs w:val="24"/>
        </w:rPr>
        <w:t xml:space="preserve"> and briefings to hear diverse VCSE voices and </w:t>
      </w:r>
      <w:r w:rsidR="00892F8F" w:rsidRPr="5F1524E5">
        <w:rPr>
          <w:rFonts w:ascii="Poppins" w:hAnsi="Poppins" w:cs="Poppins"/>
          <w:szCs w:val="24"/>
        </w:rPr>
        <w:t>opinions.</w:t>
      </w:r>
      <w:r w:rsidR="674F3D35" w:rsidRPr="5F1524E5">
        <w:rPr>
          <w:rFonts w:ascii="Poppins" w:hAnsi="Poppins" w:cs="Poppins"/>
          <w:szCs w:val="24"/>
        </w:rPr>
        <w:t xml:space="preserve"> </w:t>
      </w:r>
    </w:p>
    <w:p w14:paraId="1E4590D5" w14:textId="3D0E1D4A" w:rsidR="674F3D35" w:rsidRDefault="674F3D35" w:rsidP="5F1524E5">
      <w:pPr>
        <w:pStyle w:val="ListParagraph"/>
        <w:numPr>
          <w:ilvl w:val="0"/>
          <w:numId w:val="7"/>
        </w:numPr>
        <w:spacing w:afterAutospacing="1"/>
        <w:jc w:val="left"/>
        <w:rPr>
          <w:rFonts w:ascii="Poppins" w:hAnsi="Poppins" w:cs="Poppins"/>
          <w:szCs w:val="24"/>
        </w:rPr>
      </w:pPr>
      <w:r w:rsidRPr="5F1524E5">
        <w:rPr>
          <w:rFonts w:ascii="Poppins" w:hAnsi="Poppins" w:cs="Poppins"/>
          <w:szCs w:val="24"/>
        </w:rPr>
        <w:t xml:space="preserve">Represent and advocate for the best interest of the collective VCSE sector and not just your own </w:t>
      </w:r>
      <w:r w:rsidR="222406AB" w:rsidRPr="5F1524E5">
        <w:rPr>
          <w:rFonts w:ascii="Poppins" w:hAnsi="Poppins" w:cs="Poppins"/>
          <w:szCs w:val="24"/>
        </w:rPr>
        <w:t>organisation</w:t>
      </w:r>
      <w:r w:rsidRPr="5F1524E5">
        <w:rPr>
          <w:rFonts w:ascii="Poppins" w:hAnsi="Poppins" w:cs="Poppins"/>
          <w:szCs w:val="24"/>
        </w:rPr>
        <w:t xml:space="preserve"> </w:t>
      </w:r>
    </w:p>
    <w:p w14:paraId="705D873F" w14:textId="35F1E19A" w:rsidR="23440DBB" w:rsidRDefault="23440DBB" w:rsidP="5F1524E5">
      <w:pPr>
        <w:pStyle w:val="ListParagraph"/>
        <w:numPr>
          <w:ilvl w:val="0"/>
          <w:numId w:val="7"/>
        </w:numPr>
        <w:spacing w:afterAutospacing="1"/>
        <w:jc w:val="left"/>
        <w:rPr>
          <w:rFonts w:ascii="Poppins" w:hAnsi="Poppins" w:cs="Poppins"/>
          <w:szCs w:val="24"/>
        </w:rPr>
      </w:pPr>
      <w:r w:rsidRPr="5F1524E5">
        <w:rPr>
          <w:rFonts w:ascii="Poppins" w:hAnsi="Poppins" w:cs="Poppins"/>
          <w:szCs w:val="24"/>
        </w:rPr>
        <w:t>A</w:t>
      </w:r>
      <w:r w:rsidR="5908D1CD" w:rsidRPr="5F1524E5">
        <w:rPr>
          <w:rFonts w:ascii="Poppins" w:hAnsi="Poppins" w:cs="Poppins"/>
          <w:szCs w:val="24"/>
        </w:rPr>
        <w:t>dvocate for the communities you serve</w:t>
      </w:r>
      <w:r w:rsidR="04B59D5B" w:rsidRPr="5F1524E5">
        <w:rPr>
          <w:rFonts w:ascii="Poppins" w:hAnsi="Poppins" w:cs="Poppins"/>
          <w:szCs w:val="24"/>
        </w:rPr>
        <w:t xml:space="preserve">, broadcasting and prioritising their </w:t>
      </w:r>
      <w:r w:rsidR="00892F8F" w:rsidRPr="5F1524E5">
        <w:rPr>
          <w:rFonts w:ascii="Poppins" w:hAnsi="Poppins" w:cs="Poppins"/>
          <w:szCs w:val="24"/>
        </w:rPr>
        <w:t>voice.</w:t>
      </w:r>
      <w:r w:rsidR="04B59D5B" w:rsidRPr="5F1524E5">
        <w:rPr>
          <w:rFonts w:ascii="Poppins" w:hAnsi="Poppins" w:cs="Poppins"/>
          <w:szCs w:val="24"/>
        </w:rPr>
        <w:t xml:space="preserve"> </w:t>
      </w:r>
    </w:p>
    <w:p w14:paraId="24F9C326" w14:textId="254B7F85" w:rsidR="40E65E81" w:rsidRDefault="40E65E81" w:rsidP="5F1524E5">
      <w:pPr>
        <w:pStyle w:val="ListParagraph"/>
        <w:numPr>
          <w:ilvl w:val="0"/>
          <w:numId w:val="7"/>
        </w:numPr>
        <w:spacing w:afterAutospacing="1"/>
        <w:jc w:val="left"/>
        <w:rPr>
          <w:rFonts w:ascii="Poppins" w:eastAsia="Poppins" w:hAnsi="Poppins" w:cs="Poppins"/>
          <w:color w:val="000000" w:themeColor="text1"/>
          <w:szCs w:val="24"/>
        </w:rPr>
      </w:pPr>
      <w:r w:rsidRPr="5F1524E5">
        <w:rPr>
          <w:rFonts w:ascii="Poppins" w:eastAsia="Poppins" w:hAnsi="Poppins" w:cs="Poppins"/>
          <w:color w:val="000000" w:themeColor="text1"/>
          <w:szCs w:val="24"/>
        </w:rPr>
        <w:t xml:space="preserve">Maintain regular contact with NOVA for ongoing support and </w:t>
      </w:r>
      <w:r w:rsidR="15AA4CEE" w:rsidRPr="5F1524E5">
        <w:rPr>
          <w:rFonts w:ascii="Poppins" w:eastAsia="Poppins" w:hAnsi="Poppins" w:cs="Poppins"/>
          <w:color w:val="000000" w:themeColor="text1"/>
          <w:szCs w:val="24"/>
        </w:rPr>
        <w:t xml:space="preserve">to provide </w:t>
      </w:r>
      <w:r w:rsidRPr="5F1524E5">
        <w:rPr>
          <w:rFonts w:ascii="Poppins" w:eastAsia="Poppins" w:hAnsi="Poppins" w:cs="Poppins"/>
          <w:color w:val="000000" w:themeColor="text1"/>
          <w:szCs w:val="24"/>
        </w:rPr>
        <w:t>feedback</w:t>
      </w:r>
      <w:r w:rsidR="1D039345" w:rsidRPr="5F1524E5">
        <w:rPr>
          <w:rFonts w:ascii="Poppins" w:eastAsia="Poppins" w:hAnsi="Poppins" w:cs="Poppins"/>
          <w:color w:val="000000" w:themeColor="text1"/>
          <w:szCs w:val="24"/>
        </w:rPr>
        <w:t xml:space="preserve"> from meetings which will be shared with the wider VCSE </w:t>
      </w:r>
      <w:r w:rsidR="00892F8F" w:rsidRPr="5F1524E5">
        <w:rPr>
          <w:rFonts w:ascii="Poppins" w:eastAsia="Poppins" w:hAnsi="Poppins" w:cs="Poppins"/>
          <w:color w:val="000000" w:themeColor="text1"/>
          <w:szCs w:val="24"/>
        </w:rPr>
        <w:t>sector.</w:t>
      </w:r>
      <w:r w:rsidR="1D039345" w:rsidRPr="5F1524E5">
        <w:rPr>
          <w:rFonts w:ascii="Poppins" w:eastAsia="Poppins" w:hAnsi="Poppins" w:cs="Poppins"/>
          <w:color w:val="000000" w:themeColor="text1"/>
          <w:szCs w:val="24"/>
        </w:rPr>
        <w:t xml:space="preserve"> </w:t>
      </w:r>
    </w:p>
    <w:p w14:paraId="58DAFF9D" w14:textId="74D7D1EC" w:rsidR="40E65E81" w:rsidRDefault="40E65E81" w:rsidP="5F1524E5">
      <w:pPr>
        <w:pStyle w:val="ListParagraph"/>
        <w:numPr>
          <w:ilvl w:val="0"/>
          <w:numId w:val="7"/>
        </w:numPr>
        <w:spacing w:afterAutospacing="1" w:line="259" w:lineRule="auto"/>
        <w:jc w:val="left"/>
        <w:rPr>
          <w:rFonts w:ascii="Poppins" w:eastAsia="Poppins" w:hAnsi="Poppins" w:cs="Poppins"/>
          <w:color w:val="000000" w:themeColor="text1"/>
          <w:szCs w:val="24"/>
        </w:rPr>
      </w:pPr>
      <w:r w:rsidRPr="5F1524E5">
        <w:rPr>
          <w:rFonts w:ascii="Poppins" w:eastAsia="Poppins" w:hAnsi="Poppins" w:cs="Poppins"/>
          <w:color w:val="000000" w:themeColor="text1"/>
          <w:szCs w:val="24"/>
        </w:rPr>
        <w:t xml:space="preserve">Communicate information and insight from board meetings back into the sector and to peers via two-way communication </w:t>
      </w:r>
      <w:r w:rsidR="00892F8F" w:rsidRPr="5F1524E5">
        <w:rPr>
          <w:rFonts w:ascii="Poppins" w:eastAsia="Poppins" w:hAnsi="Poppins" w:cs="Poppins"/>
          <w:color w:val="000000" w:themeColor="text1"/>
          <w:szCs w:val="24"/>
        </w:rPr>
        <w:t>mechanisms.</w:t>
      </w:r>
    </w:p>
    <w:p w14:paraId="7CF170A8" w14:textId="125D4C02" w:rsidR="40E65E81" w:rsidRDefault="40E65E81" w:rsidP="5F1524E5">
      <w:pPr>
        <w:pStyle w:val="ListParagraph"/>
        <w:numPr>
          <w:ilvl w:val="0"/>
          <w:numId w:val="7"/>
        </w:numPr>
        <w:spacing w:afterAutospacing="1" w:line="259" w:lineRule="auto"/>
        <w:jc w:val="left"/>
        <w:rPr>
          <w:rFonts w:ascii="Poppins" w:eastAsia="Poppins" w:hAnsi="Poppins" w:cs="Poppins"/>
          <w:color w:val="000000" w:themeColor="text1"/>
          <w:szCs w:val="24"/>
        </w:rPr>
      </w:pPr>
      <w:r w:rsidRPr="5F1524E5">
        <w:rPr>
          <w:rFonts w:ascii="Poppins" w:eastAsia="Poppins" w:hAnsi="Poppins" w:cs="Poppins"/>
          <w:color w:val="000000" w:themeColor="text1"/>
          <w:szCs w:val="24"/>
        </w:rPr>
        <w:t>Attend VCSE Voices meetings and offer peer support and development to other VCSE Advocates</w:t>
      </w:r>
    </w:p>
    <w:p w14:paraId="7E33BFC9" w14:textId="2C4E6F3C" w:rsidR="04B59D5B" w:rsidRDefault="04B59D5B" w:rsidP="5F1524E5">
      <w:pPr>
        <w:pStyle w:val="ListParagraph"/>
        <w:numPr>
          <w:ilvl w:val="0"/>
          <w:numId w:val="7"/>
        </w:numPr>
        <w:spacing w:afterAutospacing="1"/>
        <w:jc w:val="left"/>
      </w:pPr>
      <w:r w:rsidRPr="5F1524E5">
        <w:rPr>
          <w:rFonts w:ascii="Poppins" w:eastAsia="Poppins" w:hAnsi="Poppins" w:cs="Poppins"/>
          <w:color w:val="000000" w:themeColor="text1"/>
          <w:szCs w:val="24"/>
        </w:rPr>
        <w:t xml:space="preserve">Commit to attend board meetings or provide sufficient notice </w:t>
      </w:r>
      <w:r w:rsidR="61945240" w:rsidRPr="5F1524E5">
        <w:rPr>
          <w:rFonts w:ascii="Poppins" w:eastAsia="Poppins" w:hAnsi="Poppins" w:cs="Poppins"/>
          <w:color w:val="000000" w:themeColor="text1"/>
          <w:szCs w:val="24"/>
        </w:rPr>
        <w:t>when</w:t>
      </w:r>
      <w:r w:rsidRPr="5F1524E5">
        <w:rPr>
          <w:rFonts w:ascii="Poppins" w:eastAsia="Poppins" w:hAnsi="Poppins" w:cs="Poppins"/>
          <w:color w:val="000000" w:themeColor="text1"/>
          <w:szCs w:val="24"/>
        </w:rPr>
        <w:t xml:space="preserve"> unable to </w:t>
      </w:r>
      <w:r w:rsidR="00892F8F" w:rsidRPr="5F1524E5">
        <w:rPr>
          <w:rFonts w:ascii="Poppins" w:eastAsia="Poppins" w:hAnsi="Poppins" w:cs="Poppins"/>
          <w:color w:val="000000" w:themeColor="text1"/>
          <w:szCs w:val="24"/>
        </w:rPr>
        <w:t>attend.</w:t>
      </w:r>
      <w:r w:rsidRPr="5F1524E5">
        <w:rPr>
          <w:rFonts w:ascii="Poppins" w:eastAsia="Poppins" w:hAnsi="Poppins" w:cs="Poppins"/>
          <w:color w:val="000000" w:themeColor="text1"/>
          <w:szCs w:val="24"/>
        </w:rPr>
        <w:t xml:space="preserve"> </w:t>
      </w:r>
      <w:r w:rsidRPr="5F1524E5">
        <w:t xml:space="preserve"> </w:t>
      </w:r>
    </w:p>
    <w:p w14:paraId="35574D12" w14:textId="06DCF8A7" w:rsidR="04B59D5B" w:rsidRDefault="04B59D5B" w:rsidP="5F1524E5">
      <w:pPr>
        <w:pStyle w:val="ListParagraph"/>
        <w:numPr>
          <w:ilvl w:val="0"/>
          <w:numId w:val="7"/>
        </w:numPr>
        <w:spacing w:afterAutospacing="1"/>
        <w:jc w:val="left"/>
        <w:rPr>
          <w:rFonts w:ascii="Poppins" w:eastAsia="Poppins" w:hAnsi="Poppins" w:cs="Poppins"/>
          <w:color w:val="000000" w:themeColor="text1"/>
          <w:szCs w:val="24"/>
        </w:rPr>
      </w:pPr>
      <w:r w:rsidRPr="5F1524E5">
        <w:rPr>
          <w:rFonts w:ascii="Poppins" w:eastAsia="Poppins" w:hAnsi="Poppins" w:cs="Poppins"/>
          <w:color w:val="000000" w:themeColor="text1"/>
          <w:szCs w:val="24"/>
        </w:rPr>
        <w:t xml:space="preserve">Commit to </w:t>
      </w:r>
      <w:r w:rsidR="3E584A7F" w:rsidRPr="5F1524E5">
        <w:rPr>
          <w:rFonts w:ascii="Poppins" w:eastAsia="Poppins" w:hAnsi="Poppins" w:cs="Poppins"/>
          <w:color w:val="000000" w:themeColor="text1"/>
          <w:szCs w:val="24"/>
        </w:rPr>
        <w:t>b</w:t>
      </w:r>
      <w:r w:rsidRPr="5F1524E5">
        <w:rPr>
          <w:rFonts w:ascii="Poppins" w:eastAsia="Poppins" w:hAnsi="Poppins" w:cs="Poppins"/>
          <w:color w:val="000000" w:themeColor="text1"/>
          <w:szCs w:val="24"/>
        </w:rPr>
        <w:t xml:space="preserve">oard meeting preparation time, including reading relevant papers and preparing presentations where </w:t>
      </w:r>
      <w:r w:rsidR="00892F8F" w:rsidRPr="5F1524E5">
        <w:rPr>
          <w:rFonts w:ascii="Poppins" w:eastAsia="Poppins" w:hAnsi="Poppins" w:cs="Poppins"/>
          <w:color w:val="000000" w:themeColor="text1"/>
          <w:szCs w:val="24"/>
        </w:rPr>
        <w:t>required.</w:t>
      </w:r>
    </w:p>
    <w:p w14:paraId="02BCB34D" w14:textId="10D68DDB" w:rsidR="07AC5091" w:rsidRDefault="07AC5091" w:rsidP="5F1524E5">
      <w:pPr>
        <w:pStyle w:val="ListParagraph"/>
        <w:numPr>
          <w:ilvl w:val="0"/>
          <w:numId w:val="7"/>
        </w:numPr>
        <w:jc w:val="left"/>
        <w:rPr>
          <w:rFonts w:ascii="Poppins" w:eastAsia="Poppins" w:hAnsi="Poppins" w:cs="Poppins"/>
          <w:color w:val="000000" w:themeColor="text1"/>
          <w:szCs w:val="24"/>
        </w:rPr>
      </w:pPr>
      <w:r w:rsidRPr="5F1524E5">
        <w:rPr>
          <w:rFonts w:ascii="Poppins" w:eastAsia="Poppins" w:hAnsi="Poppins" w:cs="Poppins"/>
          <w:color w:val="000000" w:themeColor="text1"/>
          <w:szCs w:val="24"/>
        </w:rPr>
        <w:t>Build and maintain</w:t>
      </w:r>
      <w:r w:rsidR="0E0D7232" w:rsidRPr="5F1524E5">
        <w:rPr>
          <w:rFonts w:ascii="Poppins" w:eastAsia="Poppins" w:hAnsi="Poppins" w:cs="Poppins"/>
          <w:color w:val="000000" w:themeColor="text1"/>
          <w:szCs w:val="24"/>
        </w:rPr>
        <w:t xml:space="preserve"> positive and effective </w:t>
      </w:r>
      <w:r w:rsidR="6017E8EF" w:rsidRPr="5F1524E5">
        <w:rPr>
          <w:rFonts w:ascii="Poppins" w:eastAsia="Poppins" w:hAnsi="Poppins" w:cs="Poppins"/>
          <w:color w:val="000000" w:themeColor="text1"/>
          <w:szCs w:val="24"/>
        </w:rPr>
        <w:t xml:space="preserve">working </w:t>
      </w:r>
      <w:r w:rsidR="0E0D7232" w:rsidRPr="5F1524E5">
        <w:rPr>
          <w:rFonts w:ascii="Poppins" w:eastAsia="Poppins" w:hAnsi="Poppins" w:cs="Poppins"/>
          <w:color w:val="000000" w:themeColor="text1"/>
          <w:szCs w:val="24"/>
        </w:rPr>
        <w:t xml:space="preserve">relationships with </w:t>
      </w:r>
      <w:r w:rsidR="7580F1A8" w:rsidRPr="5F1524E5">
        <w:rPr>
          <w:rFonts w:ascii="Poppins" w:eastAsia="Poppins" w:hAnsi="Poppins" w:cs="Poppins"/>
          <w:color w:val="000000" w:themeColor="text1"/>
          <w:szCs w:val="24"/>
        </w:rPr>
        <w:t xml:space="preserve">board meeting members to promote collaborative, </w:t>
      </w:r>
      <w:r w:rsidR="65FD8F43" w:rsidRPr="5F1524E5">
        <w:rPr>
          <w:rFonts w:ascii="Poppins" w:eastAsia="Poppins" w:hAnsi="Poppins" w:cs="Poppins"/>
          <w:color w:val="000000" w:themeColor="text1"/>
          <w:szCs w:val="24"/>
        </w:rPr>
        <w:t>cross</w:t>
      </w:r>
      <w:r w:rsidR="7580F1A8" w:rsidRPr="5F1524E5">
        <w:rPr>
          <w:rFonts w:ascii="Poppins" w:eastAsia="Poppins" w:hAnsi="Poppins" w:cs="Poppins"/>
          <w:color w:val="000000" w:themeColor="text1"/>
          <w:szCs w:val="24"/>
        </w:rPr>
        <w:t xml:space="preserve"> sector and multi-agency </w:t>
      </w:r>
      <w:r w:rsidR="00892F8F" w:rsidRPr="5F1524E5">
        <w:rPr>
          <w:rFonts w:ascii="Poppins" w:eastAsia="Poppins" w:hAnsi="Poppins" w:cs="Poppins"/>
          <w:color w:val="000000" w:themeColor="text1"/>
          <w:szCs w:val="24"/>
        </w:rPr>
        <w:t>working.</w:t>
      </w:r>
      <w:r w:rsidR="7580F1A8" w:rsidRPr="5F1524E5">
        <w:rPr>
          <w:rFonts w:ascii="Poppins" w:eastAsia="Poppins" w:hAnsi="Poppins" w:cs="Poppins"/>
          <w:color w:val="000000" w:themeColor="text1"/>
          <w:szCs w:val="24"/>
        </w:rPr>
        <w:t xml:space="preserve"> </w:t>
      </w:r>
    </w:p>
    <w:p w14:paraId="3FADFF49" w14:textId="10970CD8" w:rsidR="455001DC" w:rsidRDefault="455001DC" w:rsidP="5F1524E5">
      <w:pPr>
        <w:pStyle w:val="ListParagraph"/>
        <w:numPr>
          <w:ilvl w:val="0"/>
          <w:numId w:val="7"/>
        </w:numPr>
        <w:jc w:val="left"/>
        <w:rPr>
          <w:rFonts w:ascii="Poppins" w:eastAsia="Poppins" w:hAnsi="Poppins" w:cs="Poppins"/>
          <w:color w:val="000000" w:themeColor="text1"/>
          <w:szCs w:val="24"/>
        </w:rPr>
      </w:pPr>
      <w:r w:rsidRPr="5F1524E5">
        <w:rPr>
          <w:rFonts w:ascii="Poppins" w:eastAsia="Poppins" w:hAnsi="Poppins" w:cs="Poppins"/>
          <w:color w:val="000000" w:themeColor="text1"/>
          <w:szCs w:val="24"/>
        </w:rPr>
        <w:t xml:space="preserve">Contribute </w:t>
      </w:r>
      <w:r w:rsidR="57FF92E6" w:rsidRPr="5F1524E5">
        <w:rPr>
          <w:rFonts w:ascii="Poppins" w:eastAsia="Poppins" w:hAnsi="Poppins" w:cs="Poppins"/>
          <w:color w:val="000000" w:themeColor="text1"/>
          <w:szCs w:val="24"/>
        </w:rPr>
        <w:t xml:space="preserve">to </w:t>
      </w:r>
      <w:r w:rsidR="0E0D7232" w:rsidRPr="5F1524E5">
        <w:rPr>
          <w:rFonts w:ascii="Poppins" w:eastAsia="Poppins" w:hAnsi="Poppins" w:cs="Poppins"/>
          <w:color w:val="000000" w:themeColor="text1"/>
          <w:szCs w:val="24"/>
        </w:rPr>
        <w:t>develop</w:t>
      </w:r>
      <w:r w:rsidR="5710B60E" w:rsidRPr="5F1524E5">
        <w:rPr>
          <w:rFonts w:ascii="Poppins" w:eastAsia="Poppins" w:hAnsi="Poppins" w:cs="Poppins"/>
          <w:color w:val="000000" w:themeColor="text1"/>
          <w:szCs w:val="24"/>
        </w:rPr>
        <w:t>ing</w:t>
      </w:r>
      <w:r w:rsidR="0E0D7232" w:rsidRPr="5F1524E5">
        <w:rPr>
          <w:rFonts w:ascii="Poppins" w:eastAsia="Poppins" w:hAnsi="Poppins" w:cs="Poppins"/>
          <w:color w:val="000000" w:themeColor="text1"/>
          <w:szCs w:val="24"/>
        </w:rPr>
        <w:t xml:space="preserve"> co-ordinated </w:t>
      </w:r>
      <w:r w:rsidR="521D2EA4" w:rsidRPr="5F1524E5">
        <w:rPr>
          <w:rFonts w:ascii="Poppins" w:eastAsia="Poppins" w:hAnsi="Poppins" w:cs="Poppins"/>
          <w:color w:val="000000" w:themeColor="text1"/>
          <w:szCs w:val="24"/>
        </w:rPr>
        <w:t xml:space="preserve">and </w:t>
      </w:r>
      <w:r w:rsidR="0E0D7232" w:rsidRPr="5F1524E5">
        <w:rPr>
          <w:rFonts w:ascii="Poppins" w:eastAsia="Poppins" w:hAnsi="Poppins" w:cs="Poppins"/>
          <w:color w:val="000000" w:themeColor="text1"/>
          <w:szCs w:val="24"/>
        </w:rPr>
        <w:t xml:space="preserve">strategic </w:t>
      </w:r>
      <w:r w:rsidR="2C76FB54" w:rsidRPr="5F1524E5">
        <w:rPr>
          <w:rFonts w:ascii="Poppins" w:eastAsia="Poppins" w:hAnsi="Poppins" w:cs="Poppins"/>
          <w:color w:val="000000" w:themeColor="text1"/>
          <w:szCs w:val="24"/>
        </w:rPr>
        <w:t xml:space="preserve">VCSE representation across district-wide meetings </w:t>
      </w:r>
      <w:r w:rsidR="4299CC3F" w:rsidRPr="5F1524E5">
        <w:rPr>
          <w:rFonts w:ascii="Poppins" w:eastAsia="Poppins" w:hAnsi="Poppins" w:cs="Poppins"/>
          <w:color w:val="000000" w:themeColor="text1"/>
          <w:szCs w:val="24"/>
        </w:rPr>
        <w:t xml:space="preserve">to </w:t>
      </w:r>
      <w:r w:rsidR="0E0D7232" w:rsidRPr="5F1524E5">
        <w:rPr>
          <w:rFonts w:ascii="Poppins" w:eastAsia="Poppins" w:hAnsi="Poppins" w:cs="Poppins"/>
          <w:color w:val="000000" w:themeColor="text1"/>
          <w:szCs w:val="24"/>
        </w:rPr>
        <w:t>response</w:t>
      </w:r>
      <w:r w:rsidR="608AC539" w:rsidRPr="5F1524E5">
        <w:rPr>
          <w:rFonts w:ascii="Poppins" w:eastAsia="Poppins" w:hAnsi="Poppins" w:cs="Poppins"/>
          <w:color w:val="000000" w:themeColor="text1"/>
          <w:szCs w:val="24"/>
        </w:rPr>
        <w:t xml:space="preserve"> to</w:t>
      </w:r>
      <w:r w:rsidR="0E0D7232" w:rsidRPr="5F1524E5">
        <w:rPr>
          <w:rFonts w:ascii="Poppins" w:eastAsia="Poppins" w:hAnsi="Poppins" w:cs="Poppins"/>
          <w:color w:val="000000" w:themeColor="text1"/>
          <w:szCs w:val="24"/>
        </w:rPr>
        <w:t xml:space="preserve"> the issues and needs of </w:t>
      </w:r>
      <w:r w:rsidR="4D6268E7" w:rsidRPr="5F1524E5">
        <w:rPr>
          <w:rFonts w:ascii="Poppins" w:eastAsia="Poppins" w:hAnsi="Poppins" w:cs="Poppins"/>
          <w:color w:val="000000" w:themeColor="text1"/>
          <w:szCs w:val="24"/>
        </w:rPr>
        <w:t xml:space="preserve">our communities and sector. </w:t>
      </w:r>
    </w:p>
    <w:p w14:paraId="57FCE6FA" w14:textId="2BCD4311" w:rsidR="5F1524E5" w:rsidRDefault="5F1524E5" w:rsidP="5F1524E5">
      <w:pPr>
        <w:jc w:val="left"/>
        <w:rPr>
          <w:rFonts w:ascii="Poppins" w:hAnsi="Poppins" w:cs="Poppins"/>
          <w:szCs w:val="24"/>
        </w:rPr>
      </w:pPr>
    </w:p>
    <w:p w14:paraId="3F1B8BFC" w14:textId="77777777" w:rsidR="00AF3353" w:rsidRDefault="00AF3353" w:rsidP="00EA4405">
      <w:pPr>
        <w:pStyle w:val="Heading2"/>
      </w:pPr>
    </w:p>
    <w:p w14:paraId="49ADC846" w14:textId="4A266C74" w:rsidR="00EA4405" w:rsidRPr="0052155A" w:rsidRDefault="00EA4405" w:rsidP="00D17B44">
      <w:pPr>
        <w:pStyle w:val="Heading2"/>
        <w:jc w:val="left"/>
      </w:pPr>
      <w:bookmarkStart w:id="14" w:name="_Toc128580181"/>
      <w:bookmarkStart w:id="15" w:name="_Toc128580352"/>
      <w:r w:rsidRPr="0052155A">
        <w:t>Service Agreement Nova and VCSE Advocates</w:t>
      </w:r>
      <w:bookmarkEnd w:id="14"/>
      <w:bookmarkEnd w:id="15"/>
      <w:r w:rsidRPr="0052155A">
        <w:t xml:space="preserve"> </w:t>
      </w:r>
    </w:p>
    <w:p w14:paraId="2AE90A0F" w14:textId="77777777" w:rsidR="00EA4405" w:rsidRPr="0052155A" w:rsidRDefault="00EA4405" w:rsidP="00EA4405">
      <w:pPr>
        <w:jc w:val="left"/>
        <w:rPr>
          <w:rFonts w:ascii="Poppins" w:hAnsi="Poppins" w:cs="Poppins"/>
        </w:rPr>
      </w:pPr>
    </w:p>
    <w:p w14:paraId="4933B91D" w14:textId="77777777" w:rsidR="00EA4405" w:rsidRPr="0052155A" w:rsidRDefault="00EA4405" w:rsidP="00EA4405">
      <w:pPr>
        <w:pStyle w:val="Heading3"/>
      </w:pPr>
      <w:bookmarkStart w:id="16" w:name="_Toc128580182"/>
      <w:bookmarkStart w:id="17" w:name="_Toc128580353"/>
      <w:r w:rsidRPr="0052155A">
        <w:t>Mutual Expectations</w:t>
      </w:r>
      <w:bookmarkEnd w:id="16"/>
      <w:bookmarkEnd w:id="17"/>
    </w:p>
    <w:p w14:paraId="60517B4E" w14:textId="77777777" w:rsidR="00EA4405" w:rsidRPr="0052155A" w:rsidRDefault="00EA4405" w:rsidP="00EA4405">
      <w:pPr>
        <w:jc w:val="left"/>
        <w:rPr>
          <w:rFonts w:ascii="Poppins" w:hAnsi="Poppins" w:cs="Poppins"/>
          <w:b/>
          <w:bCs/>
          <w:sz w:val="28"/>
          <w:szCs w:val="28"/>
        </w:rPr>
      </w:pPr>
    </w:p>
    <w:p w14:paraId="30F43D26" w14:textId="77777777" w:rsidR="00EA4405" w:rsidRPr="0052155A" w:rsidRDefault="00EA4405" w:rsidP="00EA4405">
      <w:pPr>
        <w:jc w:val="left"/>
        <w:rPr>
          <w:rFonts w:ascii="Poppins" w:hAnsi="Poppins" w:cs="Poppins"/>
        </w:rPr>
      </w:pPr>
      <w:r w:rsidRPr="0052155A">
        <w:rPr>
          <w:rFonts w:ascii="Poppins" w:eastAsia="Calibri" w:hAnsi="Poppins" w:cs="Poppins"/>
          <w:color w:val="000000" w:themeColor="text1"/>
          <w:szCs w:val="24"/>
        </w:rPr>
        <w:t xml:space="preserve">Being a NOVA VCSE sector Advocate is an exciting opportunity for both personal and professional development. </w:t>
      </w:r>
    </w:p>
    <w:p w14:paraId="24DA9E2B" w14:textId="77777777" w:rsidR="00EA4405" w:rsidRPr="0052155A" w:rsidRDefault="00EA4405" w:rsidP="00EA4405">
      <w:pPr>
        <w:jc w:val="left"/>
        <w:rPr>
          <w:rFonts w:ascii="Poppins" w:hAnsi="Poppins" w:cs="Poppins"/>
        </w:rPr>
      </w:pPr>
      <w:r w:rsidRPr="0052155A">
        <w:rPr>
          <w:rFonts w:ascii="Poppins" w:eastAsia="Calibri" w:hAnsi="Poppins" w:cs="Poppins"/>
          <w:color w:val="000000" w:themeColor="text1"/>
          <w:szCs w:val="24"/>
        </w:rPr>
        <w:t>As an Advocate, you will profile the innovative and essential work of the VCSE sector in an environment where your input, knowledge and experience will be welcomed.</w:t>
      </w:r>
    </w:p>
    <w:p w14:paraId="71F29669" w14:textId="77777777" w:rsidR="00EA4405" w:rsidRPr="0052155A" w:rsidRDefault="00EA4405" w:rsidP="00EA4405">
      <w:pPr>
        <w:jc w:val="left"/>
        <w:rPr>
          <w:rFonts w:ascii="Poppins" w:hAnsi="Poppins" w:cs="Poppins"/>
        </w:rPr>
      </w:pPr>
      <w:r w:rsidRPr="0052155A">
        <w:rPr>
          <w:rFonts w:ascii="Poppins" w:eastAsia="Calibri" w:hAnsi="Poppins" w:cs="Poppins"/>
          <w:color w:val="000000" w:themeColor="text1"/>
          <w:szCs w:val="24"/>
        </w:rPr>
        <w:t xml:space="preserve">We believe that being an Advocate is a two-way process. We are grateful for the time and support that you are offering to us. Equally, we want this to be a fulfilling and enjoyable experience for you. </w:t>
      </w:r>
    </w:p>
    <w:p w14:paraId="02811C3B" w14:textId="77777777" w:rsidR="00EA4405" w:rsidRPr="0052155A" w:rsidRDefault="00EA4405" w:rsidP="00EA4405">
      <w:pPr>
        <w:jc w:val="left"/>
        <w:rPr>
          <w:rFonts w:ascii="Poppins" w:hAnsi="Poppins" w:cs="Poppins"/>
        </w:rPr>
      </w:pPr>
      <w:r w:rsidRPr="0052155A">
        <w:rPr>
          <w:rFonts w:ascii="Poppins" w:eastAsia="Calibri" w:hAnsi="Poppins" w:cs="Poppins"/>
          <w:color w:val="000000" w:themeColor="text1"/>
          <w:szCs w:val="24"/>
        </w:rPr>
        <w:t>We feel that it is important to outline what each party can expect from the other to build a mutually rewarding partnership.</w:t>
      </w:r>
    </w:p>
    <w:p w14:paraId="2E24AE12" w14:textId="77777777" w:rsidR="00EA4405" w:rsidRPr="0052155A" w:rsidRDefault="00EA4405" w:rsidP="00EA4405">
      <w:pPr>
        <w:jc w:val="left"/>
        <w:rPr>
          <w:rFonts w:ascii="Poppins" w:hAnsi="Poppins" w:cs="Poppins"/>
        </w:rPr>
      </w:pPr>
    </w:p>
    <w:p w14:paraId="5036A994" w14:textId="77777777" w:rsidR="00EA4405" w:rsidRPr="0052155A" w:rsidRDefault="00EA4405" w:rsidP="00EA4405">
      <w:pPr>
        <w:pStyle w:val="Heading3"/>
      </w:pPr>
      <w:bookmarkStart w:id="18" w:name="_Toc128580183"/>
      <w:bookmarkStart w:id="19" w:name="_Toc128580354"/>
      <w:r w:rsidRPr="0052155A">
        <w:t>What you can expect from us</w:t>
      </w:r>
      <w:bookmarkEnd w:id="18"/>
      <w:bookmarkEnd w:id="19"/>
      <w:r w:rsidRPr="0052155A">
        <w:t xml:space="preserve"> </w:t>
      </w:r>
    </w:p>
    <w:p w14:paraId="5C1476B8" w14:textId="77777777" w:rsidR="00EA4405" w:rsidRPr="0052155A" w:rsidRDefault="00EA4405" w:rsidP="00EA4405">
      <w:pPr>
        <w:jc w:val="left"/>
        <w:rPr>
          <w:rFonts w:ascii="Poppins" w:hAnsi="Poppins" w:cs="Poppins"/>
        </w:rPr>
      </w:pPr>
    </w:p>
    <w:p w14:paraId="181B5686"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operate within the spirit of equality, </w:t>
      </w:r>
      <w:proofErr w:type="gramStart"/>
      <w:r w:rsidRPr="0052155A">
        <w:rPr>
          <w:rFonts w:ascii="Poppins" w:eastAsia="Calibri" w:hAnsi="Poppins" w:cs="Poppins"/>
          <w:color w:val="000000" w:themeColor="text1"/>
          <w:szCs w:val="24"/>
        </w:rPr>
        <w:t>diversity</w:t>
      </w:r>
      <w:proofErr w:type="gramEnd"/>
      <w:r w:rsidRPr="0052155A">
        <w:rPr>
          <w:rFonts w:ascii="Poppins" w:eastAsia="Calibri" w:hAnsi="Poppins" w:cs="Poppins"/>
          <w:color w:val="000000" w:themeColor="text1"/>
          <w:szCs w:val="24"/>
        </w:rPr>
        <w:t xml:space="preserve"> and Nova values</w:t>
      </w:r>
    </w:p>
    <w:p w14:paraId="6BD318CF" w14:textId="3023169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give you a clearly defined role </w:t>
      </w:r>
      <w:r w:rsidR="00892F8F" w:rsidRPr="0052155A">
        <w:rPr>
          <w:rFonts w:ascii="Poppins" w:eastAsia="Calibri" w:hAnsi="Poppins" w:cs="Poppins"/>
          <w:color w:val="000000" w:themeColor="text1"/>
          <w:szCs w:val="24"/>
        </w:rPr>
        <w:t>profile.</w:t>
      </w:r>
    </w:p>
    <w:p w14:paraId="1C6BBE01" w14:textId="0A197BCB"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be accessible and ensure you have regular contact with the Nova Advisor leading the VCSE voices </w:t>
      </w:r>
      <w:r w:rsidR="00892F8F" w:rsidRPr="0052155A">
        <w:rPr>
          <w:rFonts w:ascii="Poppins" w:eastAsia="Calibri" w:hAnsi="Poppins" w:cs="Poppins"/>
          <w:color w:val="000000" w:themeColor="text1"/>
          <w:szCs w:val="24"/>
        </w:rPr>
        <w:t>initiative.</w:t>
      </w:r>
    </w:p>
    <w:p w14:paraId="6C64E921" w14:textId="1FFB355D"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offer flexibility within the Advocate role and consider any personal or other commitments you may </w:t>
      </w:r>
      <w:r w:rsidR="00892F8F" w:rsidRPr="0052155A">
        <w:rPr>
          <w:rFonts w:ascii="Poppins" w:eastAsia="Calibri" w:hAnsi="Poppins" w:cs="Poppins"/>
          <w:color w:val="000000" w:themeColor="text1"/>
          <w:szCs w:val="24"/>
        </w:rPr>
        <w:t>have.</w:t>
      </w:r>
    </w:p>
    <w:p w14:paraId="76507CBD" w14:textId="6664331D"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ensure your voice is heard within Nova and the wider sector; we’ll ask for your views and ideas whenever we </w:t>
      </w:r>
      <w:r w:rsidR="00892F8F" w:rsidRPr="0052155A">
        <w:rPr>
          <w:rFonts w:ascii="Poppins" w:eastAsia="Calibri" w:hAnsi="Poppins" w:cs="Poppins"/>
          <w:color w:val="000000" w:themeColor="text1"/>
          <w:szCs w:val="24"/>
        </w:rPr>
        <w:t>can.</w:t>
      </w:r>
    </w:p>
    <w:p w14:paraId="08CE5247" w14:textId="10603893"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endeavour to resolve any concerns promptly and </w:t>
      </w:r>
      <w:r w:rsidR="00892F8F" w:rsidRPr="0052155A">
        <w:rPr>
          <w:rFonts w:ascii="Poppins" w:eastAsia="Calibri" w:hAnsi="Poppins" w:cs="Poppins"/>
          <w:color w:val="000000" w:themeColor="text1"/>
          <w:szCs w:val="24"/>
        </w:rPr>
        <w:t>fairly.</w:t>
      </w:r>
    </w:p>
    <w:p w14:paraId="6E372BC2" w14:textId="2887A8B3" w:rsidR="00EA4405" w:rsidRPr="0052155A" w:rsidRDefault="00EA4405" w:rsidP="00EA4405">
      <w:pPr>
        <w:pStyle w:val="ListParagraph"/>
        <w:numPr>
          <w:ilvl w:val="0"/>
          <w:numId w:val="16"/>
        </w:numPr>
        <w:spacing w:line="259" w:lineRule="auto"/>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provide you with knowledge, information, and advice about VCSE sector activities in Wakefield </w:t>
      </w:r>
      <w:r w:rsidR="00892F8F" w:rsidRPr="0052155A">
        <w:rPr>
          <w:rFonts w:ascii="Poppins" w:eastAsia="Calibri" w:hAnsi="Poppins" w:cs="Poppins"/>
          <w:color w:val="000000" w:themeColor="text1"/>
          <w:szCs w:val="24"/>
        </w:rPr>
        <w:t>district.</w:t>
      </w:r>
    </w:p>
    <w:p w14:paraId="559693A2" w14:textId="29A8A4FC"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support you with any actions required regarding the meetings you will attend on behalf of </w:t>
      </w:r>
      <w:r w:rsidR="00892F8F" w:rsidRPr="0052155A">
        <w:rPr>
          <w:rFonts w:ascii="Poppins" w:eastAsia="Calibri" w:hAnsi="Poppins" w:cs="Poppins"/>
          <w:color w:val="000000" w:themeColor="text1"/>
          <w:szCs w:val="24"/>
        </w:rPr>
        <w:t>Nova.</w:t>
      </w:r>
    </w:p>
    <w:p w14:paraId="0CAA85E5" w14:textId="4E6C7C0F"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give you an induction which will address any training and development </w:t>
      </w:r>
      <w:r w:rsidR="00892F8F" w:rsidRPr="0052155A">
        <w:rPr>
          <w:rFonts w:ascii="Poppins" w:eastAsia="Calibri" w:hAnsi="Poppins" w:cs="Poppins"/>
          <w:color w:val="000000" w:themeColor="text1"/>
          <w:szCs w:val="24"/>
        </w:rPr>
        <w:t>needs.</w:t>
      </w:r>
    </w:p>
    <w:p w14:paraId="04DF6615" w14:textId="07CDB031"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We will provide introductions and connections to build your networks and </w:t>
      </w:r>
      <w:r w:rsidR="00892F8F" w:rsidRPr="0052155A">
        <w:rPr>
          <w:rFonts w:ascii="Poppins" w:eastAsia="Calibri" w:hAnsi="Poppins" w:cs="Poppins"/>
          <w:color w:val="000000" w:themeColor="text1"/>
          <w:szCs w:val="24"/>
        </w:rPr>
        <w:t>partnerships.</w:t>
      </w:r>
    </w:p>
    <w:p w14:paraId="095BD679" w14:textId="77777777" w:rsidR="00EA4405" w:rsidRPr="0052155A" w:rsidRDefault="00EA4405" w:rsidP="00EA4405">
      <w:pPr>
        <w:jc w:val="left"/>
        <w:rPr>
          <w:rFonts w:ascii="Poppins" w:hAnsi="Poppins" w:cs="Poppins"/>
        </w:rPr>
      </w:pPr>
    </w:p>
    <w:p w14:paraId="233FA531" w14:textId="77777777" w:rsidR="00EA4405" w:rsidRPr="0052155A" w:rsidRDefault="00EA4405" w:rsidP="00EA4405">
      <w:pPr>
        <w:pStyle w:val="Heading3"/>
      </w:pPr>
      <w:bookmarkStart w:id="20" w:name="_Toc128580184"/>
      <w:bookmarkStart w:id="21" w:name="_Toc128580355"/>
      <w:r w:rsidRPr="0052155A">
        <w:t>What we expect from you</w:t>
      </w:r>
      <w:bookmarkEnd w:id="20"/>
      <w:bookmarkEnd w:id="21"/>
      <w:r w:rsidRPr="0052155A">
        <w:t xml:space="preserve"> </w:t>
      </w:r>
    </w:p>
    <w:p w14:paraId="5BB11C58" w14:textId="77777777" w:rsidR="00EA4405" w:rsidRPr="0052155A" w:rsidRDefault="00EA4405" w:rsidP="00EA4405">
      <w:pPr>
        <w:jc w:val="left"/>
        <w:rPr>
          <w:rFonts w:ascii="Poppins" w:hAnsi="Poppins" w:cs="Poppins"/>
        </w:rPr>
      </w:pPr>
    </w:p>
    <w:p w14:paraId="34994A1D"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To enjoy being a Nova VCSE Sector Advocate</w:t>
      </w:r>
    </w:p>
    <w:p w14:paraId="77BD14D2"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To engage with your role to the best of your ability</w:t>
      </w:r>
    </w:p>
    <w:p w14:paraId="2BD4B7C6"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To understand the strategic context for the VCSE sector in the Wakefield district</w:t>
      </w:r>
    </w:p>
    <w:p w14:paraId="1A9AE798"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To understand the issues facing VCSE organisations in the Wakefield district</w:t>
      </w:r>
    </w:p>
    <w:p w14:paraId="43B382B1" w14:textId="709ED8BF"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To work with the Nova advisor in identifying any developmental/training needs you may have and be willing to attend any training </w:t>
      </w:r>
      <w:r w:rsidR="00892F8F" w:rsidRPr="0052155A">
        <w:rPr>
          <w:rFonts w:ascii="Poppins" w:eastAsia="Calibri" w:hAnsi="Poppins" w:cs="Poppins"/>
          <w:color w:val="000000" w:themeColor="text1"/>
          <w:szCs w:val="24"/>
        </w:rPr>
        <w:t>offered.</w:t>
      </w:r>
    </w:p>
    <w:p w14:paraId="58A99D49" w14:textId="1D524673"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To support and uphold our values and </w:t>
      </w:r>
      <w:r w:rsidR="00892F8F" w:rsidRPr="0052155A">
        <w:rPr>
          <w:rFonts w:ascii="Poppins" w:eastAsia="Calibri" w:hAnsi="Poppins" w:cs="Poppins"/>
          <w:color w:val="000000" w:themeColor="text1"/>
          <w:szCs w:val="24"/>
        </w:rPr>
        <w:t>work.</w:t>
      </w:r>
      <w:r w:rsidRPr="0052155A">
        <w:rPr>
          <w:rFonts w:ascii="Poppins" w:eastAsia="Calibri" w:hAnsi="Poppins" w:cs="Poppins"/>
          <w:color w:val="000000" w:themeColor="text1"/>
          <w:szCs w:val="24"/>
        </w:rPr>
        <w:t xml:space="preserve"> </w:t>
      </w:r>
    </w:p>
    <w:p w14:paraId="7E03E351"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To represent on behalf of the sector and not with a personal or organizational bias</w:t>
      </w:r>
    </w:p>
    <w:p w14:paraId="7634868B"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To be confident in feeding back to and listening to the views of the sector</w:t>
      </w:r>
    </w:p>
    <w:p w14:paraId="581A86E5"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To keep in regular contact with the Nova advisor about your role and inform them of any concerns you may have, whether in person, by email or by telephone</w:t>
      </w:r>
    </w:p>
    <w:p w14:paraId="0CB5D789"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To engage in the feeding back process by informing the Nova team of your work and providing feedback after the board meetings </w:t>
      </w:r>
    </w:p>
    <w:p w14:paraId="371A5C2A" w14:textId="380E4624"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To attend all relevant meetings or give sufficient notice if you are unable to so that a deputy can be </w:t>
      </w:r>
      <w:r w:rsidR="00892F8F" w:rsidRPr="0052155A">
        <w:rPr>
          <w:rFonts w:ascii="Poppins" w:eastAsia="Calibri" w:hAnsi="Poppins" w:cs="Poppins"/>
          <w:color w:val="000000" w:themeColor="text1"/>
          <w:szCs w:val="24"/>
        </w:rPr>
        <w:t>arranged.</w:t>
      </w:r>
      <w:r w:rsidRPr="0052155A">
        <w:rPr>
          <w:rFonts w:ascii="Poppins" w:eastAsia="Calibri" w:hAnsi="Poppins" w:cs="Poppins"/>
          <w:color w:val="000000" w:themeColor="text1"/>
          <w:szCs w:val="24"/>
        </w:rPr>
        <w:t xml:space="preserve"> </w:t>
      </w:r>
    </w:p>
    <w:p w14:paraId="094E9658" w14:textId="77777777" w:rsidR="00EA4405" w:rsidRPr="0052155A" w:rsidRDefault="00EA4405" w:rsidP="00EA4405">
      <w:pPr>
        <w:pStyle w:val="ListParagraph"/>
        <w:numPr>
          <w:ilvl w:val="0"/>
          <w:numId w:val="16"/>
        </w:numPr>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To attend the Nova VCSE voices network meetings </w:t>
      </w:r>
    </w:p>
    <w:p w14:paraId="26EA74B4" w14:textId="128961D1" w:rsidR="00EA4405" w:rsidRPr="0052155A" w:rsidRDefault="00EA4405" w:rsidP="00EA4405">
      <w:pPr>
        <w:pStyle w:val="ListParagraph"/>
        <w:numPr>
          <w:ilvl w:val="0"/>
          <w:numId w:val="16"/>
        </w:numPr>
        <w:spacing w:line="259" w:lineRule="auto"/>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To prepare for the meeting where you are VCSE sector </w:t>
      </w:r>
      <w:r w:rsidR="00892F8F" w:rsidRPr="0052155A">
        <w:rPr>
          <w:rFonts w:ascii="Poppins" w:eastAsia="Calibri" w:hAnsi="Poppins" w:cs="Poppins"/>
          <w:color w:val="000000" w:themeColor="text1"/>
          <w:szCs w:val="24"/>
        </w:rPr>
        <w:t>Advocate.</w:t>
      </w:r>
      <w:r w:rsidRPr="0052155A">
        <w:rPr>
          <w:rFonts w:ascii="Poppins" w:eastAsia="Calibri" w:hAnsi="Poppins" w:cs="Poppins"/>
          <w:color w:val="000000" w:themeColor="text1"/>
          <w:szCs w:val="24"/>
        </w:rPr>
        <w:t xml:space="preserve"> </w:t>
      </w:r>
    </w:p>
    <w:p w14:paraId="0B8BE2DA" w14:textId="77777777" w:rsidR="00EA4405" w:rsidRPr="0052155A" w:rsidRDefault="00EA4405" w:rsidP="00EA4405">
      <w:pPr>
        <w:spacing w:line="259" w:lineRule="auto"/>
        <w:jc w:val="left"/>
        <w:rPr>
          <w:rFonts w:ascii="Poppins" w:eastAsia="Calibri" w:hAnsi="Poppins" w:cs="Poppins"/>
          <w:color w:val="000000" w:themeColor="text1"/>
          <w:szCs w:val="24"/>
        </w:rPr>
      </w:pPr>
    </w:p>
    <w:p w14:paraId="108A8749" w14:textId="77777777" w:rsidR="00EA4405" w:rsidRPr="0052155A" w:rsidRDefault="00EA4405" w:rsidP="00EA4405">
      <w:pPr>
        <w:spacing w:line="259" w:lineRule="auto"/>
        <w:jc w:val="left"/>
        <w:rPr>
          <w:rFonts w:ascii="Poppins" w:eastAsia="Calibri" w:hAnsi="Poppins" w:cs="Poppins"/>
          <w:color w:val="000000" w:themeColor="text1"/>
          <w:szCs w:val="24"/>
        </w:rPr>
      </w:pPr>
    </w:p>
    <w:p w14:paraId="2D74B6F0" w14:textId="77777777" w:rsidR="00EA4405" w:rsidRPr="0052155A" w:rsidRDefault="00EA4405" w:rsidP="00EA4405">
      <w:pPr>
        <w:pStyle w:val="Heading3"/>
        <w:rPr>
          <w:rFonts w:eastAsia="Calibri"/>
        </w:rPr>
      </w:pPr>
      <w:bookmarkStart w:id="22" w:name="_Toc128580185"/>
      <w:bookmarkStart w:id="23" w:name="_Toc128580356"/>
      <w:r w:rsidRPr="0052155A">
        <w:rPr>
          <w:rFonts w:eastAsia="Calibri"/>
        </w:rPr>
        <w:t>Code of Conduct</w:t>
      </w:r>
      <w:bookmarkEnd w:id="22"/>
      <w:bookmarkEnd w:id="23"/>
      <w:r w:rsidRPr="0052155A">
        <w:rPr>
          <w:rFonts w:eastAsia="Calibri"/>
        </w:rPr>
        <w:t xml:space="preserve"> </w:t>
      </w:r>
    </w:p>
    <w:p w14:paraId="719AF099" w14:textId="77777777" w:rsidR="00EA4405" w:rsidRPr="0052155A" w:rsidRDefault="00EA4405" w:rsidP="00EA4405">
      <w:pPr>
        <w:spacing w:line="259" w:lineRule="auto"/>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Nova endorses the principle of delegating voice, empowering VCSE sector leaders to attend meetings to provide a diverse and authentic VCSE sector voice. </w:t>
      </w:r>
    </w:p>
    <w:p w14:paraId="600D0E7F" w14:textId="77777777" w:rsidR="00EA4405" w:rsidRPr="0052155A" w:rsidRDefault="00EA4405" w:rsidP="00EA4405">
      <w:pPr>
        <w:spacing w:line="259" w:lineRule="auto"/>
        <w:jc w:val="left"/>
        <w:rPr>
          <w:rFonts w:ascii="Poppins" w:eastAsia="Calibri" w:hAnsi="Poppins" w:cs="Poppins"/>
          <w:color w:val="000000" w:themeColor="text1"/>
          <w:szCs w:val="24"/>
        </w:rPr>
      </w:pPr>
    </w:p>
    <w:p w14:paraId="6FF21425" w14:textId="77777777" w:rsidR="00EA4405" w:rsidRPr="0052155A" w:rsidRDefault="00EA4405" w:rsidP="00EA4405">
      <w:pPr>
        <w:spacing w:line="259" w:lineRule="auto"/>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t xml:space="preserve">As a nominated representative and advocate for the VCSE sector, Nova entrusts VCSE Advocates to act professionally and respectfully, using their voice and influence to create positive change. </w:t>
      </w:r>
    </w:p>
    <w:p w14:paraId="34FBD2DE" w14:textId="77777777" w:rsidR="00EA4405" w:rsidRPr="0052155A" w:rsidRDefault="00EA4405" w:rsidP="00EA4405">
      <w:pPr>
        <w:spacing w:line="259" w:lineRule="auto"/>
        <w:jc w:val="left"/>
        <w:rPr>
          <w:rFonts w:ascii="Poppins" w:eastAsia="Calibri" w:hAnsi="Poppins" w:cs="Poppins"/>
          <w:color w:val="000000" w:themeColor="text1"/>
          <w:szCs w:val="24"/>
        </w:rPr>
      </w:pPr>
    </w:p>
    <w:p w14:paraId="3BD55934" w14:textId="329F4EDB" w:rsidR="00EA4405" w:rsidRPr="0052155A" w:rsidRDefault="00EA4405" w:rsidP="00EA4405">
      <w:pPr>
        <w:spacing w:line="259" w:lineRule="auto"/>
        <w:jc w:val="left"/>
        <w:rPr>
          <w:rFonts w:ascii="Poppins" w:eastAsia="Calibri" w:hAnsi="Poppins" w:cs="Poppins"/>
          <w:color w:val="000000" w:themeColor="text1"/>
          <w:szCs w:val="24"/>
        </w:rPr>
      </w:pPr>
      <w:r w:rsidRPr="0052155A">
        <w:rPr>
          <w:rFonts w:ascii="Poppins" w:eastAsia="Calibri" w:hAnsi="Poppins" w:cs="Poppins"/>
          <w:color w:val="000000" w:themeColor="text1"/>
          <w:szCs w:val="24"/>
        </w:rPr>
        <w:lastRenderedPageBreak/>
        <w:t>VCSE Advocates are obliged to operate within the guidance and Terms of reference provided by specific boards.</w:t>
      </w:r>
      <w:r w:rsidR="00C16297">
        <w:rPr>
          <w:rFonts w:ascii="Poppins" w:eastAsia="Calibri" w:hAnsi="Poppins" w:cs="Poppins"/>
          <w:color w:val="000000" w:themeColor="text1"/>
          <w:szCs w:val="24"/>
        </w:rPr>
        <w:t xml:space="preserve"> Advocates must also act within the principles of the VCSE Voices initiative as detailed at the start of the </w:t>
      </w:r>
      <w:r w:rsidR="00BC761B">
        <w:rPr>
          <w:rFonts w:ascii="Poppins" w:eastAsia="Calibri" w:hAnsi="Poppins" w:cs="Poppins"/>
          <w:color w:val="000000" w:themeColor="text1"/>
          <w:szCs w:val="24"/>
        </w:rPr>
        <w:t xml:space="preserve">handbook. </w:t>
      </w:r>
      <w:r w:rsidR="00BC761B" w:rsidRPr="0052155A">
        <w:rPr>
          <w:rFonts w:ascii="Poppins" w:eastAsia="Calibri" w:hAnsi="Poppins" w:cs="Poppins"/>
          <w:color w:val="000000" w:themeColor="text1"/>
          <w:szCs w:val="24"/>
        </w:rPr>
        <w:t>As</w:t>
      </w:r>
      <w:r w:rsidRPr="0052155A">
        <w:rPr>
          <w:rFonts w:ascii="Poppins" w:eastAsia="Calibri" w:hAnsi="Poppins" w:cs="Poppins"/>
          <w:color w:val="000000" w:themeColor="text1"/>
          <w:szCs w:val="24"/>
        </w:rPr>
        <w:t xml:space="preserve"> such, incidences of poor conduct will be delt with at the discretion of board policies and Advocates may have to step down from their position. </w:t>
      </w:r>
    </w:p>
    <w:p w14:paraId="153104AF" w14:textId="77777777" w:rsidR="00EA4405" w:rsidRPr="00BC761B" w:rsidRDefault="00EA4405" w:rsidP="00EA4405">
      <w:pPr>
        <w:jc w:val="left"/>
        <w:rPr>
          <w:rFonts w:ascii="Poppins" w:hAnsi="Poppins" w:cs="Poppins"/>
          <w:sz w:val="28"/>
          <w:szCs w:val="22"/>
        </w:rPr>
      </w:pPr>
    </w:p>
    <w:p w14:paraId="148D5F7B" w14:textId="77777777" w:rsidR="00EA4405" w:rsidRPr="00BC761B" w:rsidRDefault="00EA4405" w:rsidP="00EA4405">
      <w:pPr>
        <w:jc w:val="left"/>
        <w:rPr>
          <w:rFonts w:ascii="Poppins" w:eastAsia="Verdana" w:hAnsi="Poppins" w:cs="Poppins"/>
          <w:i/>
          <w:iCs/>
          <w:color w:val="000000" w:themeColor="text1"/>
          <w:szCs w:val="24"/>
        </w:rPr>
      </w:pPr>
      <w:r w:rsidRPr="00BC761B">
        <w:rPr>
          <w:rFonts w:ascii="Poppins" w:eastAsia="Verdana" w:hAnsi="Poppins" w:cs="Poppins"/>
          <w:color w:val="000000" w:themeColor="text1"/>
          <w:szCs w:val="24"/>
        </w:rPr>
        <w:t xml:space="preserve">I agree to fulfil the commitment outlined above and understand that failure to do so, may result in relinquishing my VCSE Advocate position. </w:t>
      </w:r>
    </w:p>
    <w:p w14:paraId="0E94A41D" w14:textId="77777777" w:rsidR="00EA4405" w:rsidRPr="0052155A" w:rsidRDefault="00EA4405" w:rsidP="00EA4405">
      <w:pPr>
        <w:jc w:val="left"/>
        <w:rPr>
          <w:rFonts w:ascii="Poppins" w:eastAsia="Verdana" w:hAnsi="Poppins" w:cs="Poppins"/>
          <w:color w:val="000000" w:themeColor="text1"/>
          <w:sz w:val="22"/>
          <w:szCs w:val="22"/>
        </w:rPr>
      </w:pPr>
    </w:p>
    <w:tbl>
      <w:tblPr>
        <w:tblStyle w:val="TableGrid"/>
        <w:tblW w:w="0" w:type="auto"/>
        <w:tblLayout w:type="fixed"/>
        <w:tblLook w:val="06A0" w:firstRow="1" w:lastRow="0" w:firstColumn="1" w:lastColumn="0" w:noHBand="1" w:noVBand="1"/>
      </w:tblPr>
      <w:tblGrid>
        <w:gridCol w:w="2940"/>
        <w:gridCol w:w="6120"/>
      </w:tblGrid>
      <w:tr w:rsidR="00EA4405" w:rsidRPr="0052155A" w14:paraId="0AF9BCE1" w14:textId="77777777" w:rsidTr="005B6D32">
        <w:trPr>
          <w:trHeight w:val="30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68A960" w14:textId="77777777" w:rsidR="00EA4405" w:rsidRPr="0052155A" w:rsidRDefault="00EA4405" w:rsidP="005B6D32">
            <w:pPr>
              <w:rPr>
                <w:rFonts w:ascii="Poppins" w:hAnsi="Poppins" w:cs="Poppins"/>
              </w:rPr>
            </w:pPr>
            <w:r w:rsidRPr="0052155A">
              <w:rPr>
                <w:rFonts w:ascii="Poppins" w:hAnsi="Poppins" w:cs="Poppins"/>
              </w:rPr>
              <w:br/>
            </w:r>
          </w:p>
          <w:p w14:paraId="0536B49A" w14:textId="77777777" w:rsidR="00EA4405" w:rsidRPr="0052155A" w:rsidRDefault="00EA4405" w:rsidP="005B6D32">
            <w:pPr>
              <w:rPr>
                <w:rFonts w:ascii="Poppins" w:eastAsia="Verdana" w:hAnsi="Poppins" w:cs="Poppins"/>
                <w:color w:val="000000" w:themeColor="text1"/>
                <w:sz w:val="24"/>
                <w:szCs w:val="24"/>
              </w:rPr>
            </w:pPr>
            <w:r w:rsidRPr="0052155A">
              <w:rPr>
                <w:rFonts w:ascii="Poppins" w:eastAsia="Verdana" w:hAnsi="Poppins" w:cs="Poppins"/>
                <w:color w:val="000000" w:themeColor="text1"/>
                <w:sz w:val="24"/>
                <w:szCs w:val="24"/>
              </w:rPr>
              <w:t>Name:</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BB1AA4" w14:textId="77777777" w:rsidR="00EA4405" w:rsidRPr="0052155A" w:rsidRDefault="00EA4405" w:rsidP="005B6D32">
            <w:pPr>
              <w:rPr>
                <w:rFonts w:ascii="Poppins" w:hAnsi="Poppins" w:cs="Poppins"/>
              </w:rPr>
            </w:pPr>
            <w:r w:rsidRPr="0052155A">
              <w:rPr>
                <w:rFonts w:ascii="Poppins" w:hAnsi="Poppins" w:cs="Poppins"/>
              </w:rPr>
              <w:br/>
            </w:r>
            <w:r w:rsidRPr="0052155A">
              <w:rPr>
                <w:rFonts w:ascii="Poppins" w:hAnsi="Poppins" w:cs="Poppins"/>
              </w:rPr>
              <w:br/>
            </w:r>
          </w:p>
        </w:tc>
      </w:tr>
      <w:tr w:rsidR="00EA4405" w:rsidRPr="0052155A" w14:paraId="5A73ECF2" w14:textId="77777777" w:rsidTr="005B6D32">
        <w:trPr>
          <w:trHeight w:val="30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CFB92A" w14:textId="77777777" w:rsidR="00EA4405" w:rsidRPr="0052155A" w:rsidRDefault="00EA4405" w:rsidP="005B6D32">
            <w:pPr>
              <w:rPr>
                <w:rFonts w:ascii="Poppins" w:hAnsi="Poppins" w:cs="Poppins"/>
              </w:rPr>
            </w:pPr>
            <w:r w:rsidRPr="0052155A">
              <w:rPr>
                <w:rFonts w:ascii="Poppins" w:hAnsi="Poppins" w:cs="Poppins"/>
              </w:rPr>
              <w:br/>
            </w:r>
          </w:p>
          <w:p w14:paraId="20FF474B" w14:textId="77777777" w:rsidR="00EA4405" w:rsidRPr="0052155A" w:rsidRDefault="00EA4405" w:rsidP="005B6D32">
            <w:pPr>
              <w:rPr>
                <w:rFonts w:ascii="Poppins" w:hAnsi="Poppins" w:cs="Poppins"/>
              </w:rPr>
            </w:pPr>
            <w:r w:rsidRPr="0052155A">
              <w:rPr>
                <w:rFonts w:ascii="Poppins" w:eastAsia="Verdana" w:hAnsi="Poppins" w:cs="Poppins"/>
                <w:color w:val="000000" w:themeColor="text1"/>
                <w:sz w:val="24"/>
                <w:szCs w:val="24"/>
              </w:rPr>
              <w:t>On behalf of organisation:</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5EC336" w14:textId="77777777" w:rsidR="00EA4405" w:rsidRPr="0052155A" w:rsidRDefault="00EA4405" w:rsidP="005B6D32">
            <w:pPr>
              <w:rPr>
                <w:rFonts w:ascii="Poppins" w:hAnsi="Poppins" w:cs="Poppins"/>
              </w:rPr>
            </w:pPr>
            <w:r w:rsidRPr="0052155A">
              <w:rPr>
                <w:rFonts w:ascii="Poppins" w:hAnsi="Poppins" w:cs="Poppins"/>
              </w:rPr>
              <w:br/>
            </w:r>
            <w:r w:rsidRPr="0052155A">
              <w:rPr>
                <w:rFonts w:ascii="Poppins" w:hAnsi="Poppins" w:cs="Poppins"/>
              </w:rPr>
              <w:br/>
            </w:r>
          </w:p>
        </w:tc>
      </w:tr>
      <w:tr w:rsidR="00EA4405" w:rsidRPr="0052155A" w14:paraId="6633F469" w14:textId="77777777" w:rsidTr="005B6D32">
        <w:trPr>
          <w:trHeight w:val="30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55E358" w14:textId="77777777" w:rsidR="00EA4405" w:rsidRPr="0052155A" w:rsidRDefault="00EA4405" w:rsidP="005B6D32">
            <w:pPr>
              <w:rPr>
                <w:rFonts w:ascii="Poppins" w:hAnsi="Poppins" w:cs="Poppins"/>
              </w:rPr>
            </w:pPr>
            <w:r w:rsidRPr="0052155A">
              <w:rPr>
                <w:rFonts w:ascii="Poppins" w:eastAsia="Verdana" w:hAnsi="Poppins" w:cs="Poppins"/>
                <w:color w:val="000000" w:themeColor="text1"/>
                <w:sz w:val="24"/>
                <w:szCs w:val="24"/>
              </w:rPr>
              <w:t>Meeting/s where representing:</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FF823A" w14:textId="77777777" w:rsidR="00EA4405" w:rsidRPr="0052155A" w:rsidRDefault="00EA4405" w:rsidP="005B6D32">
            <w:pPr>
              <w:rPr>
                <w:rFonts w:ascii="Poppins" w:hAnsi="Poppins" w:cs="Poppins"/>
              </w:rPr>
            </w:pPr>
            <w:r w:rsidRPr="0052155A">
              <w:rPr>
                <w:rFonts w:ascii="Poppins" w:hAnsi="Poppins" w:cs="Poppins"/>
              </w:rPr>
              <w:br/>
            </w:r>
            <w:r w:rsidRPr="0052155A">
              <w:rPr>
                <w:rFonts w:ascii="Poppins" w:hAnsi="Poppins" w:cs="Poppins"/>
              </w:rPr>
              <w:br/>
            </w:r>
            <w:r w:rsidRPr="0052155A">
              <w:rPr>
                <w:rFonts w:ascii="Poppins" w:hAnsi="Poppins" w:cs="Poppins"/>
              </w:rPr>
              <w:br/>
            </w:r>
          </w:p>
        </w:tc>
      </w:tr>
      <w:tr w:rsidR="00EA4405" w:rsidRPr="0052155A" w14:paraId="3C138011" w14:textId="77777777" w:rsidTr="005B6D32">
        <w:trPr>
          <w:trHeight w:val="30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2345E65" w14:textId="77777777" w:rsidR="00EA4405" w:rsidRPr="0052155A" w:rsidRDefault="00EA4405" w:rsidP="005B6D32">
            <w:pPr>
              <w:rPr>
                <w:rFonts w:ascii="Poppins" w:hAnsi="Poppins" w:cs="Poppins"/>
              </w:rPr>
            </w:pPr>
            <w:r w:rsidRPr="0052155A">
              <w:rPr>
                <w:rFonts w:ascii="Poppins" w:hAnsi="Poppins" w:cs="Poppins"/>
              </w:rPr>
              <w:br/>
            </w:r>
          </w:p>
          <w:p w14:paraId="5E164B5D" w14:textId="77777777" w:rsidR="00EA4405" w:rsidRPr="0052155A" w:rsidRDefault="00EA4405" w:rsidP="005B6D32">
            <w:pPr>
              <w:rPr>
                <w:rFonts w:ascii="Poppins" w:eastAsia="Verdana" w:hAnsi="Poppins" w:cs="Poppins"/>
                <w:color w:val="000000" w:themeColor="text1"/>
                <w:sz w:val="24"/>
                <w:szCs w:val="24"/>
              </w:rPr>
            </w:pPr>
            <w:r w:rsidRPr="0052155A">
              <w:rPr>
                <w:rFonts w:ascii="Poppins" w:eastAsia="Verdana" w:hAnsi="Poppins" w:cs="Poppins"/>
                <w:color w:val="000000" w:themeColor="text1"/>
                <w:sz w:val="24"/>
                <w:szCs w:val="24"/>
              </w:rPr>
              <w:t>Date:</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562699" w14:textId="77777777" w:rsidR="00EA4405" w:rsidRPr="0052155A" w:rsidRDefault="00EA4405" w:rsidP="005B6D32">
            <w:pPr>
              <w:rPr>
                <w:rFonts w:ascii="Poppins" w:hAnsi="Poppins" w:cs="Poppins"/>
              </w:rPr>
            </w:pPr>
            <w:r w:rsidRPr="0052155A">
              <w:rPr>
                <w:rFonts w:ascii="Poppins" w:hAnsi="Poppins" w:cs="Poppins"/>
              </w:rPr>
              <w:br/>
            </w:r>
            <w:r w:rsidRPr="0052155A">
              <w:rPr>
                <w:rFonts w:ascii="Poppins" w:hAnsi="Poppins" w:cs="Poppins"/>
              </w:rPr>
              <w:br/>
            </w:r>
          </w:p>
        </w:tc>
      </w:tr>
    </w:tbl>
    <w:p w14:paraId="5324E6C3" w14:textId="77777777" w:rsidR="00EA4405" w:rsidRPr="0052155A" w:rsidRDefault="00EA4405" w:rsidP="00EA4405">
      <w:pPr>
        <w:jc w:val="left"/>
        <w:rPr>
          <w:rFonts w:ascii="Poppins" w:hAnsi="Poppins" w:cs="Poppins"/>
        </w:rPr>
      </w:pPr>
      <w:r w:rsidRPr="0052155A">
        <w:rPr>
          <w:rFonts w:ascii="Poppins" w:hAnsi="Poppins" w:cs="Poppins"/>
        </w:rPr>
        <w:br/>
      </w:r>
      <w:r w:rsidRPr="0052155A">
        <w:rPr>
          <w:rFonts w:ascii="Poppins" w:hAnsi="Poppins" w:cs="Poppins"/>
        </w:rPr>
        <w:br/>
      </w:r>
      <w:r w:rsidRPr="0052155A">
        <w:rPr>
          <w:rFonts w:ascii="Poppins" w:hAnsi="Poppins" w:cs="Poppins"/>
        </w:rPr>
        <w:br/>
      </w:r>
    </w:p>
    <w:p w14:paraId="02A4EBE9" w14:textId="368CC5FE" w:rsidR="6B91F71A" w:rsidRDefault="6B91F71A" w:rsidP="6B91F71A">
      <w:pPr>
        <w:ind w:left="567"/>
        <w:rPr>
          <w:rFonts w:ascii="Poppins" w:eastAsia="Poppins" w:hAnsi="Poppins" w:cs="Poppins"/>
          <w:color w:val="000000" w:themeColor="text1"/>
          <w:szCs w:val="24"/>
        </w:rPr>
      </w:pPr>
    </w:p>
    <w:p w14:paraId="693147F0" w14:textId="77777777" w:rsidR="00800E49" w:rsidRDefault="00800E49">
      <w:pPr>
        <w:jc w:val="left"/>
        <w:rPr>
          <w:rFonts w:ascii="Poppins" w:eastAsia="Poppins" w:hAnsi="Poppins" w:cstheme="majorBidi"/>
          <w:b/>
          <w:color w:val="0096A8"/>
          <w:sz w:val="40"/>
          <w:szCs w:val="26"/>
        </w:rPr>
      </w:pPr>
      <w:r>
        <w:rPr>
          <w:rFonts w:eastAsia="Poppins"/>
        </w:rPr>
        <w:br w:type="page"/>
      </w:r>
    </w:p>
    <w:p w14:paraId="4AF1E3F6" w14:textId="77777777" w:rsidR="000D2478" w:rsidRDefault="000D2478" w:rsidP="00800E49">
      <w:pPr>
        <w:pStyle w:val="Heading2"/>
        <w:rPr>
          <w:rFonts w:eastAsia="Poppins"/>
        </w:rPr>
      </w:pPr>
    </w:p>
    <w:p w14:paraId="05974342" w14:textId="30D3DDD4" w:rsidR="00800E49" w:rsidRPr="00D537F1" w:rsidRDefault="00800E49" w:rsidP="00800E49">
      <w:pPr>
        <w:pStyle w:val="Heading2"/>
        <w:rPr>
          <w:rFonts w:eastAsia="Poppins"/>
          <w:szCs w:val="24"/>
        </w:rPr>
      </w:pPr>
      <w:bookmarkStart w:id="24" w:name="_Toc128580186"/>
      <w:bookmarkStart w:id="25" w:name="_Toc128580357"/>
      <w:r w:rsidRPr="00D537F1">
        <w:rPr>
          <w:rFonts w:eastAsia="Poppins"/>
        </w:rPr>
        <w:t>Advocates Back fill Agreement</w:t>
      </w:r>
      <w:bookmarkEnd w:id="24"/>
      <w:bookmarkEnd w:id="25"/>
      <w:r w:rsidRPr="00D537F1">
        <w:rPr>
          <w:rFonts w:eastAsia="Poppins"/>
        </w:rPr>
        <w:t xml:space="preserve"> </w:t>
      </w:r>
    </w:p>
    <w:p w14:paraId="267A3CCF" w14:textId="77777777" w:rsidR="000D2478" w:rsidRDefault="000D2478" w:rsidP="000D2478">
      <w:pPr>
        <w:jc w:val="left"/>
        <w:rPr>
          <w:rFonts w:ascii="Poppins" w:eastAsia="Verdana" w:hAnsi="Poppins" w:cs="Poppins"/>
          <w:b/>
          <w:bCs/>
          <w:color w:val="000000" w:themeColor="text1"/>
          <w:sz w:val="22"/>
          <w:szCs w:val="22"/>
        </w:rPr>
      </w:pPr>
    </w:p>
    <w:p w14:paraId="5595A8A9" w14:textId="3CC32BF5" w:rsidR="000D2478" w:rsidRPr="00D537F1" w:rsidRDefault="000D2478" w:rsidP="000D2478">
      <w:pPr>
        <w:pStyle w:val="Heading3"/>
        <w:rPr>
          <w:rFonts w:eastAsia="Verdana"/>
        </w:rPr>
      </w:pPr>
      <w:bookmarkStart w:id="26" w:name="_Toc128580187"/>
      <w:bookmarkStart w:id="27" w:name="_Toc128580358"/>
      <w:r w:rsidRPr="00D537F1">
        <w:rPr>
          <w:rFonts w:eastAsia="Verdana"/>
        </w:rPr>
        <w:t>Context</w:t>
      </w:r>
      <w:bookmarkEnd w:id="26"/>
      <w:bookmarkEnd w:id="27"/>
      <w:r w:rsidRPr="00D537F1">
        <w:rPr>
          <w:rFonts w:eastAsia="Verdana"/>
        </w:rPr>
        <w:t xml:space="preserve"> </w:t>
      </w:r>
    </w:p>
    <w:p w14:paraId="69742D5D"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As part of VCSE Voices and the recruitment of Advocates, Nova is operating a backfill scheme for VCSE Sector Advocates. This is in recognition of the ongoing commitment and valuable contributions you make. We know that finding capacity to be an Advocate can be challenging, particularly for smaller organisations. For that reason, we have secured money for payment for backfill from our funders. </w:t>
      </w:r>
    </w:p>
    <w:p w14:paraId="28FD3E0D" w14:textId="77777777" w:rsidR="000D2478" w:rsidRPr="00D537F1" w:rsidRDefault="000D2478" w:rsidP="000D2478">
      <w:pPr>
        <w:jc w:val="left"/>
        <w:rPr>
          <w:rFonts w:ascii="Poppins" w:eastAsia="Verdana" w:hAnsi="Poppins" w:cs="Poppins"/>
          <w:color w:val="000000" w:themeColor="text1"/>
          <w:sz w:val="22"/>
          <w:szCs w:val="22"/>
        </w:rPr>
      </w:pPr>
    </w:p>
    <w:p w14:paraId="16423677"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This agreement aims to set out a clear and consistent approach to reimbursement for Nova VCSE sector Advocates. </w:t>
      </w:r>
    </w:p>
    <w:p w14:paraId="0530407C" w14:textId="77777777" w:rsidR="000D2478" w:rsidRPr="00D537F1" w:rsidRDefault="000D2478" w:rsidP="000D2478">
      <w:pPr>
        <w:jc w:val="left"/>
        <w:rPr>
          <w:rFonts w:ascii="Poppins" w:eastAsia="Verdana" w:hAnsi="Poppins" w:cs="Poppins"/>
          <w:b/>
          <w:bCs/>
          <w:color w:val="000000" w:themeColor="text1"/>
          <w:sz w:val="22"/>
          <w:szCs w:val="22"/>
        </w:rPr>
      </w:pPr>
    </w:p>
    <w:p w14:paraId="0DDFDC61" w14:textId="6E3132A7" w:rsidR="000D2478" w:rsidRPr="000D2478" w:rsidRDefault="000D2478" w:rsidP="000D2478">
      <w:pPr>
        <w:pStyle w:val="Heading3"/>
      </w:pPr>
      <w:bookmarkStart w:id="28" w:name="_Toc128580188"/>
      <w:bookmarkStart w:id="29" w:name="_Toc128580359"/>
      <w:r w:rsidRPr="00D537F1">
        <w:rPr>
          <w:rFonts w:eastAsia="Verdana"/>
        </w:rPr>
        <w:t>Payment</w:t>
      </w:r>
      <w:bookmarkEnd w:id="28"/>
      <w:bookmarkEnd w:id="29"/>
    </w:p>
    <w:p w14:paraId="60162AE3"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We are offering standardised backfill payments to reimburse organisations who supporting a VCSE Sector Advocate</w:t>
      </w:r>
    </w:p>
    <w:p w14:paraId="4D782267" w14:textId="77777777" w:rsidR="000D2478" w:rsidRPr="00D537F1" w:rsidRDefault="000D2478" w:rsidP="000D2478">
      <w:pPr>
        <w:jc w:val="left"/>
        <w:rPr>
          <w:rFonts w:ascii="Poppins" w:eastAsia="Verdana" w:hAnsi="Poppins" w:cs="Poppins"/>
          <w:color w:val="000000" w:themeColor="text1"/>
          <w:sz w:val="22"/>
          <w:szCs w:val="22"/>
        </w:rPr>
      </w:pPr>
    </w:p>
    <w:p w14:paraId="14CC9E64" w14:textId="5F72487C" w:rsidR="000D2478" w:rsidRPr="00D537F1" w:rsidRDefault="000D2478" w:rsidP="000D2478">
      <w:pPr>
        <w:jc w:val="left"/>
        <w:rPr>
          <w:rFonts w:ascii="Poppins" w:eastAsia="Poppins" w:hAnsi="Poppins" w:cs="Poppins"/>
          <w:color w:val="000000" w:themeColor="text1"/>
          <w:szCs w:val="24"/>
        </w:rPr>
      </w:pPr>
      <w:r w:rsidRPr="00D537F1">
        <w:rPr>
          <w:rFonts w:ascii="Poppins" w:eastAsia="Poppins" w:hAnsi="Poppins" w:cs="Poppins"/>
          <w:color w:val="000000" w:themeColor="text1"/>
          <w:szCs w:val="24"/>
        </w:rPr>
        <w:t>Remuneration is set at £2</w:t>
      </w:r>
      <w:r w:rsidR="008E6F2D">
        <w:rPr>
          <w:rFonts w:ascii="Poppins" w:eastAsia="Poppins" w:hAnsi="Poppins" w:cs="Poppins"/>
          <w:color w:val="000000" w:themeColor="text1"/>
          <w:szCs w:val="24"/>
        </w:rPr>
        <w:t xml:space="preserve">3 </w:t>
      </w:r>
      <w:r w:rsidRPr="00D537F1">
        <w:rPr>
          <w:rFonts w:ascii="Poppins" w:eastAsia="Poppins" w:hAnsi="Poppins" w:cs="Poppins"/>
          <w:color w:val="000000" w:themeColor="text1"/>
          <w:szCs w:val="24"/>
        </w:rPr>
        <w:t xml:space="preserve">per hour and Advocates will be paid for both preparation time and meeting time. </w:t>
      </w:r>
    </w:p>
    <w:p w14:paraId="08E5150F" w14:textId="77777777" w:rsidR="000D2478" w:rsidRPr="00D537F1" w:rsidRDefault="000D2478" w:rsidP="000D2478">
      <w:pPr>
        <w:jc w:val="left"/>
        <w:rPr>
          <w:rFonts w:ascii="Poppins" w:eastAsia="Poppins" w:hAnsi="Poppins" w:cs="Poppins"/>
          <w:color w:val="000000" w:themeColor="text1"/>
          <w:szCs w:val="24"/>
        </w:rPr>
      </w:pPr>
    </w:p>
    <w:p w14:paraId="6EBD9EB5" w14:textId="5AE7FA92" w:rsidR="000D2478" w:rsidRPr="00F14C23" w:rsidRDefault="000D2478" w:rsidP="00F14C23">
      <w:pPr>
        <w:pStyle w:val="Heading3"/>
        <w:rPr>
          <w:rFonts w:eastAsia="Verdana"/>
        </w:rPr>
      </w:pPr>
      <w:bookmarkStart w:id="30" w:name="_Toc128580189"/>
      <w:bookmarkStart w:id="31" w:name="_Toc128580360"/>
      <w:r w:rsidRPr="00D537F1">
        <w:rPr>
          <w:rFonts w:eastAsia="Verdana"/>
        </w:rPr>
        <w:t>Reasonable Preparation time</w:t>
      </w:r>
      <w:bookmarkEnd w:id="30"/>
      <w:bookmarkEnd w:id="31"/>
      <w:r w:rsidRPr="00D537F1">
        <w:rPr>
          <w:rFonts w:eastAsia="Verdana"/>
        </w:rPr>
        <w:t xml:space="preserve"> </w:t>
      </w:r>
    </w:p>
    <w:p w14:paraId="7B7E7698"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Nova is piloting a reasonable preparation time framework, providing guidance to Advocates about how long they might expect to spend preparing for a meeting. </w:t>
      </w:r>
    </w:p>
    <w:p w14:paraId="3D989456" w14:textId="77777777" w:rsidR="000D2478" w:rsidRPr="00D537F1" w:rsidRDefault="000D2478" w:rsidP="000D2478">
      <w:pPr>
        <w:jc w:val="left"/>
        <w:rPr>
          <w:rFonts w:ascii="Poppins" w:eastAsia="Verdana" w:hAnsi="Poppins" w:cs="Poppins"/>
          <w:color w:val="000000" w:themeColor="text1"/>
          <w:sz w:val="22"/>
          <w:szCs w:val="22"/>
        </w:rPr>
      </w:pPr>
    </w:p>
    <w:p w14:paraId="217F8F78"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For standard meeting participation, e.g. reading agenda items, associated papers and collating personal preparatory notes, the following reasonable preparation time is advised: </w:t>
      </w:r>
    </w:p>
    <w:p w14:paraId="35AFBB79" w14:textId="77777777" w:rsidR="000D2478" w:rsidRPr="00D537F1" w:rsidRDefault="000D2478" w:rsidP="000D2478">
      <w:pPr>
        <w:jc w:val="left"/>
        <w:rPr>
          <w:rFonts w:ascii="Poppins" w:eastAsia="Verdana" w:hAnsi="Poppins" w:cs="Poppins"/>
          <w:b/>
          <w:bCs/>
          <w:color w:val="000000" w:themeColor="text1"/>
          <w:sz w:val="22"/>
          <w:szCs w:val="22"/>
        </w:rPr>
      </w:pPr>
    </w:p>
    <w:tbl>
      <w:tblPr>
        <w:tblStyle w:val="TableGrid"/>
        <w:tblW w:w="0" w:type="auto"/>
        <w:tblLayout w:type="fixed"/>
        <w:tblLook w:val="06A0" w:firstRow="1" w:lastRow="0" w:firstColumn="1" w:lastColumn="0" w:noHBand="1" w:noVBand="1"/>
      </w:tblPr>
      <w:tblGrid>
        <w:gridCol w:w="4530"/>
        <w:gridCol w:w="4530"/>
      </w:tblGrid>
      <w:tr w:rsidR="000D2478" w:rsidRPr="00D537F1" w14:paraId="641DAAB0" w14:textId="77777777" w:rsidTr="005B6D32">
        <w:trPr>
          <w:trHeight w:val="300"/>
        </w:trPr>
        <w:tc>
          <w:tcPr>
            <w:tcW w:w="4530" w:type="dxa"/>
            <w:shd w:val="clear" w:color="auto" w:fill="DAEEF3" w:themeFill="accent5" w:themeFillTint="33"/>
          </w:tcPr>
          <w:p w14:paraId="31B7D25F" w14:textId="77777777" w:rsidR="000D2478" w:rsidRPr="00D537F1" w:rsidRDefault="000D2478" w:rsidP="005B6D32">
            <w:pPr>
              <w:rPr>
                <w:rFonts w:ascii="Poppins" w:eastAsia="Verdana" w:hAnsi="Poppins" w:cs="Poppins"/>
                <w:b/>
                <w:bCs/>
                <w:color w:val="000000" w:themeColor="text1"/>
                <w:szCs w:val="22"/>
                <w:lang w:val="en-GB"/>
              </w:rPr>
            </w:pPr>
            <w:r w:rsidRPr="00D537F1">
              <w:rPr>
                <w:rFonts w:ascii="Poppins" w:eastAsia="Verdana" w:hAnsi="Poppins" w:cs="Poppins"/>
                <w:b/>
                <w:bCs/>
                <w:color w:val="000000" w:themeColor="text1"/>
                <w:szCs w:val="22"/>
                <w:lang w:val="en-GB"/>
              </w:rPr>
              <w:t xml:space="preserve">Meeting Duration </w:t>
            </w:r>
          </w:p>
        </w:tc>
        <w:tc>
          <w:tcPr>
            <w:tcW w:w="4530" w:type="dxa"/>
            <w:shd w:val="clear" w:color="auto" w:fill="DAEEF3" w:themeFill="accent5" w:themeFillTint="33"/>
          </w:tcPr>
          <w:p w14:paraId="740E4FF0" w14:textId="77777777" w:rsidR="000D2478" w:rsidRPr="00D537F1" w:rsidRDefault="000D2478" w:rsidP="005B6D32">
            <w:pPr>
              <w:rPr>
                <w:rFonts w:ascii="Poppins" w:eastAsia="Verdana" w:hAnsi="Poppins" w:cs="Poppins"/>
                <w:b/>
                <w:bCs/>
                <w:color w:val="000000" w:themeColor="text1"/>
                <w:szCs w:val="22"/>
                <w:lang w:val="en-GB"/>
              </w:rPr>
            </w:pPr>
            <w:r w:rsidRPr="00D537F1">
              <w:rPr>
                <w:rFonts w:ascii="Poppins" w:eastAsia="Verdana" w:hAnsi="Poppins" w:cs="Poppins"/>
                <w:b/>
                <w:bCs/>
                <w:color w:val="000000" w:themeColor="text1"/>
                <w:szCs w:val="22"/>
                <w:lang w:val="en-GB"/>
              </w:rPr>
              <w:t xml:space="preserve">Reasonable Preparation time </w:t>
            </w:r>
          </w:p>
        </w:tc>
      </w:tr>
      <w:tr w:rsidR="000D2478" w:rsidRPr="00D537F1" w14:paraId="13C35A42" w14:textId="77777777" w:rsidTr="005B6D32">
        <w:trPr>
          <w:trHeight w:val="300"/>
        </w:trPr>
        <w:tc>
          <w:tcPr>
            <w:tcW w:w="4530" w:type="dxa"/>
          </w:tcPr>
          <w:p w14:paraId="612A0F8E" w14:textId="77777777" w:rsidR="000D2478" w:rsidRPr="00D537F1" w:rsidRDefault="000D2478" w:rsidP="005B6D32">
            <w:pPr>
              <w:rPr>
                <w:rFonts w:ascii="Poppins" w:eastAsia="Verdana" w:hAnsi="Poppins" w:cs="Poppins"/>
                <w:color w:val="000000" w:themeColor="text1"/>
                <w:szCs w:val="22"/>
                <w:lang w:val="en-GB"/>
              </w:rPr>
            </w:pPr>
            <w:r w:rsidRPr="00D537F1">
              <w:rPr>
                <w:rFonts w:ascii="Poppins" w:eastAsia="Verdana" w:hAnsi="Poppins" w:cs="Poppins"/>
                <w:color w:val="000000" w:themeColor="text1"/>
                <w:szCs w:val="22"/>
                <w:lang w:val="en-GB"/>
              </w:rPr>
              <w:t xml:space="preserve">3 hours </w:t>
            </w:r>
          </w:p>
        </w:tc>
        <w:tc>
          <w:tcPr>
            <w:tcW w:w="4530" w:type="dxa"/>
          </w:tcPr>
          <w:p w14:paraId="25A3B0D3" w14:textId="77777777" w:rsidR="000D2478" w:rsidRPr="00D537F1" w:rsidRDefault="000D2478" w:rsidP="005B6D32">
            <w:pPr>
              <w:rPr>
                <w:rFonts w:ascii="Poppins" w:eastAsia="Verdana" w:hAnsi="Poppins" w:cs="Poppins"/>
                <w:color w:val="000000" w:themeColor="text1"/>
                <w:szCs w:val="22"/>
                <w:lang w:val="en-GB"/>
              </w:rPr>
            </w:pPr>
            <w:r w:rsidRPr="00D537F1">
              <w:rPr>
                <w:rFonts w:ascii="Poppins" w:eastAsia="Verdana" w:hAnsi="Poppins" w:cs="Poppins"/>
                <w:color w:val="000000" w:themeColor="text1"/>
                <w:szCs w:val="22"/>
                <w:lang w:val="en-GB"/>
              </w:rPr>
              <w:t>1.5 hours</w:t>
            </w:r>
          </w:p>
        </w:tc>
      </w:tr>
      <w:tr w:rsidR="000D2478" w:rsidRPr="00D537F1" w14:paraId="77D72F88" w14:textId="77777777" w:rsidTr="005B6D32">
        <w:trPr>
          <w:trHeight w:val="300"/>
        </w:trPr>
        <w:tc>
          <w:tcPr>
            <w:tcW w:w="4530" w:type="dxa"/>
          </w:tcPr>
          <w:p w14:paraId="486A5404" w14:textId="77777777" w:rsidR="000D2478" w:rsidRPr="00D537F1" w:rsidRDefault="000D2478" w:rsidP="005B6D32">
            <w:pPr>
              <w:rPr>
                <w:rFonts w:ascii="Poppins" w:eastAsia="Verdana" w:hAnsi="Poppins" w:cs="Poppins"/>
                <w:color w:val="000000" w:themeColor="text1"/>
                <w:szCs w:val="22"/>
                <w:lang w:val="en-GB"/>
              </w:rPr>
            </w:pPr>
            <w:r w:rsidRPr="00D537F1">
              <w:rPr>
                <w:rFonts w:ascii="Poppins" w:eastAsia="Verdana" w:hAnsi="Poppins" w:cs="Poppins"/>
                <w:color w:val="000000" w:themeColor="text1"/>
                <w:szCs w:val="22"/>
                <w:lang w:val="en-GB"/>
              </w:rPr>
              <w:t>2 hours</w:t>
            </w:r>
          </w:p>
        </w:tc>
        <w:tc>
          <w:tcPr>
            <w:tcW w:w="4530" w:type="dxa"/>
          </w:tcPr>
          <w:p w14:paraId="32260694" w14:textId="77777777" w:rsidR="000D2478" w:rsidRPr="00D537F1" w:rsidRDefault="000D2478" w:rsidP="005B6D32">
            <w:pPr>
              <w:rPr>
                <w:rFonts w:ascii="Poppins" w:eastAsia="Verdana" w:hAnsi="Poppins" w:cs="Poppins"/>
                <w:color w:val="000000" w:themeColor="text1"/>
                <w:szCs w:val="22"/>
                <w:lang w:val="en-GB"/>
              </w:rPr>
            </w:pPr>
            <w:r w:rsidRPr="00D537F1">
              <w:rPr>
                <w:rFonts w:ascii="Poppins" w:eastAsia="Verdana" w:hAnsi="Poppins" w:cs="Poppins"/>
                <w:color w:val="000000" w:themeColor="text1"/>
                <w:szCs w:val="22"/>
                <w:lang w:val="en-GB"/>
              </w:rPr>
              <w:t>1 hour</w:t>
            </w:r>
          </w:p>
        </w:tc>
      </w:tr>
      <w:tr w:rsidR="000D2478" w:rsidRPr="00D537F1" w14:paraId="36E0DF13" w14:textId="77777777" w:rsidTr="005B6D32">
        <w:trPr>
          <w:trHeight w:val="300"/>
        </w:trPr>
        <w:tc>
          <w:tcPr>
            <w:tcW w:w="4530" w:type="dxa"/>
          </w:tcPr>
          <w:p w14:paraId="15477775" w14:textId="77777777" w:rsidR="000D2478" w:rsidRPr="00D537F1" w:rsidRDefault="000D2478" w:rsidP="005B6D32">
            <w:pPr>
              <w:rPr>
                <w:rFonts w:ascii="Poppins" w:eastAsia="Verdana" w:hAnsi="Poppins" w:cs="Poppins"/>
                <w:color w:val="000000" w:themeColor="text1"/>
                <w:szCs w:val="22"/>
                <w:lang w:val="en-GB"/>
              </w:rPr>
            </w:pPr>
            <w:r w:rsidRPr="00D537F1">
              <w:rPr>
                <w:rFonts w:ascii="Poppins" w:eastAsia="Verdana" w:hAnsi="Poppins" w:cs="Poppins"/>
                <w:color w:val="000000" w:themeColor="text1"/>
                <w:szCs w:val="22"/>
                <w:lang w:val="en-GB"/>
              </w:rPr>
              <w:t xml:space="preserve">1 hour </w:t>
            </w:r>
          </w:p>
        </w:tc>
        <w:tc>
          <w:tcPr>
            <w:tcW w:w="4530" w:type="dxa"/>
          </w:tcPr>
          <w:p w14:paraId="71BE9180" w14:textId="77777777" w:rsidR="000D2478" w:rsidRPr="00D537F1" w:rsidRDefault="000D2478" w:rsidP="005B6D32">
            <w:pPr>
              <w:rPr>
                <w:rFonts w:ascii="Poppins" w:eastAsia="Verdana" w:hAnsi="Poppins" w:cs="Poppins"/>
                <w:color w:val="000000" w:themeColor="text1"/>
                <w:szCs w:val="22"/>
                <w:lang w:val="en-GB"/>
              </w:rPr>
            </w:pPr>
            <w:r w:rsidRPr="00D537F1">
              <w:rPr>
                <w:rFonts w:ascii="Poppins" w:eastAsia="Verdana" w:hAnsi="Poppins" w:cs="Poppins"/>
                <w:color w:val="000000" w:themeColor="text1"/>
                <w:szCs w:val="22"/>
                <w:lang w:val="en-GB"/>
              </w:rPr>
              <w:t xml:space="preserve">30 minutes </w:t>
            </w:r>
          </w:p>
        </w:tc>
      </w:tr>
    </w:tbl>
    <w:p w14:paraId="6BDAB43E" w14:textId="77777777" w:rsidR="000D2478" w:rsidRPr="00D537F1" w:rsidRDefault="000D2478" w:rsidP="000D2478">
      <w:pPr>
        <w:jc w:val="left"/>
        <w:rPr>
          <w:rFonts w:ascii="Poppins" w:eastAsia="Verdana" w:hAnsi="Poppins" w:cs="Poppins"/>
          <w:color w:val="000000" w:themeColor="text1"/>
          <w:sz w:val="22"/>
          <w:szCs w:val="22"/>
        </w:rPr>
      </w:pPr>
    </w:p>
    <w:p w14:paraId="40418E48"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When additional input is needed, for example, preparing and giving a presentation, some additional preparation time is advised. If this is required, Advocates should notify Nova during standard keeping in touch sessions to agree additional preparation time payment. </w:t>
      </w:r>
    </w:p>
    <w:p w14:paraId="2DFC3F64" w14:textId="77777777" w:rsidR="000D2478" w:rsidRPr="00D537F1" w:rsidRDefault="000D2478" w:rsidP="000D2478">
      <w:pPr>
        <w:jc w:val="left"/>
        <w:rPr>
          <w:rFonts w:ascii="Poppins" w:eastAsia="Verdana" w:hAnsi="Poppins" w:cs="Poppins"/>
          <w:color w:val="000000" w:themeColor="text1"/>
          <w:sz w:val="22"/>
          <w:szCs w:val="22"/>
        </w:rPr>
      </w:pPr>
    </w:p>
    <w:p w14:paraId="4118B3FF"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lastRenderedPageBreak/>
        <w:t xml:space="preserve">The above preparation time guidance will be flexible considering additional requirements and access needs. If you feel the preparation time is insufficient for you, please raise this during an induction or keeping in touch session. </w:t>
      </w:r>
    </w:p>
    <w:p w14:paraId="6BBE2137" w14:textId="77777777" w:rsidR="000D2478" w:rsidRPr="00D537F1" w:rsidRDefault="000D2478" w:rsidP="000D2478">
      <w:pPr>
        <w:jc w:val="left"/>
        <w:rPr>
          <w:rFonts w:ascii="Poppins" w:eastAsia="Verdana" w:hAnsi="Poppins" w:cs="Poppins"/>
          <w:color w:val="000000" w:themeColor="text1"/>
          <w:sz w:val="22"/>
          <w:szCs w:val="22"/>
        </w:rPr>
      </w:pPr>
    </w:p>
    <w:p w14:paraId="780D242D" w14:textId="77777777" w:rsidR="000D2478" w:rsidRPr="00D537F1" w:rsidRDefault="000D2478" w:rsidP="000D2478">
      <w:pPr>
        <w:jc w:val="left"/>
        <w:rPr>
          <w:rFonts w:ascii="Poppins" w:eastAsia="Verdana" w:hAnsi="Poppins" w:cs="Poppins"/>
          <w:color w:val="000000" w:themeColor="text1"/>
          <w:sz w:val="22"/>
          <w:szCs w:val="22"/>
        </w:rPr>
      </w:pPr>
    </w:p>
    <w:p w14:paraId="2B31D373" w14:textId="25E1F1F5" w:rsidR="000D2478" w:rsidRPr="00254344" w:rsidRDefault="000D2478" w:rsidP="00F14C23">
      <w:pPr>
        <w:pStyle w:val="Heading3"/>
        <w:rPr>
          <w:rFonts w:eastAsia="Verdana"/>
        </w:rPr>
      </w:pPr>
      <w:bookmarkStart w:id="32" w:name="_Toc128580190"/>
      <w:bookmarkStart w:id="33" w:name="_Toc128580361"/>
      <w:r w:rsidRPr="00D537F1">
        <w:rPr>
          <w:rFonts w:eastAsia="Verdana"/>
        </w:rPr>
        <w:t>Payment</w:t>
      </w:r>
      <w:r w:rsidR="00F14C23">
        <w:rPr>
          <w:rFonts w:eastAsia="Verdana"/>
        </w:rPr>
        <w:t xml:space="preserve"> mechanism</w:t>
      </w:r>
      <w:bookmarkEnd w:id="32"/>
      <w:bookmarkEnd w:id="33"/>
    </w:p>
    <w:p w14:paraId="3189BB6B" w14:textId="77777777" w:rsidR="000D2478" w:rsidRPr="00D537F1" w:rsidRDefault="000D2478" w:rsidP="000D2478">
      <w:pPr>
        <w:spacing w:line="259" w:lineRule="auto"/>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During Induction, each Advocate will receive a schedule for upcoming meeting dates and times which will set out how many hours they can expect to spend attending meetings over the next 6-12 months. </w:t>
      </w:r>
    </w:p>
    <w:p w14:paraId="0BE7CD25" w14:textId="77777777" w:rsidR="000D2478" w:rsidRPr="00D537F1" w:rsidRDefault="000D2478" w:rsidP="000D2478">
      <w:pPr>
        <w:jc w:val="left"/>
        <w:rPr>
          <w:rFonts w:ascii="Poppins" w:eastAsia="Verdana" w:hAnsi="Poppins" w:cs="Poppins"/>
          <w:b/>
          <w:bCs/>
          <w:color w:val="000000" w:themeColor="text1"/>
          <w:sz w:val="22"/>
          <w:szCs w:val="22"/>
        </w:rPr>
      </w:pPr>
    </w:p>
    <w:p w14:paraId="56B5ACAD" w14:textId="77777777" w:rsidR="000D2478" w:rsidRPr="00D537F1" w:rsidRDefault="000D2478" w:rsidP="000D2478">
      <w:pPr>
        <w:jc w:val="left"/>
        <w:rPr>
          <w:rFonts w:ascii="Poppins" w:hAnsi="Poppins" w:cs="Poppins"/>
        </w:rPr>
      </w:pPr>
      <w:r w:rsidRPr="00D537F1">
        <w:rPr>
          <w:rFonts w:ascii="Poppins" w:eastAsia="Verdana" w:hAnsi="Poppins" w:cs="Poppins"/>
          <w:color w:val="000000" w:themeColor="text1"/>
          <w:sz w:val="22"/>
          <w:szCs w:val="22"/>
        </w:rPr>
        <w:t xml:space="preserve">Your organisation will be allocated an upfront payment, for a maximum of 3 meetings, to cover expenses relating to your involvement as a Nova VCSE sector Advocate. </w:t>
      </w:r>
    </w:p>
    <w:p w14:paraId="12AE5772"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 </w:t>
      </w:r>
    </w:p>
    <w:p w14:paraId="455D67C9"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Payment will be calculated based on the estimated time commitments of each board Advocate and each Advocate’s organisation will be asked to invoice Nova for this figure. </w:t>
      </w:r>
    </w:p>
    <w:p w14:paraId="2B636CC7" w14:textId="77777777" w:rsidR="000D2478" w:rsidRPr="00D537F1" w:rsidRDefault="000D2478" w:rsidP="000D2478">
      <w:pPr>
        <w:jc w:val="left"/>
        <w:rPr>
          <w:rFonts w:ascii="Poppins" w:eastAsia="Verdana" w:hAnsi="Poppins" w:cs="Poppins"/>
          <w:color w:val="000000" w:themeColor="text1"/>
          <w:sz w:val="22"/>
          <w:szCs w:val="22"/>
        </w:rPr>
      </w:pPr>
    </w:p>
    <w:p w14:paraId="2050D135"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Example: </w:t>
      </w:r>
    </w:p>
    <w:p w14:paraId="57769999"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An Advocate attending the monthly Children and Young People’s Partnership could invoice for </w:t>
      </w:r>
    </w:p>
    <w:p w14:paraId="7BEF5706" w14:textId="77777777" w:rsidR="000D2478" w:rsidRPr="00D537F1" w:rsidRDefault="000D2478" w:rsidP="000D2478">
      <w:pPr>
        <w:pStyle w:val="ListParagraph"/>
        <w:numPr>
          <w:ilvl w:val="0"/>
          <w:numId w:val="27"/>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X3 monthly 2-hour meetings </w:t>
      </w:r>
    </w:p>
    <w:p w14:paraId="27EA7638" w14:textId="77777777" w:rsidR="000D2478" w:rsidRPr="00D537F1" w:rsidRDefault="000D2478" w:rsidP="000D2478">
      <w:pPr>
        <w:pStyle w:val="ListParagraph"/>
        <w:numPr>
          <w:ilvl w:val="0"/>
          <w:numId w:val="27"/>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X3 1 hour preparation time </w:t>
      </w:r>
    </w:p>
    <w:p w14:paraId="68C611B1" w14:textId="77777777" w:rsidR="000D2478" w:rsidRPr="00D537F1" w:rsidRDefault="000D2478" w:rsidP="000D2478">
      <w:pPr>
        <w:jc w:val="left"/>
        <w:rPr>
          <w:rFonts w:ascii="Poppins" w:eastAsia="Verdana" w:hAnsi="Poppins" w:cs="Poppins"/>
          <w:color w:val="000000" w:themeColor="text1"/>
          <w:sz w:val="22"/>
          <w:szCs w:val="22"/>
        </w:rPr>
      </w:pPr>
    </w:p>
    <w:p w14:paraId="11A19ADB"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TOTAL: 9 hours x £21.50 = £193.50 </w:t>
      </w:r>
    </w:p>
    <w:p w14:paraId="7FBE7814" w14:textId="77777777" w:rsidR="000D2478" w:rsidRPr="00D537F1" w:rsidRDefault="000D2478" w:rsidP="000D2478">
      <w:pPr>
        <w:jc w:val="left"/>
        <w:rPr>
          <w:rFonts w:ascii="Poppins" w:hAnsi="Poppins" w:cs="Poppins"/>
        </w:rPr>
      </w:pPr>
    </w:p>
    <w:p w14:paraId="4911A421"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Payment will be made on receipt of the signed service agreement (with an invoice attached) and confirmation of meaningful engagement (see the commitment below).</w:t>
      </w:r>
    </w:p>
    <w:p w14:paraId="44D27269" w14:textId="77777777" w:rsidR="000D2478" w:rsidRPr="00D537F1" w:rsidRDefault="000D2478" w:rsidP="000D2478">
      <w:pPr>
        <w:jc w:val="left"/>
        <w:rPr>
          <w:rFonts w:ascii="Poppins" w:eastAsia="Verdana" w:hAnsi="Poppins" w:cs="Poppins"/>
          <w:color w:val="000000" w:themeColor="text1"/>
          <w:sz w:val="22"/>
          <w:szCs w:val="22"/>
        </w:rPr>
      </w:pPr>
    </w:p>
    <w:p w14:paraId="587BF99D" w14:textId="77777777" w:rsidR="000D2478" w:rsidRPr="00D537F1" w:rsidRDefault="000D2478" w:rsidP="000D2478">
      <w:pPr>
        <w:jc w:val="left"/>
        <w:rPr>
          <w:rFonts w:ascii="Poppins" w:eastAsia="Verdana" w:hAnsi="Poppins" w:cs="Poppins"/>
          <w:b/>
          <w:bCs/>
          <w:color w:val="000000" w:themeColor="text1"/>
          <w:sz w:val="22"/>
          <w:szCs w:val="22"/>
        </w:rPr>
      </w:pPr>
    </w:p>
    <w:p w14:paraId="2723E337" w14:textId="77777777" w:rsidR="000D2478" w:rsidRPr="00D537F1" w:rsidRDefault="000D2478" w:rsidP="00F14C23">
      <w:pPr>
        <w:pStyle w:val="Heading3"/>
      </w:pPr>
      <w:bookmarkStart w:id="34" w:name="_Toc128580191"/>
      <w:bookmarkStart w:id="35" w:name="_Toc128580362"/>
      <w:r w:rsidRPr="00D537F1">
        <w:rPr>
          <w:rFonts w:eastAsia="Verdana"/>
        </w:rPr>
        <w:t>Back fill agreement</w:t>
      </w:r>
      <w:bookmarkEnd w:id="34"/>
      <w:bookmarkEnd w:id="35"/>
      <w:r w:rsidRPr="00D537F1">
        <w:rPr>
          <w:rFonts w:eastAsia="Verdana"/>
        </w:rPr>
        <w:t xml:space="preserve"> </w:t>
      </w:r>
    </w:p>
    <w:p w14:paraId="26D06D07" w14:textId="77777777" w:rsidR="000D2478" w:rsidRPr="00D537F1" w:rsidRDefault="000D2478" w:rsidP="000D2478">
      <w:pPr>
        <w:jc w:val="left"/>
        <w:rPr>
          <w:rFonts w:ascii="Poppins" w:eastAsia="Verdana" w:hAnsi="Poppins" w:cs="Poppins"/>
          <w:color w:val="000000" w:themeColor="text1"/>
          <w:sz w:val="22"/>
          <w:szCs w:val="22"/>
        </w:rPr>
      </w:pPr>
    </w:p>
    <w:p w14:paraId="24F37A4A" w14:textId="77777777" w:rsidR="000D2478" w:rsidRPr="00D537F1" w:rsidRDefault="000D2478" w:rsidP="000D2478">
      <w:pPr>
        <w:jc w:val="left"/>
        <w:rPr>
          <w:rFonts w:ascii="Poppins" w:hAnsi="Poppins" w:cs="Poppins"/>
        </w:rPr>
      </w:pPr>
      <w:r w:rsidRPr="00D537F1">
        <w:rPr>
          <w:rFonts w:ascii="Poppins" w:eastAsia="Verdana" w:hAnsi="Poppins" w:cs="Poppins"/>
          <w:color w:val="000000" w:themeColor="text1"/>
          <w:sz w:val="22"/>
          <w:szCs w:val="22"/>
        </w:rPr>
        <w:t>We appreciate that it is not always possible to attend every meeting and we are not introducing a formal monitoring of this work. As part of the agreement, we would like your organisation to commit to you:</w:t>
      </w:r>
    </w:p>
    <w:p w14:paraId="2BA72D12" w14:textId="77777777" w:rsidR="000D2478" w:rsidRPr="00D537F1" w:rsidRDefault="000D2478" w:rsidP="000D2478">
      <w:pPr>
        <w:jc w:val="left"/>
        <w:rPr>
          <w:rFonts w:ascii="Poppins" w:eastAsia="Verdana" w:hAnsi="Poppins" w:cs="Poppins"/>
          <w:color w:val="000000" w:themeColor="text1"/>
          <w:sz w:val="22"/>
          <w:szCs w:val="22"/>
        </w:rPr>
      </w:pPr>
    </w:p>
    <w:p w14:paraId="4778CA41" w14:textId="77777777" w:rsidR="000D2478" w:rsidRPr="00D537F1" w:rsidRDefault="000D2478" w:rsidP="000D2478">
      <w:pPr>
        <w:pStyle w:val="ListParagraph"/>
        <w:numPr>
          <w:ilvl w:val="0"/>
          <w:numId w:val="28"/>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Attending the relevant meetings and workshops as agreed. </w:t>
      </w:r>
    </w:p>
    <w:p w14:paraId="7FF3FAB9" w14:textId="77777777" w:rsidR="000D2478" w:rsidRPr="00D537F1" w:rsidRDefault="000D2478" w:rsidP="000D2478">
      <w:pPr>
        <w:pStyle w:val="ListParagraph"/>
        <w:numPr>
          <w:ilvl w:val="0"/>
          <w:numId w:val="28"/>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Preparing for meetings by reading papers and undertaking the appropriate steps to ensure effective representation of the diverse sector.</w:t>
      </w:r>
    </w:p>
    <w:p w14:paraId="4DE6869D" w14:textId="77777777" w:rsidR="000D2478" w:rsidRPr="00D537F1" w:rsidRDefault="000D2478" w:rsidP="000D2478">
      <w:pPr>
        <w:pStyle w:val="ListParagraph"/>
        <w:numPr>
          <w:ilvl w:val="0"/>
          <w:numId w:val="28"/>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Where appropriate, identifying a deputy to the role.</w:t>
      </w:r>
    </w:p>
    <w:p w14:paraId="1FC7152C" w14:textId="77777777" w:rsidR="000D2478" w:rsidRPr="00D537F1" w:rsidRDefault="000D2478" w:rsidP="000D2478">
      <w:pPr>
        <w:pStyle w:val="ListParagraph"/>
        <w:numPr>
          <w:ilvl w:val="0"/>
          <w:numId w:val="28"/>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lastRenderedPageBreak/>
        <w:t>Actively feeding back information from the meetings using the agreed Noval mechanisms.</w:t>
      </w:r>
    </w:p>
    <w:p w14:paraId="3383EE2F" w14:textId="77777777" w:rsidR="000D2478" w:rsidRPr="00D537F1" w:rsidRDefault="000D2478" w:rsidP="000D2478">
      <w:pPr>
        <w:pStyle w:val="ListParagraph"/>
        <w:numPr>
          <w:ilvl w:val="0"/>
          <w:numId w:val="28"/>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Sharing learning through communications and engagement work, in collaboration with the Nova VCSE Voices adviser and wider team and partners.</w:t>
      </w:r>
    </w:p>
    <w:p w14:paraId="67555990" w14:textId="77777777" w:rsidR="000D2478" w:rsidRPr="00D537F1" w:rsidRDefault="000D2478" w:rsidP="000D2478">
      <w:pPr>
        <w:pStyle w:val="ListParagraph"/>
        <w:numPr>
          <w:ilvl w:val="0"/>
          <w:numId w:val="28"/>
        </w:num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Attending and contributing to feedback and evaluation meetings. </w:t>
      </w:r>
    </w:p>
    <w:p w14:paraId="5059D702" w14:textId="77777777" w:rsidR="000D2478" w:rsidRPr="00D537F1" w:rsidRDefault="000D2478" w:rsidP="000D2478">
      <w:pPr>
        <w:jc w:val="left"/>
        <w:rPr>
          <w:rFonts w:ascii="Poppins" w:eastAsia="Verdana" w:hAnsi="Poppins" w:cs="Poppins"/>
          <w:color w:val="000000" w:themeColor="text1"/>
          <w:sz w:val="22"/>
          <w:szCs w:val="22"/>
        </w:rPr>
      </w:pPr>
    </w:p>
    <w:p w14:paraId="219A3E92" w14:textId="77777777" w:rsidR="000D2478" w:rsidRPr="00D537F1" w:rsidRDefault="000D2478" w:rsidP="000D2478">
      <w:pPr>
        <w:jc w:val="left"/>
        <w:rPr>
          <w:rFonts w:ascii="Poppins" w:eastAsia="Verdana" w:hAnsi="Poppins" w:cs="Poppins"/>
          <w:color w:val="000000" w:themeColor="text1"/>
          <w:sz w:val="22"/>
          <w:szCs w:val="22"/>
        </w:rPr>
      </w:pPr>
      <w:r w:rsidRPr="00D537F1">
        <w:rPr>
          <w:rFonts w:ascii="Poppins" w:eastAsia="Verdana" w:hAnsi="Poppins" w:cs="Poppins"/>
          <w:color w:val="000000" w:themeColor="text1"/>
          <w:sz w:val="22"/>
          <w:szCs w:val="22"/>
        </w:rPr>
        <w:t xml:space="preserve">If you are happy to proceed, please complete the section below and return the agreement to </w:t>
      </w:r>
      <w:hyperlink r:id="rId12">
        <w:r w:rsidRPr="00D537F1">
          <w:rPr>
            <w:rStyle w:val="Hyperlink"/>
            <w:rFonts w:ascii="Poppins" w:eastAsia="Verdana" w:hAnsi="Poppins" w:cs="Poppins"/>
            <w:sz w:val="22"/>
            <w:szCs w:val="22"/>
          </w:rPr>
          <w:t>VCSEvoices@nova-wd.org.uk</w:t>
        </w:r>
      </w:hyperlink>
      <w:r w:rsidRPr="00D537F1">
        <w:rPr>
          <w:rFonts w:ascii="Poppins" w:eastAsia="Verdana" w:hAnsi="Poppins" w:cs="Poppins"/>
          <w:color w:val="000000" w:themeColor="text1"/>
          <w:sz w:val="22"/>
          <w:szCs w:val="22"/>
        </w:rPr>
        <w:t xml:space="preserve"> as soon as possible. </w:t>
      </w:r>
    </w:p>
    <w:p w14:paraId="355F2E86" w14:textId="77777777" w:rsidR="000D2478" w:rsidRPr="00D537F1" w:rsidRDefault="000D2478" w:rsidP="000D2478">
      <w:pPr>
        <w:jc w:val="left"/>
        <w:rPr>
          <w:rFonts w:ascii="Poppins" w:hAnsi="Poppins" w:cs="Poppins"/>
        </w:rPr>
      </w:pPr>
      <w:r w:rsidRPr="00D537F1">
        <w:rPr>
          <w:rFonts w:ascii="Poppins" w:eastAsia="Verdana" w:hAnsi="Poppins" w:cs="Poppins"/>
          <w:color w:val="000000" w:themeColor="text1"/>
          <w:szCs w:val="24"/>
        </w:rPr>
        <w:t>-------------------------------------------------------------------------------</w:t>
      </w:r>
    </w:p>
    <w:p w14:paraId="1F888919" w14:textId="77777777" w:rsidR="000D2478" w:rsidRPr="00D537F1" w:rsidRDefault="000D2478" w:rsidP="000D2478">
      <w:pPr>
        <w:jc w:val="left"/>
        <w:rPr>
          <w:rFonts w:ascii="Poppins" w:hAnsi="Poppins" w:cs="Poppins"/>
        </w:rPr>
      </w:pPr>
      <w:r w:rsidRPr="00D537F1">
        <w:rPr>
          <w:rFonts w:ascii="Poppins" w:eastAsia="Verdana" w:hAnsi="Poppins" w:cs="Poppins"/>
          <w:color w:val="000000" w:themeColor="text1"/>
          <w:sz w:val="22"/>
          <w:szCs w:val="22"/>
        </w:rPr>
        <w:t>I agree to fulfil the commitment outlined above and spend the funds in accordance with the above</w:t>
      </w:r>
      <w:r w:rsidRPr="00D537F1">
        <w:rPr>
          <w:rFonts w:ascii="Poppins" w:eastAsia="Verdana" w:hAnsi="Poppins" w:cs="Poppins"/>
          <w:color w:val="000000" w:themeColor="text1"/>
          <w:szCs w:val="24"/>
        </w:rPr>
        <w:t xml:space="preserve">. </w:t>
      </w:r>
    </w:p>
    <w:tbl>
      <w:tblPr>
        <w:tblStyle w:val="TableGrid"/>
        <w:tblW w:w="0" w:type="auto"/>
        <w:tblLayout w:type="fixed"/>
        <w:tblLook w:val="06A0" w:firstRow="1" w:lastRow="0" w:firstColumn="1" w:lastColumn="0" w:noHBand="1" w:noVBand="1"/>
      </w:tblPr>
      <w:tblGrid>
        <w:gridCol w:w="4530"/>
        <w:gridCol w:w="4530"/>
      </w:tblGrid>
      <w:tr w:rsidR="000D2478" w:rsidRPr="00D537F1" w14:paraId="2A40393B" w14:textId="77777777" w:rsidTr="005B6D32">
        <w:trPr>
          <w:trHeight w:val="555"/>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04352" w14:textId="77777777" w:rsidR="000D2478" w:rsidRPr="00D537F1" w:rsidRDefault="000D2478" w:rsidP="005B6D32">
            <w:pPr>
              <w:rPr>
                <w:rFonts w:ascii="Poppins" w:hAnsi="Poppins" w:cs="Poppins"/>
              </w:rPr>
            </w:pPr>
            <w:r w:rsidRPr="00D537F1">
              <w:rPr>
                <w:rFonts w:ascii="Poppins" w:hAnsi="Poppins" w:cs="Poppins"/>
              </w:rPr>
              <w:br/>
            </w:r>
          </w:p>
          <w:p w14:paraId="29238652" w14:textId="77777777" w:rsidR="000D2478" w:rsidRPr="00D537F1" w:rsidRDefault="000D2478" w:rsidP="005B6D32">
            <w:pPr>
              <w:rPr>
                <w:rFonts w:ascii="Poppins" w:hAnsi="Poppins" w:cs="Poppins"/>
              </w:rPr>
            </w:pPr>
            <w:r w:rsidRPr="00D537F1">
              <w:rPr>
                <w:rFonts w:ascii="Poppins" w:eastAsia="Verdana" w:hAnsi="Poppins" w:cs="Poppins"/>
                <w:color w:val="000000" w:themeColor="text1"/>
                <w:sz w:val="24"/>
                <w:szCs w:val="24"/>
              </w:rPr>
              <w:t>SIGNED:</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E4AFFC" w14:textId="77777777" w:rsidR="000D2478" w:rsidRPr="00D537F1" w:rsidRDefault="000D2478" w:rsidP="005B6D32">
            <w:pPr>
              <w:rPr>
                <w:rFonts w:ascii="Poppins" w:hAnsi="Poppins" w:cs="Poppins"/>
              </w:rPr>
            </w:pPr>
            <w:r w:rsidRPr="00D537F1">
              <w:rPr>
                <w:rFonts w:ascii="Poppins" w:hAnsi="Poppins" w:cs="Poppins"/>
              </w:rPr>
              <w:br/>
            </w:r>
            <w:r w:rsidRPr="00D537F1">
              <w:rPr>
                <w:rFonts w:ascii="Poppins" w:hAnsi="Poppins" w:cs="Poppins"/>
              </w:rPr>
              <w:br/>
            </w:r>
          </w:p>
        </w:tc>
      </w:tr>
      <w:tr w:rsidR="000D2478" w:rsidRPr="00D537F1" w14:paraId="0639C9F0" w14:textId="77777777" w:rsidTr="005B6D32">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E0485F" w14:textId="77777777" w:rsidR="000D2478" w:rsidRPr="00D537F1" w:rsidRDefault="000D2478" w:rsidP="005B6D32">
            <w:pPr>
              <w:rPr>
                <w:rFonts w:ascii="Poppins" w:hAnsi="Poppins" w:cs="Poppins"/>
              </w:rPr>
            </w:pPr>
            <w:r w:rsidRPr="00D537F1">
              <w:rPr>
                <w:rFonts w:ascii="Poppins" w:hAnsi="Poppins" w:cs="Poppins"/>
              </w:rPr>
              <w:br/>
            </w:r>
          </w:p>
          <w:p w14:paraId="434570B4" w14:textId="77777777" w:rsidR="000D2478" w:rsidRPr="00D537F1" w:rsidRDefault="000D2478" w:rsidP="005B6D32">
            <w:pPr>
              <w:rPr>
                <w:rFonts w:ascii="Poppins" w:hAnsi="Poppins" w:cs="Poppins"/>
              </w:rPr>
            </w:pPr>
            <w:r w:rsidRPr="00D537F1">
              <w:rPr>
                <w:rFonts w:ascii="Poppins" w:eastAsia="Verdana" w:hAnsi="Poppins" w:cs="Poppins"/>
                <w:color w:val="000000" w:themeColor="text1"/>
                <w:sz w:val="24"/>
                <w:szCs w:val="24"/>
              </w:rPr>
              <w:t>NAME:</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017D89" w14:textId="77777777" w:rsidR="000D2478" w:rsidRPr="00D537F1" w:rsidRDefault="000D2478" w:rsidP="005B6D32">
            <w:pPr>
              <w:rPr>
                <w:rFonts w:ascii="Poppins" w:hAnsi="Poppins" w:cs="Poppins"/>
              </w:rPr>
            </w:pPr>
            <w:r w:rsidRPr="00D537F1">
              <w:rPr>
                <w:rFonts w:ascii="Poppins" w:hAnsi="Poppins" w:cs="Poppins"/>
              </w:rPr>
              <w:br/>
            </w:r>
            <w:r w:rsidRPr="00D537F1">
              <w:rPr>
                <w:rFonts w:ascii="Poppins" w:hAnsi="Poppins" w:cs="Poppins"/>
              </w:rPr>
              <w:br/>
            </w:r>
          </w:p>
        </w:tc>
      </w:tr>
      <w:tr w:rsidR="000D2478" w:rsidRPr="00D537F1" w14:paraId="7BDFE9BC" w14:textId="77777777" w:rsidTr="005B6D32">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204B581" w14:textId="77777777" w:rsidR="000D2478" w:rsidRPr="00D537F1" w:rsidRDefault="000D2478" w:rsidP="005B6D32">
            <w:pPr>
              <w:rPr>
                <w:rFonts w:ascii="Poppins" w:hAnsi="Poppins" w:cs="Poppins"/>
              </w:rPr>
            </w:pPr>
            <w:r w:rsidRPr="00D537F1">
              <w:rPr>
                <w:rFonts w:ascii="Poppins" w:hAnsi="Poppins" w:cs="Poppins"/>
              </w:rPr>
              <w:br/>
            </w:r>
          </w:p>
          <w:p w14:paraId="39B41458" w14:textId="77777777" w:rsidR="000D2478" w:rsidRPr="00D537F1" w:rsidRDefault="000D2478" w:rsidP="005B6D32">
            <w:pPr>
              <w:rPr>
                <w:rFonts w:ascii="Poppins" w:hAnsi="Poppins" w:cs="Poppins"/>
              </w:rPr>
            </w:pPr>
            <w:r w:rsidRPr="00D537F1">
              <w:rPr>
                <w:rFonts w:ascii="Poppins" w:eastAsia="Verdana" w:hAnsi="Poppins" w:cs="Poppins"/>
                <w:color w:val="000000" w:themeColor="text1"/>
                <w:sz w:val="24"/>
                <w:szCs w:val="24"/>
              </w:rPr>
              <w:t>ON BEHALF OF ORGANISATION:</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C7D3ED2" w14:textId="77777777" w:rsidR="000D2478" w:rsidRPr="00D537F1" w:rsidRDefault="000D2478" w:rsidP="005B6D32">
            <w:pPr>
              <w:rPr>
                <w:rFonts w:ascii="Poppins" w:hAnsi="Poppins" w:cs="Poppins"/>
              </w:rPr>
            </w:pPr>
            <w:r w:rsidRPr="00D537F1">
              <w:rPr>
                <w:rFonts w:ascii="Poppins" w:hAnsi="Poppins" w:cs="Poppins"/>
              </w:rPr>
              <w:br/>
            </w:r>
            <w:r w:rsidRPr="00D537F1">
              <w:rPr>
                <w:rFonts w:ascii="Poppins" w:hAnsi="Poppins" w:cs="Poppins"/>
              </w:rPr>
              <w:br/>
            </w:r>
          </w:p>
        </w:tc>
      </w:tr>
      <w:tr w:rsidR="000D2478" w:rsidRPr="00D537F1" w14:paraId="58A9BBC4" w14:textId="77777777" w:rsidTr="005B6D32">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16BD44" w14:textId="77777777" w:rsidR="000D2478" w:rsidRPr="00D537F1" w:rsidRDefault="000D2478" w:rsidP="005B6D32">
            <w:pPr>
              <w:rPr>
                <w:rFonts w:ascii="Poppins" w:hAnsi="Poppins" w:cs="Poppins"/>
              </w:rPr>
            </w:pPr>
            <w:r w:rsidRPr="00D537F1">
              <w:rPr>
                <w:rFonts w:ascii="Poppins" w:eastAsia="Verdana" w:hAnsi="Poppins" w:cs="Poppins"/>
                <w:color w:val="000000" w:themeColor="text1"/>
                <w:sz w:val="24"/>
                <w:szCs w:val="24"/>
              </w:rPr>
              <w:t>MEETING/S WHERE REPRESENTING:</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67D029" w14:textId="77777777" w:rsidR="000D2478" w:rsidRPr="00D537F1" w:rsidRDefault="000D2478" w:rsidP="005B6D32">
            <w:pPr>
              <w:rPr>
                <w:rFonts w:ascii="Poppins" w:hAnsi="Poppins" w:cs="Poppins"/>
              </w:rPr>
            </w:pPr>
            <w:r w:rsidRPr="00D537F1">
              <w:rPr>
                <w:rFonts w:ascii="Poppins" w:hAnsi="Poppins" w:cs="Poppins"/>
              </w:rPr>
              <w:br/>
            </w:r>
            <w:r w:rsidRPr="00D537F1">
              <w:rPr>
                <w:rFonts w:ascii="Poppins" w:hAnsi="Poppins" w:cs="Poppins"/>
              </w:rPr>
              <w:br/>
            </w:r>
            <w:r w:rsidRPr="00D537F1">
              <w:rPr>
                <w:rFonts w:ascii="Poppins" w:hAnsi="Poppins" w:cs="Poppins"/>
              </w:rPr>
              <w:br/>
            </w:r>
          </w:p>
        </w:tc>
      </w:tr>
      <w:tr w:rsidR="000D2478" w:rsidRPr="00D537F1" w14:paraId="20492DF4" w14:textId="77777777" w:rsidTr="005B6D32">
        <w:trPr>
          <w:trHeight w:val="300"/>
        </w:trPr>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95263F" w14:textId="77777777" w:rsidR="000D2478" w:rsidRPr="00D537F1" w:rsidRDefault="000D2478" w:rsidP="005B6D32">
            <w:pPr>
              <w:rPr>
                <w:rFonts w:ascii="Poppins" w:hAnsi="Poppins" w:cs="Poppins"/>
              </w:rPr>
            </w:pPr>
            <w:r w:rsidRPr="00D537F1">
              <w:rPr>
                <w:rFonts w:ascii="Poppins" w:hAnsi="Poppins" w:cs="Poppins"/>
              </w:rPr>
              <w:br/>
            </w:r>
          </w:p>
          <w:p w14:paraId="2EE902C6" w14:textId="77777777" w:rsidR="000D2478" w:rsidRPr="00D537F1" w:rsidRDefault="000D2478" w:rsidP="005B6D32">
            <w:pPr>
              <w:rPr>
                <w:rFonts w:ascii="Poppins" w:hAnsi="Poppins" w:cs="Poppins"/>
              </w:rPr>
            </w:pPr>
            <w:r w:rsidRPr="00D537F1">
              <w:rPr>
                <w:rFonts w:ascii="Poppins" w:eastAsia="Verdana" w:hAnsi="Poppins" w:cs="Poppins"/>
                <w:color w:val="000000" w:themeColor="text1"/>
                <w:sz w:val="24"/>
                <w:szCs w:val="24"/>
              </w:rPr>
              <w:t>DATE:</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1C2F23" w14:textId="77777777" w:rsidR="000D2478" w:rsidRPr="00D537F1" w:rsidRDefault="000D2478" w:rsidP="005B6D32">
            <w:pPr>
              <w:rPr>
                <w:rFonts w:ascii="Poppins" w:hAnsi="Poppins" w:cs="Poppins"/>
              </w:rPr>
            </w:pPr>
            <w:r w:rsidRPr="00D537F1">
              <w:rPr>
                <w:rFonts w:ascii="Poppins" w:hAnsi="Poppins" w:cs="Poppins"/>
              </w:rPr>
              <w:br/>
            </w:r>
            <w:r w:rsidRPr="00D537F1">
              <w:rPr>
                <w:rFonts w:ascii="Poppins" w:hAnsi="Poppins" w:cs="Poppins"/>
              </w:rPr>
              <w:br/>
            </w:r>
          </w:p>
        </w:tc>
      </w:tr>
    </w:tbl>
    <w:p w14:paraId="3274B41F" w14:textId="77777777" w:rsidR="000D2478" w:rsidRPr="00D537F1" w:rsidRDefault="000D2478" w:rsidP="000D2478">
      <w:pPr>
        <w:spacing w:line="259" w:lineRule="auto"/>
        <w:jc w:val="left"/>
        <w:rPr>
          <w:rFonts w:ascii="Poppins" w:hAnsi="Poppins" w:cs="Poppins"/>
        </w:rPr>
      </w:pPr>
      <w:r w:rsidRPr="00D537F1">
        <w:rPr>
          <w:rFonts w:ascii="Poppins" w:hAnsi="Poppins" w:cs="Poppins"/>
        </w:rPr>
        <w:br/>
      </w:r>
    </w:p>
    <w:p w14:paraId="422ED1DE" w14:textId="77777777" w:rsidR="000D2478" w:rsidRPr="00D537F1" w:rsidRDefault="000D2478" w:rsidP="000D2478">
      <w:pPr>
        <w:jc w:val="left"/>
        <w:rPr>
          <w:rFonts w:ascii="Poppins" w:hAnsi="Poppins" w:cs="Poppins"/>
        </w:rPr>
      </w:pPr>
    </w:p>
    <w:p w14:paraId="1F958C7F" w14:textId="77777777" w:rsidR="002928D9" w:rsidRDefault="002928D9" w:rsidP="00AF52F6">
      <w:pPr>
        <w:rPr>
          <w:rFonts w:ascii="Poppins" w:eastAsiaTheme="majorEastAsia" w:hAnsi="Poppins" w:cstheme="majorBidi"/>
          <w:b/>
          <w:color w:val="0096A8"/>
          <w:sz w:val="40"/>
          <w:szCs w:val="26"/>
        </w:rPr>
      </w:pPr>
      <w:r>
        <w:br w:type="page"/>
      </w:r>
    </w:p>
    <w:p w14:paraId="299215AA" w14:textId="77777777" w:rsidR="00AF52F6" w:rsidRDefault="00AF52F6" w:rsidP="004C1F00">
      <w:pPr>
        <w:pStyle w:val="Heading2"/>
      </w:pPr>
    </w:p>
    <w:p w14:paraId="523C78DF" w14:textId="18C71C36" w:rsidR="652BF1E4" w:rsidRDefault="652BF1E4" w:rsidP="004C1F00">
      <w:pPr>
        <w:pStyle w:val="Heading2"/>
      </w:pPr>
      <w:bookmarkStart w:id="36" w:name="_Toc128580192"/>
      <w:bookmarkStart w:id="37" w:name="_Toc128580363"/>
      <w:r w:rsidRPr="6B91F71A">
        <w:t>Training and support</w:t>
      </w:r>
      <w:bookmarkEnd w:id="36"/>
      <w:bookmarkEnd w:id="37"/>
    </w:p>
    <w:p w14:paraId="7201A917" w14:textId="0304A8E1" w:rsidR="6B91F71A" w:rsidRDefault="6B91F71A" w:rsidP="6B91F71A">
      <w:pPr>
        <w:ind w:left="567"/>
        <w:rPr>
          <w:rFonts w:ascii="Poppins" w:eastAsia="Poppins" w:hAnsi="Poppins" w:cs="Poppins"/>
          <w:color w:val="000000" w:themeColor="text1"/>
          <w:szCs w:val="24"/>
        </w:rPr>
      </w:pPr>
    </w:p>
    <w:p w14:paraId="4EF27D51" w14:textId="39CABA7E" w:rsidR="0A40DC2B" w:rsidRDefault="0A40DC2B" w:rsidP="6B91F71A">
      <w:pPr>
        <w:jc w:val="left"/>
      </w:pPr>
      <w:r w:rsidRPr="6B91F71A">
        <w:rPr>
          <w:rFonts w:ascii="Poppins" w:eastAsia="Poppins" w:hAnsi="Poppins" w:cs="Poppins"/>
          <w:szCs w:val="24"/>
        </w:rPr>
        <w:t xml:space="preserve">A range of support is available for Advocates - when and if needed – to enable successful participation in board meetings and decision-making processes.  The support package will comprise Nova services, peer support, and induction and training.   </w:t>
      </w:r>
    </w:p>
    <w:p w14:paraId="0BFD9F04" w14:textId="188037FF" w:rsidR="0A40DC2B" w:rsidRDefault="0A40DC2B" w:rsidP="6B91F71A">
      <w:pPr>
        <w:jc w:val="left"/>
      </w:pPr>
      <w:r w:rsidRPr="6B91F71A">
        <w:rPr>
          <w:rFonts w:ascii="Poppins" w:eastAsia="Poppins" w:hAnsi="Poppins" w:cs="Poppins"/>
          <w:szCs w:val="24"/>
        </w:rPr>
        <w:t xml:space="preserve"> </w:t>
      </w:r>
    </w:p>
    <w:p w14:paraId="6D652AD6" w14:textId="02563900" w:rsidR="0A40DC2B" w:rsidRDefault="0A40DC2B" w:rsidP="6B91F71A">
      <w:pPr>
        <w:jc w:val="left"/>
      </w:pPr>
      <w:r w:rsidRPr="6B91F71A">
        <w:rPr>
          <w:rFonts w:ascii="Poppins" w:eastAsia="Poppins" w:hAnsi="Poppins" w:cs="Poppins"/>
          <w:szCs w:val="24"/>
        </w:rPr>
        <w:t>We recognise that not all advocates will require support and training.</w:t>
      </w:r>
    </w:p>
    <w:p w14:paraId="39624340" w14:textId="32F20315" w:rsidR="0A40DC2B" w:rsidRDefault="0A40DC2B" w:rsidP="6B91F71A">
      <w:pPr>
        <w:jc w:val="left"/>
      </w:pPr>
      <w:r w:rsidRPr="6B91F71A">
        <w:rPr>
          <w:rFonts w:ascii="Poppins" w:eastAsia="Poppins" w:hAnsi="Poppins" w:cs="Poppins"/>
          <w:szCs w:val="24"/>
        </w:rPr>
        <w:t xml:space="preserve"> </w:t>
      </w:r>
    </w:p>
    <w:p w14:paraId="2769EB35" w14:textId="28E39A55" w:rsidR="0A40DC2B" w:rsidRDefault="0A40DC2B" w:rsidP="6B91F71A">
      <w:pPr>
        <w:jc w:val="left"/>
      </w:pPr>
      <w:r w:rsidRPr="6B91F71A">
        <w:rPr>
          <w:rFonts w:ascii="Poppins" w:eastAsia="Poppins" w:hAnsi="Poppins" w:cs="Poppins"/>
          <w:szCs w:val="24"/>
        </w:rPr>
        <w:t xml:space="preserve">Nova will facilitate meeting observations for interested applicants who would like more information before applying and committing to the Advocate role. </w:t>
      </w:r>
    </w:p>
    <w:p w14:paraId="43FC9ECA" w14:textId="4F28CB29" w:rsidR="0A40DC2B" w:rsidRDefault="0A40DC2B" w:rsidP="6B91F71A">
      <w:pPr>
        <w:jc w:val="left"/>
      </w:pPr>
      <w:r w:rsidRPr="6B91F71A">
        <w:rPr>
          <w:rFonts w:ascii="Poppins" w:eastAsia="Poppins" w:hAnsi="Poppins" w:cs="Poppins"/>
          <w:szCs w:val="24"/>
        </w:rPr>
        <w:t xml:space="preserve"> </w:t>
      </w:r>
    </w:p>
    <w:p w14:paraId="4303DB04" w14:textId="7408EB01" w:rsidR="0A40DC2B" w:rsidRDefault="0A40DC2B" w:rsidP="6B91F71A">
      <w:pPr>
        <w:rPr>
          <w:rFonts w:ascii="Poppins" w:eastAsia="Poppins" w:hAnsi="Poppins" w:cs="Poppins"/>
          <w:b/>
          <w:bCs/>
          <w:color w:val="0096A8"/>
          <w:sz w:val="22"/>
          <w:szCs w:val="22"/>
        </w:rPr>
      </w:pPr>
      <w:r w:rsidRPr="6B91F71A">
        <w:rPr>
          <w:rFonts w:ascii="Poppins" w:eastAsia="Poppins" w:hAnsi="Poppins" w:cs="Poppins"/>
          <w:b/>
          <w:bCs/>
          <w:color w:val="0096A8"/>
          <w:szCs w:val="24"/>
        </w:rPr>
        <w:t>Support from Nova</w:t>
      </w:r>
    </w:p>
    <w:p w14:paraId="64EACAB7" w14:textId="0FE97453" w:rsidR="0A40DC2B" w:rsidRDefault="0A40DC2B" w:rsidP="6B91F71A">
      <w:r w:rsidRPr="6B91F71A">
        <w:rPr>
          <w:rFonts w:ascii="Poppins" w:eastAsia="Poppins" w:hAnsi="Poppins" w:cs="Poppins"/>
          <w:color w:val="000000" w:themeColor="text1"/>
          <w:szCs w:val="24"/>
        </w:rPr>
        <w:t xml:space="preserve">Advocates will be supported by the Nova VCSE voices Advisor and the wider Nova team, who will provide: </w:t>
      </w:r>
    </w:p>
    <w:p w14:paraId="36F72533" w14:textId="531894BC" w:rsidR="0A40DC2B" w:rsidRDefault="0A40DC2B" w:rsidP="6B91F71A">
      <w:r w:rsidRPr="6B91F71A">
        <w:rPr>
          <w:rFonts w:ascii="Poppins" w:eastAsia="Poppins" w:hAnsi="Poppins" w:cs="Poppins"/>
          <w:color w:val="000000" w:themeColor="text1"/>
          <w:szCs w:val="24"/>
        </w:rPr>
        <w:t xml:space="preserve"> </w:t>
      </w:r>
    </w:p>
    <w:p w14:paraId="0B0ECFA1" w14:textId="4D7770C0" w:rsidR="0A40DC2B" w:rsidRDefault="0A40DC2B" w:rsidP="6B91F71A">
      <w:pPr>
        <w:pStyle w:val="ListParagraph"/>
        <w:numPr>
          <w:ilvl w:val="0"/>
          <w:numId w:val="4"/>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Knowledge, </w:t>
      </w:r>
      <w:r w:rsidR="00EC77F9" w:rsidRPr="6B91F71A">
        <w:rPr>
          <w:rFonts w:ascii="Poppins" w:eastAsia="Poppins" w:hAnsi="Poppins" w:cs="Poppins"/>
          <w:color w:val="000000" w:themeColor="text1"/>
          <w:szCs w:val="24"/>
        </w:rPr>
        <w:t>information,</w:t>
      </w:r>
      <w:r w:rsidRPr="6B91F71A">
        <w:rPr>
          <w:rFonts w:ascii="Poppins" w:eastAsia="Poppins" w:hAnsi="Poppins" w:cs="Poppins"/>
          <w:color w:val="000000" w:themeColor="text1"/>
          <w:szCs w:val="24"/>
        </w:rPr>
        <w:t xml:space="preserve"> and overview of the process, providing responsive one to one help when needed (Advocates or anybody interest in the role can contact </w:t>
      </w:r>
      <w:hyperlink r:id="rId13">
        <w:r w:rsidRPr="6B91F71A">
          <w:rPr>
            <w:rStyle w:val="Hyperlink"/>
            <w:rFonts w:ascii="Poppins" w:eastAsia="Poppins" w:hAnsi="Poppins" w:cs="Poppins"/>
            <w:szCs w:val="24"/>
          </w:rPr>
          <w:t>Lydia.baldwin@nova-wd.org.uk</w:t>
        </w:r>
      </w:hyperlink>
      <w:r w:rsidRPr="6B91F71A">
        <w:rPr>
          <w:rFonts w:ascii="Poppins" w:eastAsia="Poppins" w:hAnsi="Poppins" w:cs="Poppins"/>
          <w:color w:val="000000" w:themeColor="text1"/>
          <w:szCs w:val="24"/>
        </w:rPr>
        <w:t xml:space="preserve"> with any questions) </w:t>
      </w:r>
    </w:p>
    <w:p w14:paraId="54EF1A9A" w14:textId="68221F26" w:rsidR="0A40DC2B" w:rsidRDefault="0A40DC2B" w:rsidP="6B91F71A">
      <w:pPr>
        <w:pStyle w:val="ListParagraph"/>
        <w:numPr>
          <w:ilvl w:val="0"/>
          <w:numId w:val="4"/>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Links and signposting to identified support and training </w:t>
      </w:r>
      <w:r w:rsidR="00EC77F9" w:rsidRPr="6B91F71A">
        <w:rPr>
          <w:rFonts w:ascii="Poppins" w:eastAsia="Poppins" w:hAnsi="Poppins" w:cs="Poppins"/>
          <w:color w:val="000000" w:themeColor="text1"/>
          <w:szCs w:val="24"/>
        </w:rPr>
        <w:t>needs.</w:t>
      </w:r>
      <w:r w:rsidRPr="6B91F71A">
        <w:rPr>
          <w:rFonts w:ascii="Poppins" w:eastAsia="Poppins" w:hAnsi="Poppins" w:cs="Poppins"/>
          <w:color w:val="000000" w:themeColor="text1"/>
          <w:szCs w:val="24"/>
        </w:rPr>
        <w:t xml:space="preserve"> </w:t>
      </w:r>
    </w:p>
    <w:p w14:paraId="51811EF7" w14:textId="58EB363F" w:rsidR="0A40DC2B" w:rsidRDefault="0A40DC2B" w:rsidP="6B91F71A">
      <w:pPr>
        <w:pStyle w:val="ListParagraph"/>
        <w:numPr>
          <w:ilvl w:val="0"/>
          <w:numId w:val="4"/>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Support to complete actions required after meetings, (for example, research, data, engagement with the wider sector) </w:t>
      </w:r>
    </w:p>
    <w:p w14:paraId="3C2664CF" w14:textId="0AB6A7DC" w:rsidR="0A40DC2B" w:rsidRDefault="0A40DC2B" w:rsidP="6B91F71A">
      <w:pPr>
        <w:pStyle w:val="ListParagraph"/>
        <w:numPr>
          <w:ilvl w:val="0"/>
          <w:numId w:val="4"/>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Support and systems for communicating information from meetings back to the sector, sharing useful </w:t>
      </w:r>
      <w:r w:rsidR="00EC77F9" w:rsidRPr="6B91F71A">
        <w:rPr>
          <w:rFonts w:ascii="Poppins" w:eastAsia="Poppins" w:hAnsi="Poppins" w:cs="Poppins"/>
          <w:color w:val="000000" w:themeColor="text1"/>
          <w:szCs w:val="24"/>
        </w:rPr>
        <w:t>insight.</w:t>
      </w:r>
    </w:p>
    <w:p w14:paraId="532C2238" w14:textId="604F801C" w:rsidR="0A40DC2B" w:rsidRDefault="0A40DC2B" w:rsidP="6B91F71A">
      <w:pPr>
        <w:pStyle w:val="ListParagraph"/>
        <w:numPr>
          <w:ilvl w:val="0"/>
          <w:numId w:val="4"/>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Pre-briefs and de-briefs with Nova and relevant partners to ensure understanding and information </w:t>
      </w:r>
      <w:r w:rsidR="00EC77F9" w:rsidRPr="6B91F71A">
        <w:rPr>
          <w:rFonts w:ascii="Poppins" w:eastAsia="Poppins" w:hAnsi="Poppins" w:cs="Poppins"/>
          <w:color w:val="000000" w:themeColor="text1"/>
          <w:szCs w:val="24"/>
        </w:rPr>
        <w:t>exchange.</w:t>
      </w:r>
      <w:r w:rsidRPr="6B91F71A">
        <w:rPr>
          <w:rFonts w:ascii="Poppins" w:eastAsia="Poppins" w:hAnsi="Poppins" w:cs="Poppins"/>
          <w:color w:val="000000" w:themeColor="text1"/>
          <w:szCs w:val="24"/>
        </w:rPr>
        <w:t xml:space="preserve"> </w:t>
      </w:r>
    </w:p>
    <w:p w14:paraId="09CB8B6C" w14:textId="1484380C" w:rsidR="0A40DC2B" w:rsidRDefault="0A40DC2B" w:rsidP="6B91F71A">
      <w:r w:rsidRPr="6B91F71A">
        <w:rPr>
          <w:rFonts w:ascii="Poppins" w:eastAsia="Poppins" w:hAnsi="Poppins" w:cs="Poppins"/>
          <w:color w:val="000000" w:themeColor="text1"/>
          <w:sz w:val="22"/>
          <w:szCs w:val="22"/>
        </w:rPr>
        <w:t xml:space="preserve"> </w:t>
      </w:r>
    </w:p>
    <w:p w14:paraId="4ECCC62A" w14:textId="0EF371CE" w:rsidR="0A40DC2B" w:rsidRDefault="0A40DC2B" w:rsidP="6B91F71A">
      <w:pPr>
        <w:rPr>
          <w:rFonts w:ascii="Poppins" w:eastAsia="Poppins" w:hAnsi="Poppins" w:cs="Poppins"/>
          <w:b/>
          <w:bCs/>
          <w:color w:val="0096A8"/>
          <w:sz w:val="22"/>
          <w:szCs w:val="22"/>
        </w:rPr>
      </w:pPr>
      <w:r w:rsidRPr="6B91F71A">
        <w:rPr>
          <w:rFonts w:ascii="Poppins" w:eastAsia="Poppins" w:hAnsi="Poppins" w:cs="Poppins"/>
          <w:b/>
          <w:bCs/>
          <w:color w:val="0096A8"/>
          <w:szCs w:val="24"/>
        </w:rPr>
        <w:t xml:space="preserve">Support from Peers </w:t>
      </w:r>
    </w:p>
    <w:p w14:paraId="5BDB00F6" w14:textId="58335286" w:rsidR="0A40DC2B" w:rsidRDefault="0A40DC2B" w:rsidP="6B91F71A">
      <w:r w:rsidRPr="6B91F71A">
        <w:rPr>
          <w:rFonts w:ascii="Poppins" w:eastAsia="Poppins" w:hAnsi="Poppins" w:cs="Poppins"/>
          <w:color w:val="000000" w:themeColor="text1"/>
          <w:szCs w:val="24"/>
        </w:rPr>
        <w:t xml:space="preserve">Nova will further facilitate peer networking and mentoring support via: </w:t>
      </w:r>
    </w:p>
    <w:p w14:paraId="48E6B6FD" w14:textId="5EF78AC7" w:rsidR="0A40DC2B" w:rsidRDefault="0A40DC2B" w:rsidP="6B91F71A">
      <w:pPr>
        <w:pStyle w:val="ListParagraph"/>
        <w:numPr>
          <w:ilvl w:val="0"/>
          <w:numId w:val="3"/>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The formation of the VCSE Voices group – a monthly peer support meeting bringing together Advocates from different boards. This will be an open space led and chaired by Advocates to think collaboratively and reflect on VCSE representation: successes, challenges, and opportunities. </w:t>
      </w:r>
    </w:p>
    <w:p w14:paraId="59D868D4" w14:textId="613F2A85" w:rsidR="0A40DC2B" w:rsidRDefault="0A40DC2B" w:rsidP="6B91F71A">
      <w:pPr>
        <w:pStyle w:val="ListParagraph"/>
        <w:numPr>
          <w:ilvl w:val="0"/>
          <w:numId w:val="3"/>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Peer mentoring and shadowing opportunities to support Advocates who are in new in post and to provide opportunities to mentor the </w:t>
      </w:r>
      <w:r w:rsidRPr="6B91F71A">
        <w:rPr>
          <w:rFonts w:ascii="Poppins" w:eastAsia="Poppins" w:hAnsi="Poppins" w:cs="Poppins"/>
          <w:color w:val="000000" w:themeColor="text1"/>
          <w:szCs w:val="24"/>
        </w:rPr>
        <w:lastRenderedPageBreak/>
        <w:t xml:space="preserve">next Advocate, ensuring succession and transitions are well managed. </w:t>
      </w:r>
    </w:p>
    <w:p w14:paraId="47745F47" w14:textId="76458675" w:rsidR="0A40DC2B" w:rsidRDefault="0A40DC2B" w:rsidP="6B91F71A">
      <w:pPr>
        <w:pStyle w:val="ListParagraph"/>
        <w:numPr>
          <w:ilvl w:val="0"/>
          <w:numId w:val="3"/>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A slack board or Teams Channel for Advocates to access resources, training, and discussion </w:t>
      </w:r>
    </w:p>
    <w:p w14:paraId="5E8B44DC" w14:textId="4E8AFF05" w:rsidR="0A40DC2B" w:rsidRDefault="0A40DC2B" w:rsidP="6B91F71A">
      <w:pPr>
        <w:pStyle w:val="ListParagraph"/>
        <w:numPr>
          <w:ilvl w:val="0"/>
          <w:numId w:val="3"/>
        </w:numPr>
        <w:rPr>
          <w:rFonts w:ascii="Poppins" w:eastAsia="Poppins" w:hAnsi="Poppins" w:cs="Poppins"/>
          <w:color w:val="000000" w:themeColor="text1"/>
          <w:szCs w:val="24"/>
        </w:rPr>
      </w:pPr>
      <w:r w:rsidRPr="6B91F71A">
        <w:rPr>
          <w:rFonts w:ascii="Poppins" w:eastAsia="Poppins" w:hAnsi="Poppins" w:cs="Poppins"/>
          <w:color w:val="000000" w:themeColor="text1"/>
          <w:szCs w:val="24"/>
        </w:rPr>
        <w:t>A WhatsApp group for responsive support, Q&amp;</w:t>
      </w:r>
      <w:proofErr w:type="gramStart"/>
      <w:r w:rsidRPr="6B91F71A">
        <w:rPr>
          <w:rFonts w:ascii="Poppins" w:eastAsia="Poppins" w:hAnsi="Poppins" w:cs="Poppins"/>
          <w:color w:val="000000" w:themeColor="text1"/>
          <w:szCs w:val="24"/>
        </w:rPr>
        <w:t>A</w:t>
      </w:r>
      <w:proofErr w:type="gramEnd"/>
      <w:r w:rsidRPr="6B91F71A">
        <w:rPr>
          <w:rFonts w:ascii="Poppins" w:eastAsia="Poppins" w:hAnsi="Poppins" w:cs="Poppins"/>
          <w:color w:val="000000" w:themeColor="text1"/>
          <w:szCs w:val="24"/>
        </w:rPr>
        <w:t xml:space="preserve"> and updates </w:t>
      </w:r>
    </w:p>
    <w:p w14:paraId="7169066C" w14:textId="407A53C9" w:rsidR="0A40DC2B" w:rsidRDefault="0A40DC2B" w:rsidP="6B91F71A">
      <w:r w:rsidRPr="6B91F71A">
        <w:rPr>
          <w:rFonts w:ascii="Poppins" w:eastAsia="Poppins" w:hAnsi="Poppins" w:cs="Poppins"/>
          <w:color w:val="000000" w:themeColor="text1"/>
          <w:szCs w:val="24"/>
        </w:rPr>
        <w:t xml:space="preserve"> </w:t>
      </w:r>
    </w:p>
    <w:p w14:paraId="6E242DA1" w14:textId="3FF580DD" w:rsidR="0A40DC2B" w:rsidRDefault="0A40DC2B" w:rsidP="6B91F71A">
      <w:r w:rsidRPr="6B91F71A">
        <w:rPr>
          <w:rFonts w:ascii="Poppins" w:eastAsia="Poppins" w:hAnsi="Poppins" w:cs="Poppins"/>
          <w:color w:val="000000" w:themeColor="text1"/>
          <w:szCs w:val="24"/>
        </w:rPr>
        <w:t xml:space="preserve">Additionally, Nova will advocate for and deliver training to existing board members and chairs about accessibility and inclusion, to create shared responsibility for inclusive engagement with the VCSE sector during board </w:t>
      </w:r>
      <w:r w:rsidR="00830364" w:rsidRPr="6B91F71A">
        <w:rPr>
          <w:rFonts w:ascii="Poppins" w:eastAsia="Poppins" w:hAnsi="Poppins" w:cs="Poppins"/>
          <w:color w:val="000000" w:themeColor="text1"/>
          <w:szCs w:val="24"/>
        </w:rPr>
        <w:t>meetings.</w:t>
      </w:r>
    </w:p>
    <w:p w14:paraId="5DF226DD" w14:textId="0A9094D5" w:rsidR="0A40DC2B" w:rsidRDefault="0A40DC2B" w:rsidP="6B91F71A">
      <w:r w:rsidRPr="6B91F71A">
        <w:rPr>
          <w:rFonts w:ascii="Poppins" w:eastAsia="Poppins" w:hAnsi="Poppins" w:cs="Poppins"/>
          <w:color w:val="000000" w:themeColor="text1"/>
          <w:szCs w:val="24"/>
        </w:rPr>
        <w:t xml:space="preserve"> </w:t>
      </w:r>
    </w:p>
    <w:p w14:paraId="697D0252" w14:textId="23A8100A" w:rsidR="0A40DC2B" w:rsidRDefault="0A40DC2B" w:rsidP="6B91F71A">
      <w:pPr>
        <w:rPr>
          <w:rFonts w:ascii="Poppins" w:eastAsia="Poppins" w:hAnsi="Poppins" w:cs="Poppins"/>
          <w:b/>
          <w:bCs/>
          <w:color w:val="0096A8"/>
          <w:sz w:val="22"/>
          <w:szCs w:val="22"/>
        </w:rPr>
      </w:pPr>
      <w:r w:rsidRPr="6B91F71A">
        <w:rPr>
          <w:rFonts w:ascii="Poppins" w:eastAsia="Poppins" w:hAnsi="Poppins" w:cs="Poppins"/>
          <w:b/>
          <w:bCs/>
          <w:color w:val="0096A8"/>
          <w:szCs w:val="24"/>
        </w:rPr>
        <w:t>Induction and training</w:t>
      </w:r>
    </w:p>
    <w:p w14:paraId="2F44D977" w14:textId="62866CE5" w:rsidR="0A40DC2B" w:rsidRDefault="0A40DC2B" w:rsidP="6B91F71A">
      <w:pPr>
        <w:pStyle w:val="ListParagraph"/>
        <w:numPr>
          <w:ilvl w:val="0"/>
          <w:numId w:val="2"/>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Induction meeting: one to one or group session with Nova advisor for general introduction covering: board information; identifying support needs; general Q and A and training. </w:t>
      </w:r>
    </w:p>
    <w:p w14:paraId="3F63D555" w14:textId="078758DD" w:rsidR="0A40DC2B" w:rsidRDefault="0A40DC2B" w:rsidP="6B91F71A">
      <w:pPr>
        <w:pStyle w:val="ListParagraph"/>
        <w:numPr>
          <w:ilvl w:val="0"/>
          <w:numId w:val="2"/>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Pre-briefings: Advocates will attend a pre-briefing session before board meetings to work through a summary of board papers, identifying the main discussion points; go through meeting attendees to fully understand who is in the meetings and what their role is; clarify any questions; consider any points they would like to bring to the meeting/ add to the agenda. </w:t>
      </w:r>
    </w:p>
    <w:p w14:paraId="29921A1F" w14:textId="1A78C59A" w:rsidR="0A40DC2B" w:rsidRDefault="0A40DC2B" w:rsidP="6B91F71A">
      <w:pPr>
        <w:pStyle w:val="ListParagraph"/>
        <w:numPr>
          <w:ilvl w:val="0"/>
          <w:numId w:val="2"/>
        </w:numPr>
        <w:rPr>
          <w:rFonts w:ascii="Poppins" w:eastAsia="Poppins" w:hAnsi="Poppins" w:cs="Poppins"/>
          <w:color w:val="000000" w:themeColor="text1"/>
          <w:szCs w:val="24"/>
        </w:rPr>
      </w:pPr>
      <w:r w:rsidRPr="6B91F71A">
        <w:rPr>
          <w:rFonts w:ascii="Poppins" w:eastAsia="Poppins" w:hAnsi="Poppins" w:cs="Poppins"/>
          <w:color w:val="000000" w:themeColor="text1"/>
          <w:szCs w:val="24"/>
        </w:rPr>
        <w:t xml:space="preserve">Meeting de-briefs: one to one or group session with advisor to reflect on meeting; communicate key points (into written report that Nova can share with sector) and raise issues to take to the next meeting </w:t>
      </w:r>
    </w:p>
    <w:p w14:paraId="2E46E51D" w14:textId="30BE97DE" w:rsidR="0A40DC2B" w:rsidRDefault="0A40DC2B" w:rsidP="6B91F71A">
      <w:pPr>
        <w:pStyle w:val="ListParagraph"/>
        <w:numPr>
          <w:ilvl w:val="0"/>
          <w:numId w:val="2"/>
        </w:numPr>
        <w:rPr>
          <w:rFonts w:ascii="Poppins" w:eastAsia="Poppins" w:hAnsi="Poppins" w:cs="Poppins"/>
          <w:color w:val="000000" w:themeColor="text1"/>
          <w:szCs w:val="24"/>
        </w:rPr>
      </w:pPr>
      <w:r w:rsidRPr="6B91F71A">
        <w:rPr>
          <w:rFonts w:ascii="Poppins" w:eastAsia="Poppins" w:hAnsi="Poppins" w:cs="Poppins"/>
          <w:color w:val="000000" w:themeColor="text1"/>
          <w:szCs w:val="24"/>
        </w:rPr>
        <w:t>Leadership development programme delivered through Nova and VCSE voices to support advocate development</w:t>
      </w:r>
    </w:p>
    <w:p w14:paraId="26F0CB68" w14:textId="00807A10" w:rsidR="0A40DC2B" w:rsidRDefault="0A40DC2B" w:rsidP="6B91F71A">
      <w:r w:rsidRPr="6B91F71A">
        <w:rPr>
          <w:rFonts w:ascii="Poppins" w:eastAsia="Poppins" w:hAnsi="Poppins" w:cs="Poppins"/>
          <w:color w:val="000000" w:themeColor="text1"/>
          <w:sz w:val="22"/>
          <w:szCs w:val="22"/>
        </w:rPr>
        <w:t xml:space="preserve"> </w:t>
      </w:r>
    </w:p>
    <w:p w14:paraId="6CE2337D" w14:textId="26BEC948" w:rsidR="0A40DC2B" w:rsidRDefault="0A40DC2B" w:rsidP="6B91F71A">
      <w:pPr>
        <w:jc w:val="left"/>
      </w:pPr>
      <w:r w:rsidRPr="62BC30AE">
        <w:rPr>
          <w:rFonts w:eastAsia="Arial" w:cs="Arial"/>
        </w:rPr>
        <w:t xml:space="preserve"> </w:t>
      </w:r>
    </w:p>
    <w:p w14:paraId="43034A3A" w14:textId="50E62C44" w:rsidR="6B91F71A" w:rsidRDefault="6B91F71A" w:rsidP="6B91F71A">
      <w:pPr>
        <w:ind w:left="567"/>
        <w:rPr>
          <w:rFonts w:ascii="Poppins" w:eastAsia="Poppins" w:hAnsi="Poppins" w:cs="Poppins"/>
          <w:color w:val="000000" w:themeColor="text1"/>
          <w:szCs w:val="24"/>
        </w:rPr>
      </w:pPr>
    </w:p>
    <w:p w14:paraId="3A1D4423" w14:textId="77777777" w:rsidR="00F977B0" w:rsidRDefault="00F977B0" w:rsidP="00F977B0">
      <w:pPr>
        <w:pStyle w:val="Heading2"/>
        <w:jc w:val="left"/>
      </w:pPr>
    </w:p>
    <w:p w14:paraId="519B2DD7" w14:textId="0D98CDD6" w:rsidR="00347B9A" w:rsidRDefault="00F977B0" w:rsidP="00F977B0">
      <w:pPr>
        <w:pStyle w:val="Heading2"/>
        <w:jc w:val="left"/>
      </w:pPr>
      <w:bookmarkStart w:id="38" w:name="_Toc128580193"/>
      <w:bookmarkStart w:id="39" w:name="_Toc128580364"/>
      <w:r>
        <w:t>Two-way</w:t>
      </w:r>
      <w:r w:rsidR="00347B9A">
        <w:t xml:space="preserve"> communication Strategy</w:t>
      </w:r>
      <w:bookmarkEnd w:id="38"/>
      <w:bookmarkEnd w:id="39"/>
      <w:r w:rsidR="00347B9A">
        <w:t xml:space="preserve"> </w:t>
      </w:r>
    </w:p>
    <w:p w14:paraId="47284582" w14:textId="16E04138" w:rsidR="00F977B0" w:rsidRPr="00F977B0" w:rsidRDefault="00F977B0" w:rsidP="00F977B0">
      <w:pPr>
        <w:ind w:left="2685" w:firstLine="3390"/>
        <w:jc w:val="center"/>
        <w:textAlignment w:val="baseline"/>
        <w:rPr>
          <w:rFonts w:ascii="Segoe UI" w:hAnsi="Segoe UI" w:cs="Segoe UI"/>
          <w:sz w:val="18"/>
          <w:szCs w:val="18"/>
          <w:lang w:eastAsia="en-GB"/>
        </w:rPr>
      </w:pPr>
      <w:r w:rsidRPr="00F977B0">
        <w:rPr>
          <w:rFonts w:cs="Arial"/>
          <w:szCs w:val="24"/>
          <w:lang w:eastAsia="en-GB"/>
        </w:rPr>
        <w:t> </w:t>
      </w:r>
    </w:p>
    <w:p w14:paraId="684A24F9" w14:textId="3BD036F2" w:rsidR="00F977B0" w:rsidRPr="00F977B0" w:rsidRDefault="00F977B0" w:rsidP="00F977B0">
      <w:pPr>
        <w:jc w:val="left"/>
        <w:textAlignment w:val="baseline"/>
        <w:rPr>
          <w:rFonts w:ascii="Segoe UI" w:hAnsi="Segoe UI" w:cs="Segoe UI"/>
          <w:sz w:val="18"/>
          <w:szCs w:val="18"/>
          <w:lang w:eastAsia="en-GB"/>
        </w:rPr>
      </w:pPr>
      <w:r w:rsidRPr="00F977B0">
        <w:rPr>
          <w:rFonts w:cs="Arial"/>
          <w:szCs w:val="24"/>
          <w:lang w:eastAsia="en-GB"/>
        </w:rPr>
        <w:t>  </w:t>
      </w:r>
    </w:p>
    <w:p w14:paraId="6AF88887" w14:textId="3E0FF2B6" w:rsidR="00F977B0" w:rsidRPr="00F977B0" w:rsidRDefault="00F977B0" w:rsidP="00F977B0">
      <w:pPr>
        <w:jc w:val="left"/>
        <w:textAlignment w:val="baseline"/>
        <w:rPr>
          <w:rFonts w:ascii="Segoe UI" w:hAnsi="Segoe UI" w:cs="Segoe UI"/>
          <w:sz w:val="18"/>
          <w:szCs w:val="18"/>
          <w:lang w:eastAsia="en-GB"/>
        </w:rPr>
      </w:pPr>
      <w:r w:rsidRPr="00F977B0">
        <w:rPr>
          <w:rFonts w:cs="Arial"/>
          <w:szCs w:val="24"/>
          <w:lang w:eastAsia="en-GB"/>
        </w:rPr>
        <w:t> </w:t>
      </w:r>
      <w:r w:rsidRPr="00F977B0">
        <w:rPr>
          <w:rFonts w:ascii="Poppins" w:hAnsi="Poppins" w:cs="Poppins"/>
          <w:szCs w:val="24"/>
          <w:lang w:eastAsia="en-GB"/>
        </w:rPr>
        <w:t xml:space="preserve">VCSE Advocates provide a voice from the sector at decision making boards and statutory meetings. It is equally important that relevant information from meetings - details of discussion, </w:t>
      </w:r>
      <w:proofErr w:type="gramStart"/>
      <w:r w:rsidRPr="00F977B0">
        <w:rPr>
          <w:rFonts w:ascii="Poppins" w:hAnsi="Poppins" w:cs="Poppins"/>
          <w:szCs w:val="24"/>
          <w:lang w:eastAsia="en-GB"/>
        </w:rPr>
        <w:t>decisions</w:t>
      </w:r>
      <w:proofErr w:type="gramEnd"/>
      <w:r w:rsidRPr="00F977B0">
        <w:rPr>
          <w:rFonts w:ascii="Poppins" w:hAnsi="Poppins" w:cs="Poppins"/>
          <w:szCs w:val="24"/>
          <w:lang w:eastAsia="en-GB"/>
        </w:rPr>
        <w:t xml:space="preserve"> and key action points – are communicated back to the wider VCSE sector.   </w:t>
      </w:r>
    </w:p>
    <w:p w14:paraId="5B9A8CC4"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5317206E"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This two-way communication aims to create joined-up and informed practices by sharing relevant information to build services and strategy.  </w:t>
      </w:r>
    </w:p>
    <w:p w14:paraId="39440503"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lastRenderedPageBreak/>
        <w:t> </w:t>
      </w:r>
    </w:p>
    <w:p w14:paraId="018110E5"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The following systems and tools are in place to facilitate communication.  </w:t>
      </w:r>
    </w:p>
    <w:p w14:paraId="4F71DBA3"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5E03C9C4" w14:textId="77777777" w:rsidR="00F977B0" w:rsidRPr="00F977B0" w:rsidRDefault="00F977B0" w:rsidP="00F977B0">
      <w:pPr>
        <w:pStyle w:val="Heading3"/>
        <w:rPr>
          <w:rFonts w:ascii="Segoe UI" w:hAnsi="Segoe UI" w:cs="Segoe UI"/>
          <w:sz w:val="18"/>
          <w:szCs w:val="18"/>
          <w:lang w:eastAsia="en-GB"/>
        </w:rPr>
      </w:pPr>
      <w:bookmarkStart w:id="40" w:name="_Toc128580194"/>
      <w:bookmarkStart w:id="41" w:name="_Toc128580365"/>
      <w:r w:rsidRPr="00F977B0">
        <w:rPr>
          <w:lang w:eastAsia="en-GB"/>
        </w:rPr>
        <w:t>Communication tools</w:t>
      </w:r>
      <w:bookmarkEnd w:id="40"/>
      <w:bookmarkEnd w:id="41"/>
      <w:r w:rsidRPr="00F977B0">
        <w:rPr>
          <w:lang w:eastAsia="en-GB"/>
        </w:rPr>
        <w:t> </w:t>
      </w:r>
    </w:p>
    <w:p w14:paraId="5260496E" w14:textId="77777777" w:rsidR="00F977B0" w:rsidRPr="00F977B0" w:rsidRDefault="00F977B0" w:rsidP="00AB1B0F">
      <w:pPr>
        <w:numPr>
          <w:ilvl w:val="0"/>
          <w:numId w:val="26"/>
        </w:numPr>
        <w:jc w:val="left"/>
        <w:textAlignment w:val="baseline"/>
        <w:rPr>
          <w:rFonts w:ascii="Poppins" w:hAnsi="Poppins" w:cs="Poppins"/>
          <w:szCs w:val="24"/>
          <w:lang w:eastAsia="en-GB"/>
        </w:rPr>
      </w:pPr>
      <w:r w:rsidRPr="00F977B0">
        <w:rPr>
          <w:rFonts w:ascii="Poppins" w:hAnsi="Poppins" w:cs="Poppins"/>
          <w:szCs w:val="24"/>
          <w:lang w:eastAsia="en-GB"/>
        </w:rPr>
        <w:t>VCSE voices Advocates WhatsApp group  </w:t>
      </w:r>
    </w:p>
    <w:p w14:paraId="52EDEA02" w14:textId="77777777" w:rsidR="00F977B0" w:rsidRPr="00F977B0" w:rsidRDefault="00F977B0" w:rsidP="00AB1B0F">
      <w:pPr>
        <w:numPr>
          <w:ilvl w:val="0"/>
          <w:numId w:val="26"/>
        </w:numPr>
        <w:jc w:val="left"/>
        <w:textAlignment w:val="baseline"/>
        <w:rPr>
          <w:rFonts w:ascii="Poppins" w:hAnsi="Poppins" w:cs="Poppins"/>
          <w:szCs w:val="24"/>
          <w:lang w:eastAsia="en-GB"/>
        </w:rPr>
      </w:pPr>
      <w:r w:rsidRPr="00F977B0">
        <w:rPr>
          <w:rFonts w:ascii="Poppins" w:hAnsi="Poppins" w:cs="Poppins"/>
          <w:szCs w:val="24"/>
          <w:lang w:eastAsia="en-GB"/>
        </w:rPr>
        <w:t>VCSE voices Advocates Teams/ Slack channel  </w:t>
      </w:r>
    </w:p>
    <w:p w14:paraId="0C3741E5" w14:textId="77777777" w:rsidR="00F977B0" w:rsidRPr="00F977B0" w:rsidRDefault="00F977B0" w:rsidP="00AB1B0F">
      <w:pPr>
        <w:numPr>
          <w:ilvl w:val="0"/>
          <w:numId w:val="26"/>
        </w:numPr>
        <w:jc w:val="left"/>
        <w:textAlignment w:val="baseline"/>
        <w:rPr>
          <w:rFonts w:ascii="Poppins" w:hAnsi="Poppins" w:cs="Poppins"/>
          <w:szCs w:val="24"/>
          <w:lang w:eastAsia="en-GB"/>
        </w:rPr>
      </w:pPr>
      <w:r w:rsidRPr="00F977B0">
        <w:rPr>
          <w:rFonts w:ascii="Poppins" w:hAnsi="Poppins" w:cs="Poppins"/>
          <w:szCs w:val="24"/>
          <w:lang w:eastAsia="en-GB"/>
        </w:rPr>
        <w:t>VCSE Voices Assembly meetings  </w:t>
      </w:r>
    </w:p>
    <w:p w14:paraId="3EE7A8A3" w14:textId="77777777" w:rsidR="00F977B0" w:rsidRPr="00F977B0" w:rsidRDefault="00F977B0" w:rsidP="00AB1B0F">
      <w:pPr>
        <w:numPr>
          <w:ilvl w:val="0"/>
          <w:numId w:val="26"/>
        </w:numPr>
        <w:jc w:val="left"/>
        <w:textAlignment w:val="baseline"/>
        <w:rPr>
          <w:rFonts w:ascii="Poppins" w:hAnsi="Poppins" w:cs="Poppins"/>
          <w:szCs w:val="24"/>
          <w:lang w:eastAsia="en-GB"/>
        </w:rPr>
      </w:pPr>
      <w:r w:rsidRPr="00F977B0">
        <w:rPr>
          <w:rFonts w:ascii="Poppins" w:hAnsi="Poppins" w:cs="Poppins"/>
          <w:szCs w:val="24"/>
          <w:lang w:eastAsia="en-GB"/>
        </w:rPr>
        <w:t>Nova Secretariat function* </w:t>
      </w:r>
    </w:p>
    <w:p w14:paraId="583D42C4"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413732F8"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Below are ways Nova and Advocates will create two-way communications.  </w:t>
      </w:r>
    </w:p>
    <w:p w14:paraId="7DAB1ECB"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28C9559F" w14:textId="77777777" w:rsidR="00F977B0" w:rsidRPr="00F977B0" w:rsidRDefault="00F977B0" w:rsidP="00F977B0">
      <w:pPr>
        <w:pStyle w:val="Heading3"/>
        <w:rPr>
          <w:rFonts w:ascii="Segoe UI" w:hAnsi="Segoe UI" w:cs="Segoe UI"/>
          <w:sz w:val="18"/>
          <w:szCs w:val="18"/>
          <w:lang w:eastAsia="en-GB"/>
        </w:rPr>
      </w:pPr>
      <w:bookmarkStart w:id="42" w:name="_Toc128580195"/>
      <w:bookmarkStart w:id="43" w:name="_Toc128580366"/>
      <w:r w:rsidRPr="00F977B0">
        <w:rPr>
          <w:lang w:eastAsia="en-GB"/>
        </w:rPr>
        <w:t>Communicating from the sector</w:t>
      </w:r>
      <w:bookmarkEnd w:id="42"/>
      <w:bookmarkEnd w:id="43"/>
      <w:r w:rsidRPr="00F977B0">
        <w:rPr>
          <w:lang w:eastAsia="en-GB"/>
        </w:rPr>
        <w:t>  </w:t>
      </w:r>
    </w:p>
    <w:p w14:paraId="4EE6829D" w14:textId="77777777" w:rsidR="00F977B0" w:rsidRPr="00F977B0" w:rsidRDefault="00F977B0" w:rsidP="00AB1B0F">
      <w:pPr>
        <w:numPr>
          <w:ilvl w:val="0"/>
          <w:numId w:val="24"/>
        </w:numPr>
        <w:jc w:val="left"/>
        <w:textAlignment w:val="baseline"/>
        <w:rPr>
          <w:rFonts w:ascii="Poppins" w:hAnsi="Poppins" w:cs="Poppins"/>
          <w:szCs w:val="24"/>
          <w:lang w:eastAsia="en-GB"/>
        </w:rPr>
      </w:pPr>
      <w:r w:rsidRPr="00F977B0">
        <w:rPr>
          <w:rFonts w:ascii="Poppins" w:hAnsi="Poppins" w:cs="Poppins"/>
          <w:szCs w:val="24"/>
          <w:lang w:eastAsia="en-GB"/>
        </w:rPr>
        <w:t>Advocates attend pre-meeting briefings with partners who share pertinent information to take to board meetings. For example, a meeting with Nova Advisor or Young Lives coordinator </w:t>
      </w:r>
    </w:p>
    <w:p w14:paraId="7C2D904E" w14:textId="7F5BD741" w:rsidR="00F977B0" w:rsidRPr="00F977B0" w:rsidRDefault="00F977B0" w:rsidP="00AB1B0F">
      <w:pPr>
        <w:numPr>
          <w:ilvl w:val="0"/>
          <w:numId w:val="24"/>
        </w:numPr>
        <w:jc w:val="left"/>
        <w:textAlignment w:val="baseline"/>
        <w:rPr>
          <w:rFonts w:ascii="Poppins" w:hAnsi="Poppins" w:cs="Poppins"/>
          <w:szCs w:val="24"/>
          <w:lang w:eastAsia="en-GB"/>
        </w:rPr>
      </w:pPr>
      <w:r w:rsidRPr="00F977B0">
        <w:rPr>
          <w:rFonts w:ascii="Poppins" w:hAnsi="Poppins" w:cs="Poppins"/>
          <w:szCs w:val="24"/>
          <w:lang w:eastAsia="en-GB"/>
        </w:rPr>
        <w:t xml:space="preserve">Advocates attend relevant sector meetings, for example, Third Sector Leaders, Hubs and Anchors, Young Lives, Positive Mental Health Network to relay collective insight and </w:t>
      </w:r>
      <w:r w:rsidR="00AB1B0F" w:rsidRPr="00F977B0">
        <w:rPr>
          <w:rFonts w:ascii="Poppins" w:hAnsi="Poppins" w:cs="Poppins"/>
          <w:szCs w:val="24"/>
          <w:lang w:eastAsia="en-GB"/>
        </w:rPr>
        <w:t>themes.</w:t>
      </w:r>
      <w:r w:rsidRPr="00F977B0">
        <w:rPr>
          <w:rFonts w:ascii="Poppins" w:hAnsi="Poppins" w:cs="Poppins"/>
          <w:szCs w:val="24"/>
          <w:lang w:eastAsia="en-GB"/>
        </w:rPr>
        <w:t> </w:t>
      </w:r>
    </w:p>
    <w:p w14:paraId="7B060747" w14:textId="6063AA3D" w:rsidR="00F977B0" w:rsidRPr="00F977B0" w:rsidRDefault="00F977B0" w:rsidP="00AB1B0F">
      <w:pPr>
        <w:numPr>
          <w:ilvl w:val="0"/>
          <w:numId w:val="24"/>
        </w:numPr>
        <w:jc w:val="left"/>
        <w:textAlignment w:val="baseline"/>
        <w:rPr>
          <w:rFonts w:ascii="Poppins" w:hAnsi="Poppins" w:cs="Poppins"/>
          <w:szCs w:val="24"/>
          <w:lang w:eastAsia="en-GB"/>
        </w:rPr>
      </w:pPr>
      <w:r w:rsidRPr="00F977B0">
        <w:rPr>
          <w:rFonts w:ascii="Poppins" w:hAnsi="Poppins" w:cs="Poppins"/>
          <w:szCs w:val="24"/>
          <w:lang w:eastAsia="en-GB"/>
        </w:rPr>
        <w:t xml:space="preserve">Where relevant and possible, Nova share agendas (through online platforms) ahead of meetings with sector partners who feedback pertinent information to be </w:t>
      </w:r>
      <w:r w:rsidR="00AB1B0F" w:rsidRPr="00F977B0">
        <w:rPr>
          <w:rFonts w:ascii="Poppins" w:hAnsi="Poppins" w:cs="Poppins"/>
          <w:szCs w:val="24"/>
          <w:lang w:eastAsia="en-GB"/>
        </w:rPr>
        <w:t>raised.</w:t>
      </w:r>
      <w:r w:rsidRPr="00F977B0">
        <w:rPr>
          <w:rFonts w:ascii="Poppins" w:hAnsi="Poppins" w:cs="Poppins"/>
          <w:szCs w:val="24"/>
          <w:lang w:eastAsia="en-GB"/>
        </w:rPr>
        <w:t>  </w:t>
      </w:r>
    </w:p>
    <w:p w14:paraId="3152343E" w14:textId="194B76B3" w:rsidR="00F977B0" w:rsidRPr="00F977B0" w:rsidRDefault="00F977B0" w:rsidP="00AB1B0F">
      <w:pPr>
        <w:numPr>
          <w:ilvl w:val="0"/>
          <w:numId w:val="24"/>
        </w:numPr>
        <w:jc w:val="left"/>
        <w:textAlignment w:val="baseline"/>
        <w:rPr>
          <w:rFonts w:ascii="Poppins" w:hAnsi="Poppins" w:cs="Poppins"/>
          <w:szCs w:val="24"/>
          <w:lang w:eastAsia="en-GB"/>
        </w:rPr>
      </w:pPr>
      <w:r w:rsidRPr="00F977B0">
        <w:rPr>
          <w:rFonts w:ascii="Poppins" w:hAnsi="Poppins" w:cs="Poppins"/>
          <w:szCs w:val="24"/>
          <w:lang w:eastAsia="en-GB"/>
        </w:rPr>
        <w:t xml:space="preserve">VCSE sector partners share information and feedback during VCSE Voices </w:t>
      </w:r>
      <w:r w:rsidR="00AB1B0F" w:rsidRPr="00F977B0">
        <w:rPr>
          <w:rFonts w:ascii="Poppins" w:hAnsi="Poppins" w:cs="Poppins"/>
          <w:szCs w:val="24"/>
          <w:lang w:eastAsia="en-GB"/>
        </w:rPr>
        <w:t>meetings.</w:t>
      </w:r>
      <w:r w:rsidRPr="00F977B0">
        <w:rPr>
          <w:rFonts w:ascii="Poppins" w:hAnsi="Poppins" w:cs="Poppins"/>
          <w:szCs w:val="24"/>
          <w:lang w:eastAsia="en-GB"/>
        </w:rPr>
        <w:t>  </w:t>
      </w:r>
    </w:p>
    <w:p w14:paraId="39AAF555" w14:textId="77777777" w:rsidR="00F977B0" w:rsidRPr="00F977B0" w:rsidRDefault="00F977B0" w:rsidP="00AB1B0F">
      <w:pPr>
        <w:numPr>
          <w:ilvl w:val="0"/>
          <w:numId w:val="24"/>
        </w:numPr>
        <w:jc w:val="left"/>
        <w:textAlignment w:val="baseline"/>
        <w:rPr>
          <w:rFonts w:ascii="Poppins" w:hAnsi="Poppins" w:cs="Poppins"/>
          <w:szCs w:val="24"/>
          <w:lang w:eastAsia="en-GB"/>
        </w:rPr>
      </w:pPr>
      <w:r w:rsidRPr="00F977B0">
        <w:rPr>
          <w:rFonts w:ascii="Poppins" w:hAnsi="Poppins" w:cs="Poppins"/>
          <w:szCs w:val="24"/>
          <w:lang w:eastAsia="en-GB"/>
        </w:rPr>
        <w:t>Information and Insight shared with Advocates as and when needed through online communication channels: WhatsApp, Slack, Teams  </w:t>
      </w:r>
    </w:p>
    <w:p w14:paraId="6E928A4E" w14:textId="77777777" w:rsidR="00F977B0" w:rsidRPr="00F977B0" w:rsidRDefault="00F977B0" w:rsidP="00F977B0">
      <w:pPr>
        <w:ind w:left="1080"/>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06D0B6AB" w14:textId="77777777" w:rsidR="00F977B0" w:rsidRPr="00F977B0" w:rsidRDefault="00F977B0" w:rsidP="00F977B0">
      <w:pPr>
        <w:pStyle w:val="Heading3"/>
        <w:rPr>
          <w:rFonts w:ascii="Segoe UI" w:hAnsi="Segoe UI" w:cs="Segoe UI"/>
          <w:sz w:val="18"/>
          <w:szCs w:val="18"/>
          <w:lang w:eastAsia="en-GB"/>
        </w:rPr>
      </w:pPr>
      <w:bookmarkStart w:id="44" w:name="_Toc128580196"/>
      <w:bookmarkStart w:id="45" w:name="_Toc128580367"/>
      <w:r w:rsidRPr="00F977B0">
        <w:rPr>
          <w:lang w:eastAsia="en-GB"/>
        </w:rPr>
        <w:t>Communicating to the Sector</w:t>
      </w:r>
      <w:bookmarkEnd w:id="44"/>
      <w:bookmarkEnd w:id="45"/>
      <w:r w:rsidRPr="00F977B0">
        <w:rPr>
          <w:lang w:eastAsia="en-GB"/>
        </w:rPr>
        <w:t>  </w:t>
      </w:r>
    </w:p>
    <w:p w14:paraId="0FFC79FE" w14:textId="77777777" w:rsidR="00F977B0" w:rsidRPr="00F977B0" w:rsidRDefault="00F977B0" w:rsidP="00AB1B0F">
      <w:pPr>
        <w:numPr>
          <w:ilvl w:val="0"/>
          <w:numId w:val="25"/>
        </w:numPr>
        <w:ind w:left="1210"/>
        <w:jc w:val="left"/>
        <w:textAlignment w:val="baseline"/>
        <w:rPr>
          <w:rFonts w:ascii="Poppins" w:hAnsi="Poppins" w:cs="Poppins"/>
          <w:szCs w:val="24"/>
          <w:lang w:eastAsia="en-GB"/>
        </w:rPr>
      </w:pPr>
      <w:r w:rsidRPr="00F977B0">
        <w:rPr>
          <w:rFonts w:ascii="Poppins" w:hAnsi="Poppins" w:cs="Poppins"/>
          <w:szCs w:val="24"/>
          <w:lang w:eastAsia="en-GB"/>
        </w:rPr>
        <w:t>After board meetings, Advocates provide a short update to the VCSE advocates network through online channels in their chosen format – short video, short message.  </w:t>
      </w:r>
    </w:p>
    <w:p w14:paraId="63E0BDC4" w14:textId="77777777" w:rsidR="00F977B0" w:rsidRPr="00F977B0" w:rsidRDefault="00F977B0" w:rsidP="00AB1B0F">
      <w:pPr>
        <w:numPr>
          <w:ilvl w:val="0"/>
          <w:numId w:val="25"/>
        </w:numPr>
        <w:ind w:left="1210"/>
        <w:jc w:val="left"/>
        <w:textAlignment w:val="baseline"/>
        <w:rPr>
          <w:rFonts w:ascii="Poppins" w:hAnsi="Poppins" w:cs="Poppins"/>
          <w:szCs w:val="24"/>
          <w:lang w:eastAsia="en-GB"/>
        </w:rPr>
      </w:pPr>
      <w:r w:rsidRPr="00F977B0">
        <w:rPr>
          <w:rFonts w:ascii="Poppins" w:hAnsi="Poppins" w:cs="Poppins"/>
          <w:szCs w:val="24"/>
          <w:lang w:eastAsia="en-GB"/>
        </w:rPr>
        <w:t>Advocates attend short debrief with Nova and share more detailed feedback and notes (see feedback form below_ </w:t>
      </w:r>
    </w:p>
    <w:p w14:paraId="3FDD06C2" w14:textId="77777777" w:rsidR="00F977B0" w:rsidRPr="00F977B0" w:rsidRDefault="00F977B0" w:rsidP="00AB1B0F">
      <w:pPr>
        <w:numPr>
          <w:ilvl w:val="0"/>
          <w:numId w:val="25"/>
        </w:numPr>
        <w:ind w:left="1210"/>
        <w:jc w:val="left"/>
        <w:textAlignment w:val="baseline"/>
        <w:rPr>
          <w:rFonts w:ascii="Poppins" w:hAnsi="Poppins" w:cs="Poppins"/>
          <w:szCs w:val="24"/>
          <w:lang w:eastAsia="en-GB"/>
        </w:rPr>
      </w:pPr>
      <w:r w:rsidRPr="00F977B0">
        <w:rPr>
          <w:rFonts w:ascii="Poppins" w:hAnsi="Poppins" w:cs="Poppins"/>
          <w:szCs w:val="24"/>
          <w:lang w:eastAsia="en-GB"/>
        </w:rPr>
        <w:t>Nova formalises feedback given in debrief and shares with wider sector through website or other update services (secretariat) </w:t>
      </w:r>
    </w:p>
    <w:p w14:paraId="1D59124D" w14:textId="77777777" w:rsidR="00F977B0" w:rsidRPr="00F977B0" w:rsidRDefault="00F977B0" w:rsidP="00AB1B0F">
      <w:pPr>
        <w:numPr>
          <w:ilvl w:val="0"/>
          <w:numId w:val="25"/>
        </w:numPr>
        <w:ind w:left="1210"/>
        <w:jc w:val="left"/>
        <w:textAlignment w:val="baseline"/>
        <w:rPr>
          <w:rFonts w:ascii="Poppins" w:hAnsi="Poppins" w:cs="Poppins"/>
          <w:szCs w:val="24"/>
          <w:lang w:eastAsia="en-GB"/>
        </w:rPr>
      </w:pPr>
      <w:r w:rsidRPr="00F977B0">
        <w:rPr>
          <w:rFonts w:ascii="Poppins" w:hAnsi="Poppins" w:cs="Poppins"/>
          <w:szCs w:val="24"/>
          <w:lang w:eastAsia="en-GB"/>
        </w:rPr>
        <w:t>Advocates (and Nova) share feedback from board meeting during VCSE Voices assembly meetings  </w:t>
      </w:r>
    </w:p>
    <w:p w14:paraId="7D1FD4EF" w14:textId="77777777" w:rsidR="00F977B0" w:rsidRPr="00F977B0" w:rsidRDefault="00F977B0" w:rsidP="00AB1B0F">
      <w:pPr>
        <w:numPr>
          <w:ilvl w:val="0"/>
          <w:numId w:val="25"/>
        </w:numPr>
        <w:ind w:left="1210"/>
        <w:jc w:val="left"/>
        <w:textAlignment w:val="baseline"/>
        <w:rPr>
          <w:rFonts w:ascii="Poppins" w:hAnsi="Poppins" w:cs="Poppins"/>
          <w:szCs w:val="24"/>
          <w:lang w:eastAsia="en-GB"/>
        </w:rPr>
      </w:pPr>
      <w:r w:rsidRPr="00F977B0">
        <w:rPr>
          <w:rFonts w:ascii="Poppins" w:hAnsi="Poppins" w:cs="Poppins"/>
          <w:szCs w:val="24"/>
          <w:lang w:eastAsia="en-GB"/>
        </w:rPr>
        <w:lastRenderedPageBreak/>
        <w:t>Advocates (and Nova) share feedback from board meeting during wider sector meetings and with wider Nova membership </w:t>
      </w:r>
    </w:p>
    <w:p w14:paraId="4938C12C"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215781A3"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With time, the two-way communication process will create a continuous circle of receiving information and providing feedback, to progress effective conversations.  </w:t>
      </w:r>
    </w:p>
    <w:p w14:paraId="35151D16"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49F0EDE1" w14:textId="1E5597B1" w:rsidR="008F3325" w:rsidRPr="00F977B0" w:rsidRDefault="00F977B0" w:rsidP="00F977B0">
      <w:pPr>
        <w:jc w:val="left"/>
        <w:textAlignment w:val="baseline"/>
        <w:rPr>
          <w:rFonts w:ascii="Segoe UI" w:hAnsi="Segoe UI" w:cs="Segoe UI"/>
          <w:sz w:val="18"/>
          <w:szCs w:val="18"/>
          <w:lang w:eastAsia="en-GB"/>
        </w:rPr>
      </w:pPr>
      <w:r w:rsidRPr="00F977B0">
        <w:rPr>
          <w:noProof/>
        </w:rPr>
        <w:drawing>
          <wp:inline distT="0" distB="0" distL="0" distR="0" wp14:anchorId="3EBA76B0" wp14:editId="284F34A3">
            <wp:extent cx="5760085" cy="3749675"/>
            <wp:effectExtent l="0" t="0" r="0" b="317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749675"/>
                    </a:xfrm>
                    <a:prstGeom prst="rect">
                      <a:avLst/>
                    </a:prstGeom>
                    <a:noFill/>
                    <a:ln>
                      <a:noFill/>
                    </a:ln>
                  </pic:spPr>
                </pic:pic>
              </a:graphicData>
            </a:graphic>
          </wp:inline>
        </w:drawing>
      </w:r>
      <w:r w:rsidRPr="00F977B0">
        <w:rPr>
          <w:rFonts w:ascii="Poppins" w:hAnsi="Poppins" w:cs="Poppins"/>
          <w:szCs w:val="24"/>
          <w:lang w:eastAsia="en-GB"/>
        </w:rPr>
        <w:t>  </w:t>
      </w:r>
    </w:p>
    <w:p w14:paraId="43F636D3" w14:textId="77777777" w:rsidR="00F977B0" w:rsidRPr="00F977B0" w:rsidRDefault="00F977B0" w:rsidP="008F3325">
      <w:pPr>
        <w:pStyle w:val="Heading3"/>
        <w:rPr>
          <w:rFonts w:ascii="Segoe UI" w:hAnsi="Segoe UI" w:cs="Segoe UI"/>
          <w:sz w:val="18"/>
          <w:szCs w:val="18"/>
          <w:lang w:eastAsia="en-GB"/>
        </w:rPr>
      </w:pPr>
      <w:bookmarkStart w:id="46" w:name="_Toc128580197"/>
      <w:bookmarkStart w:id="47" w:name="_Toc128580368"/>
      <w:r w:rsidRPr="00F977B0">
        <w:rPr>
          <w:lang w:eastAsia="en-GB"/>
        </w:rPr>
        <w:t>*Secretariat function</w:t>
      </w:r>
      <w:bookmarkEnd w:id="46"/>
      <w:bookmarkEnd w:id="47"/>
      <w:r w:rsidRPr="00F977B0">
        <w:rPr>
          <w:lang w:eastAsia="en-GB"/>
        </w:rPr>
        <w:t>  </w:t>
      </w:r>
    </w:p>
    <w:p w14:paraId="57A228B3"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03003206"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xml:space="preserve">Nova provides secretariat support to advocates to support them in role, for example, receiving and circulating agenda and minutes to alleviate pressures on advocates and providing summaries of length reports prior to meetings. Nova will additionally provide </w:t>
      </w:r>
      <w:r w:rsidRPr="00F977B0">
        <w:rPr>
          <w:rFonts w:ascii="Poppins" w:hAnsi="Poppins" w:cs="Poppins"/>
          <w:color w:val="000000"/>
          <w:szCs w:val="24"/>
          <w:shd w:val="clear" w:color="auto" w:fill="FFFFFF"/>
          <w:lang w:eastAsia="en-GB"/>
        </w:rPr>
        <w:t>support to complete actions required after meetings, (for example, research, data, engagement with the wider sector).</w:t>
      </w:r>
      <w:r w:rsidRPr="00F977B0">
        <w:rPr>
          <w:rFonts w:ascii="Times New Roman" w:hAnsi="Times New Roman"/>
          <w:color w:val="000000"/>
          <w:szCs w:val="24"/>
          <w:shd w:val="clear" w:color="auto" w:fill="FFFFFF"/>
          <w:lang w:eastAsia="en-GB"/>
        </w:rPr>
        <w:t>  </w:t>
      </w:r>
      <w:r w:rsidRPr="00F977B0">
        <w:rPr>
          <w:rFonts w:ascii="Poppins" w:hAnsi="Poppins" w:cs="Poppins"/>
          <w:szCs w:val="24"/>
          <w:lang w:eastAsia="en-GB"/>
        </w:rPr>
        <w:t>  This enables advocates to fulfil their role of providing insight about current needs and services without additional burden on capacity.  </w:t>
      </w:r>
    </w:p>
    <w:p w14:paraId="398BBF3C"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41343D56"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During de-briefs and at meetings Advocates can use the below feedback form to collect information in and from meetings for Nova to share as part of two way communications.   </w:t>
      </w:r>
    </w:p>
    <w:p w14:paraId="7BFB8603" w14:textId="1D5BF088"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428CEA96" w14:textId="0B9EA44D" w:rsidR="00F977B0" w:rsidRPr="00F977B0" w:rsidRDefault="00F977B0" w:rsidP="008F3325">
      <w:pPr>
        <w:pStyle w:val="Heading3"/>
        <w:rPr>
          <w:rFonts w:ascii="Segoe UI" w:hAnsi="Segoe UI" w:cs="Segoe UI"/>
          <w:sz w:val="18"/>
          <w:szCs w:val="18"/>
          <w:lang w:eastAsia="en-GB"/>
        </w:rPr>
      </w:pPr>
      <w:bookmarkStart w:id="48" w:name="_Toc128580198"/>
      <w:bookmarkStart w:id="49" w:name="_Toc128580369"/>
      <w:r w:rsidRPr="00F977B0">
        <w:rPr>
          <w:lang w:eastAsia="en-GB"/>
        </w:rPr>
        <w:lastRenderedPageBreak/>
        <w:t xml:space="preserve">VCSE Advocate </w:t>
      </w:r>
      <w:r w:rsidR="366E3FB7" w:rsidRPr="265C89C5">
        <w:rPr>
          <w:lang w:eastAsia="en-GB"/>
        </w:rPr>
        <w:t xml:space="preserve">Board </w:t>
      </w:r>
      <w:r w:rsidRPr="00F977B0">
        <w:rPr>
          <w:lang w:eastAsia="en-GB"/>
        </w:rPr>
        <w:t>Feedback Form</w:t>
      </w:r>
      <w:bookmarkEnd w:id="48"/>
      <w:bookmarkEnd w:id="49"/>
      <w:r w:rsidRPr="00F977B0">
        <w:rPr>
          <w:lang w:eastAsia="en-GB"/>
        </w:rPr>
        <w:t> </w:t>
      </w:r>
    </w:p>
    <w:p w14:paraId="331047CC"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129F25A5"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If helpful, please use this form to collate meeting notes to assist in the de-brief session and to be shared with Nova and the wider VCSE Voices Assembly.  </w:t>
      </w:r>
    </w:p>
    <w:p w14:paraId="7E73D7D2"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3D2B8BED"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xml:space="preserve">Please return this form to </w:t>
      </w:r>
      <w:hyperlink r:id="rId15" w:tgtFrame="_blank" w:history="1">
        <w:r w:rsidRPr="00F977B0">
          <w:rPr>
            <w:rFonts w:ascii="Poppins" w:hAnsi="Poppins" w:cs="Poppins"/>
            <w:color w:val="0000FF"/>
            <w:szCs w:val="24"/>
            <w:u w:val="single"/>
            <w:lang w:eastAsia="en-GB"/>
          </w:rPr>
          <w:t>Lydia.baldwin@wakefield-wd.org.uk</w:t>
        </w:r>
      </w:hyperlink>
      <w:r w:rsidRPr="00F977B0">
        <w:rPr>
          <w:rFonts w:ascii="Poppins" w:hAnsi="Poppins" w:cs="Poppins"/>
          <w:szCs w:val="24"/>
          <w:lang w:eastAsia="en-GB"/>
        </w:rPr>
        <w:t xml:space="preserve"> and attach the meeting agenda.  </w:t>
      </w:r>
    </w:p>
    <w:p w14:paraId="4AA3C7A8"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4"/>
        <w:gridCol w:w="6031"/>
      </w:tblGrid>
      <w:tr w:rsidR="00F977B0" w:rsidRPr="00F977B0" w14:paraId="012312B5" w14:textId="77777777" w:rsidTr="00F977B0">
        <w:trPr>
          <w:trHeight w:val="300"/>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082F5997"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b/>
                <w:bCs/>
                <w:color w:val="0096A8"/>
                <w:sz w:val="22"/>
                <w:szCs w:val="22"/>
                <w:lang w:eastAsia="en-GB"/>
              </w:rPr>
              <w:t>Name</w:t>
            </w:r>
            <w:r w:rsidRPr="00F977B0">
              <w:rPr>
                <w:rFonts w:ascii="Poppins" w:hAnsi="Poppins" w:cs="Poppins"/>
                <w:color w:val="0096A8"/>
                <w:sz w:val="22"/>
                <w:szCs w:val="22"/>
                <w:lang w:eastAsia="en-GB"/>
              </w:rPr>
              <w:t> </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1B8CBC5E"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sz w:val="22"/>
                <w:szCs w:val="22"/>
                <w:lang w:eastAsia="en-GB"/>
              </w:rPr>
              <w:t> </w:t>
            </w:r>
          </w:p>
        </w:tc>
      </w:tr>
      <w:tr w:rsidR="00F977B0" w:rsidRPr="00F977B0" w14:paraId="17017B49" w14:textId="77777777" w:rsidTr="00F977B0">
        <w:trPr>
          <w:trHeight w:val="300"/>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399151D7"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b/>
                <w:bCs/>
                <w:color w:val="0096A8"/>
                <w:sz w:val="22"/>
                <w:szCs w:val="22"/>
                <w:lang w:eastAsia="en-GB"/>
              </w:rPr>
              <w:t>Meeting Attended </w:t>
            </w:r>
            <w:r w:rsidRPr="00F977B0">
              <w:rPr>
                <w:rFonts w:ascii="Poppins" w:hAnsi="Poppins" w:cs="Poppins"/>
                <w:color w:val="0096A8"/>
                <w:sz w:val="22"/>
                <w:szCs w:val="22"/>
                <w:lang w:eastAsia="en-GB"/>
              </w:rPr>
              <w:t> </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16FD85C4"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sz w:val="22"/>
                <w:szCs w:val="22"/>
                <w:lang w:eastAsia="en-GB"/>
              </w:rPr>
              <w:t> </w:t>
            </w:r>
          </w:p>
        </w:tc>
      </w:tr>
      <w:tr w:rsidR="00F977B0" w:rsidRPr="00F977B0" w14:paraId="3E64CDDF" w14:textId="77777777" w:rsidTr="00F977B0">
        <w:trPr>
          <w:trHeight w:val="300"/>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2EE35326"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b/>
                <w:bCs/>
                <w:color w:val="0096A8"/>
                <w:sz w:val="22"/>
                <w:szCs w:val="22"/>
                <w:lang w:eastAsia="en-GB"/>
              </w:rPr>
              <w:t>Date of Meeting </w:t>
            </w:r>
            <w:r w:rsidRPr="00F977B0">
              <w:rPr>
                <w:rFonts w:ascii="Poppins" w:hAnsi="Poppins" w:cs="Poppins"/>
                <w:color w:val="0096A8"/>
                <w:sz w:val="22"/>
                <w:szCs w:val="22"/>
                <w:lang w:eastAsia="en-GB"/>
              </w:rPr>
              <w:t> </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61F9920C"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sz w:val="22"/>
                <w:szCs w:val="22"/>
                <w:lang w:eastAsia="en-GB"/>
              </w:rPr>
              <w:t> </w:t>
            </w:r>
          </w:p>
        </w:tc>
      </w:tr>
      <w:tr w:rsidR="00F977B0" w:rsidRPr="00F977B0" w14:paraId="6FE194E4" w14:textId="77777777" w:rsidTr="00F977B0">
        <w:trPr>
          <w:trHeight w:val="300"/>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3C3AB2FD"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b/>
                <w:bCs/>
                <w:color w:val="0096A8"/>
                <w:sz w:val="22"/>
                <w:szCs w:val="22"/>
                <w:lang w:eastAsia="en-GB"/>
              </w:rPr>
              <w:t>Date of next Meeting </w:t>
            </w:r>
            <w:r w:rsidRPr="00F977B0">
              <w:rPr>
                <w:rFonts w:ascii="Poppins" w:hAnsi="Poppins" w:cs="Poppins"/>
                <w:color w:val="0096A8"/>
                <w:sz w:val="22"/>
                <w:szCs w:val="22"/>
                <w:lang w:eastAsia="en-GB"/>
              </w:rPr>
              <w:t> </w:t>
            </w:r>
          </w:p>
        </w:tc>
        <w:tc>
          <w:tcPr>
            <w:tcW w:w="6195" w:type="dxa"/>
            <w:tcBorders>
              <w:top w:val="single" w:sz="6" w:space="0" w:color="000000"/>
              <w:left w:val="single" w:sz="6" w:space="0" w:color="000000"/>
              <w:bottom w:val="single" w:sz="6" w:space="0" w:color="000000"/>
              <w:right w:val="single" w:sz="6" w:space="0" w:color="000000"/>
            </w:tcBorders>
            <w:shd w:val="clear" w:color="auto" w:fill="auto"/>
            <w:hideMark/>
          </w:tcPr>
          <w:p w14:paraId="32F1589F"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sz w:val="22"/>
                <w:szCs w:val="22"/>
                <w:lang w:eastAsia="en-GB"/>
              </w:rPr>
              <w:t> </w:t>
            </w:r>
          </w:p>
        </w:tc>
      </w:tr>
    </w:tbl>
    <w:p w14:paraId="3C19D375"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szCs w:val="24"/>
          <w:lang w:eastAsia="en-GB"/>
        </w:rPr>
        <w:t> </w:t>
      </w:r>
    </w:p>
    <w:p w14:paraId="45D2073F"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p w14:paraId="256CCA43"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b/>
          <w:bCs/>
          <w:color w:val="0096A8"/>
          <w:sz w:val="32"/>
          <w:szCs w:val="32"/>
          <w:lang w:eastAsia="en-GB"/>
        </w:rPr>
        <w:t>Meeting Feedback </w:t>
      </w:r>
      <w:r w:rsidRPr="00F977B0">
        <w:rPr>
          <w:rFonts w:ascii="Poppins" w:hAnsi="Poppins" w:cs="Poppins"/>
          <w:color w:val="0096A8"/>
          <w:sz w:val="32"/>
          <w:szCs w:val="32"/>
          <w:lang w:eastAsia="en-GB"/>
        </w:rPr>
        <w:t> </w:t>
      </w:r>
    </w:p>
    <w:p w14:paraId="59984607"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F977B0" w:rsidRPr="00F977B0" w14:paraId="7FF8C935" w14:textId="77777777" w:rsidTr="00F977B0">
        <w:trPr>
          <w:trHeight w:val="300"/>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41C364A4" w14:textId="77777777" w:rsidR="00F977B0" w:rsidRPr="00F977B0" w:rsidRDefault="00F977B0" w:rsidP="00F977B0">
            <w:pPr>
              <w:jc w:val="left"/>
              <w:textAlignment w:val="baseline"/>
              <w:divId w:val="1323312143"/>
              <w:rPr>
                <w:rFonts w:ascii="Times New Roman" w:hAnsi="Times New Roman"/>
                <w:szCs w:val="24"/>
                <w:lang w:eastAsia="en-GB"/>
              </w:rPr>
            </w:pPr>
            <w:r w:rsidRPr="00F977B0">
              <w:rPr>
                <w:rFonts w:ascii="Poppins" w:hAnsi="Poppins" w:cs="Poppins"/>
                <w:color w:val="0096A8"/>
                <w:sz w:val="22"/>
                <w:szCs w:val="22"/>
                <w:lang w:eastAsia="en-GB"/>
              </w:rPr>
              <w:t>What were the main points of discussion?  </w:t>
            </w:r>
          </w:p>
        </w:tc>
      </w:tr>
      <w:tr w:rsidR="00F977B0" w:rsidRPr="00F977B0" w14:paraId="29009636" w14:textId="77777777" w:rsidTr="00F977B0">
        <w:trPr>
          <w:trHeight w:val="1005"/>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064BEA19"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p w14:paraId="29606DAB"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p w14:paraId="735BEF84"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tc>
      </w:tr>
    </w:tbl>
    <w:p w14:paraId="168F67D1"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F977B0" w:rsidRPr="00F977B0" w14:paraId="72F93FE3" w14:textId="77777777" w:rsidTr="00F977B0">
        <w:trPr>
          <w:trHeight w:val="300"/>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168E7A5F" w14:textId="77777777" w:rsidR="00F977B0" w:rsidRPr="00F977B0" w:rsidRDefault="00F977B0" w:rsidP="00F977B0">
            <w:pPr>
              <w:jc w:val="left"/>
              <w:textAlignment w:val="baseline"/>
              <w:divId w:val="876501725"/>
              <w:rPr>
                <w:rFonts w:ascii="Times New Roman" w:hAnsi="Times New Roman"/>
                <w:szCs w:val="24"/>
                <w:lang w:eastAsia="en-GB"/>
              </w:rPr>
            </w:pPr>
            <w:r w:rsidRPr="00F977B0">
              <w:rPr>
                <w:rFonts w:ascii="Poppins" w:hAnsi="Poppins" w:cs="Poppins"/>
                <w:color w:val="0096A8"/>
                <w:sz w:val="22"/>
                <w:szCs w:val="22"/>
                <w:lang w:eastAsia="en-GB"/>
              </w:rPr>
              <w:t>What questions or feedback were raised? </w:t>
            </w:r>
          </w:p>
        </w:tc>
      </w:tr>
      <w:tr w:rsidR="00F977B0" w:rsidRPr="00F977B0" w14:paraId="3E5090BB" w14:textId="77777777" w:rsidTr="00F977B0">
        <w:trPr>
          <w:trHeight w:val="1005"/>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5F14DC34"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tc>
      </w:tr>
    </w:tbl>
    <w:p w14:paraId="33CD279B"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F977B0" w:rsidRPr="00F977B0" w14:paraId="0CF32742" w14:textId="77777777" w:rsidTr="00F977B0">
        <w:trPr>
          <w:trHeight w:val="300"/>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60753EB2" w14:textId="77777777" w:rsidR="00F977B0" w:rsidRPr="00F977B0" w:rsidRDefault="00F977B0" w:rsidP="00F977B0">
            <w:pPr>
              <w:jc w:val="left"/>
              <w:textAlignment w:val="baseline"/>
              <w:divId w:val="1948272717"/>
              <w:rPr>
                <w:rFonts w:ascii="Times New Roman" w:hAnsi="Times New Roman"/>
                <w:szCs w:val="24"/>
                <w:lang w:eastAsia="en-GB"/>
              </w:rPr>
            </w:pPr>
            <w:r w:rsidRPr="00F977B0">
              <w:rPr>
                <w:rFonts w:ascii="Poppins" w:hAnsi="Poppins" w:cs="Poppins"/>
                <w:color w:val="0096A8"/>
                <w:sz w:val="22"/>
                <w:szCs w:val="22"/>
                <w:lang w:eastAsia="en-GB"/>
              </w:rPr>
              <w:t>Were any opportunities identified for the VCSE sector to contribute/ challenge the above points? </w:t>
            </w:r>
          </w:p>
        </w:tc>
      </w:tr>
      <w:tr w:rsidR="00F977B0" w:rsidRPr="00F977B0" w14:paraId="12554621" w14:textId="77777777" w:rsidTr="00F977B0">
        <w:trPr>
          <w:trHeight w:val="1005"/>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6735B45D"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tc>
      </w:tr>
    </w:tbl>
    <w:p w14:paraId="6C701A81"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D17B44" w:rsidRPr="00F977B0" w14:paraId="0ED69208" w14:textId="77777777" w:rsidTr="00F977B0">
        <w:trPr>
          <w:trHeight w:val="300"/>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23B5C1BF" w14:textId="77777777" w:rsidR="00F977B0" w:rsidRPr="00F977B0" w:rsidRDefault="00F977B0" w:rsidP="00F977B0">
            <w:pPr>
              <w:jc w:val="left"/>
              <w:textAlignment w:val="baseline"/>
              <w:divId w:val="529609883"/>
              <w:rPr>
                <w:rFonts w:ascii="Times New Roman" w:hAnsi="Times New Roman"/>
                <w:szCs w:val="24"/>
                <w:lang w:eastAsia="en-GB"/>
              </w:rPr>
            </w:pPr>
            <w:r w:rsidRPr="00F977B0">
              <w:rPr>
                <w:rFonts w:ascii="Poppins" w:hAnsi="Poppins" w:cs="Poppins"/>
                <w:color w:val="0096A8"/>
                <w:sz w:val="22"/>
                <w:szCs w:val="22"/>
                <w:lang w:eastAsia="en-GB"/>
              </w:rPr>
              <w:t xml:space="preserve">What actions did you take from the meeting for yourself, </w:t>
            </w:r>
            <w:proofErr w:type="gramStart"/>
            <w:r w:rsidRPr="00F977B0">
              <w:rPr>
                <w:rFonts w:ascii="Poppins" w:hAnsi="Poppins" w:cs="Poppins"/>
                <w:color w:val="0096A8"/>
                <w:sz w:val="22"/>
                <w:szCs w:val="22"/>
                <w:lang w:eastAsia="en-GB"/>
              </w:rPr>
              <w:t>Nova</w:t>
            </w:r>
            <w:proofErr w:type="gramEnd"/>
            <w:r w:rsidRPr="00F977B0">
              <w:rPr>
                <w:rFonts w:ascii="Poppins" w:hAnsi="Poppins" w:cs="Poppins"/>
                <w:color w:val="0096A8"/>
                <w:sz w:val="22"/>
                <w:szCs w:val="22"/>
                <w:lang w:eastAsia="en-GB"/>
              </w:rPr>
              <w:t xml:space="preserve"> and the sector to follow up? </w:t>
            </w:r>
          </w:p>
        </w:tc>
      </w:tr>
      <w:tr w:rsidR="00D17B44" w:rsidRPr="00F977B0" w14:paraId="0118288A" w14:textId="77777777" w:rsidTr="00F977B0">
        <w:trPr>
          <w:trHeight w:val="1005"/>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58AD07FC"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tc>
      </w:tr>
    </w:tbl>
    <w:p w14:paraId="16D7EF62"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p w14:paraId="75072D62"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p w14:paraId="2F650971"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b/>
          <w:bCs/>
          <w:color w:val="0096A8"/>
          <w:sz w:val="32"/>
          <w:szCs w:val="32"/>
          <w:lang w:eastAsia="en-GB"/>
        </w:rPr>
        <w:lastRenderedPageBreak/>
        <w:t>Sharing and future planning </w:t>
      </w:r>
      <w:r w:rsidRPr="00F977B0">
        <w:rPr>
          <w:rFonts w:ascii="Poppins" w:hAnsi="Poppins" w:cs="Poppins"/>
          <w:color w:val="0096A8"/>
          <w:sz w:val="32"/>
          <w:szCs w:val="32"/>
          <w:lang w:eastAsia="en-GB"/>
        </w:rPr>
        <w:t> </w:t>
      </w:r>
    </w:p>
    <w:p w14:paraId="52280772"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F977B0" w:rsidRPr="00F977B0" w14:paraId="2EFD364B" w14:textId="77777777" w:rsidTr="00F977B0">
        <w:trPr>
          <w:trHeight w:val="300"/>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64B2809F" w14:textId="77777777" w:rsidR="00F977B0" w:rsidRPr="00F977B0" w:rsidRDefault="00F977B0" w:rsidP="00F977B0">
            <w:pPr>
              <w:jc w:val="left"/>
              <w:textAlignment w:val="baseline"/>
              <w:divId w:val="540167926"/>
              <w:rPr>
                <w:rFonts w:ascii="Times New Roman" w:hAnsi="Times New Roman"/>
                <w:szCs w:val="24"/>
                <w:lang w:eastAsia="en-GB"/>
              </w:rPr>
            </w:pPr>
            <w:r w:rsidRPr="00F977B0">
              <w:rPr>
                <w:rFonts w:ascii="Poppins" w:hAnsi="Poppins" w:cs="Poppins"/>
                <w:color w:val="0096A8"/>
                <w:sz w:val="22"/>
                <w:szCs w:val="22"/>
                <w:lang w:eastAsia="en-GB"/>
              </w:rPr>
              <w:t>What support do you need from Nova to help at future meetings? F</w:t>
            </w:r>
            <w:r w:rsidRPr="00F977B0">
              <w:rPr>
                <w:rFonts w:ascii="Poppins" w:hAnsi="Poppins" w:cs="Poppins"/>
                <w:color w:val="0096A8"/>
                <w:sz w:val="22"/>
                <w:szCs w:val="22"/>
                <w:shd w:val="clear" w:color="auto" w:fill="FFFFFF"/>
                <w:lang w:eastAsia="en-GB"/>
              </w:rPr>
              <w:t>or example, research, data, engagement with the wider sector.</w:t>
            </w:r>
            <w:r w:rsidRPr="00F977B0">
              <w:rPr>
                <w:rFonts w:ascii="Poppins" w:hAnsi="Poppins" w:cs="Poppins"/>
                <w:color w:val="0096A8"/>
                <w:sz w:val="22"/>
                <w:szCs w:val="22"/>
                <w:lang w:eastAsia="en-GB"/>
              </w:rPr>
              <w:t> </w:t>
            </w:r>
          </w:p>
        </w:tc>
      </w:tr>
      <w:tr w:rsidR="00F977B0" w:rsidRPr="00F977B0" w14:paraId="2516081B" w14:textId="77777777" w:rsidTr="00F977B0">
        <w:trPr>
          <w:trHeight w:val="1005"/>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4318AF9E"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tc>
      </w:tr>
    </w:tbl>
    <w:p w14:paraId="5941C721"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F977B0" w:rsidRPr="00F977B0" w14:paraId="323E95B9" w14:textId="77777777" w:rsidTr="00F977B0">
        <w:trPr>
          <w:trHeight w:val="300"/>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4B81163A" w14:textId="77777777" w:rsidR="00F977B0" w:rsidRPr="00F977B0" w:rsidRDefault="00F977B0" w:rsidP="00F977B0">
            <w:pPr>
              <w:jc w:val="left"/>
              <w:textAlignment w:val="baseline"/>
              <w:divId w:val="1669751074"/>
              <w:rPr>
                <w:rFonts w:ascii="Times New Roman" w:hAnsi="Times New Roman"/>
                <w:szCs w:val="24"/>
                <w:lang w:eastAsia="en-GB"/>
              </w:rPr>
            </w:pPr>
            <w:r w:rsidRPr="00F977B0">
              <w:rPr>
                <w:rFonts w:ascii="Poppins" w:hAnsi="Poppins" w:cs="Poppins"/>
                <w:color w:val="0096A8"/>
                <w:sz w:val="22"/>
                <w:szCs w:val="22"/>
                <w:lang w:eastAsia="en-GB"/>
              </w:rPr>
              <w:t>What are the key themes, important messages or information that needs sharing with the sector? </w:t>
            </w:r>
          </w:p>
        </w:tc>
      </w:tr>
      <w:tr w:rsidR="00F977B0" w:rsidRPr="00F977B0" w14:paraId="4FE1CC1E" w14:textId="77777777" w:rsidTr="00F977B0">
        <w:trPr>
          <w:trHeight w:val="1005"/>
        </w:trPr>
        <w:tc>
          <w:tcPr>
            <w:tcW w:w="9285" w:type="dxa"/>
            <w:tcBorders>
              <w:top w:val="single" w:sz="6" w:space="0" w:color="000000"/>
              <w:left w:val="single" w:sz="6" w:space="0" w:color="000000"/>
              <w:bottom w:val="single" w:sz="6" w:space="0" w:color="000000"/>
              <w:right w:val="single" w:sz="6" w:space="0" w:color="000000"/>
            </w:tcBorders>
            <w:shd w:val="clear" w:color="auto" w:fill="auto"/>
            <w:hideMark/>
          </w:tcPr>
          <w:p w14:paraId="2602AE34" w14:textId="77777777" w:rsidR="00F977B0" w:rsidRPr="00F977B0" w:rsidRDefault="00F977B0" w:rsidP="00F977B0">
            <w:pPr>
              <w:jc w:val="left"/>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tc>
      </w:tr>
    </w:tbl>
    <w:p w14:paraId="246082D3"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F977B0" w:rsidRPr="00F977B0" w14:paraId="617881B6" w14:textId="77777777" w:rsidTr="00F977B0">
        <w:trPr>
          <w:trHeight w:val="300"/>
        </w:trPr>
        <w:tc>
          <w:tcPr>
            <w:tcW w:w="9045" w:type="dxa"/>
            <w:tcBorders>
              <w:top w:val="single" w:sz="6" w:space="0" w:color="000000"/>
              <w:left w:val="single" w:sz="6" w:space="0" w:color="000000"/>
              <w:bottom w:val="single" w:sz="6" w:space="0" w:color="000000"/>
              <w:right w:val="single" w:sz="6" w:space="0" w:color="000000"/>
            </w:tcBorders>
            <w:shd w:val="clear" w:color="auto" w:fill="auto"/>
            <w:hideMark/>
          </w:tcPr>
          <w:p w14:paraId="2587B005" w14:textId="77777777" w:rsidR="00F977B0" w:rsidRPr="00F977B0" w:rsidRDefault="00F977B0" w:rsidP="00F977B0">
            <w:pPr>
              <w:textAlignment w:val="baseline"/>
              <w:divId w:val="748387199"/>
              <w:rPr>
                <w:rFonts w:ascii="Times New Roman" w:hAnsi="Times New Roman"/>
                <w:szCs w:val="24"/>
                <w:lang w:eastAsia="en-GB"/>
              </w:rPr>
            </w:pPr>
            <w:r w:rsidRPr="00F977B0">
              <w:rPr>
                <w:rFonts w:ascii="Poppins" w:hAnsi="Poppins" w:cs="Poppins"/>
                <w:color w:val="0096A8"/>
                <w:sz w:val="22"/>
                <w:szCs w:val="22"/>
                <w:lang w:eastAsia="en-GB"/>
              </w:rPr>
              <w:t>What items would you like to bring to the agenda at the next meeting/ what feedback would you like to give the board? </w:t>
            </w:r>
          </w:p>
        </w:tc>
      </w:tr>
      <w:tr w:rsidR="00F977B0" w:rsidRPr="00F977B0" w14:paraId="2E49D15F" w14:textId="77777777" w:rsidTr="00F977B0">
        <w:trPr>
          <w:trHeight w:val="300"/>
        </w:trPr>
        <w:tc>
          <w:tcPr>
            <w:tcW w:w="9045" w:type="dxa"/>
            <w:tcBorders>
              <w:top w:val="single" w:sz="6" w:space="0" w:color="000000"/>
              <w:left w:val="single" w:sz="6" w:space="0" w:color="000000"/>
              <w:bottom w:val="single" w:sz="6" w:space="0" w:color="000000"/>
              <w:right w:val="single" w:sz="6" w:space="0" w:color="000000"/>
            </w:tcBorders>
            <w:shd w:val="clear" w:color="auto" w:fill="auto"/>
            <w:hideMark/>
          </w:tcPr>
          <w:p w14:paraId="67151169" w14:textId="77777777" w:rsidR="00F977B0" w:rsidRPr="00F977B0" w:rsidRDefault="00F977B0" w:rsidP="00F977B0">
            <w:pPr>
              <w:textAlignment w:val="baseline"/>
              <w:rPr>
                <w:rFonts w:ascii="Times New Roman" w:hAnsi="Times New Roman"/>
                <w:szCs w:val="24"/>
                <w:lang w:eastAsia="en-GB"/>
              </w:rPr>
            </w:pPr>
            <w:r w:rsidRPr="00F977B0">
              <w:rPr>
                <w:rFonts w:ascii="Poppins" w:hAnsi="Poppins" w:cs="Poppins"/>
                <w:color w:val="0096A8"/>
                <w:sz w:val="22"/>
                <w:szCs w:val="22"/>
                <w:lang w:eastAsia="en-GB"/>
              </w:rPr>
              <w:t> </w:t>
            </w:r>
          </w:p>
        </w:tc>
      </w:tr>
    </w:tbl>
    <w:p w14:paraId="60F1F663" w14:textId="77777777" w:rsidR="00F977B0" w:rsidRPr="00F977B0" w:rsidRDefault="00F977B0" w:rsidP="00F977B0">
      <w:pPr>
        <w:jc w:val="left"/>
        <w:textAlignment w:val="baseline"/>
        <w:rPr>
          <w:rFonts w:ascii="Segoe UI" w:hAnsi="Segoe UI" w:cs="Segoe UI"/>
          <w:sz w:val="18"/>
          <w:szCs w:val="18"/>
          <w:lang w:eastAsia="en-GB"/>
        </w:rPr>
      </w:pPr>
      <w:r w:rsidRPr="00F977B0">
        <w:rPr>
          <w:rFonts w:ascii="Poppins" w:hAnsi="Poppins" w:cs="Poppins"/>
          <w:color w:val="0096A8"/>
          <w:szCs w:val="24"/>
          <w:lang w:eastAsia="en-GB"/>
        </w:rPr>
        <w:t> </w:t>
      </w:r>
    </w:p>
    <w:p w14:paraId="24C050BF" w14:textId="77777777" w:rsidR="00F977B0" w:rsidRPr="00F977B0" w:rsidRDefault="00F977B0" w:rsidP="00F977B0"/>
    <w:p w14:paraId="593DC152" w14:textId="50315402" w:rsidR="6B91F71A" w:rsidRDefault="6B91F71A" w:rsidP="6B91F71A">
      <w:pPr>
        <w:rPr>
          <w:rFonts w:eastAsia="Arial" w:cs="Arial"/>
          <w:color w:val="000000" w:themeColor="text1"/>
          <w:szCs w:val="24"/>
        </w:rPr>
      </w:pPr>
    </w:p>
    <w:p w14:paraId="78FB476F" w14:textId="7ADAED67" w:rsidR="6B91F71A" w:rsidRDefault="6B91F71A" w:rsidP="6B91F71A">
      <w:pPr>
        <w:jc w:val="left"/>
        <w:rPr>
          <w:rFonts w:ascii="Poppins" w:hAnsi="Poppins" w:cs="Poppins"/>
          <w:b/>
          <w:bCs/>
          <w:color w:val="0096A8"/>
          <w:sz w:val="40"/>
          <w:szCs w:val="40"/>
        </w:rPr>
      </w:pPr>
    </w:p>
    <w:sectPr w:rsidR="6B91F71A" w:rsidSect="00ED36CC">
      <w:headerReference w:type="default" r:id="rId16"/>
      <w:pgSz w:w="11907" w:h="16840" w:code="9"/>
      <w:pgMar w:top="1134" w:right="1418"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7CA76" w14:textId="77777777" w:rsidR="002145B3" w:rsidRDefault="002145B3" w:rsidP="00CB00B3">
      <w:r>
        <w:separator/>
      </w:r>
    </w:p>
  </w:endnote>
  <w:endnote w:type="continuationSeparator" w:id="0">
    <w:p w14:paraId="5A79D341" w14:textId="77777777" w:rsidR="002145B3" w:rsidRDefault="002145B3" w:rsidP="00CB00B3">
      <w:r>
        <w:continuationSeparator/>
      </w:r>
    </w:p>
  </w:endnote>
  <w:endnote w:type="continuationNotice" w:id="1">
    <w:p w14:paraId="7080EC1D" w14:textId="77777777" w:rsidR="008B5430" w:rsidRDefault="008B5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06B40" w14:textId="77777777" w:rsidR="002145B3" w:rsidRDefault="002145B3" w:rsidP="00CB00B3">
      <w:r>
        <w:separator/>
      </w:r>
    </w:p>
  </w:footnote>
  <w:footnote w:type="continuationSeparator" w:id="0">
    <w:p w14:paraId="1B3FF8C2" w14:textId="77777777" w:rsidR="002145B3" w:rsidRDefault="002145B3" w:rsidP="00CB00B3">
      <w:r>
        <w:continuationSeparator/>
      </w:r>
    </w:p>
  </w:footnote>
  <w:footnote w:type="continuationNotice" w:id="1">
    <w:p w14:paraId="2A679F4B" w14:textId="77777777" w:rsidR="008B5430" w:rsidRDefault="008B5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E2608" w14:textId="67E2F82D" w:rsidR="00ED36CC" w:rsidRDefault="00ED36CC">
    <w:pPr>
      <w:pStyle w:val="Header"/>
    </w:pPr>
    <w:r>
      <w:rPr>
        <w:noProof/>
      </w:rPr>
      <w:drawing>
        <wp:anchor distT="0" distB="0" distL="114300" distR="114300" simplePos="0" relativeHeight="251658240" behindDoc="1" locked="0" layoutInCell="1" allowOverlap="1" wp14:anchorId="66DADEF9" wp14:editId="11858A74">
          <wp:simplePos x="0" y="0"/>
          <wp:positionH relativeFrom="column">
            <wp:posOffset>4407746</wp:posOffset>
          </wp:positionH>
          <wp:positionV relativeFrom="paragraph">
            <wp:posOffset>-237913</wp:posOffset>
          </wp:positionV>
          <wp:extent cx="1930400" cy="774065"/>
          <wp:effectExtent l="0" t="0" r="0" b="6985"/>
          <wp:wrapTight wrapText="bothSides">
            <wp:wrapPolygon edited="0">
              <wp:start x="0" y="0"/>
              <wp:lineTo x="0" y="21263"/>
              <wp:lineTo x="21316" y="21263"/>
              <wp:lineTo x="2131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AF7A"/>
    <w:multiLevelType w:val="hybridMultilevel"/>
    <w:tmpl w:val="BBC4F25A"/>
    <w:lvl w:ilvl="0" w:tplc="0134798A">
      <w:start w:val="1"/>
      <w:numFmt w:val="bullet"/>
      <w:lvlText w:val=""/>
      <w:lvlJc w:val="left"/>
      <w:pPr>
        <w:ind w:left="720" w:hanging="360"/>
      </w:pPr>
      <w:rPr>
        <w:rFonts w:ascii="Symbol" w:hAnsi="Symbol" w:hint="default"/>
      </w:rPr>
    </w:lvl>
    <w:lvl w:ilvl="1" w:tplc="26120544">
      <w:start w:val="1"/>
      <w:numFmt w:val="bullet"/>
      <w:lvlText w:val="o"/>
      <w:lvlJc w:val="left"/>
      <w:pPr>
        <w:ind w:left="1440" w:hanging="360"/>
      </w:pPr>
      <w:rPr>
        <w:rFonts w:ascii="Courier New" w:hAnsi="Courier New" w:hint="default"/>
      </w:rPr>
    </w:lvl>
    <w:lvl w:ilvl="2" w:tplc="52A63DC6">
      <w:start w:val="1"/>
      <w:numFmt w:val="bullet"/>
      <w:lvlText w:val=""/>
      <w:lvlJc w:val="left"/>
      <w:pPr>
        <w:ind w:left="2160" w:hanging="360"/>
      </w:pPr>
      <w:rPr>
        <w:rFonts w:ascii="Wingdings" w:hAnsi="Wingdings" w:hint="default"/>
      </w:rPr>
    </w:lvl>
    <w:lvl w:ilvl="3" w:tplc="44000ACC">
      <w:start w:val="1"/>
      <w:numFmt w:val="bullet"/>
      <w:lvlText w:val=""/>
      <w:lvlJc w:val="left"/>
      <w:pPr>
        <w:ind w:left="2880" w:hanging="360"/>
      </w:pPr>
      <w:rPr>
        <w:rFonts w:ascii="Symbol" w:hAnsi="Symbol" w:hint="default"/>
      </w:rPr>
    </w:lvl>
    <w:lvl w:ilvl="4" w:tplc="6DA0EF3E">
      <w:start w:val="1"/>
      <w:numFmt w:val="bullet"/>
      <w:lvlText w:val="o"/>
      <w:lvlJc w:val="left"/>
      <w:pPr>
        <w:ind w:left="3600" w:hanging="360"/>
      </w:pPr>
      <w:rPr>
        <w:rFonts w:ascii="Courier New" w:hAnsi="Courier New" w:hint="default"/>
      </w:rPr>
    </w:lvl>
    <w:lvl w:ilvl="5" w:tplc="BCEC56D0">
      <w:start w:val="1"/>
      <w:numFmt w:val="bullet"/>
      <w:lvlText w:val=""/>
      <w:lvlJc w:val="left"/>
      <w:pPr>
        <w:ind w:left="4320" w:hanging="360"/>
      </w:pPr>
      <w:rPr>
        <w:rFonts w:ascii="Wingdings" w:hAnsi="Wingdings" w:hint="default"/>
      </w:rPr>
    </w:lvl>
    <w:lvl w:ilvl="6" w:tplc="CD78EFB6">
      <w:start w:val="1"/>
      <w:numFmt w:val="bullet"/>
      <w:lvlText w:val=""/>
      <w:lvlJc w:val="left"/>
      <w:pPr>
        <w:ind w:left="5040" w:hanging="360"/>
      </w:pPr>
      <w:rPr>
        <w:rFonts w:ascii="Symbol" w:hAnsi="Symbol" w:hint="default"/>
      </w:rPr>
    </w:lvl>
    <w:lvl w:ilvl="7" w:tplc="CFB03E6E">
      <w:start w:val="1"/>
      <w:numFmt w:val="bullet"/>
      <w:lvlText w:val="o"/>
      <w:lvlJc w:val="left"/>
      <w:pPr>
        <w:ind w:left="5760" w:hanging="360"/>
      </w:pPr>
      <w:rPr>
        <w:rFonts w:ascii="Courier New" w:hAnsi="Courier New" w:hint="default"/>
      </w:rPr>
    </w:lvl>
    <w:lvl w:ilvl="8" w:tplc="64905C42">
      <w:start w:val="1"/>
      <w:numFmt w:val="bullet"/>
      <w:lvlText w:val=""/>
      <w:lvlJc w:val="left"/>
      <w:pPr>
        <w:ind w:left="6480" w:hanging="360"/>
      </w:pPr>
      <w:rPr>
        <w:rFonts w:ascii="Wingdings" w:hAnsi="Wingdings" w:hint="default"/>
      </w:rPr>
    </w:lvl>
  </w:abstractNum>
  <w:abstractNum w:abstractNumId="1" w15:restartNumberingAfterBreak="0">
    <w:nsid w:val="04D63947"/>
    <w:multiLevelType w:val="multilevel"/>
    <w:tmpl w:val="14D6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913F8"/>
    <w:multiLevelType w:val="hybridMultilevel"/>
    <w:tmpl w:val="0E7C0F90"/>
    <w:lvl w:ilvl="0" w:tplc="505C5FF4">
      <w:start w:val="1"/>
      <w:numFmt w:val="decimal"/>
      <w:lvlText w:val="%1."/>
      <w:lvlJc w:val="left"/>
      <w:pPr>
        <w:ind w:left="720" w:hanging="360"/>
      </w:pPr>
    </w:lvl>
    <w:lvl w:ilvl="1" w:tplc="8E024EF0">
      <w:start w:val="1"/>
      <w:numFmt w:val="lowerLetter"/>
      <w:lvlText w:val="%2."/>
      <w:lvlJc w:val="left"/>
      <w:pPr>
        <w:ind w:left="1440" w:hanging="360"/>
      </w:pPr>
    </w:lvl>
    <w:lvl w:ilvl="2" w:tplc="D1CE568E">
      <w:start w:val="1"/>
      <w:numFmt w:val="lowerRoman"/>
      <w:lvlText w:val="%3."/>
      <w:lvlJc w:val="right"/>
      <w:pPr>
        <w:ind w:left="2160" w:hanging="180"/>
      </w:pPr>
    </w:lvl>
    <w:lvl w:ilvl="3" w:tplc="E848C354">
      <w:start w:val="1"/>
      <w:numFmt w:val="decimal"/>
      <w:lvlText w:val="%4."/>
      <w:lvlJc w:val="left"/>
      <w:pPr>
        <w:ind w:left="2880" w:hanging="360"/>
      </w:pPr>
    </w:lvl>
    <w:lvl w:ilvl="4" w:tplc="28F24F78">
      <w:start w:val="1"/>
      <w:numFmt w:val="lowerLetter"/>
      <w:lvlText w:val="%5."/>
      <w:lvlJc w:val="left"/>
      <w:pPr>
        <w:ind w:left="3600" w:hanging="360"/>
      </w:pPr>
    </w:lvl>
    <w:lvl w:ilvl="5" w:tplc="0DB2B29E">
      <w:start w:val="1"/>
      <w:numFmt w:val="lowerRoman"/>
      <w:lvlText w:val="%6."/>
      <w:lvlJc w:val="right"/>
      <w:pPr>
        <w:ind w:left="4320" w:hanging="180"/>
      </w:pPr>
    </w:lvl>
    <w:lvl w:ilvl="6" w:tplc="F32A480E">
      <w:start w:val="1"/>
      <w:numFmt w:val="decimal"/>
      <w:lvlText w:val="%7."/>
      <w:lvlJc w:val="left"/>
      <w:pPr>
        <w:ind w:left="5040" w:hanging="360"/>
      </w:pPr>
    </w:lvl>
    <w:lvl w:ilvl="7" w:tplc="930CC6EA">
      <w:start w:val="1"/>
      <w:numFmt w:val="lowerLetter"/>
      <w:lvlText w:val="%8."/>
      <w:lvlJc w:val="left"/>
      <w:pPr>
        <w:ind w:left="5760" w:hanging="360"/>
      </w:pPr>
    </w:lvl>
    <w:lvl w:ilvl="8" w:tplc="8A5A4520">
      <w:start w:val="1"/>
      <w:numFmt w:val="lowerRoman"/>
      <w:lvlText w:val="%9."/>
      <w:lvlJc w:val="right"/>
      <w:pPr>
        <w:ind w:left="6480" w:hanging="180"/>
      </w:pPr>
    </w:lvl>
  </w:abstractNum>
  <w:abstractNum w:abstractNumId="3" w15:restartNumberingAfterBreak="0">
    <w:nsid w:val="09E4EC07"/>
    <w:multiLevelType w:val="hybridMultilevel"/>
    <w:tmpl w:val="965E1A76"/>
    <w:lvl w:ilvl="0" w:tplc="920A320C">
      <w:start w:val="1"/>
      <w:numFmt w:val="bullet"/>
      <w:lvlText w:val=""/>
      <w:lvlJc w:val="left"/>
      <w:pPr>
        <w:ind w:left="720" w:hanging="360"/>
      </w:pPr>
      <w:rPr>
        <w:rFonts w:ascii="Wingdings" w:hAnsi="Wingdings" w:hint="default"/>
      </w:rPr>
    </w:lvl>
    <w:lvl w:ilvl="1" w:tplc="4C5A9274">
      <w:start w:val="1"/>
      <w:numFmt w:val="bullet"/>
      <w:lvlText w:val="o"/>
      <w:lvlJc w:val="left"/>
      <w:pPr>
        <w:ind w:left="1440" w:hanging="360"/>
      </w:pPr>
      <w:rPr>
        <w:rFonts w:ascii="Courier New" w:hAnsi="Courier New" w:hint="default"/>
      </w:rPr>
    </w:lvl>
    <w:lvl w:ilvl="2" w:tplc="EB582C8E">
      <w:start w:val="1"/>
      <w:numFmt w:val="bullet"/>
      <w:lvlText w:val=""/>
      <w:lvlJc w:val="left"/>
      <w:pPr>
        <w:ind w:left="2160" w:hanging="360"/>
      </w:pPr>
      <w:rPr>
        <w:rFonts w:ascii="Wingdings" w:hAnsi="Wingdings" w:hint="default"/>
      </w:rPr>
    </w:lvl>
    <w:lvl w:ilvl="3" w:tplc="8E886F80">
      <w:start w:val="1"/>
      <w:numFmt w:val="bullet"/>
      <w:lvlText w:val=""/>
      <w:lvlJc w:val="left"/>
      <w:pPr>
        <w:ind w:left="2880" w:hanging="360"/>
      </w:pPr>
      <w:rPr>
        <w:rFonts w:ascii="Symbol" w:hAnsi="Symbol" w:hint="default"/>
      </w:rPr>
    </w:lvl>
    <w:lvl w:ilvl="4" w:tplc="FE62BE76">
      <w:start w:val="1"/>
      <w:numFmt w:val="bullet"/>
      <w:lvlText w:val="o"/>
      <w:lvlJc w:val="left"/>
      <w:pPr>
        <w:ind w:left="3600" w:hanging="360"/>
      </w:pPr>
      <w:rPr>
        <w:rFonts w:ascii="Courier New" w:hAnsi="Courier New" w:hint="default"/>
      </w:rPr>
    </w:lvl>
    <w:lvl w:ilvl="5" w:tplc="4E3A719C">
      <w:start w:val="1"/>
      <w:numFmt w:val="bullet"/>
      <w:lvlText w:val=""/>
      <w:lvlJc w:val="left"/>
      <w:pPr>
        <w:ind w:left="4320" w:hanging="360"/>
      </w:pPr>
      <w:rPr>
        <w:rFonts w:ascii="Wingdings" w:hAnsi="Wingdings" w:hint="default"/>
      </w:rPr>
    </w:lvl>
    <w:lvl w:ilvl="6" w:tplc="D69CB1E0">
      <w:start w:val="1"/>
      <w:numFmt w:val="bullet"/>
      <w:lvlText w:val=""/>
      <w:lvlJc w:val="left"/>
      <w:pPr>
        <w:ind w:left="5040" w:hanging="360"/>
      </w:pPr>
      <w:rPr>
        <w:rFonts w:ascii="Symbol" w:hAnsi="Symbol" w:hint="default"/>
      </w:rPr>
    </w:lvl>
    <w:lvl w:ilvl="7" w:tplc="71D4644C">
      <w:start w:val="1"/>
      <w:numFmt w:val="bullet"/>
      <w:lvlText w:val="o"/>
      <w:lvlJc w:val="left"/>
      <w:pPr>
        <w:ind w:left="5760" w:hanging="360"/>
      </w:pPr>
      <w:rPr>
        <w:rFonts w:ascii="Courier New" w:hAnsi="Courier New" w:hint="default"/>
      </w:rPr>
    </w:lvl>
    <w:lvl w:ilvl="8" w:tplc="43B85C1C">
      <w:start w:val="1"/>
      <w:numFmt w:val="bullet"/>
      <w:lvlText w:val=""/>
      <w:lvlJc w:val="left"/>
      <w:pPr>
        <w:ind w:left="6480" w:hanging="360"/>
      </w:pPr>
      <w:rPr>
        <w:rFonts w:ascii="Wingdings" w:hAnsi="Wingdings" w:hint="default"/>
      </w:rPr>
    </w:lvl>
  </w:abstractNum>
  <w:abstractNum w:abstractNumId="4" w15:restartNumberingAfterBreak="0">
    <w:nsid w:val="1203C2DA"/>
    <w:multiLevelType w:val="hybridMultilevel"/>
    <w:tmpl w:val="D8A4C8BE"/>
    <w:lvl w:ilvl="0" w:tplc="BA980B7C">
      <w:start w:val="1"/>
      <w:numFmt w:val="bullet"/>
      <w:lvlText w:val="-"/>
      <w:lvlJc w:val="left"/>
      <w:pPr>
        <w:ind w:left="720" w:hanging="360"/>
      </w:pPr>
      <w:rPr>
        <w:rFonts w:ascii="Calibri" w:hAnsi="Calibri" w:hint="default"/>
      </w:rPr>
    </w:lvl>
    <w:lvl w:ilvl="1" w:tplc="D94840F4">
      <w:start w:val="1"/>
      <w:numFmt w:val="bullet"/>
      <w:lvlText w:val="o"/>
      <w:lvlJc w:val="left"/>
      <w:pPr>
        <w:ind w:left="1440" w:hanging="360"/>
      </w:pPr>
      <w:rPr>
        <w:rFonts w:ascii="Courier New" w:hAnsi="Courier New" w:hint="default"/>
      </w:rPr>
    </w:lvl>
    <w:lvl w:ilvl="2" w:tplc="2848DF98">
      <w:start w:val="1"/>
      <w:numFmt w:val="bullet"/>
      <w:lvlText w:val=""/>
      <w:lvlJc w:val="left"/>
      <w:pPr>
        <w:ind w:left="2160" w:hanging="360"/>
      </w:pPr>
      <w:rPr>
        <w:rFonts w:ascii="Wingdings" w:hAnsi="Wingdings" w:hint="default"/>
      </w:rPr>
    </w:lvl>
    <w:lvl w:ilvl="3" w:tplc="493854DC">
      <w:start w:val="1"/>
      <w:numFmt w:val="bullet"/>
      <w:lvlText w:val=""/>
      <w:lvlJc w:val="left"/>
      <w:pPr>
        <w:ind w:left="2880" w:hanging="360"/>
      </w:pPr>
      <w:rPr>
        <w:rFonts w:ascii="Symbol" w:hAnsi="Symbol" w:hint="default"/>
      </w:rPr>
    </w:lvl>
    <w:lvl w:ilvl="4" w:tplc="F7007212">
      <w:start w:val="1"/>
      <w:numFmt w:val="bullet"/>
      <w:lvlText w:val="o"/>
      <w:lvlJc w:val="left"/>
      <w:pPr>
        <w:ind w:left="3600" w:hanging="360"/>
      </w:pPr>
      <w:rPr>
        <w:rFonts w:ascii="Courier New" w:hAnsi="Courier New" w:hint="default"/>
      </w:rPr>
    </w:lvl>
    <w:lvl w:ilvl="5" w:tplc="8E028F80">
      <w:start w:val="1"/>
      <w:numFmt w:val="bullet"/>
      <w:lvlText w:val=""/>
      <w:lvlJc w:val="left"/>
      <w:pPr>
        <w:ind w:left="4320" w:hanging="360"/>
      </w:pPr>
      <w:rPr>
        <w:rFonts w:ascii="Wingdings" w:hAnsi="Wingdings" w:hint="default"/>
      </w:rPr>
    </w:lvl>
    <w:lvl w:ilvl="6" w:tplc="86002368">
      <w:start w:val="1"/>
      <w:numFmt w:val="bullet"/>
      <w:lvlText w:val=""/>
      <w:lvlJc w:val="left"/>
      <w:pPr>
        <w:ind w:left="5040" w:hanging="360"/>
      </w:pPr>
      <w:rPr>
        <w:rFonts w:ascii="Symbol" w:hAnsi="Symbol" w:hint="default"/>
      </w:rPr>
    </w:lvl>
    <w:lvl w:ilvl="7" w:tplc="BC9C51F2">
      <w:start w:val="1"/>
      <w:numFmt w:val="bullet"/>
      <w:lvlText w:val="o"/>
      <w:lvlJc w:val="left"/>
      <w:pPr>
        <w:ind w:left="5760" w:hanging="360"/>
      </w:pPr>
      <w:rPr>
        <w:rFonts w:ascii="Courier New" w:hAnsi="Courier New" w:hint="default"/>
      </w:rPr>
    </w:lvl>
    <w:lvl w:ilvl="8" w:tplc="1F36E20E">
      <w:start w:val="1"/>
      <w:numFmt w:val="bullet"/>
      <w:lvlText w:val=""/>
      <w:lvlJc w:val="left"/>
      <w:pPr>
        <w:ind w:left="6480" w:hanging="360"/>
      </w:pPr>
      <w:rPr>
        <w:rFonts w:ascii="Wingdings" w:hAnsi="Wingdings" w:hint="default"/>
      </w:rPr>
    </w:lvl>
  </w:abstractNum>
  <w:abstractNum w:abstractNumId="5" w15:restartNumberingAfterBreak="0">
    <w:nsid w:val="205E6793"/>
    <w:multiLevelType w:val="hybridMultilevel"/>
    <w:tmpl w:val="5E8CBDDC"/>
    <w:lvl w:ilvl="0" w:tplc="573C1382">
      <w:start w:val="1"/>
      <w:numFmt w:val="bullet"/>
      <w:lvlText w:val=""/>
      <w:lvlJc w:val="left"/>
      <w:pPr>
        <w:ind w:left="1854" w:hanging="360"/>
      </w:pPr>
      <w:rPr>
        <w:rFonts w:ascii="Symbol" w:hAnsi="Symbol" w:hint="default"/>
      </w:rPr>
    </w:lvl>
    <w:lvl w:ilvl="1" w:tplc="C910E040">
      <w:start w:val="1"/>
      <w:numFmt w:val="bullet"/>
      <w:lvlText w:val="o"/>
      <w:lvlJc w:val="left"/>
      <w:pPr>
        <w:ind w:left="1440" w:hanging="360"/>
      </w:pPr>
      <w:rPr>
        <w:rFonts w:ascii="Courier New" w:hAnsi="Courier New" w:hint="default"/>
      </w:rPr>
    </w:lvl>
    <w:lvl w:ilvl="2" w:tplc="7E3AF22A">
      <w:start w:val="1"/>
      <w:numFmt w:val="bullet"/>
      <w:lvlText w:val=""/>
      <w:lvlJc w:val="left"/>
      <w:pPr>
        <w:ind w:left="2160" w:hanging="360"/>
      </w:pPr>
      <w:rPr>
        <w:rFonts w:ascii="Wingdings" w:hAnsi="Wingdings" w:hint="default"/>
      </w:rPr>
    </w:lvl>
    <w:lvl w:ilvl="3" w:tplc="FF96C7B8">
      <w:start w:val="1"/>
      <w:numFmt w:val="bullet"/>
      <w:lvlText w:val=""/>
      <w:lvlJc w:val="left"/>
      <w:pPr>
        <w:ind w:left="2880" w:hanging="360"/>
      </w:pPr>
      <w:rPr>
        <w:rFonts w:ascii="Symbol" w:hAnsi="Symbol" w:hint="default"/>
      </w:rPr>
    </w:lvl>
    <w:lvl w:ilvl="4" w:tplc="529EFAE4">
      <w:start w:val="1"/>
      <w:numFmt w:val="bullet"/>
      <w:lvlText w:val="o"/>
      <w:lvlJc w:val="left"/>
      <w:pPr>
        <w:ind w:left="3600" w:hanging="360"/>
      </w:pPr>
      <w:rPr>
        <w:rFonts w:ascii="Courier New" w:hAnsi="Courier New" w:hint="default"/>
      </w:rPr>
    </w:lvl>
    <w:lvl w:ilvl="5" w:tplc="A132A7FE">
      <w:start w:val="1"/>
      <w:numFmt w:val="bullet"/>
      <w:lvlText w:val=""/>
      <w:lvlJc w:val="left"/>
      <w:pPr>
        <w:ind w:left="4320" w:hanging="360"/>
      </w:pPr>
      <w:rPr>
        <w:rFonts w:ascii="Wingdings" w:hAnsi="Wingdings" w:hint="default"/>
      </w:rPr>
    </w:lvl>
    <w:lvl w:ilvl="6" w:tplc="64046376">
      <w:start w:val="1"/>
      <w:numFmt w:val="bullet"/>
      <w:lvlText w:val=""/>
      <w:lvlJc w:val="left"/>
      <w:pPr>
        <w:ind w:left="5040" w:hanging="360"/>
      </w:pPr>
      <w:rPr>
        <w:rFonts w:ascii="Symbol" w:hAnsi="Symbol" w:hint="default"/>
      </w:rPr>
    </w:lvl>
    <w:lvl w:ilvl="7" w:tplc="3F4E284C">
      <w:start w:val="1"/>
      <w:numFmt w:val="bullet"/>
      <w:lvlText w:val="o"/>
      <w:lvlJc w:val="left"/>
      <w:pPr>
        <w:ind w:left="5760" w:hanging="360"/>
      </w:pPr>
      <w:rPr>
        <w:rFonts w:ascii="Courier New" w:hAnsi="Courier New" w:hint="default"/>
      </w:rPr>
    </w:lvl>
    <w:lvl w:ilvl="8" w:tplc="4DB468C8">
      <w:start w:val="1"/>
      <w:numFmt w:val="bullet"/>
      <w:lvlText w:val=""/>
      <w:lvlJc w:val="left"/>
      <w:pPr>
        <w:ind w:left="6480" w:hanging="360"/>
      </w:pPr>
      <w:rPr>
        <w:rFonts w:ascii="Wingdings" w:hAnsi="Wingdings" w:hint="default"/>
      </w:rPr>
    </w:lvl>
  </w:abstractNum>
  <w:abstractNum w:abstractNumId="6" w15:restartNumberingAfterBreak="0">
    <w:nsid w:val="213E0B1B"/>
    <w:multiLevelType w:val="hybridMultilevel"/>
    <w:tmpl w:val="84A08670"/>
    <w:lvl w:ilvl="0" w:tplc="C088C570">
      <w:start w:val="1"/>
      <w:numFmt w:val="bullet"/>
      <w:lvlText w:val=""/>
      <w:lvlJc w:val="left"/>
      <w:pPr>
        <w:ind w:left="720" w:hanging="360"/>
      </w:pPr>
      <w:rPr>
        <w:rFonts w:ascii="Symbol" w:hAnsi="Symbol" w:hint="default"/>
        <w:color w:val="0096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C2F1B"/>
    <w:multiLevelType w:val="hybridMultilevel"/>
    <w:tmpl w:val="6A166796"/>
    <w:lvl w:ilvl="0" w:tplc="764CD6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713ADF"/>
    <w:multiLevelType w:val="hybridMultilevel"/>
    <w:tmpl w:val="4C142064"/>
    <w:lvl w:ilvl="0" w:tplc="237A59A2">
      <w:start w:val="1"/>
      <w:numFmt w:val="bullet"/>
      <w:lvlText w:val=""/>
      <w:lvlJc w:val="left"/>
      <w:pPr>
        <w:ind w:left="720" w:hanging="360"/>
      </w:pPr>
      <w:rPr>
        <w:rFonts w:ascii="Symbol" w:hAnsi="Symbol" w:hint="default"/>
      </w:rPr>
    </w:lvl>
    <w:lvl w:ilvl="1" w:tplc="FDE4BDDA">
      <w:start w:val="1"/>
      <w:numFmt w:val="bullet"/>
      <w:lvlText w:val="o"/>
      <w:lvlJc w:val="left"/>
      <w:pPr>
        <w:ind w:left="1440" w:hanging="360"/>
      </w:pPr>
      <w:rPr>
        <w:rFonts w:ascii="Courier New" w:hAnsi="Courier New" w:hint="default"/>
      </w:rPr>
    </w:lvl>
    <w:lvl w:ilvl="2" w:tplc="D794D97E">
      <w:start w:val="1"/>
      <w:numFmt w:val="bullet"/>
      <w:lvlText w:val=""/>
      <w:lvlJc w:val="left"/>
      <w:pPr>
        <w:ind w:left="2160" w:hanging="360"/>
      </w:pPr>
      <w:rPr>
        <w:rFonts w:ascii="Wingdings" w:hAnsi="Wingdings" w:hint="default"/>
      </w:rPr>
    </w:lvl>
    <w:lvl w:ilvl="3" w:tplc="62221308">
      <w:start w:val="1"/>
      <w:numFmt w:val="bullet"/>
      <w:lvlText w:val=""/>
      <w:lvlJc w:val="left"/>
      <w:pPr>
        <w:ind w:left="2880" w:hanging="360"/>
      </w:pPr>
      <w:rPr>
        <w:rFonts w:ascii="Symbol" w:hAnsi="Symbol" w:hint="default"/>
      </w:rPr>
    </w:lvl>
    <w:lvl w:ilvl="4" w:tplc="5EB4AA78">
      <w:start w:val="1"/>
      <w:numFmt w:val="bullet"/>
      <w:lvlText w:val="o"/>
      <w:lvlJc w:val="left"/>
      <w:pPr>
        <w:ind w:left="3600" w:hanging="360"/>
      </w:pPr>
      <w:rPr>
        <w:rFonts w:ascii="Courier New" w:hAnsi="Courier New" w:hint="default"/>
      </w:rPr>
    </w:lvl>
    <w:lvl w:ilvl="5" w:tplc="51FA6D9A">
      <w:start w:val="1"/>
      <w:numFmt w:val="bullet"/>
      <w:lvlText w:val=""/>
      <w:lvlJc w:val="left"/>
      <w:pPr>
        <w:ind w:left="4320" w:hanging="360"/>
      </w:pPr>
      <w:rPr>
        <w:rFonts w:ascii="Wingdings" w:hAnsi="Wingdings" w:hint="default"/>
      </w:rPr>
    </w:lvl>
    <w:lvl w:ilvl="6" w:tplc="464EB3E0">
      <w:start w:val="1"/>
      <w:numFmt w:val="bullet"/>
      <w:lvlText w:val=""/>
      <w:lvlJc w:val="left"/>
      <w:pPr>
        <w:ind w:left="5040" w:hanging="360"/>
      </w:pPr>
      <w:rPr>
        <w:rFonts w:ascii="Symbol" w:hAnsi="Symbol" w:hint="default"/>
      </w:rPr>
    </w:lvl>
    <w:lvl w:ilvl="7" w:tplc="33C681FC">
      <w:start w:val="1"/>
      <w:numFmt w:val="bullet"/>
      <w:lvlText w:val="o"/>
      <w:lvlJc w:val="left"/>
      <w:pPr>
        <w:ind w:left="5760" w:hanging="360"/>
      </w:pPr>
      <w:rPr>
        <w:rFonts w:ascii="Courier New" w:hAnsi="Courier New" w:hint="default"/>
      </w:rPr>
    </w:lvl>
    <w:lvl w:ilvl="8" w:tplc="3080E8BC">
      <w:start w:val="1"/>
      <w:numFmt w:val="bullet"/>
      <w:lvlText w:val=""/>
      <w:lvlJc w:val="left"/>
      <w:pPr>
        <w:ind w:left="6480" w:hanging="360"/>
      </w:pPr>
      <w:rPr>
        <w:rFonts w:ascii="Wingdings" w:hAnsi="Wingdings" w:hint="default"/>
      </w:rPr>
    </w:lvl>
  </w:abstractNum>
  <w:abstractNum w:abstractNumId="9" w15:restartNumberingAfterBreak="0">
    <w:nsid w:val="2A6357EC"/>
    <w:multiLevelType w:val="multilevel"/>
    <w:tmpl w:val="9B2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C2AD3"/>
    <w:multiLevelType w:val="hybridMultilevel"/>
    <w:tmpl w:val="B11868D6"/>
    <w:lvl w:ilvl="0" w:tplc="43B4A9BC">
      <w:start w:val="1"/>
      <w:numFmt w:val="bullet"/>
      <w:lvlText w:val="·"/>
      <w:lvlJc w:val="left"/>
      <w:pPr>
        <w:ind w:left="720" w:hanging="360"/>
      </w:pPr>
      <w:rPr>
        <w:rFonts w:ascii="Symbol" w:hAnsi="Symbol" w:hint="default"/>
      </w:rPr>
    </w:lvl>
    <w:lvl w:ilvl="1" w:tplc="FA448F62">
      <w:start w:val="1"/>
      <w:numFmt w:val="bullet"/>
      <w:lvlText w:val="o"/>
      <w:lvlJc w:val="left"/>
      <w:pPr>
        <w:ind w:left="1440" w:hanging="360"/>
      </w:pPr>
      <w:rPr>
        <w:rFonts w:ascii="Courier New" w:hAnsi="Courier New" w:hint="default"/>
      </w:rPr>
    </w:lvl>
    <w:lvl w:ilvl="2" w:tplc="48AEBD28">
      <w:start w:val="1"/>
      <w:numFmt w:val="bullet"/>
      <w:lvlText w:val=""/>
      <w:lvlJc w:val="left"/>
      <w:pPr>
        <w:ind w:left="2160" w:hanging="360"/>
      </w:pPr>
      <w:rPr>
        <w:rFonts w:ascii="Wingdings" w:hAnsi="Wingdings" w:hint="default"/>
      </w:rPr>
    </w:lvl>
    <w:lvl w:ilvl="3" w:tplc="6142958C">
      <w:start w:val="1"/>
      <w:numFmt w:val="bullet"/>
      <w:lvlText w:val=""/>
      <w:lvlJc w:val="left"/>
      <w:pPr>
        <w:ind w:left="2880" w:hanging="360"/>
      </w:pPr>
      <w:rPr>
        <w:rFonts w:ascii="Symbol" w:hAnsi="Symbol" w:hint="default"/>
      </w:rPr>
    </w:lvl>
    <w:lvl w:ilvl="4" w:tplc="961E77BE">
      <w:start w:val="1"/>
      <w:numFmt w:val="bullet"/>
      <w:lvlText w:val="o"/>
      <w:lvlJc w:val="left"/>
      <w:pPr>
        <w:ind w:left="3600" w:hanging="360"/>
      </w:pPr>
      <w:rPr>
        <w:rFonts w:ascii="Courier New" w:hAnsi="Courier New" w:hint="default"/>
      </w:rPr>
    </w:lvl>
    <w:lvl w:ilvl="5" w:tplc="0F349072">
      <w:start w:val="1"/>
      <w:numFmt w:val="bullet"/>
      <w:lvlText w:val=""/>
      <w:lvlJc w:val="left"/>
      <w:pPr>
        <w:ind w:left="4320" w:hanging="360"/>
      </w:pPr>
      <w:rPr>
        <w:rFonts w:ascii="Wingdings" w:hAnsi="Wingdings" w:hint="default"/>
      </w:rPr>
    </w:lvl>
    <w:lvl w:ilvl="6" w:tplc="F3A6F17A">
      <w:start w:val="1"/>
      <w:numFmt w:val="bullet"/>
      <w:lvlText w:val=""/>
      <w:lvlJc w:val="left"/>
      <w:pPr>
        <w:ind w:left="5040" w:hanging="360"/>
      </w:pPr>
      <w:rPr>
        <w:rFonts w:ascii="Symbol" w:hAnsi="Symbol" w:hint="default"/>
      </w:rPr>
    </w:lvl>
    <w:lvl w:ilvl="7" w:tplc="97B69412">
      <w:start w:val="1"/>
      <w:numFmt w:val="bullet"/>
      <w:lvlText w:val="o"/>
      <w:lvlJc w:val="left"/>
      <w:pPr>
        <w:ind w:left="5760" w:hanging="360"/>
      </w:pPr>
      <w:rPr>
        <w:rFonts w:ascii="Courier New" w:hAnsi="Courier New" w:hint="default"/>
      </w:rPr>
    </w:lvl>
    <w:lvl w:ilvl="8" w:tplc="234450F4">
      <w:start w:val="1"/>
      <w:numFmt w:val="bullet"/>
      <w:lvlText w:val=""/>
      <w:lvlJc w:val="left"/>
      <w:pPr>
        <w:ind w:left="6480" w:hanging="360"/>
      </w:pPr>
      <w:rPr>
        <w:rFonts w:ascii="Wingdings" w:hAnsi="Wingdings" w:hint="default"/>
      </w:rPr>
    </w:lvl>
  </w:abstractNum>
  <w:abstractNum w:abstractNumId="11" w15:restartNumberingAfterBreak="0">
    <w:nsid w:val="366A47F1"/>
    <w:multiLevelType w:val="hybridMultilevel"/>
    <w:tmpl w:val="12A0FB76"/>
    <w:lvl w:ilvl="0" w:tplc="66B0EC3C">
      <w:start w:val="1"/>
      <w:numFmt w:val="bullet"/>
      <w:lvlText w:val="-"/>
      <w:lvlJc w:val="left"/>
      <w:pPr>
        <w:ind w:left="720" w:hanging="360"/>
      </w:pPr>
      <w:rPr>
        <w:rFonts w:ascii="Poppins" w:hAnsi="Poppins" w:hint="default"/>
      </w:rPr>
    </w:lvl>
    <w:lvl w:ilvl="1" w:tplc="3E8E4A52">
      <w:start w:val="1"/>
      <w:numFmt w:val="bullet"/>
      <w:lvlText w:val="o"/>
      <w:lvlJc w:val="left"/>
      <w:pPr>
        <w:ind w:left="1440" w:hanging="360"/>
      </w:pPr>
      <w:rPr>
        <w:rFonts w:ascii="Courier New" w:hAnsi="Courier New" w:hint="default"/>
      </w:rPr>
    </w:lvl>
    <w:lvl w:ilvl="2" w:tplc="7B1A099C">
      <w:start w:val="1"/>
      <w:numFmt w:val="bullet"/>
      <w:lvlText w:val=""/>
      <w:lvlJc w:val="left"/>
      <w:pPr>
        <w:ind w:left="2160" w:hanging="360"/>
      </w:pPr>
      <w:rPr>
        <w:rFonts w:ascii="Wingdings" w:hAnsi="Wingdings" w:hint="default"/>
      </w:rPr>
    </w:lvl>
    <w:lvl w:ilvl="3" w:tplc="049C413E">
      <w:start w:val="1"/>
      <w:numFmt w:val="bullet"/>
      <w:lvlText w:val=""/>
      <w:lvlJc w:val="left"/>
      <w:pPr>
        <w:ind w:left="2880" w:hanging="360"/>
      </w:pPr>
      <w:rPr>
        <w:rFonts w:ascii="Symbol" w:hAnsi="Symbol" w:hint="default"/>
      </w:rPr>
    </w:lvl>
    <w:lvl w:ilvl="4" w:tplc="42D44C4E">
      <w:start w:val="1"/>
      <w:numFmt w:val="bullet"/>
      <w:lvlText w:val="o"/>
      <w:lvlJc w:val="left"/>
      <w:pPr>
        <w:ind w:left="3600" w:hanging="360"/>
      </w:pPr>
      <w:rPr>
        <w:rFonts w:ascii="Courier New" w:hAnsi="Courier New" w:hint="default"/>
      </w:rPr>
    </w:lvl>
    <w:lvl w:ilvl="5" w:tplc="DCB25CAA">
      <w:start w:val="1"/>
      <w:numFmt w:val="bullet"/>
      <w:lvlText w:val=""/>
      <w:lvlJc w:val="left"/>
      <w:pPr>
        <w:ind w:left="4320" w:hanging="360"/>
      </w:pPr>
      <w:rPr>
        <w:rFonts w:ascii="Wingdings" w:hAnsi="Wingdings" w:hint="default"/>
      </w:rPr>
    </w:lvl>
    <w:lvl w:ilvl="6" w:tplc="41FA7A18">
      <w:start w:val="1"/>
      <w:numFmt w:val="bullet"/>
      <w:lvlText w:val=""/>
      <w:lvlJc w:val="left"/>
      <w:pPr>
        <w:ind w:left="5040" w:hanging="360"/>
      </w:pPr>
      <w:rPr>
        <w:rFonts w:ascii="Symbol" w:hAnsi="Symbol" w:hint="default"/>
      </w:rPr>
    </w:lvl>
    <w:lvl w:ilvl="7" w:tplc="8C10DE92">
      <w:start w:val="1"/>
      <w:numFmt w:val="bullet"/>
      <w:lvlText w:val="o"/>
      <w:lvlJc w:val="left"/>
      <w:pPr>
        <w:ind w:left="5760" w:hanging="360"/>
      </w:pPr>
      <w:rPr>
        <w:rFonts w:ascii="Courier New" w:hAnsi="Courier New" w:hint="default"/>
      </w:rPr>
    </w:lvl>
    <w:lvl w:ilvl="8" w:tplc="2216E6B8">
      <w:start w:val="1"/>
      <w:numFmt w:val="bullet"/>
      <w:lvlText w:val=""/>
      <w:lvlJc w:val="left"/>
      <w:pPr>
        <w:ind w:left="6480" w:hanging="360"/>
      </w:pPr>
      <w:rPr>
        <w:rFonts w:ascii="Wingdings" w:hAnsi="Wingdings" w:hint="default"/>
      </w:rPr>
    </w:lvl>
  </w:abstractNum>
  <w:abstractNum w:abstractNumId="12" w15:restartNumberingAfterBreak="0">
    <w:nsid w:val="36CB4063"/>
    <w:multiLevelType w:val="hybridMultilevel"/>
    <w:tmpl w:val="8FAA008C"/>
    <w:lvl w:ilvl="0" w:tplc="C088C570">
      <w:start w:val="1"/>
      <w:numFmt w:val="bullet"/>
      <w:lvlText w:val=""/>
      <w:lvlJc w:val="left"/>
      <w:pPr>
        <w:ind w:left="2160" w:hanging="360"/>
      </w:pPr>
      <w:rPr>
        <w:rFonts w:ascii="Symbol" w:hAnsi="Symbol" w:hint="default"/>
        <w:color w:val="0096A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F9A8EED"/>
    <w:multiLevelType w:val="hybridMultilevel"/>
    <w:tmpl w:val="33F0E3CE"/>
    <w:lvl w:ilvl="0" w:tplc="D592E798">
      <w:start w:val="1"/>
      <w:numFmt w:val="bullet"/>
      <w:lvlText w:val=""/>
      <w:lvlJc w:val="left"/>
      <w:pPr>
        <w:ind w:left="720" w:hanging="360"/>
      </w:pPr>
      <w:rPr>
        <w:rFonts w:ascii="Symbol" w:hAnsi="Symbol" w:hint="default"/>
      </w:rPr>
    </w:lvl>
    <w:lvl w:ilvl="1" w:tplc="465236B8">
      <w:start w:val="1"/>
      <w:numFmt w:val="bullet"/>
      <w:lvlText w:val="o"/>
      <w:lvlJc w:val="left"/>
      <w:pPr>
        <w:ind w:left="1440" w:hanging="360"/>
      </w:pPr>
      <w:rPr>
        <w:rFonts w:ascii="Courier New" w:hAnsi="Courier New" w:hint="default"/>
      </w:rPr>
    </w:lvl>
    <w:lvl w:ilvl="2" w:tplc="A440AE7A">
      <w:start w:val="1"/>
      <w:numFmt w:val="bullet"/>
      <w:lvlText w:val=""/>
      <w:lvlJc w:val="left"/>
      <w:pPr>
        <w:ind w:left="2160" w:hanging="360"/>
      </w:pPr>
      <w:rPr>
        <w:rFonts w:ascii="Wingdings" w:hAnsi="Wingdings" w:hint="default"/>
      </w:rPr>
    </w:lvl>
    <w:lvl w:ilvl="3" w:tplc="0A281C52">
      <w:start w:val="1"/>
      <w:numFmt w:val="bullet"/>
      <w:lvlText w:val=""/>
      <w:lvlJc w:val="left"/>
      <w:pPr>
        <w:ind w:left="2880" w:hanging="360"/>
      </w:pPr>
      <w:rPr>
        <w:rFonts w:ascii="Symbol" w:hAnsi="Symbol" w:hint="default"/>
      </w:rPr>
    </w:lvl>
    <w:lvl w:ilvl="4" w:tplc="ECE817F8">
      <w:start w:val="1"/>
      <w:numFmt w:val="bullet"/>
      <w:lvlText w:val="o"/>
      <w:lvlJc w:val="left"/>
      <w:pPr>
        <w:ind w:left="3600" w:hanging="360"/>
      </w:pPr>
      <w:rPr>
        <w:rFonts w:ascii="Courier New" w:hAnsi="Courier New" w:hint="default"/>
      </w:rPr>
    </w:lvl>
    <w:lvl w:ilvl="5" w:tplc="D2F0E456">
      <w:start w:val="1"/>
      <w:numFmt w:val="bullet"/>
      <w:lvlText w:val=""/>
      <w:lvlJc w:val="left"/>
      <w:pPr>
        <w:ind w:left="4320" w:hanging="360"/>
      </w:pPr>
      <w:rPr>
        <w:rFonts w:ascii="Wingdings" w:hAnsi="Wingdings" w:hint="default"/>
      </w:rPr>
    </w:lvl>
    <w:lvl w:ilvl="6" w:tplc="427E688A">
      <w:start w:val="1"/>
      <w:numFmt w:val="bullet"/>
      <w:lvlText w:val=""/>
      <w:lvlJc w:val="left"/>
      <w:pPr>
        <w:ind w:left="5040" w:hanging="360"/>
      </w:pPr>
      <w:rPr>
        <w:rFonts w:ascii="Symbol" w:hAnsi="Symbol" w:hint="default"/>
      </w:rPr>
    </w:lvl>
    <w:lvl w:ilvl="7" w:tplc="FC0E6932">
      <w:start w:val="1"/>
      <w:numFmt w:val="bullet"/>
      <w:lvlText w:val="o"/>
      <w:lvlJc w:val="left"/>
      <w:pPr>
        <w:ind w:left="5760" w:hanging="360"/>
      </w:pPr>
      <w:rPr>
        <w:rFonts w:ascii="Courier New" w:hAnsi="Courier New" w:hint="default"/>
      </w:rPr>
    </w:lvl>
    <w:lvl w:ilvl="8" w:tplc="29C0119E">
      <w:start w:val="1"/>
      <w:numFmt w:val="bullet"/>
      <w:lvlText w:val=""/>
      <w:lvlJc w:val="left"/>
      <w:pPr>
        <w:ind w:left="6480" w:hanging="360"/>
      </w:pPr>
      <w:rPr>
        <w:rFonts w:ascii="Wingdings" w:hAnsi="Wingdings" w:hint="default"/>
      </w:rPr>
    </w:lvl>
  </w:abstractNum>
  <w:abstractNum w:abstractNumId="14" w15:restartNumberingAfterBreak="0">
    <w:nsid w:val="45133C63"/>
    <w:multiLevelType w:val="hybridMultilevel"/>
    <w:tmpl w:val="C9BA6520"/>
    <w:lvl w:ilvl="0" w:tplc="C088C570">
      <w:start w:val="1"/>
      <w:numFmt w:val="bullet"/>
      <w:lvlText w:val=""/>
      <w:lvlJc w:val="left"/>
      <w:pPr>
        <w:ind w:left="2160" w:hanging="360"/>
      </w:pPr>
      <w:rPr>
        <w:rFonts w:ascii="Symbol" w:hAnsi="Symbol" w:hint="default"/>
        <w:color w:val="0096A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4A3B8C1"/>
    <w:multiLevelType w:val="hybridMultilevel"/>
    <w:tmpl w:val="D398133E"/>
    <w:lvl w:ilvl="0" w:tplc="78140B9A">
      <w:start w:val="1"/>
      <w:numFmt w:val="bullet"/>
      <w:lvlText w:val="-"/>
      <w:lvlJc w:val="left"/>
      <w:pPr>
        <w:ind w:left="720" w:hanging="360"/>
      </w:pPr>
      <w:rPr>
        <w:rFonts w:ascii="Calibri" w:hAnsi="Calibri" w:hint="default"/>
      </w:rPr>
    </w:lvl>
    <w:lvl w:ilvl="1" w:tplc="53EAC1B2">
      <w:start w:val="1"/>
      <w:numFmt w:val="bullet"/>
      <w:lvlText w:val="o"/>
      <w:lvlJc w:val="left"/>
      <w:pPr>
        <w:ind w:left="1440" w:hanging="360"/>
      </w:pPr>
      <w:rPr>
        <w:rFonts w:ascii="Courier New" w:hAnsi="Courier New" w:hint="default"/>
      </w:rPr>
    </w:lvl>
    <w:lvl w:ilvl="2" w:tplc="72AE1B2C">
      <w:start w:val="1"/>
      <w:numFmt w:val="bullet"/>
      <w:lvlText w:val=""/>
      <w:lvlJc w:val="left"/>
      <w:pPr>
        <w:ind w:left="2160" w:hanging="360"/>
      </w:pPr>
      <w:rPr>
        <w:rFonts w:ascii="Wingdings" w:hAnsi="Wingdings" w:hint="default"/>
      </w:rPr>
    </w:lvl>
    <w:lvl w:ilvl="3" w:tplc="E8C092CA">
      <w:start w:val="1"/>
      <w:numFmt w:val="bullet"/>
      <w:lvlText w:val=""/>
      <w:lvlJc w:val="left"/>
      <w:pPr>
        <w:ind w:left="2880" w:hanging="360"/>
      </w:pPr>
      <w:rPr>
        <w:rFonts w:ascii="Symbol" w:hAnsi="Symbol" w:hint="default"/>
      </w:rPr>
    </w:lvl>
    <w:lvl w:ilvl="4" w:tplc="BAFCE7EC">
      <w:start w:val="1"/>
      <w:numFmt w:val="bullet"/>
      <w:lvlText w:val="o"/>
      <w:lvlJc w:val="left"/>
      <w:pPr>
        <w:ind w:left="3600" w:hanging="360"/>
      </w:pPr>
      <w:rPr>
        <w:rFonts w:ascii="Courier New" w:hAnsi="Courier New" w:hint="default"/>
      </w:rPr>
    </w:lvl>
    <w:lvl w:ilvl="5" w:tplc="FF08755C">
      <w:start w:val="1"/>
      <w:numFmt w:val="bullet"/>
      <w:lvlText w:val=""/>
      <w:lvlJc w:val="left"/>
      <w:pPr>
        <w:ind w:left="4320" w:hanging="360"/>
      </w:pPr>
      <w:rPr>
        <w:rFonts w:ascii="Wingdings" w:hAnsi="Wingdings" w:hint="default"/>
      </w:rPr>
    </w:lvl>
    <w:lvl w:ilvl="6" w:tplc="C47E9B72">
      <w:start w:val="1"/>
      <w:numFmt w:val="bullet"/>
      <w:lvlText w:val=""/>
      <w:lvlJc w:val="left"/>
      <w:pPr>
        <w:ind w:left="5040" w:hanging="360"/>
      </w:pPr>
      <w:rPr>
        <w:rFonts w:ascii="Symbol" w:hAnsi="Symbol" w:hint="default"/>
      </w:rPr>
    </w:lvl>
    <w:lvl w:ilvl="7" w:tplc="F3C6999E">
      <w:start w:val="1"/>
      <w:numFmt w:val="bullet"/>
      <w:lvlText w:val="o"/>
      <w:lvlJc w:val="left"/>
      <w:pPr>
        <w:ind w:left="5760" w:hanging="360"/>
      </w:pPr>
      <w:rPr>
        <w:rFonts w:ascii="Courier New" w:hAnsi="Courier New" w:hint="default"/>
      </w:rPr>
    </w:lvl>
    <w:lvl w:ilvl="8" w:tplc="B874A84A">
      <w:start w:val="1"/>
      <w:numFmt w:val="bullet"/>
      <w:lvlText w:val=""/>
      <w:lvlJc w:val="left"/>
      <w:pPr>
        <w:ind w:left="6480" w:hanging="360"/>
      </w:pPr>
      <w:rPr>
        <w:rFonts w:ascii="Wingdings" w:hAnsi="Wingdings" w:hint="default"/>
      </w:rPr>
    </w:lvl>
  </w:abstractNum>
  <w:abstractNum w:abstractNumId="16" w15:restartNumberingAfterBreak="0">
    <w:nsid w:val="56381492"/>
    <w:multiLevelType w:val="hybridMultilevel"/>
    <w:tmpl w:val="7C8ECA1C"/>
    <w:lvl w:ilvl="0" w:tplc="1B5E3694">
      <w:start w:val="1"/>
      <w:numFmt w:val="bullet"/>
      <w:lvlText w:val="-"/>
      <w:lvlJc w:val="left"/>
      <w:pPr>
        <w:ind w:left="720" w:hanging="360"/>
      </w:pPr>
      <w:rPr>
        <w:rFonts w:ascii="Calibri" w:hAnsi="Calibri" w:hint="default"/>
      </w:rPr>
    </w:lvl>
    <w:lvl w:ilvl="1" w:tplc="21D65708">
      <w:start w:val="1"/>
      <w:numFmt w:val="bullet"/>
      <w:lvlText w:val="o"/>
      <w:lvlJc w:val="left"/>
      <w:pPr>
        <w:ind w:left="1440" w:hanging="360"/>
      </w:pPr>
      <w:rPr>
        <w:rFonts w:ascii="Courier New" w:hAnsi="Courier New" w:hint="default"/>
      </w:rPr>
    </w:lvl>
    <w:lvl w:ilvl="2" w:tplc="251029D8">
      <w:start w:val="1"/>
      <w:numFmt w:val="bullet"/>
      <w:lvlText w:val=""/>
      <w:lvlJc w:val="left"/>
      <w:pPr>
        <w:ind w:left="2160" w:hanging="360"/>
      </w:pPr>
      <w:rPr>
        <w:rFonts w:ascii="Wingdings" w:hAnsi="Wingdings" w:hint="default"/>
      </w:rPr>
    </w:lvl>
    <w:lvl w:ilvl="3" w:tplc="C844508A">
      <w:start w:val="1"/>
      <w:numFmt w:val="bullet"/>
      <w:lvlText w:val=""/>
      <w:lvlJc w:val="left"/>
      <w:pPr>
        <w:ind w:left="2880" w:hanging="360"/>
      </w:pPr>
      <w:rPr>
        <w:rFonts w:ascii="Symbol" w:hAnsi="Symbol" w:hint="default"/>
      </w:rPr>
    </w:lvl>
    <w:lvl w:ilvl="4" w:tplc="28A6EDBC">
      <w:start w:val="1"/>
      <w:numFmt w:val="bullet"/>
      <w:lvlText w:val="o"/>
      <w:lvlJc w:val="left"/>
      <w:pPr>
        <w:ind w:left="3600" w:hanging="360"/>
      </w:pPr>
      <w:rPr>
        <w:rFonts w:ascii="Courier New" w:hAnsi="Courier New" w:hint="default"/>
      </w:rPr>
    </w:lvl>
    <w:lvl w:ilvl="5" w:tplc="E4EE1CB2">
      <w:start w:val="1"/>
      <w:numFmt w:val="bullet"/>
      <w:lvlText w:val=""/>
      <w:lvlJc w:val="left"/>
      <w:pPr>
        <w:ind w:left="4320" w:hanging="360"/>
      </w:pPr>
      <w:rPr>
        <w:rFonts w:ascii="Wingdings" w:hAnsi="Wingdings" w:hint="default"/>
      </w:rPr>
    </w:lvl>
    <w:lvl w:ilvl="6" w:tplc="371C8308">
      <w:start w:val="1"/>
      <w:numFmt w:val="bullet"/>
      <w:lvlText w:val=""/>
      <w:lvlJc w:val="left"/>
      <w:pPr>
        <w:ind w:left="5040" w:hanging="360"/>
      </w:pPr>
      <w:rPr>
        <w:rFonts w:ascii="Symbol" w:hAnsi="Symbol" w:hint="default"/>
      </w:rPr>
    </w:lvl>
    <w:lvl w:ilvl="7" w:tplc="41E0915C">
      <w:start w:val="1"/>
      <w:numFmt w:val="bullet"/>
      <w:lvlText w:val="o"/>
      <w:lvlJc w:val="left"/>
      <w:pPr>
        <w:ind w:left="5760" w:hanging="360"/>
      </w:pPr>
      <w:rPr>
        <w:rFonts w:ascii="Courier New" w:hAnsi="Courier New" w:hint="default"/>
      </w:rPr>
    </w:lvl>
    <w:lvl w:ilvl="8" w:tplc="1E922992">
      <w:start w:val="1"/>
      <w:numFmt w:val="bullet"/>
      <w:lvlText w:val=""/>
      <w:lvlJc w:val="left"/>
      <w:pPr>
        <w:ind w:left="6480" w:hanging="360"/>
      </w:pPr>
      <w:rPr>
        <w:rFonts w:ascii="Wingdings" w:hAnsi="Wingdings" w:hint="default"/>
      </w:rPr>
    </w:lvl>
  </w:abstractNum>
  <w:abstractNum w:abstractNumId="17" w15:restartNumberingAfterBreak="0">
    <w:nsid w:val="573F9B10"/>
    <w:multiLevelType w:val="hybridMultilevel"/>
    <w:tmpl w:val="5E401C80"/>
    <w:lvl w:ilvl="0" w:tplc="AA7A9D82">
      <w:start w:val="1"/>
      <w:numFmt w:val="bullet"/>
      <w:lvlText w:val="·"/>
      <w:lvlJc w:val="left"/>
      <w:pPr>
        <w:ind w:left="720" w:hanging="360"/>
      </w:pPr>
      <w:rPr>
        <w:rFonts w:ascii="Symbol" w:hAnsi="Symbol" w:hint="default"/>
      </w:rPr>
    </w:lvl>
    <w:lvl w:ilvl="1" w:tplc="EBFCA640">
      <w:start w:val="1"/>
      <w:numFmt w:val="bullet"/>
      <w:lvlText w:val="o"/>
      <w:lvlJc w:val="left"/>
      <w:pPr>
        <w:ind w:left="1440" w:hanging="360"/>
      </w:pPr>
      <w:rPr>
        <w:rFonts w:ascii="Courier New" w:hAnsi="Courier New" w:hint="default"/>
      </w:rPr>
    </w:lvl>
    <w:lvl w:ilvl="2" w:tplc="59F2ED34">
      <w:start w:val="1"/>
      <w:numFmt w:val="bullet"/>
      <w:lvlText w:val=""/>
      <w:lvlJc w:val="left"/>
      <w:pPr>
        <w:ind w:left="2160" w:hanging="360"/>
      </w:pPr>
      <w:rPr>
        <w:rFonts w:ascii="Wingdings" w:hAnsi="Wingdings" w:hint="default"/>
      </w:rPr>
    </w:lvl>
    <w:lvl w:ilvl="3" w:tplc="7A988E22">
      <w:start w:val="1"/>
      <w:numFmt w:val="bullet"/>
      <w:lvlText w:val=""/>
      <w:lvlJc w:val="left"/>
      <w:pPr>
        <w:ind w:left="2880" w:hanging="360"/>
      </w:pPr>
      <w:rPr>
        <w:rFonts w:ascii="Symbol" w:hAnsi="Symbol" w:hint="default"/>
      </w:rPr>
    </w:lvl>
    <w:lvl w:ilvl="4" w:tplc="328CAFA0">
      <w:start w:val="1"/>
      <w:numFmt w:val="bullet"/>
      <w:lvlText w:val="o"/>
      <w:lvlJc w:val="left"/>
      <w:pPr>
        <w:ind w:left="3600" w:hanging="360"/>
      </w:pPr>
      <w:rPr>
        <w:rFonts w:ascii="Courier New" w:hAnsi="Courier New" w:hint="default"/>
      </w:rPr>
    </w:lvl>
    <w:lvl w:ilvl="5" w:tplc="38EABA46">
      <w:start w:val="1"/>
      <w:numFmt w:val="bullet"/>
      <w:lvlText w:val=""/>
      <w:lvlJc w:val="left"/>
      <w:pPr>
        <w:ind w:left="4320" w:hanging="360"/>
      </w:pPr>
      <w:rPr>
        <w:rFonts w:ascii="Wingdings" w:hAnsi="Wingdings" w:hint="default"/>
      </w:rPr>
    </w:lvl>
    <w:lvl w:ilvl="6" w:tplc="A42477F8">
      <w:start w:val="1"/>
      <w:numFmt w:val="bullet"/>
      <w:lvlText w:val=""/>
      <w:lvlJc w:val="left"/>
      <w:pPr>
        <w:ind w:left="5040" w:hanging="360"/>
      </w:pPr>
      <w:rPr>
        <w:rFonts w:ascii="Symbol" w:hAnsi="Symbol" w:hint="default"/>
      </w:rPr>
    </w:lvl>
    <w:lvl w:ilvl="7" w:tplc="C52A6478">
      <w:start w:val="1"/>
      <w:numFmt w:val="bullet"/>
      <w:lvlText w:val="o"/>
      <w:lvlJc w:val="left"/>
      <w:pPr>
        <w:ind w:left="5760" w:hanging="360"/>
      </w:pPr>
      <w:rPr>
        <w:rFonts w:ascii="Courier New" w:hAnsi="Courier New" w:hint="default"/>
      </w:rPr>
    </w:lvl>
    <w:lvl w:ilvl="8" w:tplc="C66EFBCA">
      <w:start w:val="1"/>
      <w:numFmt w:val="bullet"/>
      <w:lvlText w:val=""/>
      <w:lvlJc w:val="left"/>
      <w:pPr>
        <w:ind w:left="6480" w:hanging="360"/>
      </w:pPr>
      <w:rPr>
        <w:rFonts w:ascii="Wingdings" w:hAnsi="Wingdings" w:hint="default"/>
      </w:rPr>
    </w:lvl>
  </w:abstractNum>
  <w:abstractNum w:abstractNumId="18" w15:restartNumberingAfterBreak="0">
    <w:nsid w:val="5B59379D"/>
    <w:multiLevelType w:val="hybridMultilevel"/>
    <w:tmpl w:val="9FBC6E8C"/>
    <w:lvl w:ilvl="0" w:tplc="5D56270A">
      <w:start w:val="1"/>
      <w:numFmt w:val="bullet"/>
      <w:lvlText w:val="-"/>
      <w:lvlJc w:val="left"/>
      <w:pPr>
        <w:ind w:left="720" w:hanging="360"/>
      </w:pPr>
      <w:rPr>
        <w:rFonts w:ascii="Calibri" w:hAnsi="Calibri" w:hint="default"/>
      </w:rPr>
    </w:lvl>
    <w:lvl w:ilvl="1" w:tplc="1B6E9D1C">
      <w:start w:val="1"/>
      <w:numFmt w:val="bullet"/>
      <w:lvlText w:val="o"/>
      <w:lvlJc w:val="left"/>
      <w:pPr>
        <w:ind w:left="1440" w:hanging="360"/>
      </w:pPr>
      <w:rPr>
        <w:rFonts w:ascii="Courier New" w:hAnsi="Courier New" w:hint="default"/>
      </w:rPr>
    </w:lvl>
    <w:lvl w:ilvl="2" w:tplc="BA76CEAA">
      <w:start w:val="1"/>
      <w:numFmt w:val="bullet"/>
      <w:lvlText w:val=""/>
      <w:lvlJc w:val="left"/>
      <w:pPr>
        <w:ind w:left="2160" w:hanging="360"/>
      </w:pPr>
      <w:rPr>
        <w:rFonts w:ascii="Wingdings" w:hAnsi="Wingdings" w:hint="default"/>
      </w:rPr>
    </w:lvl>
    <w:lvl w:ilvl="3" w:tplc="03BEFE66">
      <w:start w:val="1"/>
      <w:numFmt w:val="bullet"/>
      <w:lvlText w:val=""/>
      <w:lvlJc w:val="left"/>
      <w:pPr>
        <w:ind w:left="2880" w:hanging="360"/>
      </w:pPr>
      <w:rPr>
        <w:rFonts w:ascii="Symbol" w:hAnsi="Symbol" w:hint="default"/>
      </w:rPr>
    </w:lvl>
    <w:lvl w:ilvl="4" w:tplc="25C45A54">
      <w:start w:val="1"/>
      <w:numFmt w:val="bullet"/>
      <w:lvlText w:val="o"/>
      <w:lvlJc w:val="left"/>
      <w:pPr>
        <w:ind w:left="3600" w:hanging="360"/>
      </w:pPr>
      <w:rPr>
        <w:rFonts w:ascii="Courier New" w:hAnsi="Courier New" w:hint="default"/>
      </w:rPr>
    </w:lvl>
    <w:lvl w:ilvl="5" w:tplc="BA6EB25A">
      <w:start w:val="1"/>
      <w:numFmt w:val="bullet"/>
      <w:lvlText w:val=""/>
      <w:lvlJc w:val="left"/>
      <w:pPr>
        <w:ind w:left="4320" w:hanging="360"/>
      </w:pPr>
      <w:rPr>
        <w:rFonts w:ascii="Wingdings" w:hAnsi="Wingdings" w:hint="default"/>
      </w:rPr>
    </w:lvl>
    <w:lvl w:ilvl="6" w:tplc="99249A00">
      <w:start w:val="1"/>
      <w:numFmt w:val="bullet"/>
      <w:lvlText w:val=""/>
      <w:lvlJc w:val="left"/>
      <w:pPr>
        <w:ind w:left="5040" w:hanging="360"/>
      </w:pPr>
      <w:rPr>
        <w:rFonts w:ascii="Symbol" w:hAnsi="Symbol" w:hint="default"/>
      </w:rPr>
    </w:lvl>
    <w:lvl w:ilvl="7" w:tplc="897E0840">
      <w:start w:val="1"/>
      <w:numFmt w:val="bullet"/>
      <w:lvlText w:val="o"/>
      <w:lvlJc w:val="left"/>
      <w:pPr>
        <w:ind w:left="5760" w:hanging="360"/>
      </w:pPr>
      <w:rPr>
        <w:rFonts w:ascii="Courier New" w:hAnsi="Courier New" w:hint="default"/>
      </w:rPr>
    </w:lvl>
    <w:lvl w:ilvl="8" w:tplc="EF3A0D66">
      <w:start w:val="1"/>
      <w:numFmt w:val="bullet"/>
      <w:lvlText w:val=""/>
      <w:lvlJc w:val="left"/>
      <w:pPr>
        <w:ind w:left="6480" w:hanging="360"/>
      </w:pPr>
      <w:rPr>
        <w:rFonts w:ascii="Wingdings" w:hAnsi="Wingdings" w:hint="default"/>
      </w:rPr>
    </w:lvl>
  </w:abstractNum>
  <w:abstractNum w:abstractNumId="19" w15:restartNumberingAfterBreak="0">
    <w:nsid w:val="616119DE"/>
    <w:multiLevelType w:val="multilevel"/>
    <w:tmpl w:val="19E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259CF"/>
    <w:multiLevelType w:val="hybridMultilevel"/>
    <w:tmpl w:val="47C854DA"/>
    <w:lvl w:ilvl="0" w:tplc="0012F9EC">
      <w:start w:val="1"/>
      <w:numFmt w:val="bullet"/>
      <w:lvlText w:val=""/>
      <w:lvlJc w:val="left"/>
      <w:pPr>
        <w:ind w:left="2160" w:hanging="360"/>
      </w:pPr>
      <w:rPr>
        <w:rFonts w:ascii="Symbol" w:hAnsi="Symbol" w:hint="default"/>
        <w:color w:val="0096A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5EEE9DF"/>
    <w:multiLevelType w:val="multilevel"/>
    <w:tmpl w:val="3BBE5A94"/>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6C6A49"/>
    <w:multiLevelType w:val="multilevel"/>
    <w:tmpl w:val="67D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C634A8"/>
    <w:multiLevelType w:val="hybridMultilevel"/>
    <w:tmpl w:val="9D7296DA"/>
    <w:lvl w:ilvl="0" w:tplc="C5DAC8F2">
      <w:start w:val="1"/>
      <w:numFmt w:val="bullet"/>
      <w:lvlText w:val="·"/>
      <w:lvlJc w:val="left"/>
      <w:pPr>
        <w:ind w:left="720" w:hanging="360"/>
      </w:pPr>
      <w:rPr>
        <w:rFonts w:ascii="Symbol" w:hAnsi="Symbol" w:hint="default"/>
      </w:rPr>
    </w:lvl>
    <w:lvl w:ilvl="1" w:tplc="8D44FACA">
      <w:start w:val="1"/>
      <w:numFmt w:val="bullet"/>
      <w:lvlText w:val="o"/>
      <w:lvlJc w:val="left"/>
      <w:pPr>
        <w:ind w:left="1440" w:hanging="360"/>
      </w:pPr>
      <w:rPr>
        <w:rFonts w:ascii="Courier New" w:hAnsi="Courier New" w:hint="default"/>
      </w:rPr>
    </w:lvl>
    <w:lvl w:ilvl="2" w:tplc="D1FEA1E2">
      <w:start w:val="1"/>
      <w:numFmt w:val="bullet"/>
      <w:lvlText w:val=""/>
      <w:lvlJc w:val="left"/>
      <w:pPr>
        <w:ind w:left="2160" w:hanging="360"/>
      </w:pPr>
      <w:rPr>
        <w:rFonts w:ascii="Wingdings" w:hAnsi="Wingdings" w:hint="default"/>
      </w:rPr>
    </w:lvl>
    <w:lvl w:ilvl="3" w:tplc="D5E2DDD8">
      <w:start w:val="1"/>
      <w:numFmt w:val="bullet"/>
      <w:lvlText w:val=""/>
      <w:lvlJc w:val="left"/>
      <w:pPr>
        <w:ind w:left="2880" w:hanging="360"/>
      </w:pPr>
      <w:rPr>
        <w:rFonts w:ascii="Symbol" w:hAnsi="Symbol" w:hint="default"/>
      </w:rPr>
    </w:lvl>
    <w:lvl w:ilvl="4" w:tplc="367CACC8">
      <w:start w:val="1"/>
      <w:numFmt w:val="bullet"/>
      <w:lvlText w:val="o"/>
      <w:lvlJc w:val="left"/>
      <w:pPr>
        <w:ind w:left="3600" w:hanging="360"/>
      </w:pPr>
      <w:rPr>
        <w:rFonts w:ascii="Courier New" w:hAnsi="Courier New" w:hint="default"/>
      </w:rPr>
    </w:lvl>
    <w:lvl w:ilvl="5" w:tplc="0DA4B824">
      <w:start w:val="1"/>
      <w:numFmt w:val="bullet"/>
      <w:lvlText w:val=""/>
      <w:lvlJc w:val="left"/>
      <w:pPr>
        <w:ind w:left="4320" w:hanging="360"/>
      </w:pPr>
      <w:rPr>
        <w:rFonts w:ascii="Wingdings" w:hAnsi="Wingdings" w:hint="default"/>
      </w:rPr>
    </w:lvl>
    <w:lvl w:ilvl="6" w:tplc="DBB2D3A0">
      <w:start w:val="1"/>
      <w:numFmt w:val="bullet"/>
      <w:lvlText w:val=""/>
      <w:lvlJc w:val="left"/>
      <w:pPr>
        <w:ind w:left="5040" w:hanging="360"/>
      </w:pPr>
      <w:rPr>
        <w:rFonts w:ascii="Symbol" w:hAnsi="Symbol" w:hint="default"/>
      </w:rPr>
    </w:lvl>
    <w:lvl w:ilvl="7" w:tplc="576C331E">
      <w:start w:val="1"/>
      <w:numFmt w:val="bullet"/>
      <w:lvlText w:val="o"/>
      <w:lvlJc w:val="left"/>
      <w:pPr>
        <w:ind w:left="5760" w:hanging="360"/>
      </w:pPr>
      <w:rPr>
        <w:rFonts w:ascii="Courier New" w:hAnsi="Courier New" w:hint="default"/>
      </w:rPr>
    </w:lvl>
    <w:lvl w:ilvl="8" w:tplc="7E3AFC10">
      <w:start w:val="1"/>
      <w:numFmt w:val="bullet"/>
      <w:lvlText w:val=""/>
      <w:lvlJc w:val="left"/>
      <w:pPr>
        <w:ind w:left="6480" w:hanging="360"/>
      </w:pPr>
      <w:rPr>
        <w:rFonts w:ascii="Wingdings" w:hAnsi="Wingdings" w:hint="default"/>
      </w:rPr>
    </w:lvl>
  </w:abstractNum>
  <w:abstractNum w:abstractNumId="24" w15:restartNumberingAfterBreak="0">
    <w:nsid w:val="6F7D68AA"/>
    <w:multiLevelType w:val="multilevel"/>
    <w:tmpl w:val="084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7D022"/>
    <w:multiLevelType w:val="hybridMultilevel"/>
    <w:tmpl w:val="196A665A"/>
    <w:lvl w:ilvl="0" w:tplc="F866F3D4">
      <w:start w:val="1"/>
      <w:numFmt w:val="bullet"/>
      <w:lvlText w:val="·"/>
      <w:lvlJc w:val="left"/>
      <w:pPr>
        <w:ind w:left="720" w:hanging="360"/>
      </w:pPr>
      <w:rPr>
        <w:rFonts w:ascii="Symbol" w:hAnsi="Symbol" w:hint="default"/>
      </w:rPr>
    </w:lvl>
    <w:lvl w:ilvl="1" w:tplc="8E689304">
      <w:start w:val="1"/>
      <w:numFmt w:val="bullet"/>
      <w:lvlText w:val="o"/>
      <w:lvlJc w:val="left"/>
      <w:pPr>
        <w:ind w:left="1440" w:hanging="360"/>
      </w:pPr>
      <w:rPr>
        <w:rFonts w:ascii="Courier New" w:hAnsi="Courier New" w:hint="default"/>
      </w:rPr>
    </w:lvl>
    <w:lvl w:ilvl="2" w:tplc="8FD0B9F4">
      <w:start w:val="1"/>
      <w:numFmt w:val="bullet"/>
      <w:lvlText w:val=""/>
      <w:lvlJc w:val="left"/>
      <w:pPr>
        <w:ind w:left="2160" w:hanging="360"/>
      </w:pPr>
      <w:rPr>
        <w:rFonts w:ascii="Wingdings" w:hAnsi="Wingdings" w:hint="default"/>
      </w:rPr>
    </w:lvl>
    <w:lvl w:ilvl="3" w:tplc="459A8E9A">
      <w:start w:val="1"/>
      <w:numFmt w:val="bullet"/>
      <w:lvlText w:val=""/>
      <w:lvlJc w:val="left"/>
      <w:pPr>
        <w:ind w:left="2880" w:hanging="360"/>
      </w:pPr>
      <w:rPr>
        <w:rFonts w:ascii="Symbol" w:hAnsi="Symbol" w:hint="default"/>
      </w:rPr>
    </w:lvl>
    <w:lvl w:ilvl="4" w:tplc="1AFEDA68">
      <w:start w:val="1"/>
      <w:numFmt w:val="bullet"/>
      <w:lvlText w:val="o"/>
      <w:lvlJc w:val="left"/>
      <w:pPr>
        <w:ind w:left="3600" w:hanging="360"/>
      </w:pPr>
      <w:rPr>
        <w:rFonts w:ascii="Courier New" w:hAnsi="Courier New" w:hint="default"/>
      </w:rPr>
    </w:lvl>
    <w:lvl w:ilvl="5" w:tplc="8ADA3D4C">
      <w:start w:val="1"/>
      <w:numFmt w:val="bullet"/>
      <w:lvlText w:val=""/>
      <w:lvlJc w:val="left"/>
      <w:pPr>
        <w:ind w:left="4320" w:hanging="360"/>
      </w:pPr>
      <w:rPr>
        <w:rFonts w:ascii="Wingdings" w:hAnsi="Wingdings" w:hint="default"/>
      </w:rPr>
    </w:lvl>
    <w:lvl w:ilvl="6" w:tplc="01E40328">
      <w:start w:val="1"/>
      <w:numFmt w:val="bullet"/>
      <w:lvlText w:val=""/>
      <w:lvlJc w:val="left"/>
      <w:pPr>
        <w:ind w:left="5040" w:hanging="360"/>
      </w:pPr>
      <w:rPr>
        <w:rFonts w:ascii="Symbol" w:hAnsi="Symbol" w:hint="default"/>
      </w:rPr>
    </w:lvl>
    <w:lvl w:ilvl="7" w:tplc="4FF6FDC6">
      <w:start w:val="1"/>
      <w:numFmt w:val="bullet"/>
      <w:lvlText w:val="o"/>
      <w:lvlJc w:val="left"/>
      <w:pPr>
        <w:ind w:left="5760" w:hanging="360"/>
      </w:pPr>
      <w:rPr>
        <w:rFonts w:ascii="Courier New" w:hAnsi="Courier New" w:hint="default"/>
      </w:rPr>
    </w:lvl>
    <w:lvl w:ilvl="8" w:tplc="1E7015C2">
      <w:start w:val="1"/>
      <w:numFmt w:val="bullet"/>
      <w:lvlText w:val=""/>
      <w:lvlJc w:val="left"/>
      <w:pPr>
        <w:ind w:left="6480" w:hanging="360"/>
      </w:pPr>
      <w:rPr>
        <w:rFonts w:ascii="Wingdings" w:hAnsi="Wingdings" w:hint="default"/>
      </w:rPr>
    </w:lvl>
  </w:abstractNum>
  <w:abstractNum w:abstractNumId="26" w15:restartNumberingAfterBreak="0">
    <w:nsid w:val="79ED5360"/>
    <w:multiLevelType w:val="multilevel"/>
    <w:tmpl w:val="AD40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1A34DE"/>
    <w:multiLevelType w:val="hybridMultilevel"/>
    <w:tmpl w:val="D96A5214"/>
    <w:lvl w:ilvl="0" w:tplc="2CAACC0C">
      <w:start w:val="1"/>
      <w:numFmt w:val="bullet"/>
      <w:lvlText w:val="-"/>
      <w:lvlJc w:val="left"/>
      <w:pPr>
        <w:ind w:left="720" w:hanging="360"/>
      </w:pPr>
      <w:rPr>
        <w:rFonts w:ascii="Poppins" w:hAnsi="Poppins" w:hint="default"/>
      </w:rPr>
    </w:lvl>
    <w:lvl w:ilvl="1" w:tplc="96BC4E36">
      <w:start w:val="1"/>
      <w:numFmt w:val="bullet"/>
      <w:lvlText w:val="o"/>
      <w:lvlJc w:val="left"/>
      <w:pPr>
        <w:ind w:left="1440" w:hanging="360"/>
      </w:pPr>
      <w:rPr>
        <w:rFonts w:ascii="Courier New" w:hAnsi="Courier New" w:hint="default"/>
      </w:rPr>
    </w:lvl>
    <w:lvl w:ilvl="2" w:tplc="FF5C0906">
      <w:start w:val="1"/>
      <w:numFmt w:val="bullet"/>
      <w:lvlText w:val=""/>
      <w:lvlJc w:val="left"/>
      <w:pPr>
        <w:ind w:left="2160" w:hanging="360"/>
      </w:pPr>
      <w:rPr>
        <w:rFonts w:ascii="Wingdings" w:hAnsi="Wingdings" w:hint="default"/>
      </w:rPr>
    </w:lvl>
    <w:lvl w:ilvl="3" w:tplc="A4F01A1E">
      <w:start w:val="1"/>
      <w:numFmt w:val="bullet"/>
      <w:lvlText w:val=""/>
      <w:lvlJc w:val="left"/>
      <w:pPr>
        <w:ind w:left="2880" w:hanging="360"/>
      </w:pPr>
      <w:rPr>
        <w:rFonts w:ascii="Symbol" w:hAnsi="Symbol" w:hint="default"/>
      </w:rPr>
    </w:lvl>
    <w:lvl w:ilvl="4" w:tplc="4CFCD44A">
      <w:start w:val="1"/>
      <w:numFmt w:val="bullet"/>
      <w:lvlText w:val="o"/>
      <w:lvlJc w:val="left"/>
      <w:pPr>
        <w:ind w:left="3600" w:hanging="360"/>
      </w:pPr>
      <w:rPr>
        <w:rFonts w:ascii="Courier New" w:hAnsi="Courier New" w:hint="default"/>
      </w:rPr>
    </w:lvl>
    <w:lvl w:ilvl="5" w:tplc="AA503DE2">
      <w:start w:val="1"/>
      <w:numFmt w:val="bullet"/>
      <w:lvlText w:val=""/>
      <w:lvlJc w:val="left"/>
      <w:pPr>
        <w:ind w:left="4320" w:hanging="360"/>
      </w:pPr>
      <w:rPr>
        <w:rFonts w:ascii="Wingdings" w:hAnsi="Wingdings" w:hint="default"/>
      </w:rPr>
    </w:lvl>
    <w:lvl w:ilvl="6" w:tplc="5F7686DE">
      <w:start w:val="1"/>
      <w:numFmt w:val="bullet"/>
      <w:lvlText w:val=""/>
      <w:lvlJc w:val="left"/>
      <w:pPr>
        <w:ind w:left="5040" w:hanging="360"/>
      </w:pPr>
      <w:rPr>
        <w:rFonts w:ascii="Symbol" w:hAnsi="Symbol" w:hint="default"/>
      </w:rPr>
    </w:lvl>
    <w:lvl w:ilvl="7" w:tplc="5CC8E7EA">
      <w:start w:val="1"/>
      <w:numFmt w:val="bullet"/>
      <w:lvlText w:val="o"/>
      <w:lvlJc w:val="left"/>
      <w:pPr>
        <w:ind w:left="5760" w:hanging="360"/>
      </w:pPr>
      <w:rPr>
        <w:rFonts w:ascii="Courier New" w:hAnsi="Courier New" w:hint="default"/>
      </w:rPr>
    </w:lvl>
    <w:lvl w:ilvl="8" w:tplc="B83A2236">
      <w:start w:val="1"/>
      <w:numFmt w:val="bullet"/>
      <w:lvlText w:val=""/>
      <w:lvlJc w:val="left"/>
      <w:pPr>
        <w:ind w:left="6480" w:hanging="360"/>
      </w:pPr>
      <w:rPr>
        <w:rFonts w:ascii="Wingdings" w:hAnsi="Wingdings" w:hint="default"/>
      </w:rPr>
    </w:lvl>
  </w:abstractNum>
  <w:num w:numId="1" w16cid:durableId="979532560">
    <w:abstractNumId w:val="10"/>
  </w:num>
  <w:num w:numId="2" w16cid:durableId="206263389">
    <w:abstractNumId w:val="25"/>
  </w:num>
  <w:num w:numId="3" w16cid:durableId="2136439672">
    <w:abstractNumId w:val="23"/>
  </w:num>
  <w:num w:numId="4" w16cid:durableId="1808936641">
    <w:abstractNumId w:val="17"/>
  </w:num>
  <w:num w:numId="5" w16cid:durableId="1437821903">
    <w:abstractNumId w:val="5"/>
  </w:num>
  <w:num w:numId="6" w16cid:durableId="337775048">
    <w:abstractNumId w:val="21"/>
  </w:num>
  <w:num w:numId="7" w16cid:durableId="555244821">
    <w:abstractNumId w:val="3"/>
  </w:num>
  <w:num w:numId="8" w16cid:durableId="1808931848">
    <w:abstractNumId w:val="0"/>
  </w:num>
  <w:num w:numId="9" w16cid:durableId="1626346959">
    <w:abstractNumId w:val="11"/>
  </w:num>
  <w:num w:numId="10" w16cid:durableId="877814994">
    <w:abstractNumId w:val="15"/>
  </w:num>
  <w:num w:numId="11" w16cid:durableId="912085979">
    <w:abstractNumId w:val="27"/>
  </w:num>
  <w:num w:numId="12" w16cid:durableId="986977129">
    <w:abstractNumId w:val="2"/>
  </w:num>
  <w:num w:numId="13" w16cid:durableId="252134049">
    <w:abstractNumId w:val="4"/>
  </w:num>
  <w:num w:numId="14" w16cid:durableId="1040320532">
    <w:abstractNumId w:val="16"/>
  </w:num>
  <w:num w:numId="15" w16cid:durableId="1908998251">
    <w:abstractNumId w:val="7"/>
  </w:num>
  <w:num w:numId="16" w16cid:durableId="1781560186">
    <w:abstractNumId w:val="13"/>
  </w:num>
  <w:num w:numId="17" w16cid:durableId="1190753456">
    <w:abstractNumId w:val="1"/>
  </w:num>
  <w:num w:numId="18" w16cid:durableId="1548489004">
    <w:abstractNumId w:val="24"/>
  </w:num>
  <w:num w:numId="19" w16cid:durableId="193464232">
    <w:abstractNumId w:val="22"/>
  </w:num>
  <w:num w:numId="20" w16cid:durableId="2025207792">
    <w:abstractNumId w:val="9"/>
  </w:num>
  <w:num w:numId="21" w16cid:durableId="801847318">
    <w:abstractNumId w:val="26"/>
  </w:num>
  <w:num w:numId="22" w16cid:durableId="1923492438">
    <w:abstractNumId w:val="19"/>
  </w:num>
  <w:num w:numId="23" w16cid:durableId="1955405200">
    <w:abstractNumId w:val="20"/>
  </w:num>
  <w:num w:numId="24" w16cid:durableId="115411468">
    <w:abstractNumId w:val="6"/>
  </w:num>
  <w:num w:numId="25" w16cid:durableId="1210386280">
    <w:abstractNumId w:val="14"/>
  </w:num>
  <w:num w:numId="26" w16cid:durableId="883950139">
    <w:abstractNumId w:val="12"/>
  </w:num>
  <w:num w:numId="27" w16cid:durableId="1502623207">
    <w:abstractNumId w:val="18"/>
  </w:num>
  <w:num w:numId="28" w16cid:durableId="666859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7CFC15-2771-4D50-BE17-AA2C1203724F}"/>
    <w:docVar w:name="dgnword-eventsink" w:val="2856987892432"/>
  </w:docVars>
  <w:rsids>
    <w:rsidRoot w:val="002701A3"/>
    <w:rsid w:val="000027CC"/>
    <w:rsid w:val="000205C9"/>
    <w:rsid w:val="00024271"/>
    <w:rsid w:val="0002DEB3"/>
    <w:rsid w:val="00031059"/>
    <w:rsid w:val="0005079B"/>
    <w:rsid w:val="000620DE"/>
    <w:rsid w:val="00086E61"/>
    <w:rsid w:val="0009619B"/>
    <w:rsid w:val="000A3063"/>
    <w:rsid w:val="000D2478"/>
    <w:rsid w:val="000E580B"/>
    <w:rsid w:val="00101B5E"/>
    <w:rsid w:val="00142235"/>
    <w:rsid w:val="00147617"/>
    <w:rsid w:val="0015112B"/>
    <w:rsid w:val="00156FC7"/>
    <w:rsid w:val="0016962B"/>
    <w:rsid w:val="001A0BEC"/>
    <w:rsid w:val="001B1957"/>
    <w:rsid w:val="001B718B"/>
    <w:rsid w:val="001C7C7D"/>
    <w:rsid w:val="001D581C"/>
    <w:rsid w:val="002145B3"/>
    <w:rsid w:val="00245E03"/>
    <w:rsid w:val="002701A3"/>
    <w:rsid w:val="002928D9"/>
    <w:rsid w:val="00347B9A"/>
    <w:rsid w:val="00367C99"/>
    <w:rsid w:val="00376B67"/>
    <w:rsid w:val="003A4D8E"/>
    <w:rsid w:val="004148E5"/>
    <w:rsid w:val="004A0A63"/>
    <w:rsid w:val="004A2817"/>
    <w:rsid w:val="004B5BBC"/>
    <w:rsid w:val="004C0C49"/>
    <w:rsid w:val="004C1F00"/>
    <w:rsid w:val="004C2E70"/>
    <w:rsid w:val="005433DE"/>
    <w:rsid w:val="0058356A"/>
    <w:rsid w:val="005B6D32"/>
    <w:rsid w:val="005C3FDF"/>
    <w:rsid w:val="005C53AB"/>
    <w:rsid w:val="005C773E"/>
    <w:rsid w:val="005F00F1"/>
    <w:rsid w:val="005F2D92"/>
    <w:rsid w:val="005F78C8"/>
    <w:rsid w:val="006409BB"/>
    <w:rsid w:val="0064567D"/>
    <w:rsid w:val="00671AF9"/>
    <w:rsid w:val="006B07F4"/>
    <w:rsid w:val="006C5A5E"/>
    <w:rsid w:val="007716AE"/>
    <w:rsid w:val="007762AE"/>
    <w:rsid w:val="007B4A1E"/>
    <w:rsid w:val="007C23EA"/>
    <w:rsid w:val="00800E49"/>
    <w:rsid w:val="00830364"/>
    <w:rsid w:val="00849925"/>
    <w:rsid w:val="008728E7"/>
    <w:rsid w:val="00892F8F"/>
    <w:rsid w:val="008A3C44"/>
    <w:rsid w:val="008B5430"/>
    <w:rsid w:val="008C13EB"/>
    <w:rsid w:val="008E6F2D"/>
    <w:rsid w:val="008F3325"/>
    <w:rsid w:val="00927420"/>
    <w:rsid w:val="0093267C"/>
    <w:rsid w:val="00992858"/>
    <w:rsid w:val="00992A71"/>
    <w:rsid w:val="00994605"/>
    <w:rsid w:val="009A2871"/>
    <w:rsid w:val="009B1071"/>
    <w:rsid w:val="009E209E"/>
    <w:rsid w:val="009F18E9"/>
    <w:rsid w:val="00A10D8B"/>
    <w:rsid w:val="00A270C2"/>
    <w:rsid w:val="00A3479D"/>
    <w:rsid w:val="00A54796"/>
    <w:rsid w:val="00A64148"/>
    <w:rsid w:val="00AA5D80"/>
    <w:rsid w:val="00AB1B0F"/>
    <w:rsid w:val="00AC4C79"/>
    <w:rsid w:val="00AD5AB3"/>
    <w:rsid w:val="00AF3353"/>
    <w:rsid w:val="00AF52F6"/>
    <w:rsid w:val="00AFE54A"/>
    <w:rsid w:val="00B02F3E"/>
    <w:rsid w:val="00B219F3"/>
    <w:rsid w:val="00B25E1D"/>
    <w:rsid w:val="00B30A0C"/>
    <w:rsid w:val="00B377AB"/>
    <w:rsid w:val="00B4B972"/>
    <w:rsid w:val="00B60BB5"/>
    <w:rsid w:val="00B67BD8"/>
    <w:rsid w:val="00B864AA"/>
    <w:rsid w:val="00BA600A"/>
    <w:rsid w:val="00BC761B"/>
    <w:rsid w:val="00BD4DBF"/>
    <w:rsid w:val="00C16297"/>
    <w:rsid w:val="00C16E05"/>
    <w:rsid w:val="00C31D86"/>
    <w:rsid w:val="00C52BA5"/>
    <w:rsid w:val="00C75842"/>
    <w:rsid w:val="00CB00B3"/>
    <w:rsid w:val="00CC2478"/>
    <w:rsid w:val="00D17B44"/>
    <w:rsid w:val="00D22C6E"/>
    <w:rsid w:val="00D3063E"/>
    <w:rsid w:val="00D34249"/>
    <w:rsid w:val="00D3758E"/>
    <w:rsid w:val="00D640C1"/>
    <w:rsid w:val="00DF12DC"/>
    <w:rsid w:val="00DF70F6"/>
    <w:rsid w:val="00E115DF"/>
    <w:rsid w:val="00E618C1"/>
    <w:rsid w:val="00E71F93"/>
    <w:rsid w:val="00EA4405"/>
    <w:rsid w:val="00EA5C02"/>
    <w:rsid w:val="00EC77F9"/>
    <w:rsid w:val="00EC7F18"/>
    <w:rsid w:val="00ED36CC"/>
    <w:rsid w:val="00F021B4"/>
    <w:rsid w:val="00F119A9"/>
    <w:rsid w:val="00F12DC6"/>
    <w:rsid w:val="00F14C23"/>
    <w:rsid w:val="00F30AE7"/>
    <w:rsid w:val="00F31903"/>
    <w:rsid w:val="00F41518"/>
    <w:rsid w:val="00F61F4F"/>
    <w:rsid w:val="00F62EC7"/>
    <w:rsid w:val="00F94C7E"/>
    <w:rsid w:val="00F977B0"/>
    <w:rsid w:val="0100FE8F"/>
    <w:rsid w:val="0199C279"/>
    <w:rsid w:val="020422B4"/>
    <w:rsid w:val="0270462C"/>
    <w:rsid w:val="030BC503"/>
    <w:rsid w:val="03370B19"/>
    <w:rsid w:val="035A7100"/>
    <w:rsid w:val="039448A3"/>
    <w:rsid w:val="04B59D5B"/>
    <w:rsid w:val="04EA074E"/>
    <w:rsid w:val="06F3DAA9"/>
    <w:rsid w:val="07AC5091"/>
    <w:rsid w:val="07D5A8AA"/>
    <w:rsid w:val="094D5351"/>
    <w:rsid w:val="094FD873"/>
    <w:rsid w:val="095BDB0B"/>
    <w:rsid w:val="098BAC01"/>
    <w:rsid w:val="0A40DC2B"/>
    <w:rsid w:val="0C53D3F8"/>
    <w:rsid w:val="0CF51933"/>
    <w:rsid w:val="0D22028C"/>
    <w:rsid w:val="0DCF4D23"/>
    <w:rsid w:val="0DD1DD90"/>
    <w:rsid w:val="0E0D7232"/>
    <w:rsid w:val="0E5F1D24"/>
    <w:rsid w:val="0F0513AC"/>
    <w:rsid w:val="0FB433EF"/>
    <w:rsid w:val="11467494"/>
    <w:rsid w:val="1187763A"/>
    <w:rsid w:val="1196BDE6"/>
    <w:rsid w:val="11BB9C0C"/>
    <w:rsid w:val="123E7AD6"/>
    <w:rsid w:val="13053CA7"/>
    <w:rsid w:val="133C740B"/>
    <w:rsid w:val="134B325A"/>
    <w:rsid w:val="13B441D2"/>
    <w:rsid w:val="13D0FB1F"/>
    <w:rsid w:val="13DA4B37"/>
    <w:rsid w:val="15002B18"/>
    <w:rsid w:val="152ACABA"/>
    <w:rsid w:val="15AA4CEE"/>
    <w:rsid w:val="15C501E8"/>
    <w:rsid w:val="15F71616"/>
    <w:rsid w:val="168D7C5F"/>
    <w:rsid w:val="16F6FD34"/>
    <w:rsid w:val="1760D249"/>
    <w:rsid w:val="18379909"/>
    <w:rsid w:val="18F93E13"/>
    <w:rsid w:val="19C26164"/>
    <w:rsid w:val="1B56443F"/>
    <w:rsid w:val="1BBC3A8F"/>
    <w:rsid w:val="1CA26FD3"/>
    <w:rsid w:val="1CB6E8EE"/>
    <w:rsid w:val="1D039345"/>
    <w:rsid w:val="1DA8D44D"/>
    <w:rsid w:val="1F3BE312"/>
    <w:rsid w:val="1FA63C66"/>
    <w:rsid w:val="1FDA7650"/>
    <w:rsid w:val="20D45F5F"/>
    <w:rsid w:val="20E36DE1"/>
    <w:rsid w:val="222406AB"/>
    <w:rsid w:val="222C0D55"/>
    <w:rsid w:val="23440DBB"/>
    <w:rsid w:val="24D22249"/>
    <w:rsid w:val="25D40930"/>
    <w:rsid w:val="25FEE441"/>
    <w:rsid w:val="265C89C5"/>
    <w:rsid w:val="27577B2D"/>
    <w:rsid w:val="27C77091"/>
    <w:rsid w:val="28455C5E"/>
    <w:rsid w:val="28833611"/>
    <w:rsid w:val="28DF88F4"/>
    <w:rsid w:val="29E12CBF"/>
    <w:rsid w:val="2AAB323E"/>
    <w:rsid w:val="2C2C47A6"/>
    <w:rsid w:val="2C4EF025"/>
    <w:rsid w:val="2C76FB54"/>
    <w:rsid w:val="2DDB6806"/>
    <w:rsid w:val="2DFB38D5"/>
    <w:rsid w:val="2ED586A6"/>
    <w:rsid w:val="2FBD0E8B"/>
    <w:rsid w:val="30565EA3"/>
    <w:rsid w:val="30CF7558"/>
    <w:rsid w:val="3135A094"/>
    <w:rsid w:val="3158DEEC"/>
    <w:rsid w:val="31CCDC9C"/>
    <w:rsid w:val="339BDEDB"/>
    <w:rsid w:val="33E10904"/>
    <w:rsid w:val="34435635"/>
    <w:rsid w:val="3515FE8E"/>
    <w:rsid w:val="3540706A"/>
    <w:rsid w:val="35EF0E93"/>
    <w:rsid w:val="366E3FB7"/>
    <w:rsid w:val="3791A2CC"/>
    <w:rsid w:val="38A8F900"/>
    <w:rsid w:val="3986A2B2"/>
    <w:rsid w:val="3A389BF1"/>
    <w:rsid w:val="3AC9438E"/>
    <w:rsid w:val="3B374688"/>
    <w:rsid w:val="3C323EB0"/>
    <w:rsid w:val="3C8FB391"/>
    <w:rsid w:val="3CD98D7E"/>
    <w:rsid w:val="3D2BC537"/>
    <w:rsid w:val="3E2E007A"/>
    <w:rsid w:val="3E584A7F"/>
    <w:rsid w:val="3EF4A743"/>
    <w:rsid w:val="4053C9CD"/>
    <w:rsid w:val="40E5F13D"/>
    <w:rsid w:val="40E65E81"/>
    <w:rsid w:val="40E943B8"/>
    <w:rsid w:val="41A7B7B7"/>
    <w:rsid w:val="4216843F"/>
    <w:rsid w:val="4299CC3F"/>
    <w:rsid w:val="42D45573"/>
    <w:rsid w:val="4300B705"/>
    <w:rsid w:val="4342586D"/>
    <w:rsid w:val="443E5964"/>
    <w:rsid w:val="4474735C"/>
    <w:rsid w:val="44891B60"/>
    <w:rsid w:val="451AE725"/>
    <w:rsid w:val="455001DC"/>
    <w:rsid w:val="4550314F"/>
    <w:rsid w:val="45E1A711"/>
    <w:rsid w:val="467A8DDB"/>
    <w:rsid w:val="4680204D"/>
    <w:rsid w:val="46E38332"/>
    <w:rsid w:val="49696570"/>
    <w:rsid w:val="4A0785B8"/>
    <w:rsid w:val="4A6E5BD8"/>
    <w:rsid w:val="4A811773"/>
    <w:rsid w:val="4A9BAADE"/>
    <w:rsid w:val="4A9F5C5A"/>
    <w:rsid w:val="4BA9A205"/>
    <w:rsid w:val="4C26CB6B"/>
    <w:rsid w:val="4C4D33DE"/>
    <w:rsid w:val="4C937C0E"/>
    <w:rsid w:val="4CF870F4"/>
    <w:rsid w:val="4D54C302"/>
    <w:rsid w:val="4D6268E7"/>
    <w:rsid w:val="4D9B47CB"/>
    <w:rsid w:val="4D9C95FC"/>
    <w:rsid w:val="4EF1A2B0"/>
    <w:rsid w:val="511AC586"/>
    <w:rsid w:val="51C4995C"/>
    <w:rsid w:val="521D2EA4"/>
    <w:rsid w:val="5308F7BA"/>
    <w:rsid w:val="536069BD"/>
    <w:rsid w:val="53953AEA"/>
    <w:rsid w:val="5439D5A4"/>
    <w:rsid w:val="556E429F"/>
    <w:rsid w:val="557A0C91"/>
    <w:rsid w:val="5640EFAF"/>
    <w:rsid w:val="56980A7F"/>
    <w:rsid w:val="56E41082"/>
    <w:rsid w:val="570A1300"/>
    <w:rsid w:val="570B1CC8"/>
    <w:rsid w:val="5710B60E"/>
    <w:rsid w:val="573CD6DB"/>
    <w:rsid w:val="57708DB6"/>
    <w:rsid w:val="57E48B33"/>
    <w:rsid w:val="57FF92E6"/>
    <w:rsid w:val="582F9F7A"/>
    <w:rsid w:val="582FF3BB"/>
    <w:rsid w:val="58397168"/>
    <w:rsid w:val="5849439C"/>
    <w:rsid w:val="5868AC0D"/>
    <w:rsid w:val="58A5E361"/>
    <w:rsid w:val="58C0630C"/>
    <w:rsid w:val="5908D1CD"/>
    <w:rsid w:val="592A1EE5"/>
    <w:rsid w:val="596A4FD8"/>
    <w:rsid w:val="59CFAB41"/>
    <w:rsid w:val="5A4D4AE3"/>
    <w:rsid w:val="5BC45BC6"/>
    <w:rsid w:val="5BD92424"/>
    <w:rsid w:val="5CF8354F"/>
    <w:rsid w:val="5D5D37CA"/>
    <w:rsid w:val="5DE1E699"/>
    <w:rsid w:val="5E282B20"/>
    <w:rsid w:val="5F1524E5"/>
    <w:rsid w:val="5FC57070"/>
    <w:rsid w:val="6017E8EF"/>
    <w:rsid w:val="60181507"/>
    <w:rsid w:val="602573D1"/>
    <w:rsid w:val="60419B23"/>
    <w:rsid w:val="608AC539"/>
    <w:rsid w:val="617E3171"/>
    <w:rsid w:val="61945240"/>
    <w:rsid w:val="62B557BC"/>
    <w:rsid w:val="62BC30AE"/>
    <w:rsid w:val="62BD61A7"/>
    <w:rsid w:val="62E63D5F"/>
    <w:rsid w:val="630857BC"/>
    <w:rsid w:val="63232DB3"/>
    <w:rsid w:val="637DEBC1"/>
    <w:rsid w:val="639EDC6E"/>
    <w:rsid w:val="63AE446C"/>
    <w:rsid w:val="63DB379D"/>
    <w:rsid w:val="64B4C2E6"/>
    <w:rsid w:val="652BF1E4"/>
    <w:rsid w:val="657707FE"/>
    <w:rsid w:val="65FD8F43"/>
    <w:rsid w:val="660D6104"/>
    <w:rsid w:val="6651BB8A"/>
    <w:rsid w:val="6687E4D9"/>
    <w:rsid w:val="66EAF1B3"/>
    <w:rsid w:val="674F3D35"/>
    <w:rsid w:val="675774D5"/>
    <w:rsid w:val="67FAD160"/>
    <w:rsid w:val="68C8A1A1"/>
    <w:rsid w:val="69CA49C9"/>
    <w:rsid w:val="69F626B9"/>
    <w:rsid w:val="6B91F71A"/>
    <w:rsid w:val="6C0FA159"/>
    <w:rsid w:val="6DFE3181"/>
    <w:rsid w:val="6E791866"/>
    <w:rsid w:val="6F9A01E2"/>
    <w:rsid w:val="6FE9C68B"/>
    <w:rsid w:val="7006E3FB"/>
    <w:rsid w:val="707266D1"/>
    <w:rsid w:val="7203F35E"/>
    <w:rsid w:val="726D4B7E"/>
    <w:rsid w:val="73178189"/>
    <w:rsid w:val="7370CB0D"/>
    <w:rsid w:val="73AA0793"/>
    <w:rsid w:val="74B1EB72"/>
    <w:rsid w:val="74D7481A"/>
    <w:rsid w:val="750A6127"/>
    <w:rsid w:val="7569DC99"/>
    <w:rsid w:val="7580F1A8"/>
    <w:rsid w:val="7667C65E"/>
    <w:rsid w:val="77CF721B"/>
    <w:rsid w:val="77F7CCCD"/>
    <w:rsid w:val="7823284E"/>
    <w:rsid w:val="7879873F"/>
    <w:rsid w:val="79E88A98"/>
    <w:rsid w:val="7AA3BD9B"/>
    <w:rsid w:val="7B432507"/>
    <w:rsid w:val="7BEF7FFD"/>
    <w:rsid w:val="7C04A7E2"/>
    <w:rsid w:val="7CAF2136"/>
    <w:rsid w:val="7CC84993"/>
    <w:rsid w:val="7D048681"/>
    <w:rsid w:val="7DC4E2C4"/>
    <w:rsid w:val="7E669556"/>
    <w:rsid w:val="7E8E55AA"/>
    <w:rsid w:val="7FBA1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C93C"/>
  <w15:docId w15:val="{5F770EDC-6BBA-43DB-BF54-1B1E2D23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9D"/>
    <w:pPr>
      <w:jc w:val="both"/>
    </w:pPr>
    <w:rPr>
      <w:rFonts w:cs="Times New Roman"/>
      <w:szCs w:val="20"/>
    </w:rPr>
  </w:style>
  <w:style w:type="paragraph" w:styleId="Heading1">
    <w:name w:val="heading 1"/>
    <w:basedOn w:val="Normal"/>
    <w:next w:val="Normal"/>
    <w:link w:val="Heading1Char"/>
    <w:uiPriority w:val="9"/>
    <w:qFormat/>
    <w:rsid w:val="004C1F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1F00"/>
    <w:pPr>
      <w:keepNext/>
      <w:keepLines/>
      <w:spacing w:before="40"/>
      <w:outlineLvl w:val="1"/>
    </w:pPr>
    <w:rPr>
      <w:rFonts w:ascii="Poppins" w:eastAsiaTheme="majorEastAsia" w:hAnsi="Poppins" w:cstheme="majorBidi"/>
      <w:b/>
      <w:color w:val="0096A8"/>
      <w:sz w:val="40"/>
      <w:szCs w:val="26"/>
    </w:rPr>
  </w:style>
  <w:style w:type="paragraph" w:styleId="Heading3">
    <w:name w:val="heading 3"/>
    <w:basedOn w:val="Normal"/>
    <w:next w:val="Normal"/>
    <w:link w:val="Heading3Char"/>
    <w:uiPriority w:val="9"/>
    <w:unhideWhenUsed/>
    <w:qFormat/>
    <w:rsid w:val="005F00F1"/>
    <w:pPr>
      <w:keepNext/>
      <w:keepLines/>
      <w:spacing w:before="40"/>
      <w:outlineLvl w:val="2"/>
    </w:pPr>
    <w:rPr>
      <w:rFonts w:ascii="Poppins" w:eastAsiaTheme="majorEastAsia" w:hAnsi="Poppins" w:cstheme="majorBidi"/>
      <w:color w:val="0096A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1A3"/>
    <w:rPr>
      <w:rFonts w:ascii="Tahoma" w:hAnsi="Tahoma" w:cs="Tahoma"/>
      <w:sz w:val="16"/>
      <w:szCs w:val="16"/>
    </w:rPr>
  </w:style>
  <w:style w:type="character" w:customStyle="1" w:styleId="BalloonTextChar">
    <w:name w:val="Balloon Text Char"/>
    <w:basedOn w:val="DefaultParagraphFont"/>
    <w:link w:val="BalloonText"/>
    <w:uiPriority w:val="99"/>
    <w:semiHidden/>
    <w:rsid w:val="002701A3"/>
    <w:rPr>
      <w:rFonts w:ascii="Tahoma" w:hAnsi="Tahoma" w:cs="Tahoma"/>
      <w:sz w:val="16"/>
      <w:szCs w:val="16"/>
    </w:rPr>
  </w:style>
  <w:style w:type="table" w:styleId="TableGrid">
    <w:name w:val="Table Grid"/>
    <w:basedOn w:val="TableNormal"/>
    <w:uiPriority w:val="1"/>
    <w:rsid w:val="002701A3"/>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00B3"/>
    <w:pPr>
      <w:tabs>
        <w:tab w:val="center" w:pos="4513"/>
        <w:tab w:val="right" w:pos="9026"/>
      </w:tabs>
    </w:pPr>
  </w:style>
  <w:style w:type="character" w:customStyle="1" w:styleId="HeaderChar">
    <w:name w:val="Header Char"/>
    <w:basedOn w:val="DefaultParagraphFont"/>
    <w:link w:val="Header"/>
    <w:uiPriority w:val="99"/>
    <w:rsid w:val="00CB00B3"/>
    <w:rPr>
      <w:rFonts w:cs="Times New Roman"/>
      <w:szCs w:val="20"/>
    </w:rPr>
  </w:style>
  <w:style w:type="paragraph" w:styleId="Footer">
    <w:name w:val="footer"/>
    <w:basedOn w:val="Normal"/>
    <w:link w:val="FooterChar"/>
    <w:uiPriority w:val="99"/>
    <w:unhideWhenUsed/>
    <w:rsid w:val="00CB00B3"/>
    <w:pPr>
      <w:tabs>
        <w:tab w:val="center" w:pos="4513"/>
        <w:tab w:val="right" w:pos="9026"/>
      </w:tabs>
    </w:pPr>
  </w:style>
  <w:style w:type="character" w:customStyle="1" w:styleId="FooterChar">
    <w:name w:val="Footer Char"/>
    <w:basedOn w:val="DefaultParagraphFont"/>
    <w:link w:val="Footer"/>
    <w:uiPriority w:val="99"/>
    <w:rsid w:val="00CB00B3"/>
    <w:rPr>
      <w:rFonts w:cs="Times New Roman"/>
      <w:szCs w:val="20"/>
    </w:rPr>
  </w:style>
  <w:style w:type="paragraph" w:styleId="ListParagraph">
    <w:name w:val="List Paragraph"/>
    <w:basedOn w:val="Normal"/>
    <w:uiPriority w:val="34"/>
    <w:qFormat/>
    <w:rsid w:val="009F18E9"/>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4C1F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C1F00"/>
    <w:rPr>
      <w:rFonts w:ascii="Poppins" w:eastAsiaTheme="majorEastAsia" w:hAnsi="Poppins" w:cstheme="majorBidi"/>
      <w:b/>
      <w:color w:val="0096A8"/>
      <w:sz w:val="40"/>
      <w:szCs w:val="26"/>
    </w:rPr>
  </w:style>
  <w:style w:type="character" w:customStyle="1" w:styleId="Heading3Char">
    <w:name w:val="Heading 3 Char"/>
    <w:basedOn w:val="DefaultParagraphFont"/>
    <w:link w:val="Heading3"/>
    <w:uiPriority w:val="9"/>
    <w:rsid w:val="005F00F1"/>
    <w:rPr>
      <w:rFonts w:ascii="Poppins" w:eastAsiaTheme="majorEastAsia" w:hAnsi="Poppins" w:cstheme="majorBidi"/>
      <w:color w:val="0096A8"/>
      <w:sz w:val="28"/>
    </w:rPr>
  </w:style>
  <w:style w:type="paragraph" w:customStyle="1" w:styleId="paragraph">
    <w:name w:val="paragraph"/>
    <w:basedOn w:val="Normal"/>
    <w:rsid w:val="00F977B0"/>
    <w:pPr>
      <w:spacing w:before="100" w:beforeAutospacing="1" w:after="100" w:afterAutospacing="1"/>
      <w:jc w:val="left"/>
    </w:pPr>
    <w:rPr>
      <w:rFonts w:ascii="Times New Roman" w:hAnsi="Times New Roman"/>
      <w:szCs w:val="24"/>
      <w:lang w:eastAsia="en-GB"/>
    </w:rPr>
  </w:style>
  <w:style w:type="character" w:customStyle="1" w:styleId="eop">
    <w:name w:val="eop"/>
    <w:basedOn w:val="DefaultParagraphFont"/>
    <w:rsid w:val="00F977B0"/>
  </w:style>
  <w:style w:type="character" w:customStyle="1" w:styleId="normaltextrun">
    <w:name w:val="normaltextrun"/>
    <w:basedOn w:val="DefaultParagraphFont"/>
    <w:rsid w:val="00F977B0"/>
  </w:style>
  <w:style w:type="paragraph" w:styleId="TOCHeading">
    <w:name w:val="TOC Heading"/>
    <w:basedOn w:val="Heading1"/>
    <w:next w:val="Normal"/>
    <w:uiPriority w:val="39"/>
    <w:unhideWhenUsed/>
    <w:qFormat/>
    <w:rsid w:val="00B25E1D"/>
    <w:pPr>
      <w:spacing w:line="259" w:lineRule="auto"/>
      <w:jc w:val="left"/>
      <w:outlineLvl w:val="9"/>
    </w:pPr>
    <w:rPr>
      <w:lang w:val="en-US"/>
    </w:rPr>
  </w:style>
  <w:style w:type="paragraph" w:styleId="TOC1">
    <w:name w:val="toc 1"/>
    <w:basedOn w:val="Normal"/>
    <w:next w:val="Normal"/>
    <w:autoRedefine/>
    <w:uiPriority w:val="39"/>
    <w:unhideWhenUsed/>
    <w:rsid w:val="00B25E1D"/>
    <w:pPr>
      <w:spacing w:after="100"/>
    </w:pPr>
  </w:style>
  <w:style w:type="paragraph" w:styleId="TOC2">
    <w:name w:val="toc 2"/>
    <w:basedOn w:val="Normal"/>
    <w:next w:val="Normal"/>
    <w:autoRedefine/>
    <w:uiPriority w:val="39"/>
    <w:unhideWhenUsed/>
    <w:rsid w:val="00B25E1D"/>
    <w:pPr>
      <w:spacing w:after="100"/>
      <w:ind w:left="240"/>
    </w:pPr>
  </w:style>
  <w:style w:type="paragraph" w:styleId="TOC3">
    <w:name w:val="toc 3"/>
    <w:basedOn w:val="Normal"/>
    <w:next w:val="Normal"/>
    <w:autoRedefine/>
    <w:uiPriority w:val="39"/>
    <w:unhideWhenUsed/>
    <w:rsid w:val="00B25E1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023">
      <w:bodyDiv w:val="1"/>
      <w:marLeft w:val="0"/>
      <w:marRight w:val="0"/>
      <w:marTop w:val="0"/>
      <w:marBottom w:val="0"/>
      <w:divBdr>
        <w:top w:val="none" w:sz="0" w:space="0" w:color="auto"/>
        <w:left w:val="none" w:sz="0" w:space="0" w:color="auto"/>
        <w:bottom w:val="none" w:sz="0" w:space="0" w:color="auto"/>
        <w:right w:val="none" w:sz="0" w:space="0" w:color="auto"/>
      </w:divBdr>
    </w:div>
    <w:div w:id="543299880">
      <w:bodyDiv w:val="1"/>
      <w:marLeft w:val="0"/>
      <w:marRight w:val="0"/>
      <w:marTop w:val="0"/>
      <w:marBottom w:val="0"/>
      <w:divBdr>
        <w:top w:val="none" w:sz="0" w:space="0" w:color="auto"/>
        <w:left w:val="none" w:sz="0" w:space="0" w:color="auto"/>
        <w:bottom w:val="none" w:sz="0" w:space="0" w:color="auto"/>
        <w:right w:val="none" w:sz="0" w:space="0" w:color="auto"/>
      </w:divBdr>
    </w:div>
    <w:div w:id="738480552">
      <w:bodyDiv w:val="1"/>
      <w:marLeft w:val="0"/>
      <w:marRight w:val="0"/>
      <w:marTop w:val="0"/>
      <w:marBottom w:val="0"/>
      <w:divBdr>
        <w:top w:val="none" w:sz="0" w:space="0" w:color="auto"/>
        <w:left w:val="none" w:sz="0" w:space="0" w:color="auto"/>
        <w:bottom w:val="none" w:sz="0" w:space="0" w:color="auto"/>
        <w:right w:val="none" w:sz="0" w:space="0" w:color="auto"/>
      </w:divBdr>
      <w:divsChild>
        <w:div w:id="17047692">
          <w:marLeft w:val="0"/>
          <w:marRight w:val="0"/>
          <w:marTop w:val="0"/>
          <w:marBottom w:val="0"/>
          <w:divBdr>
            <w:top w:val="none" w:sz="0" w:space="0" w:color="auto"/>
            <w:left w:val="none" w:sz="0" w:space="0" w:color="auto"/>
            <w:bottom w:val="none" w:sz="0" w:space="0" w:color="auto"/>
            <w:right w:val="none" w:sz="0" w:space="0" w:color="auto"/>
          </w:divBdr>
        </w:div>
        <w:div w:id="34546324">
          <w:marLeft w:val="0"/>
          <w:marRight w:val="0"/>
          <w:marTop w:val="0"/>
          <w:marBottom w:val="0"/>
          <w:divBdr>
            <w:top w:val="none" w:sz="0" w:space="0" w:color="auto"/>
            <w:left w:val="none" w:sz="0" w:space="0" w:color="auto"/>
            <w:bottom w:val="none" w:sz="0" w:space="0" w:color="auto"/>
            <w:right w:val="none" w:sz="0" w:space="0" w:color="auto"/>
          </w:divBdr>
        </w:div>
        <w:div w:id="35857692">
          <w:marLeft w:val="0"/>
          <w:marRight w:val="0"/>
          <w:marTop w:val="0"/>
          <w:marBottom w:val="0"/>
          <w:divBdr>
            <w:top w:val="none" w:sz="0" w:space="0" w:color="auto"/>
            <w:left w:val="none" w:sz="0" w:space="0" w:color="auto"/>
            <w:bottom w:val="none" w:sz="0" w:space="0" w:color="auto"/>
            <w:right w:val="none" w:sz="0" w:space="0" w:color="auto"/>
          </w:divBdr>
        </w:div>
        <w:div w:id="50857351">
          <w:marLeft w:val="0"/>
          <w:marRight w:val="0"/>
          <w:marTop w:val="0"/>
          <w:marBottom w:val="0"/>
          <w:divBdr>
            <w:top w:val="none" w:sz="0" w:space="0" w:color="auto"/>
            <w:left w:val="none" w:sz="0" w:space="0" w:color="auto"/>
            <w:bottom w:val="none" w:sz="0" w:space="0" w:color="auto"/>
            <w:right w:val="none" w:sz="0" w:space="0" w:color="auto"/>
          </w:divBdr>
          <w:divsChild>
            <w:div w:id="1565527758">
              <w:marLeft w:val="-75"/>
              <w:marRight w:val="0"/>
              <w:marTop w:val="30"/>
              <w:marBottom w:val="30"/>
              <w:divBdr>
                <w:top w:val="none" w:sz="0" w:space="0" w:color="auto"/>
                <w:left w:val="none" w:sz="0" w:space="0" w:color="auto"/>
                <w:bottom w:val="none" w:sz="0" w:space="0" w:color="auto"/>
                <w:right w:val="none" w:sz="0" w:space="0" w:color="auto"/>
              </w:divBdr>
              <w:divsChild>
                <w:div w:id="1117681730">
                  <w:marLeft w:val="0"/>
                  <w:marRight w:val="0"/>
                  <w:marTop w:val="0"/>
                  <w:marBottom w:val="0"/>
                  <w:divBdr>
                    <w:top w:val="none" w:sz="0" w:space="0" w:color="auto"/>
                    <w:left w:val="none" w:sz="0" w:space="0" w:color="auto"/>
                    <w:bottom w:val="none" w:sz="0" w:space="0" w:color="auto"/>
                    <w:right w:val="none" w:sz="0" w:space="0" w:color="auto"/>
                  </w:divBdr>
                  <w:divsChild>
                    <w:div w:id="540167926">
                      <w:marLeft w:val="0"/>
                      <w:marRight w:val="0"/>
                      <w:marTop w:val="0"/>
                      <w:marBottom w:val="0"/>
                      <w:divBdr>
                        <w:top w:val="none" w:sz="0" w:space="0" w:color="auto"/>
                        <w:left w:val="none" w:sz="0" w:space="0" w:color="auto"/>
                        <w:bottom w:val="none" w:sz="0" w:space="0" w:color="auto"/>
                        <w:right w:val="none" w:sz="0" w:space="0" w:color="auto"/>
                      </w:divBdr>
                    </w:div>
                  </w:divsChild>
                </w:div>
                <w:div w:id="1285387168">
                  <w:marLeft w:val="0"/>
                  <w:marRight w:val="0"/>
                  <w:marTop w:val="0"/>
                  <w:marBottom w:val="0"/>
                  <w:divBdr>
                    <w:top w:val="none" w:sz="0" w:space="0" w:color="auto"/>
                    <w:left w:val="none" w:sz="0" w:space="0" w:color="auto"/>
                    <w:bottom w:val="none" w:sz="0" w:space="0" w:color="auto"/>
                    <w:right w:val="none" w:sz="0" w:space="0" w:color="auto"/>
                  </w:divBdr>
                  <w:divsChild>
                    <w:div w:id="6590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7143">
          <w:marLeft w:val="0"/>
          <w:marRight w:val="0"/>
          <w:marTop w:val="0"/>
          <w:marBottom w:val="0"/>
          <w:divBdr>
            <w:top w:val="none" w:sz="0" w:space="0" w:color="auto"/>
            <w:left w:val="none" w:sz="0" w:space="0" w:color="auto"/>
            <w:bottom w:val="none" w:sz="0" w:space="0" w:color="auto"/>
            <w:right w:val="none" w:sz="0" w:space="0" w:color="auto"/>
          </w:divBdr>
        </w:div>
        <w:div w:id="106656249">
          <w:marLeft w:val="0"/>
          <w:marRight w:val="0"/>
          <w:marTop w:val="0"/>
          <w:marBottom w:val="0"/>
          <w:divBdr>
            <w:top w:val="none" w:sz="0" w:space="0" w:color="auto"/>
            <w:left w:val="none" w:sz="0" w:space="0" w:color="auto"/>
            <w:bottom w:val="none" w:sz="0" w:space="0" w:color="auto"/>
            <w:right w:val="none" w:sz="0" w:space="0" w:color="auto"/>
          </w:divBdr>
        </w:div>
        <w:div w:id="107697691">
          <w:marLeft w:val="0"/>
          <w:marRight w:val="0"/>
          <w:marTop w:val="0"/>
          <w:marBottom w:val="0"/>
          <w:divBdr>
            <w:top w:val="none" w:sz="0" w:space="0" w:color="auto"/>
            <w:left w:val="none" w:sz="0" w:space="0" w:color="auto"/>
            <w:bottom w:val="none" w:sz="0" w:space="0" w:color="auto"/>
            <w:right w:val="none" w:sz="0" w:space="0" w:color="auto"/>
          </w:divBdr>
        </w:div>
        <w:div w:id="119805311">
          <w:marLeft w:val="0"/>
          <w:marRight w:val="0"/>
          <w:marTop w:val="0"/>
          <w:marBottom w:val="0"/>
          <w:divBdr>
            <w:top w:val="none" w:sz="0" w:space="0" w:color="auto"/>
            <w:left w:val="none" w:sz="0" w:space="0" w:color="auto"/>
            <w:bottom w:val="none" w:sz="0" w:space="0" w:color="auto"/>
            <w:right w:val="none" w:sz="0" w:space="0" w:color="auto"/>
          </w:divBdr>
        </w:div>
        <w:div w:id="129246769">
          <w:marLeft w:val="0"/>
          <w:marRight w:val="0"/>
          <w:marTop w:val="0"/>
          <w:marBottom w:val="0"/>
          <w:divBdr>
            <w:top w:val="none" w:sz="0" w:space="0" w:color="auto"/>
            <w:left w:val="none" w:sz="0" w:space="0" w:color="auto"/>
            <w:bottom w:val="none" w:sz="0" w:space="0" w:color="auto"/>
            <w:right w:val="none" w:sz="0" w:space="0" w:color="auto"/>
          </w:divBdr>
        </w:div>
        <w:div w:id="160898375">
          <w:marLeft w:val="0"/>
          <w:marRight w:val="0"/>
          <w:marTop w:val="0"/>
          <w:marBottom w:val="0"/>
          <w:divBdr>
            <w:top w:val="none" w:sz="0" w:space="0" w:color="auto"/>
            <w:left w:val="none" w:sz="0" w:space="0" w:color="auto"/>
            <w:bottom w:val="none" w:sz="0" w:space="0" w:color="auto"/>
            <w:right w:val="none" w:sz="0" w:space="0" w:color="auto"/>
          </w:divBdr>
          <w:divsChild>
            <w:div w:id="1937714473">
              <w:marLeft w:val="-75"/>
              <w:marRight w:val="0"/>
              <w:marTop w:val="30"/>
              <w:marBottom w:val="30"/>
              <w:divBdr>
                <w:top w:val="none" w:sz="0" w:space="0" w:color="auto"/>
                <w:left w:val="none" w:sz="0" w:space="0" w:color="auto"/>
                <w:bottom w:val="none" w:sz="0" w:space="0" w:color="auto"/>
                <w:right w:val="none" w:sz="0" w:space="0" w:color="auto"/>
              </w:divBdr>
              <w:divsChild>
                <w:div w:id="649554414">
                  <w:marLeft w:val="0"/>
                  <w:marRight w:val="0"/>
                  <w:marTop w:val="0"/>
                  <w:marBottom w:val="0"/>
                  <w:divBdr>
                    <w:top w:val="none" w:sz="0" w:space="0" w:color="auto"/>
                    <w:left w:val="none" w:sz="0" w:space="0" w:color="auto"/>
                    <w:bottom w:val="none" w:sz="0" w:space="0" w:color="auto"/>
                    <w:right w:val="none" w:sz="0" w:space="0" w:color="auto"/>
                  </w:divBdr>
                  <w:divsChild>
                    <w:div w:id="607083974">
                      <w:marLeft w:val="0"/>
                      <w:marRight w:val="0"/>
                      <w:marTop w:val="0"/>
                      <w:marBottom w:val="0"/>
                      <w:divBdr>
                        <w:top w:val="none" w:sz="0" w:space="0" w:color="auto"/>
                        <w:left w:val="none" w:sz="0" w:space="0" w:color="auto"/>
                        <w:bottom w:val="none" w:sz="0" w:space="0" w:color="auto"/>
                        <w:right w:val="none" w:sz="0" w:space="0" w:color="auto"/>
                      </w:divBdr>
                    </w:div>
                  </w:divsChild>
                </w:div>
                <w:div w:id="852039692">
                  <w:marLeft w:val="0"/>
                  <w:marRight w:val="0"/>
                  <w:marTop w:val="0"/>
                  <w:marBottom w:val="0"/>
                  <w:divBdr>
                    <w:top w:val="none" w:sz="0" w:space="0" w:color="auto"/>
                    <w:left w:val="none" w:sz="0" w:space="0" w:color="auto"/>
                    <w:bottom w:val="none" w:sz="0" w:space="0" w:color="auto"/>
                    <w:right w:val="none" w:sz="0" w:space="0" w:color="auto"/>
                  </w:divBdr>
                  <w:divsChild>
                    <w:div w:id="5296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3873">
          <w:marLeft w:val="0"/>
          <w:marRight w:val="0"/>
          <w:marTop w:val="0"/>
          <w:marBottom w:val="0"/>
          <w:divBdr>
            <w:top w:val="none" w:sz="0" w:space="0" w:color="auto"/>
            <w:left w:val="none" w:sz="0" w:space="0" w:color="auto"/>
            <w:bottom w:val="none" w:sz="0" w:space="0" w:color="auto"/>
            <w:right w:val="none" w:sz="0" w:space="0" w:color="auto"/>
          </w:divBdr>
        </w:div>
        <w:div w:id="277880061">
          <w:marLeft w:val="0"/>
          <w:marRight w:val="0"/>
          <w:marTop w:val="0"/>
          <w:marBottom w:val="0"/>
          <w:divBdr>
            <w:top w:val="none" w:sz="0" w:space="0" w:color="auto"/>
            <w:left w:val="none" w:sz="0" w:space="0" w:color="auto"/>
            <w:bottom w:val="none" w:sz="0" w:space="0" w:color="auto"/>
            <w:right w:val="none" w:sz="0" w:space="0" w:color="auto"/>
          </w:divBdr>
        </w:div>
        <w:div w:id="295725979">
          <w:marLeft w:val="0"/>
          <w:marRight w:val="0"/>
          <w:marTop w:val="0"/>
          <w:marBottom w:val="0"/>
          <w:divBdr>
            <w:top w:val="none" w:sz="0" w:space="0" w:color="auto"/>
            <w:left w:val="none" w:sz="0" w:space="0" w:color="auto"/>
            <w:bottom w:val="none" w:sz="0" w:space="0" w:color="auto"/>
            <w:right w:val="none" w:sz="0" w:space="0" w:color="auto"/>
          </w:divBdr>
          <w:divsChild>
            <w:div w:id="266161027">
              <w:marLeft w:val="0"/>
              <w:marRight w:val="0"/>
              <w:marTop w:val="0"/>
              <w:marBottom w:val="0"/>
              <w:divBdr>
                <w:top w:val="none" w:sz="0" w:space="0" w:color="auto"/>
                <w:left w:val="none" w:sz="0" w:space="0" w:color="auto"/>
                <w:bottom w:val="none" w:sz="0" w:space="0" w:color="auto"/>
                <w:right w:val="none" w:sz="0" w:space="0" w:color="auto"/>
              </w:divBdr>
            </w:div>
            <w:div w:id="1800298573">
              <w:marLeft w:val="0"/>
              <w:marRight w:val="0"/>
              <w:marTop w:val="0"/>
              <w:marBottom w:val="0"/>
              <w:divBdr>
                <w:top w:val="none" w:sz="0" w:space="0" w:color="auto"/>
                <w:left w:val="none" w:sz="0" w:space="0" w:color="auto"/>
                <w:bottom w:val="none" w:sz="0" w:space="0" w:color="auto"/>
                <w:right w:val="none" w:sz="0" w:space="0" w:color="auto"/>
              </w:divBdr>
            </w:div>
          </w:divsChild>
        </w:div>
        <w:div w:id="302546788">
          <w:marLeft w:val="0"/>
          <w:marRight w:val="0"/>
          <w:marTop w:val="0"/>
          <w:marBottom w:val="0"/>
          <w:divBdr>
            <w:top w:val="none" w:sz="0" w:space="0" w:color="auto"/>
            <w:left w:val="none" w:sz="0" w:space="0" w:color="auto"/>
            <w:bottom w:val="none" w:sz="0" w:space="0" w:color="auto"/>
            <w:right w:val="none" w:sz="0" w:space="0" w:color="auto"/>
          </w:divBdr>
        </w:div>
        <w:div w:id="302585080">
          <w:marLeft w:val="0"/>
          <w:marRight w:val="0"/>
          <w:marTop w:val="0"/>
          <w:marBottom w:val="0"/>
          <w:divBdr>
            <w:top w:val="none" w:sz="0" w:space="0" w:color="auto"/>
            <w:left w:val="none" w:sz="0" w:space="0" w:color="auto"/>
            <w:bottom w:val="none" w:sz="0" w:space="0" w:color="auto"/>
            <w:right w:val="none" w:sz="0" w:space="0" w:color="auto"/>
          </w:divBdr>
          <w:divsChild>
            <w:div w:id="616528218">
              <w:marLeft w:val="-75"/>
              <w:marRight w:val="0"/>
              <w:marTop w:val="30"/>
              <w:marBottom w:val="30"/>
              <w:divBdr>
                <w:top w:val="none" w:sz="0" w:space="0" w:color="auto"/>
                <w:left w:val="none" w:sz="0" w:space="0" w:color="auto"/>
                <w:bottom w:val="none" w:sz="0" w:space="0" w:color="auto"/>
                <w:right w:val="none" w:sz="0" w:space="0" w:color="auto"/>
              </w:divBdr>
              <w:divsChild>
                <w:div w:id="137840853">
                  <w:marLeft w:val="0"/>
                  <w:marRight w:val="0"/>
                  <w:marTop w:val="0"/>
                  <w:marBottom w:val="0"/>
                  <w:divBdr>
                    <w:top w:val="none" w:sz="0" w:space="0" w:color="auto"/>
                    <w:left w:val="none" w:sz="0" w:space="0" w:color="auto"/>
                    <w:bottom w:val="none" w:sz="0" w:space="0" w:color="auto"/>
                    <w:right w:val="none" w:sz="0" w:space="0" w:color="auto"/>
                  </w:divBdr>
                  <w:divsChild>
                    <w:div w:id="1543785587">
                      <w:marLeft w:val="0"/>
                      <w:marRight w:val="0"/>
                      <w:marTop w:val="0"/>
                      <w:marBottom w:val="0"/>
                      <w:divBdr>
                        <w:top w:val="none" w:sz="0" w:space="0" w:color="auto"/>
                        <w:left w:val="none" w:sz="0" w:space="0" w:color="auto"/>
                        <w:bottom w:val="none" w:sz="0" w:space="0" w:color="auto"/>
                        <w:right w:val="none" w:sz="0" w:space="0" w:color="auto"/>
                      </w:divBdr>
                    </w:div>
                  </w:divsChild>
                </w:div>
                <w:div w:id="215556802">
                  <w:marLeft w:val="0"/>
                  <w:marRight w:val="0"/>
                  <w:marTop w:val="0"/>
                  <w:marBottom w:val="0"/>
                  <w:divBdr>
                    <w:top w:val="none" w:sz="0" w:space="0" w:color="auto"/>
                    <w:left w:val="none" w:sz="0" w:space="0" w:color="auto"/>
                    <w:bottom w:val="none" w:sz="0" w:space="0" w:color="auto"/>
                    <w:right w:val="none" w:sz="0" w:space="0" w:color="auto"/>
                  </w:divBdr>
                  <w:divsChild>
                    <w:div w:id="2126386037">
                      <w:marLeft w:val="0"/>
                      <w:marRight w:val="0"/>
                      <w:marTop w:val="0"/>
                      <w:marBottom w:val="0"/>
                      <w:divBdr>
                        <w:top w:val="none" w:sz="0" w:space="0" w:color="auto"/>
                        <w:left w:val="none" w:sz="0" w:space="0" w:color="auto"/>
                        <w:bottom w:val="none" w:sz="0" w:space="0" w:color="auto"/>
                        <w:right w:val="none" w:sz="0" w:space="0" w:color="auto"/>
                      </w:divBdr>
                    </w:div>
                  </w:divsChild>
                </w:div>
                <w:div w:id="393235287">
                  <w:marLeft w:val="0"/>
                  <w:marRight w:val="0"/>
                  <w:marTop w:val="0"/>
                  <w:marBottom w:val="0"/>
                  <w:divBdr>
                    <w:top w:val="none" w:sz="0" w:space="0" w:color="auto"/>
                    <w:left w:val="none" w:sz="0" w:space="0" w:color="auto"/>
                    <w:bottom w:val="none" w:sz="0" w:space="0" w:color="auto"/>
                    <w:right w:val="none" w:sz="0" w:space="0" w:color="auto"/>
                  </w:divBdr>
                  <w:divsChild>
                    <w:div w:id="1590579703">
                      <w:marLeft w:val="0"/>
                      <w:marRight w:val="0"/>
                      <w:marTop w:val="0"/>
                      <w:marBottom w:val="0"/>
                      <w:divBdr>
                        <w:top w:val="none" w:sz="0" w:space="0" w:color="auto"/>
                        <w:left w:val="none" w:sz="0" w:space="0" w:color="auto"/>
                        <w:bottom w:val="none" w:sz="0" w:space="0" w:color="auto"/>
                        <w:right w:val="none" w:sz="0" w:space="0" w:color="auto"/>
                      </w:divBdr>
                    </w:div>
                  </w:divsChild>
                </w:div>
                <w:div w:id="482115442">
                  <w:marLeft w:val="0"/>
                  <w:marRight w:val="0"/>
                  <w:marTop w:val="0"/>
                  <w:marBottom w:val="0"/>
                  <w:divBdr>
                    <w:top w:val="none" w:sz="0" w:space="0" w:color="auto"/>
                    <w:left w:val="none" w:sz="0" w:space="0" w:color="auto"/>
                    <w:bottom w:val="none" w:sz="0" w:space="0" w:color="auto"/>
                    <w:right w:val="none" w:sz="0" w:space="0" w:color="auto"/>
                  </w:divBdr>
                  <w:divsChild>
                    <w:div w:id="819224840">
                      <w:marLeft w:val="0"/>
                      <w:marRight w:val="0"/>
                      <w:marTop w:val="0"/>
                      <w:marBottom w:val="0"/>
                      <w:divBdr>
                        <w:top w:val="none" w:sz="0" w:space="0" w:color="auto"/>
                        <w:left w:val="none" w:sz="0" w:space="0" w:color="auto"/>
                        <w:bottom w:val="none" w:sz="0" w:space="0" w:color="auto"/>
                        <w:right w:val="none" w:sz="0" w:space="0" w:color="auto"/>
                      </w:divBdr>
                    </w:div>
                  </w:divsChild>
                </w:div>
                <w:div w:id="802623392">
                  <w:marLeft w:val="0"/>
                  <w:marRight w:val="0"/>
                  <w:marTop w:val="0"/>
                  <w:marBottom w:val="0"/>
                  <w:divBdr>
                    <w:top w:val="none" w:sz="0" w:space="0" w:color="auto"/>
                    <w:left w:val="none" w:sz="0" w:space="0" w:color="auto"/>
                    <w:bottom w:val="none" w:sz="0" w:space="0" w:color="auto"/>
                    <w:right w:val="none" w:sz="0" w:space="0" w:color="auto"/>
                  </w:divBdr>
                  <w:divsChild>
                    <w:div w:id="575019218">
                      <w:marLeft w:val="0"/>
                      <w:marRight w:val="0"/>
                      <w:marTop w:val="0"/>
                      <w:marBottom w:val="0"/>
                      <w:divBdr>
                        <w:top w:val="none" w:sz="0" w:space="0" w:color="auto"/>
                        <w:left w:val="none" w:sz="0" w:space="0" w:color="auto"/>
                        <w:bottom w:val="none" w:sz="0" w:space="0" w:color="auto"/>
                        <w:right w:val="none" w:sz="0" w:space="0" w:color="auto"/>
                      </w:divBdr>
                    </w:div>
                  </w:divsChild>
                </w:div>
                <w:div w:id="1326323110">
                  <w:marLeft w:val="0"/>
                  <w:marRight w:val="0"/>
                  <w:marTop w:val="0"/>
                  <w:marBottom w:val="0"/>
                  <w:divBdr>
                    <w:top w:val="none" w:sz="0" w:space="0" w:color="auto"/>
                    <w:left w:val="none" w:sz="0" w:space="0" w:color="auto"/>
                    <w:bottom w:val="none" w:sz="0" w:space="0" w:color="auto"/>
                    <w:right w:val="none" w:sz="0" w:space="0" w:color="auto"/>
                  </w:divBdr>
                  <w:divsChild>
                    <w:div w:id="215317121">
                      <w:marLeft w:val="0"/>
                      <w:marRight w:val="0"/>
                      <w:marTop w:val="0"/>
                      <w:marBottom w:val="0"/>
                      <w:divBdr>
                        <w:top w:val="none" w:sz="0" w:space="0" w:color="auto"/>
                        <w:left w:val="none" w:sz="0" w:space="0" w:color="auto"/>
                        <w:bottom w:val="none" w:sz="0" w:space="0" w:color="auto"/>
                        <w:right w:val="none" w:sz="0" w:space="0" w:color="auto"/>
                      </w:divBdr>
                    </w:div>
                  </w:divsChild>
                </w:div>
                <w:div w:id="1507868967">
                  <w:marLeft w:val="0"/>
                  <w:marRight w:val="0"/>
                  <w:marTop w:val="0"/>
                  <w:marBottom w:val="0"/>
                  <w:divBdr>
                    <w:top w:val="none" w:sz="0" w:space="0" w:color="auto"/>
                    <w:left w:val="none" w:sz="0" w:space="0" w:color="auto"/>
                    <w:bottom w:val="none" w:sz="0" w:space="0" w:color="auto"/>
                    <w:right w:val="none" w:sz="0" w:space="0" w:color="auto"/>
                  </w:divBdr>
                  <w:divsChild>
                    <w:div w:id="1521817634">
                      <w:marLeft w:val="0"/>
                      <w:marRight w:val="0"/>
                      <w:marTop w:val="0"/>
                      <w:marBottom w:val="0"/>
                      <w:divBdr>
                        <w:top w:val="none" w:sz="0" w:space="0" w:color="auto"/>
                        <w:left w:val="none" w:sz="0" w:space="0" w:color="auto"/>
                        <w:bottom w:val="none" w:sz="0" w:space="0" w:color="auto"/>
                        <w:right w:val="none" w:sz="0" w:space="0" w:color="auto"/>
                      </w:divBdr>
                    </w:div>
                  </w:divsChild>
                </w:div>
                <w:div w:id="2121757660">
                  <w:marLeft w:val="0"/>
                  <w:marRight w:val="0"/>
                  <w:marTop w:val="0"/>
                  <w:marBottom w:val="0"/>
                  <w:divBdr>
                    <w:top w:val="none" w:sz="0" w:space="0" w:color="auto"/>
                    <w:left w:val="none" w:sz="0" w:space="0" w:color="auto"/>
                    <w:bottom w:val="none" w:sz="0" w:space="0" w:color="auto"/>
                    <w:right w:val="none" w:sz="0" w:space="0" w:color="auto"/>
                  </w:divBdr>
                  <w:divsChild>
                    <w:div w:id="2579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0596">
          <w:marLeft w:val="0"/>
          <w:marRight w:val="0"/>
          <w:marTop w:val="0"/>
          <w:marBottom w:val="0"/>
          <w:divBdr>
            <w:top w:val="none" w:sz="0" w:space="0" w:color="auto"/>
            <w:left w:val="none" w:sz="0" w:space="0" w:color="auto"/>
            <w:bottom w:val="none" w:sz="0" w:space="0" w:color="auto"/>
            <w:right w:val="none" w:sz="0" w:space="0" w:color="auto"/>
          </w:divBdr>
        </w:div>
        <w:div w:id="337271386">
          <w:marLeft w:val="0"/>
          <w:marRight w:val="0"/>
          <w:marTop w:val="0"/>
          <w:marBottom w:val="0"/>
          <w:divBdr>
            <w:top w:val="none" w:sz="0" w:space="0" w:color="auto"/>
            <w:left w:val="none" w:sz="0" w:space="0" w:color="auto"/>
            <w:bottom w:val="none" w:sz="0" w:space="0" w:color="auto"/>
            <w:right w:val="none" w:sz="0" w:space="0" w:color="auto"/>
          </w:divBdr>
        </w:div>
        <w:div w:id="356735236">
          <w:marLeft w:val="0"/>
          <w:marRight w:val="0"/>
          <w:marTop w:val="0"/>
          <w:marBottom w:val="0"/>
          <w:divBdr>
            <w:top w:val="none" w:sz="0" w:space="0" w:color="auto"/>
            <w:left w:val="none" w:sz="0" w:space="0" w:color="auto"/>
            <w:bottom w:val="none" w:sz="0" w:space="0" w:color="auto"/>
            <w:right w:val="none" w:sz="0" w:space="0" w:color="auto"/>
          </w:divBdr>
        </w:div>
        <w:div w:id="371730502">
          <w:marLeft w:val="0"/>
          <w:marRight w:val="0"/>
          <w:marTop w:val="0"/>
          <w:marBottom w:val="0"/>
          <w:divBdr>
            <w:top w:val="none" w:sz="0" w:space="0" w:color="auto"/>
            <w:left w:val="none" w:sz="0" w:space="0" w:color="auto"/>
            <w:bottom w:val="none" w:sz="0" w:space="0" w:color="auto"/>
            <w:right w:val="none" w:sz="0" w:space="0" w:color="auto"/>
          </w:divBdr>
        </w:div>
        <w:div w:id="381560587">
          <w:marLeft w:val="0"/>
          <w:marRight w:val="0"/>
          <w:marTop w:val="0"/>
          <w:marBottom w:val="0"/>
          <w:divBdr>
            <w:top w:val="none" w:sz="0" w:space="0" w:color="auto"/>
            <w:left w:val="none" w:sz="0" w:space="0" w:color="auto"/>
            <w:bottom w:val="none" w:sz="0" w:space="0" w:color="auto"/>
            <w:right w:val="none" w:sz="0" w:space="0" w:color="auto"/>
          </w:divBdr>
        </w:div>
        <w:div w:id="421025102">
          <w:marLeft w:val="0"/>
          <w:marRight w:val="0"/>
          <w:marTop w:val="0"/>
          <w:marBottom w:val="0"/>
          <w:divBdr>
            <w:top w:val="none" w:sz="0" w:space="0" w:color="auto"/>
            <w:left w:val="none" w:sz="0" w:space="0" w:color="auto"/>
            <w:bottom w:val="none" w:sz="0" w:space="0" w:color="auto"/>
            <w:right w:val="none" w:sz="0" w:space="0" w:color="auto"/>
          </w:divBdr>
          <w:divsChild>
            <w:div w:id="1182747240">
              <w:marLeft w:val="-75"/>
              <w:marRight w:val="0"/>
              <w:marTop w:val="30"/>
              <w:marBottom w:val="30"/>
              <w:divBdr>
                <w:top w:val="none" w:sz="0" w:space="0" w:color="auto"/>
                <w:left w:val="none" w:sz="0" w:space="0" w:color="auto"/>
                <w:bottom w:val="none" w:sz="0" w:space="0" w:color="auto"/>
                <w:right w:val="none" w:sz="0" w:space="0" w:color="auto"/>
              </w:divBdr>
              <w:divsChild>
                <w:div w:id="1610820443">
                  <w:marLeft w:val="0"/>
                  <w:marRight w:val="0"/>
                  <w:marTop w:val="0"/>
                  <w:marBottom w:val="0"/>
                  <w:divBdr>
                    <w:top w:val="none" w:sz="0" w:space="0" w:color="auto"/>
                    <w:left w:val="none" w:sz="0" w:space="0" w:color="auto"/>
                    <w:bottom w:val="none" w:sz="0" w:space="0" w:color="auto"/>
                    <w:right w:val="none" w:sz="0" w:space="0" w:color="auto"/>
                  </w:divBdr>
                  <w:divsChild>
                    <w:div w:id="36247644">
                      <w:marLeft w:val="0"/>
                      <w:marRight w:val="0"/>
                      <w:marTop w:val="0"/>
                      <w:marBottom w:val="0"/>
                      <w:divBdr>
                        <w:top w:val="none" w:sz="0" w:space="0" w:color="auto"/>
                        <w:left w:val="none" w:sz="0" w:space="0" w:color="auto"/>
                        <w:bottom w:val="none" w:sz="0" w:space="0" w:color="auto"/>
                        <w:right w:val="none" w:sz="0" w:space="0" w:color="auto"/>
                      </w:divBdr>
                    </w:div>
                    <w:div w:id="212470939">
                      <w:marLeft w:val="0"/>
                      <w:marRight w:val="0"/>
                      <w:marTop w:val="0"/>
                      <w:marBottom w:val="0"/>
                      <w:divBdr>
                        <w:top w:val="none" w:sz="0" w:space="0" w:color="auto"/>
                        <w:left w:val="none" w:sz="0" w:space="0" w:color="auto"/>
                        <w:bottom w:val="none" w:sz="0" w:space="0" w:color="auto"/>
                        <w:right w:val="none" w:sz="0" w:space="0" w:color="auto"/>
                      </w:divBdr>
                    </w:div>
                    <w:div w:id="300573055">
                      <w:marLeft w:val="0"/>
                      <w:marRight w:val="0"/>
                      <w:marTop w:val="0"/>
                      <w:marBottom w:val="0"/>
                      <w:divBdr>
                        <w:top w:val="none" w:sz="0" w:space="0" w:color="auto"/>
                        <w:left w:val="none" w:sz="0" w:space="0" w:color="auto"/>
                        <w:bottom w:val="none" w:sz="0" w:space="0" w:color="auto"/>
                        <w:right w:val="none" w:sz="0" w:space="0" w:color="auto"/>
                      </w:divBdr>
                    </w:div>
                  </w:divsChild>
                </w:div>
                <w:div w:id="2003921937">
                  <w:marLeft w:val="0"/>
                  <w:marRight w:val="0"/>
                  <w:marTop w:val="0"/>
                  <w:marBottom w:val="0"/>
                  <w:divBdr>
                    <w:top w:val="none" w:sz="0" w:space="0" w:color="auto"/>
                    <w:left w:val="none" w:sz="0" w:space="0" w:color="auto"/>
                    <w:bottom w:val="none" w:sz="0" w:space="0" w:color="auto"/>
                    <w:right w:val="none" w:sz="0" w:space="0" w:color="auto"/>
                  </w:divBdr>
                  <w:divsChild>
                    <w:div w:id="13233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18085">
          <w:marLeft w:val="0"/>
          <w:marRight w:val="0"/>
          <w:marTop w:val="0"/>
          <w:marBottom w:val="0"/>
          <w:divBdr>
            <w:top w:val="none" w:sz="0" w:space="0" w:color="auto"/>
            <w:left w:val="none" w:sz="0" w:space="0" w:color="auto"/>
            <w:bottom w:val="none" w:sz="0" w:space="0" w:color="auto"/>
            <w:right w:val="none" w:sz="0" w:space="0" w:color="auto"/>
          </w:divBdr>
        </w:div>
        <w:div w:id="444884320">
          <w:marLeft w:val="0"/>
          <w:marRight w:val="0"/>
          <w:marTop w:val="0"/>
          <w:marBottom w:val="0"/>
          <w:divBdr>
            <w:top w:val="none" w:sz="0" w:space="0" w:color="auto"/>
            <w:left w:val="none" w:sz="0" w:space="0" w:color="auto"/>
            <w:bottom w:val="none" w:sz="0" w:space="0" w:color="auto"/>
            <w:right w:val="none" w:sz="0" w:space="0" w:color="auto"/>
          </w:divBdr>
        </w:div>
        <w:div w:id="452673437">
          <w:marLeft w:val="0"/>
          <w:marRight w:val="0"/>
          <w:marTop w:val="0"/>
          <w:marBottom w:val="0"/>
          <w:divBdr>
            <w:top w:val="none" w:sz="0" w:space="0" w:color="auto"/>
            <w:left w:val="none" w:sz="0" w:space="0" w:color="auto"/>
            <w:bottom w:val="none" w:sz="0" w:space="0" w:color="auto"/>
            <w:right w:val="none" w:sz="0" w:space="0" w:color="auto"/>
          </w:divBdr>
        </w:div>
        <w:div w:id="481430441">
          <w:marLeft w:val="0"/>
          <w:marRight w:val="0"/>
          <w:marTop w:val="0"/>
          <w:marBottom w:val="0"/>
          <w:divBdr>
            <w:top w:val="none" w:sz="0" w:space="0" w:color="auto"/>
            <w:left w:val="none" w:sz="0" w:space="0" w:color="auto"/>
            <w:bottom w:val="none" w:sz="0" w:space="0" w:color="auto"/>
            <w:right w:val="none" w:sz="0" w:space="0" w:color="auto"/>
          </w:divBdr>
        </w:div>
        <w:div w:id="495147166">
          <w:marLeft w:val="0"/>
          <w:marRight w:val="0"/>
          <w:marTop w:val="0"/>
          <w:marBottom w:val="0"/>
          <w:divBdr>
            <w:top w:val="none" w:sz="0" w:space="0" w:color="auto"/>
            <w:left w:val="none" w:sz="0" w:space="0" w:color="auto"/>
            <w:bottom w:val="none" w:sz="0" w:space="0" w:color="auto"/>
            <w:right w:val="none" w:sz="0" w:space="0" w:color="auto"/>
          </w:divBdr>
        </w:div>
        <w:div w:id="530997105">
          <w:marLeft w:val="0"/>
          <w:marRight w:val="0"/>
          <w:marTop w:val="0"/>
          <w:marBottom w:val="0"/>
          <w:divBdr>
            <w:top w:val="none" w:sz="0" w:space="0" w:color="auto"/>
            <w:left w:val="none" w:sz="0" w:space="0" w:color="auto"/>
            <w:bottom w:val="none" w:sz="0" w:space="0" w:color="auto"/>
            <w:right w:val="none" w:sz="0" w:space="0" w:color="auto"/>
          </w:divBdr>
        </w:div>
        <w:div w:id="555435009">
          <w:marLeft w:val="0"/>
          <w:marRight w:val="0"/>
          <w:marTop w:val="0"/>
          <w:marBottom w:val="0"/>
          <w:divBdr>
            <w:top w:val="none" w:sz="0" w:space="0" w:color="auto"/>
            <w:left w:val="none" w:sz="0" w:space="0" w:color="auto"/>
            <w:bottom w:val="none" w:sz="0" w:space="0" w:color="auto"/>
            <w:right w:val="none" w:sz="0" w:space="0" w:color="auto"/>
          </w:divBdr>
        </w:div>
        <w:div w:id="598026925">
          <w:marLeft w:val="0"/>
          <w:marRight w:val="0"/>
          <w:marTop w:val="0"/>
          <w:marBottom w:val="0"/>
          <w:divBdr>
            <w:top w:val="none" w:sz="0" w:space="0" w:color="auto"/>
            <w:left w:val="none" w:sz="0" w:space="0" w:color="auto"/>
            <w:bottom w:val="none" w:sz="0" w:space="0" w:color="auto"/>
            <w:right w:val="none" w:sz="0" w:space="0" w:color="auto"/>
          </w:divBdr>
        </w:div>
        <w:div w:id="602105321">
          <w:marLeft w:val="0"/>
          <w:marRight w:val="0"/>
          <w:marTop w:val="0"/>
          <w:marBottom w:val="0"/>
          <w:divBdr>
            <w:top w:val="none" w:sz="0" w:space="0" w:color="auto"/>
            <w:left w:val="none" w:sz="0" w:space="0" w:color="auto"/>
            <w:bottom w:val="none" w:sz="0" w:space="0" w:color="auto"/>
            <w:right w:val="none" w:sz="0" w:space="0" w:color="auto"/>
          </w:divBdr>
        </w:div>
        <w:div w:id="613710702">
          <w:marLeft w:val="0"/>
          <w:marRight w:val="0"/>
          <w:marTop w:val="0"/>
          <w:marBottom w:val="0"/>
          <w:divBdr>
            <w:top w:val="none" w:sz="0" w:space="0" w:color="auto"/>
            <w:left w:val="none" w:sz="0" w:space="0" w:color="auto"/>
            <w:bottom w:val="none" w:sz="0" w:space="0" w:color="auto"/>
            <w:right w:val="none" w:sz="0" w:space="0" w:color="auto"/>
          </w:divBdr>
        </w:div>
        <w:div w:id="705760780">
          <w:marLeft w:val="0"/>
          <w:marRight w:val="0"/>
          <w:marTop w:val="0"/>
          <w:marBottom w:val="0"/>
          <w:divBdr>
            <w:top w:val="none" w:sz="0" w:space="0" w:color="auto"/>
            <w:left w:val="none" w:sz="0" w:space="0" w:color="auto"/>
            <w:bottom w:val="none" w:sz="0" w:space="0" w:color="auto"/>
            <w:right w:val="none" w:sz="0" w:space="0" w:color="auto"/>
          </w:divBdr>
        </w:div>
        <w:div w:id="718868294">
          <w:marLeft w:val="0"/>
          <w:marRight w:val="0"/>
          <w:marTop w:val="0"/>
          <w:marBottom w:val="0"/>
          <w:divBdr>
            <w:top w:val="none" w:sz="0" w:space="0" w:color="auto"/>
            <w:left w:val="none" w:sz="0" w:space="0" w:color="auto"/>
            <w:bottom w:val="none" w:sz="0" w:space="0" w:color="auto"/>
            <w:right w:val="none" w:sz="0" w:space="0" w:color="auto"/>
          </w:divBdr>
        </w:div>
        <w:div w:id="736712223">
          <w:marLeft w:val="0"/>
          <w:marRight w:val="0"/>
          <w:marTop w:val="0"/>
          <w:marBottom w:val="0"/>
          <w:divBdr>
            <w:top w:val="none" w:sz="0" w:space="0" w:color="auto"/>
            <w:left w:val="none" w:sz="0" w:space="0" w:color="auto"/>
            <w:bottom w:val="none" w:sz="0" w:space="0" w:color="auto"/>
            <w:right w:val="none" w:sz="0" w:space="0" w:color="auto"/>
          </w:divBdr>
        </w:div>
        <w:div w:id="765417541">
          <w:marLeft w:val="0"/>
          <w:marRight w:val="0"/>
          <w:marTop w:val="0"/>
          <w:marBottom w:val="0"/>
          <w:divBdr>
            <w:top w:val="none" w:sz="0" w:space="0" w:color="auto"/>
            <w:left w:val="none" w:sz="0" w:space="0" w:color="auto"/>
            <w:bottom w:val="none" w:sz="0" w:space="0" w:color="auto"/>
            <w:right w:val="none" w:sz="0" w:space="0" w:color="auto"/>
          </w:divBdr>
        </w:div>
        <w:div w:id="778835104">
          <w:marLeft w:val="0"/>
          <w:marRight w:val="0"/>
          <w:marTop w:val="0"/>
          <w:marBottom w:val="0"/>
          <w:divBdr>
            <w:top w:val="none" w:sz="0" w:space="0" w:color="auto"/>
            <w:left w:val="none" w:sz="0" w:space="0" w:color="auto"/>
            <w:bottom w:val="none" w:sz="0" w:space="0" w:color="auto"/>
            <w:right w:val="none" w:sz="0" w:space="0" w:color="auto"/>
          </w:divBdr>
        </w:div>
        <w:div w:id="784613157">
          <w:marLeft w:val="0"/>
          <w:marRight w:val="0"/>
          <w:marTop w:val="0"/>
          <w:marBottom w:val="0"/>
          <w:divBdr>
            <w:top w:val="none" w:sz="0" w:space="0" w:color="auto"/>
            <w:left w:val="none" w:sz="0" w:space="0" w:color="auto"/>
            <w:bottom w:val="none" w:sz="0" w:space="0" w:color="auto"/>
            <w:right w:val="none" w:sz="0" w:space="0" w:color="auto"/>
          </w:divBdr>
        </w:div>
        <w:div w:id="815998861">
          <w:marLeft w:val="0"/>
          <w:marRight w:val="0"/>
          <w:marTop w:val="0"/>
          <w:marBottom w:val="0"/>
          <w:divBdr>
            <w:top w:val="none" w:sz="0" w:space="0" w:color="auto"/>
            <w:left w:val="none" w:sz="0" w:space="0" w:color="auto"/>
            <w:bottom w:val="none" w:sz="0" w:space="0" w:color="auto"/>
            <w:right w:val="none" w:sz="0" w:space="0" w:color="auto"/>
          </w:divBdr>
        </w:div>
        <w:div w:id="872575988">
          <w:marLeft w:val="0"/>
          <w:marRight w:val="0"/>
          <w:marTop w:val="0"/>
          <w:marBottom w:val="0"/>
          <w:divBdr>
            <w:top w:val="none" w:sz="0" w:space="0" w:color="auto"/>
            <w:left w:val="none" w:sz="0" w:space="0" w:color="auto"/>
            <w:bottom w:val="none" w:sz="0" w:space="0" w:color="auto"/>
            <w:right w:val="none" w:sz="0" w:space="0" w:color="auto"/>
          </w:divBdr>
        </w:div>
        <w:div w:id="924219034">
          <w:marLeft w:val="0"/>
          <w:marRight w:val="0"/>
          <w:marTop w:val="0"/>
          <w:marBottom w:val="0"/>
          <w:divBdr>
            <w:top w:val="none" w:sz="0" w:space="0" w:color="auto"/>
            <w:left w:val="none" w:sz="0" w:space="0" w:color="auto"/>
            <w:bottom w:val="none" w:sz="0" w:space="0" w:color="auto"/>
            <w:right w:val="none" w:sz="0" w:space="0" w:color="auto"/>
          </w:divBdr>
        </w:div>
        <w:div w:id="929194617">
          <w:marLeft w:val="0"/>
          <w:marRight w:val="0"/>
          <w:marTop w:val="0"/>
          <w:marBottom w:val="0"/>
          <w:divBdr>
            <w:top w:val="none" w:sz="0" w:space="0" w:color="auto"/>
            <w:left w:val="none" w:sz="0" w:space="0" w:color="auto"/>
            <w:bottom w:val="none" w:sz="0" w:space="0" w:color="auto"/>
            <w:right w:val="none" w:sz="0" w:space="0" w:color="auto"/>
          </w:divBdr>
        </w:div>
        <w:div w:id="959461204">
          <w:marLeft w:val="0"/>
          <w:marRight w:val="0"/>
          <w:marTop w:val="0"/>
          <w:marBottom w:val="0"/>
          <w:divBdr>
            <w:top w:val="none" w:sz="0" w:space="0" w:color="auto"/>
            <w:left w:val="none" w:sz="0" w:space="0" w:color="auto"/>
            <w:bottom w:val="none" w:sz="0" w:space="0" w:color="auto"/>
            <w:right w:val="none" w:sz="0" w:space="0" w:color="auto"/>
          </w:divBdr>
        </w:div>
        <w:div w:id="972247554">
          <w:marLeft w:val="0"/>
          <w:marRight w:val="0"/>
          <w:marTop w:val="0"/>
          <w:marBottom w:val="0"/>
          <w:divBdr>
            <w:top w:val="none" w:sz="0" w:space="0" w:color="auto"/>
            <w:left w:val="none" w:sz="0" w:space="0" w:color="auto"/>
            <w:bottom w:val="none" w:sz="0" w:space="0" w:color="auto"/>
            <w:right w:val="none" w:sz="0" w:space="0" w:color="auto"/>
          </w:divBdr>
        </w:div>
        <w:div w:id="972910522">
          <w:marLeft w:val="0"/>
          <w:marRight w:val="0"/>
          <w:marTop w:val="0"/>
          <w:marBottom w:val="0"/>
          <w:divBdr>
            <w:top w:val="none" w:sz="0" w:space="0" w:color="auto"/>
            <w:left w:val="none" w:sz="0" w:space="0" w:color="auto"/>
            <w:bottom w:val="none" w:sz="0" w:space="0" w:color="auto"/>
            <w:right w:val="none" w:sz="0" w:space="0" w:color="auto"/>
          </w:divBdr>
        </w:div>
        <w:div w:id="1002125887">
          <w:marLeft w:val="0"/>
          <w:marRight w:val="0"/>
          <w:marTop w:val="0"/>
          <w:marBottom w:val="0"/>
          <w:divBdr>
            <w:top w:val="none" w:sz="0" w:space="0" w:color="auto"/>
            <w:left w:val="none" w:sz="0" w:space="0" w:color="auto"/>
            <w:bottom w:val="none" w:sz="0" w:space="0" w:color="auto"/>
            <w:right w:val="none" w:sz="0" w:space="0" w:color="auto"/>
          </w:divBdr>
        </w:div>
        <w:div w:id="1011881602">
          <w:marLeft w:val="0"/>
          <w:marRight w:val="0"/>
          <w:marTop w:val="0"/>
          <w:marBottom w:val="0"/>
          <w:divBdr>
            <w:top w:val="none" w:sz="0" w:space="0" w:color="auto"/>
            <w:left w:val="none" w:sz="0" w:space="0" w:color="auto"/>
            <w:bottom w:val="none" w:sz="0" w:space="0" w:color="auto"/>
            <w:right w:val="none" w:sz="0" w:space="0" w:color="auto"/>
          </w:divBdr>
        </w:div>
        <w:div w:id="1027683309">
          <w:marLeft w:val="0"/>
          <w:marRight w:val="0"/>
          <w:marTop w:val="0"/>
          <w:marBottom w:val="0"/>
          <w:divBdr>
            <w:top w:val="none" w:sz="0" w:space="0" w:color="auto"/>
            <w:left w:val="none" w:sz="0" w:space="0" w:color="auto"/>
            <w:bottom w:val="none" w:sz="0" w:space="0" w:color="auto"/>
            <w:right w:val="none" w:sz="0" w:space="0" w:color="auto"/>
          </w:divBdr>
        </w:div>
        <w:div w:id="1031958892">
          <w:marLeft w:val="0"/>
          <w:marRight w:val="0"/>
          <w:marTop w:val="0"/>
          <w:marBottom w:val="0"/>
          <w:divBdr>
            <w:top w:val="none" w:sz="0" w:space="0" w:color="auto"/>
            <w:left w:val="none" w:sz="0" w:space="0" w:color="auto"/>
            <w:bottom w:val="none" w:sz="0" w:space="0" w:color="auto"/>
            <w:right w:val="none" w:sz="0" w:space="0" w:color="auto"/>
          </w:divBdr>
        </w:div>
        <w:div w:id="1039210960">
          <w:marLeft w:val="0"/>
          <w:marRight w:val="0"/>
          <w:marTop w:val="0"/>
          <w:marBottom w:val="0"/>
          <w:divBdr>
            <w:top w:val="none" w:sz="0" w:space="0" w:color="auto"/>
            <w:left w:val="none" w:sz="0" w:space="0" w:color="auto"/>
            <w:bottom w:val="none" w:sz="0" w:space="0" w:color="auto"/>
            <w:right w:val="none" w:sz="0" w:space="0" w:color="auto"/>
          </w:divBdr>
        </w:div>
        <w:div w:id="1055395940">
          <w:marLeft w:val="0"/>
          <w:marRight w:val="0"/>
          <w:marTop w:val="0"/>
          <w:marBottom w:val="0"/>
          <w:divBdr>
            <w:top w:val="none" w:sz="0" w:space="0" w:color="auto"/>
            <w:left w:val="none" w:sz="0" w:space="0" w:color="auto"/>
            <w:bottom w:val="none" w:sz="0" w:space="0" w:color="auto"/>
            <w:right w:val="none" w:sz="0" w:space="0" w:color="auto"/>
          </w:divBdr>
        </w:div>
        <w:div w:id="1078864788">
          <w:marLeft w:val="0"/>
          <w:marRight w:val="0"/>
          <w:marTop w:val="0"/>
          <w:marBottom w:val="0"/>
          <w:divBdr>
            <w:top w:val="none" w:sz="0" w:space="0" w:color="auto"/>
            <w:left w:val="none" w:sz="0" w:space="0" w:color="auto"/>
            <w:bottom w:val="none" w:sz="0" w:space="0" w:color="auto"/>
            <w:right w:val="none" w:sz="0" w:space="0" w:color="auto"/>
          </w:divBdr>
          <w:divsChild>
            <w:div w:id="1241477566">
              <w:marLeft w:val="0"/>
              <w:marRight w:val="0"/>
              <w:marTop w:val="0"/>
              <w:marBottom w:val="0"/>
              <w:divBdr>
                <w:top w:val="none" w:sz="0" w:space="0" w:color="auto"/>
                <w:left w:val="none" w:sz="0" w:space="0" w:color="auto"/>
                <w:bottom w:val="none" w:sz="0" w:space="0" w:color="auto"/>
                <w:right w:val="none" w:sz="0" w:space="0" w:color="auto"/>
              </w:divBdr>
            </w:div>
            <w:div w:id="1639187733">
              <w:marLeft w:val="0"/>
              <w:marRight w:val="0"/>
              <w:marTop w:val="0"/>
              <w:marBottom w:val="0"/>
              <w:divBdr>
                <w:top w:val="none" w:sz="0" w:space="0" w:color="auto"/>
                <w:left w:val="none" w:sz="0" w:space="0" w:color="auto"/>
                <w:bottom w:val="none" w:sz="0" w:space="0" w:color="auto"/>
                <w:right w:val="none" w:sz="0" w:space="0" w:color="auto"/>
              </w:divBdr>
            </w:div>
            <w:div w:id="1950506627">
              <w:marLeft w:val="0"/>
              <w:marRight w:val="0"/>
              <w:marTop w:val="0"/>
              <w:marBottom w:val="0"/>
              <w:divBdr>
                <w:top w:val="none" w:sz="0" w:space="0" w:color="auto"/>
                <w:left w:val="none" w:sz="0" w:space="0" w:color="auto"/>
                <w:bottom w:val="none" w:sz="0" w:space="0" w:color="auto"/>
                <w:right w:val="none" w:sz="0" w:space="0" w:color="auto"/>
              </w:divBdr>
            </w:div>
            <w:div w:id="2005352388">
              <w:marLeft w:val="0"/>
              <w:marRight w:val="0"/>
              <w:marTop w:val="0"/>
              <w:marBottom w:val="0"/>
              <w:divBdr>
                <w:top w:val="none" w:sz="0" w:space="0" w:color="auto"/>
                <w:left w:val="none" w:sz="0" w:space="0" w:color="auto"/>
                <w:bottom w:val="none" w:sz="0" w:space="0" w:color="auto"/>
                <w:right w:val="none" w:sz="0" w:space="0" w:color="auto"/>
              </w:divBdr>
            </w:div>
          </w:divsChild>
        </w:div>
        <w:div w:id="1081607379">
          <w:marLeft w:val="0"/>
          <w:marRight w:val="0"/>
          <w:marTop w:val="0"/>
          <w:marBottom w:val="0"/>
          <w:divBdr>
            <w:top w:val="none" w:sz="0" w:space="0" w:color="auto"/>
            <w:left w:val="none" w:sz="0" w:space="0" w:color="auto"/>
            <w:bottom w:val="none" w:sz="0" w:space="0" w:color="auto"/>
            <w:right w:val="none" w:sz="0" w:space="0" w:color="auto"/>
          </w:divBdr>
        </w:div>
        <w:div w:id="1109735681">
          <w:marLeft w:val="0"/>
          <w:marRight w:val="0"/>
          <w:marTop w:val="0"/>
          <w:marBottom w:val="0"/>
          <w:divBdr>
            <w:top w:val="none" w:sz="0" w:space="0" w:color="auto"/>
            <w:left w:val="none" w:sz="0" w:space="0" w:color="auto"/>
            <w:bottom w:val="none" w:sz="0" w:space="0" w:color="auto"/>
            <w:right w:val="none" w:sz="0" w:space="0" w:color="auto"/>
          </w:divBdr>
        </w:div>
        <w:div w:id="1124805992">
          <w:marLeft w:val="0"/>
          <w:marRight w:val="0"/>
          <w:marTop w:val="0"/>
          <w:marBottom w:val="0"/>
          <w:divBdr>
            <w:top w:val="none" w:sz="0" w:space="0" w:color="auto"/>
            <w:left w:val="none" w:sz="0" w:space="0" w:color="auto"/>
            <w:bottom w:val="none" w:sz="0" w:space="0" w:color="auto"/>
            <w:right w:val="none" w:sz="0" w:space="0" w:color="auto"/>
          </w:divBdr>
          <w:divsChild>
            <w:div w:id="88159948">
              <w:marLeft w:val="-75"/>
              <w:marRight w:val="0"/>
              <w:marTop w:val="30"/>
              <w:marBottom w:val="30"/>
              <w:divBdr>
                <w:top w:val="none" w:sz="0" w:space="0" w:color="auto"/>
                <w:left w:val="none" w:sz="0" w:space="0" w:color="auto"/>
                <w:bottom w:val="none" w:sz="0" w:space="0" w:color="auto"/>
                <w:right w:val="none" w:sz="0" w:space="0" w:color="auto"/>
              </w:divBdr>
              <w:divsChild>
                <w:div w:id="1589381703">
                  <w:marLeft w:val="0"/>
                  <w:marRight w:val="0"/>
                  <w:marTop w:val="0"/>
                  <w:marBottom w:val="0"/>
                  <w:divBdr>
                    <w:top w:val="none" w:sz="0" w:space="0" w:color="auto"/>
                    <w:left w:val="none" w:sz="0" w:space="0" w:color="auto"/>
                    <w:bottom w:val="none" w:sz="0" w:space="0" w:color="auto"/>
                    <w:right w:val="none" w:sz="0" w:space="0" w:color="auto"/>
                  </w:divBdr>
                  <w:divsChild>
                    <w:div w:id="489758444">
                      <w:marLeft w:val="0"/>
                      <w:marRight w:val="0"/>
                      <w:marTop w:val="0"/>
                      <w:marBottom w:val="0"/>
                      <w:divBdr>
                        <w:top w:val="none" w:sz="0" w:space="0" w:color="auto"/>
                        <w:left w:val="none" w:sz="0" w:space="0" w:color="auto"/>
                        <w:bottom w:val="none" w:sz="0" w:space="0" w:color="auto"/>
                        <w:right w:val="none" w:sz="0" w:space="0" w:color="auto"/>
                      </w:divBdr>
                    </w:div>
                  </w:divsChild>
                </w:div>
                <w:div w:id="2032994162">
                  <w:marLeft w:val="0"/>
                  <w:marRight w:val="0"/>
                  <w:marTop w:val="0"/>
                  <w:marBottom w:val="0"/>
                  <w:divBdr>
                    <w:top w:val="none" w:sz="0" w:space="0" w:color="auto"/>
                    <w:left w:val="none" w:sz="0" w:space="0" w:color="auto"/>
                    <w:bottom w:val="none" w:sz="0" w:space="0" w:color="auto"/>
                    <w:right w:val="none" w:sz="0" w:space="0" w:color="auto"/>
                  </w:divBdr>
                  <w:divsChild>
                    <w:div w:id="16697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58545">
          <w:marLeft w:val="0"/>
          <w:marRight w:val="0"/>
          <w:marTop w:val="0"/>
          <w:marBottom w:val="0"/>
          <w:divBdr>
            <w:top w:val="none" w:sz="0" w:space="0" w:color="auto"/>
            <w:left w:val="none" w:sz="0" w:space="0" w:color="auto"/>
            <w:bottom w:val="none" w:sz="0" w:space="0" w:color="auto"/>
            <w:right w:val="none" w:sz="0" w:space="0" w:color="auto"/>
          </w:divBdr>
        </w:div>
        <w:div w:id="1168785849">
          <w:marLeft w:val="0"/>
          <w:marRight w:val="0"/>
          <w:marTop w:val="0"/>
          <w:marBottom w:val="0"/>
          <w:divBdr>
            <w:top w:val="none" w:sz="0" w:space="0" w:color="auto"/>
            <w:left w:val="none" w:sz="0" w:space="0" w:color="auto"/>
            <w:bottom w:val="none" w:sz="0" w:space="0" w:color="auto"/>
            <w:right w:val="none" w:sz="0" w:space="0" w:color="auto"/>
          </w:divBdr>
        </w:div>
        <w:div w:id="1200778332">
          <w:marLeft w:val="0"/>
          <w:marRight w:val="0"/>
          <w:marTop w:val="0"/>
          <w:marBottom w:val="0"/>
          <w:divBdr>
            <w:top w:val="none" w:sz="0" w:space="0" w:color="auto"/>
            <w:left w:val="none" w:sz="0" w:space="0" w:color="auto"/>
            <w:bottom w:val="none" w:sz="0" w:space="0" w:color="auto"/>
            <w:right w:val="none" w:sz="0" w:space="0" w:color="auto"/>
          </w:divBdr>
        </w:div>
        <w:div w:id="1262760721">
          <w:marLeft w:val="0"/>
          <w:marRight w:val="0"/>
          <w:marTop w:val="0"/>
          <w:marBottom w:val="0"/>
          <w:divBdr>
            <w:top w:val="none" w:sz="0" w:space="0" w:color="auto"/>
            <w:left w:val="none" w:sz="0" w:space="0" w:color="auto"/>
            <w:bottom w:val="none" w:sz="0" w:space="0" w:color="auto"/>
            <w:right w:val="none" w:sz="0" w:space="0" w:color="auto"/>
          </w:divBdr>
        </w:div>
        <w:div w:id="1276713991">
          <w:marLeft w:val="0"/>
          <w:marRight w:val="0"/>
          <w:marTop w:val="0"/>
          <w:marBottom w:val="0"/>
          <w:divBdr>
            <w:top w:val="none" w:sz="0" w:space="0" w:color="auto"/>
            <w:left w:val="none" w:sz="0" w:space="0" w:color="auto"/>
            <w:bottom w:val="none" w:sz="0" w:space="0" w:color="auto"/>
            <w:right w:val="none" w:sz="0" w:space="0" w:color="auto"/>
          </w:divBdr>
        </w:div>
        <w:div w:id="1280381169">
          <w:marLeft w:val="0"/>
          <w:marRight w:val="0"/>
          <w:marTop w:val="0"/>
          <w:marBottom w:val="0"/>
          <w:divBdr>
            <w:top w:val="none" w:sz="0" w:space="0" w:color="auto"/>
            <w:left w:val="none" w:sz="0" w:space="0" w:color="auto"/>
            <w:bottom w:val="none" w:sz="0" w:space="0" w:color="auto"/>
            <w:right w:val="none" w:sz="0" w:space="0" w:color="auto"/>
          </w:divBdr>
          <w:divsChild>
            <w:div w:id="622855574">
              <w:marLeft w:val="-75"/>
              <w:marRight w:val="0"/>
              <w:marTop w:val="30"/>
              <w:marBottom w:val="30"/>
              <w:divBdr>
                <w:top w:val="none" w:sz="0" w:space="0" w:color="auto"/>
                <w:left w:val="none" w:sz="0" w:space="0" w:color="auto"/>
                <w:bottom w:val="none" w:sz="0" w:space="0" w:color="auto"/>
                <w:right w:val="none" w:sz="0" w:space="0" w:color="auto"/>
              </w:divBdr>
              <w:divsChild>
                <w:div w:id="319389142">
                  <w:marLeft w:val="0"/>
                  <w:marRight w:val="0"/>
                  <w:marTop w:val="0"/>
                  <w:marBottom w:val="0"/>
                  <w:divBdr>
                    <w:top w:val="none" w:sz="0" w:space="0" w:color="auto"/>
                    <w:left w:val="none" w:sz="0" w:space="0" w:color="auto"/>
                    <w:bottom w:val="none" w:sz="0" w:space="0" w:color="auto"/>
                    <w:right w:val="none" w:sz="0" w:space="0" w:color="auto"/>
                  </w:divBdr>
                  <w:divsChild>
                    <w:div w:id="1492140344">
                      <w:marLeft w:val="0"/>
                      <w:marRight w:val="0"/>
                      <w:marTop w:val="0"/>
                      <w:marBottom w:val="0"/>
                      <w:divBdr>
                        <w:top w:val="none" w:sz="0" w:space="0" w:color="auto"/>
                        <w:left w:val="none" w:sz="0" w:space="0" w:color="auto"/>
                        <w:bottom w:val="none" w:sz="0" w:space="0" w:color="auto"/>
                        <w:right w:val="none" w:sz="0" w:space="0" w:color="auto"/>
                      </w:divBdr>
                    </w:div>
                  </w:divsChild>
                </w:div>
                <w:div w:id="1432163809">
                  <w:marLeft w:val="0"/>
                  <w:marRight w:val="0"/>
                  <w:marTop w:val="0"/>
                  <w:marBottom w:val="0"/>
                  <w:divBdr>
                    <w:top w:val="none" w:sz="0" w:space="0" w:color="auto"/>
                    <w:left w:val="none" w:sz="0" w:space="0" w:color="auto"/>
                    <w:bottom w:val="none" w:sz="0" w:space="0" w:color="auto"/>
                    <w:right w:val="none" w:sz="0" w:space="0" w:color="auto"/>
                  </w:divBdr>
                  <w:divsChild>
                    <w:div w:id="7483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6219">
          <w:marLeft w:val="0"/>
          <w:marRight w:val="0"/>
          <w:marTop w:val="0"/>
          <w:marBottom w:val="0"/>
          <w:divBdr>
            <w:top w:val="none" w:sz="0" w:space="0" w:color="auto"/>
            <w:left w:val="none" w:sz="0" w:space="0" w:color="auto"/>
            <w:bottom w:val="none" w:sz="0" w:space="0" w:color="auto"/>
            <w:right w:val="none" w:sz="0" w:space="0" w:color="auto"/>
          </w:divBdr>
        </w:div>
        <w:div w:id="1305811532">
          <w:marLeft w:val="0"/>
          <w:marRight w:val="0"/>
          <w:marTop w:val="0"/>
          <w:marBottom w:val="0"/>
          <w:divBdr>
            <w:top w:val="none" w:sz="0" w:space="0" w:color="auto"/>
            <w:left w:val="none" w:sz="0" w:space="0" w:color="auto"/>
            <w:bottom w:val="none" w:sz="0" w:space="0" w:color="auto"/>
            <w:right w:val="none" w:sz="0" w:space="0" w:color="auto"/>
          </w:divBdr>
        </w:div>
        <w:div w:id="1428698506">
          <w:marLeft w:val="0"/>
          <w:marRight w:val="0"/>
          <w:marTop w:val="0"/>
          <w:marBottom w:val="0"/>
          <w:divBdr>
            <w:top w:val="none" w:sz="0" w:space="0" w:color="auto"/>
            <w:left w:val="none" w:sz="0" w:space="0" w:color="auto"/>
            <w:bottom w:val="none" w:sz="0" w:space="0" w:color="auto"/>
            <w:right w:val="none" w:sz="0" w:space="0" w:color="auto"/>
          </w:divBdr>
        </w:div>
        <w:div w:id="1432627555">
          <w:marLeft w:val="0"/>
          <w:marRight w:val="0"/>
          <w:marTop w:val="0"/>
          <w:marBottom w:val="0"/>
          <w:divBdr>
            <w:top w:val="none" w:sz="0" w:space="0" w:color="auto"/>
            <w:left w:val="none" w:sz="0" w:space="0" w:color="auto"/>
            <w:bottom w:val="none" w:sz="0" w:space="0" w:color="auto"/>
            <w:right w:val="none" w:sz="0" w:space="0" w:color="auto"/>
          </w:divBdr>
        </w:div>
        <w:div w:id="1480415301">
          <w:marLeft w:val="0"/>
          <w:marRight w:val="0"/>
          <w:marTop w:val="0"/>
          <w:marBottom w:val="0"/>
          <w:divBdr>
            <w:top w:val="none" w:sz="0" w:space="0" w:color="auto"/>
            <w:left w:val="none" w:sz="0" w:space="0" w:color="auto"/>
            <w:bottom w:val="none" w:sz="0" w:space="0" w:color="auto"/>
            <w:right w:val="none" w:sz="0" w:space="0" w:color="auto"/>
          </w:divBdr>
          <w:divsChild>
            <w:div w:id="537088903">
              <w:marLeft w:val="0"/>
              <w:marRight w:val="0"/>
              <w:marTop w:val="0"/>
              <w:marBottom w:val="0"/>
              <w:divBdr>
                <w:top w:val="none" w:sz="0" w:space="0" w:color="auto"/>
                <w:left w:val="none" w:sz="0" w:space="0" w:color="auto"/>
                <w:bottom w:val="none" w:sz="0" w:space="0" w:color="auto"/>
                <w:right w:val="none" w:sz="0" w:space="0" w:color="auto"/>
              </w:divBdr>
            </w:div>
            <w:div w:id="1322199087">
              <w:marLeft w:val="0"/>
              <w:marRight w:val="0"/>
              <w:marTop w:val="0"/>
              <w:marBottom w:val="0"/>
              <w:divBdr>
                <w:top w:val="none" w:sz="0" w:space="0" w:color="auto"/>
                <w:left w:val="none" w:sz="0" w:space="0" w:color="auto"/>
                <w:bottom w:val="none" w:sz="0" w:space="0" w:color="auto"/>
                <w:right w:val="none" w:sz="0" w:space="0" w:color="auto"/>
              </w:divBdr>
            </w:div>
            <w:div w:id="1481651407">
              <w:marLeft w:val="0"/>
              <w:marRight w:val="0"/>
              <w:marTop w:val="0"/>
              <w:marBottom w:val="0"/>
              <w:divBdr>
                <w:top w:val="none" w:sz="0" w:space="0" w:color="auto"/>
                <w:left w:val="none" w:sz="0" w:space="0" w:color="auto"/>
                <w:bottom w:val="none" w:sz="0" w:space="0" w:color="auto"/>
                <w:right w:val="none" w:sz="0" w:space="0" w:color="auto"/>
              </w:divBdr>
            </w:div>
            <w:div w:id="1695111056">
              <w:marLeft w:val="0"/>
              <w:marRight w:val="0"/>
              <w:marTop w:val="0"/>
              <w:marBottom w:val="0"/>
              <w:divBdr>
                <w:top w:val="none" w:sz="0" w:space="0" w:color="auto"/>
                <w:left w:val="none" w:sz="0" w:space="0" w:color="auto"/>
                <w:bottom w:val="none" w:sz="0" w:space="0" w:color="auto"/>
                <w:right w:val="none" w:sz="0" w:space="0" w:color="auto"/>
              </w:divBdr>
            </w:div>
            <w:div w:id="2001884992">
              <w:marLeft w:val="0"/>
              <w:marRight w:val="0"/>
              <w:marTop w:val="0"/>
              <w:marBottom w:val="0"/>
              <w:divBdr>
                <w:top w:val="none" w:sz="0" w:space="0" w:color="auto"/>
                <w:left w:val="none" w:sz="0" w:space="0" w:color="auto"/>
                <w:bottom w:val="none" w:sz="0" w:space="0" w:color="auto"/>
                <w:right w:val="none" w:sz="0" w:space="0" w:color="auto"/>
              </w:divBdr>
            </w:div>
          </w:divsChild>
        </w:div>
        <w:div w:id="1481076075">
          <w:marLeft w:val="0"/>
          <w:marRight w:val="0"/>
          <w:marTop w:val="0"/>
          <w:marBottom w:val="0"/>
          <w:divBdr>
            <w:top w:val="none" w:sz="0" w:space="0" w:color="auto"/>
            <w:left w:val="none" w:sz="0" w:space="0" w:color="auto"/>
            <w:bottom w:val="none" w:sz="0" w:space="0" w:color="auto"/>
            <w:right w:val="none" w:sz="0" w:space="0" w:color="auto"/>
          </w:divBdr>
        </w:div>
        <w:div w:id="1487356400">
          <w:marLeft w:val="0"/>
          <w:marRight w:val="0"/>
          <w:marTop w:val="0"/>
          <w:marBottom w:val="0"/>
          <w:divBdr>
            <w:top w:val="none" w:sz="0" w:space="0" w:color="auto"/>
            <w:left w:val="none" w:sz="0" w:space="0" w:color="auto"/>
            <w:bottom w:val="none" w:sz="0" w:space="0" w:color="auto"/>
            <w:right w:val="none" w:sz="0" w:space="0" w:color="auto"/>
          </w:divBdr>
        </w:div>
        <w:div w:id="1495490056">
          <w:marLeft w:val="0"/>
          <w:marRight w:val="0"/>
          <w:marTop w:val="0"/>
          <w:marBottom w:val="0"/>
          <w:divBdr>
            <w:top w:val="none" w:sz="0" w:space="0" w:color="auto"/>
            <w:left w:val="none" w:sz="0" w:space="0" w:color="auto"/>
            <w:bottom w:val="none" w:sz="0" w:space="0" w:color="auto"/>
            <w:right w:val="none" w:sz="0" w:space="0" w:color="auto"/>
          </w:divBdr>
        </w:div>
        <w:div w:id="1554924521">
          <w:marLeft w:val="0"/>
          <w:marRight w:val="0"/>
          <w:marTop w:val="0"/>
          <w:marBottom w:val="0"/>
          <w:divBdr>
            <w:top w:val="none" w:sz="0" w:space="0" w:color="auto"/>
            <w:left w:val="none" w:sz="0" w:space="0" w:color="auto"/>
            <w:bottom w:val="none" w:sz="0" w:space="0" w:color="auto"/>
            <w:right w:val="none" w:sz="0" w:space="0" w:color="auto"/>
          </w:divBdr>
        </w:div>
        <w:div w:id="1557468616">
          <w:marLeft w:val="0"/>
          <w:marRight w:val="0"/>
          <w:marTop w:val="0"/>
          <w:marBottom w:val="0"/>
          <w:divBdr>
            <w:top w:val="none" w:sz="0" w:space="0" w:color="auto"/>
            <w:left w:val="none" w:sz="0" w:space="0" w:color="auto"/>
            <w:bottom w:val="none" w:sz="0" w:space="0" w:color="auto"/>
            <w:right w:val="none" w:sz="0" w:space="0" w:color="auto"/>
          </w:divBdr>
        </w:div>
        <w:div w:id="1564174101">
          <w:marLeft w:val="0"/>
          <w:marRight w:val="0"/>
          <w:marTop w:val="0"/>
          <w:marBottom w:val="0"/>
          <w:divBdr>
            <w:top w:val="none" w:sz="0" w:space="0" w:color="auto"/>
            <w:left w:val="none" w:sz="0" w:space="0" w:color="auto"/>
            <w:bottom w:val="none" w:sz="0" w:space="0" w:color="auto"/>
            <w:right w:val="none" w:sz="0" w:space="0" w:color="auto"/>
          </w:divBdr>
          <w:divsChild>
            <w:div w:id="885141035">
              <w:marLeft w:val="0"/>
              <w:marRight w:val="0"/>
              <w:marTop w:val="0"/>
              <w:marBottom w:val="0"/>
              <w:divBdr>
                <w:top w:val="none" w:sz="0" w:space="0" w:color="auto"/>
                <w:left w:val="none" w:sz="0" w:space="0" w:color="auto"/>
                <w:bottom w:val="none" w:sz="0" w:space="0" w:color="auto"/>
                <w:right w:val="none" w:sz="0" w:space="0" w:color="auto"/>
              </w:divBdr>
            </w:div>
            <w:div w:id="920332343">
              <w:marLeft w:val="0"/>
              <w:marRight w:val="0"/>
              <w:marTop w:val="0"/>
              <w:marBottom w:val="0"/>
              <w:divBdr>
                <w:top w:val="none" w:sz="0" w:space="0" w:color="auto"/>
                <w:left w:val="none" w:sz="0" w:space="0" w:color="auto"/>
                <w:bottom w:val="none" w:sz="0" w:space="0" w:color="auto"/>
                <w:right w:val="none" w:sz="0" w:space="0" w:color="auto"/>
              </w:divBdr>
            </w:div>
            <w:div w:id="1279481934">
              <w:marLeft w:val="0"/>
              <w:marRight w:val="0"/>
              <w:marTop w:val="0"/>
              <w:marBottom w:val="0"/>
              <w:divBdr>
                <w:top w:val="none" w:sz="0" w:space="0" w:color="auto"/>
                <w:left w:val="none" w:sz="0" w:space="0" w:color="auto"/>
                <w:bottom w:val="none" w:sz="0" w:space="0" w:color="auto"/>
                <w:right w:val="none" w:sz="0" w:space="0" w:color="auto"/>
              </w:divBdr>
            </w:div>
          </w:divsChild>
        </w:div>
        <w:div w:id="1584021649">
          <w:marLeft w:val="0"/>
          <w:marRight w:val="0"/>
          <w:marTop w:val="0"/>
          <w:marBottom w:val="0"/>
          <w:divBdr>
            <w:top w:val="none" w:sz="0" w:space="0" w:color="auto"/>
            <w:left w:val="none" w:sz="0" w:space="0" w:color="auto"/>
            <w:bottom w:val="none" w:sz="0" w:space="0" w:color="auto"/>
            <w:right w:val="none" w:sz="0" w:space="0" w:color="auto"/>
          </w:divBdr>
        </w:div>
        <w:div w:id="1590043051">
          <w:marLeft w:val="0"/>
          <w:marRight w:val="0"/>
          <w:marTop w:val="0"/>
          <w:marBottom w:val="0"/>
          <w:divBdr>
            <w:top w:val="none" w:sz="0" w:space="0" w:color="auto"/>
            <w:left w:val="none" w:sz="0" w:space="0" w:color="auto"/>
            <w:bottom w:val="none" w:sz="0" w:space="0" w:color="auto"/>
            <w:right w:val="none" w:sz="0" w:space="0" w:color="auto"/>
          </w:divBdr>
        </w:div>
        <w:div w:id="1679113742">
          <w:marLeft w:val="0"/>
          <w:marRight w:val="0"/>
          <w:marTop w:val="0"/>
          <w:marBottom w:val="0"/>
          <w:divBdr>
            <w:top w:val="none" w:sz="0" w:space="0" w:color="auto"/>
            <w:left w:val="none" w:sz="0" w:space="0" w:color="auto"/>
            <w:bottom w:val="none" w:sz="0" w:space="0" w:color="auto"/>
            <w:right w:val="none" w:sz="0" w:space="0" w:color="auto"/>
          </w:divBdr>
        </w:div>
        <w:div w:id="1696497451">
          <w:marLeft w:val="0"/>
          <w:marRight w:val="0"/>
          <w:marTop w:val="0"/>
          <w:marBottom w:val="0"/>
          <w:divBdr>
            <w:top w:val="none" w:sz="0" w:space="0" w:color="auto"/>
            <w:left w:val="none" w:sz="0" w:space="0" w:color="auto"/>
            <w:bottom w:val="none" w:sz="0" w:space="0" w:color="auto"/>
            <w:right w:val="none" w:sz="0" w:space="0" w:color="auto"/>
          </w:divBdr>
        </w:div>
        <w:div w:id="1714887248">
          <w:marLeft w:val="0"/>
          <w:marRight w:val="0"/>
          <w:marTop w:val="0"/>
          <w:marBottom w:val="0"/>
          <w:divBdr>
            <w:top w:val="none" w:sz="0" w:space="0" w:color="auto"/>
            <w:left w:val="none" w:sz="0" w:space="0" w:color="auto"/>
            <w:bottom w:val="none" w:sz="0" w:space="0" w:color="auto"/>
            <w:right w:val="none" w:sz="0" w:space="0" w:color="auto"/>
          </w:divBdr>
        </w:div>
        <w:div w:id="1780754396">
          <w:marLeft w:val="0"/>
          <w:marRight w:val="0"/>
          <w:marTop w:val="0"/>
          <w:marBottom w:val="0"/>
          <w:divBdr>
            <w:top w:val="none" w:sz="0" w:space="0" w:color="auto"/>
            <w:left w:val="none" w:sz="0" w:space="0" w:color="auto"/>
            <w:bottom w:val="none" w:sz="0" w:space="0" w:color="auto"/>
            <w:right w:val="none" w:sz="0" w:space="0" w:color="auto"/>
          </w:divBdr>
        </w:div>
        <w:div w:id="1800102614">
          <w:marLeft w:val="0"/>
          <w:marRight w:val="0"/>
          <w:marTop w:val="0"/>
          <w:marBottom w:val="0"/>
          <w:divBdr>
            <w:top w:val="none" w:sz="0" w:space="0" w:color="auto"/>
            <w:left w:val="none" w:sz="0" w:space="0" w:color="auto"/>
            <w:bottom w:val="none" w:sz="0" w:space="0" w:color="auto"/>
            <w:right w:val="none" w:sz="0" w:space="0" w:color="auto"/>
          </w:divBdr>
        </w:div>
        <w:div w:id="1813935826">
          <w:marLeft w:val="0"/>
          <w:marRight w:val="0"/>
          <w:marTop w:val="0"/>
          <w:marBottom w:val="0"/>
          <w:divBdr>
            <w:top w:val="none" w:sz="0" w:space="0" w:color="auto"/>
            <w:left w:val="none" w:sz="0" w:space="0" w:color="auto"/>
            <w:bottom w:val="none" w:sz="0" w:space="0" w:color="auto"/>
            <w:right w:val="none" w:sz="0" w:space="0" w:color="auto"/>
          </w:divBdr>
        </w:div>
        <w:div w:id="1842885839">
          <w:marLeft w:val="0"/>
          <w:marRight w:val="0"/>
          <w:marTop w:val="0"/>
          <w:marBottom w:val="0"/>
          <w:divBdr>
            <w:top w:val="none" w:sz="0" w:space="0" w:color="auto"/>
            <w:left w:val="none" w:sz="0" w:space="0" w:color="auto"/>
            <w:bottom w:val="none" w:sz="0" w:space="0" w:color="auto"/>
            <w:right w:val="none" w:sz="0" w:space="0" w:color="auto"/>
          </w:divBdr>
        </w:div>
        <w:div w:id="1886329188">
          <w:marLeft w:val="0"/>
          <w:marRight w:val="0"/>
          <w:marTop w:val="0"/>
          <w:marBottom w:val="0"/>
          <w:divBdr>
            <w:top w:val="none" w:sz="0" w:space="0" w:color="auto"/>
            <w:left w:val="none" w:sz="0" w:space="0" w:color="auto"/>
            <w:bottom w:val="none" w:sz="0" w:space="0" w:color="auto"/>
            <w:right w:val="none" w:sz="0" w:space="0" w:color="auto"/>
          </w:divBdr>
        </w:div>
        <w:div w:id="1914313206">
          <w:marLeft w:val="0"/>
          <w:marRight w:val="0"/>
          <w:marTop w:val="0"/>
          <w:marBottom w:val="0"/>
          <w:divBdr>
            <w:top w:val="none" w:sz="0" w:space="0" w:color="auto"/>
            <w:left w:val="none" w:sz="0" w:space="0" w:color="auto"/>
            <w:bottom w:val="none" w:sz="0" w:space="0" w:color="auto"/>
            <w:right w:val="none" w:sz="0" w:space="0" w:color="auto"/>
          </w:divBdr>
        </w:div>
        <w:div w:id="1920407090">
          <w:marLeft w:val="0"/>
          <w:marRight w:val="0"/>
          <w:marTop w:val="0"/>
          <w:marBottom w:val="0"/>
          <w:divBdr>
            <w:top w:val="none" w:sz="0" w:space="0" w:color="auto"/>
            <w:left w:val="none" w:sz="0" w:space="0" w:color="auto"/>
            <w:bottom w:val="none" w:sz="0" w:space="0" w:color="auto"/>
            <w:right w:val="none" w:sz="0" w:space="0" w:color="auto"/>
          </w:divBdr>
        </w:div>
        <w:div w:id="1937327404">
          <w:marLeft w:val="0"/>
          <w:marRight w:val="0"/>
          <w:marTop w:val="0"/>
          <w:marBottom w:val="0"/>
          <w:divBdr>
            <w:top w:val="none" w:sz="0" w:space="0" w:color="auto"/>
            <w:left w:val="none" w:sz="0" w:space="0" w:color="auto"/>
            <w:bottom w:val="none" w:sz="0" w:space="0" w:color="auto"/>
            <w:right w:val="none" w:sz="0" w:space="0" w:color="auto"/>
          </w:divBdr>
          <w:divsChild>
            <w:div w:id="503937044">
              <w:marLeft w:val="0"/>
              <w:marRight w:val="0"/>
              <w:marTop w:val="0"/>
              <w:marBottom w:val="0"/>
              <w:divBdr>
                <w:top w:val="none" w:sz="0" w:space="0" w:color="auto"/>
                <w:left w:val="none" w:sz="0" w:space="0" w:color="auto"/>
                <w:bottom w:val="none" w:sz="0" w:space="0" w:color="auto"/>
                <w:right w:val="none" w:sz="0" w:space="0" w:color="auto"/>
              </w:divBdr>
            </w:div>
            <w:div w:id="1058935108">
              <w:marLeft w:val="0"/>
              <w:marRight w:val="0"/>
              <w:marTop w:val="0"/>
              <w:marBottom w:val="0"/>
              <w:divBdr>
                <w:top w:val="none" w:sz="0" w:space="0" w:color="auto"/>
                <w:left w:val="none" w:sz="0" w:space="0" w:color="auto"/>
                <w:bottom w:val="none" w:sz="0" w:space="0" w:color="auto"/>
                <w:right w:val="none" w:sz="0" w:space="0" w:color="auto"/>
              </w:divBdr>
            </w:div>
            <w:div w:id="1964848369">
              <w:marLeft w:val="0"/>
              <w:marRight w:val="0"/>
              <w:marTop w:val="0"/>
              <w:marBottom w:val="0"/>
              <w:divBdr>
                <w:top w:val="none" w:sz="0" w:space="0" w:color="auto"/>
                <w:left w:val="none" w:sz="0" w:space="0" w:color="auto"/>
                <w:bottom w:val="none" w:sz="0" w:space="0" w:color="auto"/>
                <w:right w:val="none" w:sz="0" w:space="0" w:color="auto"/>
              </w:divBdr>
            </w:div>
          </w:divsChild>
        </w:div>
        <w:div w:id="1970819570">
          <w:marLeft w:val="0"/>
          <w:marRight w:val="0"/>
          <w:marTop w:val="0"/>
          <w:marBottom w:val="0"/>
          <w:divBdr>
            <w:top w:val="none" w:sz="0" w:space="0" w:color="auto"/>
            <w:left w:val="none" w:sz="0" w:space="0" w:color="auto"/>
            <w:bottom w:val="none" w:sz="0" w:space="0" w:color="auto"/>
            <w:right w:val="none" w:sz="0" w:space="0" w:color="auto"/>
          </w:divBdr>
        </w:div>
        <w:div w:id="1978029840">
          <w:marLeft w:val="0"/>
          <w:marRight w:val="0"/>
          <w:marTop w:val="0"/>
          <w:marBottom w:val="0"/>
          <w:divBdr>
            <w:top w:val="none" w:sz="0" w:space="0" w:color="auto"/>
            <w:left w:val="none" w:sz="0" w:space="0" w:color="auto"/>
            <w:bottom w:val="none" w:sz="0" w:space="0" w:color="auto"/>
            <w:right w:val="none" w:sz="0" w:space="0" w:color="auto"/>
          </w:divBdr>
        </w:div>
        <w:div w:id="1994093899">
          <w:marLeft w:val="0"/>
          <w:marRight w:val="0"/>
          <w:marTop w:val="0"/>
          <w:marBottom w:val="0"/>
          <w:divBdr>
            <w:top w:val="none" w:sz="0" w:space="0" w:color="auto"/>
            <w:left w:val="none" w:sz="0" w:space="0" w:color="auto"/>
            <w:bottom w:val="none" w:sz="0" w:space="0" w:color="auto"/>
            <w:right w:val="none" w:sz="0" w:space="0" w:color="auto"/>
          </w:divBdr>
        </w:div>
        <w:div w:id="1994408292">
          <w:marLeft w:val="0"/>
          <w:marRight w:val="0"/>
          <w:marTop w:val="0"/>
          <w:marBottom w:val="0"/>
          <w:divBdr>
            <w:top w:val="none" w:sz="0" w:space="0" w:color="auto"/>
            <w:left w:val="none" w:sz="0" w:space="0" w:color="auto"/>
            <w:bottom w:val="none" w:sz="0" w:space="0" w:color="auto"/>
            <w:right w:val="none" w:sz="0" w:space="0" w:color="auto"/>
          </w:divBdr>
        </w:div>
        <w:div w:id="2036539732">
          <w:marLeft w:val="0"/>
          <w:marRight w:val="0"/>
          <w:marTop w:val="0"/>
          <w:marBottom w:val="0"/>
          <w:divBdr>
            <w:top w:val="none" w:sz="0" w:space="0" w:color="auto"/>
            <w:left w:val="none" w:sz="0" w:space="0" w:color="auto"/>
            <w:bottom w:val="none" w:sz="0" w:space="0" w:color="auto"/>
            <w:right w:val="none" w:sz="0" w:space="0" w:color="auto"/>
          </w:divBdr>
        </w:div>
        <w:div w:id="2052609093">
          <w:marLeft w:val="0"/>
          <w:marRight w:val="0"/>
          <w:marTop w:val="0"/>
          <w:marBottom w:val="0"/>
          <w:divBdr>
            <w:top w:val="none" w:sz="0" w:space="0" w:color="auto"/>
            <w:left w:val="none" w:sz="0" w:space="0" w:color="auto"/>
            <w:bottom w:val="none" w:sz="0" w:space="0" w:color="auto"/>
            <w:right w:val="none" w:sz="0" w:space="0" w:color="auto"/>
          </w:divBdr>
        </w:div>
        <w:div w:id="2052730554">
          <w:marLeft w:val="0"/>
          <w:marRight w:val="0"/>
          <w:marTop w:val="0"/>
          <w:marBottom w:val="0"/>
          <w:divBdr>
            <w:top w:val="none" w:sz="0" w:space="0" w:color="auto"/>
            <w:left w:val="none" w:sz="0" w:space="0" w:color="auto"/>
            <w:bottom w:val="none" w:sz="0" w:space="0" w:color="auto"/>
            <w:right w:val="none" w:sz="0" w:space="0" w:color="auto"/>
          </w:divBdr>
        </w:div>
        <w:div w:id="2071727950">
          <w:marLeft w:val="0"/>
          <w:marRight w:val="0"/>
          <w:marTop w:val="0"/>
          <w:marBottom w:val="0"/>
          <w:divBdr>
            <w:top w:val="none" w:sz="0" w:space="0" w:color="auto"/>
            <w:left w:val="none" w:sz="0" w:space="0" w:color="auto"/>
            <w:bottom w:val="none" w:sz="0" w:space="0" w:color="auto"/>
            <w:right w:val="none" w:sz="0" w:space="0" w:color="auto"/>
          </w:divBdr>
          <w:divsChild>
            <w:div w:id="1247348609">
              <w:marLeft w:val="-75"/>
              <w:marRight w:val="0"/>
              <w:marTop w:val="30"/>
              <w:marBottom w:val="30"/>
              <w:divBdr>
                <w:top w:val="none" w:sz="0" w:space="0" w:color="auto"/>
                <w:left w:val="none" w:sz="0" w:space="0" w:color="auto"/>
                <w:bottom w:val="none" w:sz="0" w:space="0" w:color="auto"/>
                <w:right w:val="none" w:sz="0" w:space="0" w:color="auto"/>
              </w:divBdr>
              <w:divsChild>
                <w:div w:id="727801147">
                  <w:marLeft w:val="0"/>
                  <w:marRight w:val="0"/>
                  <w:marTop w:val="0"/>
                  <w:marBottom w:val="0"/>
                  <w:divBdr>
                    <w:top w:val="none" w:sz="0" w:space="0" w:color="auto"/>
                    <w:left w:val="none" w:sz="0" w:space="0" w:color="auto"/>
                    <w:bottom w:val="none" w:sz="0" w:space="0" w:color="auto"/>
                    <w:right w:val="none" w:sz="0" w:space="0" w:color="auto"/>
                  </w:divBdr>
                  <w:divsChild>
                    <w:div w:id="10422190">
                      <w:marLeft w:val="0"/>
                      <w:marRight w:val="0"/>
                      <w:marTop w:val="0"/>
                      <w:marBottom w:val="0"/>
                      <w:divBdr>
                        <w:top w:val="none" w:sz="0" w:space="0" w:color="auto"/>
                        <w:left w:val="none" w:sz="0" w:space="0" w:color="auto"/>
                        <w:bottom w:val="none" w:sz="0" w:space="0" w:color="auto"/>
                        <w:right w:val="none" w:sz="0" w:space="0" w:color="auto"/>
                      </w:divBdr>
                    </w:div>
                  </w:divsChild>
                </w:div>
                <w:div w:id="1039284098">
                  <w:marLeft w:val="0"/>
                  <w:marRight w:val="0"/>
                  <w:marTop w:val="0"/>
                  <w:marBottom w:val="0"/>
                  <w:divBdr>
                    <w:top w:val="none" w:sz="0" w:space="0" w:color="auto"/>
                    <w:left w:val="none" w:sz="0" w:space="0" w:color="auto"/>
                    <w:bottom w:val="none" w:sz="0" w:space="0" w:color="auto"/>
                    <w:right w:val="none" w:sz="0" w:space="0" w:color="auto"/>
                  </w:divBdr>
                  <w:divsChild>
                    <w:div w:id="19482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57526">
          <w:marLeft w:val="0"/>
          <w:marRight w:val="0"/>
          <w:marTop w:val="0"/>
          <w:marBottom w:val="0"/>
          <w:divBdr>
            <w:top w:val="none" w:sz="0" w:space="0" w:color="auto"/>
            <w:left w:val="none" w:sz="0" w:space="0" w:color="auto"/>
            <w:bottom w:val="none" w:sz="0" w:space="0" w:color="auto"/>
            <w:right w:val="none" w:sz="0" w:space="0" w:color="auto"/>
          </w:divBdr>
          <w:divsChild>
            <w:div w:id="1044209707">
              <w:marLeft w:val="-75"/>
              <w:marRight w:val="0"/>
              <w:marTop w:val="30"/>
              <w:marBottom w:val="30"/>
              <w:divBdr>
                <w:top w:val="none" w:sz="0" w:space="0" w:color="auto"/>
                <w:left w:val="none" w:sz="0" w:space="0" w:color="auto"/>
                <w:bottom w:val="none" w:sz="0" w:space="0" w:color="auto"/>
                <w:right w:val="none" w:sz="0" w:space="0" w:color="auto"/>
              </w:divBdr>
              <w:divsChild>
                <w:div w:id="83038992">
                  <w:marLeft w:val="0"/>
                  <w:marRight w:val="0"/>
                  <w:marTop w:val="0"/>
                  <w:marBottom w:val="0"/>
                  <w:divBdr>
                    <w:top w:val="none" w:sz="0" w:space="0" w:color="auto"/>
                    <w:left w:val="none" w:sz="0" w:space="0" w:color="auto"/>
                    <w:bottom w:val="none" w:sz="0" w:space="0" w:color="auto"/>
                    <w:right w:val="none" w:sz="0" w:space="0" w:color="auto"/>
                  </w:divBdr>
                  <w:divsChild>
                    <w:div w:id="959264168">
                      <w:marLeft w:val="0"/>
                      <w:marRight w:val="0"/>
                      <w:marTop w:val="0"/>
                      <w:marBottom w:val="0"/>
                      <w:divBdr>
                        <w:top w:val="none" w:sz="0" w:space="0" w:color="auto"/>
                        <w:left w:val="none" w:sz="0" w:space="0" w:color="auto"/>
                        <w:bottom w:val="none" w:sz="0" w:space="0" w:color="auto"/>
                        <w:right w:val="none" w:sz="0" w:space="0" w:color="auto"/>
                      </w:divBdr>
                    </w:div>
                  </w:divsChild>
                </w:div>
                <w:div w:id="1646353566">
                  <w:marLeft w:val="0"/>
                  <w:marRight w:val="0"/>
                  <w:marTop w:val="0"/>
                  <w:marBottom w:val="0"/>
                  <w:divBdr>
                    <w:top w:val="none" w:sz="0" w:space="0" w:color="auto"/>
                    <w:left w:val="none" w:sz="0" w:space="0" w:color="auto"/>
                    <w:bottom w:val="none" w:sz="0" w:space="0" w:color="auto"/>
                    <w:right w:val="none" w:sz="0" w:space="0" w:color="auto"/>
                  </w:divBdr>
                  <w:divsChild>
                    <w:div w:id="8765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0309">
          <w:marLeft w:val="0"/>
          <w:marRight w:val="0"/>
          <w:marTop w:val="0"/>
          <w:marBottom w:val="0"/>
          <w:divBdr>
            <w:top w:val="none" w:sz="0" w:space="0" w:color="auto"/>
            <w:left w:val="none" w:sz="0" w:space="0" w:color="auto"/>
            <w:bottom w:val="none" w:sz="0" w:space="0" w:color="auto"/>
            <w:right w:val="none" w:sz="0" w:space="0" w:color="auto"/>
          </w:divBdr>
        </w:div>
        <w:div w:id="2086955171">
          <w:marLeft w:val="0"/>
          <w:marRight w:val="0"/>
          <w:marTop w:val="0"/>
          <w:marBottom w:val="0"/>
          <w:divBdr>
            <w:top w:val="none" w:sz="0" w:space="0" w:color="auto"/>
            <w:left w:val="none" w:sz="0" w:space="0" w:color="auto"/>
            <w:bottom w:val="none" w:sz="0" w:space="0" w:color="auto"/>
            <w:right w:val="none" w:sz="0" w:space="0" w:color="auto"/>
          </w:divBdr>
        </w:div>
        <w:div w:id="2115123773">
          <w:marLeft w:val="0"/>
          <w:marRight w:val="0"/>
          <w:marTop w:val="0"/>
          <w:marBottom w:val="0"/>
          <w:divBdr>
            <w:top w:val="none" w:sz="0" w:space="0" w:color="auto"/>
            <w:left w:val="none" w:sz="0" w:space="0" w:color="auto"/>
            <w:bottom w:val="none" w:sz="0" w:space="0" w:color="auto"/>
            <w:right w:val="none" w:sz="0" w:space="0" w:color="auto"/>
          </w:divBdr>
        </w:div>
        <w:div w:id="2128038825">
          <w:marLeft w:val="0"/>
          <w:marRight w:val="0"/>
          <w:marTop w:val="0"/>
          <w:marBottom w:val="0"/>
          <w:divBdr>
            <w:top w:val="none" w:sz="0" w:space="0" w:color="auto"/>
            <w:left w:val="none" w:sz="0" w:space="0" w:color="auto"/>
            <w:bottom w:val="none" w:sz="0" w:space="0" w:color="auto"/>
            <w:right w:val="none" w:sz="0" w:space="0" w:color="auto"/>
          </w:divBdr>
        </w:div>
        <w:div w:id="2129660689">
          <w:marLeft w:val="0"/>
          <w:marRight w:val="0"/>
          <w:marTop w:val="0"/>
          <w:marBottom w:val="0"/>
          <w:divBdr>
            <w:top w:val="none" w:sz="0" w:space="0" w:color="auto"/>
            <w:left w:val="none" w:sz="0" w:space="0" w:color="auto"/>
            <w:bottom w:val="none" w:sz="0" w:space="0" w:color="auto"/>
            <w:right w:val="none" w:sz="0" w:space="0" w:color="auto"/>
          </w:divBdr>
        </w:div>
        <w:div w:id="2137790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dia.baldwin@nova-w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CSEvoices@nova-w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ydia.baldwin@wakefield-w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b147b9-65e7-4f74-bd6a-d33353cf534e" xsi:nil="true"/>
    <lcf76f155ced4ddcb4097134ff3c332f xmlns="b3fbb538-715e-46c3-aa89-260f9b9a87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DBFA24237B2A4588420A16B4F478CF" ma:contentTypeVersion="17" ma:contentTypeDescription="Create a new document." ma:contentTypeScope="" ma:versionID="ff58db77b3134d9bebd8c7f040658049">
  <xsd:schema xmlns:xsd="http://www.w3.org/2001/XMLSchema" xmlns:xs="http://www.w3.org/2001/XMLSchema" xmlns:p="http://schemas.microsoft.com/office/2006/metadata/properties" xmlns:ns2="b3fbb538-715e-46c3-aa89-260f9b9a87bf" xmlns:ns3="7cb147b9-65e7-4f74-bd6a-d33353cf534e" targetNamespace="http://schemas.microsoft.com/office/2006/metadata/properties" ma:root="true" ma:fieldsID="24d0242fab664eb67a5517995c272ec5" ns2:_="" ns3:_="">
    <xsd:import namespace="b3fbb538-715e-46c3-aa89-260f9b9a87bf"/>
    <xsd:import namespace="7cb147b9-65e7-4f74-bd6a-d33353cf5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bb538-715e-46c3-aa89-260f9b9a8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17ce12-d914-482b-859b-e682c65e7b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147b9-65e7-4f74-bd6a-d33353cf5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cc4b52-fb90-40bc-b647-0c2995f4a3a1}" ma:internalName="TaxCatchAll" ma:showField="CatchAllData" ma:web="7cb147b9-65e7-4f74-bd6a-d33353cf5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97D3B-DC35-4D36-86C4-60CD18DCC978}">
  <ds:schemaRefs>
    <ds:schemaRef ds:uri="http://schemas.openxmlformats.org/officeDocument/2006/bibliography"/>
  </ds:schemaRefs>
</ds:datastoreItem>
</file>

<file path=customXml/itemProps2.xml><?xml version="1.0" encoding="utf-8"?>
<ds:datastoreItem xmlns:ds="http://schemas.openxmlformats.org/officeDocument/2006/customXml" ds:itemID="{5BC9A7C1-9813-4DA2-8A62-19D000192FF7}">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7cb147b9-65e7-4f74-bd6a-d33353cf534e"/>
    <ds:schemaRef ds:uri="b3fbb538-715e-46c3-aa89-260f9b9a87bf"/>
    <ds:schemaRef ds:uri="http://purl.org/dc/dcmitype/"/>
  </ds:schemaRefs>
</ds:datastoreItem>
</file>

<file path=customXml/itemProps3.xml><?xml version="1.0" encoding="utf-8"?>
<ds:datastoreItem xmlns:ds="http://schemas.openxmlformats.org/officeDocument/2006/customXml" ds:itemID="{89C518E9-4706-469A-9DF8-156024BE687A}">
  <ds:schemaRefs>
    <ds:schemaRef ds:uri="http://schemas.microsoft.com/sharepoint/v3/contenttype/forms"/>
  </ds:schemaRefs>
</ds:datastoreItem>
</file>

<file path=customXml/itemProps4.xml><?xml version="1.0" encoding="utf-8"?>
<ds:datastoreItem xmlns:ds="http://schemas.openxmlformats.org/officeDocument/2006/customXml" ds:itemID="{037A3274-CE37-427D-B4D7-019C0B58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bb538-715e-46c3-aa89-260f9b9a87bf"/>
    <ds:schemaRef ds:uri="7cb147b9-65e7-4f74-bd6a-d33353cf5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3311</Words>
  <Characters>18879</Characters>
  <Application>Microsoft Office Word</Application>
  <DocSecurity>4</DocSecurity>
  <Lines>157</Lines>
  <Paragraphs>44</Paragraphs>
  <ScaleCrop>false</ScaleCrop>
  <Company>HP</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Nicklin</dc:creator>
  <cp:keywords/>
  <cp:lastModifiedBy>Jill Hopkinson</cp:lastModifiedBy>
  <cp:revision>2</cp:revision>
  <cp:lastPrinted>2020-01-23T23:28:00Z</cp:lastPrinted>
  <dcterms:created xsi:type="dcterms:W3CDTF">2024-04-04T15:34:00Z</dcterms:created>
  <dcterms:modified xsi:type="dcterms:W3CDTF">2024-04-04T15:34:00Z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0x01010048DBFA24237B2A4588420A16B4F478CF</vt:lpwstr>
  </property>
  <property fmtid="{D5CDD505-2E9C-101B-9397-08002B2CF9AE}" pid="3" name="Order">
    <vt:r8>1212000</vt:r8>
  </property>
  <property fmtid="{D5CDD505-2E9C-101B-9397-08002B2CF9AE}" pid="4" name="MediaServiceImageTags">
    <vt:lpwstr/>
  </property>
</Properties>
</file>