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6936" w14:textId="043AC92D" w:rsidR="69305C03" w:rsidRPr="00543A48" w:rsidRDefault="69305C03" w:rsidP="69305C03">
      <w:pPr>
        <w:rPr>
          <w:rFonts w:ascii="Arial" w:hAnsi="Arial" w:cs="Arial"/>
          <w:noProof/>
          <w:sz w:val="22"/>
          <w:szCs w:val="22"/>
        </w:rPr>
      </w:pPr>
    </w:p>
    <w:p w14:paraId="6D33D3EB" w14:textId="1C2793D9" w:rsidR="00CD304F" w:rsidRPr="00543A48" w:rsidRDefault="00CD304F" w:rsidP="00CD304F">
      <w:pPr>
        <w:rPr>
          <w:rFonts w:ascii="Arial" w:hAnsi="Arial" w:cs="Arial"/>
          <w:b/>
          <w:bCs/>
        </w:rPr>
      </w:pPr>
      <w:r w:rsidRPr="00617594">
        <w:rPr>
          <w:rFonts w:ascii="Arial" w:hAnsi="Arial" w:cs="Arial"/>
          <w:b/>
          <w:bCs/>
        </w:rPr>
        <w:t xml:space="preserve">Dear </w:t>
      </w:r>
      <w:r w:rsidR="00146D8D">
        <w:rPr>
          <w:rFonts w:ascii="Arial" w:hAnsi="Arial" w:cs="Arial"/>
          <w:b/>
          <w:bCs/>
        </w:rPr>
        <w:t xml:space="preserve">All. </w:t>
      </w:r>
    </w:p>
    <w:p w14:paraId="35017AC5" w14:textId="7F19E898" w:rsidR="00CD304F" w:rsidRPr="00617594" w:rsidRDefault="00CD304F" w:rsidP="00CD304F">
      <w:pPr>
        <w:rPr>
          <w:rFonts w:ascii="Arial" w:hAnsi="Arial" w:cs="Arial"/>
        </w:rPr>
      </w:pPr>
      <w:r w:rsidRPr="00543A48">
        <w:rPr>
          <w:rFonts w:ascii="Arial" w:hAnsi="Arial" w:cs="Arial"/>
          <w:b/>
          <w:bCs/>
        </w:rPr>
        <w:t xml:space="preserve">Re: Check In and Chat calls from volunteers available </w:t>
      </w:r>
    </w:p>
    <w:p w14:paraId="7855CE29" w14:textId="5C4F0EDE" w:rsidR="00CD304F" w:rsidRPr="00617594" w:rsidRDefault="00CD304F" w:rsidP="00CD304F">
      <w:pPr>
        <w:rPr>
          <w:rFonts w:ascii="Arial" w:hAnsi="Arial" w:cs="Arial"/>
        </w:rPr>
      </w:pPr>
      <w:r w:rsidRPr="00617594">
        <w:rPr>
          <w:rFonts w:ascii="Arial" w:hAnsi="Arial" w:cs="Arial"/>
        </w:rPr>
        <w:t>We understand that many of the people your charity supports may face additional challenges this winter, from isolation and loneliness to concerns about accessing support over the festive period. If your organisation does not offer a telephone support service, or will be closed over the holidays, we wanted to let you know that the NHS and Care Volunteer Responders</w:t>
      </w:r>
      <w:r w:rsidR="002E027C">
        <w:rPr>
          <w:rFonts w:ascii="Arial" w:hAnsi="Arial" w:cs="Arial"/>
        </w:rPr>
        <w:t xml:space="preserve">’ </w:t>
      </w:r>
      <w:r w:rsidRPr="00617594">
        <w:rPr>
          <w:rFonts w:ascii="Arial" w:hAnsi="Arial" w:cs="Arial"/>
          <w:b/>
          <w:bCs/>
          <w:i/>
          <w:iCs/>
        </w:rPr>
        <w:t xml:space="preserve">Check </w:t>
      </w:r>
      <w:proofErr w:type="gramStart"/>
      <w:r w:rsidRPr="00617594">
        <w:rPr>
          <w:rFonts w:ascii="Arial" w:hAnsi="Arial" w:cs="Arial"/>
          <w:b/>
          <w:bCs/>
          <w:i/>
          <w:iCs/>
        </w:rPr>
        <w:t>In</w:t>
      </w:r>
      <w:proofErr w:type="gramEnd"/>
      <w:r w:rsidRPr="00617594">
        <w:rPr>
          <w:rFonts w:ascii="Arial" w:hAnsi="Arial" w:cs="Arial"/>
          <w:b/>
          <w:bCs/>
          <w:i/>
          <w:iCs/>
        </w:rPr>
        <w:t xml:space="preserve"> and Chat</w:t>
      </w:r>
      <w:r w:rsidRPr="00617594">
        <w:rPr>
          <w:rFonts w:ascii="Arial" w:hAnsi="Arial" w:cs="Arial"/>
          <w:b/>
          <w:bCs/>
        </w:rPr>
        <w:t xml:space="preserve"> </w:t>
      </w:r>
      <w:r w:rsidRPr="00617594">
        <w:rPr>
          <w:rFonts w:ascii="Arial" w:hAnsi="Arial" w:cs="Arial"/>
        </w:rPr>
        <w:t>service is open for referrals.</w:t>
      </w:r>
    </w:p>
    <w:p w14:paraId="0ED2FB66" w14:textId="77122D11" w:rsidR="00CD304F" w:rsidRPr="00617594" w:rsidRDefault="00CD304F" w:rsidP="00CD304F">
      <w:pPr>
        <w:rPr>
          <w:rFonts w:ascii="Arial" w:hAnsi="Arial" w:cs="Arial"/>
        </w:rPr>
      </w:pPr>
      <w:r w:rsidRPr="00617594">
        <w:rPr>
          <w:rFonts w:ascii="Arial" w:hAnsi="Arial" w:cs="Arial"/>
        </w:rPr>
        <w:t>This free service provides friendly phone calls from volunteers, offering companionship and reassurance to those who may be isolated or in need of connection.</w:t>
      </w:r>
    </w:p>
    <w:p w14:paraId="4F033F50" w14:textId="77777777" w:rsidR="00CD304F" w:rsidRPr="00617594" w:rsidRDefault="00CD304F" w:rsidP="00CD304F">
      <w:pPr>
        <w:rPr>
          <w:rFonts w:ascii="Arial" w:hAnsi="Arial" w:cs="Arial"/>
          <w:b/>
          <w:bCs/>
        </w:rPr>
      </w:pPr>
      <w:r w:rsidRPr="00617594">
        <w:rPr>
          <w:rFonts w:ascii="Arial" w:hAnsi="Arial" w:cs="Arial"/>
          <w:b/>
          <w:bCs/>
        </w:rPr>
        <w:t>How to make a referral</w:t>
      </w:r>
    </w:p>
    <w:p w14:paraId="4AA0AFF0" w14:textId="77777777" w:rsidR="00CD304F" w:rsidRPr="00617594" w:rsidRDefault="00CD304F" w:rsidP="00CD304F">
      <w:pPr>
        <w:rPr>
          <w:rFonts w:ascii="Arial" w:hAnsi="Arial" w:cs="Arial"/>
        </w:rPr>
      </w:pPr>
      <w:r w:rsidRPr="00617594">
        <w:rPr>
          <w:rFonts w:ascii="Arial" w:hAnsi="Arial" w:cs="Arial"/>
        </w:rPr>
        <w:t>Making a referral is quick and easy:</w:t>
      </w:r>
    </w:p>
    <w:p w14:paraId="118A55CB" w14:textId="77777777" w:rsidR="00CD304F" w:rsidRPr="00617594" w:rsidRDefault="00CD304F" w:rsidP="00CD304F">
      <w:pPr>
        <w:numPr>
          <w:ilvl w:val="0"/>
          <w:numId w:val="12"/>
        </w:numPr>
        <w:rPr>
          <w:rFonts w:ascii="Arial" w:hAnsi="Arial" w:cs="Arial"/>
        </w:rPr>
      </w:pPr>
      <w:r w:rsidRPr="00617594">
        <w:rPr>
          <w:rFonts w:ascii="Arial" w:hAnsi="Arial" w:cs="Arial"/>
        </w:rPr>
        <w:t>Ensure you have the person’s consent beforehand.</w:t>
      </w:r>
    </w:p>
    <w:p w14:paraId="334CAA25" w14:textId="66049DBB" w:rsidR="00CD304F" w:rsidRPr="00617594" w:rsidRDefault="00CD304F" w:rsidP="00EE660D">
      <w:pPr>
        <w:numPr>
          <w:ilvl w:val="0"/>
          <w:numId w:val="12"/>
        </w:numPr>
        <w:rPr>
          <w:rFonts w:ascii="Arial" w:hAnsi="Arial" w:cs="Arial"/>
        </w:rPr>
      </w:pPr>
      <w:r w:rsidRPr="00617594">
        <w:rPr>
          <w:rFonts w:ascii="Arial" w:hAnsi="Arial" w:cs="Arial"/>
        </w:rPr>
        <w:t xml:space="preserve">Make a referral online by following the on-screen </w:t>
      </w:r>
      <w:r w:rsidR="002D63B8" w:rsidRPr="00617594">
        <w:rPr>
          <w:rFonts w:ascii="Arial" w:hAnsi="Arial" w:cs="Arial"/>
        </w:rPr>
        <w:t>prompts</w:t>
      </w:r>
      <w:r w:rsidR="002D63B8" w:rsidRPr="00543A48">
        <w:rPr>
          <w:rFonts w:ascii="Arial" w:hAnsi="Arial" w:cs="Arial"/>
        </w:rPr>
        <w:t xml:space="preserve"> or</w:t>
      </w:r>
      <w:r w:rsidR="00EE660D" w:rsidRPr="00543A48">
        <w:rPr>
          <w:rFonts w:ascii="Arial" w:hAnsi="Arial" w:cs="Arial"/>
        </w:rPr>
        <w:t xml:space="preserve"> </w:t>
      </w:r>
      <w:r w:rsidR="00162506">
        <w:rPr>
          <w:rFonts w:ascii="Arial" w:hAnsi="Arial" w:cs="Arial"/>
        </w:rPr>
        <w:t>ca</w:t>
      </w:r>
      <w:r w:rsidRPr="00617594">
        <w:rPr>
          <w:rFonts w:ascii="Arial" w:hAnsi="Arial" w:cs="Arial"/>
        </w:rPr>
        <w:t xml:space="preserve">ll the </w:t>
      </w:r>
      <w:r w:rsidRPr="00617594">
        <w:rPr>
          <w:rFonts w:ascii="Arial" w:hAnsi="Arial" w:cs="Arial"/>
          <w:b/>
          <w:bCs/>
        </w:rPr>
        <w:t>Support Team on 0808 196 3382</w:t>
      </w:r>
      <w:r w:rsidRPr="00617594">
        <w:rPr>
          <w:rFonts w:ascii="Arial" w:hAnsi="Arial" w:cs="Arial"/>
        </w:rPr>
        <w:t xml:space="preserve"> for immediate assistance.</w:t>
      </w:r>
    </w:p>
    <w:p w14:paraId="1F282137" w14:textId="77777777" w:rsidR="00CD304F" w:rsidRPr="00617594" w:rsidRDefault="00CD304F" w:rsidP="00CD304F">
      <w:pPr>
        <w:rPr>
          <w:rFonts w:ascii="Arial" w:hAnsi="Arial" w:cs="Arial"/>
        </w:rPr>
      </w:pPr>
      <w:r w:rsidRPr="00617594">
        <w:rPr>
          <w:rFonts w:ascii="Arial" w:hAnsi="Arial" w:cs="Arial"/>
        </w:rPr>
        <w:t>The service is also open for self-referrals, allowing people to refer themselves or someone they know, provided they have permission.</w:t>
      </w:r>
    </w:p>
    <w:p w14:paraId="618F084E" w14:textId="77777777" w:rsidR="00CD304F" w:rsidRPr="00617594" w:rsidRDefault="00CD304F" w:rsidP="00CD304F">
      <w:pPr>
        <w:rPr>
          <w:rFonts w:ascii="Arial" w:hAnsi="Arial" w:cs="Arial"/>
        </w:rPr>
      </w:pPr>
      <w:r w:rsidRPr="00617594">
        <w:rPr>
          <w:rFonts w:ascii="Arial" w:hAnsi="Arial" w:cs="Arial"/>
        </w:rPr>
        <w:t xml:space="preserve">For more information and to make a referral, visit: </w:t>
      </w:r>
      <w:hyperlink r:id="rId11" w:tgtFrame="_new" w:history="1">
        <w:r w:rsidRPr="00617594">
          <w:rPr>
            <w:rStyle w:val="Hyperlink"/>
            <w:rFonts w:ascii="Arial" w:hAnsi="Arial" w:cs="Arial"/>
          </w:rPr>
          <w:t>https://nhscarevolunteerresponders.org/i-am-a-professional-referrer</w:t>
        </w:r>
      </w:hyperlink>
      <w:r w:rsidRPr="00617594">
        <w:rPr>
          <w:rFonts w:ascii="Arial" w:hAnsi="Arial" w:cs="Arial"/>
        </w:rPr>
        <w:t>.</w:t>
      </w:r>
    </w:p>
    <w:p w14:paraId="2EE8D02E" w14:textId="61B50D4D" w:rsidR="00AA4B52" w:rsidRPr="00617594" w:rsidRDefault="00CD304F" w:rsidP="00CD304F">
      <w:pPr>
        <w:rPr>
          <w:rFonts w:ascii="Arial" w:hAnsi="Arial" w:cs="Arial"/>
        </w:rPr>
      </w:pPr>
      <w:r w:rsidRPr="00617594">
        <w:rPr>
          <w:rFonts w:ascii="Arial" w:hAnsi="Arial" w:cs="Arial"/>
        </w:rPr>
        <w:t>Please help spread the word about this service so that those in need can access this valuable support.</w:t>
      </w:r>
    </w:p>
    <w:p w14:paraId="4449DC04" w14:textId="218127E7" w:rsidR="00CD304F" w:rsidRPr="00617594" w:rsidRDefault="00E2396A" w:rsidP="00CD304F">
      <w:pPr>
        <w:rPr>
          <w:rFonts w:ascii="Arial" w:hAnsi="Arial" w:cs="Arial"/>
        </w:rPr>
      </w:pPr>
      <w:r>
        <w:rPr>
          <w:rFonts w:ascii="Arial" w:hAnsi="Arial" w:cs="Arial"/>
        </w:rPr>
        <w:t xml:space="preserve">If you would like to discuss this further, please contact our communications team at </w:t>
      </w:r>
      <w:hyperlink r:id="rId12" w:history="1">
        <w:r w:rsidR="006777E2" w:rsidRPr="00375F33">
          <w:rPr>
            <w:rStyle w:val="Hyperlink"/>
            <w:rFonts w:ascii="Arial" w:hAnsi="Arial" w:cs="Arial"/>
          </w:rPr>
          <w:t>comms@royalvoluntaryservice.org.uk</w:t>
        </w:r>
      </w:hyperlink>
      <w:r w:rsidR="006777E2">
        <w:rPr>
          <w:rFonts w:ascii="Arial" w:hAnsi="Arial" w:cs="Arial"/>
        </w:rPr>
        <w:t xml:space="preserve"> </w:t>
      </w:r>
      <w:r>
        <w:rPr>
          <w:rFonts w:ascii="Arial" w:hAnsi="Arial" w:cs="Arial"/>
        </w:rPr>
        <w:t xml:space="preserve">who will be more than happy to provide you with any additional information you might need. </w:t>
      </w:r>
    </w:p>
    <w:p w14:paraId="27AC56FC" w14:textId="77777777" w:rsidR="006D0364" w:rsidRPr="00543A48" w:rsidRDefault="00CD304F" w:rsidP="00CD304F">
      <w:pPr>
        <w:rPr>
          <w:rFonts w:ascii="Arial" w:hAnsi="Arial" w:cs="Arial"/>
          <w:b/>
          <w:bCs/>
        </w:rPr>
      </w:pPr>
      <w:r w:rsidRPr="00617594">
        <w:rPr>
          <w:rFonts w:ascii="Arial" w:hAnsi="Arial" w:cs="Arial"/>
          <w:b/>
          <w:bCs/>
        </w:rPr>
        <w:t>Kind regards,</w:t>
      </w:r>
    </w:p>
    <w:p w14:paraId="7FBC6EBC" w14:textId="77777777" w:rsidR="001C2379" w:rsidRPr="00543A48" w:rsidRDefault="001C2379" w:rsidP="00CD304F">
      <w:pPr>
        <w:rPr>
          <w:rFonts w:ascii="Arial" w:hAnsi="Arial" w:cs="Arial"/>
        </w:rPr>
      </w:pPr>
      <w:r w:rsidRPr="00543A48">
        <w:rPr>
          <w:rFonts w:ascii="Arial" w:hAnsi="Arial" w:cs="Arial"/>
          <w:b/>
          <w:bCs/>
          <w:noProof/>
        </w:rPr>
        <w:drawing>
          <wp:anchor distT="0" distB="0" distL="114300" distR="114300" simplePos="0" relativeHeight="251658240" behindDoc="1" locked="0" layoutInCell="1" allowOverlap="1" wp14:anchorId="3D2648B0" wp14:editId="1ABFB460">
            <wp:simplePos x="0" y="0"/>
            <wp:positionH relativeFrom="column">
              <wp:posOffset>-635</wp:posOffset>
            </wp:positionH>
            <wp:positionV relativeFrom="paragraph">
              <wp:posOffset>-2540</wp:posOffset>
            </wp:positionV>
            <wp:extent cx="1611348" cy="450850"/>
            <wp:effectExtent l="0" t="0" r="8255" b="6350"/>
            <wp:wrapTight wrapText="bothSides">
              <wp:wrapPolygon edited="0">
                <wp:start x="6896" y="0"/>
                <wp:lineTo x="0" y="1825"/>
                <wp:lineTo x="0" y="10952"/>
                <wp:lineTo x="2810" y="14603"/>
                <wp:lineTo x="3831" y="20992"/>
                <wp:lineTo x="6385" y="20992"/>
                <wp:lineTo x="21455" y="16428"/>
                <wp:lineTo x="21455" y="13690"/>
                <wp:lineTo x="15325" y="0"/>
                <wp:lineTo x="6896" y="0"/>
              </wp:wrapPolygon>
            </wp:wrapTight>
            <wp:docPr id="85208334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83343" name="Picture 2" descr="A black background with a black squar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1348" cy="450850"/>
                    </a:xfrm>
                    <a:prstGeom prst="rect">
                      <a:avLst/>
                    </a:prstGeom>
                    <a:noFill/>
                    <a:ln>
                      <a:noFill/>
                    </a:ln>
                  </pic:spPr>
                </pic:pic>
              </a:graphicData>
            </a:graphic>
          </wp:anchor>
        </w:drawing>
      </w:r>
      <w:r w:rsidR="00CD304F" w:rsidRPr="00617594">
        <w:rPr>
          <w:rFonts w:ascii="Arial" w:hAnsi="Arial" w:cs="Arial"/>
        </w:rPr>
        <w:br/>
      </w:r>
    </w:p>
    <w:p w14:paraId="608A61D7" w14:textId="432EE70E" w:rsidR="00CD304F" w:rsidRPr="00617594" w:rsidRDefault="00CD304F" w:rsidP="00CD304F">
      <w:pPr>
        <w:rPr>
          <w:rFonts w:ascii="Arial" w:hAnsi="Arial" w:cs="Arial"/>
          <w:b/>
          <w:bCs/>
        </w:rPr>
      </w:pPr>
      <w:r w:rsidRPr="00617594">
        <w:rPr>
          <w:rFonts w:ascii="Arial" w:hAnsi="Arial" w:cs="Arial"/>
          <w:b/>
          <w:bCs/>
        </w:rPr>
        <w:t>Sam Ward</w:t>
      </w:r>
      <w:r w:rsidR="00433626">
        <w:rPr>
          <w:rFonts w:ascii="Arial" w:hAnsi="Arial" w:cs="Arial"/>
          <w:b/>
          <w:bCs/>
        </w:rPr>
        <w:t xml:space="preserve"> OBE</w:t>
      </w:r>
      <w:r w:rsidRPr="00617594">
        <w:rPr>
          <w:rFonts w:ascii="Arial" w:hAnsi="Arial" w:cs="Arial"/>
        </w:rPr>
        <w:br/>
        <w:t>Deputy CEO, Royal Voluntary Service</w:t>
      </w:r>
    </w:p>
    <w:p w14:paraId="37D84D86" w14:textId="77777777" w:rsidR="00CD304F" w:rsidRPr="00543A48" w:rsidRDefault="00CD304F" w:rsidP="00CD304F">
      <w:pPr>
        <w:rPr>
          <w:rFonts w:ascii="Arial" w:hAnsi="Arial" w:cs="Arial"/>
        </w:rPr>
      </w:pPr>
    </w:p>
    <w:p w14:paraId="4B533260" w14:textId="1C159D5E" w:rsidR="00CD07CC" w:rsidRPr="00543A48" w:rsidRDefault="00CD07CC" w:rsidP="0092747F">
      <w:pPr>
        <w:rPr>
          <w:rFonts w:ascii="Arial" w:hAnsi="Arial" w:cs="Arial"/>
          <w:sz w:val="22"/>
          <w:szCs w:val="22"/>
        </w:rPr>
      </w:pPr>
    </w:p>
    <w:sectPr w:rsidR="00CD07CC" w:rsidRPr="00543A48" w:rsidSect="00AA54F9">
      <w:headerReference w:type="default" r:id="rId14"/>
      <w:pgSz w:w="11906" w:h="16838"/>
      <w:pgMar w:top="2268"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7DF36" w14:textId="77777777" w:rsidR="008A42C1" w:rsidRDefault="008A42C1" w:rsidP="0092747F">
      <w:pPr>
        <w:spacing w:after="0" w:line="240" w:lineRule="auto"/>
      </w:pPr>
      <w:r>
        <w:separator/>
      </w:r>
    </w:p>
  </w:endnote>
  <w:endnote w:type="continuationSeparator" w:id="0">
    <w:p w14:paraId="75971B16" w14:textId="77777777" w:rsidR="008A42C1" w:rsidRDefault="008A42C1" w:rsidP="0092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041B9" w14:textId="77777777" w:rsidR="008A42C1" w:rsidRDefault="008A42C1" w:rsidP="0092747F">
      <w:pPr>
        <w:spacing w:after="0" w:line="240" w:lineRule="auto"/>
      </w:pPr>
      <w:r>
        <w:separator/>
      </w:r>
    </w:p>
  </w:footnote>
  <w:footnote w:type="continuationSeparator" w:id="0">
    <w:p w14:paraId="5F9294B3" w14:textId="77777777" w:rsidR="008A42C1" w:rsidRDefault="008A42C1" w:rsidP="0092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2BE2B" w14:textId="77777777" w:rsidR="0092747F" w:rsidRDefault="00AA54F9">
    <w:pPr>
      <w:pStyle w:val="Header"/>
    </w:pPr>
    <w:r>
      <w:rPr>
        <w:noProof/>
      </w:rPr>
      <w:drawing>
        <wp:anchor distT="0" distB="0" distL="114300" distR="114300" simplePos="0" relativeHeight="251658240" behindDoc="1" locked="0" layoutInCell="1" allowOverlap="0" wp14:anchorId="7FC3F454" wp14:editId="1B812D15">
          <wp:simplePos x="0" y="0"/>
          <wp:positionH relativeFrom="column">
            <wp:posOffset>-648335</wp:posOffset>
          </wp:positionH>
          <wp:positionV relativeFrom="page">
            <wp:posOffset>-1</wp:posOffset>
          </wp:positionV>
          <wp:extent cx="7558412" cy="10683433"/>
          <wp:effectExtent l="0" t="0" r="0" b="0"/>
          <wp:wrapNone/>
          <wp:docPr id="1489906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06412" name="Picture 1489906412"/>
                  <pic:cNvPicPr/>
                </pic:nvPicPr>
                <pic:blipFill>
                  <a:blip r:embed="rId1">
                    <a:extLst>
                      <a:ext uri="{28A0092B-C50C-407E-A947-70E740481C1C}">
                        <a14:useLocalDpi xmlns:a14="http://schemas.microsoft.com/office/drawing/2010/main" val="0"/>
                      </a:ext>
                    </a:extLst>
                  </a:blip>
                  <a:stretch>
                    <a:fillRect/>
                  </a:stretch>
                </pic:blipFill>
                <pic:spPr>
                  <a:xfrm>
                    <a:off x="0" y="0"/>
                    <a:ext cx="7576713" cy="10709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07248"/>
    <w:multiLevelType w:val="multilevel"/>
    <w:tmpl w:val="F2DED54A"/>
    <w:styleLink w:val="CurrentList2"/>
    <w:lvl w:ilvl="0">
      <w:start w:val="1"/>
      <w:numFmt w:val="bullet"/>
      <w:lvlText w:val=""/>
      <w:lvlJc w:val="left"/>
      <w:pPr>
        <w:ind w:left="0" w:firstLine="142"/>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C765A"/>
    <w:multiLevelType w:val="multilevel"/>
    <w:tmpl w:val="B916046A"/>
    <w:styleLink w:val="CurrentList3"/>
    <w:lvl w:ilvl="0">
      <w:start w:val="1"/>
      <w:numFmt w:val="bullet"/>
      <w:lvlText w:val=""/>
      <w:lvlJc w:val="left"/>
      <w:pPr>
        <w:ind w:left="0" w:firstLine="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60C3E"/>
    <w:multiLevelType w:val="multilevel"/>
    <w:tmpl w:val="D0F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A5604"/>
    <w:multiLevelType w:val="multilevel"/>
    <w:tmpl w:val="20C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B4D68"/>
    <w:multiLevelType w:val="multilevel"/>
    <w:tmpl w:val="1FB0ED0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52E17"/>
    <w:multiLevelType w:val="multilevel"/>
    <w:tmpl w:val="C1A6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653BE"/>
    <w:multiLevelType w:val="multilevel"/>
    <w:tmpl w:val="B3D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616F5"/>
    <w:multiLevelType w:val="multilevel"/>
    <w:tmpl w:val="5AC488D6"/>
    <w:lvl w:ilvl="0">
      <w:start w:val="1"/>
      <w:numFmt w:val="bullet"/>
      <w:lvlText w:val=""/>
      <w:lvlJc w:val="left"/>
      <w:pPr>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47D6E"/>
    <w:multiLevelType w:val="multilevel"/>
    <w:tmpl w:val="B3D44A20"/>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21034"/>
    <w:multiLevelType w:val="multilevel"/>
    <w:tmpl w:val="B916046A"/>
    <w:lvl w:ilvl="0">
      <w:start w:val="1"/>
      <w:numFmt w:val="bullet"/>
      <w:lvlText w:val=""/>
      <w:lvlJc w:val="left"/>
      <w:pPr>
        <w:ind w:left="0" w:firstLine="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42557"/>
    <w:multiLevelType w:val="multilevel"/>
    <w:tmpl w:val="0168553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7221F"/>
    <w:multiLevelType w:val="hybridMultilevel"/>
    <w:tmpl w:val="5EA2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661826">
    <w:abstractNumId w:val="6"/>
  </w:num>
  <w:num w:numId="2" w16cid:durableId="258296521">
    <w:abstractNumId w:val="3"/>
  </w:num>
  <w:num w:numId="3" w16cid:durableId="671418885">
    <w:abstractNumId w:val="8"/>
  </w:num>
  <w:num w:numId="4" w16cid:durableId="1004358069">
    <w:abstractNumId w:val="9"/>
  </w:num>
  <w:num w:numId="5" w16cid:durableId="367146755">
    <w:abstractNumId w:val="0"/>
  </w:num>
  <w:num w:numId="6" w16cid:durableId="426584301">
    <w:abstractNumId w:val="1"/>
  </w:num>
  <w:num w:numId="7" w16cid:durableId="1619216736">
    <w:abstractNumId w:val="7"/>
  </w:num>
  <w:num w:numId="8" w16cid:durableId="1122766131">
    <w:abstractNumId w:val="4"/>
  </w:num>
  <w:num w:numId="9" w16cid:durableId="1228761732">
    <w:abstractNumId w:val="2"/>
  </w:num>
  <w:num w:numId="10" w16cid:durableId="1530682944">
    <w:abstractNumId w:val="11"/>
  </w:num>
  <w:num w:numId="11" w16cid:durableId="904802900">
    <w:abstractNumId w:val="10"/>
  </w:num>
  <w:num w:numId="12" w16cid:durableId="1811315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7F"/>
    <w:rsid w:val="00056D67"/>
    <w:rsid w:val="000D1B98"/>
    <w:rsid w:val="000D32B6"/>
    <w:rsid w:val="000E019A"/>
    <w:rsid w:val="00146D8D"/>
    <w:rsid w:val="00162506"/>
    <w:rsid w:val="001677A5"/>
    <w:rsid w:val="001706DA"/>
    <w:rsid w:val="001C2379"/>
    <w:rsid w:val="001D747D"/>
    <w:rsid w:val="001F46D6"/>
    <w:rsid w:val="002D63B8"/>
    <w:rsid w:val="002E027C"/>
    <w:rsid w:val="00354C4F"/>
    <w:rsid w:val="003D373F"/>
    <w:rsid w:val="004131BF"/>
    <w:rsid w:val="00433626"/>
    <w:rsid w:val="004D683F"/>
    <w:rsid w:val="004F1CBB"/>
    <w:rsid w:val="005157DB"/>
    <w:rsid w:val="005361A7"/>
    <w:rsid w:val="00543A48"/>
    <w:rsid w:val="00544555"/>
    <w:rsid w:val="005D4623"/>
    <w:rsid w:val="0065615E"/>
    <w:rsid w:val="006777E2"/>
    <w:rsid w:val="006D0364"/>
    <w:rsid w:val="00750620"/>
    <w:rsid w:val="00790F35"/>
    <w:rsid w:val="00794F12"/>
    <w:rsid w:val="00812F37"/>
    <w:rsid w:val="0088128C"/>
    <w:rsid w:val="00882070"/>
    <w:rsid w:val="008A234A"/>
    <w:rsid w:val="008A42C1"/>
    <w:rsid w:val="0092747F"/>
    <w:rsid w:val="009A0CB0"/>
    <w:rsid w:val="00A440EA"/>
    <w:rsid w:val="00A66225"/>
    <w:rsid w:val="00A7490B"/>
    <w:rsid w:val="00AA4B52"/>
    <w:rsid w:val="00AA54F9"/>
    <w:rsid w:val="00AC027E"/>
    <w:rsid w:val="00AF1255"/>
    <w:rsid w:val="00B461C9"/>
    <w:rsid w:val="00C44736"/>
    <w:rsid w:val="00C604D0"/>
    <w:rsid w:val="00C94FD3"/>
    <w:rsid w:val="00CB703E"/>
    <w:rsid w:val="00CC40F2"/>
    <w:rsid w:val="00CD07CC"/>
    <w:rsid w:val="00CD304F"/>
    <w:rsid w:val="00CD4F56"/>
    <w:rsid w:val="00D935CD"/>
    <w:rsid w:val="00D93BCE"/>
    <w:rsid w:val="00DE2474"/>
    <w:rsid w:val="00E03290"/>
    <w:rsid w:val="00E2396A"/>
    <w:rsid w:val="00E54712"/>
    <w:rsid w:val="00E8744C"/>
    <w:rsid w:val="00EE660D"/>
    <w:rsid w:val="00F07071"/>
    <w:rsid w:val="00F60D8B"/>
    <w:rsid w:val="01CCEBE0"/>
    <w:rsid w:val="03860912"/>
    <w:rsid w:val="068CFE10"/>
    <w:rsid w:val="08528193"/>
    <w:rsid w:val="095DD6CE"/>
    <w:rsid w:val="0B440129"/>
    <w:rsid w:val="0BDBD18B"/>
    <w:rsid w:val="0C9671FE"/>
    <w:rsid w:val="0F6D7486"/>
    <w:rsid w:val="11947ECA"/>
    <w:rsid w:val="139EE84F"/>
    <w:rsid w:val="13B3368E"/>
    <w:rsid w:val="13CF782B"/>
    <w:rsid w:val="156E4883"/>
    <w:rsid w:val="15C01922"/>
    <w:rsid w:val="16168AD9"/>
    <w:rsid w:val="1652BEDB"/>
    <w:rsid w:val="17AA8B35"/>
    <w:rsid w:val="1CA2DBDF"/>
    <w:rsid w:val="1CCBF80C"/>
    <w:rsid w:val="2273071F"/>
    <w:rsid w:val="24177B4F"/>
    <w:rsid w:val="255D25C0"/>
    <w:rsid w:val="262C3D71"/>
    <w:rsid w:val="27CD54EC"/>
    <w:rsid w:val="2A37F611"/>
    <w:rsid w:val="2B9ABABF"/>
    <w:rsid w:val="2CC393CE"/>
    <w:rsid w:val="2D2DF7B0"/>
    <w:rsid w:val="2D51A9D5"/>
    <w:rsid w:val="30D07E2E"/>
    <w:rsid w:val="31B415DD"/>
    <w:rsid w:val="36EB3380"/>
    <w:rsid w:val="3A4EB58D"/>
    <w:rsid w:val="3C27B323"/>
    <w:rsid w:val="3F3D2CFA"/>
    <w:rsid w:val="412B959E"/>
    <w:rsid w:val="43A7337B"/>
    <w:rsid w:val="469CC153"/>
    <w:rsid w:val="46F439C1"/>
    <w:rsid w:val="4AFB96BB"/>
    <w:rsid w:val="4C0BBECA"/>
    <w:rsid w:val="4C519360"/>
    <w:rsid w:val="4DB557CB"/>
    <w:rsid w:val="4F3F4FC5"/>
    <w:rsid w:val="4F7C7686"/>
    <w:rsid w:val="51468A23"/>
    <w:rsid w:val="51AD423D"/>
    <w:rsid w:val="51E38B72"/>
    <w:rsid w:val="57A41859"/>
    <w:rsid w:val="5D91CD10"/>
    <w:rsid w:val="6076A656"/>
    <w:rsid w:val="67F80BB1"/>
    <w:rsid w:val="69305C03"/>
    <w:rsid w:val="7280F6AE"/>
    <w:rsid w:val="74992AC3"/>
    <w:rsid w:val="75151D09"/>
    <w:rsid w:val="767516D0"/>
    <w:rsid w:val="77E9EBF8"/>
    <w:rsid w:val="7B24E870"/>
    <w:rsid w:val="7BE54A4A"/>
    <w:rsid w:val="7BE84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171D"/>
  <w15:chartTrackingRefBased/>
  <w15:docId w15:val="{13BFEE6A-BE57-4F42-AD38-7D264337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4F"/>
    <w:pPr>
      <w:spacing w:after="160" w:line="278" w:lineRule="auto"/>
    </w:pPr>
  </w:style>
  <w:style w:type="paragraph" w:styleId="Heading1">
    <w:name w:val="heading 1"/>
    <w:basedOn w:val="Normal"/>
    <w:next w:val="Normal"/>
    <w:link w:val="Heading1Char"/>
    <w:uiPriority w:val="9"/>
    <w:qFormat/>
    <w:rsid w:val="0092747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7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747F"/>
    <w:pPr>
      <w:tabs>
        <w:tab w:val="center" w:pos="4513"/>
        <w:tab w:val="right" w:pos="9026"/>
      </w:tabs>
    </w:pPr>
  </w:style>
  <w:style w:type="character" w:customStyle="1" w:styleId="HeaderChar">
    <w:name w:val="Header Char"/>
    <w:basedOn w:val="DefaultParagraphFont"/>
    <w:link w:val="Header"/>
    <w:uiPriority w:val="99"/>
    <w:rsid w:val="0092747F"/>
  </w:style>
  <w:style w:type="paragraph" w:styleId="Footer">
    <w:name w:val="footer"/>
    <w:basedOn w:val="Normal"/>
    <w:link w:val="FooterChar"/>
    <w:uiPriority w:val="99"/>
    <w:unhideWhenUsed/>
    <w:rsid w:val="0092747F"/>
    <w:pPr>
      <w:tabs>
        <w:tab w:val="center" w:pos="4513"/>
        <w:tab w:val="right" w:pos="9026"/>
      </w:tabs>
    </w:pPr>
  </w:style>
  <w:style w:type="character" w:customStyle="1" w:styleId="FooterChar">
    <w:name w:val="Footer Char"/>
    <w:basedOn w:val="DefaultParagraphFont"/>
    <w:link w:val="Footer"/>
    <w:uiPriority w:val="99"/>
    <w:rsid w:val="0092747F"/>
  </w:style>
  <w:style w:type="numbering" w:customStyle="1" w:styleId="CurrentList1">
    <w:name w:val="Current List1"/>
    <w:uiPriority w:val="99"/>
    <w:rsid w:val="000D1B98"/>
    <w:pPr>
      <w:numPr>
        <w:numId w:val="3"/>
      </w:numPr>
    </w:pPr>
  </w:style>
  <w:style w:type="numbering" w:customStyle="1" w:styleId="CurrentList2">
    <w:name w:val="Current List2"/>
    <w:uiPriority w:val="99"/>
    <w:rsid w:val="000D1B98"/>
    <w:pPr>
      <w:numPr>
        <w:numId w:val="5"/>
      </w:numPr>
    </w:pPr>
  </w:style>
  <w:style w:type="numbering" w:customStyle="1" w:styleId="CurrentList3">
    <w:name w:val="Current List3"/>
    <w:uiPriority w:val="99"/>
    <w:rsid w:val="000D1B98"/>
    <w:pPr>
      <w:numPr>
        <w:numId w:val="6"/>
      </w:numPr>
    </w:pPr>
  </w:style>
  <w:style w:type="paragraph" w:styleId="ListParagraph">
    <w:name w:val="List Paragraph"/>
    <w:basedOn w:val="Normal"/>
    <w:uiPriority w:val="34"/>
    <w:qFormat/>
    <w:rsid w:val="00C604D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44736"/>
    <w:rPr>
      <w:color w:val="0563C1" w:themeColor="hyperlink"/>
      <w:u w:val="single"/>
    </w:rPr>
  </w:style>
  <w:style w:type="character" w:styleId="UnresolvedMention">
    <w:name w:val="Unresolved Mention"/>
    <w:basedOn w:val="DefaultParagraphFont"/>
    <w:uiPriority w:val="99"/>
    <w:semiHidden/>
    <w:unhideWhenUsed/>
    <w:rsid w:val="00C4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910660">
      <w:bodyDiv w:val="1"/>
      <w:marLeft w:val="0"/>
      <w:marRight w:val="0"/>
      <w:marTop w:val="0"/>
      <w:marBottom w:val="0"/>
      <w:divBdr>
        <w:top w:val="none" w:sz="0" w:space="0" w:color="auto"/>
        <w:left w:val="none" w:sz="0" w:space="0" w:color="auto"/>
        <w:bottom w:val="none" w:sz="0" w:space="0" w:color="auto"/>
        <w:right w:val="none" w:sz="0" w:space="0" w:color="auto"/>
      </w:divBdr>
    </w:div>
    <w:div w:id="2135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s@royalvoluntaryservi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carevolunteerresponders.org/i-am-a-professional-referr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E9161D4DA8D4FB537BC1F95C782D5" ma:contentTypeVersion="15" ma:contentTypeDescription="Create a new document." ma:contentTypeScope="" ma:versionID="841129dbcc74c1658a1f3a56bcf9a6c7">
  <xsd:schema xmlns:xsd="http://www.w3.org/2001/XMLSchema" xmlns:xs="http://www.w3.org/2001/XMLSchema" xmlns:p="http://schemas.microsoft.com/office/2006/metadata/properties" xmlns:ns2="3d600149-96ed-43ad-af8a-8dfb3e384629" xmlns:ns3="ec1e63de-54e3-40b7-a79c-1d02c4243955" targetNamespace="http://schemas.microsoft.com/office/2006/metadata/properties" ma:root="true" ma:fieldsID="f7765463e3687fe429e02a258dcab568" ns2:_="" ns3:_="">
    <xsd:import namespace="3d600149-96ed-43ad-af8a-8dfb3e384629"/>
    <xsd:import namespace="ec1e63de-54e3-40b7-a79c-1d02c4243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00149-96ed-43ad-af8a-8dfb3e384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f4ca39-9ee4-4cfb-91fb-cfccc32595ae}" ma:internalName="TaxCatchAll" ma:showField="CatchAllData" ma:web="3d600149-96ed-43ad-af8a-8dfb3e3846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e63de-54e3-40b7-a79c-1d02c4243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e947d-adbc-4196-b177-5d8237a43c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600149-96ed-43ad-af8a-8dfb3e384629" xsi:nil="true"/>
    <lcf76f155ced4ddcb4097134ff3c332f xmlns="ec1e63de-54e3-40b7-a79c-1d02c42439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D824-658A-45D2-B100-48CA9F909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00149-96ed-43ad-af8a-8dfb3e384629"/>
    <ds:schemaRef ds:uri="ec1e63de-54e3-40b7-a79c-1d02c4243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DE8E3-30C5-4557-829F-44F9E0D7437D}">
  <ds:schemaRefs>
    <ds:schemaRef ds:uri="http://schemas.microsoft.com/sharepoint/v3/contenttype/forms"/>
  </ds:schemaRefs>
</ds:datastoreItem>
</file>

<file path=customXml/itemProps3.xml><?xml version="1.0" encoding="utf-8"?>
<ds:datastoreItem xmlns:ds="http://schemas.openxmlformats.org/officeDocument/2006/customXml" ds:itemID="{8DC1E1C2-654F-48CA-86F4-727A61E60E8C}">
  <ds:schemaRefs>
    <ds:schemaRef ds:uri="http://schemas.microsoft.com/office/2006/metadata/properties"/>
    <ds:schemaRef ds:uri="http://schemas.microsoft.com/office/infopath/2007/PartnerControls"/>
    <ds:schemaRef ds:uri="3d600149-96ed-43ad-af8a-8dfb3e384629"/>
    <ds:schemaRef ds:uri="ec1e63de-54e3-40b7-a79c-1d02c4243955"/>
  </ds:schemaRefs>
</ds:datastoreItem>
</file>

<file path=customXml/itemProps4.xml><?xml version="1.0" encoding="utf-8"?>
<ds:datastoreItem xmlns:ds="http://schemas.openxmlformats.org/officeDocument/2006/customXml" ds:itemID="{57EEE050-4684-46C5-9CC4-053ECEB6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 Mathias</cp:lastModifiedBy>
  <cp:revision>27</cp:revision>
  <cp:lastPrinted>2024-09-06T21:01:00Z</cp:lastPrinted>
  <dcterms:created xsi:type="dcterms:W3CDTF">2024-11-28T16:06:00Z</dcterms:created>
  <dcterms:modified xsi:type="dcterms:W3CDTF">2024-12-05T21:35:00Z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0x0101000D4E9161D4DA8D4FB537BC1F95C782D5</vt:lpwstr>
  </property>
  <property fmtid="{D5CDD505-2E9C-101B-9397-08002B2CF9AE}" pid="3" name="MediaServiceImageTags">
    <vt:lpwstr/>
  </property>
</Properties>
</file>