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9BB50" w14:textId="77777777" w:rsidR="00A630D7" w:rsidRPr="00A630D7" w:rsidRDefault="00A630D7" w:rsidP="00A5350D">
      <w:pPr>
        <w:jc w:val="center"/>
        <w:rPr>
          <w:vanish/>
          <w:szCs w:val="20"/>
        </w:rPr>
      </w:pPr>
    </w:p>
    <w:tbl>
      <w:tblPr>
        <w:tblpPr w:leftFromText="141" w:rightFromText="141" w:vertAnchor="text" w:horzAnchor="margin" w:tblpXSpec="center" w:tblpY="134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984"/>
        <w:gridCol w:w="4111"/>
      </w:tblGrid>
      <w:tr w:rsidR="00646073" w:rsidRPr="00202B04" w14:paraId="776B7351" w14:textId="77777777" w:rsidTr="2508F295">
        <w:trPr>
          <w:trHeight w:hRule="exact" w:val="1431"/>
        </w:trPr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B650" w14:textId="77777777" w:rsidR="00646073" w:rsidRPr="00646073" w:rsidRDefault="00A5350D" w:rsidP="00A5350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C96E2B" wp14:editId="23942849">
                  <wp:simplePos x="0" y="0"/>
                  <wp:positionH relativeFrom="column">
                    <wp:posOffset>-447675</wp:posOffset>
                  </wp:positionH>
                  <wp:positionV relativeFrom="paragraph">
                    <wp:posOffset>64135</wp:posOffset>
                  </wp:positionV>
                  <wp:extent cx="2166620" cy="574675"/>
                  <wp:effectExtent l="0" t="0" r="0" b="0"/>
                  <wp:wrapSquare wrapText="bothSides"/>
                  <wp:docPr id="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620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+mn-ea" w:hAnsi="Calibri" w:cs="+mn-cs"/>
                <w:b/>
                <w:bCs/>
                <w:kern w:val="24"/>
                <w:sz w:val="22"/>
                <w:szCs w:val="22"/>
              </w:rPr>
              <w:t xml:space="preserve">         </w:t>
            </w:r>
            <w:r w:rsidR="00646073" w:rsidRPr="00646073">
              <w:rPr>
                <w:rFonts w:ascii="Calibri" w:eastAsia="+mn-ea" w:hAnsi="Calibri" w:cs="+mn-cs"/>
                <w:b/>
                <w:bCs/>
                <w:kern w:val="24"/>
                <w:sz w:val="22"/>
                <w:szCs w:val="22"/>
              </w:rPr>
              <w:t xml:space="preserve">Centro </w:t>
            </w:r>
            <w:r w:rsidR="00540078">
              <w:rPr>
                <w:rFonts w:ascii="Calibri" w:eastAsia="+mn-ea" w:hAnsi="Calibri" w:cs="+mn-cs"/>
                <w:b/>
                <w:bCs/>
                <w:kern w:val="24"/>
                <w:sz w:val="22"/>
                <w:szCs w:val="22"/>
              </w:rPr>
              <w:t>de Ciências em Saúde de Itajubá - CCSI</w:t>
            </w:r>
          </w:p>
          <w:p w14:paraId="62C61B7D" w14:textId="77777777" w:rsidR="00646073" w:rsidRPr="00646073" w:rsidRDefault="00A5350D" w:rsidP="00A5350D">
            <w:pPr>
              <w:ind w:left="22"/>
            </w:pPr>
            <w:r>
              <w:rPr>
                <w:rFonts w:ascii="Calibri" w:eastAsia="+mn-ea" w:hAnsi="Calibri" w:cs="+mn-cs"/>
                <w:b/>
                <w:bCs/>
                <w:kern w:val="24"/>
                <w:sz w:val="22"/>
                <w:szCs w:val="22"/>
              </w:rPr>
              <w:t xml:space="preserve">             </w:t>
            </w:r>
            <w:r w:rsidR="00540078">
              <w:rPr>
                <w:rFonts w:ascii="Calibri" w:eastAsia="+mn-ea" w:hAnsi="Calibri" w:cs="+mn-cs"/>
                <w:b/>
                <w:bCs/>
                <w:kern w:val="24"/>
                <w:sz w:val="22"/>
                <w:szCs w:val="22"/>
              </w:rPr>
              <w:t>Faculdade de Medicina de Itajubá - FMIT</w:t>
            </w:r>
          </w:p>
          <w:p w14:paraId="03D56349" w14:textId="5FC6A2D8" w:rsidR="00E9451A" w:rsidRPr="00D259B9" w:rsidRDefault="00A5350D" w:rsidP="00A5350D">
            <w:pPr>
              <w:rPr>
                <w:rFonts w:ascii="Calibri" w:eastAsia="+mn-ea" w:hAnsi="Calibri" w:cs="+mn-cs"/>
                <w:kern w:val="24"/>
                <w:sz w:val="18"/>
                <w:szCs w:val="18"/>
              </w:rPr>
            </w:pPr>
            <w:r>
              <w:rPr>
                <w:rFonts w:ascii="Calibri" w:eastAsia="+mn-ea" w:hAnsi="Calibri" w:cs="+mn-cs"/>
                <w:kern w:val="24"/>
                <w:sz w:val="18"/>
                <w:szCs w:val="18"/>
              </w:rPr>
              <w:t xml:space="preserve">                           </w:t>
            </w:r>
            <w:r w:rsidR="00646073" w:rsidRPr="00D259B9">
              <w:rPr>
                <w:rFonts w:ascii="Calibri" w:eastAsia="+mn-ea" w:hAnsi="Calibri" w:cs="+mn-cs"/>
                <w:kern w:val="24"/>
                <w:sz w:val="18"/>
                <w:szCs w:val="18"/>
              </w:rPr>
              <w:t>E-mail</w:t>
            </w:r>
            <w:r w:rsidR="00E9451A">
              <w:rPr>
                <w:rFonts w:ascii="Calibri" w:eastAsia="+mn-ea" w:hAnsi="Calibri" w:cs="+mn-cs"/>
                <w:kern w:val="24"/>
                <w:sz w:val="18"/>
                <w:szCs w:val="18"/>
              </w:rPr>
              <w:t>: copexii@fmit.edu.br</w:t>
            </w:r>
          </w:p>
          <w:p w14:paraId="1C1066F0" w14:textId="32B0990F" w:rsidR="00D259B9" w:rsidRPr="00D259B9" w:rsidRDefault="00A5350D" w:rsidP="00A5350D">
            <w:pPr>
              <w:ind w:left="22"/>
              <w:rPr>
                <w:rFonts w:ascii="Calibri" w:eastAsia="+mn-ea" w:hAnsi="Calibri" w:cs="+mn-cs"/>
                <w:kern w:val="24"/>
                <w:sz w:val="18"/>
                <w:szCs w:val="18"/>
              </w:rPr>
            </w:pPr>
            <w:r>
              <w:rPr>
                <w:rFonts w:ascii="Calibri" w:eastAsia="+mn-ea" w:hAnsi="Calibri" w:cs="+mn-cs"/>
                <w:kern w:val="24"/>
                <w:sz w:val="18"/>
                <w:szCs w:val="18"/>
              </w:rPr>
              <w:t xml:space="preserve">                      </w:t>
            </w:r>
            <w:r w:rsidR="00E9451A">
              <w:rPr>
                <w:rFonts w:ascii="Calibri" w:eastAsia="+mn-ea" w:hAnsi="Calibri" w:cs="+mn-cs"/>
                <w:kern w:val="24"/>
                <w:sz w:val="18"/>
                <w:szCs w:val="18"/>
              </w:rPr>
              <w:t xml:space="preserve">   </w:t>
            </w:r>
            <w:r w:rsidR="00D259B9" w:rsidRPr="00D259B9">
              <w:rPr>
                <w:rFonts w:ascii="Calibri" w:eastAsia="+mn-ea" w:hAnsi="Calibri" w:cs="+mn-cs"/>
                <w:kern w:val="24"/>
                <w:sz w:val="18"/>
                <w:szCs w:val="18"/>
              </w:rPr>
              <w:t>Tel.: (3</w:t>
            </w:r>
            <w:r w:rsidR="00540078">
              <w:rPr>
                <w:rFonts w:ascii="Calibri" w:eastAsia="+mn-ea" w:hAnsi="Calibri" w:cs="+mn-cs"/>
                <w:kern w:val="24"/>
                <w:sz w:val="18"/>
                <w:szCs w:val="18"/>
              </w:rPr>
              <w:t>5</w:t>
            </w:r>
            <w:r w:rsidR="00D259B9" w:rsidRPr="00D259B9">
              <w:rPr>
                <w:rFonts w:ascii="Calibri" w:eastAsia="+mn-ea" w:hAnsi="Calibri" w:cs="+mn-cs"/>
                <w:kern w:val="24"/>
                <w:sz w:val="18"/>
                <w:szCs w:val="18"/>
              </w:rPr>
              <w:t xml:space="preserve">) </w:t>
            </w:r>
            <w:r w:rsidR="00540078">
              <w:rPr>
                <w:rFonts w:ascii="Calibri" w:eastAsia="+mn-ea" w:hAnsi="Calibri" w:cs="+mn-cs"/>
                <w:kern w:val="24"/>
                <w:sz w:val="18"/>
                <w:szCs w:val="18"/>
              </w:rPr>
              <w:t>997231252</w:t>
            </w:r>
            <w:r w:rsidR="00D259B9" w:rsidRPr="00D259B9">
              <w:rPr>
                <w:rFonts w:ascii="Calibri" w:eastAsia="+mn-ea" w:hAnsi="Calibri" w:cs="+mn-cs"/>
                <w:kern w:val="24"/>
                <w:sz w:val="18"/>
                <w:szCs w:val="18"/>
              </w:rPr>
              <w:t xml:space="preserve"> - Ramal </w:t>
            </w:r>
            <w:r w:rsidR="00540078">
              <w:rPr>
                <w:rFonts w:ascii="Calibri" w:eastAsia="+mn-ea" w:hAnsi="Calibri" w:cs="+mn-cs"/>
                <w:kern w:val="24"/>
                <w:sz w:val="18"/>
                <w:szCs w:val="18"/>
              </w:rPr>
              <w:t>715</w:t>
            </w:r>
          </w:p>
          <w:p w14:paraId="3C49D48A" w14:textId="77777777" w:rsidR="00D259B9" w:rsidRPr="00646073" w:rsidRDefault="00D259B9" w:rsidP="00A5350D">
            <w:pPr>
              <w:ind w:left="22"/>
              <w:jc w:val="center"/>
            </w:pPr>
          </w:p>
        </w:tc>
      </w:tr>
      <w:tr w:rsidR="00646073" w:rsidRPr="00202B04" w14:paraId="12E5326D" w14:textId="77777777" w:rsidTr="2508F295">
        <w:trPr>
          <w:trHeight w:hRule="exact" w:val="434"/>
        </w:trPr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EBAD" w14:textId="77777777" w:rsidR="00646073" w:rsidRPr="00646073" w:rsidRDefault="00646073" w:rsidP="00585FCA">
            <w:pPr>
              <w:pStyle w:val="Ttulo1"/>
              <w:jc w:val="center"/>
              <w:rPr>
                <w:rFonts w:ascii="Calibri" w:hAnsi="Calibri"/>
                <w:b/>
                <w:szCs w:val="24"/>
              </w:rPr>
            </w:pPr>
            <w:r w:rsidRPr="00C703CC">
              <w:rPr>
                <w:rFonts w:ascii="Calibri" w:hAnsi="Calibri"/>
                <w:b/>
                <w:color w:val="1F4E79"/>
                <w:szCs w:val="24"/>
              </w:rPr>
              <w:t xml:space="preserve">FORMULÁRIO PARA </w:t>
            </w:r>
            <w:r w:rsidR="00585FCA">
              <w:rPr>
                <w:rFonts w:ascii="Calibri" w:hAnsi="Calibri"/>
                <w:b/>
                <w:color w:val="1F4E79"/>
                <w:szCs w:val="24"/>
              </w:rPr>
              <w:t xml:space="preserve">CADASTRO DE </w:t>
            </w:r>
            <w:r w:rsidR="00540078">
              <w:rPr>
                <w:rFonts w:ascii="Calibri" w:hAnsi="Calibri"/>
                <w:b/>
                <w:color w:val="1F4E79"/>
                <w:szCs w:val="24"/>
              </w:rPr>
              <w:t>EVENTOS</w:t>
            </w:r>
          </w:p>
        </w:tc>
      </w:tr>
      <w:tr w:rsidR="00743BA9" w:rsidRPr="00202B04" w14:paraId="21A74559" w14:textId="77777777" w:rsidTr="2508F295">
        <w:trPr>
          <w:trHeight w:hRule="exact" w:val="397"/>
        </w:trPr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CC4CB2" w14:textId="77777777" w:rsidR="00743BA9" w:rsidRPr="00A630D7" w:rsidRDefault="00D259B9" w:rsidP="00D259B9">
            <w:pPr>
              <w:pStyle w:val="Recuodecorpodetexto"/>
              <w:tabs>
                <w:tab w:val="left" w:pos="781"/>
              </w:tabs>
              <w:autoSpaceDE w:val="0"/>
              <w:autoSpaceDN w:val="0"/>
              <w:adjustRightInd w:val="0"/>
              <w:ind w:left="0" w:right="781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1. INFORMAÇÕES GERAIS</w:t>
            </w:r>
          </w:p>
        </w:tc>
      </w:tr>
      <w:tr w:rsidR="00743BA9" w:rsidRPr="00202B04" w14:paraId="37AD3851" w14:textId="77777777" w:rsidTr="2508F295">
        <w:trPr>
          <w:trHeight w:hRule="exact" w:val="857"/>
        </w:trPr>
        <w:tc>
          <w:tcPr>
            <w:tcW w:w="10560" w:type="dxa"/>
            <w:gridSpan w:val="3"/>
            <w:shd w:val="clear" w:color="auto" w:fill="FFFFFF" w:themeFill="background1"/>
            <w:vAlign w:val="center"/>
          </w:tcPr>
          <w:p w14:paraId="291C2466" w14:textId="653DD0C6" w:rsidR="00743BA9" w:rsidRPr="00A630D7" w:rsidRDefault="00743BA9" w:rsidP="00C933C9">
            <w:pPr>
              <w:numPr>
                <w:ilvl w:val="1"/>
                <w:numId w:val="1"/>
              </w:numPr>
              <w:ind w:right="781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630D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04FBD">
              <w:rPr>
                <w:rFonts w:ascii="Calibri" w:hAnsi="Calibri"/>
                <w:b/>
                <w:sz w:val="22"/>
                <w:szCs w:val="22"/>
              </w:rPr>
              <w:t xml:space="preserve">Título: </w:t>
            </w:r>
          </w:p>
        </w:tc>
      </w:tr>
      <w:tr w:rsidR="004079E0" w:rsidRPr="00202B04" w14:paraId="0B70939A" w14:textId="77777777" w:rsidTr="2508F295">
        <w:trPr>
          <w:trHeight w:hRule="exact" w:val="432"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0B565E69" w14:textId="77777777" w:rsidR="004079E0" w:rsidRPr="00A630D7" w:rsidRDefault="00D259B9" w:rsidP="00D259B9">
            <w:pPr>
              <w:ind w:right="781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</w:t>
            </w:r>
            <w:r w:rsidR="004079E0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4079E0" w:rsidRPr="00A630D7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Tipo</w:t>
            </w:r>
            <w:r w:rsidR="00F04FBD">
              <w:rPr>
                <w:rFonts w:ascii="Calibri" w:hAnsi="Calibri" w:cs="Calibri"/>
                <w:b/>
                <w:sz w:val="22"/>
                <w:szCs w:val="22"/>
              </w:rPr>
              <w:t xml:space="preserve"> de cadastro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3E25A7">
              <w:rPr>
                <w:rFonts w:ascii="Calibri" w:hAnsi="Calibri" w:cs="Calibri"/>
                <w:b/>
                <w:sz w:val="22"/>
                <w:szCs w:val="22"/>
              </w:rPr>
              <w:t xml:space="preserve">  (</w:t>
            </w:r>
            <w:proofErr w:type="gramEnd"/>
            <w:r w:rsidR="0022602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259B9">
              <w:rPr>
                <w:rFonts w:ascii="Calibri" w:hAnsi="Calibri" w:cs="Calibri"/>
                <w:sz w:val="22"/>
                <w:szCs w:val="22"/>
              </w:rPr>
              <w:t xml:space="preserve">  ) atividade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259B9">
              <w:rPr>
                <w:rFonts w:ascii="Calibri" w:hAnsi="Calibri" w:cs="Calibri"/>
                <w:sz w:val="22"/>
                <w:szCs w:val="22"/>
              </w:rPr>
              <w:t>(</w:t>
            </w:r>
            <w:r w:rsidR="0022602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259B9">
              <w:rPr>
                <w:rFonts w:ascii="Calibri" w:hAnsi="Calibri" w:cs="Calibri"/>
                <w:sz w:val="22"/>
                <w:szCs w:val="22"/>
              </w:rPr>
              <w:t xml:space="preserve">  ) </w:t>
            </w:r>
            <w:r w:rsidR="00454E42">
              <w:rPr>
                <w:rFonts w:ascii="Calibri" w:hAnsi="Calibri" w:cs="Calibri"/>
                <w:sz w:val="22"/>
                <w:szCs w:val="22"/>
              </w:rPr>
              <w:t>curso</w:t>
            </w:r>
            <w:r w:rsidR="0022602B">
              <w:rPr>
                <w:rFonts w:ascii="Calibri" w:hAnsi="Calibri" w:cs="Calibri"/>
                <w:sz w:val="22"/>
                <w:szCs w:val="22"/>
              </w:rPr>
              <w:t xml:space="preserve">  (   ) </w:t>
            </w:r>
            <w:r w:rsidR="00454E42">
              <w:rPr>
                <w:rFonts w:ascii="Calibri" w:hAnsi="Calibri" w:cs="Calibri"/>
                <w:sz w:val="22"/>
                <w:szCs w:val="22"/>
              </w:rPr>
              <w:t>evento</w:t>
            </w:r>
          </w:p>
        </w:tc>
      </w:tr>
      <w:tr w:rsidR="00140B74" w:rsidRPr="00202B04" w14:paraId="0AE43EAB" w14:textId="77777777" w:rsidTr="2508F295">
        <w:trPr>
          <w:trHeight w:hRule="exact" w:val="710"/>
        </w:trPr>
        <w:tc>
          <w:tcPr>
            <w:tcW w:w="10560" w:type="dxa"/>
            <w:gridSpan w:val="3"/>
            <w:shd w:val="clear" w:color="auto" w:fill="FFFFFF" w:themeFill="background1"/>
            <w:vAlign w:val="center"/>
          </w:tcPr>
          <w:p w14:paraId="78DB29EC" w14:textId="77777777" w:rsidR="00140B74" w:rsidRPr="004079E0" w:rsidRDefault="00D259B9" w:rsidP="00824987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59B9">
              <w:rPr>
                <w:rFonts w:ascii="Calibri" w:hAnsi="Calibri" w:cs="Calibri"/>
                <w:b/>
                <w:sz w:val="22"/>
                <w:szCs w:val="22"/>
              </w:rPr>
              <w:t xml:space="preserve">1.3. </w:t>
            </w:r>
            <w:r w:rsidR="00824987">
              <w:rPr>
                <w:rFonts w:ascii="Calibri" w:hAnsi="Calibri" w:cs="Calibri"/>
                <w:b/>
                <w:sz w:val="22"/>
                <w:szCs w:val="22"/>
              </w:rPr>
              <w:t>Categoria</w:t>
            </w:r>
            <w:r w:rsidR="004079E0" w:rsidRPr="00D259B9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4079E0" w:rsidRPr="004079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) acadêmico  (   ) extensão  (   ) pesquisa  (   ) outros. Especificar:__________________</w:t>
            </w:r>
          </w:p>
        </w:tc>
      </w:tr>
      <w:tr w:rsidR="00F04FBD" w:rsidRPr="00202B04" w14:paraId="7BE07748" w14:textId="77777777" w:rsidTr="2508F295">
        <w:trPr>
          <w:trHeight w:hRule="exact" w:val="856"/>
        </w:trPr>
        <w:tc>
          <w:tcPr>
            <w:tcW w:w="10560" w:type="dxa"/>
            <w:gridSpan w:val="3"/>
            <w:shd w:val="clear" w:color="auto" w:fill="FFFFFF" w:themeFill="background1"/>
          </w:tcPr>
          <w:p w14:paraId="7144EA61" w14:textId="0F7F32D8" w:rsidR="00F04FBD" w:rsidRPr="00F04FBD" w:rsidRDefault="00F04FBD" w:rsidP="007F2E3B">
            <w:pPr>
              <w:ind w:right="-76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1.4. Coordenador (es) </w:t>
            </w:r>
            <w:r w:rsidR="00072876">
              <w:rPr>
                <w:rFonts w:ascii="Calibri" w:hAnsi="Calibri" w:cs="Calibri"/>
                <w:b/>
                <w:sz w:val="22"/>
                <w:szCs w:val="22"/>
              </w:rPr>
              <w:t>e/</w:t>
            </w:r>
            <w:r w:rsidR="00454E42">
              <w:rPr>
                <w:rFonts w:ascii="Calibri" w:hAnsi="Calibri" w:cs="Calibri"/>
                <w:b/>
                <w:sz w:val="22"/>
                <w:szCs w:val="22"/>
              </w:rPr>
              <w:t xml:space="preserve">ou </w:t>
            </w:r>
            <w:r w:rsidR="00072876">
              <w:rPr>
                <w:rFonts w:ascii="Calibri" w:hAnsi="Calibri" w:cs="Calibri"/>
                <w:b/>
                <w:sz w:val="22"/>
                <w:szCs w:val="22"/>
              </w:rPr>
              <w:t>membro (s) da Comissão Organizadora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F04F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85041" w:rsidRPr="00202B04" w14:paraId="3E6BF0D3" w14:textId="77777777" w:rsidTr="2508F295">
        <w:trPr>
          <w:trHeight w:hRule="exact" w:val="855"/>
        </w:trPr>
        <w:tc>
          <w:tcPr>
            <w:tcW w:w="10560" w:type="dxa"/>
            <w:gridSpan w:val="3"/>
            <w:shd w:val="clear" w:color="auto" w:fill="FFFFFF" w:themeFill="background1"/>
          </w:tcPr>
          <w:p w14:paraId="6D4D02A9" w14:textId="1DCE4610" w:rsidR="00685041" w:rsidRPr="00F04FBD" w:rsidRDefault="00685041" w:rsidP="00F04FBD">
            <w:pPr>
              <w:ind w:right="-64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1.5. </w:t>
            </w:r>
            <w:r w:rsidR="00F04FBD">
              <w:rPr>
                <w:rFonts w:ascii="Calibri" w:hAnsi="Calibri" w:cs="Calibri"/>
                <w:b/>
                <w:sz w:val="22"/>
                <w:szCs w:val="22"/>
              </w:rPr>
              <w:t>Setor (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es</w:t>
            </w:r>
            <w:r w:rsidR="00F04FBD">
              <w:rPr>
                <w:rFonts w:ascii="Calibri" w:hAnsi="Calibri" w:cs="Calibri"/>
                <w:b/>
                <w:sz w:val="22"/>
                <w:szCs w:val="22"/>
              </w:rPr>
              <w:t>) Responsável (</w:t>
            </w:r>
            <w:proofErr w:type="spellStart"/>
            <w:r w:rsidR="00F04FBD">
              <w:rPr>
                <w:rFonts w:ascii="Calibri" w:hAnsi="Calibri" w:cs="Calibri"/>
                <w:b/>
                <w:sz w:val="22"/>
                <w:szCs w:val="22"/>
              </w:rPr>
              <w:t>is</w:t>
            </w:r>
            <w:proofErr w:type="spellEnd"/>
            <w:r w:rsidR="00F04FBD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F04FB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680167" w:rsidRPr="00202B04" w14:paraId="79AD3A1D" w14:textId="77777777" w:rsidTr="2508F295">
        <w:trPr>
          <w:trHeight w:val="1116"/>
        </w:trPr>
        <w:tc>
          <w:tcPr>
            <w:tcW w:w="10560" w:type="dxa"/>
            <w:gridSpan w:val="3"/>
            <w:shd w:val="clear" w:color="auto" w:fill="FFFFFF" w:themeFill="background1"/>
          </w:tcPr>
          <w:p w14:paraId="4E02A9FD" w14:textId="77777777" w:rsidR="00F04FBD" w:rsidRPr="00F04FBD" w:rsidRDefault="00685041" w:rsidP="00F04FBD">
            <w:pPr>
              <w:pStyle w:val="Ttulo1"/>
              <w:ind w:right="781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  <w:r w:rsidR="00454E42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627984" w:rsidRPr="00535005">
              <w:rPr>
                <w:rFonts w:ascii="Calibri" w:hAnsi="Calibri" w:cs="Calibri"/>
                <w:b/>
                <w:sz w:val="22"/>
                <w:szCs w:val="22"/>
              </w:rPr>
              <w:t>. Parceiros externos</w:t>
            </w:r>
            <w:r w:rsidR="00824987" w:rsidRPr="00F04FB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04FBD" w:rsidRPr="00F04FBD">
              <w:rPr>
                <w:rFonts w:ascii="Calibri" w:hAnsi="Calibri" w:cs="Calibri"/>
                <w:b/>
                <w:sz w:val="22"/>
                <w:szCs w:val="22"/>
              </w:rPr>
              <w:t>(Instituição coparticipante):</w:t>
            </w:r>
          </w:p>
          <w:p w14:paraId="098C153A" w14:textId="77777777" w:rsidR="009A6742" w:rsidRDefault="009A6742" w:rsidP="00B61E2E">
            <w:pPr>
              <w:pStyle w:val="Ttulo1"/>
              <w:ind w:right="781"/>
              <w:jc w:val="both"/>
              <w:rPr>
                <w:rFonts w:ascii="Calibri" w:hAnsi="Calibri" w:cs="Calibri"/>
                <w:color w:val="FF0000"/>
                <w:sz w:val="20"/>
              </w:rPr>
            </w:pPr>
          </w:p>
          <w:p w14:paraId="36DD3F45" w14:textId="77777777" w:rsidR="009A6742" w:rsidRDefault="009A6742" w:rsidP="00B61E2E">
            <w:pPr>
              <w:pStyle w:val="Ttulo1"/>
              <w:ind w:right="781"/>
              <w:jc w:val="both"/>
              <w:rPr>
                <w:rFonts w:ascii="Calibri" w:hAnsi="Calibri" w:cs="Calibri"/>
                <w:color w:val="FF0000"/>
                <w:sz w:val="20"/>
              </w:rPr>
            </w:pPr>
          </w:p>
          <w:p w14:paraId="55D2239E" w14:textId="5E171714" w:rsidR="00680167" w:rsidRPr="00B61E2E" w:rsidRDefault="00F04FBD" w:rsidP="00B61E2E">
            <w:pPr>
              <w:pStyle w:val="Ttulo1"/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04FBD">
              <w:rPr>
                <w:rFonts w:ascii="Calibri" w:hAnsi="Calibri" w:cs="Calibri"/>
                <w:sz w:val="22"/>
                <w:szCs w:val="22"/>
              </w:rPr>
              <w:t>( )</w:t>
            </w:r>
            <w:proofErr w:type="gramEnd"/>
            <w:r w:rsidRPr="00F04FBD">
              <w:rPr>
                <w:rFonts w:ascii="Calibri" w:hAnsi="Calibri" w:cs="Calibri"/>
                <w:sz w:val="22"/>
                <w:szCs w:val="22"/>
              </w:rPr>
              <w:t xml:space="preserve"> Não se aplica.</w:t>
            </w:r>
          </w:p>
        </w:tc>
      </w:tr>
      <w:tr w:rsidR="00F46FF7" w:rsidRPr="00202B04" w14:paraId="4AA6CE18" w14:textId="77777777" w:rsidTr="2508F295">
        <w:trPr>
          <w:trHeight w:hRule="exact" w:val="1290"/>
        </w:trPr>
        <w:tc>
          <w:tcPr>
            <w:tcW w:w="105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59B62F3" w14:textId="77777777" w:rsidR="007551CF" w:rsidRDefault="00685041" w:rsidP="007551CF">
            <w:pPr>
              <w:spacing w:before="120"/>
              <w:ind w:right="78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  <w:r w:rsidR="00454E42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535005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7551CF" w:rsidRPr="00A630D7">
              <w:rPr>
                <w:rFonts w:ascii="Calibri" w:hAnsi="Calibri" w:cs="Calibri"/>
                <w:b/>
                <w:sz w:val="22"/>
                <w:szCs w:val="22"/>
              </w:rPr>
              <w:t xml:space="preserve"> Interface com outro tipo de atividade</w:t>
            </w:r>
            <w:r w:rsidR="00B61E2E">
              <w:rPr>
                <w:rFonts w:ascii="Calibri" w:hAnsi="Calibri" w:cs="Calibri"/>
                <w:b/>
                <w:sz w:val="22"/>
                <w:szCs w:val="22"/>
              </w:rPr>
              <w:t>, curso</w:t>
            </w:r>
            <w:r w:rsidR="007551CF">
              <w:rPr>
                <w:rFonts w:ascii="Calibri" w:hAnsi="Calibri" w:cs="Calibri"/>
                <w:b/>
                <w:sz w:val="22"/>
                <w:szCs w:val="22"/>
              </w:rPr>
              <w:t xml:space="preserve"> ou evento: </w:t>
            </w:r>
          </w:p>
          <w:p w14:paraId="352FB3DC" w14:textId="77777777" w:rsidR="007551CF" w:rsidRDefault="007551CF" w:rsidP="007551CF">
            <w:pPr>
              <w:spacing w:before="120"/>
              <w:ind w:right="78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535005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3500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End"/>
            <w:r w:rsidRPr="00535005">
              <w:rPr>
                <w:rFonts w:ascii="Calibri" w:hAnsi="Calibri" w:cs="Calibri"/>
                <w:sz w:val="22"/>
                <w:szCs w:val="22"/>
              </w:rPr>
              <w:t xml:space="preserve"> ) sim  (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35005">
              <w:rPr>
                <w:rFonts w:ascii="Calibri" w:hAnsi="Calibri" w:cs="Calibri"/>
                <w:sz w:val="22"/>
                <w:szCs w:val="22"/>
              </w:rPr>
              <w:t>) não</w:t>
            </w:r>
          </w:p>
          <w:p w14:paraId="0213BF84" w14:textId="77777777" w:rsidR="00F46FF7" w:rsidRPr="007551CF" w:rsidRDefault="007551CF" w:rsidP="007551CF">
            <w:pPr>
              <w:spacing w:before="120"/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 sim, qual:</w:t>
            </w:r>
          </w:p>
        </w:tc>
      </w:tr>
      <w:tr w:rsidR="00F36229" w:rsidRPr="00202B04" w14:paraId="5A55AFFE" w14:textId="77777777" w:rsidTr="2508F295">
        <w:trPr>
          <w:trHeight w:hRule="exact" w:val="419"/>
        </w:trPr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3D4FD3" w14:textId="77777777" w:rsidR="00535005" w:rsidRDefault="00685041" w:rsidP="00535005">
            <w:pPr>
              <w:pStyle w:val="Ttulo1"/>
              <w:spacing w:before="120"/>
              <w:ind w:right="78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  <w:r w:rsidR="00454E42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646073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B61E2E">
              <w:rPr>
                <w:rFonts w:ascii="Calibri" w:hAnsi="Calibri" w:cs="Calibri"/>
                <w:b/>
                <w:sz w:val="22"/>
                <w:szCs w:val="22"/>
              </w:rPr>
              <w:t xml:space="preserve"> Realização</w:t>
            </w:r>
            <w:r w:rsidR="00F36229" w:rsidRPr="00A630D7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572C5214" w14:textId="77777777" w:rsidR="00F36229" w:rsidRPr="00535005" w:rsidRDefault="00F36229" w:rsidP="00B61E2E">
            <w:pPr>
              <w:pStyle w:val="Ttulo1"/>
              <w:spacing w:before="120"/>
              <w:ind w:right="781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B61E2E" w:rsidRPr="00202B04" w14:paraId="6BCD6600" w14:textId="77777777" w:rsidTr="2508F295">
        <w:trPr>
          <w:trHeight w:hRule="exact" w:val="419"/>
        </w:trPr>
        <w:tc>
          <w:tcPr>
            <w:tcW w:w="10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4D7E3D" w14:textId="77777777" w:rsidR="00B61E2E" w:rsidRDefault="00B61E2E" w:rsidP="00B61E2E">
            <w:pPr>
              <w:pStyle w:val="Ttulo1"/>
              <w:spacing w:before="120"/>
              <w:ind w:right="78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Data/Período:               </w:t>
            </w:r>
          </w:p>
          <w:p w14:paraId="4BF0B144" w14:textId="77777777" w:rsidR="00B61E2E" w:rsidRDefault="00B61E2E" w:rsidP="00535005">
            <w:pPr>
              <w:pStyle w:val="Ttulo1"/>
              <w:spacing w:before="120"/>
              <w:ind w:right="78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A5531" w:rsidRPr="00202B04" w14:paraId="3E7ABCFC" w14:textId="77777777" w:rsidTr="2508F295">
        <w:trPr>
          <w:trHeight w:hRule="exact" w:val="419"/>
        </w:trPr>
        <w:tc>
          <w:tcPr>
            <w:tcW w:w="10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CF0835" w14:textId="77777777" w:rsidR="002A5531" w:rsidRDefault="002A5531" w:rsidP="00B61E2E">
            <w:pPr>
              <w:pStyle w:val="Ttulo1"/>
              <w:spacing w:before="120"/>
              <w:ind w:right="78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Horário</w:t>
            </w:r>
            <w:r w:rsidR="00072876">
              <w:rPr>
                <w:rFonts w:ascii="Calibri" w:hAnsi="Calibri" w:cs="Calibri"/>
                <w:sz w:val="22"/>
                <w:szCs w:val="22"/>
              </w:rPr>
              <w:t xml:space="preserve"> (Início e término)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2A5531" w:rsidRPr="00202B04" w14:paraId="6D9A7C48" w14:textId="77777777" w:rsidTr="2508F295">
        <w:trPr>
          <w:trHeight w:hRule="exact" w:val="419"/>
        </w:trPr>
        <w:tc>
          <w:tcPr>
            <w:tcW w:w="10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0E053" w14:textId="77777777" w:rsidR="002A5531" w:rsidRDefault="002A5531" w:rsidP="00B61E2E">
            <w:pPr>
              <w:pStyle w:val="Ttulo1"/>
              <w:spacing w:before="120"/>
              <w:ind w:right="78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Local</w:t>
            </w:r>
            <w:r w:rsidR="00C933C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0E1CDD" w:rsidRPr="00202B04" w14:paraId="197D19FB" w14:textId="77777777" w:rsidTr="2508F295">
        <w:trPr>
          <w:trHeight w:hRule="exact" w:val="1024"/>
        </w:trPr>
        <w:tc>
          <w:tcPr>
            <w:tcW w:w="1056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5A9ED5D5" w14:textId="77777777" w:rsidR="000E1CDD" w:rsidRPr="00A630D7" w:rsidRDefault="002A5531" w:rsidP="009166F4">
            <w:pPr>
              <w:ind w:right="78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  <w:r w:rsidR="00C933C9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0E1CDD" w:rsidRPr="00A630D7">
              <w:rPr>
                <w:rFonts w:ascii="Calibri" w:hAnsi="Calibri" w:cs="Calibri"/>
                <w:b/>
                <w:sz w:val="22"/>
                <w:szCs w:val="22"/>
              </w:rPr>
              <w:t>. Caracterização do público alvo:</w:t>
            </w:r>
          </w:p>
          <w:p w14:paraId="1A7E3A00" w14:textId="77777777" w:rsidR="00EF50C2" w:rsidRDefault="00514C64" w:rsidP="00EF50C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="006850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D1104" w:rsidRPr="00A630D7">
              <w:rPr>
                <w:rFonts w:ascii="Calibri" w:hAnsi="Calibri" w:cs="Calibri"/>
                <w:sz w:val="22"/>
                <w:szCs w:val="22"/>
              </w:rPr>
              <w:t>)</w:t>
            </w:r>
            <w:r w:rsidR="00F36229" w:rsidRPr="00A630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933C9">
              <w:rPr>
                <w:rFonts w:ascii="Calibri" w:hAnsi="Calibri" w:cs="Calibri"/>
                <w:sz w:val="22"/>
                <w:szCs w:val="22"/>
              </w:rPr>
              <w:t>I</w:t>
            </w:r>
            <w:r w:rsidR="000E1CDD" w:rsidRPr="00A630D7">
              <w:rPr>
                <w:rFonts w:ascii="Calibri" w:hAnsi="Calibri" w:cs="Calibri"/>
                <w:sz w:val="22"/>
                <w:szCs w:val="22"/>
              </w:rPr>
              <w:t>nterna</w:t>
            </w:r>
            <w:r w:rsidR="00C933C9">
              <w:rPr>
                <w:rFonts w:ascii="Calibri" w:hAnsi="Calibri" w:cs="Calibri"/>
                <w:sz w:val="22"/>
                <w:szCs w:val="22"/>
              </w:rPr>
              <w:t xml:space="preserve"> e externa</w:t>
            </w:r>
            <w:r w:rsidR="000E1CDD" w:rsidRPr="00A630D7">
              <w:rPr>
                <w:rFonts w:ascii="Calibri" w:hAnsi="Calibri" w:cs="Calibri"/>
                <w:sz w:val="22"/>
                <w:szCs w:val="22"/>
              </w:rPr>
              <w:tab/>
              <w:t xml:space="preserve">(   ) Somente </w:t>
            </w:r>
            <w:r w:rsidR="00C933C9">
              <w:rPr>
                <w:rFonts w:ascii="Calibri" w:hAnsi="Calibri" w:cs="Calibri"/>
                <w:sz w:val="22"/>
                <w:szCs w:val="22"/>
              </w:rPr>
              <w:t>interna</w:t>
            </w:r>
            <w:r w:rsidR="000E1CDD" w:rsidRPr="00A630D7">
              <w:rPr>
                <w:rFonts w:ascii="Calibri" w:hAnsi="Calibri" w:cs="Calibri"/>
                <w:sz w:val="22"/>
                <w:szCs w:val="22"/>
              </w:rPr>
              <w:tab/>
              <w:t xml:space="preserve">(   ) Somente </w:t>
            </w:r>
            <w:r w:rsidR="00C933C9">
              <w:rPr>
                <w:rFonts w:ascii="Calibri" w:hAnsi="Calibri" w:cs="Calibri"/>
                <w:sz w:val="22"/>
                <w:szCs w:val="22"/>
              </w:rPr>
              <w:t>externa</w:t>
            </w:r>
            <w:r w:rsidR="000E1CDD" w:rsidRPr="00A630D7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7783E1DF" w14:textId="77777777" w:rsidR="000E1CDD" w:rsidRPr="00A630D7" w:rsidRDefault="00EF50C2" w:rsidP="00EF50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)</w:t>
            </w:r>
            <w:r w:rsidR="000E1CDD" w:rsidRPr="00A630D7">
              <w:rPr>
                <w:rFonts w:ascii="Calibri" w:hAnsi="Calibri" w:cs="Calibri"/>
                <w:sz w:val="22"/>
                <w:szCs w:val="22"/>
              </w:rPr>
              <w:t xml:space="preserve"> Categ</w:t>
            </w:r>
            <w:r>
              <w:rPr>
                <w:rFonts w:ascii="Calibri" w:hAnsi="Calibri" w:cs="Calibri"/>
                <w:sz w:val="22"/>
                <w:szCs w:val="22"/>
              </w:rPr>
              <w:t>orias profissionais específicas. Especificar</w:t>
            </w:r>
            <w:r w:rsidR="000E1CDD" w:rsidRPr="00A630D7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_______________________________</w:t>
            </w:r>
          </w:p>
        </w:tc>
      </w:tr>
      <w:tr w:rsidR="2508F295" w14:paraId="4C5A307E" w14:textId="77777777" w:rsidTr="2508F295">
        <w:trPr>
          <w:trHeight w:val="1024"/>
        </w:trPr>
        <w:tc>
          <w:tcPr>
            <w:tcW w:w="1056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586458DD" w14:textId="145DDF17" w:rsidR="0DD10FD7" w:rsidRDefault="0DD10FD7" w:rsidP="2508F29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2508F2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1.10 Envolve atividades práticas: </w:t>
            </w:r>
          </w:p>
          <w:p w14:paraId="2643B757" w14:textId="5998A4AA" w:rsidR="5685BBD5" w:rsidRDefault="5685BBD5" w:rsidP="2508F29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2508F295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2508F295">
              <w:rPr>
                <w:rFonts w:ascii="Calibri" w:hAnsi="Calibri" w:cs="Calibri"/>
                <w:sz w:val="22"/>
                <w:szCs w:val="22"/>
              </w:rPr>
              <w:t xml:space="preserve">  ) sim  (    ) não</w:t>
            </w:r>
            <w:r w:rsidRPr="2508F2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02AA95C4" w14:textId="77777777" w:rsidR="5685BBD5" w:rsidRDefault="5685BBD5" w:rsidP="2508F2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508F295">
              <w:rPr>
                <w:rFonts w:ascii="Calibri" w:hAnsi="Calibri" w:cs="Calibri"/>
                <w:sz w:val="22"/>
                <w:szCs w:val="22"/>
              </w:rPr>
              <w:t xml:space="preserve">Se sim, descreva a atividade: </w:t>
            </w:r>
          </w:p>
          <w:p w14:paraId="6939C0D5" w14:textId="77777777" w:rsidR="00E9451A" w:rsidRDefault="00E9451A" w:rsidP="2508F2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5FE573" w14:textId="77777777" w:rsidR="00E9451A" w:rsidRDefault="00E9451A" w:rsidP="2508F2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1D16C7F" w14:textId="77777777" w:rsidR="00E9451A" w:rsidRDefault="00E9451A" w:rsidP="2508F2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FDDEB69" w14:textId="77777777" w:rsidR="00E9451A" w:rsidRDefault="00E9451A" w:rsidP="2508F2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73566EE" w14:textId="4A3C217F" w:rsidR="00E9451A" w:rsidRDefault="00E9451A" w:rsidP="2508F2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E1CDD" w:rsidRPr="00202B04" w14:paraId="76E2A2EF" w14:textId="77777777" w:rsidTr="2508F295">
        <w:trPr>
          <w:trHeight w:hRule="exact" w:val="689"/>
        </w:trPr>
        <w:tc>
          <w:tcPr>
            <w:tcW w:w="10560" w:type="dxa"/>
            <w:gridSpan w:val="3"/>
            <w:shd w:val="clear" w:color="auto" w:fill="FFFFFF" w:themeFill="background1"/>
          </w:tcPr>
          <w:p w14:paraId="6F5A704C" w14:textId="0ED81405" w:rsidR="000E1CDD" w:rsidRPr="00A630D7" w:rsidRDefault="002A5531" w:rsidP="2508F295">
            <w:pPr>
              <w:ind w:right="78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2508F295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1.1</w:t>
            </w:r>
            <w:r w:rsidR="79F0AF37" w:rsidRPr="2508F295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0E1CDD" w:rsidRPr="2508F295">
              <w:rPr>
                <w:rFonts w:ascii="Calibri" w:hAnsi="Calibri" w:cs="Calibri"/>
                <w:b/>
                <w:bCs/>
                <w:sz w:val="22"/>
                <w:szCs w:val="22"/>
              </w:rPr>
              <w:t>. Aspecto Financeiros</w:t>
            </w:r>
          </w:p>
          <w:p w14:paraId="7B9303B3" w14:textId="77777777" w:rsidR="000E1CDD" w:rsidRPr="00A630D7" w:rsidRDefault="000E1CDD" w:rsidP="009166F4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A630D7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="006850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D1104" w:rsidRPr="00A630D7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="00F36229" w:rsidRPr="00A630D7">
              <w:rPr>
                <w:rFonts w:ascii="Calibri" w:hAnsi="Calibri" w:cs="Calibri"/>
                <w:sz w:val="22"/>
                <w:szCs w:val="22"/>
              </w:rPr>
              <w:t>S</w:t>
            </w:r>
            <w:r w:rsidRPr="00A630D7">
              <w:rPr>
                <w:rFonts w:ascii="Calibri" w:hAnsi="Calibri" w:cs="Calibri"/>
                <w:sz w:val="22"/>
                <w:szCs w:val="22"/>
              </w:rPr>
              <w:t xml:space="preserve">em movimento de recursos financeiros  (  </w:t>
            </w:r>
            <w:r w:rsidR="00CD1104" w:rsidRPr="00A630D7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="00F36229" w:rsidRPr="00A630D7">
              <w:rPr>
                <w:rFonts w:ascii="Calibri" w:hAnsi="Calibri" w:cs="Calibri"/>
                <w:sz w:val="22"/>
                <w:szCs w:val="22"/>
              </w:rPr>
              <w:t>C</w:t>
            </w:r>
            <w:r w:rsidRPr="00A630D7">
              <w:rPr>
                <w:rFonts w:ascii="Calibri" w:hAnsi="Calibri" w:cs="Calibri"/>
                <w:sz w:val="22"/>
                <w:szCs w:val="22"/>
              </w:rPr>
              <w:t>om movimento de recursos financeiros</w:t>
            </w:r>
          </w:p>
          <w:p w14:paraId="5201E00A" w14:textId="77777777" w:rsidR="00540078" w:rsidRDefault="00540078" w:rsidP="009166F4">
            <w:pPr>
              <w:spacing w:before="120"/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CFCBCC5" w14:textId="77777777" w:rsidR="000E1CDD" w:rsidRPr="00540078" w:rsidRDefault="00540078" w:rsidP="00540078">
            <w:pPr>
              <w:tabs>
                <w:tab w:val="left" w:pos="963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685041" w:rsidRPr="00202B04" w14:paraId="483435F4" w14:textId="77777777" w:rsidTr="2508F295">
        <w:trPr>
          <w:trHeight w:hRule="exact" w:val="2137"/>
        </w:trPr>
        <w:tc>
          <w:tcPr>
            <w:tcW w:w="10560" w:type="dxa"/>
            <w:gridSpan w:val="3"/>
            <w:shd w:val="clear" w:color="auto" w:fill="FFFFFF" w:themeFill="background1"/>
          </w:tcPr>
          <w:p w14:paraId="6F91B510" w14:textId="6B7545D3" w:rsidR="002A5531" w:rsidRDefault="007551CF" w:rsidP="2508F295">
            <w:pPr>
              <w:ind w:right="78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2508F295">
              <w:rPr>
                <w:rFonts w:ascii="Calibri" w:hAnsi="Calibri"/>
                <w:b/>
                <w:bCs/>
                <w:sz w:val="22"/>
                <w:szCs w:val="22"/>
              </w:rPr>
              <w:t>1.1</w:t>
            </w:r>
            <w:r w:rsidR="1763D4E0" w:rsidRPr="2508F295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Pr="2508F295">
              <w:rPr>
                <w:rFonts w:ascii="Calibri" w:hAnsi="Calibri"/>
                <w:b/>
                <w:bCs/>
                <w:sz w:val="22"/>
                <w:szCs w:val="22"/>
              </w:rPr>
              <w:t xml:space="preserve">. </w:t>
            </w:r>
            <w:r w:rsidR="00C933C9" w:rsidRPr="2508F295">
              <w:rPr>
                <w:rFonts w:ascii="Calibri" w:hAnsi="Calibri"/>
                <w:b/>
                <w:bCs/>
                <w:sz w:val="22"/>
                <w:szCs w:val="22"/>
              </w:rPr>
              <w:t>Justificativa/ Objetivos</w:t>
            </w:r>
          </w:p>
          <w:p w14:paraId="3EB268FE" w14:textId="5CD530D4" w:rsidR="00C933C9" w:rsidRDefault="00C933C9" w:rsidP="2508F295">
            <w:pPr>
              <w:ind w:right="78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1183AF5" w14:textId="725BF035" w:rsidR="00C933C9" w:rsidRDefault="00C933C9" w:rsidP="2508F295">
            <w:pPr>
              <w:ind w:right="78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E60AD9D" w14:textId="368211D5" w:rsidR="00C933C9" w:rsidRDefault="00C933C9" w:rsidP="2508F295">
            <w:pPr>
              <w:ind w:right="78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E59B6D4" w14:textId="21DA6001" w:rsidR="00C933C9" w:rsidRDefault="00C933C9" w:rsidP="2508F295">
            <w:pPr>
              <w:ind w:right="78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4A34FAB" w14:textId="477A9C57" w:rsidR="00C933C9" w:rsidRDefault="00C933C9" w:rsidP="2508F295">
            <w:pPr>
              <w:ind w:right="78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1485F" w:rsidRPr="00202B04" w14:paraId="24D9E4BD" w14:textId="77777777" w:rsidTr="2508F295">
        <w:trPr>
          <w:trHeight w:hRule="exact" w:val="2137"/>
        </w:trPr>
        <w:tc>
          <w:tcPr>
            <w:tcW w:w="10560" w:type="dxa"/>
            <w:gridSpan w:val="3"/>
            <w:shd w:val="clear" w:color="auto" w:fill="FFFFFF" w:themeFill="background1"/>
          </w:tcPr>
          <w:p w14:paraId="16069B86" w14:textId="00D60BD3" w:rsidR="00E1485F" w:rsidRDefault="00E1485F" w:rsidP="2508F295">
            <w:pPr>
              <w:ind w:right="78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2508F295">
              <w:rPr>
                <w:rFonts w:ascii="Calibri" w:hAnsi="Calibri"/>
                <w:b/>
                <w:bCs/>
                <w:sz w:val="22"/>
                <w:szCs w:val="22"/>
              </w:rPr>
              <w:t>1.1</w:t>
            </w:r>
            <w:r w:rsidR="3F8BD8F1" w:rsidRPr="2508F295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Pr="2508F295">
              <w:rPr>
                <w:rFonts w:ascii="Calibri" w:hAnsi="Calibri"/>
                <w:b/>
                <w:bCs/>
                <w:sz w:val="22"/>
                <w:szCs w:val="22"/>
              </w:rPr>
              <w:t>. Cronograma</w:t>
            </w:r>
            <w:r w:rsidR="002F4B9C" w:rsidRPr="2508F29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16891AE8" w14:textId="0347F710" w:rsidR="00CC3A2C" w:rsidRDefault="00CC3A2C" w:rsidP="009166F4">
            <w:pPr>
              <w:ind w:right="781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F4B9C" w:rsidRPr="00202B04" w14:paraId="32FB5ECE" w14:textId="77777777" w:rsidTr="2508F295">
        <w:trPr>
          <w:trHeight w:hRule="exact" w:val="2137"/>
        </w:trPr>
        <w:tc>
          <w:tcPr>
            <w:tcW w:w="10560" w:type="dxa"/>
            <w:gridSpan w:val="3"/>
            <w:shd w:val="clear" w:color="auto" w:fill="FFFFFF" w:themeFill="background1"/>
          </w:tcPr>
          <w:p w14:paraId="5628F1D0" w14:textId="3BDF0061" w:rsidR="002F4B9C" w:rsidRDefault="002F4B9C" w:rsidP="2508F295">
            <w:pPr>
              <w:ind w:right="78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2508F295">
              <w:rPr>
                <w:rFonts w:ascii="Calibri" w:hAnsi="Calibri"/>
                <w:b/>
                <w:bCs/>
                <w:sz w:val="22"/>
                <w:szCs w:val="22"/>
              </w:rPr>
              <w:t>1.1</w:t>
            </w:r>
            <w:r w:rsidR="38CC1023" w:rsidRPr="2508F295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 w:rsidRPr="2508F295">
              <w:rPr>
                <w:rFonts w:ascii="Calibri" w:hAnsi="Calibri"/>
                <w:b/>
                <w:bCs/>
                <w:sz w:val="22"/>
                <w:szCs w:val="22"/>
              </w:rPr>
              <w:t>. Arte do evento</w:t>
            </w:r>
          </w:p>
          <w:p w14:paraId="7BD19984" w14:textId="7ADDE5E5" w:rsidR="00CC3A2C" w:rsidRDefault="00CC3A2C" w:rsidP="009166F4">
            <w:pPr>
              <w:ind w:right="781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E33FA" w:rsidRPr="00202B04" w14:paraId="2B013403" w14:textId="77777777" w:rsidTr="2508F295">
        <w:trPr>
          <w:trHeight w:hRule="exact" w:val="4242"/>
        </w:trPr>
        <w:tc>
          <w:tcPr>
            <w:tcW w:w="10560" w:type="dxa"/>
            <w:gridSpan w:val="3"/>
            <w:shd w:val="clear" w:color="auto" w:fill="FFFFFF" w:themeFill="background1"/>
          </w:tcPr>
          <w:p w14:paraId="7070D66E" w14:textId="5DAAD474" w:rsidR="003E33FA" w:rsidRDefault="003E33FA" w:rsidP="2508F295">
            <w:pPr>
              <w:ind w:right="78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2508F295">
              <w:rPr>
                <w:rFonts w:ascii="Calibri" w:hAnsi="Calibri"/>
                <w:b/>
                <w:bCs/>
                <w:sz w:val="22"/>
                <w:szCs w:val="22"/>
              </w:rPr>
              <w:t>1.1</w:t>
            </w:r>
            <w:r w:rsidR="20F9CA4B" w:rsidRPr="2508F295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  <w:r w:rsidRPr="2508F295">
              <w:rPr>
                <w:rFonts w:ascii="Calibri" w:hAnsi="Calibri"/>
                <w:b/>
                <w:bCs/>
                <w:sz w:val="22"/>
                <w:szCs w:val="22"/>
              </w:rPr>
              <w:t xml:space="preserve">. </w:t>
            </w:r>
            <w:r w:rsidR="0089240F" w:rsidRPr="2508F295">
              <w:rPr>
                <w:rFonts w:ascii="Calibri" w:hAnsi="Calibri"/>
                <w:b/>
                <w:bCs/>
                <w:sz w:val="22"/>
                <w:szCs w:val="22"/>
              </w:rPr>
              <w:t>Objetivos</w:t>
            </w:r>
            <w:r w:rsidRPr="2508F295">
              <w:rPr>
                <w:rFonts w:ascii="Calibri" w:hAnsi="Calibri"/>
                <w:b/>
                <w:bCs/>
                <w:sz w:val="22"/>
                <w:szCs w:val="22"/>
              </w:rPr>
              <w:t xml:space="preserve"> (com base na Agenda 2030 para o Desenvolvimento Sustentável, da ONU):</w:t>
            </w:r>
          </w:p>
          <w:p w14:paraId="33DF32BF" w14:textId="77777777" w:rsidR="003E33FA" w:rsidRDefault="003E33FA" w:rsidP="007551CF">
            <w:pPr>
              <w:ind w:right="781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14AA9BBC" w14:textId="77777777" w:rsidR="003E33FA" w:rsidRDefault="003E33FA" w:rsidP="00007152">
            <w:pPr>
              <w:spacing w:line="276" w:lineRule="auto"/>
              <w:ind w:right="781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(  )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erradicação da pobreza                                                   (  ) redução das desigualdades</w:t>
            </w:r>
          </w:p>
          <w:p w14:paraId="702546AC" w14:textId="77777777" w:rsidR="003E33FA" w:rsidRDefault="003E33FA" w:rsidP="00007152">
            <w:pPr>
              <w:spacing w:line="276" w:lineRule="auto"/>
              <w:ind w:right="781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(  )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fome zero e agricultura sustentável                              (  ) cidades e comunidades sustentáveis</w:t>
            </w:r>
          </w:p>
          <w:p w14:paraId="61152A58" w14:textId="77777777" w:rsidR="003E33FA" w:rsidRDefault="003E33FA" w:rsidP="00007152">
            <w:pPr>
              <w:spacing w:line="276" w:lineRule="auto"/>
              <w:ind w:right="781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(  )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saúde e bem-estar                                                            (  ) consumo e produção sustentáveis</w:t>
            </w:r>
          </w:p>
          <w:p w14:paraId="04066789" w14:textId="77777777" w:rsidR="003E33FA" w:rsidRDefault="003E33FA" w:rsidP="00007152">
            <w:pPr>
              <w:spacing w:line="276" w:lineRule="auto"/>
              <w:ind w:right="781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(  )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educação de qualidade                                                    (  ) ação contra mudança global do clima</w:t>
            </w:r>
          </w:p>
          <w:p w14:paraId="04BEA606" w14:textId="77777777" w:rsidR="003E33FA" w:rsidRDefault="003E33FA" w:rsidP="00007152">
            <w:pPr>
              <w:spacing w:line="276" w:lineRule="auto"/>
              <w:ind w:right="781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(  )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igualdade de gênero                                                         (  ) vida na água</w:t>
            </w:r>
          </w:p>
          <w:p w14:paraId="20F3F0F3" w14:textId="77777777" w:rsidR="003E33FA" w:rsidRDefault="003E33FA" w:rsidP="00007152">
            <w:pPr>
              <w:spacing w:line="276" w:lineRule="auto"/>
              <w:ind w:right="781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(  )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água potável e saneamento                                            (  ) vida terrestre</w:t>
            </w:r>
          </w:p>
          <w:p w14:paraId="496F59AB" w14:textId="77777777" w:rsidR="003E33FA" w:rsidRDefault="003E33FA" w:rsidP="00007152">
            <w:pPr>
              <w:spacing w:line="276" w:lineRule="auto"/>
              <w:ind w:right="781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(  )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energia limpa e acessível                                                (  ) paz, justiça e instituições eficazes</w:t>
            </w:r>
          </w:p>
          <w:p w14:paraId="4FCFC239" w14:textId="77777777" w:rsidR="003E33FA" w:rsidRDefault="003E33FA" w:rsidP="00007152">
            <w:pPr>
              <w:spacing w:line="276" w:lineRule="auto"/>
              <w:ind w:right="781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(  )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trabalho descente e crescimento econômico             (  ) parcerias e meios de implementação</w:t>
            </w:r>
          </w:p>
          <w:p w14:paraId="705ADB06" w14:textId="77777777" w:rsidR="003E33FA" w:rsidRDefault="003E33FA" w:rsidP="00007152">
            <w:pPr>
              <w:spacing w:line="276" w:lineRule="auto"/>
              <w:ind w:right="781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(  )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indústria, inovação e infraestrutura                     </w:t>
            </w:r>
            <w:r w:rsidR="00007152">
              <w:rPr>
                <w:rFonts w:ascii="Calibri" w:hAnsi="Calibri"/>
                <w:sz w:val="22"/>
                <w:szCs w:val="22"/>
              </w:rPr>
              <w:t xml:space="preserve">         </w:t>
            </w:r>
          </w:p>
          <w:p w14:paraId="6891589B" w14:textId="77777777" w:rsidR="003E33FA" w:rsidRPr="003E33FA" w:rsidRDefault="003E33FA" w:rsidP="007551CF">
            <w:pPr>
              <w:ind w:right="781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634B3" w:rsidRPr="00202B04" w14:paraId="2498D437" w14:textId="77777777" w:rsidTr="2508F295">
        <w:trPr>
          <w:trHeight w:hRule="exact" w:val="397"/>
        </w:trPr>
        <w:tc>
          <w:tcPr>
            <w:tcW w:w="10560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8351AAC" w14:textId="77777777" w:rsidR="00E634B3" w:rsidRPr="007529C1" w:rsidRDefault="003216FA" w:rsidP="009166F4">
            <w:pPr>
              <w:ind w:right="78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E634B3" w:rsidRPr="007529C1">
              <w:rPr>
                <w:rFonts w:ascii="Calibri" w:hAnsi="Calibri" w:cs="Calibri"/>
                <w:b/>
                <w:sz w:val="22"/>
                <w:szCs w:val="22"/>
              </w:rPr>
              <w:t>.ORÇAMENTO</w:t>
            </w:r>
          </w:p>
          <w:p w14:paraId="584D328B" w14:textId="77777777" w:rsidR="00E634B3" w:rsidRDefault="00E634B3" w:rsidP="009166F4">
            <w:pPr>
              <w:ind w:right="781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45342" w:rsidRPr="00202B04" w14:paraId="5959419D" w14:textId="77777777" w:rsidTr="2508F295">
        <w:trPr>
          <w:trHeight w:val="510"/>
        </w:trPr>
        <w:tc>
          <w:tcPr>
            <w:tcW w:w="4465" w:type="dxa"/>
            <w:tcBorders>
              <w:bottom w:val="single" w:sz="4" w:space="0" w:color="auto"/>
            </w:tcBorders>
            <w:shd w:val="clear" w:color="auto" w:fill="auto"/>
          </w:tcPr>
          <w:p w14:paraId="16121408" w14:textId="77777777" w:rsidR="00245342" w:rsidRPr="00245342" w:rsidRDefault="00245342" w:rsidP="003216FA">
            <w:pPr>
              <w:ind w:right="78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45342">
              <w:rPr>
                <w:rFonts w:ascii="Calibri" w:hAnsi="Calibri" w:cs="Calibri"/>
                <w:b/>
                <w:sz w:val="22"/>
                <w:szCs w:val="22"/>
              </w:rPr>
              <w:t>Elemento da Despesa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E972669" w14:textId="77777777" w:rsidR="00245342" w:rsidRPr="00245342" w:rsidRDefault="00245342" w:rsidP="003216FA">
            <w:pPr>
              <w:ind w:right="78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45342">
              <w:rPr>
                <w:rFonts w:ascii="Calibri" w:hAnsi="Calibri" w:cs="Calibri"/>
                <w:b/>
                <w:sz w:val="22"/>
                <w:szCs w:val="22"/>
              </w:rPr>
              <w:t>Valor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17A96A21" w14:textId="77777777" w:rsidR="00245342" w:rsidRPr="00245342" w:rsidRDefault="00245342" w:rsidP="003216FA">
            <w:pPr>
              <w:ind w:right="78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45342">
              <w:rPr>
                <w:rFonts w:ascii="Calibri" w:hAnsi="Calibri" w:cs="Calibri"/>
                <w:b/>
                <w:sz w:val="22"/>
                <w:szCs w:val="22"/>
              </w:rPr>
              <w:t>Fonte do recurso (patrocínio ou receita própria)</w:t>
            </w:r>
          </w:p>
        </w:tc>
      </w:tr>
      <w:tr w:rsidR="00245342" w:rsidRPr="00202B04" w14:paraId="4CA403A1" w14:textId="77777777" w:rsidTr="2508F295">
        <w:trPr>
          <w:trHeight w:hRule="exact" w:val="438"/>
        </w:trPr>
        <w:tc>
          <w:tcPr>
            <w:tcW w:w="4465" w:type="dxa"/>
            <w:tcBorders>
              <w:bottom w:val="single" w:sz="4" w:space="0" w:color="auto"/>
            </w:tcBorders>
            <w:shd w:val="clear" w:color="auto" w:fill="auto"/>
          </w:tcPr>
          <w:p w14:paraId="503704C4" w14:textId="77777777" w:rsidR="00245342" w:rsidRPr="00245342" w:rsidRDefault="00245342" w:rsidP="00245342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9BEC026" w14:textId="77777777" w:rsidR="00245342" w:rsidRPr="00245342" w:rsidRDefault="00245342" w:rsidP="00245342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55DE4FB0" w14:textId="77777777" w:rsidR="00245342" w:rsidRPr="00245342" w:rsidRDefault="00245342" w:rsidP="00245342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2812" w:rsidRPr="00202B04" w14:paraId="306D45C8" w14:textId="77777777" w:rsidTr="2508F295">
        <w:trPr>
          <w:trHeight w:hRule="exact" w:val="430"/>
        </w:trPr>
        <w:tc>
          <w:tcPr>
            <w:tcW w:w="4465" w:type="dxa"/>
            <w:tcBorders>
              <w:bottom w:val="single" w:sz="4" w:space="0" w:color="auto"/>
            </w:tcBorders>
            <w:shd w:val="clear" w:color="auto" w:fill="auto"/>
          </w:tcPr>
          <w:p w14:paraId="4B2C1885" w14:textId="77777777" w:rsidR="00422812" w:rsidRPr="00245342" w:rsidRDefault="00422812" w:rsidP="00245342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5B588C5" w14:textId="77777777" w:rsidR="00422812" w:rsidRPr="00245342" w:rsidRDefault="00422812" w:rsidP="00245342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504CE154" w14:textId="77777777" w:rsidR="00422812" w:rsidRPr="00245342" w:rsidRDefault="00422812" w:rsidP="00245342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342" w:rsidRPr="00202B04" w14:paraId="686B1527" w14:textId="77777777" w:rsidTr="2508F295">
        <w:trPr>
          <w:trHeight w:hRule="exact" w:val="430"/>
        </w:trPr>
        <w:tc>
          <w:tcPr>
            <w:tcW w:w="4465" w:type="dxa"/>
            <w:tcBorders>
              <w:bottom w:val="single" w:sz="4" w:space="0" w:color="auto"/>
            </w:tcBorders>
            <w:shd w:val="clear" w:color="auto" w:fill="auto"/>
          </w:tcPr>
          <w:p w14:paraId="6B1AE391" w14:textId="77777777" w:rsidR="00245342" w:rsidRPr="00245342" w:rsidRDefault="00245342" w:rsidP="00245342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19930AF" w14:textId="77777777" w:rsidR="00245342" w:rsidRPr="00245342" w:rsidRDefault="00245342" w:rsidP="00245342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6CED588D" w14:textId="77777777" w:rsidR="00245342" w:rsidRPr="00245342" w:rsidRDefault="00245342" w:rsidP="00245342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342" w:rsidRPr="00202B04" w14:paraId="153CF6B3" w14:textId="77777777" w:rsidTr="2508F295">
        <w:trPr>
          <w:trHeight w:hRule="exact" w:val="422"/>
        </w:trPr>
        <w:tc>
          <w:tcPr>
            <w:tcW w:w="4465" w:type="dxa"/>
            <w:tcBorders>
              <w:bottom w:val="single" w:sz="4" w:space="0" w:color="auto"/>
            </w:tcBorders>
            <w:shd w:val="clear" w:color="auto" w:fill="auto"/>
          </w:tcPr>
          <w:p w14:paraId="6F176F2D" w14:textId="77777777" w:rsidR="00245342" w:rsidRPr="00245342" w:rsidRDefault="00245342" w:rsidP="00245342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11114C5" w14:textId="77777777" w:rsidR="00245342" w:rsidRPr="00245342" w:rsidRDefault="00245342" w:rsidP="00245342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3756BA7C" w14:textId="77777777" w:rsidR="00245342" w:rsidRPr="00245342" w:rsidRDefault="00245342" w:rsidP="00245342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342" w:rsidRPr="00202B04" w14:paraId="52EAF2D6" w14:textId="77777777" w:rsidTr="2508F295">
        <w:trPr>
          <w:trHeight w:hRule="exact" w:val="428"/>
        </w:trPr>
        <w:tc>
          <w:tcPr>
            <w:tcW w:w="4465" w:type="dxa"/>
            <w:tcBorders>
              <w:bottom w:val="single" w:sz="4" w:space="0" w:color="auto"/>
            </w:tcBorders>
            <w:shd w:val="clear" w:color="auto" w:fill="auto"/>
          </w:tcPr>
          <w:p w14:paraId="5ED0E7B9" w14:textId="77777777" w:rsidR="00245342" w:rsidRPr="00245342" w:rsidRDefault="00245342" w:rsidP="00245342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F5694FA" w14:textId="77777777" w:rsidR="00245342" w:rsidRPr="00245342" w:rsidRDefault="00245342" w:rsidP="00245342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079DFC76" w14:textId="77777777" w:rsidR="00245342" w:rsidRPr="00245342" w:rsidRDefault="00245342" w:rsidP="00245342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2812" w:rsidRPr="00202B04" w14:paraId="46697968" w14:textId="77777777" w:rsidTr="2508F295">
        <w:trPr>
          <w:trHeight w:hRule="exact" w:val="397"/>
        </w:trPr>
        <w:tc>
          <w:tcPr>
            <w:tcW w:w="10560" w:type="dxa"/>
            <w:gridSpan w:val="3"/>
            <w:shd w:val="clear" w:color="auto" w:fill="D0CECE" w:themeFill="background2" w:themeFillShade="E6"/>
          </w:tcPr>
          <w:p w14:paraId="1A72EFE2" w14:textId="77777777" w:rsidR="00422812" w:rsidRPr="00422812" w:rsidRDefault="00422812" w:rsidP="00245342">
            <w:pPr>
              <w:ind w:right="78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 ASSINATURAS</w:t>
            </w:r>
          </w:p>
        </w:tc>
      </w:tr>
      <w:tr w:rsidR="00245342" w:rsidRPr="00202B04" w14:paraId="56B7A100" w14:textId="77777777" w:rsidTr="2508F295">
        <w:trPr>
          <w:trHeight w:hRule="exact" w:val="3414"/>
        </w:trPr>
        <w:tc>
          <w:tcPr>
            <w:tcW w:w="10560" w:type="dxa"/>
            <w:gridSpan w:val="3"/>
            <w:shd w:val="clear" w:color="auto" w:fill="auto"/>
          </w:tcPr>
          <w:p w14:paraId="57636F7C" w14:textId="77777777" w:rsidR="00245342" w:rsidRPr="00245342" w:rsidRDefault="003216FA" w:rsidP="00245342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Itajubá</w:t>
            </w:r>
            <w:r w:rsidR="007B4C12">
              <w:rPr>
                <w:rFonts w:ascii="Calibri" w:hAnsi="Calibri" w:cs="Calibri"/>
                <w:sz w:val="22"/>
                <w:szCs w:val="22"/>
              </w:rPr>
              <w:t>, ___ / ___ / 202</w:t>
            </w:r>
            <w:r>
              <w:rPr>
                <w:rFonts w:ascii="Calibri" w:hAnsi="Calibri" w:cs="Calibri"/>
                <w:sz w:val="22"/>
                <w:szCs w:val="22"/>
              </w:rPr>
              <w:t>x</w:t>
            </w:r>
            <w:r w:rsidR="00245342" w:rsidRPr="0024534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CB8C6AF" w14:textId="77777777" w:rsidR="00245342" w:rsidRPr="00245342" w:rsidRDefault="00245342" w:rsidP="00245342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300D81B" w14:textId="77777777" w:rsidR="00245342" w:rsidRDefault="00245342" w:rsidP="00245342">
            <w:pPr>
              <w:ind w:right="781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21673BB7" w14:textId="77777777" w:rsidR="00B4594C" w:rsidRPr="00245342" w:rsidRDefault="00B4594C" w:rsidP="00245342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6F6A17" w14:textId="77777777" w:rsidR="00245342" w:rsidRPr="00245342" w:rsidRDefault="00245342" w:rsidP="00245342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5342">
              <w:rPr>
                <w:rFonts w:ascii="Calibri" w:hAnsi="Calibri" w:cs="Calibri"/>
                <w:sz w:val="22"/>
                <w:szCs w:val="22"/>
              </w:rPr>
              <w:t xml:space="preserve">__________________________________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</w:t>
            </w:r>
            <w:r w:rsidRPr="00245342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</w:p>
          <w:p w14:paraId="0745A596" w14:textId="3E828774" w:rsidR="00245342" w:rsidRDefault="00245342" w:rsidP="00245342">
            <w:pPr>
              <w:ind w:right="781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45342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245342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 </w:t>
            </w:r>
            <w:r w:rsidR="008B2BB3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     </w:t>
            </w:r>
          </w:p>
          <w:p w14:paraId="15EE2BF0" w14:textId="30934A47" w:rsidR="00245342" w:rsidRPr="00245342" w:rsidRDefault="00245342" w:rsidP="00245342">
            <w:pPr>
              <w:ind w:right="78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8B2BB3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45342">
              <w:rPr>
                <w:rFonts w:ascii="Calibri" w:hAnsi="Calibri" w:cs="Calibri"/>
                <w:sz w:val="20"/>
                <w:szCs w:val="20"/>
              </w:rPr>
              <w:t>Coordenador</w:t>
            </w:r>
            <w:r w:rsidR="003216FA">
              <w:rPr>
                <w:rFonts w:ascii="Calibri" w:hAnsi="Calibri" w:cs="Calibri"/>
                <w:sz w:val="20"/>
                <w:szCs w:val="20"/>
              </w:rPr>
              <w:t>/responsável</w:t>
            </w:r>
            <w:r w:rsidRPr="002453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216FA"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 w:rsidRPr="00245342">
              <w:rPr>
                <w:rFonts w:ascii="Calibri" w:hAnsi="Calibri" w:cs="Calibri"/>
                <w:sz w:val="20"/>
                <w:szCs w:val="20"/>
              </w:rPr>
              <w:t>evento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</w:t>
            </w:r>
            <w:r w:rsidR="008B2BB3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  <w:p w14:paraId="6D184262" w14:textId="77777777" w:rsidR="00245342" w:rsidRDefault="00245342" w:rsidP="00245342">
            <w:pPr>
              <w:ind w:right="78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45342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</w:tc>
      </w:tr>
      <w:tr w:rsidR="00245342" w:rsidRPr="00202B04" w14:paraId="1DC7CB67" w14:textId="77777777" w:rsidTr="2508F295">
        <w:trPr>
          <w:trHeight w:hRule="exact" w:val="397"/>
        </w:trPr>
        <w:tc>
          <w:tcPr>
            <w:tcW w:w="10560" w:type="dxa"/>
            <w:gridSpan w:val="3"/>
            <w:shd w:val="clear" w:color="auto" w:fill="D0CECE" w:themeFill="background2" w:themeFillShade="E6"/>
          </w:tcPr>
          <w:p w14:paraId="5DA854BD" w14:textId="6535BDBD" w:rsidR="00245342" w:rsidRPr="00713F6B" w:rsidRDefault="00422812" w:rsidP="2508F295">
            <w:pPr>
              <w:ind w:right="78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2508F295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713F6B" w:rsidRPr="2508F2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RESERVADO </w:t>
            </w:r>
            <w:r w:rsidR="008B2BB3" w:rsidRPr="2508F295">
              <w:rPr>
                <w:rFonts w:ascii="Calibri" w:hAnsi="Calibri" w:cs="Calibri"/>
                <w:b/>
                <w:bCs/>
                <w:sz w:val="22"/>
                <w:szCs w:val="22"/>
              </w:rPr>
              <w:t>A C</w:t>
            </w:r>
            <w:r w:rsidR="607B5DBD" w:rsidRPr="2508F2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OPEXII </w:t>
            </w:r>
            <w:r w:rsidR="729BB1D2" w:rsidRPr="2508F295">
              <w:rPr>
                <w:rFonts w:ascii="Calibri" w:hAnsi="Calibri" w:cs="Calibri"/>
                <w:b/>
                <w:bCs/>
                <w:sz w:val="22"/>
                <w:szCs w:val="22"/>
              </w:rPr>
              <w:t>E COORDENAÇÃO ACADÊMICA</w:t>
            </w:r>
          </w:p>
        </w:tc>
      </w:tr>
      <w:tr w:rsidR="00713F6B" w:rsidRPr="00202B04" w14:paraId="508D84D4" w14:textId="77777777" w:rsidTr="2508F295">
        <w:trPr>
          <w:trHeight w:hRule="exact" w:val="2150"/>
        </w:trPr>
        <w:tc>
          <w:tcPr>
            <w:tcW w:w="105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4D2E1BF" w14:textId="77777777" w:rsidR="00713F6B" w:rsidRDefault="00713F6B" w:rsidP="00245342">
            <w:pPr>
              <w:ind w:right="78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92B201E" w14:textId="69027F42" w:rsidR="00713F6B" w:rsidRDefault="007B4C12" w:rsidP="00245342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Recebido em: ___/___/202</w:t>
            </w:r>
            <w:r w:rsidR="00B4594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Start"/>
            <w:r w:rsidR="00B4594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713F6B"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</w:p>
          <w:p w14:paraId="067C26E6" w14:textId="77777777" w:rsidR="00713F6B" w:rsidRDefault="00713F6B" w:rsidP="00245342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3ECECBE" w14:textId="77777777" w:rsidR="00713F6B" w:rsidRDefault="00713F6B" w:rsidP="00245342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3430ECA" w14:textId="77777777" w:rsidR="00713F6B" w:rsidRDefault="00713F6B" w:rsidP="00245342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E9B2617" w14:textId="77777777" w:rsidR="00713F6B" w:rsidRDefault="00713F6B" w:rsidP="00245342">
            <w:pPr>
              <w:ind w:right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__________________________________              ______________________________________</w:t>
            </w:r>
          </w:p>
          <w:p w14:paraId="7110F780" w14:textId="0D7097CF" w:rsidR="00713F6B" w:rsidRDefault="00713F6B" w:rsidP="00245342">
            <w:pPr>
              <w:ind w:right="78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2508F295">
              <w:rPr>
                <w:rFonts w:ascii="Calibri" w:hAnsi="Calibri" w:cs="Calibri"/>
                <w:sz w:val="22"/>
                <w:szCs w:val="22"/>
              </w:rPr>
              <w:t xml:space="preserve">                    </w:t>
            </w:r>
            <w:r w:rsidR="756422A0" w:rsidRPr="2508F295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4F9283CD" w:rsidRPr="2508F295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756422A0" w:rsidRPr="2508F295">
              <w:rPr>
                <w:rFonts w:ascii="Calibri" w:hAnsi="Calibri" w:cs="Calibri"/>
                <w:sz w:val="22"/>
                <w:szCs w:val="22"/>
              </w:rPr>
              <w:t xml:space="preserve">COPEXII                                         </w:t>
            </w:r>
            <w:r w:rsidR="008B2BB3" w:rsidRPr="2508F295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</w:t>
            </w:r>
            <w:r w:rsidRPr="2508F295">
              <w:rPr>
                <w:rFonts w:ascii="Calibri" w:hAnsi="Calibri" w:cs="Calibri"/>
                <w:sz w:val="20"/>
                <w:szCs w:val="20"/>
              </w:rPr>
              <w:t xml:space="preserve">Coordenação </w:t>
            </w:r>
            <w:r w:rsidR="008B2BB3" w:rsidRPr="2508F295">
              <w:rPr>
                <w:rFonts w:ascii="Calibri" w:hAnsi="Calibri" w:cs="Calibri"/>
                <w:sz w:val="20"/>
                <w:szCs w:val="20"/>
              </w:rPr>
              <w:t>Acadêmica</w:t>
            </w:r>
          </w:p>
          <w:p w14:paraId="32F3DDB7" w14:textId="77777777" w:rsidR="00604B40" w:rsidRPr="00713F6B" w:rsidRDefault="00604B40" w:rsidP="00007152">
            <w:pPr>
              <w:ind w:right="78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</w:p>
        </w:tc>
      </w:tr>
    </w:tbl>
    <w:p w14:paraId="602DA091" w14:textId="77777777" w:rsidR="00743BA9" w:rsidRDefault="00743BA9"/>
    <w:sectPr w:rsidR="00743BA9" w:rsidSect="00152C70">
      <w:footerReference w:type="default" r:id="rId9"/>
      <w:pgSz w:w="11906" w:h="16838"/>
      <w:pgMar w:top="1417" w:right="1701" w:bottom="1417" w:left="1701" w:header="90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8FBD2" w14:textId="77777777" w:rsidR="0004504B" w:rsidRDefault="0004504B" w:rsidP="00B63509">
      <w:r>
        <w:separator/>
      </w:r>
    </w:p>
  </w:endnote>
  <w:endnote w:type="continuationSeparator" w:id="0">
    <w:p w14:paraId="5318BEAA" w14:textId="77777777" w:rsidR="0004504B" w:rsidRDefault="0004504B" w:rsidP="00B6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33BD1" w14:textId="77777777" w:rsidR="00416471" w:rsidRPr="00311A03" w:rsidRDefault="00416471" w:rsidP="00416471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 xml:space="preserve">Av. Rennó </w:t>
    </w:r>
    <w:r>
      <w:rPr>
        <w:b/>
        <w:sz w:val="16"/>
        <w:szCs w:val="16"/>
      </w:rPr>
      <w:t>Júnior,</w:t>
    </w:r>
    <w:r w:rsidRPr="00311A03">
      <w:rPr>
        <w:b/>
        <w:sz w:val="16"/>
        <w:szCs w:val="16"/>
      </w:rPr>
      <w:t>368, Medicina</w:t>
    </w:r>
    <w:r w:rsidRPr="00311A03">
      <w:rPr>
        <w:b/>
        <w:sz w:val="16"/>
        <w:szCs w:val="16"/>
      </w:rPr>
      <w:br/>
      <w:t>37502-138 – Itajubá – MG</w:t>
    </w:r>
  </w:p>
  <w:p w14:paraId="7BDA86FB" w14:textId="77777777" w:rsidR="00B63509" w:rsidRDefault="00B63509" w:rsidP="009579B6">
    <w:pPr>
      <w:pStyle w:val="Rodap"/>
      <w:tabs>
        <w:tab w:val="clear" w:pos="8504"/>
        <w:tab w:val="right" w:pos="8931"/>
      </w:tabs>
      <w:ind w:right="-568"/>
      <w:jc w:val="both"/>
    </w:pPr>
  </w:p>
  <w:p w14:paraId="09794505" w14:textId="77777777" w:rsidR="00B63509" w:rsidRDefault="00B635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D9686" w14:textId="77777777" w:rsidR="0004504B" w:rsidRDefault="0004504B" w:rsidP="00B63509">
      <w:r>
        <w:separator/>
      </w:r>
    </w:p>
  </w:footnote>
  <w:footnote w:type="continuationSeparator" w:id="0">
    <w:p w14:paraId="0FB1FBD2" w14:textId="77777777" w:rsidR="0004504B" w:rsidRDefault="0004504B" w:rsidP="00B63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37A68"/>
    <w:multiLevelType w:val="multilevel"/>
    <w:tmpl w:val="EF24E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A9"/>
    <w:rsid w:val="00007152"/>
    <w:rsid w:val="00034DB4"/>
    <w:rsid w:val="00036B50"/>
    <w:rsid w:val="0004504B"/>
    <w:rsid w:val="000474FB"/>
    <w:rsid w:val="00072876"/>
    <w:rsid w:val="00085A98"/>
    <w:rsid w:val="000A0658"/>
    <w:rsid w:val="000E1CDD"/>
    <w:rsid w:val="00140B74"/>
    <w:rsid w:val="00152C70"/>
    <w:rsid w:val="00156D82"/>
    <w:rsid w:val="00174443"/>
    <w:rsid w:val="001C20B3"/>
    <w:rsid w:val="001D06FC"/>
    <w:rsid w:val="002060C6"/>
    <w:rsid w:val="00207B39"/>
    <w:rsid w:val="0022602B"/>
    <w:rsid w:val="00227AAF"/>
    <w:rsid w:val="00245342"/>
    <w:rsid w:val="002A5531"/>
    <w:rsid w:val="002A700E"/>
    <w:rsid w:val="002C3EDC"/>
    <w:rsid w:val="002D1EA3"/>
    <w:rsid w:val="002F4B9C"/>
    <w:rsid w:val="003216FA"/>
    <w:rsid w:val="00386E30"/>
    <w:rsid w:val="003948D2"/>
    <w:rsid w:val="003E25A7"/>
    <w:rsid w:val="003E33FA"/>
    <w:rsid w:val="004079E0"/>
    <w:rsid w:val="00416471"/>
    <w:rsid w:val="00421018"/>
    <w:rsid w:val="00422812"/>
    <w:rsid w:val="0043466A"/>
    <w:rsid w:val="004445F0"/>
    <w:rsid w:val="00454E42"/>
    <w:rsid w:val="0049121B"/>
    <w:rsid w:val="00496916"/>
    <w:rsid w:val="004C185C"/>
    <w:rsid w:val="00514C64"/>
    <w:rsid w:val="00535005"/>
    <w:rsid w:val="00540078"/>
    <w:rsid w:val="00585FCA"/>
    <w:rsid w:val="005A2143"/>
    <w:rsid w:val="005F0A0F"/>
    <w:rsid w:val="00604B40"/>
    <w:rsid w:val="00621356"/>
    <w:rsid w:val="00627984"/>
    <w:rsid w:val="00646073"/>
    <w:rsid w:val="00670447"/>
    <w:rsid w:val="00680167"/>
    <w:rsid w:val="00685041"/>
    <w:rsid w:val="00691B77"/>
    <w:rsid w:val="006E143A"/>
    <w:rsid w:val="006E2313"/>
    <w:rsid w:val="00700AF5"/>
    <w:rsid w:val="00713F6B"/>
    <w:rsid w:val="00743BA9"/>
    <w:rsid w:val="00751236"/>
    <w:rsid w:val="007529C1"/>
    <w:rsid w:val="007551CF"/>
    <w:rsid w:val="00786BDE"/>
    <w:rsid w:val="00796AAA"/>
    <w:rsid w:val="007B4C12"/>
    <w:rsid w:val="007C0F2B"/>
    <w:rsid w:val="007E2702"/>
    <w:rsid w:val="007F2E3B"/>
    <w:rsid w:val="00824987"/>
    <w:rsid w:val="008348A6"/>
    <w:rsid w:val="0089240F"/>
    <w:rsid w:val="008B2BB3"/>
    <w:rsid w:val="008C141B"/>
    <w:rsid w:val="008D0236"/>
    <w:rsid w:val="009166F4"/>
    <w:rsid w:val="009264D4"/>
    <w:rsid w:val="00953704"/>
    <w:rsid w:val="009579B6"/>
    <w:rsid w:val="00982649"/>
    <w:rsid w:val="00986C08"/>
    <w:rsid w:val="00987982"/>
    <w:rsid w:val="009925D0"/>
    <w:rsid w:val="009A13BB"/>
    <w:rsid w:val="009A6742"/>
    <w:rsid w:val="009E5F02"/>
    <w:rsid w:val="009E6236"/>
    <w:rsid w:val="00A03DBA"/>
    <w:rsid w:val="00A1475B"/>
    <w:rsid w:val="00A42FD7"/>
    <w:rsid w:val="00A5350D"/>
    <w:rsid w:val="00A56C12"/>
    <w:rsid w:val="00A60635"/>
    <w:rsid w:val="00A61184"/>
    <w:rsid w:val="00A630D7"/>
    <w:rsid w:val="00A666D7"/>
    <w:rsid w:val="00AB164B"/>
    <w:rsid w:val="00B23FA9"/>
    <w:rsid w:val="00B4400C"/>
    <w:rsid w:val="00B4594C"/>
    <w:rsid w:val="00B61E2E"/>
    <w:rsid w:val="00B63509"/>
    <w:rsid w:val="00BA539C"/>
    <w:rsid w:val="00BD3123"/>
    <w:rsid w:val="00BE0429"/>
    <w:rsid w:val="00C03D3A"/>
    <w:rsid w:val="00C703CC"/>
    <w:rsid w:val="00C76B72"/>
    <w:rsid w:val="00C933C9"/>
    <w:rsid w:val="00C965C4"/>
    <w:rsid w:val="00CB27C1"/>
    <w:rsid w:val="00CC3A2C"/>
    <w:rsid w:val="00CD1104"/>
    <w:rsid w:val="00CD5D64"/>
    <w:rsid w:val="00D01852"/>
    <w:rsid w:val="00D11CC6"/>
    <w:rsid w:val="00D259B9"/>
    <w:rsid w:val="00DB6B10"/>
    <w:rsid w:val="00DD140E"/>
    <w:rsid w:val="00DE5F5C"/>
    <w:rsid w:val="00E1485F"/>
    <w:rsid w:val="00E55BE5"/>
    <w:rsid w:val="00E61D94"/>
    <w:rsid w:val="00E634B3"/>
    <w:rsid w:val="00E71F88"/>
    <w:rsid w:val="00E9451A"/>
    <w:rsid w:val="00EC2904"/>
    <w:rsid w:val="00EF50C2"/>
    <w:rsid w:val="00F04FBD"/>
    <w:rsid w:val="00F14A1A"/>
    <w:rsid w:val="00F258D4"/>
    <w:rsid w:val="00F36229"/>
    <w:rsid w:val="00F46FF7"/>
    <w:rsid w:val="059DE0CC"/>
    <w:rsid w:val="0DD10FD7"/>
    <w:rsid w:val="1763D4E0"/>
    <w:rsid w:val="1AB2155B"/>
    <w:rsid w:val="20F9CA4B"/>
    <w:rsid w:val="222AB55F"/>
    <w:rsid w:val="2508F295"/>
    <w:rsid w:val="2E96AC7E"/>
    <w:rsid w:val="38CC1023"/>
    <w:rsid w:val="3F8BD8F1"/>
    <w:rsid w:val="40A95A43"/>
    <w:rsid w:val="4CDFCFDD"/>
    <w:rsid w:val="4F9283CD"/>
    <w:rsid w:val="5478ED51"/>
    <w:rsid w:val="5614BDB2"/>
    <w:rsid w:val="5685BBD5"/>
    <w:rsid w:val="607B5DBD"/>
    <w:rsid w:val="6DD1ADF2"/>
    <w:rsid w:val="729BB1D2"/>
    <w:rsid w:val="756422A0"/>
    <w:rsid w:val="79F0A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BD507"/>
  <w15:chartTrackingRefBased/>
  <w15:docId w15:val="{80C4FCCB-8715-464F-87F7-8E85DB9D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BA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43BA9"/>
    <w:pPr>
      <w:keepNext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43BA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43BA9"/>
    <w:pPr>
      <w:jc w:val="center"/>
    </w:pPr>
    <w:rPr>
      <w:rFonts w:ascii="Arial" w:hAnsi="Arial"/>
      <w:b/>
      <w:szCs w:val="20"/>
    </w:rPr>
  </w:style>
  <w:style w:type="character" w:customStyle="1" w:styleId="CorpodetextoChar">
    <w:name w:val="Corpo de texto Char"/>
    <w:link w:val="Corpodetexto"/>
    <w:rsid w:val="00743BA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43BA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743B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635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635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35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6350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94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yperlink">
    <w:name w:val="Hyperlink"/>
    <w:uiPriority w:val="99"/>
    <w:unhideWhenUsed/>
    <w:rsid w:val="00D259B9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540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0C528-C1C8-48E9-9414-0E4E0E37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Keara Teixeira Gonçalves</dc:creator>
  <cp:keywords/>
  <dc:description/>
  <cp:lastModifiedBy>Renata de Castro Matias</cp:lastModifiedBy>
  <cp:revision>2</cp:revision>
  <dcterms:created xsi:type="dcterms:W3CDTF">2023-08-23T20:42:00Z</dcterms:created>
  <dcterms:modified xsi:type="dcterms:W3CDTF">2023-08-23T20:42:00Z</dcterms:modified>
</cp:coreProperties>
</file>