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C03" w:rsidRDefault="00AF7C03" w14:paraId="4B1528E8" w14:textId="726897A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</w:t>
      </w:r>
      <w:r w:rsidRPr="00AF7C03">
        <w:rPr>
          <w:rFonts w:ascii="Arial" w:hAnsi="Arial" w:cs="Arial"/>
          <w:b/>
          <w:bCs/>
          <w:sz w:val="28"/>
          <w:szCs w:val="28"/>
        </w:rPr>
        <w:t>Lista de checagem para submissão de projeto</w:t>
      </w:r>
    </w:p>
    <w:p w:rsidR="00AF7C03" w:rsidRDefault="00AF7C03" w14:paraId="4C7888A2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AF7C03" w:rsidR="00AF7C03" w:rsidRDefault="00AF7C03" w14:paraId="73D7EE05" w14:textId="575E7309">
      <w:pPr>
        <w:rPr>
          <w:rFonts w:ascii="Arial" w:hAnsi="Arial" w:cs="Arial"/>
        </w:rPr>
      </w:pPr>
      <w:r w:rsidRPr="68059701" w:rsidR="00AF7C03">
        <w:rPr>
          <w:rFonts w:ascii="Arial" w:hAnsi="Arial" w:cs="Arial"/>
        </w:rPr>
        <w:t xml:space="preserve">Com a finalidade de atender as diretrizes e normas regulamentadoras contidas na Resolução no 466/12 sobre Pesquisa envolvendo Seres Humanos, o Comitê de Ética em Pesquisa – CEP </w:t>
      </w:r>
      <w:r w:rsidRPr="68059701" w:rsidR="28128D87">
        <w:rPr>
          <w:rFonts w:ascii="Arial" w:hAnsi="Arial" w:cs="Arial"/>
        </w:rPr>
        <w:t>AFYA FACULDADE PORTO NACIONAL - TO</w:t>
      </w:r>
      <w:r w:rsidRPr="68059701" w:rsidR="00AF7C03">
        <w:rPr>
          <w:rFonts w:ascii="Arial" w:hAnsi="Arial" w:cs="Arial"/>
        </w:rPr>
        <w:t>, solicita aos Pesquisadores que os Protocolos de Pesquisa sejam encaminhados para apreciação por este Comitê contemplando os seguintes documentos, quando for o caso:</w:t>
      </w:r>
    </w:p>
    <w:tbl>
      <w:tblPr>
        <w:tblStyle w:val="Tabelacomgrade"/>
        <w:tblW w:w="8761" w:type="dxa"/>
        <w:tblLook w:val="04A0" w:firstRow="1" w:lastRow="0" w:firstColumn="1" w:lastColumn="0" w:noHBand="0" w:noVBand="1"/>
      </w:tblPr>
      <w:tblGrid>
        <w:gridCol w:w="1299"/>
        <w:gridCol w:w="7462"/>
      </w:tblGrid>
      <w:tr w:rsidR="00AF7C03" w:rsidTr="00B8642D" w14:paraId="0D8D98A3" w14:textId="77777777">
        <w:trPr>
          <w:trHeight w:val="963"/>
        </w:trPr>
        <w:tc>
          <w:tcPr>
            <w:tcW w:w="1299" w:type="dxa"/>
          </w:tcPr>
          <w:p w:rsidR="00AF7C03" w:rsidRDefault="00AF7C03" w14:paraId="4F3A0756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2" w:type="dxa"/>
          </w:tcPr>
          <w:p w:rsidR="00AF7C03" w:rsidRDefault="00B8642D" w14:paraId="00385E7D" w14:textId="7043F43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>Folha de Rosto - gerada pela Plataforma Brasil (após etapa 5) Essa folha deve ser impressa e assinada pelo pesquisador responsável, assinada e carimbada pelo responsável oficial da Instituição Proponente e pelo pesquisador, quando for o caso pelo representante da instituição financiadora.</w:t>
            </w:r>
          </w:p>
        </w:tc>
      </w:tr>
      <w:tr w:rsidR="00AF7C03" w:rsidTr="00B8642D" w14:paraId="386A5560" w14:textId="77777777">
        <w:trPr>
          <w:trHeight w:val="963"/>
        </w:trPr>
        <w:tc>
          <w:tcPr>
            <w:tcW w:w="1299" w:type="dxa"/>
          </w:tcPr>
          <w:p w:rsidR="00AF7C03" w:rsidRDefault="00AF7C03" w14:paraId="0C2553AD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2" w:type="dxa"/>
          </w:tcPr>
          <w:p w:rsidR="00AF7C03" w:rsidRDefault="00B8642D" w14:paraId="0F07C702" w14:textId="6A7FD55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Projeto de pesquisa completo - Deve ter todos os elementos (inclusive: resumo, introdução, metodologia, orçamento, cronograma, riscos e benefícios, contrapartida da instituição, </w:t>
            </w:r>
            <w:proofErr w:type="gramStart"/>
            <w:r>
              <w:t>referências, etc.</w:t>
            </w:r>
            <w:proofErr w:type="gramEnd"/>
            <w:r>
              <w:t>).</w:t>
            </w:r>
          </w:p>
        </w:tc>
      </w:tr>
      <w:tr w:rsidR="00AF7C03" w:rsidTr="00B8642D" w14:paraId="0695931D" w14:textId="77777777">
        <w:trPr>
          <w:trHeight w:val="963"/>
        </w:trPr>
        <w:tc>
          <w:tcPr>
            <w:tcW w:w="1299" w:type="dxa"/>
          </w:tcPr>
          <w:p w:rsidR="00AF7C03" w:rsidRDefault="00AF7C03" w14:paraId="625A1201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2" w:type="dxa"/>
          </w:tcPr>
          <w:p w:rsidR="00AF7C03" w:rsidRDefault="00B8642D" w14:paraId="3471A361" w14:textId="7AF9502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>TCLE - Termo de Consentimento Livre e Esclarecido (se for o caso, ver RES466/12 para exceções). Deve conter todos os elementos detalhados na RES466/12, incluindo objetivos da pesquisa, metodologia, contado do pesquisador responsável e do Comitê de Ética; ou termo de solicitação de dispensa de TCLE quando for o caso). Deve ser claro, objetivo, em linguagem simples;</w:t>
            </w:r>
          </w:p>
        </w:tc>
      </w:tr>
      <w:tr w:rsidR="00AF7C03" w:rsidTr="00B8642D" w14:paraId="133BBB23" w14:textId="77777777">
        <w:trPr>
          <w:trHeight w:val="1010"/>
        </w:trPr>
        <w:tc>
          <w:tcPr>
            <w:tcW w:w="1299" w:type="dxa"/>
          </w:tcPr>
          <w:p w:rsidR="00AF7C03" w:rsidRDefault="00AF7C03" w14:paraId="33396EF7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2" w:type="dxa"/>
          </w:tcPr>
          <w:p w:rsidR="00AF7C03" w:rsidRDefault="00B8642D" w14:paraId="3D62D2BF" w14:textId="60F0AE6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>TALE - Termo de Assentimento - (se for o caso para menores de 18 anos e maiores de 10 anos de idade com capacidade de compreensão) deve conter os elementos do TCLE só que em linguagem mais simples ainda;</w:t>
            </w:r>
          </w:p>
        </w:tc>
      </w:tr>
      <w:tr w:rsidR="00AF7C03" w:rsidTr="00B8642D" w14:paraId="237985E9" w14:textId="77777777">
        <w:trPr>
          <w:trHeight w:val="963"/>
        </w:trPr>
        <w:tc>
          <w:tcPr>
            <w:tcW w:w="1299" w:type="dxa"/>
          </w:tcPr>
          <w:p w:rsidR="00AF7C03" w:rsidRDefault="00AF7C03" w14:paraId="7586E7B5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2" w:type="dxa"/>
          </w:tcPr>
          <w:p w:rsidR="00AF7C03" w:rsidRDefault="00B8642D" w14:paraId="5373FB38" w14:textId="1FFC5E4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>Termo de anuência da instituição onde está o participante da pesquisa* - Qualquer instituição gerida pela SESAU / SUS TO deverá seguir fluxograma FORMSUS; A autorização deve conter dizer explicitamente que o representante conhece e vai seguir a RES466/12, conhece e tem condições de realização do protocolo de pesquisa;</w:t>
            </w:r>
          </w:p>
        </w:tc>
      </w:tr>
      <w:tr w:rsidR="00AF7C03" w:rsidTr="00B8642D" w14:paraId="56F5786E" w14:textId="77777777">
        <w:trPr>
          <w:trHeight w:val="963"/>
        </w:trPr>
        <w:tc>
          <w:tcPr>
            <w:tcW w:w="1299" w:type="dxa"/>
          </w:tcPr>
          <w:p w:rsidR="00AF7C03" w:rsidRDefault="00AF7C03" w14:paraId="08130B12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2" w:type="dxa"/>
          </w:tcPr>
          <w:p w:rsidR="00AF7C03" w:rsidRDefault="00B8642D" w14:paraId="5D9C79B2" w14:textId="14EF489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>CUD – Termo compromisso de uso de dados - se for o caso. Aplicase à revisão de prontuários médicos, bancos de dados. (sigilo, utilização e guarda do material de pesquisa);</w:t>
            </w:r>
          </w:p>
        </w:tc>
      </w:tr>
      <w:tr w:rsidR="00AF7C03" w:rsidTr="00B8642D" w14:paraId="218F94CF" w14:textId="77777777">
        <w:trPr>
          <w:trHeight w:val="963"/>
        </w:trPr>
        <w:tc>
          <w:tcPr>
            <w:tcW w:w="1299" w:type="dxa"/>
          </w:tcPr>
          <w:p w:rsidR="00AF7C03" w:rsidRDefault="00AF7C03" w14:paraId="2219FAD7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2" w:type="dxa"/>
          </w:tcPr>
          <w:p w:rsidR="00AF7C03" w:rsidRDefault="00B8642D" w14:paraId="59B8CCA4" w14:textId="3DD0CBC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>Questionário ou roteiro de entrevista que será aplicado ao participante de pesquisa (quando for o caso).</w:t>
            </w:r>
          </w:p>
        </w:tc>
      </w:tr>
      <w:tr w:rsidR="00AF7C03" w:rsidTr="00B8642D" w14:paraId="5DD72182" w14:textId="77777777">
        <w:trPr>
          <w:trHeight w:val="963"/>
        </w:trPr>
        <w:tc>
          <w:tcPr>
            <w:tcW w:w="1299" w:type="dxa"/>
          </w:tcPr>
          <w:p w:rsidR="00AF7C03" w:rsidRDefault="00AF7C03" w14:paraId="1C4C8BE3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2" w:type="dxa"/>
          </w:tcPr>
          <w:p w:rsidR="00AF7C03" w:rsidRDefault="00B8642D" w14:paraId="3F9F5044" w14:textId="25C7387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>Termo de anuência, confidencialidade e sigilo - de toda equipe de pesquisa (Declaração do Pesquisador).</w:t>
            </w:r>
          </w:p>
        </w:tc>
      </w:tr>
      <w:tr w:rsidR="00AF7C03" w:rsidTr="00B8642D" w14:paraId="4F677B2C" w14:textId="77777777">
        <w:trPr>
          <w:trHeight w:val="963"/>
        </w:trPr>
        <w:tc>
          <w:tcPr>
            <w:tcW w:w="1299" w:type="dxa"/>
          </w:tcPr>
          <w:p w:rsidR="00AF7C03" w:rsidRDefault="00AF7C03" w14:paraId="212D6C25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7462" w:type="dxa"/>
          </w:tcPr>
          <w:p w:rsidR="00AF7C03" w:rsidRDefault="00B8642D" w14:paraId="669A7AD7" w14:textId="25FB5A2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Outros documentos (Orçamento, Cronogramas, </w:t>
            </w:r>
            <w:proofErr w:type="gramStart"/>
            <w:r>
              <w:t>declarações, etc.</w:t>
            </w:r>
            <w:proofErr w:type="gramEnd"/>
            <w:r>
              <w:t>).</w:t>
            </w:r>
          </w:p>
        </w:tc>
      </w:tr>
    </w:tbl>
    <w:p w:rsidR="00AF7C03" w:rsidRDefault="00AF7C03" w14:paraId="7BD5E44B" w14:textId="77777777">
      <w:pPr>
        <w:rPr>
          <w:rFonts w:ascii="Arial" w:hAnsi="Arial" w:cs="Arial"/>
          <w:b/>
          <w:bCs/>
          <w:sz w:val="28"/>
          <w:szCs w:val="28"/>
        </w:rPr>
      </w:pPr>
    </w:p>
    <w:p w:rsidRPr="00AF7C03" w:rsidR="00AF7C03" w:rsidRDefault="00AF7C03" w14:paraId="6CCE6E5A" w14:textId="77777777">
      <w:pPr>
        <w:rPr>
          <w:b/>
          <w:bCs/>
        </w:rPr>
      </w:pPr>
      <w:r w:rsidRPr="00AF7C03">
        <w:rPr>
          <w:b/>
          <w:bCs/>
        </w:rPr>
        <w:lastRenderedPageBreak/>
        <w:t xml:space="preserve">OBS: </w:t>
      </w:r>
    </w:p>
    <w:p w:rsidRPr="00AF7C03" w:rsidR="00AF7C03" w:rsidRDefault="00AF7C03" w14:paraId="6CDF1FBB" w14:textId="30353332">
      <w:pPr>
        <w:rPr>
          <w:rFonts w:ascii="Arial" w:hAnsi="Arial" w:cs="Arial"/>
        </w:rPr>
      </w:pPr>
      <w:r w:rsidRPr="00AF7C03">
        <w:rPr>
          <w:rFonts w:ascii="Arial" w:hAnsi="Arial" w:cs="Arial"/>
        </w:rPr>
        <w:t>Todos os pesquisadores deverão estar cadastrados na plataforma Brasil e listados nas informações básicas do projeto como pesquisador responsável, assistente de pesquisa ou equipe de pesquisa:</w:t>
      </w:r>
    </w:p>
    <w:p w:rsidR="00AF7C03" w:rsidRDefault="00AF7C03" w14:paraId="1F834DDD" w14:textId="6F413698">
      <w:pPr>
        <w:rPr>
          <w:rFonts w:ascii="Arial" w:hAnsi="Arial" w:cs="Arial"/>
        </w:rPr>
      </w:pPr>
      <w:r w:rsidRPr="00AF7C03">
        <w:rPr>
          <w:rFonts w:ascii="Arial" w:hAnsi="Arial" w:cs="Arial"/>
        </w:rPr>
        <w:t xml:space="preserve">O projeto de pesquisa anexado pelo pesquisador deve possibilitar a edição em qualquer palavra ou trecho do texto. Ex. Formato .DOC </w:t>
      </w:r>
      <w:proofErr w:type="gramStart"/>
      <w:r w:rsidRPr="00AF7C03">
        <w:rPr>
          <w:rFonts w:ascii="Arial" w:hAnsi="Arial" w:cs="Arial"/>
        </w:rPr>
        <w:t>ou .</w:t>
      </w:r>
      <w:proofErr w:type="gramEnd"/>
      <w:r w:rsidRPr="00AF7C03">
        <w:rPr>
          <w:rFonts w:ascii="Arial" w:hAnsi="Arial" w:cs="Arial"/>
        </w:rPr>
        <w:t xml:space="preserve"> DOCX (Word). Preencher todos os documentos, conferir, assinar, digitalizar e postar em arquivos separados na Plataforma Brasil, nomeando-os de acordo com o conteúdo (Ex. Orçamento, Cronograma, Declarações, Anuências etc.)</w:t>
      </w:r>
      <w:r>
        <w:rPr>
          <w:rFonts w:ascii="Arial" w:hAnsi="Arial" w:cs="Arial"/>
        </w:rPr>
        <w:t>.</w:t>
      </w:r>
    </w:p>
    <w:p w:rsidRPr="00AF7C03" w:rsidR="00AF7C03" w:rsidP="0A7A836B" w:rsidRDefault="00AF7C03" w14:paraId="22998573" w14:textId="3DDDE39C">
      <w:pPr>
        <w:pStyle w:val="Normal"/>
        <w:rPr>
          <w:rFonts w:ascii="Arial" w:hAnsi="Arial" w:cs="Arial"/>
        </w:rPr>
      </w:pPr>
      <w:r w:rsidRPr="0A7A836B" w:rsidR="00AF7C03">
        <w:rPr>
          <w:rFonts w:ascii="Arial" w:hAnsi="Arial" w:cs="Arial"/>
        </w:rPr>
        <w:t xml:space="preserve">No caso de projetos </w:t>
      </w:r>
      <w:r w:rsidRPr="0A7A836B" w:rsidR="00AF7C03">
        <w:rPr>
          <w:rFonts w:ascii="Arial" w:hAnsi="Arial" w:cs="Arial"/>
        </w:rPr>
        <w:t>cuja a</w:t>
      </w:r>
      <w:r w:rsidRPr="0A7A836B" w:rsidR="00AF7C03">
        <w:rPr>
          <w:rFonts w:ascii="Arial" w:hAnsi="Arial" w:cs="Arial"/>
        </w:rPr>
        <w:t xml:space="preserve"> Instituição proponente seja o </w:t>
      </w:r>
      <w:r w:rsidRPr="0A7A836B" w:rsidR="4C81386E">
        <w:rPr>
          <w:rFonts w:ascii="Arial" w:hAnsi="Arial" w:cs="Arial"/>
        </w:rPr>
        <w:t>AFYA FACULDADE PORTO NACIONAL - TO</w:t>
      </w:r>
      <w:r w:rsidRPr="0A7A836B" w:rsidR="00AF7C03">
        <w:rPr>
          <w:rFonts w:ascii="Arial" w:hAnsi="Arial" w:cs="Arial"/>
        </w:rPr>
        <w:t xml:space="preserve"> a folha de rosto deverá ser impressa assinada pelo pesquisador responsável e entre no CEP. Esta folha de rosto será assinada pelo Diretor Geral do </w:t>
      </w:r>
      <w:r w:rsidRPr="0A7A836B" w:rsidR="130A0544">
        <w:rPr>
          <w:rFonts w:ascii="Arial" w:hAnsi="Arial" w:cs="Arial"/>
        </w:rPr>
        <w:t>AFYA FACULDADE PORTO NACIONAL - TO</w:t>
      </w:r>
      <w:r w:rsidRPr="0A7A836B" w:rsidR="00AF7C03">
        <w:rPr>
          <w:rFonts w:ascii="Arial" w:hAnsi="Arial" w:cs="Arial"/>
        </w:rPr>
        <w:t xml:space="preserve">. </w:t>
      </w:r>
    </w:p>
    <w:p w:rsidRPr="00AF7C03" w:rsidR="00AF7C03" w:rsidRDefault="00AF7C03" w14:paraId="5CE5C71E" w14:textId="77777777">
      <w:pPr>
        <w:rPr>
          <w:rFonts w:ascii="Arial" w:hAnsi="Arial" w:cs="Arial"/>
        </w:rPr>
      </w:pPr>
      <w:r w:rsidRPr="00AF7C03">
        <w:rPr>
          <w:rFonts w:ascii="Arial" w:hAnsi="Arial" w:cs="Arial"/>
        </w:rPr>
        <w:t>Em atendimento à Resolução 466/2012 (CNS), utilizar o termo participante em substituição a sujeito da pesquisa em todos os documentos e no projeto.</w:t>
      </w:r>
    </w:p>
    <w:p w:rsidRPr="00AF7C03" w:rsidR="00AF7C03" w:rsidRDefault="00AF7C03" w14:paraId="26D9A4DE" w14:textId="0696A933">
      <w:pPr>
        <w:rPr>
          <w:rFonts w:ascii="Arial" w:hAnsi="Arial" w:cs="Arial"/>
        </w:rPr>
      </w:pPr>
      <w:r w:rsidRPr="00AF7C03">
        <w:rPr>
          <w:rFonts w:ascii="Arial" w:hAnsi="Arial" w:cs="Arial"/>
        </w:rPr>
        <w:t xml:space="preserve"> * - participante da pesquisa= indivíduo que vai ser pesquisado, não é o pesquisador e sua equipe. </w:t>
      </w:r>
    </w:p>
    <w:p w:rsidRPr="00AF7C03" w:rsidR="00AF7C03" w:rsidP="1AD65EBF" w:rsidRDefault="00AF7C03" w14:paraId="0CEED20F" w14:textId="5B68DE4A">
      <w:pPr>
        <w:pStyle w:val="Normal"/>
        <w:rPr>
          <w:rFonts w:ascii="Arial" w:hAnsi="Arial" w:cs="Arial"/>
        </w:rPr>
      </w:pPr>
      <w:r w:rsidRPr="1AD65EBF" w:rsidR="00AF7C03">
        <w:rPr>
          <w:rFonts w:ascii="Arial" w:hAnsi="Arial" w:cs="Arial"/>
        </w:rPr>
        <w:t xml:space="preserve">** - em caso de dúvidas consulte o “Manual de </w:t>
      </w:r>
      <w:r w:rsidRPr="1AD65EBF" w:rsidR="00AF7C03">
        <w:rPr>
          <w:rFonts w:ascii="Arial" w:hAnsi="Arial" w:cs="Arial"/>
        </w:rPr>
        <w:t>Orientação</w:t>
      </w:r>
      <w:r w:rsidRPr="1AD65EBF" w:rsidR="00AF7C03">
        <w:rPr>
          <w:rFonts w:ascii="Arial" w:hAnsi="Arial" w:cs="Arial"/>
        </w:rPr>
        <w:t xml:space="preserve"> Pendências Frequentes em Protocolos Pesquisa Clínica” criado pela CONEP para facilitar a retirada de </w:t>
      </w:r>
      <w:r w:rsidRPr="1AD65EBF" w:rsidR="00AF7C03">
        <w:rPr>
          <w:rFonts w:ascii="Arial" w:hAnsi="Arial" w:cs="Arial"/>
        </w:rPr>
        <w:t>dúvidas</w:t>
      </w:r>
      <w:r w:rsidRPr="1AD65EBF" w:rsidR="00AF7C03">
        <w:rPr>
          <w:rFonts w:ascii="Arial" w:hAnsi="Arial" w:cs="Arial"/>
        </w:rPr>
        <w:t xml:space="preserve"> do pesquisador ou o tutorial de submissão disponível na página deste CEP </w:t>
      </w:r>
      <w:r w:rsidRPr="1AD65EBF" w:rsidR="560EBB9E">
        <w:rPr>
          <w:rFonts w:ascii="Arial" w:hAnsi="Arial" w:cs="Arial"/>
        </w:rPr>
        <w:t>AFYA FACULDADE PORTO NACIONAL - TO</w:t>
      </w:r>
      <w:r w:rsidRPr="1AD65EBF" w:rsidR="00AF7C03">
        <w:rPr>
          <w:rFonts w:ascii="Arial" w:hAnsi="Arial" w:cs="Arial"/>
        </w:rPr>
        <w:t>.</w:t>
      </w:r>
    </w:p>
    <w:p w:rsidRPr="00AF7C03" w:rsidR="00AF7C03" w:rsidRDefault="00AF7C03" w14:paraId="7BC27CF8" w14:textId="77777777">
      <w:pPr>
        <w:rPr>
          <w:rFonts w:ascii="Arial" w:hAnsi="Arial" w:cs="Arial"/>
          <w:b/>
          <w:bCs/>
        </w:rPr>
      </w:pPr>
    </w:p>
    <w:sectPr w:rsidRPr="00AF7C03" w:rsidR="00AF7C03">
      <w:headerReference w:type="default" r:id="rId6"/>
      <w:foot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448" w:rsidP="00AF7C03" w:rsidRDefault="00A61448" w14:paraId="338F9D81" w14:textId="77777777">
      <w:pPr>
        <w:spacing w:after="0" w:line="240" w:lineRule="auto"/>
      </w:pPr>
      <w:r>
        <w:separator/>
      </w:r>
    </w:p>
  </w:endnote>
  <w:endnote w:type="continuationSeparator" w:id="0">
    <w:p w:rsidR="00A61448" w:rsidP="00AF7C03" w:rsidRDefault="00A61448" w14:paraId="5E3035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F7C03" w:rsidRDefault="00756562" w14:paraId="29F7DD72" w14:textId="7CE0AAA7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69504" behindDoc="1" locked="0" layoutInCell="1" allowOverlap="1" wp14:anchorId="51FFC2CD" wp14:editId="3ED8E467">
          <wp:simplePos x="0" y="0"/>
          <wp:positionH relativeFrom="margin">
            <wp:posOffset>361950</wp:posOffset>
          </wp:positionH>
          <wp:positionV relativeFrom="paragraph">
            <wp:posOffset>-219075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448" w:rsidP="00AF7C03" w:rsidRDefault="00A61448" w14:paraId="43D59098" w14:textId="77777777">
      <w:pPr>
        <w:spacing w:after="0" w:line="240" w:lineRule="auto"/>
      </w:pPr>
      <w:r>
        <w:separator/>
      </w:r>
    </w:p>
  </w:footnote>
  <w:footnote w:type="continuationSeparator" w:id="0">
    <w:p w:rsidR="00A61448" w:rsidP="00AF7C03" w:rsidRDefault="00A61448" w14:paraId="1C7D79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F7C03" w:rsidRDefault="00756562" w14:paraId="0F48F2A0" w14:textId="581837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62C126E8" wp14:editId="68FAC214">
          <wp:simplePos x="0" y="0"/>
          <wp:positionH relativeFrom="column">
            <wp:posOffset>2205990</wp:posOffset>
          </wp:positionH>
          <wp:positionV relativeFrom="paragraph">
            <wp:posOffset>4674870</wp:posOffset>
          </wp:positionV>
          <wp:extent cx="5400040" cy="4634230"/>
          <wp:effectExtent l="0" t="0" r="0" b="0"/>
          <wp:wrapNone/>
          <wp:docPr id="1899675512" name="Imagem 189967551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675512" name="Imagem 1899675512" descr="Ícone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1FE6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52AAE800" wp14:editId="6BC974D2">
          <wp:simplePos x="0" y="0"/>
          <wp:positionH relativeFrom="margin">
            <wp:posOffset>95885</wp:posOffset>
          </wp:positionH>
          <wp:positionV relativeFrom="paragraph">
            <wp:posOffset>-408305</wp:posOffset>
          </wp:positionV>
          <wp:extent cx="1495425" cy="859739"/>
          <wp:effectExtent l="0" t="0" r="0" b="0"/>
          <wp:wrapNone/>
          <wp:docPr id="1" name="Imagem 1" descr="C:\Users\isabelasantos\Downloads\Logotipo CE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isabelasantos\Downloads\Logotipo CE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59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509D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58F108A6" wp14:editId="226AB0B1">
          <wp:simplePos x="0" y="0"/>
          <wp:positionH relativeFrom="margin">
            <wp:posOffset>2457450</wp:posOffset>
          </wp:positionH>
          <wp:positionV relativeFrom="paragraph">
            <wp:posOffset>-381635</wp:posOffset>
          </wp:positionV>
          <wp:extent cx="3596005" cy="832485"/>
          <wp:effectExtent l="0" t="0" r="0" b="0"/>
          <wp:wrapNone/>
          <wp:docPr id="2" name="Imagem 2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&#10;&#10;O conteúdo gerado por IA pode estar incorreto.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03"/>
    <w:rsid w:val="000245C4"/>
    <w:rsid w:val="00532409"/>
    <w:rsid w:val="006452C6"/>
    <w:rsid w:val="00756562"/>
    <w:rsid w:val="00834993"/>
    <w:rsid w:val="00872598"/>
    <w:rsid w:val="00A61448"/>
    <w:rsid w:val="00AF7C03"/>
    <w:rsid w:val="00B8642D"/>
    <w:rsid w:val="0A7A836B"/>
    <w:rsid w:val="130A0544"/>
    <w:rsid w:val="1AD65EBF"/>
    <w:rsid w:val="28128D87"/>
    <w:rsid w:val="4C81386E"/>
    <w:rsid w:val="560EBB9E"/>
    <w:rsid w:val="68059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F54D9"/>
  <w15:chartTrackingRefBased/>
  <w15:docId w15:val="{B8AE730B-AC24-4CB3-85F6-6EDDFFA9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7C0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F7C0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7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7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F7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F7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F7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F7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7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AF7C0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AF7C0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AF7C0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AF7C03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AF7C03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AF7C03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AF7C03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AF7C03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AF7C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F7C0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AF7C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F7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AF7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F7C03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AF7C0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7C0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F7C0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F7C0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F7C0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F7C0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F7C0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F7C03"/>
  </w:style>
  <w:style w:type="paragraph" w:styleId="Rodap">
    <w:name w:val="footer"/>
    <w:basedOn w:val="Normal"/>
    <w:link w:val="RodapChar"/>
    <w:uiPriority w:val="99"/>
    <w:unhideWhenUsed/>
    <w:rsid w:val="00AF7C0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F7C03"/>
  </w:style>
  <w:style w:type="table" w:styleId="Tabelacomgrade">
    <w:name w:val="Table Grid"/>
    <w:basedOn w:val="Tabelanormal"/>
    <w:uiPriority w:val="39"/>
    <w:rsid w:val="00AF7C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0f318212587a109024c3803720f96010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4a8e71736086c304cb90c1cc243dbfb7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3afdc28-9770-4b34-aa63-d777fe958f6a" xsi:nil="true"/>
    <_ip_UnifiedCompliancePolicyProperties xmlns="http://schemas.microsoft.com/sharepoint/v3" xsi:nil="true"/>
    <lcf76f155ced4ddcb4097134ff3c332f xmlns="8e4d0b1e-bd9d-4970-9f3b-284592a29d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9E913A-8969-40AF-8846-DBC34C257609}"/>
</file>

<file path=customXml/itemProps2.xml><?xml version="1.0" encoding="utf-8"?>
<ds:datastoreItem xmlns:ds="http://schemas.openxmlformats.org/officeDocument/2006/customXml" ds:itemID="{A5280C5C-A7FA-4728-9659-6DD06B80D540}"/>
</file>

<file path=customXml/itemProps3.xml><?xml version="1.0" encoding="utf-8"?>
<ds:datastoreItem xmlns:ds="http://schemas.openxmlformats.org/officeDocument/2006/customXml" ds:itemID="{DB427233-4153-426F-B2CE-26BE30EDB4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Vanessa Burjack Fernandes</dc:creator>
  <keywords/>
  <dc:description/>
  <lastModifiedBy>Vanessa Burjack Fernandes</lastModifiedBy>
  <revision>5</revision>
  <lastPrinted>2024-07-01T12:54:00.0000000Z</lastPrinted>
  <dcterms:created xsi:type="dcterms:W3CDTF">2025-10-13T13:52:00.0000000Z</dcterms:created>
  <dcterms:modified xsi:type="dcterms:W3CDTF">2025-11-17T14:44:41.7555081Z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