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95C6" w14:textId="77777777" w:rsidR="00CC65B5" w:rsidRDefault="00CC65B5" w:rsidP="0025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199EC689" w14:textId="77777777" w:rsidR="00CC65B5" w:rsidRDefault="00CC65B5" w:rsidP="0025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0A0E8797" w14:textId="7008B899" w:rsidR="00254A39" w:rsidRPr="006A4838" w:rsidRDefault="00254A39" w:rsidP="0025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TÍTULO</w:t>
      </w:r>
    </w:p>
    <w:p w14:paraId="6A745F8E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0D82B12B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professor(a) orientador(até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 xml:space="preserve"> 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seis autores no total)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1</w:t>
      </w:r>
    </w:p>
    <w:p w14:paraId="69D36548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2</w:t>
      </w:r>
    </w:p>
    <w:p w14:paraId="6DE170DE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3</w:t>
      </w:r>
    </w:p>
    <w:p w14:paraId="7CB3DC32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4</w:t>
      </w:r>
    </w:p>
    <w:p w14:paraId="1B136B91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5</w:t>
      </w:r>
    </w:p>
    <w:p w14:paraId="531267D3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6</w:t>
      </w:r>
    </w:p>
    <w:p w14:paraId="0425F4CE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3F2D2C92" w14:textId="278C15EB" w:rsidR="00254A39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eastAsia="pt-BR"/>
          <w14:ligatures w14:val="none"/>
        </w:rPr>
        <w:t>RE</w:t>
      </w:r>
      <w:r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eastAsia="pt-BR"/>
          <w14:ligatures w14:val="none"/>
        </w:rPr>
        <w:t>LATO DE EXPERIÊNCIA</w:t>
      </w:r>
      <w:r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pt-BR"/>
          <w14:ligatures w14:val="none"/>
        </w:rPr>
        <w:t>(de 250 a 1.500 palavras, contadas da introdução à conclusão)</w:t>
      </w:r>
      <w:r w:rsidRPr="008326A3">
        <w:rPr>
          <w:rFonts w:ascii="Arial" w:eastAsia="Arial MT" w:hAnsi="Arial" w:cs="Arial"/>
          <w:color w:val="FF0000"/>
          <w:kern w:val="0"/>
          <w:sz w:val="24"/>
          <w:szCs w:val="24"/>
          <w:shd w:val="clear" w:color="auto" w:fill="FFFFFF"/>
          <w:lang w:val="pt-PT" w:eastAsia="pt-BR"/>
          <w14:ligatures w14:val="none"/>
        </w:rPr>
        <w:t xml:space="preserve"> 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O texto deverá ser escrito de acordo com as norma culta gramatical da Língua Portuguesa; fonte: Times New Roman; tamanho: 12, espaçamento: 1,5. A estrutura do</w:t>
      </w:r>
      <w:r w:rsidR="007559D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s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trabalhos deve contemplar </w:t>
      </w:r>
      <w:r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no mínino 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os seguintes: </w:t>
      </w:r>
      <w:bookmarkStart w:id="0" w:name="_Hlk149411693"/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Introdução</w:t>
      </w:r>
      <w:bookmarkEnd w:id="0"/>
      <w:r w:rsidR="007559D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(Justificativa e objetivos)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; </w:t>
      </w:r>
      <w:r w:rsidR="007559D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Relato de experiência (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Metodologia</w:t>
      </w:r>
      <w:r w:rsidR="007559D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, 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Resultados</w:t>
      </w:r>
      <w:r w:rsidR="007559DC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e Discussão)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Conclusão e Referências. </w:t>
      </w:r>
      <w:r w:rsidR="00D343BD" w:rsidRPr="00D343BD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4"/>
          <w:lang w:val="pt-PT" w:eastAsia="pt-BR"/>
          <w14:ligatures w14:val="none"/>
        </w:rPr>
        <w:t>As citações devem seguir a ABNT NBR 1025:2023.</w:t>
      </w:r>
      <w:r w:rsidR="00D343BD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Pr="008326A3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4"/>
          <w:lang w:val="pt-PT" w:eastAsia="pt-BR"/>
          <w14:ligatures w14:val="none"/>
        </w:rPr>
        <w:t>Atenção: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não serão aceitos trabalhos fora das normas deste template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. </w:t>
      </w:r>
      <w:r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salve o seu trabalho no formato PDF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e submeta na plataforma Even3 até o dia 04 de novembro de 2023. </w:t>
      </w:r>
      <w:r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Após finalizar o seu trabalho, lembre de apagar este parágrafo.</w:t>
      </w:r>
    </w:p>
    <w:p w14:paraId="263C75CC" w14:textId="77777777" w:rsidR="00D343BD" w:rsidRPr="008326A3" w:rsidRDefault="00D343BD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</w:pPr>
    </w:p>
    <w:p w14:paraId="4313BD8C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2B365C4B" w14:textId="654C2AD5" w:rsidR="00254A39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RESUMO </w:t>
      </w:r>
    </w:p>
    <w:p w14:paraId="46B0AD55" w14:textId="6840C0AF" w:rsidR="007559DC" w:rsidRPr="007559DC" w:rsidRDefault="007559DC" w:rsidP="007559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7559D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Palavras-chave (de 3 a 5, retirados do DeCS/BVS): xxxxxxx; xxxxxxx; xxxxxxx; xxxxxx; xxxxxxx.</w:t>
      </w:r>
    </w:p>
    <w:p w14:paraId="3B400BAD" w14:textId="02F668FA" w:rsidR="00254A39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390E5D97" w14:textId="77777777" w:rsidR="00254A39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675B7BE6" w14:textId="7626B232" w:rsidR="00254A39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1 </w:t>
      </w:r>
      <w:r w:rsidRPr="008326A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INTRODUÇÃO</w:t>
      </w:r>
    </w:p>
    <w:p w14:paraId="3BAD10CE" w14:textId="77777777" w:rsidR="00254A39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3029FEFD" w14:textId="263D2871" w:rsidR="007559DC" w:rsidRPr="008326A3" w:rsidRDefault="007559DC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  <w:r w:rsidRPr="007559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Na introdução deve-se apresentar o assunto a ser tratad</w:t>
      </w:r>
      <w:r w:rsidR="00542B5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o,</w:t>
      </w:r>
      <w:r w:rsidRPr="007559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 </w:t>
      </w:r>
      <w:r w:rsidR="00542B5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su</w:t>
      </w:r>
      <w:r w:rsidRPr="007559D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a finalidade, justificativa e os objetivos do trabalho de modo que o leitor tenha uma visão geral do tema abordado.</w:t>
      </w:r>
    </w:p>
    <w:p w14:paraId="048C033C" w14:textId="77777777" w:rsidR="00254A39" w:rsidRPr="008326A3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pt-PT" w:eastAsia="pt-BR"/>
          <w14:ligatures w14:val="none"/>
        </w:rPr>
      </w:pPr>
    </w:p>
    <w:p w14:paraId="0A64C1FB" w14:textId="12C21EA2" w:rsidR="00254A39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2 RELATO DE EXPERIÊNCIA</w:t>
      </w:r>
    </w:p>
    <w:p w14:paraId="567281F7" w14:textId="77777777" w:rsidR="00254A39" w:rsidRPr="008326A3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0B4383F0" w14:textId="3D9E087C" w:rsidR="00254A39" w:rsidRPr="008326A3" w:rsidRDefault="00542B5D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</w:pPr>
      <w:r w:rsidRPr="00542B5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pt-BR"/>
          <w14:ligatures w14:val="none"/>
        </w:rPr>
        <w:t xml:space="preserve">A parte principal do trabalho deve apresentar a fundamentação teórica, a metodologia, os resultados e a discussão. Nesta fase será relatado tudo o que foi realizado durante a experiência 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pt-BR"/>
          <w14:ligatures w14:val="none"/>
        </w:rPr>
        <w:t>no internato</w:t>
      </w:r>
      <w:r w:rsidRPr="00542B5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pt-BR"/>
          <w14:ligatures w14:val="none"/>
        </w:rPr>
        <w:t>, com linguagem técnica apropriada, É importante destacar o valor dessa experiência para formação pessoal e vida acadêmica, apresentar valores e conhecimentos agregados ao longo da atividade relatada.</w:t>
      </w:r>
    </w:p>
    <w:p w14:paraId="38294EDB" w14:textId="77777777" w:rsidR="00254A39" w:rsidRPr="008326A3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5A9EACDB" w14:textId="77777777" w:rsidR="00542B5D" w:rsidRDefault="00542B5D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63F94AF4" w14:textId="77777777" w:rsidR="00542B5D" w:rsidRDefault="00542B5D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167E8A91" w14:textId="77777777" w:rsidR="00542B5D" w:rsidRDefault="00542B5D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761D7773" w14:textId="77777777" w:rsidR="00CC65B5" w:rsidRDefault="00CC65B5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3882F1CB" w14:textId="77777777" w:rsidR="00CC65B5" w:rsidRDefault="00CC65B5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3BF5E2C8" w14:textId="77777777" w:rsidR="00CC65B5" w:rsidRDefault="00CC65B5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0F0A7294" w14:textId="77777777" w:rsidR="00CC65B5" w:rsidRDefault="00CC65B5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3942E727" w14:textId="77777777" w:rsidR="00CC65B5" w:rsidRDefault="00CC65B5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6687B33D" w14:textId="77777777" w:rsidR="00CC65B5" w:rsidRDefault="00CC65B5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17A28474" w14:textId="7EF41481" w:rsidR="00CC65B5" w:rsidRPr="00CC65B5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3 CONCLUSÃO</w:t>
      </w:r>
    </w:p>
    <w:p w14:paraId="07648665" w14:textId="56430633" w:rsidR="00254A39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50ADF2DA" w14:textId="5CA9AB3E" w:rsidR="00254A39" w:rsidRPr="008326A3" w:rsidRDefault="00542B5D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</w:pPr>
      <w:r w:rsidRPr="00542B5D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pt-BR"/>
          <w14:ligatures w14:val="none"/>
        </w:rPr>
        <w:t>A conclusão deve ser breve e responder às questões correspondentes aos objetivos. Pontos negativos são tão importantes quanto os positivos e não devem ser tomadas como "falha", ou incapacidade de atingir o objetivo. Caso seja necessário, pode ser apresentada recomendações e sugestões para trabalhos futuros.</w:t>
      </w:r>
    </w:p>
    <w:p w14:paraId="21C84FF1" w14:textId="77777777" w:rsidR="00542B5D" w:rsidRDefault="00542B5D" w:rsidP="0025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15770610" w14:textId="77777777" w:rsidR="00542B5D" w:rsidRDefault="00542B5D" w:rsidP="0025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3C4A76AD" w14:textId="1CAF8B12" w:rsidR="00254A39" w:rsidRDefault="00254A39" w:rsidP="0025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REFERÊNCIAS</w:t>
      </w:r>
    </w:p>
    <w:p w14:paraId="0FB7B0C1" w14:textId="77777777" w:rsidR="00254A39" w:rsidRPr="008326A3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150490CA" w14:textId="77777777" w:rsidR="00254A39" w:rsidRPr="008326A3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  <w:t>As referências devem ser produzidas de acordo com o que determina a NBR 6023:2018.</w:t>
      </w:r>
    </w:p>
    <w:p w14:paraId="6B336375" w14:textId="77777777" w:rsidR="00254A39" w:rsidRPr="008326A3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2D7B63AF" w14:textId="77777777" w:rsidR="00254A39" w:rsidRPr="008326A3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71AC04DE" w14:textId="77777777" w:rsidR="00254A39" w:rsidRPr="006A4838" w:rsidRDefault="00254A39" w:rsidP="00254A39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7D851D88" w14:textId="50E73AE4" w:rsidR="00E97D40" w:rsidRDefault="00E97D40"/>
    <w:sectPr w:rsidR="00E97D4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C5C3" w14:textId="77777777" w:rsidR="008220DF" w:rsidRDefault="008220DF" w:rsidP="00E97D40">
      <w:pPr>
        <w:spacing w:after="0" w:line="240" w:lineRule="auto"/>
      </w:pPr>
      <w:r>
        <w:separator/>
      </w:r>
    </w:p>
  </w:endnote>
  <w:endnote w:type="continuationSeparator" w:id="0">
    <w:p w14:paraId="77461189" w14:textId="77777777" w:rsidR="008220DF" w:rsidRDefault="008220DF" w:rsidP="00E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2A87" w14:textId="213DC831" w:rsidR="00E97D40" w:rsidRDefault="006A4838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E0D0BA" wp14:editId="182049E5">
          <wp:simplePos x="0" y="0"/>
          <wp:positionH relativeFrom="column">
            <wp:posOffset>1243965</wp:posOffset>
          </wp:positionH>
          <wp:positionV relativeFrom="paragraph">
            <wp:posOffset>-144145</wp:posOffset>
          </wp:positionV>
          <wp:extent cx="2908300" cy="774065"/>
          <wp:effectExtent l="0" t="0" r="0" b="0"/>
          <wp:wrapSquare wrapText="bothSides"/>
          <wp:docPr id="65234394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343947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A5CF2C" wp14:editId="3E03576D">
              <wp:simplePos x="0" y="0"/>
              <wp:positionH relativeFrom="column">
                <wp:posOffset>9525</wp:posOffset>
              </wp:positionH>
              <wp:positionV relativeFrom="paragraph">
                <wp:posOffset>10438130</wp:posOffset>
              </wp:positionV>
              <wp:extent cx="7562850" cy="229870"/>
              <wp:effectExtent l="0" t="0" r="0" b="0"/>
              <wp:wrapNone/>
              <wp:docPr id="1926202366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229870"/>
                      </a:xfrm>
                      <a:prstGeom prst="rect">
                        <a:avLst/>
                      </a:prstGeom>
                      <a:solidFill>
                        <a:srgbClr val="0036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33F1B" id="Retângulo 2" o:spid="_x0000_s1026" style="position:absolute;margin-left:.75pt;margin-top:821.9pt;width:595.5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" fillcolor="#00368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1196" w14:textId="77777777" w:rsidR="008220DF" w:rsidRDefault="008220DF" w:rsidP="00E97D40">
      <w:pPr>
        <w:spacing w:after="0" w:line="240" w:lineRule="auto"/>
      </w:pPr>
      <w:r>
        <w:separator/>
      </w:r>
    </w:p>
  </w:footnote>
  <w:footnote w:type="continuationSeparator" w:id="0">
    <w:p w14:paraId="47B202D4" w14:textId="77777777" w:rsidR="008220DF" w:rsidRDefault="008220DF" w:rsidP="00E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637" w14:textId="40A91488" w:rsidR="00E97D40" w:rsidRDefault="00000000">
    <w:pPr>
      <w:pStyle w:val="Cabealho"/>
    </w:pPr>
    <w:r>
      <w:rPr>
        <w:noProof/>
      </w:rPr>
      <w:pict w14:anchorId="31858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29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A4F0" w14:textId="5D178776" w:rsidR="00E97D40" w:rsidRDefault="008116C9" w:rsidP="00261804">
    <w:pPr>
      <w:pStyle w:val="Cabealho"/>
      <w:jc w:val="center"/>
    </w:pPr>
    <w:r>
      <w:rPr>
        <w:noProof/>
      </w:rPr>
      <w:pict w14:anchorId="3A653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30" o:spid="_x0000_s1027" type="#_x0000_t75" style="position:absolute;left:0;text-align:left;margin-left:-85.05pt;margin-top:-85.85pt;width:595.4pt;height:842.15pt;z-index:-251656192;mso-position-horizontal-relative:margin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  <w:r w:rsidR="00261804" w:rsidRPr="00E3489F">
      <w:rPr>
        <w:noProof/>
      </w:rPr>
      <w:drawing>
        <wp:anchor distT="0" distB="0" distL="114300" distR="114300" simplePos="0" relativeHeight="251663360" behindDoc="1" locked="0" layoutInCell="1" allowOverlap="1" wp14:anchorId="068CD8E0" wp14:editId="3F21EE87">
          <wp:simplePos x="0" y="0"/>
          <wp:positionH relativeFrom="margin">
            <wp:posOffset>-651510</wp:posOffset>
          </wp:positionH>
          <wp:positionV relativeFrom="paragraph">
            <wp:posOffset>-278130</wp:posOffset>
          </wp:positionV>
          <wp:extent cx="3211991" cy="1047750"/>
          <wp:effectExtent l="0" t="0" r="7620" b="0"/>
          <wp:wrapNone/>
          <wp:docPr id="102570577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705775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734" cy="1048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3F83" w14:textId="6A8438D9" w:rsidR="00E97D40" w:rsidRDefault="00000000">
    <w:pPr>
      <w:pStyle w:val="Cabealho"/>
    </w:pPr>
    <w:r>
      <w:rPr>
        <w:noProof/>
      </w:rPr>
      <w:pict w14:anchorId="6D85C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28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0"/>
    <w:rsid w:val="000B5E52"/>
    <w:rsid w:val="00254A39"/>
    <w:rsid w:val="00261804"/>
    <w:rsid w:val="0030112A"/>
    <w:rsid w:val="00327E6B"/>
    <w:rsid w:val="003714F1"/>
    <w:rsid w:val="00395794"/>
    <w:rsid w:val="0041765A"/>
    <w:rsid w:val="00542B5D"/>
    <w:rsid w:val="006A4838"/>
    <w:rsid w:val="007559DC"/>
    <w:rsid w:val="007D1055"/>
    <w:rsid w:val="007E6BC1"/>
    <w:rsid w:val="008116C9"/>
    <w:rsid w:val="008220DF"/>
    <w:rsid w:val="008E7B47"/>
    <w:rsid w:val="00A86E66"/>
    <w:rsid w:val="00CC1385"/>
    <w:rsid w:val="00CC65B5"/>
    <w:rsid w:val="00D343BD"/>
    <w:rsid w:val="00E97D40"/>
    <w:rsid w:val="00E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5A5569"/>
  <w15:docId w15:val="{4A345354-56F6-4DB8-9C39-493CED6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D40"/>
  </w:style>
  <w:style w:type="paragraph" w:styleId="Rodap">
    <w:name w:val="footer"/>
    <w:basedOn w:val="Normal"/>
    <w:link w:val="RodapChar"/>
    <w:uiPriority w:val="99"/>
    <w:unhideWhenUsed/>
    <w:rsid w:val="00E9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Clovis Terto de Lima</dc:creator>
  <cp:keywords/>
  <dc:description/>
  <cp:lastModifiedBy>Ana Cristina Doria dos Santos</cp:lastModifiedBy>
  <cp:revision>6</cp:revision>
  <cp:lastPrinted>2024-04-03T19:34:00Z</cp:lastPrinted>
  <dcterms:created xsi:type="dcterms:W3CDTF">2024-04-02T00:37:00Z</dcterms:created>
  <dcterms:modified xsi:type="dcterms:W3CDTF">2024-04-03T21:25:00Z</dcterms:modified>
</cp:coreProperties>
</file>