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C33A7" w14:textId="02F0F42C" w:rsidR="007F100C" w:rsidRPr="00450614" w:rsidRDefault="00E109C4" w:rsidP="007F100C">
      <w:pPr>
        <w:ind w:left="720" w:hanging="360"/>
        <w:jc w:val="center"/>
        <w:rPr>
          <w:rFonts w:ascii="Arial" w:hAnsi="Arial" w:cs="Arial"/>
        </w:rPr>
      </w:pPr>
      <w:r w:rsidRPr="00450614">
        <w:rPr>
          <w:rFonts w:ascii="Arial" w:hAnsi="Arial" w:cs="Arial"/>
          <w:sz w:val="40"/>
          <w:szCs w:val="40"/>
        </w:rPr>
        <w:t>WORKPLACE SEXUAL HARASSMENT PREVENTION PLAN &amp; POLICY</w:t>
      </w:r>
    </w:p>
    <w:p w14:paraId="2C91A0C6" w14:textId="7E3FA5A3" w:rsidR="00495A94" w:rsidRPr="00495A94" w:rsidRDefault="00495A94" w:rsidP="00495A94">
      <w:pPr>
        <w:spacing w:before="100" w:beforeAutospacing="1" w:after="100" w:afterAutospacing="1" w:line="300" w:lineRule="atLeast"/>
        <w:rPr>
          <w:rFonts w:ascii="Arial" w:eastAsia="Times New Roman" w:hAnsi="Arial" w:cs="Arial"/>
          <w:kern w:val="0"/>
          <w:sz w:val="22"/>
          <w:szCs w:val="22"/>
          <w:lang w:eastAsia="en-AU"/>
          <w14:ligatures w14:val="none"/>
        </w:rPr>
      </w:pPr>
      <w:r w:rsidRPr="00495A94">
        <w:rPr>
          <w:rFonts w:ascii="Arial" w:eastAsia="Times New Roman" w:hAnsi="Arial" w:cs="Arial"/>
          <w:kern w:val="0"/>
          <w:sz w:val="22"/>
          <w:szCs w:val="22"/>
          <w:lang w:eastAsia="en-AU"/>
          <w14:ligatures w14:val="none"/>
        </w:rPr>
        <w:t xml:space="preserve">Better View Landscapes Pty Ltd is committed to providing a safe, respectful, and inclusive workplace free from sexual harassment, discrimination, bullying, and inappropriate behaviour. Sexual harassment is not tolerated under any </w:t>
      </w:r>
      <w:r w:rsidRPr="00495A94">
        <w:rPr>
          <w:rFonts w:ascii="Arial" w:eastAsia="Times New Roman" w:hAnsi="Arial" w:cs="Arial"/>
          <w:kern w:val="0"/>
          <w:sz w:val="22"/>
          <w:szCs w:val="22"/>
          <w:lang w:eastAsia="en-AU"/>
          <w14:ligatures w14:val="none"/>
        </w:rPr>
        <w:t>circumstances,</w:t>
      </w:r>
      <w:r w:rsidRPr="00495A94">
        <w:rPr>
          <w:rFonts w:ascii="Arial" w:eastAsia="Times New Roman" w:hAnsi="Arial" w:cs="Arial"/>
          <w:kern w:val="0"/>
          <w:sz w:val="22"/>
          <w:szCs w:val="22"/>
          <w:lang w:eastAsia="en-AU"/>
          <w14:ligatures w14:val="none"/>
        </w:rPr>
        <w:t xml:space="preserve"> and all workers have the right to work in an environment that is safe, respectful, and free from unlawful conduct.</w:t>
      </w:r>
    </w:p>
    <w:p w14:paraId="69D1A850" w14:textId="77777777" w:rsidR="00495A94" w:rsidRPr="00495A94" w:rsidRDefault="00495A94" w:rsidP="00495A94">
      <w:pPr>
        <w:spacing w:before="100" w:beforeAutospacing="1" w:after="100" w:afterAutospacing="1" w:line="300" w:lineRule="atLeast"/>
        <w:rPr>
          <w:rFonts w:ascii="Arial" w:eastAsia="Times New Roman" w:hAnsi="Arial" w:cs="Arial"/>
          <w:kern w:val="0"/>
          <w:sz w:val="22"/>
          <w:szCs w:val="22"/>
          <w:lang w:eastAsia="en-AU"/>
          <w14:ligatures w14:val="none"/>
        </w:rPr>
      </w:pPr>
      <w:r w:rsidRPr="00495A94">
        <w:rPr>
          <w:rFonts w:ascii="Arial" w:eastAsia="Times New Roman" w:hAnsi="Arial" w:cs="Arial"/>
          <w:kern w:val="0"/>
          <w:sz w:val="22"/>
          <w:szCs w:val="22"/>
          <w:lang w:eastAsia="en-AU"/>
          <w14:ligatures w14:val="none"/>
        </w:rPr>
        <w:t>This policy applies to all workers, contractors, subcontractors, labour hire personnel, clients, suppliers, and visitors engaged in activities undertaken by Better View Landscapes Pty Ltd.</w:t>
      </w:r>
    </w:p>
    <w:p w14:paraId="2B3303D8" w14:textId="77777777" w:rsidR="00495A94" w:rsidRPr="00495A94" w:rsidRDefault="00495A94" w:rsidP="00495A94">
      <w:pPr>
        <w:spacing w:after="0" w:line="300" w:lineRule="atLeast"/>
        <w:rPr>
          <w:rFonts w:ascii="Arial" w:eastAsia="Times New Roman" w:hAnsi="Arial" w:cs="Arial"/>
          <w:kern w:val="0"/>
          <w:sz w:val="22"/>
          <w:szCs w:val="22"/>
          <w:lang w:eastAsia="en-AU"/>
          <w14:ligatures w14:val="none"/>
        </w:rPr>
      </w:pPr>
      <w:r w:rsidRPr="00495A94">
        <w:rPr>
          <w:rFonts w:ascii="Arial" w:eastAsia="Times New Roman" w:hAnsi="Arial" w:cs="Arial"/>
          <w:kern w:val="0"/>
          <w:sz w:val="22"/>
          <w:szCs w:val="22"/>
          <w:lang w:eastAsia="en-AU"/>
          <w14:ligatures w14:val="none"/>
        </w:rPr>
        <w:t>To achieve this commitment, Better View Landscapes Pty Ltd will:</w:t>
      </w:r>
    </w:p>
    <w:p w14:paraId="5F2735D5" w14:textId="77777777" w:rsidR="00495A94" w:rsidRPr="00495A94" w:rsidRDefault="00495A94" w:rsidP="00495A94">
      <w:pPr>
        <w:numPr>
          <w:ilvl w:val="0"/>
          <w:numId w:val="9"/>
        </w:numPr>
        <w:spacing w:after="0" w:line="300" w:lineRule="atLeast"/>
        <w:rPr>
          <w:rFonts w:ascii="Arial" w:eastAsia="Times New Roman" w:hAnsi="Arial" w:cs="Arial"/>
          <w:kern w:val="0"/>
          <w:sz w:val="22"/>
          <w:szCs w:val="22"/>
          <w:lang w:eastAsia="en-AU"/>
          <w14:ligatures w14:val="none"/>
        </w:rPr>
      </w:pPr>
      <w:r w:rsidRPr="00495A94">
        <w:rPr>
          <w:rFonts w:ascii="Arial" w:eastAsia="Times New Roman" w:hAnsi="Arial" w:cs="Arial"/>
          <w:kern w:val="0"/>
          <w:sz w:val="22"/>
          <w:szCs w:val="22"/>
          <w:lang w:eastAsia="en-AU"/>
          <w14:ligatures w14:val="none"/>
        </w:rPr>
        <w:t>Promote a workplace culture based on respect, dignity, and professional behaviour.</w:t>
      </w:r>
    </w:p>
    <w:p w14:paraId="7E490757" w14:textId="77777777" w:rsidR="00495A94" w:rsidRPr="00495A94" w:rsidRDefault="00495A94" w:rsidP="00495A94">
      <w:pPr>
        <w:numPr>
          <w:ilvl w:val="0"/>
          <w:numId w:val="9"/>
        </w:numPr>
        <w:spacing w:before="100" w:beforeAutospacing="1" w:after="100" w:afterAutospacing="1" w:line="300" w:lineRule="atLeast"/>
        <w:rPr>
          <w:rFonts w:ascii="Arial" w:eastAsia="Times New Roman" w:hAnsi="Arial" w:cs="Arial"/>
          <w:kern w:val="0"/>
          <w:sz w:val="22"/>
          <w:szCs w:val="22"/>
          <w:lang w:eastAsia="en-AU"/>
          <w14:ligatures w14:val="none"/>
        </w:rPr>
      </w:pPr>
      <w:r w:rsidRPr="00495A94">
        <w:rPr>
          <w:rFonts w:ascii="Arial" w:eastAsia="Times New Roman" w:hAnsi="Arial" w:cs="Arial"/>
          <w:kern w:val="0"/>
          <w:sz w:val="22"/>
          <w:szCs w:val="22"/>
          <w:lang w:eastAsia="en-AU"/>
          <w14:ligatures w14:val="none"/>
        </w:rPr>
        <w:t>Take reasonable and proactive steps to prevent sexual harassment and inappropriate workplace conduct.</w:t>
      </w:r>
    </w:p>
    <w:p w14:paraId="52AB8213" w14:textId="77777777" w:rsidR="00495A94" w:rsidRPr="00495A94" w:rsidRDefault="00495A94" w:rsidP="00495A94">
      <w:pPr>
        <w:numPr>
          <w:ilvl w:val="0"/>
          <w:numId w:val="9"/>
        </w:numPr>
        <w:spacing w:before="100" w:beforeAutospacing="1" w:after="100" w:afterAutospacing="1" w:line="300" w:lineRule="atLeast"/>
        <w:rPr>
          <w:rFonts w:ascii="Arial" w:eastAsia="Times New Roman" w:hAnsi="Arial" w:cs="Arial"/>
          <w:kern w:val="0"/>
          <w:sz w:val="22"/>
          <w:szCs w:val="22"/>
          <w:lang w:eastAsia="en-AU"/>
          <w14:ligatures w14:val="none"/>
        </w:rPr>
      </w:pPr>
      <w:r w:rsidRPr="00495A94">
        <w:rPr>
          <w:rFonts w:ascii="Arial" w:eastAsia="Times New Roman" w:hAnsi="Arial" w:cs="Arial"/>
          <w:kern w:val="0"/>
          <w:sz w:val="22"/>
          <w:szCs w:val="22"/>
          <w:lang w:eastAsia="en-AU"/>
          <w14:ligatures w14:val="none"/>
        </w:rPr>
        <w:t>Provide information, training, and awareness programs to workers and management.</w:t>
      </w:r>
    </w:p>
    <w:p w14:paraId="18A9FB48" w14:textId="77777777" w:rsidR="00495A94" w:rsidRPr="00495A94" w:rsidRDefault="00495A94" w:rsidP="00495A94">
      <w:pPr>
        <w:numPr>
          <w:ilvl w:val="0"/>
          <w:numId w:val="9"/>
        </w:numPr>
        <w:spacing w:before="100" w:beforeAutospacing="1" w:after="100" w:afterAutospacing="1" w:line="300" w:lineRule="atLeast"/>
        <w:rPr>
          <w:rFonts w:ascii="Arial" w:eastAsia="Times New Roman" w:hAnsi="Arial" w:cs="Arial"/>
          <w:kern w:val="0"/>
          <w:sz w:val="22"/>
          <w:szCs w:val="22"/>
          <w:lang w:eastAsia="en-AU"/>
          <w14:ligatures w14:val="none"/>
        </w:rPr>
      </w:pPr>
      <w:r w:rsidRPr="00495A94">
        <w:rPr>
          <w:rFonts w:ascii="Arial" w:eastAsia="Times New Roman" w:hAnsi="Arial" w:cs="Arial"/>
          <w:kern w:val="0"/>
          <w:sz w:val="22"/>
          <w:szCs w:val="22"/>
          <w:lang w:eastAsia="en-AU"/>
          <w14:ligatures w14:val="none"/>
        </w:rPr>
        <w:t>Encourage the reporting of incidents, concerns, or inappropriate behaviour through confidential reporting channels.</w:t>
      </w:r>
    </w:p>
    <w:p w14:paraId="4C19AD9B" w14:textId="77777777" w:rsidR="00495A94" w:rsidRPr="00495A94" w:rsidRDefault="00495A94" w:rsidP="00495A94">
      <w:pPr>
        <w:numPr>
          <w:ilvl w:val="0"/>
          <w:numId w:val="9"/>
        </w:numPr>
        <w:spacing w:before="100" w:beforeAutospacing="1" w:after="100" w:afterAutospacing="1" w:line="300" w:lineRule="atLeast"/>
        <w:rPr>
          <w:rFonts w:ascii="Arial" w:eastAsia="Times New Roman" w:hAnsi="Arial" w:cs="Arial"/>
          <w:kern w:val="0"/>
          <w:sz w:val="22"/>
          <w:szCs w:val="22"/>
          <w:lang w:eastAsia="en-AU"/>
          <w14:ligatures w14:val="none"/>
        </w:rPr>
      </w:pPr>
      <w:r w:rsidRPr="00495A94">
        <w:rPr>
          <w:rFonts w:ascii="Arial" w:eastAsia="Times New Roman" w:hAnsi="Arial" w:cs="Arial"/>
          <w:kern w:val="0"/>
          <w:sz w:val="22"/>
          <w:szCs w:val="22"/>
          <w:lang w:eastAsia="en-AU"/>
          <w14:ligatures w14:val="none"/>
        </w:rPr>
        <w:t>Investigate all complaints promptly, fairly, and confidentially.</w:t>
      </w:r>
    </w:p>
    <w:p w14:paraId="1025F2D8" w14:textId="77777777" w:rsidR="00495A94" w:rsidRPr="00495A94" w:rsidRDefault="00495A94" w:rsidP="00495A94">
      <w:pPr>
        <w:numPr>
          <w:ilvl w:val="0"/>
          <w:numId w:val="9"/>
        </w:numPr>
        <w:spacing w:before="100" w:beforeAutospacing="1" w:after="100" w:afterAutospacing="1" w:line="300" w:lineRule="atLeast"/>
        <w:rPr>
          <w:rFonts w:ascii="Arial" w:eastAsia="Times New Roman" w:hAnsi="Arial" w:cs="Arial"/>
          <w:kern w:val="0"/>
          <w:sz w:val="22"/>
          <w:szCs w:val="22"/>
          <w:lang w:eastAsia="en-AU"/>
          <w14:ligatures w14:val="none"/>
        </w:rPr>
      </w:pPr>
      <w:r w:rsidRPr="00495A94">
        <w:rPr>
          <w:rFonts w:ascii="Arial" w:eastAsia="Times New Roman" w:hAnsi="Arial" w:cs="Arial"/>
          <w:kern w:val="0"/>
          <w:sz w:val="22"/>
          <w:szCs w:val="22"/>
          <w:lang w:eastAsia="en-AU"/>
          <w14:ligatures w14:val="none"/>
        </w:rPr>
        <w:t>Protect workers who make reports in good faith from victimisation or retaliation.</w:t>
      </w:r>
    </w:p>
    <w:p w14:paraId="1AE212A6" w14:textId="77777777" w:rsidR="00495A94" w:rsidRPr="00495A94" w:rsidRDefault="00495A94" w:rsidP="00495A94">
      <w:pPr>
        <w:numPr>
          <w:ilvl w:val="0"/>
          <w:numId w:val="9"/>
        </w:numPr>
        <w:spacing w:before="100" w:beforeAutospacing="1" w:after="100" w:afterAutospacing="1" w:line="300" w:lineRule="atLeast"/>
        <w:rPr>
          <w:rFonts w:ascii="Arial" w:eastAsia="Times New Roman" w:hAnsi="Arial" w:cs="Arial"/>
          <w:kern w:val="0"/>
          <w:sz w:val="22"/>
          <w:szCs w:val="22"/>
          <w:lang w:eastAsia="en-AU"/>
          <w14:ligatures w14:val="none"/>
        </w:rPr>
      </w:pPr>
      <w:r w:rsidRPr="00495A94">
        <w:rPr>
          <w:rFonts w:ascii="Arial" w:eastAsia="Times New Roman" w:hAnsi="Arial" w:cs="Arial"/>
          <w:kern w:val="0"/>
          <w:sz w:val="22"/>
          <w:szCs w:val="22"/>
          <w:lang w:eastAsia="en-AU"/>
          <w14:ligatures w14:val="none"/>
        </w:rPr>
        <w:t>Implement appropriate corrective actions where breaches of this policy are identified.</w:t>
      </w:r>
    </w:p>
    <w:p w14:paraId="6DF23D66" w14:textId="77777777" w:rsidR="00495A94" w:rsidRPr="00495A94" w:rsidRDefault="00495A94" w:rsidP="00495A94">
      <w:pPr>
        <w:numPr>
          <w:ilvl w:val="0"/>
          <w:numId w:val="9"/>
        </w:numPr>
        <w:spacing w:before="100" w:beforeAutospacing="1" w:after="100" w:afterAutospacing="1" w:line="300" w:lineRule="atLeast"/>
        <w:rPr>
          <w:rFonts w:ascii="Arial" w:eastAsia="Times New Roman" w:hAnsi="Arial" w:cs="Arial"/>
          <w:kern w:val="0"/>
          <w:sz w:val="22"/>
          <w:szCs w:val="22"/>
          <w:lang w:eastAsia="en-AU"/>
          <w14:ligatures w14:val="none"/>
        </w:rPr>
      </w:pPr>
      <w:r w:rsidRPr="00495A94">
        <w:rPr>
          <w:rFonts w:ascii="Arial" w:eastAsia="Times New Roman" w:hAnsi="Arial" w:cs="Arial"/>
          <w:kern w:val="0"/>
          <w:sz w:val="22"/>
          <w:szCs w:val="22"/>
          <w:lang w:eastAsia="en-AU"/>
          <w14:ligatures w14:val="none"/>
        </w:rPr>
        <w:t>Regularly review workplace practices and this policy to ensure ongoing compliance and continual improvement.</w:t>
      </w:r>
    </w:p>
    <w:p w14:paraId="012A5CC2" w14:textId="77777777" w:rsidR="00495A94" w:rsidRPr="00495A94" w:rsidRDefault="00495A94" w:rsidP="00495A94">
      <w:pPr>
        <w:spacing w:after="0" w:line="300" w:lineRule="atLeast"/>
        <w:rPr>
          <w:rFonts w:ascii="Arial" w:eastAsia="Times New Roman" w:hAnsi="Arial" w:cs="Arial"/>
          <w:kern w:val="0"/>
          <w:sz w:val="22"/>
          <w:szCs w:val="22"/>
          <w:lang w:eastAsia="en-AU"/>
          <w14:ligatures w14:val="none"/>
        </w:rPr>
      </w:pPr>
      <w:r w:rsidRPr="00495A94">
        <w:rPr>
          <w:rFonts w:ascii="Arial" w:eastAsia="Times New Roman" w:hAnsi="Arial" w:cs="Arial"/>
          <w:kern w:val="0"/>
          <w:sz w:val="22"/>
          <w:szCs w:val="22"/>
          <w:lang w:eastAsia="en-AU"/>
          <w14:ligatures w14:val="none"/>
        </w:rPr>
        <w:t>All workers are expected to:</w:t>
      </w:r>
    </w:p>
    <w:p w14:paraId="513524C4" w14:textId="77777777" w:rsidR="00495A94" w:rsidRPr="00495A94" w:rsidRDefault="00495A94" w:rsidP="00495A94">
      <w:pPr>
        <w:numPr>
          <w:ilvl w:val="0"/>
          <w:numId w:val="10"/>
        </w:numPr>
        <w:spacing w:after="0" w:line="300" w:lineRule="atLeast"/>
        <w:rPr>
          <w:rFonts w:ascii="Arial" w:eastAsia="Times New Roman" w:hAnsi="Arial" w:cs="Arial"/>
          <w:kern w:val="0"/>
          <w:sz w:val="22"/>
          <w:szCs w:val="22"/>
          <w:lang w:eastAsia="en-AU"/>
          <w14:ligatures w14:val="none"/>
        </w:rPr>
      </w:pPr>
      <w:r w:rsidRPr="00495A94">
        <w:rPr>
          <w:rFonts w:ascii="Arial" w:eastAsia="Times New Roman" w:hAnsi="Arial" w:cs="Arial"/>
          <w:kern w:val="0"/>
          <w:sz w:val="22"/>
          <w:szCs w:val="22"/>
          <w:lang w:eastAsia="en-AU"/>
          <w14:ligatures w14:val="none"/>
        </w:rPr>
        <w:t>Treat others with respect and professionalism.</w:t>
      </w:r>
    </w:p>
    <w:p w14:paraId="7ED04612" w14:textId="77777777" w:rsidR="00495A94" w:rsidRPr="00495A94" w:rsidRDefault="00495A94" w:rsidP="00495A94">
      <w:pPr>
        <w:numPr>
          <w:ilvl w:val="0"/>
          <w:numId w:val="10"/>
        </w:numPr>
        <w:spacing w:after="0" w:line="300" w:lineRule="atLeast"/>
        <w:rPr>
          <w:rFonts w:ascii="Arial" w:eastAsia="Times New Roman" w:hAnsi="Arial" w:cs="Arial"/>
          <w:kern w:val="0"/>
          <w:sz w:val="22"/>
          <w:szCs w:val="22"/>
          <w:lang w:eastAsia="en-AU"/>
          <w14:ligatures w14:val="none"/>
        </w:rPr>
      </w:pPr>
      <w:r w:rsidRPr="00495A94">
        <w:rPr>
          <w:rFonts w:ascii="Arial" w:eastAsia="Times New Roman" w:hAnsi="Arial" w:cs="Arial"/>
          <w:kern w:val="0"/>
          <w:sz w:val="22"/>
          <w:szCs w:val="22"/>
          <w:lang w:eastAsia="en-AU"/>
          <w14:ligatures w14:val="none"/>
        </w:rPr>
        <w:t>Refrain from any form of sexual harassment, discrimination, bullying, or victimisation.</w:t>
      </w:r>
    </w:p>
    <w:p w14:paraId="171D2829" w14:textId="77777777" w:rsidR="00495A94" w:rsidRPr="00495A94" w:rsidRDefault="00495A94" w:rsidP="00495A94">
      <w:pPr>
        <w:numPr>
          <w:ilvl w:val="0"/>
          <w:numId w:val="10"/>
        </w:numPr>
        <w:spacing w:before="100" w:beforeAutospacing="1" w:after="100" w:afterAutospacing="1" w:line="300" w:lineRule="atLeast"/>
        <w:rPr>
          <w:rFonts w:ascii="Arial" w:eastAsia="Times New Roman" w:hAnsi="Arial" w:cs="Arial"/>
          <w:kern w:val="0"/>
          <w:sz w:val="22"/>
          <w:szCs w:val="22"/>
          <w:lang w:eastAsia="en-AU"/>
          <w14:ligatures w14:val="none"/>
        </w:rPr>
      </w:pPr>
      <w:r w:rsidRPr="00495A94">
        <w:rPr>
          <w:rFonts w:ascii="Arial" w:eastAsia="Times New Roman" w:hAnsi="Arial" w:cs="Arial"/>
          <w:kern w:val="0"/>
          <w:sz w:val="22"/>
          <w:szCs w:val="22"/>
          <w:lang w:eastAsia="en-AU"/>
          <w14:ligatures w14:val="none"/>
        </w:rPr>
        <w:t>Report incidents, concerns, or observed inappropriate behaviour.</w:t>
      </w:r>
    </w:p>
    <w:p w14:paraId="549A7E0A" w14:textId="77777777" w:rsidR="00495A94" w:rsidRPr="00495A94" w:rsidRDefault="00495A94" w:rsidP="00495A94">
      <w:pPr>
        <w:numPr>
          <w:ilvl w:val="0"/>
          <w:numId w:val="10"/>
        </w:numPr>
        <w:spacing w:before="100" w:beforeAutospacing="1" w:after="100" w:afterAutospacing="1" w:line="300" w:lineRule="atLeast"/>
        <w:rPr>
          <w:rFonts w:ascii="Arial" w:eastAsia="Times New Roman" w:hAnsi="Arial" w:cs="Arial"/>
          <w:kern w:val="0"/>
          <w:sz w:val="22"/>
          <w:szCs w:val="22"/>
          <w:lang w:eastAsia="en-AU"/>
          <w14:ligatures w14:val="none"/>
        </w:rPr>
      </w:pPr>
      <w:r w:rsidRPr="00495A94">
        <w:rPr>
          <w:rFonts w:ascii="Arial" w:eastAsia="Times New Roman" w:hAnsi="Arial" w:cs="Arial"/>
          <w:kern w:val="0"/>
          <w:sz w:val="22"/>
          <w:szCs w:val="22"/>
          <w:lang w:eastAsia="en-AU"/>
          <w14:ligatures w14:val="none"/>
        </w:rPr>
        <w:t>Cooperate with investigations and corrective actions where required.</w:t>
      </w:r>
    </w:p>
    <w:p w14:paraId="45E23AF8" w14:textId="77777777" w:rsidR="00495A94" w:rsidRPr="00495A94" w:rsidRDefault="00495A94" w:rsidP="00495A94">
      <w:pPr>
        <w:spacing w:before="100" w:beforeAutospacing="1" w:after="100" w:afterAutospacing="1" w:line="300" w:lineRule="atLeast"/>
        <w:rPr>
          <w:rFonts w:ascii="Arial" w:eastAsia="Times New Roman" w:hAnsi="Arial" w:cs="Arial"/>
          <w:kern w:val="0"/>
          <w:sz w:val="22"/>
          <w:szCs w:val="22"/>
          <w:lang w:eastAsia="en-AU"/>
          <w14:ligatures w14:val="none"/>
        </w:rPr>
      </w:pPr>
      <w:r w:rsidRPr="00495A94">
        <w:rPr>
          <w:rFonts w:ascii="Arial" w:eastAsia="Times New Roman" w:hAnsi="Arial" w:cs="Arial"/>
          <w:kern w:val="0"/>
          <w:sz w:val="22"/>
          <w:szCs w:val="22"/>
          <w:lang w:eastAsia="en-AU"/>
          <w14:ligatures w14:val="none"/>
        </w:rPr>
        <w:t>Workers who experience or witness sexual harassment are encouraged to report concerns to their Supervisor, Management, Director, or another appropriate representative. Matters will be handled sensitively, confidentially, and in accordance with applicable legislative requirements.</w:t>
      </w:r>
    </w:p>
    <w:p w14:paraId="12FD272B" w14:textId="77777777" w:rsidR="00495A94" w:rsidRPr="00495A94" w:rsidRDefault="00495A94" w:rsidP="00495A94">
      <w:pPr>
        <w:spacing w:before="100" w:beforeAutospacing="1" w:after="100" w:afterAutospacing="1" w:line="300" w:lineRule="atLeast"/>
        <w:rPr>
          <w:rFonts w:ascii="Arial" w:eastAsia="Times New Roman" w:hAnsi="Arial" w:cs="Arial"/>
          <w:kern w:val="0"/>
          <w:sz w:val="22"/>
          <w:szCs w:val="22"/>
          <w:lang w:eastAsia="en-AU"/>
          <w14:ligatures w14:val="none"/>
        </w:rPr>
      </w:pPr>
      <w:r w:rsidRPr="00495A94">
        <w:rPr>
          <w:rFonts w:ascii="Arial" w:eastAsia="Times New Roman" w:hAnsi="Arial" w:cs="Arial"/>
          <w:kern w:val="0"/>
          <w:sz w:val="22"/>
          <w:szCs w:val="22"/>
          <w:lang w:eastAsia="en-AU"/>
          <w14:ligatures w14:val="none"/>
        </w:rPr>
        <w:t>Support services are available through external agencies including SafeWork NSW, Fair Work Commission, Lifeline, Beyond Blue, and other professional support providers.</w:t>
      </w:r>
    </w:p>
    <w:p w14:paraId="14D465C1" w14:textId="77777777" w:rsidR="00495A94" w:rsidRPr="00495A94" w:rsidRDefault="00495A94" w:rsidP="00495A94">
      <w:pPr>
        <w:spacing w:before="100" w:beforeAutospacing="1" w:after="100" w:afterAutospacing="1" w:line="300" w:lineRule="atLeast"/>
        <w:rPr>
          <w:rFonts w:ascii="Arial" w:eastAsia="Times New Roman" w:hAnsi="Arial" w:cs="Arial"/>
          <w:kern w:val="0"/>
          <w:sz w:val="22"/>
          <w:szCs w:val="22"/>
          <w:lang w:eastAsia="en-AU"/>
          <w14:ligatures w14:val="none"/>
        </w:rPr>
      </w:pPr>
      <w:r w:rsidRPr="00495A94">
        <w:rPr>
          <w:rFonts w:ascii="Arial" w:eastAsia="Times New Roman" w:hAnsi="Arial" w:cs="Arial"/>
          <w:kern w:val="0"/>
          <w:sz w:val="22"/>
          <w:szCs w:val="22"/>
          <w:lang w:eastAsia="en-AU"/>
          <w14:ligatures w14:val="none"/>
        </w:rPr>
        <w:t>Management is committed to providing the leadership, resources, and support necessary to maintain a safe and respectful workplace for all personnel.</w:t>
      </w:r>
    </w:p>
    <w:p w14:paraId="4386826A" w14:textId="288755D6" w:rsidR="00E04D05" w:rsidRPr="00495A94" w:rsidRDefault="00E04D05" w:rsidP="007F100C">
      <w:pPr>
        <w:rPr>
          <w:rFonts w:ascii="Arial" w:hAnsi="Arial" w:cs="Arial"/>
          <w:sz w:val="22"/>
          <w:szCs w:val="22"/>
        </w:rPr>
      </w:pPr>
    </w:p>
    <w:p w14:paraId="76C51B35" w14:textId="5D90E111" w:rsidR="00110ACF" w:rsidRPr="00450614" w:rsidRDefault="00450614" w:rsidP="007F100C">
      <w:pPr>
        <w:rPr>
          <w:rFonts w:ascii="Arial" w:hAnsi="Arial" w:cs="Arial"/>
          <w:sz w:val="22"/>
          <w:szCs w:val="22"/>
        </w:rPr>
      </w:pPr>
      <w:r w:rsidRPr="004C74BB">
        <w:rPr>
          <w:rFonts w:cstheme="minorHAnsi"/>
          <w:noProof/>
        </w:rPr>
        <w:lastRenderedPageBreak/>
        <w:drawing>
          <wp:anchor distT="0" distB="0" distL="114300" distR="114300" simplePos="0" relativeHeight="251659264" behindDoc="1" locked="0" layoutInCell="1" allowOverlap="1" wp14:anchorId="27771268" wp14:editId="6D0CF863">
            <wp:simplePos x="0" y="0"/>
            <wp:positionH relativeFrom="margin">
              <wp:posOffset>2565676</wp:posOffset>
            </wp:positionH>
            <wp:positionV relativeFrom="paragraph">
              <wp:posOffset>155354</wp:posOffset>
            </wp:positionV>
            <wp:extent cx="1400175" cy="657225"/>
            <wp:effectExtent l="0" t="0" r="0" b="9525"/>
            <wp:wrapNone/>
            <wp:docPr id="1371306517" name="Picture 1" descr="A black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06517" name="Picture 1" descr="A black signature on a white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400175" cy="657225"/>
                    </a:xfrm>
                    <a:prstGeom prst="rect">
                      <a:avLst/>
                    </a:prstGeom>
                  </pic:spPr>
                </pic:pic>
              </a:graphicData>
            </a:graphic>
          </wp:anchor>
        </w:drawing>
      </w:r>
    </w:p>
    <w:p w14:paraId="7BA203FE" w14:textId="746B906F" w:rsidR="00110ACF" w:rsidRPr="00450614" w:rsidRDefault="00450614" w:rsidP="00450614">
      <w:pPr>
        <w:tabs>
          <w:tab w:val="left" w:pos="5272"/>
        </w:tabs>
        <w:rPr>
          <w:rFonts w:ascii="Arial" w:hAnsi="Arial" w:cs="Arial"/>
          <w:sz w:val="22"/>
          <w:szCs w:val="22"/>
        </w:rPr>
      </w:pPr>
      <w:r>
        <w:rPr>
          <w:rFonts w:ascii="Arial" w:hAnsi="Arial" w:cs="Arial"/>
          <w:sz w:val="22"/>
          <w:szCs w:val="22"/>
        </w:rPr>
        <w:tab/>
      </w:r>
    </w:p>
    <w:p w14:paraId="11801126" w14:textId="1915774D" w:rsidR="00110ACF" w:rsidRPr="00450614" w:rsidRDefault="00110ACF" w:rsidP="00110ACF">
      <w:pPr>
        <w:rPr>
          <w:rFonts w:ascii="Arial" w:hAnsi="Arial" w:cs="Arial"/>
          <w:sz w:val="22"/>
          <w:szCs w:val="22"/>
        </w:rPr>
      </w:pPr>
      <w:r w:rsidRPr="00450614">
        <w:rPr>
          <w:rFonts w:ascii="Arial" w:hAnsi="Arial" w:cs="Arial"/>
          <w:sz w:val="22"/>
          <w:szCs w:val="22"/>
        </w:rPr>
        <w:t xml:space="preserve">Signed by Director: Shane Rogers               _________________             Date: </w:t>
      </w:r>
      <w:r w:rsidR="00450614" w:rsidRPr="00450614">
        <w:rPr>
          <w:rFonts w:ascii="Arial" w:hAnsi="Arial" w:cs="Arial"/>
          <w:sz w:val="22"/>
          <w:szCs w:val="22"/>
        </w:rPr>
        <w:t>25/8/2026</w:t>
      </w:r>
    </w:p>
    <w:p w14:paraId="74E12053" w14:textId="77777777" w:rsidR="00110ACF" w:rsidRPr="00D14614" w:rsidRDefault="00110ACF" w:rsidP="007F100C">
      <w:pPr>
        <w:rPr>
          <w:rFonts w:ascii="Calibri" w:hAnsi="Calibri" w:cs="Calibri"/>
        </w:rPr>
      </w:pPr>
    </w:p>
    <w:sectPr w:rsidR="00110ACF" w:rsidRPr="00D14614">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FE696" w14:textId="77777777" w:rsidR="001F29F6" w:rsidRDefault="001F29F6" w:rsidP="007977B6">
      <w:pPr>
        <w:spacing w:after="0" w:line="240" w:lineRule="auto"/>
      </w:pPr>
      <w:r>
        <w:separator/>
      </w:r>
    </w:p>
  </w:endnote>
  <w:endnote w:type="continuationSeparator" w:id="0">
    <w:p w14:paraId="07E5F652" w14:textId="77777777" w:rsidR="001F29F6" w:rsidRDefault="001F29F6" w:rsidP="007977B6">
      <w:pPr>
        <w:spacing w:after="0" w:line="240" w:lineRule="auto"/>
      </w:pPr>
      <w:r>
        <w:continuationSeparator/>
      </w:r>
    </w:p>
  </w:endnote>
  <w:endnote w:type="continuationNotice" w:id="1">
    <w:p w14:paraId="2BFC3BDA" w14:textId="77777777" w:rsidR="001F29F6" w:rsidRDefault="001F29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3709" w14:textId="6059B4F4" w:rsidR="007F100C" w:rsidRPr="00495A94" w:rsidRDefault="007F100C" w:rsidP="007F100C">
    <w:pPr>
      <w:pStyle w:val="Footer"/>
      <w:rPr>
        <w:rFonts w:ascii="Arial" w:hAnsi="Arial" w:cs="Arial"/>
        <w:noProof/>
        <w:sz w:val="16"/>
        <w:szCs w:val="16"/>
      </w:rPr>
    </w:pPr>
    <w:r w:rsidRPr="00495A94">
      <w:rPr>
        <w:rFonts w:ascii="Arial" w:hAnsi="Arial" w:cs="Arial"/>
        <w:sz w:val="16"/>
        <w:szCs w:val="16"/>
      </w:rPr>
      <w:fldChar w:fldCharType="begin"/>
    </w:r>
    <w:r w:rsidRPr="00495A94">
      <w:rPr>
        <w:rFonts w:ascii="Arial" w:hAnsi="Arial" w:cs="Arial"/>
        <w:sz w:val="16"/>
        <w:szCs w:val="16"/>
      </w:rPr>
      <w:instrText xml:space="preserve"> FILENAME \* MERGEFORMAT </w:instrText>
    </w:r>
    <w:r w:rsidRPr="00495A94">
      <w:rPr>
        <w:rFonts w:ascii="Arial" w:hAnsi="Arial" w:cs="Arial"/>
        <w:sz w:val="16"/>
        <w:szCs w:val="16"/>
      </w:rPr>
      <w:fldChar w:fldCharType="separate"/>
    </w:r>
    <w:r w:rsidRPr="00495A94">
      <w:rPr>
        <w:rFonts w:ascii="Arial" w:hAnsi="Arial" w:cs="Arial"/>
        <w:noProof/>
        <w:sz w:val="16"/>
        <w:szCs w:val="16"/>
      </w:rPr>
      <w:t xml:space="preserve">BVL60 - Workplace sexual harassment </w:t>
    </w:r>
  </w:p>
  <w:p w14:paraId="3AF2E3F4" w14:textId="42D34DC8" w:rsidR="000414DF" w:rsidRPr="00495A94" w:rsidRDefault="007F100C" w:rsidP="00495A94">
    <w:pPr>
      <w:pStyle w:val="Footer"/>
      <w:rPr>
        <w:rFonts w:ascii="Arial" w:hAnsi="Arial" w:cs="Arial"/>
        <w:sz w:val="16"/>
        <w:szCs w:val="16"/>
      </w:rPr>
    </w:pPr>
    <w:r w:rsidRPr="00495A94">
      <w:rPr>
        <w:rFonts w:ascii="Arial" w:hAnsi="Arial" w:cs="Arial"/>
        <w:noProof/>
        <w:sz w:val="16"/>
        <w:szCs w:val="16"/>
      </w:rPr>
      <w:t xml:space="preserve">prevention plan&amp; policy </w:t>
    </w:r>
    <w:r w:rsidRPr="00495A94">
      <w:rPr>
        <w:rFonts w:ascii="Arial" w:hAnsi="Arial" w:cs="Arial"/>
        <w:sz w:val="16"/>
        <w:szCs w:val="16"/>
      </w:rPr>
      <w:fldChar w:fldCharType="end"/>
    </w:r>
    <w:r w:rsidR="00450614">
      <w:rPr>
        <w:rFonts w:ascii="Arial" w:hAnsi="Arial" w:cs="Arial"/>
        <w:sz w:val="16"/>
        <w:szCs w:val="16"/>
      </w:rPr>
      <w:t>v2</w:t>
    </w:r>
    <w:r w:rsidRPr="00495A94">
      <w:rPr>
        <w:rFonts w:ascii="Arial" w:hAnsi="Arial" w:cs="Arial"/>
        <w:sz w:val="16"/>
        <w:szCs w:val="16"/>
      </w:rPr>
      <w:ptab w:relativeTo="margin" w:alignment="center" w:leader="none"/>
    </w:r>
    <w:sdt>
      <w:sdtPr>
        <w:rPr>
          <w:rFonts w:ascii="Arial" w:hAnsi="Arial" w:cs="Arial"/>
          <w:sz w:val="16"/>
          <w:szCs w:val="16"/>
        </w:rPr>
        <w:id w:val="1728636285"/>
        <w:docPartObj>
          <w:docPartGallery w:val="Page Numbers (Top of Page)"/>
          <w:docPartUnique/>
        </w:docPartObj>
      </w:sdtPr>
      <w:sdtContent>
        <w:r w:rsidRPr="00495A94">
          <w:rPr>
            <w:rFonts w:ascii="Arial" w:hAnsi="Arial" w:cs="Arial"/>
            <w:sz w:val="16"/>
            <w:szCs w:val="16"/>
          </w:rPr>
          <w:t xml:space="preserve">Page </w:t>
        </w:r>
        <w:r w:rsidRPr="00495A94">
          <w:rPr>
            <w:rFonts w:ascii="Arial" w:hAnsi="Arial" w:cs="Arial"/>
            <w:b/>
            <w:bCs/>
            <w:sz w:val="16"/>
            <w:szCs w:val="16"/>
          </w:rPr>
          <w:fldChar w:fldCharType="begin"/>
        </w:r>
        <w:r w:rsidRPr="00495A94">
          <w:rPr>
            <w:rFonts w:ascii="Arial" w:hAnsi="Arial" w:cs="Arial"/>
            <w:b/>
            <w:bCs/>
            <w:sz w:val="16"/>
            <w:szCs w:val="16"/>
          </w:rPr>
          <w:instrText xml:space="preserve"> PAGE </w:instrText>
        </w:r>
        <w:r w:rsidRPr="00495A94">
          <w:rPr>
            <w:rFonts w:ascii="Arial" w:hAnsi="Arial" w:cs="Arial"/>
            <w:b/>
            <w:bCs/>
            <w:sz w:val="16"/>
            <w:szCs w:val="16"/>
          </w:rPr>
          <w:fldChar w:fldCharType="separate"/>
        </w:r>
        <w:r w:rsidRPr="00495A94">
          <w:rPr>
            <w:rFonts w:ascii="Arial" w:hAnsi="Arial" w:cs="Arial"/>
            <w:b/>
            <w:bCs/>
            <w:sz w:val="16"/>
            <w:szCs w:val="16"/>
          </w:rPr>
          <w:t>1</w:t>
        </w:r>
        <w:r w:rsidRPr="00495A94">
          <w:rPr>
            <w:rFonts w:ascii="Arial" w:hAnsi="Arial" w:cs="Arial"/>
            <w:b/>
            <w:bCs/>
            <w:sz w:val="16"/>
            <w:szCs w:val="16"/>
          </w:rPr>
          <w:fldChar w:fldCharType="end"/>
        </w:r>
        <w:r w:rsidRPr="00495A94">
          <w:rPr>
            <w:rFonts w:ascii="Arial" w:hAnsi="Arial" w:cs="Arial"/>
            <w:sz w:val="16"/>
            <w:szCs w:val="16"/>
          </w:rPr>
          <w:t xml:space="preserve"> of </w:t>
        </w:r>
        <w:r w:rsidRPr="00495A94">
          <w:rPr>
            <w:rFonts w:ascii="Arial" w:hAnsi="Arial" w:cs="Arial"/>
            <w:b/>
            <w:bCs/>
            <w:sz w:val="16"/>
            <w:szCs w:val="16"/>
          </w:rPr>
          <w:fldChar w:fldCharType="begin"/>
        </w:r>
        <w:r w:rsidRPr="00495A94">
          <w:rPr>
            <w:rFonts w:ascii="Arial" w:hAnsi="Arial" w:cs="Arial"/>
            <w:b/>
            <w:bCs/>
            <w:sz w:val="16"/>
            <w:szCs w:val="16"/>
          </w:rPr>
          <w:instrText xml:space="preserve"> NUMPAGES  </w:instrText>
        </w:r>
        <w:r w:rsidRPr="00495A94">
          <w:rPr>
            <w:rFonts w:ascii="Arial" w:hAnsi="Arial" w:cs="Arial"/>
            <w:b/>
            <w:bCs/>
            <w:sz w:val="16"/>
            <w:szCs w:val="16"/>
          </w:rPr>
          <w:fldChar w:fldCharType="separate"/>
        </w:r>
        <w:r w:rsidRPr="00495A94">
          <w:rPr>
            <w:rFonts w:ascii="Arial" w:hAnsi="Arial" w:cs="Arial"/>
            <w:b/>
            <w:bCs/>
            <w:sz w:val="16"/>
            <w:szCs w:val="16"/>
          </w:rPr>
          <w:t>1</w:t>
        </w:r>
        <w:r w:rsidRPr="00495A94">
          <w:rPr>
            <w:rFonts w:ascii="Arial" w:hAnsi="Arial" w:cs="Arial"/>
            <w:b/>
            <w:bCs/>
            <w:sz w:val="16"/>
            <w:szCs w:val="16"/>
          </w:rPr>
          <w:fldChar w:fldCharType="end"/>
        </w:r>
      </w:sdtContent>
    </w:sdt>
    <w:r w:rsidRPr="00495A94">
      <w:rPr>
        <w:rFonts w:ascii="Arial" w:hAnsi="Arial" w:cs="Arial"/>
        <w:sz w:val="16"/>
        <w:szCs w:val="16"/>
      </w:rPr>
      <w:t xml:space="preserve"> </w:t>
    </w:r>
    <w:r w:rsidRPr="00495A94">
      <w:rPr>
        <w:rFonts w:ascii="Arial" w:hAnsi="Arial" w:cs="Arial"/>
        <w:sz w:val="16"/>
        <w:szCs w:val="16"/>
      </w:rPr>
      <w:ptab w:relativeTo="margin" w:alignment="right" w:leader="none"/>
    </w:r>
    <w:r w:rsidR="00495A94">
      <w:rPr>
        <w:rFonts w:ascii="Arial" w:hAnsi="Arial" w:cs="Arial"/>
        <w:sz w:val="16"/>
        <w:szCs w:val="16"/>
      </w:rPr>
      <w:t>25/8/2026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51A00" w14:textId="77777777" w:rsidR="001F29F6" w:rsidRDefault="001F29F6" w:rsidP="007977B6">
      <w:pPr>
        <w:spacing w:after="0" w:line="240" w:lineRule="auto"/>
      </w:pPr>
      <w:r>
        <w:separator/>
      </w:r>
    </w:p>
  </w:footnote>
  <w:footnote w:type="continuationSeparator" w:id="0">
    <w:p w14:paraId="14F6E143" w14:textId="77777777" w:rsidR="001F29F6" w:rsidRDefault="001F29F6" w:rsidP="007977B6">
      <w:pPr>
        <w:spacing w:after="0" w:line="240" w:lineRule="auto"/>
      </w:pPr>
      <w:r>
        <w:continuationSeparator/>
      </w:r>
    </w:p>
  </w:footnote>
  <w:footnote w:type="continuationNotice" w:id="1">
    <w:p w14:paraId="6ECECECC" w14:textId="77777777" w:rsidR="001F29F6" w:rsidRDefault="001F29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7B66A" w14:textId="302ADDD9" w:rsidR="007977B6" w:rsidRPr="00E87BC3" w:rsidRDefault="00450614" w:rsidP="00E87BC3">
    <w:pPr>
      <w:jc w:val="center"/>
      <w:rPr>
        <w:rFonts w:ascii="Arial" w:hAnsi="Arial" w:cs="Arial"/>
        <w:b/>
        <w:bCs/>
        <w:spacing w:val="-3"/>
        <w:sz w:val="32"/>
        <w:szCs w:val="32"/>
      </w:rPr>
    </w:pPr>
    <w:r>
      <w:rPr>
        <w:rFonts w:cstheme="minorHAnsi"/>
        <w:noProof/>
      </w:rPr>
      <w:drawing>
        <wp:inline distT="0" distB="0" distL="0" distR="0" wp14:anchorId="6749576C" wp14:editId="2F1ABF55">
          <wp:extent cx="2075180" cy="564515"/>
          <wp:effectExtent l="0" t="0" r="1270" b="6985"/>
          <wp:docPr id="16911367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5180" cy="564515"/>
                  </a:xfrm>
                  <a:prstGeom prst="rect">
                    <a:avLst/>
                  </a:prstGeom>
                  <a:noFill/>
                  <a:ln>
                    <a:noFill/>
                  </a:ln>
                </pic:spPr>
              </pic:pic>
            </a:graphicData>
          </a:graphic>
        </wp:inline>
      </w:drawing>
    </w:r>
    <w:r w:rsidR="007B0AE3" w:rsidRPr="00E87BC3">
      <w:rPr>
        <w:b/>
        <w:bCs/>
        <w:noProof/>
        <w:sz w:val="32"/>
        <w:szCs w:val="32"/>
        <w:highlight w:val="yellow"/>
        <w:lang w:eastAsia="zh-TW"/>
      </w:rPr>
      <mc:AlternateContent>
        <mc:Choice Requires="wps">
          <w:drawing>
            <wp:anchor distT="0" distB="0" distL="114300" distR="114300" simplePos="0" relativeHeight="251659264" behindDoc="0" locked="0" layoutInCell="1" allowOverlap="1" wp14:anchorId="275FD983" wp14:editId="73365A2B">
              <wp:simplePos x="0" y="0"/>
              <wp:positionH relativeFrom="column">
                <wp:posOffset>4411980</wp:posOffset>
              </wp:positionH>
              <wp:positionV relativeFrom="paragraph">
                <wp:posOffset>83185</wp:posOffset>
              </wp:positionV>
              <wp:extent cx="2181225" cy="771525"/>
              <wp:effectExtent l="0" t="0" r="0" b="0"/>
              <wp:wrapNone/>
              <wp:docPr id="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771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7E5DEF" w14:textId="507FE216" w:rsidR="007B0AE3" w:rsidRDefault="007B0AE3" w:rsidP="007B0AE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75FD983" id="_x0000_t202" coordsize="21600,21600" o:spt="202" path="m,l,21600r21600,l21600,xe">
              <v:stroke joinstyle="miter"/>
              <v:path gradientshapeok="t" o:connecttype="rect"/>
            </v:shapetype>
            <v:shape id="Text Box 8" o:spid="_x0000_s1026" type="#_x0000_t202" style="position:absolute;left:0;text-align:left;margin-left:347.4pt;margin-top:6.55pt;width:171.75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" stroked="f">
              <v:textbox>
                <w:txbxContent>
                  <w:p w14:paraId="707E5DEF" w14:textId="507FE216" w:rsidR="007B0AE3" w:rsidRDefault="007B0AE3" w:rsidP="007B0AE3"/>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65B"/>
    <w:multiLevelType w:val="multilevel"/>
    <w:tmpl w:val="98988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2A682C"/>
    <w:multiLevelType w:val="hybridMultilevel"/>
    <w:tmpl w:val="0B040050"/>
    <w:lvl w:ilvl="0" w:tplc="9CA046D0">
      <w:start w:val="1"/>
      <w:numFmt w:val="decimal"/>
      <w:lvlText w:val="%1."/>
      <w:lvlJc w:val="left"/>
      <w:pPr>
        <w:ind w:left="720" w:hanging="360"/>
      </w:pPr>
      <w:rPr>
        <w:rFonts w:eastAsiaTheme="majorEastAsia"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3233F84"/>
    <w:multiLevelType w:val="multilevel"/>
    <w:tmpl w:val="F744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883355"/>
    <w:multiLevelType w:val="multilevel"/>
    <w:tmpl w:val="1CF8A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C33CDC"/>
    <w:multiLevelType w:val="multilevel"/>
    <w:tmpl w:val="EBFA6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256C79"/>
    <w:multiLevelType w:val="multilevel"/>
    <w:tmpl w:val="487E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EA200F"/>
    <w:multiLevelType w:val="hybridMultilevel"/>
    <w:tmpl w:val="85B27AE4"/>
    <w:lvl w:ilvl="0" w:tplc="1ABC0FDA">
      <w:start w:val="1"/>
      <w:numFmt w:val="decimal"/>
      <w:lvlText w:val="%1."/>
      <w:lvlJc w:val="left"/>
      <w:pPr>
        <w:ind w:left="720" w:hanging="360"/>
      </w:pPr>
      <w:rPr>
        <w:rFonts w:eastAsiaTheme="majorEastAsia"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2A45A2A"/>
    <w:multiLevelType w:val="multilevel"/>
    <w:tmpl w:val="B2C8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251CED"/>
    <w:multiLevelType w:val="multilevel"/>
    <w:tmpl w:val="C6F8A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AF4B8F"/>
    <w:multiLevelType w:val="multilevel"/>
    <w:tmpl w:val="C6FE7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4220825">
    <w:abstractNumId w:val="4"/>
  </w:num>
  <w:num w:numId="2" w16cid:durableId="199708695">
    <w:abstractNumId w:val="9"/>
  </w:num>
  <w:num w:numId="3" w16cid:durableId="1910531943">
    <w:abstractNumId w:val="7"/>
  </w:num>
  <w:num w:numId="4" w16cid:durableId="1058627623">
    <w:abstractNumId w:val="2"/>
  </w:num>
  <w:num w:numId="5" w16cid:durableId="129061443">
    <w:abstractNumId w:val="0"/>
  </w:num>
  <w:num w:numId="6" w16cid:durableId="993483734">
    <w:abstractNumId w:val="3"/>
  </w:num>
  <w:num w:numId="7" w16cid:durableId="467747599">
    <w:abstractNumId w:val="1"/>
  </w:num>
  <w:num w:numId="8" w16cid:durableId="310136553">
    <w:abstractNumId w:val="6"/>
  </w:num>
  <w:num w:numId="9" w16cid:durableId="574895766">
    <w:abstractNumId w:val="5"/>
  </w:num>
  <w:num w:numId="10" w16cid:durableId="14929137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7B6"/>
    <w:rsid w:val="00002BCF"/>
    <w:rsid w:val="00015AE3"/>
    <w:rsid w:val="000414DF"/>
    <w:rsid w:val="00054FF0"/>
    <w:rsid w:val="00060359"/>
    <w:rsid w:val="000810F8"/>
    <w:rsid w:val="00081B7B"/>
    <w:rsid w:val="00087CED"/>
    <w:rsid w:val="000915A9"/>
    <w:rsid w:val="000F3381"/>
    <w:rsid w:val="00100BB5"/>
    <w:rsid w:val="00101650"/>
    <w:rsid w:val="00104CFB"/>
    <w:rsid w:val="00110ACF"/>
    <w:rsid w:val="00130B46"/>
    <w:rsid w:val="0014554C"/>
    <w:rsid w:val="001637C5"/>
    <w:rsid w:val="0018784C"/>
    <w:rsid w:val="001A570F"/>
    <w:rsid w:val="001C167C"/>
    <w:rsid w:val="001E0165"/>
    <w:rsid w:val="001E3181"/>
    <w:rsid w:val="001F29F6"/>
    <w:rsid w:val="001F71C4"/>
    <w:rsid w:val="002057C3"/>
    <w:rsid w:val="0024516F"/>
    <w:rsid w:val="00256C53"/>
    <w:rsid w:val="0026551B"/>
    <w:rsid w:val="00281517"/>
    <w:rsid w:val="00283EB3"/>
    <w:rsid w:val="002A7CF6"/>
    <w:rsid w:val="003107F6"/>
    <w:rsid w:val="003251B7"/>
    <w:rsid w:val="003802E8"/>
    <w:rsid w:val="003F37F8"/>
    <w:rsid w:val="003F6886"/>
    <w:rsid w:val="004268C0"/>
    <w:rsid w:val="00437157"/>
    <w:rsid w:val="00437D16"/>
    <w:rsid w:val="00450614"/>
    <w:rsid w:val="00450EC5"/>
    <w:rsid w:val="00470456"/>
    <w:rsid w:val="00495A94"/>
    <w:rsid w:val="004A38F9"/>
    <w:rsid w:val="004A457E"/>
    <w:rsid w:val="00517F73"/>
    <w:rsid w:val="00556F96"/>
    <w:rsid w:val="0057052A"/>
    <w:rsid w:val="005739B2"/>
    <w:rsid w:val="005E038B"/>
    <w:rsid w:val="005E3206"/>
    <w:rsid w:val="005E4C15"/>
    <w:rsid w:val="00613128"/>
    <w:rsid w:val="006312B8"/>
    <w:rsid w:val="00661719"/>
    <w:rsid w:val="006B336C"/>
    <w:rsid w:val="006C3F22"/>
    <w:rsid w:val="006E6EC7"/>
    <w:rsid w:val="00711769"/>
    <w:rsid w:val="007977B6"/>
    <w:rsid w:val="007B0AE3"/>
    <w:rsid w:val="007D56C3"/>
    <w:rsid w:val="007F100C"/>
    <w:rsid w:val="008030E1"/>
    <w:rsid w:val="008452D6"/>
    <w:rsid w:val="0084644F"/>
    <w:rsid w:val="00890516"/>
    <w:rsid w:val="008A75BF"/>
    <w:rsid w:val="008C3A86"/>
    <w:rsid w:val="008F7B4F"/>
    <w:rsid w:val="008F7BB9"/>
    <w:rsid w:val="009170F1"/>
    <w:rsid w:val="00941280"/>
    <w:rsid w:val="009645FC"/>
    <w:rsid w:val="009B683D"/>
    <w:rsid w:val="009D7FD2"/>
    <w:rsid w:val="009F30C7"/>
    <w:rsid w:val="00A01DDD"/>
    <w:rsid w:val="00A03D96"/>
    <w:rsid w:val="00A13CFF"/>
    <w:rsid w:val="00A30C7C"/>
    <w:rsid w:val="00A318C3"/>
    <w:rsid w:val="00A9310D"/>
    <w:rsid w:val="00A96693"/>
    <w:rsid w:val="00A979CF"/>
    <w:rsid w:val="00AB1678"/>
    <w:rsid w:val="00AB7877"/>
    <w:rsid w:val="00AC74B2"/>
    <w:rsid w:val="00B07F04"/>
    <w:rsid w:val="00B25C5B"/>
    <w:rsid w:val="00B475E3"/>
    <w:rsid w:val="00B6009F"/>
    <w:rsid w:val="00B80C8B"/>
    <w:rsid w:val="00BB6872"/>
    <w:rsid w:val="00BD51ED"/>
    <w:rsid w:val="00BE5E10"/>
    <w:rsid w:val="00BF3200"/>
    <w:rsid w:val="00C009B6"/>
    <w:rsid w:val="00C36081"/>
    <w:rsid w:val="00C92361"/>
    <w:rsid w:val="00C93CA0"/>
    <w:rsid w:val="00CA47FC"/>
    <w:rsid w:val="00CB616F"/>
    <w:rsid w:val="00CC23E4"/>
    <w:rsid w:val="00CD2A3E"/>
    <w:rsid w:val="00CD31C1"/>
    <w:rsid w:val="00CD595E"/>
    <w:rsid w:val="00CF15E7"/>
    <w:rsid w:val="00D14614"/>
    <w:rsid w:val="00D25130"/>
    <w:rsid w:val="00D40FC1"/>
    <w:rsid w:val="00DA0F72"/>
    <w:rsid w:val="00DB2AF6"/>
    <w:rsid w:val="00DE4666"/>
    <w:rsid w:val="00DE5D5C"/>
    <w:rsid w:val="00E04D05"/>
    <w:rsid w:val="00E109C4"/>
    <w:rsid w:val="00E15E59"/>
    <w:rsid w:val="00E313DD"/>
    <w:rsid w:val="00E676DE"/>
    <w:rsid w:val="00E87BC3"/>
    <w:rsid w:val="00ED0BBE"/>
    <w:rsid w:val="00ED1616"/>
    <w:rsid w:val="00EF2AA2"/>
    <w:rsid w:val="00F04EE2"/>
    <w:rsid w:val="00F33C48"/>
    <w:rsid w:val="00F451FA"/>
    <w:rsid w:val="00F654BE"/>
    <w:rsid w:val="00F966B1"/>
    <w:rsid w:val="00FB40E7"/>
    <w:rsid w:val="00FC7F45"/>
    <w:rsid w:val="00FD5B1C"/>
    <w:rsid w:val="00FF2C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B7052"/>
  <w15:chartTrackingRefBased/>
  <w15:docId w15:val="{4C3A058A-4188-4F70-9E1F-F7262C193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77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77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77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77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77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77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7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7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7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7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77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77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77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77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77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7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7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7B6"/>
    <w:rPr>
      <w:rFonts w:eastAsiaTheme="majorEastAsia" w:cstheme="majorBidi"/>
      <w:color w:val="272727" w:themeColor="text1" w:themeTint="D8"/>
    </w:rPr>
  </w:style>
  <w:style w:type="paragraph" w:styleId="Title">
    <w:name w:val="Title"/>
    <w:basedOn w:val="Normal"/>
    <w:next w:val="Normal"/>
    <w:link w:val="TitleChar"/>
    <w:uiPriority w:val="10"/>
    <w:qFormat/>
    <w:rsid w:val="007977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7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7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7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7B6"/>
    <w:pPr>
      <w:spacing w:before="160"/>
      <w:jc w:val="center"/>
    </w:pPr>
    <w:rPr>
      <w:i/>
      <w:iCs/>
      <w:color w:val="404040" w:themeColor="text1" w:themeTint="BF"/>
    </w:rPr>
  </w:style>
  <w:style w:type="character" w:customStyle="1" w:styleId="QuoteChar">
    <w:name w:val="Quote Char"/>
    <w:basedOn w:val="DefaultParagraphFont"/>
    <w:link w:val="Quote"/>
    <w:uiPriority w:val="29"/>
    <w:rsid w:val="007977B6"/>
    <w:rPr>
      <w:i/>
      <w:iCs/>
      <w:color w:val="404040" w:themeColor="text1" w:themeTint="BF"/>
    </w:rPr>
  </w:style>
  <w:style w:type="paragraph" w:styleId="ListParagraph">
    <w:name w:val="List Paragraph"/>
    <w:basedOn w:val="Normal"/>
    <w:uiPriority w:val="34"/>
    <w:qFormat/>
    <w:rsid w:val="007977B6"/>
    <w:pPr>
      <w:ind w:left="720"/>
      <w:contextualSpacing/>
    </w:pPr>
  </w:style>
  <w:style w:type="character" w:styleId="IntenseEmphasis">
    <w:name w:val="Intense Emphasis"/>
    <w:basedOn w:val="DefaultParagraphFont"/>
    <w:uiPriority w:val="21"/>
    <w:qFormat/>
    <w:rsid w:val="007977B6"/>
    <w:rPr>
      <w:i/>
      <w:iCs/>
      <w:color w:val="0F4761" w:themeColor="accent1" w:themeShade="BF"/>
    </w:rPr>
  </w:style>
  <w:style w:type="paragraph" w:styleId="IntenseQuote">
    <w:name w:val="Intense Quote"/>
    <w:basedOn w:val="Normal"/>
    <w:next w:val="Normal"/>
    <w:link w:val="IntenseQuoteChar"/>
    <w:uiPriority w:val="30"/>
    <w:qFormat/>
    <w:rsid w:val="007977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77B6"/>
    <w:rPr>
      <w:i/>
      <w:iCs/>
      <w:color w:val="0F4761" w:themeColor="accent1" w:themeShade="BF"/>
    </w:rPr>
  </w:style>
  <w:style w:type="character" w:styleId="IntenseReference">
    <w:name w:val="Intense Reference"/>
    <w:basedOn w:val="DefaultParagraphFont"/>
    <w:uiPriority w:val="32"/>
    <w:qFormat/>
    <w:rsid w:val="007977B6"/>
    <w:rPr>
      <w:b/>
      <w:bCs/>
      <w:smallCaps/>
      <w:color w:val="0F4761" w:themeColor="accent1" w:themeShade="BF"/>
      <w:spacing w:val="5"/>
    </w:rPr>
  </w:style>
  <w:style w:type="paragraph" w:styleId="NormalWeb">
    <w:name w:val="Normal (Web)"/>
    <w:basedOn w:val="Normal"/>
    <w:uiPriority w:val="99"/>
    <w:unhideWhenUsed/>
    <w:rsid w:val="007977B6"/>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styleId="Strong">
    <w:name w:val="Strong"/>
    <w:basedOn w:val="DefaultParagraphFont"/>
    <w:uiPriority w:val="22"/>
    <w:qFormat/>
    <w:rsid w:val="007977B6"/>
    <w:rPr>
      <w:b/>
      <w:bCs/>
    </w:rPr>
  </w:style>
  <w:style w:type="paragraph" w:styleId="Header">
    <w:name w:val="header"/>
    <w:basedOn w:val="Normal"/>
    <w:link w:val="HeaderChar"/>
    <w:uiPriority w:val="99"/>
    <w:unhideWhenUsed/>
    <w:rsid w:val="007977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77B6"/>
  </w:style>
  <w:style w:type="paragraph" w:styleId="Footer">
    <w:name w:val="footer"/>
    <w:basedOn w:val="Normal"/>
    <w:link w:val="FooterChar"/>
    <w:uiPriority w:val="99"/>
    <w:unhideWhenUsed/>
    <w:rsid w:val="007977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77B6"/>
  </w:style>
  <w:style w:type="table" w:styleId="TableGrid">
    <w:name w:val="Table Grid"/>
    <w:basedOn w:val="TableNormal"/>
    <w:uiPriority w:val="59"/>
    <w:rsid w:val="00F33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NormalBold">
    <w:name w:val="Para Normal Bold"/>
    <w:basedOn w:val="Normal"/>
    <w:qFormat/>
    <w:rsid w:val="00087CED"/>
    <w:pPr>
      <w:spacing w:before="120" w:after="120" w:line="240" w:lineRule="auto"/>
    </w:pPr>
    <w:rPr>
      <w:rFonts w:ascii="Arial" w:hAnsi="Arial"/>
      <w:b/>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810931">
      <w:bodyDiv w:val="1"/>
      <w:marLeft w:val="0"/>
      <w:marRight w:val="0"/>
      <w:marTop w:val="0"/>
      <w:marBottom w:val="0"/>
      <w:divBdr>
        <w:top w:val="none" w:sz="0" w:space="0" w:color="auto"/>
        <w:left w:val="none" w:sz="0" w:space="0" w:color="auto"/>
        <w:bottom w:val="none" w:sz="0" w:space="0" w:color="auto"/>
        <w:right w:val="none" w:sz="0" w:space="0" w:color="auto"/>
      </w:divBdr>
    </w:div>
    <w:div w:id="1342970920">
      <w:bodyDiv w:val="1"/>
      <w:marLeft w:val="0"/>
      <w:marRight w:val="0"/>
      <w:marTop w:val="0"/>
      <w:marBottom w:val="0"/>
      <w:divBdr>
        <w:top w:val="none" w:sz="0" w:space="0" w:color="auto"/>
        <w:left w:val="none" w:sz="0" w:space="0" w:color="auto"/>
        <w:bottom w:val="none" w:sz="0" w:space="0" w:color="auto"/>
        <w:right w:val="none" w:sz="0" w:space="0" w:color="auto"/>
      </w:divBdr>
    </w:div>
    <w:div w:id="191053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E8E97402343F40A8CC6EDD767F9215" ma:contentTypeVersion="12" ma:contentTypeDescription="Create a new document." ma:contentTypeScope="" ma:versionID="3e8b93f13ba79670cf9b1dcf0e1dc7fb">
  <xsd:schema xmlns:xsd="http://www.w3.org/2001/XMLSchema" xmlns:xs="http://www.w3.org/2001/XMLSchema" xmlns:p="http://schemas.microsoft.com/office/2006/metadata/properties" xmlns:ns2="6dd96867-2262-45bc-a179-254bee2414b5" xmlns:ns3="855e2fa8-5622-4be3-b377-6d0a89d24708" targetNamespace="http://schemas.microsoft.com/office/2006/metadata/properties" ma:root="true" ma:fieldsID="5437f5aeb3763e1ad0f3037e1918ae72" ns2:_="" ns3:_="">
    <xsd:import namespace="6dd96867-2262-45bc-a179-254bee2414b5"/>
    <xsd:import namespace="855e2fa8-5622-4be3-b377-6d0a89d247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96867-2262-45bc-a179-254bee241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c56ed6b-22bf-45e8-8801-80effbb6eaa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5e2fa8-5622-4be3-b377-6d0a89d2470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6300847-f460-4db1-a3fb-29c1da59dd52}" ma:internalName="TaxCatchAll" ma:showField="CatchAllData" ma:web="855e2fa8-5622-4be3-b377-6d0a89d247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55e2fa8-5622-4be3-b377-6d0a89d24708" xsi:nil="true"/>
    <lcf76f155ced4ddcb4097134ff3c332f xmlns="6dd96867-2262-45bc-a179-254bee2414b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929345-E1D9-42BB-9D48-C54F8AA61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96867-2262-45bc-a179-254bee2414b5"/>
    <ds:schemaRef ds:uri="855e2fa8-5622-4be3-b377-6d0a89d24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23A655-F029-4E2C-BC5C-4A62197EBA94}">
  <ds:schemaRefs>
    <ds:schemaRef ds:uri="http://schemas.openxmlformats.org/officeDocument/2006/bibliography"/>
  </ds:schemaRefs>
</ds:datastoreItem>
</file>

<file path=customXml/itemProps3.xml><?xml version="1.0" encoding="utf-8"?>
<ds:datastoreItem xmlns:ds="http://schemas.openxmlformats.org/officeDocument/2006/customXml" ds:itemID="{A4B75CFA-625A-4F90-80D3-CE89C23A9186}">
  <ds:schemaRefs>
    <ds:schemaRef ds:uri="http://schemas.microsoft.com/office/2006/metadata/properties"/>
    <ds:schemaRef ds:uri="http://schemas.microsoft.com/office/infopath/2007/PartnerControls"/>
    <ds:schemaRef ds:uri="855e2fa8-5622-4be3-b377-6d0a89d24708"/>
    <ds:schemaRef ds:uri="6dd96867-2262-45bc-a179-254bee2414b5"/>
  </ds:schemaRefs>
</ds:datastoreItem>
</file>

<file path=customXml/itemProps4.xml><?xml version="1.0" encoding="utf-8"?>
<ds:datastoreItem xmlns:ds="http://schemas.openxmlformats.org/officeDocument/2006/customXml" ds:itemID="{0E5E6484-DD05-40E6-BB48-1CCF554D22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Kavanagh</dc:creator>
  <cp:keywords/>
  <dc:description/>
  <cp:lastModifiedBy>Rachel Allman - Better View Landscapes</cp:lastModifiedBy>
  <cp:revision>19</cp:revision>
  <dcterms:created xsi:type="dcterms:W3CDTF">2025-08-26T00:17:00Z</dcterms:created>
  <dcterms:modified xsi:type="dcterms:W3CDTF">2026-08-25T00:44:00Z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0x01010081E8E97402343F40A8CC6EDD767F9215</vt:lpwstr>
  </property>
  <property fmtid="{D5CDD505-2E9C-101B-9397-08002B2CF9AE}" pid="3" name="MediaServiceImageTags">
    <vt:lpwstr/>
  </property>
</Properties>
</file>