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89ED" w14:textId="77777777" w:rsidR="0087301F" w:rsidRDefault="0087301F" w:rsidP="0087301F">
      <w:pPr>
        <w:ind w:left="-360" w:right="-360"/>
        <w:jc w:val="center"/>
        <w:rPr>
          <w:sz w:val="28"/>
          <w:szCs w:val="28"/>
        </w:rPr>
      </w:pPr>
      <w:r>
        <w:rPr>
          <w:sz w:val="28"/>
          <w:szCs w:val="28"/>
        </w:rPr>
        <w:t>ASSOCIATED POMONA TEACHERS</w:t>
      </w:r>
    </w:p>
    <w:p w14:paraId="05873CF1" w14:textId="7AC16CF8" w:rsidR="0087301F" w:rsidRDefault="0087301F" w:rsidP="0087301F">
      <w:pPr>
        <w:ind w:left="1080" w:righ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November 2025</w:t>
      </w:r>
      <w:r>
        <w:rPr>
          <w:sz w:val="28"/>
          <w:szCs w:val="28"/>
        </w:rPr>
        <w:t xml:space="preserve"> SPECIAL LOCAL ELECTION</w:t>
      </w:r>
    </w:p>
    <w:p w14:paraId="303995FC" w14:textId="77777777" w:rsidR="0087301F" w:rsidRDefault="0087301F" w:rsidP="0087301F">
      <w:pPr>
        <w:ind w:left="-360" w:right="-360"/>
        <w:jc w:val="center"/>
        <w:rPr>
          <w:sz w:val="28"/>
          <w:szCs w:val="28"/>
        </w:rPr>
      </w:pPr>
      <w:r>
        <w:rPr>
          <w:sz w:val="28"/>
          <w:szCs w:val="28"/>
        </w:rPr>
        <w:t>ANNOUNCEMENT</w:t>
      </w:r>
    </w:p>
    <w:p w14:paraId="2C3BB35F" w14:textId="77777777" w:rsidR="0087301F" w:rsidRDefault="0087301F" w:rsidP="0087301F">
      <w:pPr>
        <w:ind w:left="-360" w:right="-360"/>
        <w:rPr>
          <w:sz w:val="28"/>
          <w:szCs w:val="28"/>
        </w:rPr>
      </w:pPr>
    </w:p>
    <w:p w14:paraId="095D20A7" w14:textId="77777777" w:rsidR="0087301F" w:rsidRDefault="0087301F" w:rsidP="0087301F">
      <w:pPr>
        <w:ind w:left="-360" w:right="-360"/>
        <w:rPr>
          <w:sz w:val="28"/>
          <w:szCs w:val="28"/>
        </w:rPr>
      </w:pPr>
      <w:r>
        <w:rPr>
          <w:sz w:val="28"/>
          <w:szCs w:val="28"/>
        </w:rPr>
        <w:t>Associated Pomona Teachers will conduct a special election for the following office positions. Please see Election Timeline page to review the timeline.</w:t>
      </w:r>
    </w:p>
    <w:p w14:paraId="54BA51AD" w14:textId="77777777" w:rsidR="0087301F" w:rsidRDefault="0087301F" w:rsidP="0087301F">
      <w:pPr>
        <w:ind w:left="-360" w:right="-360"/>
        <w:rPr>
          <w:sz w:val="28"/>
          <w:szCs w:val="28"/>
        </w:rPr>
      </w:pPr>
    </w:p>
    <w:tbl>
      <w:tblPr>
        <w:tblW w:w="9720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48"/>
        <w:gridCol w:w="3972"/>
      </w:tblGrid>
      <w:tr w:rsidR="0087301F" w14:paraId="280D7F69" w14:textId="77777777" w:rsidTr="003312A5">
        <w:tc>
          <w:tcPr>
            <w:tcW w:w="5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C3DBB" w14:textId="77777777" w:rsidR="0087301F" w:rsidRDefault="0087301F" w:rsidP="00331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3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E748" w14:textId="77777777" w:rsidR="0087301F" w:rsidRDefault="0087301F" w:rsidP="00331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Terms</w:t>
            </w:r>
          </w:p>
        </w:tc>
      </w:tr>
      <w:tr w:rsidR="0087301F" w14:paraId="58541467" w14:textId="77777777" w:rsidTr="003312A5">
        <w:tc>
          <w:tcPr>
            <w:tcW w:w="5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B936" w14:textId="77777777" w:rsidR="0087301F" w:rsidRDefault="0087301F" w:rsidP="00331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Organizer for Elementary School Area 2 East (vacancy)</w:t>
            </w:r>
          </w:p>
        </w:tc>
        <w:tc>
          <w:tcPr>
            <w:tcW w:w="3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70CD4" w14:textId="77777777" w:rsidR="0087301F" w:rsidRDefault="0087301F" w:rsidP="00331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term to June 30, 2026</w:t>
            </w:r>
          </w:p>
        </w:tc>
      </w:tr>
      <w:tr w:rsidR="0087301F" w14:paraId="470D2DEA" w14:textId="77777777" w:rsidTr="003312A5">
        <w:tc>
          <w:tcPr>
            <w:tcW w:w="5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9EC2" w14:textId="77777777" w:rsidR="0087301F" w:rsidRDefault="0087301F" w:rsidP="003312A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Organizer for Child Development/Educational Services (vacancy)</w:t>
            </w:r>
          </w:p>
        </w:tc>
        <w:tc>
          <w:tcPr>
            <w:tcW w:w="3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3732" w14:textId="77777777" w:rsidR="0087301F" w:rsidRDefault="0087301F" w:rsidP="003312A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term to June 30, 2026</w:t>
            </w:r>
          </w:p>
        </w:tc>
      </w:tr>
    </w:tbl>
    <w:p w14:paraId="5FA73F0D" w14:textId="77777777" w:rsidR="0087301F" w:rsidRDefault="0087301F" w:rsidP="0087301F">
      <w:pPr>
        <w:ind w:left="-450" w:right="-360"/>
        <w:rPr>
          <w:sz w:val="28"/>
          <w:szCs w:val="28"/>
        </w:rPr>
      </w:pPr>
    </w:p>
    <w:p w14:paraId="2E2AB5C8" w14:textId="438EF3CB" w:rsidR="0087301F" w:rsidRDefault="0087301F" w:rsidP="0087301F">
      <w:pPr>
        <w:ind w:left="-360" w:right="-360"/>
        <w:rPr>
          <w:sz w:val="28"/>
          <w:szCs w:val="28"/>
        </w:rPr>
      </w:pPr>
      <w:r>
        <w:rPr>
          <w:sz w:val="28"/>
          <w:szCs w:val="28"/>
        </w:rPr>
        <w:t xml:space="preserve">The election will be held on </w:t>
      </w:r>
      <w:r w:rsidRPr="00AB4868">
        <w:rPr>
          <w:sz w:val="28"/>
          <w:szCs w:val="28"/>
          <w:u w:val="single"/>
        </w:rPr>
        <w:t>December 2</w:t>
      </w:r>
      <w:r w:rsidRPr="00AB4868">
        <w:rPr>
          <w:sz w:val="28"/>
          <w:szCs w:val="28"/>
          <w:u w:val="single"/>
        </w:rPr>
        <w:t xml:space="preserve"> at 6 a.m. </w:t>
      </w:r>
      <w:r w:rsidR="00AB4868">
        <w:rPr>
          <w:sz w:val="28"/>
          <w:szCs w:val="28"/>
          <w:u w:val="single"/>
        </w:rPr>
        <w:t xml:space="preserve">- </w:t>
      </w:r>
      <w:r w:rsidRPr="00AB4868">
        <w:rPr>
          <w:sz w:val="28"/>
          <w:szCs w:val="28"/>
          <w:u w:val="single"/>
        </w:rPr>
        <w:t>December 9,</w:t>
      </w:r>
      <w:r w:rsidRPr="00AB4868">
        <w:rPr>
          <w:sz w:val="28"/>
          <w:szCs w:val="28"/>
          <w:u w:val="single"/>
        </w:rPr>
        <w:t xml:space="preserve"> at </w:t>
      </w:r>
      <w:r w:rsidRPr="00AB4868">
        <w:rPr>
          <w:sz w:val="28"/>
          <w:szCs w:val="28"/>
          <w:u w:val="single"/>
        </w:rPr>
        <w:t>3:00pm</w:t>
      </w:r>
      <w:r>
        <w:rPr>
          <w:sz w:val="28"/>
          <w:szCs w:val="28"/>
        </w:rPr>
        <w:t xml:space="preserve"> Nominations are open (which means that anyone who is a unit member is eligible to nominate any other unit member, including himself/herself for office). The term for each office is listed above.</w:t>
      </w:r>
    </w:p>
    <w:p w14:paraId="378C8E40" w14:textId="77777777" w:rsidR="0087301F" w:rsidRDefault="0087301F" w:rsidP="0087301F">
      <w:pPr>
        <w:ind w:left="-360" w:right="-360"/>
        <w:rPr>
          <w:sz w:val="28"/>
          <w:szCs w:val="28"/>
        </w:rPr>
      </w:pPr>
    </w:p>
    <w:p w14:paraId="263A09DD" w14:textId="0304D54B" w:rsidR="0087301F" w:rsidRDefault="0087301F" w:rsidP="0087301F">
      <w:pPr>
        <w:ind w:left="-360" w:right="-360"/>
        <w:rPr>
          <w:sz w:val="28"/>
          <w:szCs w:val="28"/>
        </w:rPr>
      </w:pPr>
      <w:r>
        <w:rPr>
          <w:sz w:val="28"/>
          <w:szCs w:val="28"/>
        </w:rPr>
        <w:t>Anyone wishing to run for office should file a declaration of candidacy form. Declaration of candidacy forms can be downloaded from the APT website (</w:t>
      </w:r>
      <w:hyperlink r:id="rId4">
        <w:r>
          <w:rPr>
            <w:color w:val="1155CC"/>
            <w:sz w:val="28"/>
            <w:szCs w:val="28"/>
            <w:u w:val="single"/>
          </w:rPr>
          <w:t>www.associatedpomonateac</w:t>
        </w:r>
        <w:r>
          <w:rPr>
            <w:color w:val="1155CC"/>
            <w:sz w:val="28"/>
            <w:szCs w:val="28"/>
            <w:u w:val="single"/>
          </w:rPr>
          <w:t>h</w:t>
        </w:r>
        <w:r>
          <w:rPr>
            <w:color w:val="1155CC"/>
            <w:sz w:val="28"/>
            <w:szCs w:val="28"/>
            <w:u w:val="single"/>
          </w:rPr>
          <w:t>ers.com</w:t>
        </w:r>
      </w:hyperlink>
      <w:r>
        <w:rPr>
          <w:sz w:val="28"/>
          <w:szCs w:val="28"/>
        </w:rPr>
        <w:t>). The filing window i</w:t>
      </w:r>
      <w:r>
        <w:rPr>
          <w:sz w:val="28"/>
          <w:szCs w:val="28"/>
        </w:rPr>
        <w:t xml:space="preserve">s November 10, </w:t>
      </w:r>
      <w:r w:rsidR="00AB4868">
        <w:rPr>
          <w:sz w:val="28"/>
          <w:szCs w:val="28"/>
        </w:rPr>
        <w:t>2025,</w:t>
      </w:r>
      <w:r>
        <w:rPr>
          <w:sz w:val="28"/>
          <w:szCs w:val="28"/>
        </w:rPr>
        <w:t xml:space="preserve"> to </w:t>
      </w:r>
      <w:r>
        <w:rPr>
          <w:sz w:val="28"/>
          <w:szCs w:val="28"/>
        </w:rPr>
        <w:t>November 18, 2025</w:t>
      </w:r>
      <w:r>
        <w:rPr>
          <w:sz w:val="28"/>
          <w:szCs w:val="28"/>
        </w:rPr>
        <w:t xml:space="preserve">. Candidacy forms are due no later than </w:t>
      </w:r>
      <w:r>
        <w:rPr>
          <w:sz w:val="28"/>
          <w:szCs w:val="28"/>
          <w:u w:val="single"/>
        </w:rPr>
        <w:t xml:space="preserve">4 p.m. on </w:t>
      </w:r>
      <w:r>
        <w:rPr>
          <w:sz w:val="28"/>
          <w:szCs w:val="28"/>
          <w:u w:val="single"/>
        </w:rPr>
        <w:t>November 18, 2025.</w:t>
      </w:r>
    </w:p>
    <w:p w14:paraId="1B992A3F" w14:textId="77777777" w:rsidR="0087301F" w:rsidRDefault="0087301F" w:rsidP="0087301F">
      <w:pPr>
        <w:ind w:left="-360" w:right="-360"/>
        <w:rPr>
          <w:sz w:val="28"/>
          <w:szCs w:val="28"/>
        </w:rPr>
      </w:pPr>
    </w:p>
    <w:p w14:paraId="11C4A38F" w14:textId="1248380E" w:rsidR="0087301F" w:rsidRPr="0087301F" w:rsidRDefault="0087301F" w:rsidP="0087301F">
      <w:pPr>
        <w:ind w:right="-360"/>
        <w:rPr>
          <w:lang w:val="en-US"/>
        </w:rPr>
      </w:pPr>
    </w:p>
    <w:sectPr w:rsidR="0087301F" w:rsidRPr="0087301F" w:rsidSect="008730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1F"/>
    <w:rsid w:val="00866AE9"/>
    <w:rsid w:val="0087301F"/>
    <w:rsid w:val="00A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87FBD"/>
  <w15:chartTrackingRefBased/>
  <w15:docId w15:val="{A969AF48-2D12-BC4A-A319-9243C5B8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1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0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0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0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0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0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0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0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0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0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0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3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0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3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0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3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sociatedpomonateach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2025-11-09T02:37:00Z</dcterms:created>
  <dcterms:modified xsi:type="dcterms:W3CDTF">2025-11-09T02:50:00Z</dcterms:modified>
</cp:coreProperties>
</file>