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5B28F" w14:textId="77777777" w:rsidR="00890F9B" w:rsidRPr="00920FE4" w:rsidRDefault="007538BE" w:rsidP="00890F9B">
      <w:pPr>
        <w:jc w:val="center"/>
        <w:rPr>
          <w:rFonts w:asciiTheme="minorHAnsi" w:hAnsiTheme="minorHAnsi" w:cstheme="minorHAnsi"/>
          <w:b/>
          <w:sz w:val="22"/>
          <w:szCs w:val="22"/>
        </w:rPr>
      </w:pPr>
      <w:r w:rsidRPr="00920FE4">
        <w:rPr>
          <w:rFonts w:asciiTheme="minorHAnsi" w:hAnsiTheme="minorHAnsi" w:cstheme="minorHAnsi"/>
          <w:b/>
          <w:sz w:val="22"/>
          <w:szCs w:val="22"/>
        </w:rPr>
        <w:t>JASON HUNTER</w:t>
      </w:r>
    </w:p>
    <w:p w14:paraId="52300A37" w14:textId="77777777" w:rsidR="00890F9B" w:rsidRPr="00920FE4" w:rsidRDefault="00890F9B" w:rsidP="00890F9B">
      <w:pPr>
        <w:jc w:val="center"/>
        <w:rPr>
          <w:rFonts w:asciiTheme="minorHAnsi" w:hAnsiTheme="minorHAnsi" w:cstheme="minorHAnsi"/>
          <w:b/>
          <w:sz w:val="22"/>
          <w:szCs w:val="22"/>
        </w:rPr>
      </w:pPr>
    </w:p>
    <w:p w14:paraId="1804B9E6" w14:textId="77777777" w:rsidR="00890F9B" w:rsidRPr="00920FE4" w:rsidRDefault="00890F9B" w:rsidP="00890F9B">
      <w:pPr>
        <w:jc w:val="center"/>
        <w:rPr>
          <w:rFonts w:asciiTheme="minorHAnsi" w:hAnsiTheme="minorHAnsi" w:cstheme="minorHAnsi"/>
          <w:b/>
          <w:sz w:val="22"/>
          <w:szCs w:val="22"/>
        </w:rPr>
      </w:pPr>
      <w:r w:rsidRPr="00920FE4">
        <w:rPr>
          <w:rFonts w:asciiTheme="minorHAnsi" w:hAnsiTheme="minorHAnsi" w:cstheme="minorHAnsi"/>
          <w:b/>
          <w:sz w:val="22"/>
          <w:szCs w:val="22"/>
        </w:rPr>
        <w:t>MEDIATION AGREEMENT</w:t>
      </w:r>
    </w:p>
    <w:p w14:paraId="085C5ED6" w14:textId="77777777" w:rsidR="003C06DD" w:rsidRPr="00920FE4" w:rsidRDefault="003C06DD" w:rsidP="00890F9B">
      <w:pPr>
        <w:jc w:val="center"/>
        <w:rPr>
          <w:rFonts w:asciiTheme="minorHAnsi" w:hAnsiTheme="minorHAnsi" w:cstheme="minorHAnsi"/>
          <w:b/>
          <w:sz w:val="22"/>
          <w:szCs w:val="22"/>
        </w:rPr>
      </w:pPr>
    </w:p>
    <w:p w14:paraId="5AAEE6A5" w14:textId="43992ACF" w:rsidR="003C06DD" w:rsidRPr="00920FE4" w:rsidRDefault="006D7C61" w:rsidP="006D7C61">
      <w:pPr>
        <w:jc w:val="left"/>
        <w:rPr>
          <w:rFonts w:asciiTheme="minorHAnsi" w:hAnsiTheme="minorHAnsi" w:cstheme="minorHAnsi"/>
          <w:sz w:val="22"/>
          <w:szCs w:val="22"/>
        </w:rPr>
      </w:pPr>
      <w:r w:rsidRPr="00920FE4">
        <w:rPr>
          <w:rFonts w:asciiTheme="minorHAnsi" w:hAnsiTheme="minorHAnsi" w:cstheme="minorHAnsi"/>
          <w:sz w:val="22"/>
          <w:szCs w:val="22"/>
        </w:rPr>
        <w:t>(v.202</w:t>
      </w:r>
      <w:r w:rsidR="00920FE4" w:rsidRPr="00920FE4">
        <w:rPr>
          <w:rFonts w:asciiTheme="minorHAnsi" w:hAnsiTheme="minorHAnsi" w:cstheme="minorHAnsi"/>
          <w:sz w:val="22"/>
          <w:szCs w:val="22"/>
        </w:rPr>
        <w:t>6</w:t>
      </w:r>
      <w:r w:rsidR="00146167">
        <w:rPr>
          <w:rFonts w:asciiTheme="minorHAnsi" w:hAnsiTheme="minorHAnsi" w:cstheme="minorHAnsi"/>
          <w:sz w:val="22"/>
          <w:szCs w:val="22"/>
        </w:rPr>
        <w:t>.2</w:t>
      </w:r>
      <w:r w:rsidRPr="00920FE4">
        <w:rPr>
          <w:rFonts w:asciiTheme="minorHAnsi" w:hAnsiTheme="minorHAnsi" w:cstheme="minorHAnsi"/>
          <w:sz w:val="22"/>
          <w:szCs w:val="22"/>
        </w:rPr>
        <w:t>)</w:t>
      </w:r>
    </w:p>
    <w:p w14:paraId="02D33CE9" w14:textId="77777777" w:rsidR="00890F9B" w:rsidRPr="00920FE4" w:rsidRDefault="00890F9B" w:rsidP="00890F9B">
      <w:pPr>
        <w:jc w:val="center"/>
        <w:rPr>
          <w:rFonts w:asciiTheme="minorHAnsi" w:hAnsiTheme="minorHAnsi" w:cstheme="minorHAnsi"/>
          <w:b/>
          <w:sz w:val="22"/>
          <w:szCs w:val="22"/>
        </w:rPr>
      </w:pPr>
    </w:p>
    <w:p w14:paraId="7CD45882" w14:textId="77777777" w:rsidR="00890F9B" w:rsidRPr="00920FE4" w:rsidRDefault="00890F9B" w:rsidP="00890F9B">
      <w:pPr>
        <w:jc w:val="center"/>
        <w:rPr>
          <w:rFonts w:asciiTheme="minorHAnsi" w:hAnsiTheme="minorHAnsi" w:cstheme="minorHAnsi"/>
          <w:b/>
          <w:sz w:val="22"/>
          <w:szCs w:val="22"/>
        </w:rPr>
      </w:pPr>
    </w:p>
    <w:p w14:paraId="79547753" w14:textId="77777777" w:rsidR="00833C67" w:rsidRPr="00920FE4" w:rsidRDefault="00833C67" w:rsidP="00890F9B">
      <w:pPr>
        <w:jc w:val="left"/>
        <w:rPr>
          <w:rFonts w:asciiTheme="minorHAnsi" w:hAnsiTheme="minorHAnsi" w:cstheme="minorHAnsi"/>
          <w:sz w:val="22"/>
          <w:szCs w:val="22"/>
        </w:rPr>
      </w:pPr>
      <w:r w:rsidRPr="00920FE4">
        <w:rPr>
          <w:rFonts w:asciiTheme="minorHAnsi" w:hAnsiTheme="minorHAnsi" w:cstheme="minorHAnsi"/>
          <w:sz w:val="22"/>
          <w:szCs w:val="22"/>
        </w:rPr>
        <w:t xml:space="preserve">This Agreement is made between </w:t>
      </w:r>
    </w:p>
    <w:p w14:paraId="3872A4E9" w14:textId="77777777" w:rsidR="00833C67" w:rsidRPr="00920FE4" w:rsidRDefault="00833C67" w:rsidP="00890F9B">
      <w:pPr>
        <w:jc w:val="left"/>
        <w:rPr>
          <w:rFonts w:asciiTheme="minorHAnsi" w:hAnsiTheme="minorHAnsi" w:cstheme="minorHAnsi"/>
          <w:sz w:val="22"/>
          <w:szCs w:val="22"/>
        </w:rPr>
      </w:pPr>
    </w:p>
    <w:p w14:paraId="212D5EEE" w14:textId="77777777" w:rsidR="00833C67" w:rsidRPr="00920FE4" w:rsidRDefault="00833C67" w:rsidP="00890F9B">
      <w:pPr>
        <w:jc w:val="left"/>
        <w:rPr>
          <w:rFonts w:asciiTheme="minorHAnsi" w:hAnsiTheme="minorHAnsi" w:cstheme="minorHAnsi"/>
          <w:sz w:val="22"/>
          <w:szCs w:val="22"/>
        </w:rPr>
      </w:pPr>
    </w:p>
    <w:p w14:paraId="649F9398" w14:textId="77777777" w:rsidR="004D661F" w:rsidRPr="00920FE4" w:rsidRDefault="00833C67" w:rsidP="00890F9B">
      <w:pPr>
        <w:jc w:val="left"/>
        <w:rPr>
          <w:rFonts w:asciiTheme="minorHAnsi" w:hAnsiTheme="minorHAnsi" w:cstheme="minorHAnsi"/>
          <w:b/>
          <w:sz w:val="22"/>
          <w:szCs w:val="22"/>
        </w:rPr>
      </w:pPr>
      <w:r w:rsidRPr="00920FE4">
        <w:rPr>
          <w:rFonts w:asciiTheme="minorHAnsi" w:hAnsiTheme="minorHAnsi" w:cstheme="minorHAnsi"/>
          <w:b/>
          <w:sz w:val="22"/>
          <w:szCs w:val="22"/>
        </w:rPr>
        <w:t>The First Party</w:t>
      </w:r>
    </w:p>
    <w:p w14:paraId="58EE24D4" w14:textId="77777777" w:rsidR="00833C67" w:rsidRPr="00920FE4" w:rsidRDefault="00833C67" w:rsidP="00890F9B">
      <w:pPr>
        <w:jc w:val="left"/>
        <w:rPr>
          <w:rFonts w:asciiTheme="minorHAnsi" w:hAnsiTheme="minorHAnsi" w:cstheme="minorHAnsi"/>
          <w:sz w:val="22"/>
          <w:szCs w:val="22"/>
        </w:rPr>
      </w:pPr>
    </w:p>
    <w:p w14:paraId="4307C776" w14:textId="3A4D3331" w:rsidR="00833C67" w:rsidRPr="00920FE4" w:rsidRDefault="00833C67" w:rsidP="00890F9B">
      <w:pPr>
        <w:jc w:val="left"/>
        <w:rPr>
          <w:rFonts w:asciiTheme="minorHAnsi" w:hAnsiTheme="minorHAnsi" w:cstheme="minorHAnsi"/>
          <w:sz w:val="22"/>
          <w:szCs w:val="22"/>
        </w:rPr>
      </w:pPr>
      <w:r w:rsidRPr="00920FE4">
        <w:rPr>
          <w:rFonts w:asciiTheme="minorHAnsi" w:hAnsiTheme="minorHAnsi" w:cstheme="minorHAnsi"/>
          <w:sz w:val="22"/>
          <w:szCs w:val="22"/>
        </w:rPr>
        <w:t>Name:</w:t>
      </w:r>
    </w:p>
    <w:p w14:paraId="1C7BC9AB" w14:textId="4386976E" w:rsidR="00833C67" w:rsidRDefault="00833C67" w:rsidP="00890F9B">
      <w:pPr>
        <w:jc w:val="left"/>
        <w:rPr>
          <w:rFonts w:asciiTheme="minorHAnsi" w:hAnsiTheme="minorHAnsi" w:cstheme="minorHAnsi"/>
          <w:sz w:val="22"/>
          <w:szCs w:val="22"/>
        </w:rPr>
      </w:pPr>
      <w:r w:rsidRPr="00920FE4">
        <w:rPr>
          <w:rFonts w:asciiTheme="minorHAnsi" w:hAnsiTheme="minorHAnsi" w:cstheme="minorHAnsi"/>
          <w:sz w:val="22"/>
          <w:szCs w:val="22"/>
        </w:rPr>
        <w:t>Address:</w:t>
      </w:r>
    </w:p>
    <w:p w14:paraId="1D6C36B9" w14:textId="77777777" w:rsidR="00920FE4" w:rsidRPr="00920FE4" w:rsidRDefault="00920FE4" w:rsidP="00890F9B">
      <w:pPr>
        <w:jc w:val="left"/>
        <w:rPr>
          <w:rFonts w:asciiTheme="minorHAnsi" w:hAnsiTheme="minorHAnsi" w:cstheme="minorHAnsi"/>
          <w:b/>
          <w:sz w:val="22"/>
          <w:szCs w:val="22"/>
        </w:rPr>
      </w:pPr>
    </w:p>
    <w:p w14:paraId="53F469C1" w14:textId="77777777" w:rsidR="00833C67" w:rsidRPr="00920FE4" w:rsidRDefault="00833C67" w:rsidP="00890F9B">
      <w:pPr>
        <w:jc w:val="left"/>
        <w:rPr>
          <w:rFonts w:asciiTheme="minorHAnsi" w:hAnsiTheme="minorHAnsi" w:cstheme="minorHAnsi"/>
          <w:b/>
          <w:sz w:val="22"/>
          <w:szCs w:val="22"/>
        </w:rPr>
      </w:pPr>
    </w:p>
    <w:p w14:paraId="6289F9A3" w14:textId="77777777" w:rsidR="00833C67" w:rsidRPr="00920FE4" w:rsidRDefault="00833C67" w:rsidP="00890F9B">
      <w:pPr>
        <w:jc w:val="left"/>
        <w:rPr>
          <w:rFonts w:asciiTheme="minorHAnsi" w:hAnsiTheme="minorHAnsi" w:cstheme="minorHAnsi"/>
          <w:b/>
          <w:sz w:val="22"/>
          <w:szCs w:val="22"/>
        </w:rPr>
      </w:pPr>
    </w:p>
    <w:p w14:paraId="623ACAF6" w14:textId="77777777" w:rsidR="00833C67" w:rsidRPr="00920FE4" w:rsidRDefault="00833C67" w:rsidP="00890F9B">
      <w:pPr>
        <w:jc w:val="left"/>
        <w:rPr>
          <w:rFonts w:asciiTheme="minorHAnsi" w:hAnsiTheme="minorHAnsi" w:cstheme="minorHAnsi"/>
          <w:sz w:val="22"/>
          <w:szCs w:val="22"/>
        </w:rPr>
      </w:pPr>
      <w:r w:rsidRPr="00920FE4">
        <w:rPr>
          <w:rFonts w:asciiTheme="minorHAnsi" w:hAnsiTheme="minorHAnsi" w:cstheme="minorHAnsi"/>
          <w:sz w:val="22"/>
          <w:szCs w:val="22"/>
        </w:rPr>
        <w:t xml:space="preserve">-and- </w:t>
      </w:r>
    </w:p>
    <w:p w14:paraId="04893D07" w14:textId="77777777" w:rsidR="00833C67" w:rsidRPr="00920FE4" w:rsidRDefault="00833C67" w:rsidP="00890F9B">
      <w:pPr>
        <w:jc w:val="left"/>
        <w:rPr>
          <w:rFonts w:asciiTheme="minorHAnsi" w:hAnsiTheme="minorHAnsi" w:cstheme="minorHAnsi"/>
          <w:sz w:val="22"/>
          <w:szCs w:val="22"/>
        </w:rPr>
      </w:pPr>
    </w:p>
    <w:p w14:paraId="1FF6DA1C" w14:textId="77777777" w:rsidR="00833C67" w:rsidRPr="00920FE4" w:rsidRDefault="00833C67" w:rsidP="00890F9B">
      <w:pPr>
        <w:jc w:val="left"/>
        <w:rPr>
          <w:rFonts w:asciiTheme="minorHAnsi" w:hAnsiTheme="minorHAnsi" w:cstheme="minorHAnsi"/>
          <w:sz w:val="22"/>
          <w:szCs w:val="22"/>
        </w:rPr>
      </w:pPr>
    </w:p>
    <w:p w14:paraId="5C1A3039" w14:textId="77777777" w:rsidR="00833C67" w:rsidRPr="00920FE4" w:rsidRDefault="00833C67" w:rsidP="00890F9B">
      <w:pPr>
        <w:jc w:val="left"/>
        <w:rPr>
          <w:rFonts w:asciiTheme="minorHAnsi" w:hAnsiTheme="minorHAnsi" w:cstheme="minorHAnsi"/>
          <w:b/>
          <w:sz w:val="22"/>
          <w:szCs w:val="22"/>
        </w:rPr>
      </w:pPr>
      <w:r w:rsidRPr="00920FE4">
        <w:rPr>
          <w:rFonts w:asciiTheme="minorHAnsi" w:hAnsiTheme="minorHAnsi" w:cstheme="minorHAnsi"/>
          <w:b/>
          <w:sz w:val="22"/>
          <w:szCs w:val="22"/>
        </w:rPr>
        <w:t>The Second Party</w:t>
      </w:r>
    </w:p>
    <w:p w14:paraId="73B8E28E" w14:textId="77777777" w:rsidR="00833C67" w:rsidRPr="00920FE4" w:rsidRDefault="00833C67" w:rsidP="00890F9B">
      <w:pPr>
        <w:jc w:val="left"/>
        <w:rPr>
          <w:rFonts w:asciiTheme="minorHAnsi" w:hAnsiTheme="minorHAnsi" w:cstheme="minorHAnsi"/>
          <w:sz w:val="22"/>
          <w:szCs w:val="22"/>
        </w:rPr>
      </w:pPr>
    </w:p>
    <w:p w14:paraId="16D8585A" w14:textId="5B7C0FED" w:rsidR="00833C67" w:rsidRPr="00920FE4" w:rsidRDefault="00833C67" w:rsidP="00890F9B">
      <w:pPr>
        <w:jc w:val="left"/>
        <w:rPr>
          <w:rFonts w:asciiTheme="minorHAnsi" w:hAnsiTheme="minorHAnsi" w:cstheme="minorHAnsi"/>
          <w:sz w:val="22"/>
          <w:szCs w:val="22"/>
        </w:rPr>
      </w:pPr>
      <w:r w:rsidRPr="00920FE4">
        <w:rPr>
          <w:rFonts w:asciiTheme="minorHAnsi" w:hAnsiTheme="minorHAnsi" w:cstheme="minorHAnsi"/>
          <w:sz w:val="22"/>
          <w:szCs w:val="22"/>
        </w:rPr>
        <w:t>Name:</w:t>
      </w:r>
    </w:p>
    <w:p w14:paraId="04C2246E" w14:textId="48EE179F" w:rsidR="00833C67" w:rsidRDefault="00833C67" w:rsidP="00890F9B">
      <w:pPr>
        <w:jc w:val="left"/>
        <w:rPr>
          <w:rFonts w:asciiTheme="minorHAnsi" w:hAnsiTheme="minorHAnsi" w:cstheme="minorHAnsi"/>
          <w:sz w:val="22"/>
          <w:szCs w:val="22"/>
        </w:rPr>
      </w:pPr>
      <w:r w:rsidRPr="00920FE4">
        <w:rPr>
          <w:rFonts w:asciiTheme="minorHAnsi" w:hAnsiTheme="minorHAnsi" w:cstheme="minorHAnsi"/>
          <w:sz w:val="22"/>
          <w:szCs w:val="22"/>
        </w:rPr>
        <w:t>Address:</w:t>
      </w:r>
    </w:p>
    <w:p w14:paraId="710D1736" w14:textId="77777777" w:rsidR="00920FE4" w:rsidRPr="00920FE4" w:rsidRDefault="00920FE4" w:rsidP="00890F9B">
      <w:pPr>
        <w:jc w:val="left"/>
        <w:rPr>
          <w:rFonts w:asciiTheme="minorHAnsi" w:hAnsiTheme="minorHAnsi" w:cstheme="minorHAnsi"/>
          <w:b/>
          <w:sz w:val="22"/>
          <w:szCs w:val="22"/>
        </w:rPr>
      </w:pPr>
    </w:p>
    <w:p w14:paraId="26FC3820" w14:textId="77777777" w:rsidR="00833C67" w:rsidRPr="00920FE4" w:rsidRDefault="00833C67" w:rsidP="00890F9B">
      <w:pPr>
        <w:jc w:val="left"/>
        <w:rPr>
          <w:rFonts w:asciiTheme="minorHAnsi" w:hAnsiTheme="minorHAnsi" w:cstheme="minorHAnsi"/>
          <w:b/>
          <w:sz w:val="22"/>
          <w:szCs w:val="22"/>
        </w:rPr>
      </w:pPr>
    </w:p>
    <w:p w14:paraId="3501E4E3" w14:textId="77777777" w:rsidR="00833C67" w:rsidRPr="00920FE4" w:rsidRDefault="00833C67" w:rsidP="00890F9B">
      <w:pPr>
        <w:jc w:val="left"/>
        <w:rPr>
          <w:rFonts w:asciiTheme="minorHAnsi" w:hAnsiTheme="minorHAnsi" w:cstheme="minorHAnsi"/>
          <w:b/>
          <w:sz w:val="22"/>
          <w:szCs w:val="22"/>
        </w:rPr>
      </w:pPr>
    </w:p>
    <w:p w14:paraId="24B6BA53" w14:textId="77777777" w:rsidR="00833C67" w:rsidRPr="00920FE4" w:rsidRDefault="00833C67" w:rsidP="00890F9B">
      <w:pPr>
        <w:jc w:val="left"/>
        <w:rPr>
          <w:rFonts w:asciiTheme="minorHAnsi" w:hAnsiTheme="minorHAnsi" w:cstheme="minorHAnsi"/>
          <w:sz w:val="22"/>
          <w:szCs w:val="22"/>
        </w:rPr>
      </w:pPr>
      <w:r w:rsidRPr="00920FE4">
        <w:rPr>
          <w:rFonts w:asciiTheme="minorHAnsi" w:hAnsiTheme="minorHAnsi" w:cstheme="minorHAnsi"/>
          <w:sz w:val="22"/>
          <w:szCs w:val="22"/>
        </w:rPr>
        <w:t>-and-</w:t>
      </w:r>
    </w:p>
    <w:p w14:paraId="1116BE2C" w14:textId="77777777" w:rsidR="00833C67" w:rsidRPr="00920FE4" w:rsidRDefault="00833C67" w:rsidP="00890F9B">
      <w:pPr>
        <w:jc w:val="left"/>
        <w:rPr>
          <w:rFonts w:asciiTheme="minorHAnsi" w:hAnsiTheme="minorHAnsi" w:cstheme="minorHAnsi"/>
          <w:sz w:val="22"/>
          <w:szCs w:val="22"/>
        </w:rPr>
      </w:pPr>
    </w:p>
    <w:p w14:paraId="308A646B" w14:textId="77777777" w:rsidR="00833C67" w:rsidRPr="00920FE4" w:rsidRDefault="00833C67" w:rsidP="00890F9B">
      <w:pPr>
        <w:jc w:val="left"/>
        <w:rPr>
          <w:rFonts w:asciiTheme="minorHAnsi" w:hAnsiTheme="minorHAnsi" w:cstheme="minorHAnsi"/>
          <w:sz w:val="22"/>
          <w:szCs w:val="22"/>
        </w:rPr>
      </w:pPr>
    </w:p>
    <w:p w14:paraId="483B2CD2" w14:textId="77777777" w:rsidR="00833C67" w:rsidRPr="00920FE4" w:rsidRDefault="00833C67" w:rsidP="00890F9B">
      <w:pPr>
        <w:jc w:val="left"/>
        <w:rPr>
          <w:rFonts w:asciiTheme="minorHAnsi" w:hAnsiTheme="minorHAnsi" w:cstheme="minorHAnsi"/>
          <w:b/>
          <w:sz w:val="22"/>
          <w:szCs w:val="22"/>
        </w:rPr>
      </w:pPr>
      <w:r w:rsidRPr="00920FE4">
        <w:rPr>
          <w:rFonts w:asciiTheme="minorHAnsi" w:hAnsiTheme="minorHAnsi" w:cstheme="minorHAnsi"/>
          <w:b/>
          <w:sz w:val="22"/>
          <w:szCs w:val="22"/>
        </w:rPr>
        <w:t>The Third Party</w:t>
      </w:r>
    </w:p>
    <w:p w14:paraId="213346DD" w14:textId="77777777" w:rsidR="00833C67" w:rsidRPr="00920FE4" w:rsidRDefault="00833C67" w:rsidP="00890F9B">
      <w:pPr>
        <w:jc w:val="left"/>
        <w:rPr>
          <w:rFonts w:asciiTheme="minorHAnsi" w:hAnsiTheme="minorHAnsi" w:cstheme="minorHAnsi"/>
          <w:sz w:val="22"/>
          <w:szCs w:val="22"/>
        </w:rPr>
      </w:pPr>
    </w:p>
    <w:p w14:paraId="47324634" w14:textId="1E405467" w:rsidR="00833C67" w:rsidRPr="00920FE4" w:rsidRDefault="00833C67" w:rsidP="00890F9B">
      <w:pPr>
        <w:jc w:val="left"/>
        <w:rPr>
          <w:rFonts w:asciiTheme="minorHAnsi" w:hAnsiTheme="minorHAnsi" w:cstheme="minorHAnsi"/>
          <w:sz w:val="22"/>
          <w:szCs w:val="22"/>
        </w:rPr>
      </w:pPr>
      <w:r w:rsidRPr="00920FE4">
        <w:rPr>
          <w:rFonts w:asciiTheme="minorHAnsi" w:hAnsiTheme="minorHAnsi" w:cstheme="minorHAnsi"/>
          <w:sz w:val="22"/>
          <w:szCs w:val="22"/>
        </w:rPr>
        <w:t>Name:</w:t>
      </w:r>
    </w:p>
    <w:p w14:paraId="6EBC2263" w14:textId="0C38AE06" w:rsidR="00833C67" w:rsidRDefault="00833C67" w:rsidP="00890F9B">
      <w:pPr>
        <w:jc w:val="left"/>
        <w:rPr>
          <w:rFonts w:asciiTheme="minorHAnsi" w:hAnsiTheme="minorHAnsi" w:cstheme="minorHAnsi"/>
          <w:sz w:val="22"/>
          <w:szCs w:val="22"/>
        </w:rPr>
      </w:pPr>
      <w:r w:rsidRPr="00920FE4">
        <w:rPr>
          <w:rFonts w:asciiTheme="minorHAnsi" w:hAnsiTheme="minorHAnsi" w:cstheme="minorHAnsi"/>
          <w:sz w:val="22"/>
          <w:szCs w:val="22"/>
        </w:rPr>
        <w:t>Address</w:t>
      </w:r>
    </w:p>
    <w:p w14:paraId="7578C144" w14:textId="349B4A89" w:rsidR="00920FE4" w:rsidRDefault="00920FE4" w:rsidP="00890F9B">
      <w:pPr>
        <w:jc w:val="left"/>
        <w:rPr>
          <w:rFonts w:asciiTheme="minorHAnsi" w:hAnsiTheme="minorHAnsi" w:cstheme="minorHAnsi"/>
          <w:b/>
          <w:sz w:val="22"/>
          <w:szCs w:val="22"/>
        </w:rPr>
      </w:pPr>
    </w:p>
    <w:p w14:paraId="448734EC" w14:textId="77777777" w:rsidR="00920FE4" w:rsidRPr="00920FE4" w:rsidRDefault="00920FE4" w:rsidP="00890F9B">
      <w:pPr>
        <w:jc w:val="left"/>
        <w:rPr>
          <w:rFonts w:asciiTheme="minorHAnsi" w:hAnsiTheme="minorHAnsi" w:cstheme="minorHAnsi"/>
          <w:b/>
          <w:sz w:val="22"/>
          <w:szCs w:val="22"/>
        </w:rPr>
      </w:pPr>
    </w:p>
    <w:p w14:paraId="42802694" w14:textId="77777777" w:rsidR="00833C67" w:rsidRPr="00920FE4" w:rsidRDefault="00833C67" w:rsidP="00890F9B">
      <w:pPr>
        <w:jc w:val="left"/>
        <w:rPr>
          <w:rFonts w:asciiTheme="minorHAnsi" w:hAnsiTheme="minorHAnsi" w:cstheme="minorHAnsi"/>
          <w:b/>
          <w:sz w:val="22"/>
          <w:szCs w:val="22"/>
        </w:rPr>
      </w:pPr>
    </w:p>
    <w:p w14:paraId="4954C3EC" w14:textId="77777777" w:rsidR="00B62A6A" w:rsidRPr="00920FE4" w:rsidRDefault="00B62A6A" w:rsidP="00890F9B">
      <w:pPr>
        <w:jc w:val="left"/>
        <w:rPr>
          <w:rFonts w:asciiTheme="minorHAnsi" w:hAnsiTheme="minorHAnsi" w:cstheme="minorHAnsi"/>
          <w:sz w:val="22"/>
          <w:szCs w:val="22"/>
        </w:rPr>
      </w:pPr>
      <w:r w:rsidRPr="00920FE4">
        <w:rPr>
          <w:rFonts w:asciiTheme="minorHAnsi" w:hAnsiTheme="minorHAnsi" w:cstheme="minorHAnsi"/>
          <w:sz w:val="22"/>
          <w:szCs w:val="22"/>
        </w:rPr>
        <w:t>(collectively, “the Parties”)</w:t>
      </w:r>
    </w:p>
    <w:p w14:paraId="53ED0B80" w14:textId="77777777" w:rsidR="00833C67" w:rsidRPr="00920FE4" w:rsidRDefault="00833C67" w:rsidP="00890F9B">
      <w:pPr>
        <w:jc w:val="left"/>
        <w:rPr>
          <w:rFonts w:asciiTheme="minorHAnsi" w:hAnsiTheme="minorHAnsi" w:cstheme="minorHAnsi"/>
          <w:b/>
          <w:sz w:val="22"/>
          <w:szCs w:val="22"/>
        </w:rPr>
      </w:pPr>
    </w:p>
    <w:p w14:paraId="47DF1460" w14:textId="77777777" w:rsidR="00833C67" w:rsidRPr="00920FE4" w:rsidRDefault="003D69E8" w:rsidP="00890F9B">
      <w:pPr>
        <w:jc w:val="left"/>
        <w:rPr>
          <w:rFonts w:asciiTheme="minorHAnsi" w:hAnsiTheme="minorHAnsi" w:cstheme="minorHAnsi"/>
          <w:sz w:val="22"/>
          <w:szCs w:val="22"/>
        </w:rPr>
      </w:pPr>
      <w:r w:rsidRPr="00920FE4">
        <w:rPr>
          <w:rFonts w:asciiTheme="minorHAnsi" w:hAnsiTheme="minorHAnsi" w:cstheme="minorHAnsi"/>
          <w:sz w:val="22"/>
          <w:szCs w:val="22"/>
        </w:rPr>
        <w:t>-and-</w:t>
      </w:r>
    </w:p>
    <w:p w14:paraId="541D8FC6" w14:textId="77777777" w:rsidR="004D661F" w:rsidRPr="00920FE4" w:rsidRDefault="004D661F" w:rsidP="00890F9B">
      <w:pPr>
        <w:jc w:val="left"/>
        <w:rPr>
          <w:rFonts w:asciiTheme="minorHAnsi" w:hAnsiTheme="minorHAnsi" w:cstheme="minorHAnsi"/>
          <w:sz w:val="22"/>
          <w:szCs w:val="22"/>
        </w:rPr>
      </w:pPr>
    </w:p>
    <w:p w14:paraId="0D218429" w14:textId="77777777" w:rsidR="003D69E8" w:rsidRPr="00920FE4" w:rsidRDefault="003D69E8" w:rsidP="00890F9B">
      <w:pPr>
        <w:jc w:val="left"/>
        <w:rPr>
          <w:rFonts w:asciiTheme="minorHAnsi" w:hAnsiTheme="minorHAnsi" w:cstheme="minorHAnsi"/>
          <w:sz w:val="22"/>
          <w:szCs w:val="22"/>
        </w:rPr>
      </w:pPr>
    </w:p>
    <w:p w14:paraId="59D7DB94" w14:textId="77777777" w:rsidR="00890F9B" w:rsidRPr="00920FE4" w:rsidRDefault="00833C67" w:rsidP="00833C67">
      <w:pPr>
        <w:jc w:val="left"/>
        <w:rPr>
          <w:rFonts w:asciiTheme="minorHAnsi" w:hAnsiTheme="minorHAnsi" w:cstheme="minorHAnsi"/>
          <w:b/>
          <w:sz w:val="22"/>
          <w:szCs w:val="22"/>
        </w:rPr>
      </w:pPr>
      <w:r w:rsidRPr="00920FE4">
        <w:rPr>
          <w:rFonts w:asciiTheme="minorHAnsi" w:hAnsiTheme="minorHAnsi" w:cstheme="minorHAnsi"/>
          <w:b/>
          <w:sz w:val="22"/>
          <w:szCs w:val="22"/>
        </w:rPr>
        <w:t>The Mediator</w:t>
      </w:r>
    </w:p>
    <w:p w14:paraId="490FAFEE" w14:textId="77777777" w:rsidR="00833C67" w:rsidRPr="00920FE4" w:rsidRDefault="00833C67" w:rsidP="00833C67">
      <w:pPr>
        <w:jc w:val="left"/>
        <w:rPr>
          <w:rFonts w:asciiTheme="minorHAnsi" w:hAnsiTheme="minorHAnsi" w:cstheme="minorHAnsi"/>
          <w:sz w:val="22"/>
          <w:szCs w:val="22"/>
        </w:rPr>
      </w:pPr>
    </w:p>
    <w:p w14:paraId="79DD1E44" w14:textId="77777777" w:rsidR="00833C67" w:rsidRPr="00920FE4" w:rsidRDefault="00833C67" w:rsidP="00833C67">
      <w:pPr>
        <w:jc w:val="left"/>
        <w:rPr>
          <w:rFonts w:asciiTheme="minorHAnsi" w:hAnsiTheme="minorHAnsi" w:cstheme="minorHAnsi"/>
          <w:sz w:val="22"/>
          <w:szCs w:val="22"/>
        </w:rPr>
      </w:pPr>
      <w:r w:rsidRPr="00920FE4">
        <w:rPr>
          <w:rFonts w:asciiTheme="minorHAnsi" w:hAnsiTheme="minorHAnsi" w:cstheme="minorHAnsi"/>
          <w:sz w:val="22"/>
          <w:szCs w:val="22"/>
        </w:rPr>
        <w:t>Name:</w:t>
      </w:r>
      <w:r w:rsidR="007E05E3" w:rsidRPr="00920FE4">
        <w:rPr>
          <w:rFonts w:asciiTheme="minorHAnsi" w:hAnsiTheme="minorHAnsi" w:cstheme="minorHAnsi"/>
          <w:sz w:val="22"/>
          <w:szCs w:val="22"/>
        </w:rPr>
        <w:t xml:space="preserve"> JASON HUNTER</w:t>
      </w:r>
    </w:p>
    <w:p w14:paraId="32DF0A9E" w14:textId="77777777" w:rsidR="00890F9B" w:rsidRPr="00920FE4" w:rsidRDefault="00890F9B" w:rsidP="00890F9B">
      <w:pPr>
        <w:jc w:val="left"/>
        <w:rPr>
          <w:rFonts w:asciiTheme="minorHAnsi" w:hAnsiTheme="minorHAnsi" w:cstheme="minorHAnsi"/>
          <w:sz w:val="22"/>
          <w:szCs w:val="22"/>
        </w:rPr>
      </w:pPr>
    </w:p>
    <w:p w14:paraId="31A7293D" w14:textId="77777777" w:rsidR="00B62A6A" w:rsidRPr="00920FE4" w:rsidRDefault="00B62A6A" w:rsidP="00890F9B">
      <w:pPr>
        <w:jc w:val="left"/>
        <w:rPr>
          <w:rFonts w:asciiTheme="minorHAnsi" w:hAnsiTheme="minorHAnsi" w:cstheme="minorHAnsi"/>
          <w:sz w:val="22"/>
          <w:szCs w:val="22"/>
        </w:rPr>
      </w:pPr>
      <w:r w:rsidRPr="00920FE4">
        <w:rPr>
          <w:rFonts w:asciiTheme="minorHAnsi" w:hAnsiTheme="minorHAnsi" w:cstheme="minorHAnsi"/>
          <w:sz w:val="22"/>
          <w:szCs w:val="22"/>
        </w:rPr>
        <w:t>(“the Mediator”)</w:t>
      </w:r>
    </w:p>
    <w:p w14:paraId="74E5DAD4" w14:textId="77777777" w:rsidR="00890F9B" w:rsidRPr="00920FE4" w:rsidRDefault="00890F9B" w:rsidP="00890F9B">
      <w:pPr>
        <w:jc w:val="left"/>
        <w:rPr>
          <w:rFonts w:asciiTheme="minorHAnsi" w:hAnsiTheme="minorHAnsi" w:cstheme="minorHAnsi"/>
          <w:sz w:val="22"/>
          <w:szCs w:val="22"/>
        </w:rPr>
      </w:pPr>
    </w:p>
    <w:p w14:paraId="3108F6C5" w14:textId="77777777" w:rsidR="00833C67" w:rsidRPr="00920FE4" w:rsidRDefault="00833C67" w:rsidP="00890F9B">
      <w:pPr>
        <w:rPr>
          <w:rFonts w:asciiTheme="minorHAnsi" w:hAnsiTheme="minorHAnsi" w:cstheme="minorHAnsi"/>
          <w:sz w:val="22"/>
          <w:szCs w:val="22"/>
        </w:rPr>
      </w:pPr>
    </w:p>
    <w:p w14:paraId="106DBBCB" w14:textId="77777777" w:rsidR="00920FE4" w:rsidRDefault="00920FE4" w:rsidP="00833C67">
      <w:pPr>
        <w:jc w:val="left"/>
        <w:rPr>
          <w:rFonts w:asciiTheme="minorHAnsi" w:hAnsiTheme="minorHAnsi" w:cstheme="minorHAnsi"/>
          <w:b/>
          <w:sz w:val="22"/>
          <w:szCs w:val="22"/>
        </w:rPr>
      </w:pPr>
    </w:p>
    <w:p w14:paraId="4D5160BC" w14:textId="77777777" w:rsidR="00920FE4" w:rsidRDefault="00920FE4" w:rsidP="00833C67">
      <w:pPr>
        <w:jc w:val="left"/>
        <w:rPr>
          <w:rFonts w:asciiTheme="minorHAnsi" w:hAnsiTheme="minorHAnsi" w:cstheme="minorHAnsi"/>
          <w:b/>
          <w:sz w:val="22"/>
          <w:szCs w:val="22"/>
        </w:rPr>
      </w:pPr>
    </w:p>
    <w:p w14:paraId="78204434" w14:textId="77777777" w:rsidR="00920FE4" w:rsidRDefault="00920FE4" w:rsidP="00833C67">
      <w:pPr>
        <w:jc w:val="left"/>
        <w:rPr>
          <w:rFonts w:asciiTheme="minorHAnsi" w:hAnsiTheme="minorHAnsi" w:cstheme="minorHAnsi"/>
          <w:b/>
          <w:sz w:val="22"/>
          <w:szCs w:val="22"/>
        </w:rPr>
      </w:pPr>
    </w:p>
    <w:p w14:paraId="3FEFB1DE" w14:textId="45F8E2C4" w:rsidR="00833C67" w:rsidRPr="00920FE4" w:rsidRDefault="00833C67" w:rsidP="00833C67">
      <w:pPr>
        <w:jc w:val="left"/>
        <w:rPr>
          <w:rFonts w:asciiTheme="minorHAnsi" w:hAnsiTheme="minorHAnsi" w:cstheme="minorHAnsi"/>
          <w:sz w:val="22"/>
          <w:szCs w:val="22"/>
        </w:rPr>
      </w:pPr>
      <w:r w:rsidRPr="00920FE4">
        <w:rPr>
          <w:rFonts w:asciiTheme="minorHAnsi" w:hAnsiTheme="minorHAnsi" w:cstheme="minorHAnsi"/>
          <w:b/>
          <w:sz w:val="22"/>
          <w:szCs w:val="22"/>
        </w:rPr>
        <w:lastRenderedPageBreak/>
        <w:t xml:space="preserve">IT IS AGREED </w:t>
      </w:r>
      <w:r w:rsidRPr="00920FE4">
        <w:rPr>
          <w:rFonts w:asciiTheme="minorHAnsi" w:hAnsiTheme="minorHAnsi" w:cstheme="minorHAnsi"/>
          <w:sz w:val="22"/>
          <w:szCs w:val="22"/>
        </w:rPr>
        <w:t>by those signing this Agreement that:</w:t>
      </w:r>
    </w:p>
    <w:p w14:paraId="6987645E" w14:textId="77777777" w:rsidR="00833C67" w:rsidRPr="00920FE4" w:rsidRDefault="00833C67" w:rsidP="00833C67">
      <w:pPr>
        <w:jc w:val="left"/>
        <w:rPr>
          <w:rFonts w:asciiTheme="minorHAnsi" w:hAnsiTheme="minorHAnsi" w:cstheme="minorHAnsi"/>
          <w:sz w:val="22"/>
          <w:szCs w:val="22"/>
        </w:rPr>
      </w:pPr>
    </w:p>
    <w:p w14:paraId="0A22585F" w14:textId="77777777" w:rsidR="003251F5" w:rsidRPr="00920FE4" w:rsidRDefault="003251F5" w:rsidP="00833C67">
      <w:pPr>
        <w:jc w:val="left"/>
        <w:rPr>
          <w:rFonts w:asciiTheme="minorHAnsi" w:hAnsiTheme="minorHAnsi" w:cstheme="minorHAnsi"/>
          <w:b/>
          <w:sz w:val="22"/>
          <w:szCs w:val="22"/>
        </w:rPr>
      </w:pPr>
      <w:r w:rsidRPr="00920FE4">
        <w:rPr>
          <w:rFonts w:asciiTheme="minorHAnsi" w:hAnsiTheme="minorHAnsi" w:cstheme="minorHAnsi"/>
          <w:b/>
          <w:sz w:val="22"/>
          <w:szCs w:val="22"/>
        </w:rPr>
        <w:t>Participation and the Process</w:t>
      </w:r>
    </w:p>
    <w:p w14:paraId="62A4EF67" w14:textId="77777777" w:rsidR="00890F9B" w:rsidRPr="00920FE4" w:rsidRDefault="00890F9B" w:rsidP="00890F9B">
      <w:pPr>
        <w:rPr>
          <w:rFonts w:asciiTheme="minorHAnsi" w:hAnsiTheme="minorHAnsi" w:cstheme="minorHAnsi"/>
          <w:sz w:val="22"/>
          <w:szCs w:val="22"/>
        </w:rPr>
      </w:pPr>
    </w:p>
    <w:p w14:paraId="6C8139C7" w14:textId="77777777" w:rsidR="004F40F8" w:rsidRPr="00920FE4" w:rsidRDefault="00B25086" w:rsidP="00A10B58">
      <w:pPr>
        <w:pStyle w:val="Level1"/>
        <w:rPr>
          <w:rFonts w:asciiTheme="minorHAnsi" w:hAnsiTheme="minorHAnsi" w:cstheme="minorHAnsi"/>
          <w:sz w:val="22"/>
          <w:szCs w:val="22"/>
        </w:rPr>
      </w:pPr>
      <w:r w:rsidRPr="00920FE4">
        <w:rPr>
          <w:rFonts w:asciiTheme="minorHAnsi" w:hAnsiTheme="minorHAnsi" w:cstheme="minorHAnsi"/>
          <w:sz w:val="22"/>
          <w:szCs w:val="22"/>
        </w:rPr>
        <w:t xml:space="preserve">The </w:t>
      </w:r>
      <w:r w:rsidR="007B3FDE" w:rsidRPr="00920FE4">
        <w:rPr>
          <w:rFonts w:asciiTheme="minorHAnsi" w:hAnsiTheme="minorHAnsi" w:cstheme="minorHAnsi"/>
          <w:sz w:val="22"/>
          <w:szCs w:val="22"/>
        </w:rPr>
        <w:t>Parties</w:t>
      </w:r>
      <w:r w:rsidRPr="00920FE4">
        <w:rPr>
          <w:rFonts w:asciiTheme="minorHAnsi" w:hAnsiTheme="minorHAnsi" w:cstheme="minorHAnsi"/>
          <w:sz w:val="22"/>
          <w:szCs w:val="22"/>
        </w:rPr>
        <w:t xml:space="preserve"> </w:t>
      </w:r>
      <w:r w:rsidR="002A0F49" w:rsidRPr="00920FE4">
        <w:rPr>
          <w:rFonts w:asciiTheme="minorHAnsi" w:hAnsiTheme="minorHAnsi" w:cstheme="minorHAnsi"/>
          <w:sz w:val="22"/>
          <w:szCs w:val="22"/>
        </w:rPr>
        <w:t>will</w:t>
      </w:r>
      <w:r w:rsidRPr="00920FE4">
        <w:rPr>
          <w:rFonts w:asciiTheme="minorHAnsi" w:hAnsiTheme="minorHAnsi" w:cstheme="minorHAnsi"/>
          <w:sz w:val="22"/>
          <w:szCs w:val="22"/>
        </w:rPr>
        <w:t xml:space="preserve"> participat</w:t>
      </w:r>
      <w:r w:rsidR="002A0F49" w:rsidRPr="00920FE4">
        <w:rPr>
          <w:rFonts w:asciiTheme="minorHAnsi" w:hAnsiTheme="minorHAnsi" w:cstheme="minorHAnsi"/>
          <w:sz w:val="22"/>
          <w:szCs w:val="22"/>
        </w:rPr>
        <w:t>e</w:t>
      </w:r>
      <w:r w:rsidRPr="00920FE4">
        <w:rPr>
          <w:rFonts w:asciiTheme="minorHAnsi" w:hAnsiTheme="minorHAnsi" w:cstheme="minorHAnsi"/>
          <w:sz w:val="22"/>
          <w:szCs w:val="22"/>
        </w:rPr>
        <w:t xml:space="preserve"> in </w:t>
      </w:r>
      <w:r w:rsidR="008D7D2D" w:rsidRPr="00920FE4">
        <w:rPr>
          <w:rFonts w:asciiTheme="minorHAnsi" w:hAnsiTheme="minorHAnsi" w:cstheme="minorHAnsi"/>
          <w:sz w:val="22"/>
          <w:szCs w:val="22"/>
        </w:rPr>
        <w:t>a</w:t>
      </w:r>
      <w:r w:rsidRPr="00920FE4">
        <w:rPr>
          <w:rFonts w:asciiTheme="minorHAnsi" w:hAnsiTheme="minorHAnsi" w:cstheme="minorHAnsi"/>
          <w:sz w:val="22"/>
          <w:szCs w:val="22"/>
        </w:rPr>
        <w:t xml:space="preserve"> mediation</w:t>
      </w:r>
      <w:r w:rsidR="008D7D2D" w:rsidRPr="00920FE4">
        <w:rPr>
          <w:rFonts w:asciiTheme="minorHAnsi" w:hAnsiTheme="minorHAnsi" w:cstheme="minorHAnsi"/>
          <w:sz w:val="22"/>
          <w:szCs w:val="22"/>
        </w:rPr>
        <w:t xml:space="preserve"> (“the mediation”)</w:t>
      </w:r>
      <w:r w:rsidRPr="00920FE4">
        <w:rPr>
          <w:rFonts w:asciiTheme="minorHAnsi" w:hAnsiTheme="minorHAnsi" w:cstheme="minorHAnsi"/>
          <w:sz w:val="22"/>
          <w:szCs w:val="22"/>
        </w:rPr>
        <w:t xml:space="preserve"> in good faith with the aim of achieving a settlement and the Mediator’s function is to facilitate such </w:t>
      </w:r>
      <w:r w:rsidR="00824A1A" w:rsidRPr="00920FE4">
        <w:rPr>
          <w:rFonts w:asciiTheme="minorHAnsi" w:hAnsiTheme="minorHAnsi" w:cstheme="minorHAnsi"/>
          <w:sz w:val="22"/>
          <w:szCs w:val="22"/>
        </w:rPr>
        <w:t>settlement</w:t>
      </w:r>
      <w:r w:rsidRPr="00920FE4">
        <w:rPr>
          <w:rFonts w:asciiTheme="minorHAnsi" w:hAnsiTheme="minorHAnsi" w:cstheme="minorHAnsi"/>
          <w:sz w:val="22"/>
          <w:szCs w:val="22"/>
        </w:rPr>
        <w:t xml:space="preserve">.  </w:t>
      </w:r>
    </w:p>
    <w:p w14:paraId="34926EB2" w14:textId="77777777" w:rsidR="00385129" w:rsidRPr="00920FE4" w:rsidRDefault="004F40F8" w:rsidP="00A10B58">
      <w:pPr>
        <w:pStyle w:val="Level1"/>
        <w:rPr>
          <w:rFonts w:asciiTheme="minorHAnsi" w:hAnsiTheme="minorHAnsi" w:cstheme="minorHAnsi"/>
          <w:sz w:val="22"/>
          <w:szCs w:val="22"/>
        </w:rPr>
      </w:pPr>
      <w:r w:rsidRPr="00920FE4">
        <w:rPr>
          <w:rFonts w:asciiTheme="minorHAnsi" w:hAnsiTheme="minorHAnsi" w:cstheme="minorHAnsi"/>
          <w:sz w:val="22"/>
          <w:szCs w:val="22"/>
        </w:rPr>
        <w:t xml:space="preserve">The mediation </w:t>
      </w:r>
      <w:r w:rsidR="008D7D2D" w:rsidRPr="00920FE4">
        <w:rPr>
          <w:rFonts w:asciiTheme="minorHAnsi" w:hAnsiTheme="minorHAnsi" w:cstheme="minorHAnsi"/>
          <w:sz w:val="22"/>
          <w:szCs w:val="22"/>
        </w:rPr>
        <w:t>will be</w:t>
      </w:r>
      <w:r w:rsidRPr="00920FE4">
        <w:rPr>
          <w:rFonts w:asciiTheme="minorHAnsi" w:hAnsiTheme="minorHAnsi" w:cstheme="minorHAnsi"/>
          <w:sz w:val="22"/>
          <w:szCs w:val="22"/>
        </w:rPr>
        <w:t xml:space="preserve"> run according to procedures set by the Mediator and agreed to by the </w:t>
      </w:r>
      <w:r w:rsidR="007B69C2" w:rsidRPr="00920FE4">
        <w:rPr>
          <w:rFonts w:asciiTheme="minorHAnsi" w:hAnsiTheme="minorHAnsi" w:cstheme="minorHAnsi"/>
          <w:sz w:val="22"/>
          <w:szCs w:val="22"/>
        </w:rPr>
        <w:t>P</w:t>
      </w:r>
      <w:r w:rsidRPr="00920FE4">
        <w:rPr>
          <w:rFonts w:asciiTheme="minorHAnsi" w:hAnsiTheme="minorHAnsi" w:cstheme="minorHAnsi"/>
          <w:sz w:val="22"/>
          <w:szCs w:val="22"/>
        </w:rPr>
        <w:t>arties</w:t>
      </w:r>
      <w:r w:rsidR="006A0939" w:rsidRPr="00920FE4">
        <w:rPr>
          <w:rFonts w:asciiTheme="minorHAnsi" w:hAnsiTheme="minorHAnsi" w:cstheme="minorHAnsi"/>
          <w:sz w:val="22"/>
          <w:szCs w:val="22"/>
        </w:rPr>
        <w:t>, including by way of virtual mediation</w:t>
      </w:r>
      <w:r w:rsidRPr="00920FE4">
        <w:rPr>
          <w:rFonts w:asciiTheme="minorHAnsi" w:hAnsiTheme="minorHAnsi" w:cstheme="minorHAnsi"/>
          <w:sz w:val="22"/>
          <w:szCs w:val="22"/>
        </w:rPr>
        <w:t>.</w:t>
      </w:r>
      <w:r w:rsidR="00385129" w:rsidRPr="00920FE4">
        <w:rPr>
          <w:rFonts w:asciiTheme="minorHAnsi" w:hAnsiTheme="minorHAnsi" w:cstheme="minorHAnsi"/>
          <w:sz w:val="22"/>
          <w:szCs w:val="22"/>
        </w:rPr>
        <w:t xml:space="preserve"> </w:t>
      </w:r>
    </w:p>
    <w:p w14:paraId="70AD6F9D" w14:textId="77777777" w:rsidR="006A0939" w:rsidRPr="00920FE4" w:rsidRDefault="006A0939" w:rsidP="00A10B58">
      <w:pPr>
        <w:pStyle w:val="Level1"/>
        <w:rPr>
          <w:rFonts w:asciiTheme="minorHAnsi" w:hAnsiTheme="minorHAnsi" w:cstheme="minorHAnsi"/>
          <w:sz w:val="22"/>
          <w:szCs w:val="22"/>
        </w:rPr>
      </w:pPr>
      <w:r w:rsidRPr="00920FE4">
        <w:rPr>
          <w:rFonts w:asciiTheme="minorHAnsi" w:hAnsiTheme="minorHAnsi" w:cstheme="minorHAnsi"/>
          <w:sz w:val="22"/>
          <w:szCs w:val="22"/>
        </w:rPr>
        <w:t>Where the mediation is to be “in person”, t</w:t>
      </w:r>
      <w:r w:rsidR="00385129" w:rsidRPr="00920FE4">
        <w:rPr>
          <w:rFonts w:asciiTheme="minorHAnsi" w:hAnsiTheme="minorHAnsi" w:cstheme="minorHAnsi"/>
          <w:sz w:val="22"/>
          <w:szCs w:val="22"/>
        </w:rPr>
        <w:t xml:space="preserve">he </w:t>
      </w:r>
      <w:r w:rsidR="003D5CFE" w:rsidRPr="00920FE4">
        <w:rPr>
          <w:rFonts w:asciiTheme="minorHAnsi" w:hAnsiTheme="minorHAnsi" w:cstheme="minorHAnsi"/>
          <w:sz w:val="22"/>
          <w:szCs w:val="22"/>
        </w:rPr>
        <w:t>P</w:t>
      </w:r>
      <w:r w:rsidR="00385129" w:rsidRPr="00920FE4">
        <w:rPr>
          <w:rFonts w:asciiTheme="minorHAnsi" w:hAnsiTheme="minorHAnsi" w:cstheme="minorHAnsi"/>
          <w:sz w:val="22"/>
          <w:szCs w:val="22"/>
        </w:rPr>
        <w:t xml:space="preserve">arties to the mediation will organise a suitable venue, at their own cost. </w:t>
      </w:r>
    </w:p>
    <w:p w14:paraId="489FC8C7" w14:textId="77777777" w:rsidR="004651E7" w:rsidRPr="00920FE4" w:rsidRDefault="004651E7" w:rsidP="00A10B58">
      <w:pPr>
        <w:pStyle w:val="Level1"/>
        <w:rPr>
          <w:rFonts w:asciiTheme="minorHAnsi" w:hAnsiTheme="minorHAnsi" w:cstheme="minorHAnsi"/>
          <w:sz w:val="22"/>
          <w:szCs w:val="22"/>
        </w:rPr>
      </w:pPr>
      <w:r w:rsidRPr="00920FE4">
        <w:rPr>
          <w:rFonts w:asciiTheme="minorHAnsi" w:hAnsiTheme="minorHAnsi" w:cstheme="minorHAnsi"/>
          <w:sz w:val="22"/>
          <w:szCs w:val="22"/>
        </w:rPr>
        <w:t>Where the mediation is online, the Mediator will be the host of the meeting.</w:t>
      </w:r>
    </w:p>
    <w:p w14:paraId="34E6661E" w14:textId="77777777" w:rsidR="007E05E3" w:rsidRPr="00920FE4" w:rsidRDefault="00385129" w:rsidP="00A10B58">
      <w:pPr>
        <w:pStyle w:val="Level1"/>
        <w:rPr>
          <w:rFonts w:asciiTheme="minorHAnsi" w:hAnsiTheme="minorHAnsi" w:cstheme="minorHAnsi"/>
          <w:sz w:val="22"/>
          <w:szCs w:val="22"/>
        </w:rPr>
      </w:pPr>
      <w:r w:rsidRPr="00920FE4">
        <w:rPr>
          <w:rFonts w:asciiTheme="minorHAnsi" w:hAnsiTheme="minorHAnsi" w:cstheme="minorHAnsi"/>
          <w:sz w:val="22"/>
          <w:szCs w:val="22"/>
        </w:rPr>
        <w:t xml:space="preserve">The </w:t>
      </w:r>
      <w:r w:rsidR="003D5CFE" w:rsidRPr="00920FE4">
        <w:rPr>
          <w:rFonts w:asciiTheme="minorHAnsi" w:hAnsiTheme="minorHAnsi" w:cstheme="minorHAnsi"/>
          <w:sz w:val="22"/>
          <w:szCs w:val="22"/>
        </w:rPr>
        <w:t>P</w:t>
      </w:r>
      <w:r w:rsidRPr="00920FE4">
        <w:rPr>
          <w:rFonts w:asciiTheme="minorHAnsi" w:hAnsiTheme="minorHAnsi" w:cstheme="minorHAnsi"/>
          <w:sz w:val="22"/>
          <w:szCs w:val="22"/>
        </w:rPr>
        <w:t>arties will organise, at their own cost, any facilities necessary for the effective conduct of the mediation, including, by way of example</w:t>
      </w:r>
      <w:r w:rsidR="006A0939" w:rsidRPr="00920FE4">
        <w:rPr>
          <w:rFonts w:asciiTheme="minorHAnsi" w:hAnsiTheme="minorHAnsi" w:cstheme="minorHAnsi"/>
          <w:sz w:val="22"/>
          <w:szCs w:val="22"/>
        </w:rPr>
        <w:t>s</w:t>
      </w:r>
      <w:r w:rsidRPr="00920FE4">
        <w:rPr>
          <w:rFonts w:asciiTheme="minorHAnsi" w:hAnsiTheme="minorHAnsi" w:cstheme="minorHAnsi"/>
          <w:sz w:val="22"/>
          <w:szCs w:val="22"/>
        </w:rPr>
        <w:t xml:space="preserve"> only, anything reasonably necessary to comply with the Equality Act 2010</w:t>
      </w:r>
      <w:r w:rsidR="006A0939" w:rsidRPr="00920FE4">
        <w:rPr>
          <w:rFonts w:asciiTheme="minorHAnsi" w:hAnsiTheme="minorHAnsi" w:cstheme="minorHAnsi"/>
          <w:sz w:val="22"/>
          <w:szCs w:val="22"/>
        </w:rPr>
        <w:t xml:space="preserve"> or to facilitate a virtual mediation</w:t>
      </w:r>
      <w:r w:rsidRPr="00920FE4">
        <w:rPr>
          <w:rFonts w:asciiTheme="minorHAnsi" w:hAnsiTheme="minorHAnsi" w:cstheme="minorHAnsi"/>
          <w:sz w:val="22"/>
          <w:szCs w:val="22"/>
        </w:rPr>
        <w:t>.</w:t>
      </w:r>
    </w:p>
    <w:p w14:paraId="05E84EFD" w14:textId="77777777" w:rsidR="00A634A4" w:rsidRPr="00920FE4" w:rsidRDefault="00A634A4" w:rsidP="00A634A4">
      <w:pPr>
        <w:pStyle w:val="Level1"/>
        <w:rPr>
          <w:rFonts w:asciiTheme="minorHAnsi" w:hAnsiTheme="minorHAnsi" w:cstheme="minorHAnsi"/>
          <w:sz w:val="22"/>
          <w:szCs w:val="22"/>
        </w:rPr>
      </w:pPr>
      <w:r w:rsidRPr="00920FE4">
        <w:rPr>
          <w:rFonts w:asciiTheme="minorHAnsi" w:hAnsiTheme="minorHAnsi" w:cstheme="minorHAnsi"/>
          <w:sz w:val="22"/>
          <w:szCs w:val="22"/>
        </w:rPr>
        <w:t>No recordings or transcripts of the mediation will be made</w:t>
      </w:r>
      <w:r w:rsidR="00CC6721" w:rsidRPr="00920FE4">
        <w:rPr>
          <w:rFonts w:asciiTheme="minorHAnsi" w:hAnsiTheme="minorHAnsi" w:cstheme="minorHAnsi"/>
          <w:sz w:val="22"/>
          <w:szCs w:val="22"/>
        </w:rPr>
        <w:t xml:space="preserve"> by any means including</w:t>
      </w:r>
      <w:r w:rsidR="00354353" w:rsidRPr="00920FE4">
        <w:rPr>
          <w:rFonts w:asciiTheme="minorHAnsi" w:hAnsiTheme="minorHAnsi" w:cstheme="minorHAnsi"/>
          <w:sz w:val="22"/>
          <w:szCs w:val="22"/>
        </w:rPr>
        <w:t xml:space="preserve"> (but not limited to)</w:t>
      </w:r>
      <w:r w:rsidRPr="00920FE4">
        <w:rPr>
          <w:rFonts w:asciiTheme="minorHAnsi" w:hAnsiTheme="minorHAnsi" w:cstheme="minorHAnsi"/>
          <w:sz w:val="22"/>
          <w:szCs w:val="22"/>
        </w:rPr>
        <w:t xml:space="preserve"> by any person participating in or attending the mediation and the Mediator will be at liberty to destroy any personal notes made during the course of the mediation and will be under no obligation to retain them.</w:t>
      </w:r>
    </w:p>
    <w:p w14:paraId="3C2AFB54" w14:textId="77777777" w:rsidR="003251F5" w:rsidRPr="00920FE4" w:rsidRDefault="003251F5" w:rsidP="003251F5">
      <w:pPr>
        <w:pStyle w:val="Level1"/>
        <w:numPr>
          <w:ilvl w:val="0"/>
          <w:numId w:val="0"/>
        </w:numPr>
        <w:rPr>
          <w:rFonts w:asciiTheme="minorHAnsi" w:hAnsiTheme="minorHAnsi" w:cstheme="minorHAnsi"/>
          <w:b/>
          <w:sz w:val="22"/>
          <w:szCs w:val="22"/>
        </w:rPr>
      </w:pPr>
      <w:r w:rsidRPr="00920FE4">
        <w:rPr>
          <w:rFonts w:asciiTheme="minorHAnsi" w:hAnsiTheme="minorHAnsi" w:cstheme="minorHAnsi"/>
          <w:b/>
          <w:sz w:val="22"/>
          <w:szCs w:val="22"/>
        </w:rPr>
        <w:t>Authority</w:t>
      </w:r>
    </w:p>
    <w:p w14:paraId="57F8A0ED" w14:textId="77777777" w:rsidR="003251F5" w:rsidRPr="00920FE4" w:rsidRDefault="00B25086" w:rsidP="00A10B58">
      <w:pPr>
        <w:pStyle w:val="Level1"/>
        <w:rPr>
          <w:rFonts w:asciiTheme="minorHAnsi" w:hAnsiTheme="minorHAnsi" w:cstheme="minorHAnsi"/>
          <w:sz w:val="22"/>
          <w:szCs w:val="22"/>
        </w:rPr>
      </w:pPr>
      <w:r w:rsidRPr="00920FE4">
        <w:rPr>
          <w:rFonts w:asciiTheme="minorHAnsi" w:hAnsiTheme="minorHAnsi" w:cstheme="minorHAnsi"/>
          <w:sz w:val="22"/>
          <w:szCs w:val="22"/>
        </w:rPr>
        <w:t xml:space="preserve">The </w:t>
      </w:r>
      <w:r w:rsidR="003251F5" w:rsidRPr="00920FE4">
        <w:rPr>
          <w:rFonts w:asciiTheme="minorHAnsi" w:hAnsiTheme="minorHAnsi" w:cstheme="minorHAnsi"/>
          <w:sz w:val="22"/>
          <w:szCs w:val="22"/>
        </w:rPr>
        <w:t>persons signing this Agreement on behalf of each Party warrant that they have authority to bind that Party to observe the terms of this Agreement.</w:t>
      </w:r>
    </w:p>
    <w:p w14:paraId="78429503" w14:textId="77777777" w:rsidR="00346F87" w:rsidRPr="00920FE4" w:rsidRDefault="003251F5" w:rsidP="00A10B58">
      <w:pPr>
        <w:pStyle w:val="Level1"/>
        <w:rPr>
          <w:rFonts w:asciiTheme="minorHAnsi" w:hAnsiTheme="minorHAnsi" w:cstheme="minorHAnsi"/>
          <w:sz w:val="22"/>
          <w:szCs w:val="22"/>
        </w:rPr>
      </w:pPr>
      <w:r w:rsidRPr="00920FE4">
        <w:rPr>
          <w:rFonts w:asciiTheme="minorHAnsi" w:hAnsiTheme="minorHAnsi" w:cstheme="minorHAnsi"/>
          <w:sz w:val="22"/>
          <w:szCs w:val="22"/>
        </w:rPr>
        <w:t xml:space="preserve">It is warranted by the Parties that the </w:t>
      </w:r>
      <w:r w:rsidR="00B25086" w:rsidRPr="00920FE4">
        <w:rPr>
          <w:rFonts w:asciiTheme="minorHAnsi" w:hAnsiTheme="minorHAnsi" w:cstheme="minorHAnsi"/>
          <w:sz w:val="22"/>
          <w:szCs w:val="22"/>
        </w:rPr>
        <w:t>people present at the mediation are authorised to agree</w:t>
      </w:r>
      <w:r w:rsidR="007B3FDE" w:rsidRPr="00920FE4">
        <w:rPr>
          <w:rFonts w:asciiTheme="minorHAnsi" w:hAnsiTheme="minorHAnsi" w:cstheme="minorHAnsi"/>
          <w:sz w:val="22"/>
          <w:szCs w:val="22"/>
        </w:rPr>
        <w:t xml:space="preserve"> terms of settlement on behalf of each Party and have authority to bind that Party</w:t>
      </w:r>
      <w:r w:rsidR="00B25086" w:rsidRPr="00920FE4">
        <w:rPr>
          <w:rFonts w:asciiTheme="minorHAnsi" w:hAnsiTheme="minorHAnsi" w:cstheme="minorHAnsi"/>
          <w:sz w:val="22"/>
          <w:szCs w:val="22"/>
        </w:rPr>
        <w:t>.</w:t>
      </w:r>
    </w:p>
    <w:p w14:paraId="2D5B8A07" w14:textId="77777777" w:rsidR="003251F5" w:rsidRPr="00920FE4" w:rsidRDefault="003251F5" w:rsidP="003251F5">
      <w:pPr>
        <w:pStyle w:val="Level1"/>
        <w:numPr>
          <w:ilvl w:val="0"/>
          <w:numId w:val="0"/>
        </w:numPr>
        <w:rPr>
          <w:rFonts w:asciiTheme="minorHAnsi" w:hAnsiTheme="minorHAnsi" w:cstheme="minorHAnsi"/>
          <w:b/>
          <w:sz w:val="22"/>
          <w:szCs w:val="22"/>
        </w:rPr>
      </w:pPr>
      <w:r w:rsidRPr="00920FE4">
        <w:rPr>
          <w:rFonts w:asciiTheme="minorHAnsi" w:hAnsiTheme="minorHAnsi" w:cstheme="minorHAnsi"/>
          <w:b/>
          <w:sz w:val="22"/>
          <w:szCs w:val="22"/>
        </w:rPr>
        <w:t xml:space="preserve">Confidentiality </w:t>
      </w:r>
      <w:r w:rsidR="0020601F" w:rsidRPr="00920FE4">
        <w:rPr>
          <w:rFonts w:asciiTheme="minorHAnsi" w:hAnsiTheme="minorHAnsi" w:cstheme="minorHAnsi"/>
          <w:b/>
          <w:sz w:val="22"/>
          <w:szCs w:val="22"/>
        </w:rPr>
        <w:t>and without prejudice</w:t>
      </w:r>
    </w:p>
    <w:p w14:paraId="2BCB04C9" w14:textId="2056E0B9" w:rsidR="00C86683" w:rsidRPr="00920FE4" w:rsidRDefault="00B25086" w:rsidP="003D69E8">
      <w:pPr>
        <w:pStyle w:val="Level1"/>
        <w:rPr>
          <w:rFonts w:asciiTheme="minorHAnsi" w:hAnsiTheme="minorHAnsi" w:cstheme="minorHAnsi"/>
          <w:sz w:val="22"/>
          <w:szCs w:val="22"/>
        </w:rPr>
      </w:pPr>
      <w:r w:rsidRPr="00920FE4">
        <w:rPr>
          <w:rFonts w:asciiTheme="minorHAnsi" w:hAnsiTheme="minorHAnsi" w:cstheme="minorHAnsi"/>
          <w:sz w:val="22"/>
          <w:szCs w:val="22"/>
        </w:rPr>
        <w:t>Th</w:t>
      </w:r>
      <w:r w:rsidR="006A0939" w:rsidRPr="00920FE4">
        <w:rPr>
          <w:rFonts w:asciiTheme="minorHAnsi" w:hAnsiTheme="minorHAnsi" w:cstheme="minorHAnsi"/>
          <w:sz w:val="22"/>
          <w:szCs w:val="22"/>
        </w:rPr>
        <w:t>e</w:t>
      </w:r>
      <w:r w:rsidRPr="00920FE4">
        <w:rPr>
          <w:rFonts w:asciiTheme="minorHAnsi" w:hAnsiTheme="minorHAnsi" w:cstheme="minorHAnsi"/>
          <w:sz w:val="22"/>
          <w:szCs w:val="22"/>
        </w:rPr>
        <w:t xml:space="preserve"> mediation and all communication</w:t>
      </w:r>
      <w:r w:rsidR="00890F9B" w:rsidRPr="00920FE4">
        <w:rPr>
          <w:rFonts w:asciiTheme="minorHAnsi" w:hAnsiTheme="minorHAnsi" w:cstheme="minorHAnsi"/>
          <w:sz w:val="22"/>
          <w:szCs w:val="22"/>
        </w:rPr>
        <w:t>s</w:t>
      </w:r>
      <w:r w:rsidRPr="00920FE4">
        <w:rPr>
          <w:rFonts w:asciiTheme="minorHAnsi" w:hAnsiTheme="minorHAnsi" w:cstheme="minorHAnsi"/>
          <w:sz w:val="22"/>
          <w:szCs w:val="22"/>
        </w:rPr>
        <w:t xml:space="preserve"> relating to th</w:t>
      </w:r>
      <w:r w:rsidR="008D7D2D" w:rsidRPr="00920FE4">
        <w:rPr>
          <w:rFonts w:asciiTheme="minorHAnsi" w:hAnsiTheme="minorHAnsi" w:cstheme="minorHAnsi"/>
          <w:sz w:val="22"/>
          <w:szCs w:val="22"/>
        </w:rPr>
        <w:t>e</w:t>
      </w:r>
      <w:r w:rsidRPr="00920FE4">
        <w:rPr>
          <w:rFonts w:asciiTheme="minorHAnsi" w:hAnsiTheme="minorHAnsi" w:cstheme="minorHAnsi"/>
          <w:sz w:val="22"/>
          <w:szCs w:val="22"/>
        </w:rPr>
        <w:t xml:space="preserve"> mediation </w:t>
      </w:r>
      <w:r w:rsidR="004651E7" w:rsidRPr="00920FE4">
        <w:rPr>
          <w:rFonts w:asciiTheme="minorHAnsi" w:hAnsiTheme="minorHAnsi" w:cstheme="minorHAnsi"/>
          <w:sz w:val="22"/>
          <w:szCs w:val="22"/>
        </w:rPr>
        <w:t>will</w:t>
      </w:r>
      <w:r w:rsidRPr="00920FE4">
        <w:rPr>
          <w:rFonts w:asciiTheme="minorHAnsi" w:hAnsiTheme="minorHAnsi" w:cstheme="minorHAnsi"/>
          <w:sz w:val="22"/>
          <w:szCs w:val="22"/>
        </w:rPr>
        <w:t xml:space="preserve"> be kept confidential by </w:t>
      </w:r>
      <w:r w:rsidR="004F40F8" w:rsidRPr="00920FE4">
        <w:rPr>
          <w:rFonts w:asciiTheme="minorHAnsi" w:hAnsiTheme="minorHAnsi" w:cstheme="minorHAnsi"/>
          <w:sz w:val="22"/>
          <w:szCs w:val="22"/>
        </w:rPr>
        <w:t>any part</w:t>
      </w:r>
      <w:r w:rsidR="004651E7" w:rsidRPr="00920FE4">
        <w:rPr>
          <w:rFonts w:asciiTheme="minorHAnsi" w:hAnsiTheme="minorHAnsi" w:cstheme="minorHAnsi"/>
          <w:sz w:val="22"/>
          <w:szCs w:val="22"/>
        </w:rPr>
        <w:t>icipant</w:t>
      </w:r>
      <w:r w:rsidR="004F40F8" w:rsidRPr="00920FE4">
        <w:rPr>
          <w:rFonts w:asciiTheme="minorHAnsi" w:hAnsiTheme="minorHAnsi" w:cstheme="minorHAnsi"/>
          <w:sz w:val="22"/>
          <w:szCs w:val="22"/>
        </w:rPr>
        <w:t xml:space="preserve"> involved in the mediation (which includes, by way of example only, barristers, non-solicitor representatives, experts, witnesses or other participants)</w:t>
      </w:r>
      <w:r w:rsidRPr="00920FE4">
        <w:rPr>
          <w:rFonts w:asciiTheme="minorHAnsi" w:hAnsiTheme="minorHAnsi" w:cstheme="minorHAnsi"/>
          <w:sz w:val="22"/>
          <w:szCs w:val="22"/>
        </w:rPr>
        <w:t xml:space="preserve"> and t</w:t>
      </w:r>
      <w:r w:rsidR="004F40F8" w:rsidRPr="00920FE4">
        <w:rPr>
          <w:rFonts w:asciiTheme="minorHAnsi" w:hAnsiTheme="minorHAnsi" w:cstheme="minorHAnsi"/>
          <w:sz w:val="22"/>
          <w:szCs w:val="22"/>
        </w:rPr>
        <w:t>he Mediator.  This includes things said</w:t>
      </w:r>
      <w:r w:rsidR="00C86683" w:rsidRPr="00920FE4">
        <w:rPr>
          <w:rFonts w:asciiTheme="minorHAnsi" w:hAnsiTheme="minorHAnsi" w:cstheme="minorHAnsi"/>
          <w:sz w:val="22"/>
          <w:szCs w:val="22"/>
        </w:rPr>
        <w:t xml:space="preserve"> or done, concessions, offers</w:t>
      </w:r>
      <w:r w:rsidR="004F40F8" w:rsidRPr="00920FE4">
        <w:rPr>
          <w:rFonts w:asciiTheme="minorHAnsi" w:hAnsiTheme="minorHAnsi" w:cstheme="minorHAnsi"/>
          <w:sz w:val="22"/>
          <w:szCs w:val="22"/>
        </w:rPr>
        <w:t xml:space="preserve">, information, </w:t>
      </w:r>
      <w:r w:rsidRPr="00920FE4">
        <w:rPr>
          <w:rFonts w:asciiTheme="minorHAnsi" w:hAnsiTheme="minorHAnsi" w:cstheme="minorHAnsi"/>
          <w:sz w:val="22"/>
          <w:szCs w:val="22"/>
        </w:rPr>
        <w:t xml:space="preserve">documents, </w:t>
      </w:r>
      <w:r w:rsidR="00CC6721" w:rsidRPr="00920FE4">
        <w:rPr>
          <w:rFonts w:asciiTheme="minorHAnsi" w:hAnsiTheme="minorHAnsi" w:cstheme="minorHAnsi"/>
          <w:sz w:val="22"/>
          <w:szCs w:val="22"/>
        </w:rPr>
        <w:t xml:space="preserve">notes, </w:t>
      </w:r>
      <w:r w:rsidRPr="00920FE4">
        <w:rPr>
          <w:rFonts w:asciiTheme="minorHAnsi" w:hAnsiTheme="minorHAnsi" w:cstheme="minorHAnsi"/>
          <w:sz w:val="22"/>
          <w:szCs w:val="22"/>
        </w:rPr>
        <w:t>correspondence and other papers prod</w:t>
      </w:r>
      <w:r w:rsidR="00A61741" w:rsidRPr="00920FE4">
        <w:rPr>
          <w:rFonts w:asciiTheme="minorHAnsi" w:hAnsiTheme="minorHAnsi" w:cstheme="minorHAnsi"/>
          <w:sz w:val="22"/>
          <w:szCs w:val="22"/>
        </w:rPr>
        <w:t>uced for or at the mediation</w:t>
      </w:r>
      <w:r w:rsidRPr="00920FE4">
        <w:rPr>
          <w:rFonts w:asciiTheme="minorHAnsi" w:hAnsiTheme="minorHAnsi" w:cstheme="minorHAnsi"/>
          <w:sz w:val="22"/>
          <w:szCs w:val="22"/>
        </w:rPr>
        <w:t xml:space="preserve"> (unless otherwise </w:t>
      </w:r>
      <w:r w:rsidR="00A61741" w:rsidRPr="00920FE4">
        <w:rPr>
          <w:rFonts w:asciiTheme="minorHAnsi" w:hAnsiTheme="minorHAnsi" w:cstheme="minorHAnsi"/>
          <w:sz w:val="22"/>
          <w:szCs w:val="22"/>
        </w:rPr>
        <w:t xml:space="preserve">agreed) </w:t>
      </w:r>
      <w:r w:rsidR="007B3FDE" w:rsidRPr="00920FE4">
        <w:rPr>
          <w:rFonts w:asciiTheme="minorHAnsi" w:hAnsiTheme="minorHAnsi" w:cstheme="minorHAnsi"/>
          <w:sz w:val="22"/>
          <w:szCs w:val="22"/>
        </w:rPr>
        <w:t>save where disclosure is required by law to implement or to enforce the terms of any settlement agreement</w:t>
      </w:r>
      <w:r w:rsidRPr="00920FE4">
        <w:rPr>
          <w:rFonts w:asciiTheme="minorHAnsi" w:hAnsiTheme="minorHAnsi" w:cstheme="minorHAnsi"/>
          <w:sz w:val="22"/>
          <w:szCs w:val="22"/>
        </w:rPr>
        <w:t>.</w:t>
      </w:r>
      <w:r w:rsidR="003D69E8" w:rsidRPr="00920FE4">
        <w:rPr>
          <w:rFonts w:asciiTheme="minorHAnsi" w:hAnsiTheme="minorHAnsi" w:cstheme="minorHAnsi"/>
          <w:sz w:val="22"/>
          <w:szCs w:val="22"/>
        </w:rPr>
        <w:t xml:space="preserve"> </w:t>
      </w:r>
      <w:r w:rsidR="004F40F8" w:rsidRPr="00920FE4">
        <w:rPr>
          <w:rFonts w:asciiTheme="minorHAnsi" w:hAnsiTheme="minorHAnsi" w:cstheme="minorHAnsi"/>
          <w:sz w:val="22"/>
          <w:szCs w:val="22"/>
        </w:rPr>
        <w:t>This includes the day or days on which mediation appointment takes place and any other work relating to the mediation, whether it takes place before or after the day or days of the mediation appointment.</w:t>
      </w:r>
      <w:r w:rsidR="003D69E8" w:rsidRPr="00920FE4">
        <w:rPr>
          <w:rFonts w:asciiTheme="minorHAnsi" w:hAnsiTheme="minorHAnsi" w:cstheme="minorHAnsi"/>
          <w:sz w:val="22"/>
          <w:szCs w:val="22"/>
        </w:rPr>
        <w:t xml:space="preserve"> </w:t>
      </w:r>
      <w:r w:rsidRPr="00920FE4">
        <w:rPr>
          <w:rFonts w:asciiTheme="minorHAnsi" w:hAnsiTheme="minorHAnsi" w:cstheme="minorHAnsi"/>
          <w:sz w:val="22"/>
          <w:szCs w:val="22"/>
        </w:rPr>
        <w:t xml:space="preserve">However, the </w:t>
      </w:r>
      <w:r w:rsidR="007B3FDE" w:rsidRPr="00920FE4">
        <w:rPr>
          <w:rFonts w:asciiTheme="minorHAnsi" w:hAnsiTheme="minorHAnsi" w:cstheme="minorHAnsi"/>
          <w:sz w:val="22"/>
          <w:szCs w:val="22"/>
        </w:rPr>
        <w:t>Parties</w:t>
      </w:r>
      <w:r w:rsidR="004651E7" w:rsidRPr="00920FE4">
        <w:rPr>
          <w:rFonts w:asciiTheme="minorHAnsi" w:hAnsiTheme="minorHAnsi" w:cstheme="minorHAnsi"/>
          <w:sz w:val="22"/>
          <w:szCs w:val="22"/>
        </w:rPr>
        <w:t xml:space="preserve"> may</w:t>
      </w:r>
      <w:r w:rsidRPr="00920FE4">
        <w:rPr>
          <w:rFonts w:asciiTheme="minorHAnsi" w:hAnsiTheme="minorHAnsi" w:cstheme="minorHAnsi"/>
          <w:sz w:val="22"/>
          <w:szCs w:val="22"/>
        </w:rPr>
        <w:t xml:space="preserve"> discuss the mediation with their professional advisers and/or insurers and will provide such information as they are obliged to by law</w:t>
      </w:r>
      <w:r w:rsidR="00C86683" w:rsidRPr="00920FE4">
        <w:rPr>
          <w:rFonts w:asciiTheme="minorHAnsi" w:hAnsiTheme="minorHAnsi" w:cstheme="minorHAnsi"/>
          <w:sz w:val="22"/>
          <w:szCs w:val="22"/>
        </w:rPr>
        <w:t xml:space="preserve">. </w:t>
      </w:r>
    </w:p>
    <w:p w14:paraId="26836F7C" w14:textId="77777777" w:rsidR="0024687F" w:rsidRPr="00920FE4" w:rsidRDefault="0024687F" w:rsidP="003D69E8">
      <w:pPr>
        <w:pStyle w:val="Level1"/>
        <w:rPr>
          <w:rFonts w:asciiTheme="minorHAnsi" w:hAnsiTheme="minorHAnsi" w:cstheme="minorHAnsi"/>
          <w:sz w:val="22"/>
          <w:szCs w:val="22"/>
        </w:rPr>
      </w:pPr>
      <w:r w:rsidRPr="00920FE4">
        <w:rPr>
          <w:rFonts w:asciiTheme="minorHAnsi" w:eastAsia="Helvetica" w:hAnsiTheme="minorHAnsi" w:cstheme="minorHAnsi"/>
          <w:sz w:val="22"/>
          <w:szCs w:val="22"/>
        </w:rPr>
        <w:t>The Parties and their representatives and anyone else participating with them at the mediation will take all reasonable steps to ensure that discussions at the mediation meeting (whether in person, online or otherwise) cannot be overheard</w:t>
      </w:r>
      <w:r w:rsidR="0072402E" w:rsidRPr="00920FE4">
        <w:rPr>
          <w:rFonts w:asciiTheme="minorHAnsi" w:eastAsia="Helvetica" w:hAnsiTheme="minorHAnsi" w:cstheme="minorHAnsi"/>
          <w:sz w:val="22"/>
          <w:szCs w:val="22"/>
        </w:rPr>
        <w:t xml:space="preserve"> or captured</w:t>
      </w:r>
      <w:r w:rsidR="00354353" w:rsidRPr="00920FE4">
        <w:rPr>
          <w:rFonts w:asciiTheme="minorHAnsi" w:eastAsia="Helvetica" w:hAnsiTheme="minorHAnsi" w:cstheme="minorHAnsi"/>
          <w:sz w:val="22"/>
          <w:szCs w:val="22"/>
        </w:rPr>
        <w:t xml:space="preserve"> or listened to</w:t>
      </w:r>
      <w:r w:rsidR="0072402E" w:rsidRPr="00920FE4">
        <w:rPr>
          <w:rFonts w:asciiTheme="minorHAnsi" w:eastAsia="Helvetica" w:hAnsiTheme="minorHAnsi" w:cstheme="minorHAnsi"/>
          <w:sz w:val="22"/>
          <w:szCs w:val="22"/>
        </w:rPr>
        <w:t xml:space="preserve"> (by any means)</w:t>
      </w:r>
      <w:r w:rsidRPr="00920FE4">
        <w:rPr>
          <w:rFonts w:asciiTheme="minorHAnsi" w:eastAsia="Helvetica" w:hAnsiTheme="minorHAnsi" w:cstheme="minorHAnsi"/>
          <w:sz w:val="22"/>
          <w:szCs w:val="22"/>
        </w:rPr>
        <w:t xml:space="preserve"> by anyone who is not an identified participant and signatory to the confidentiality provisions of this mediation agreement.</w:t>
      </w:r>
    </w:p>
    <w:p w14:paraId="1B58A112" w14:textId="77777777" w:rsidR="00B25086" w:rsidRPr="00920FE4" w:rsidRDefault="00C86683" w:rsidP="003D69E8">
      <w:pPr>
        <w:pStyle w:val="Level1"/>
        <w:rPr>
          <w:rFonts w:asciiTheme="minorHAnsi" w:hAnsiTheme="minorHAnsi" w:cstheme="minorHAnsi"/>
          <w:color w:val="000000"/>
          <w:sz w:val="22"/>
          <w:szCs w:val="22"/>
        </w:rPr>
      </w:pPr>
      <w:r w:rsidRPr="00920FE4">
        <w:rPr>
          <w:rFonts w:asciiTheme="minorHAnsi" w:hAnsiTheme="minorHAnsi" w:cstheme="minorHAnsi"/>
          <w:sz w:val="22"/>
          <w:szCs w:val="22"/>
        </w:rPr>
        <w:t xml:space="preserve">Further, each of the </w:t>
      </w:r>
      <w:r w:rsidR="003D5CFE" w:rsidRPr="00920FE4">
        <w:rPr>
          <w:rFonts w:asciiTheme="minorHAnsi" w:hAnsiTheme="minorHAnsi" w:cstheme="minorHAnsi"/>
          <w:sz w:val="22"/>
          <w:szCs w:val="22"/>
        </w:rPr>
        <w:t>P</w:t>
      </w:r>
      <w:r w:rsidRPr="00920FE4">
        <w:rPr>
          <w:rFonts w:asciiTheme="minorHAnsi" w:hAnsiTheme="minorHAnsi" w:cstheme="minorHAnsi"/>
          <w:sz w:val="22"/>
          <w:szCs w:val="22"/>
        </w:rPr>
        <w:t>ar</w:t>
      </w:r>
      <w:r w:rsidR="002A0F49" w:rsidRPr="00920FE4">
        <w:rPr>
          <w:rFonts w:asciiTheme="minorHAnsi" w:hAnsiTheme="minorHAnsi" w:cstheme="minorHAnsi"/>
          <w:sz w:val="22"/>
          <w:szCs w:val="22"/>
        </w:rPr>
        <w:t>ties and the Mediator undertake</w:t>
      </w:r>
      <w:r w:rsidRPr="00920FE4">
        <w:rPr>
          <w:rFonts w:asciiTheme="minorHAnsi" w:hAnsiTheme="minorHAnsi" w:cstheme="minorHAnsi"/>
          <w:sz w:val="22"/>
          <w:szCs w:val="22"/>
        </w:rPr>
        <w:t xml:space="preserve"> that (save as expressly agreed </w:t>
      </w:r>
      <w:r w:rsidRPr="00920FE4">
        <w:rPr>
          <w:rFonts w:asciiTheme="minorHAnsi" w:hAnsiTheme="minorHAnsi" w:cstheme="minorHAnsi"/>
          <w:color w:val="000000"/>
          <w:sz w:val="22"/>
          <w:szCs w:val="22"/>
        </w:rPr>
        <w:t xml:space="preserve">otherwise or as required by law) it will keep confidential and will not use for any purpose other </w:t>
      </w:r>
      <w:r w:rsidRPr="00920FE4">
        <w:rPr>
          <w:rFonts w:asciiTheme="minorHAnsi" w:hAnsiTheme="minorHAnsi" w:cstheme="minorHAnsi"/>
          <w:color w:val="000000"/>
          <w:sz w:val="22"/>
          <w:szCs w:val="22"/>
        </w:rPr>
        <w:lastRenderedPageBreak/>
        <w:t>than the purposes of the mediation the fact that the mediation is to take place or has taken place, and the fact that any settlement or other agreement arises out of the mediation.</w:t>
      </w:r>
    </w:p>
    <w:p w14:paraId="3227EBC8" w14:textId="77777777" w:rsidR="006A0939" w:rsidRPr="00920FE4" w:rsidRDefault="006A0939" w:rsidP="003D69E8">
      <w:pPr>
        <w:pStyle w:val="Level1"/>
        <w:rPr>
          <w:rFonts w:asciiTheme="minorHAnsi" w:hAnsiTheme="minorHAnsi" w:cstheme="minorHAnsi"/>
          <w:color w:val="000000"/>
          <w:sz w:val="22"/>
          <w:szCs w:val="22"/>
        </w:rPr>
      </w:pPr>
      <w:r w:rsidRPr="00920FE4">
        <w:rPr>
          <w:rFonts w:asciiTheme="minorHAnsi" w:eastAsia="Humnst777 Lt BT" w:hAnsiTheme="minorHAnsi" w:cstheme="minorHAnsi"/>
          <w:color w:val="000000"/>
          <w:w w:val="105"/>
          <w:sz w:val="22"/>
          <w:szCs w:val="22"/>
          <w:lang w:val="en-US"/>
        </w:rPr>
        <w:t>The Parties and the Mediator acknowledge that</w:t>
      </w:r>
      <w:r w:rsidRPr="00920FE4">
        <w:rPr>
          <w:rFonts w:asciiTheme="minorHAnsi" w:eastAsia="Humnst777 Lt BT" w:hAnsiTheme="minorHAnsi" w:cstheme="minorHAnsi"/>
          <w:color w:val="000000"/>
          <w:spacing w:val="-8"/>
          <w:w w:val="105"/>
          <w:sz w:val="22"/>
          <w:szCs w:val="22"/>
          <w:lang w:val="en-US"/>
        </w:rPr>
        <w:t xml:space="preserve"> </w:t>
      </w:r>
      <w:r w:rsidRPr="00920FE4">
        <w:rPr>
          <w:rFonts w:asciiTheme="minorHAnsi" w:eastAsia="Humnst777 Lt BT" w:hAnsiTheme="minorHAnsi" w:cstheme="minorHAnsi"/>
          <w:color w:val="000000"/>
          <w:w w:val="105"/>
          <w:sz w:val="22"/>
          <w:szCs w:val="22"/>
          <w:lang w:val="en-US"/>
        </w:rPr>
        <w:t>all</w:t>
      </w:r>
      <w:r w:rsidRPr="00920FE4">
        <w:rPr>
          <w:rFonts w:asciiTheme="minorHAnsi" w:eastAsia="Humnst777 Lt BT" w:hAnsiTheme="minorHAnsi" w:cstheme="minorHAnsi"/>
          <w:color w:val="000000"/>
          <w:spacing w:val="-8"/>
          <w:w w:val="105"/>
          <w:sz w:val="22"/>
          <w:szCs w:val="22"/>
          <w:lang w:val="en-US"/>
        </w:rPr>
        <w:t xml:space="preserve"> </w:t>
      </w:r>
      <w:r w:rsidRPr="00920FE4">
        <w:rPr>
          <w:rFonts w:asciiTheme="minorHAnsi" w:eastAsia="Humnst777 Lt BT" w:hAnsiTheme="minorHAnsi" w:cstheme="minorHAnsi"/>
          <w:color w:val="000000"/>
          <w:w w:val="105"/>
          <w:sz w:val="22"/>
          <w:szCs w:val="22"/>
          <w:lang w:val="en-US"/>
        </w:rPr>
        <w:t>such</w:t>
      </w:r>
      <w:r w:rsidRPr="00920FE4">
        <w:rPr>
          <w:rFonts w:asciiTheme="minorHAnsi" w:eastAsia="Humnst777 Lt BT" w:hAnsiTheme="minorHAnsi" w:cstheme="minorHAnsi"/>
          <w:color w:val="000000"/>
          <w:spacing w:val="-8"/>
          <w:w w:val="105"/>
          <w:sz w:val="22"/>
          <w:szCs w:val="22"/>
          <w:lang w:val="en-US"/>
        </w:rPr>
        <w:t xml:space="preserve"> </w:t>
      </w:r>
      <w:r w:rsidRPr="00920FE4">
        <w:rPr>
          <w:rFonts w:asciiTheme="minorHAnsi" w:eastAsia="Humnst777 Lt BT" w:hAnsiTheme="minorHAnsi" w:cstheme="minorHAnsi"/>
          <w:color w:val="000000"/>
          <w:w w:val="105"/>
          <w:sz w:val="22"/>
          <w:szCs w:val="22"/>
          <w:lang w:val="en-US"/>
        </w:rPr>
        <w:t>information</w:t>
      </w:r>
      <w:r w:rsidRPr="00920FE4">
        <w:rPr>
          <w:rFonts w:asciiTheme="minorHAnsi" w:eastAsia="Humnst777 Lt BT" w:hAnsiTheme="minorHAnsi" w:cstheme="minorHAnsi"/>
          <w:color w:val="000000"/>
          <w:spacing w:val="-8"/>
          <w:w w:val="105"/>
          <w:sz w:val="22"/>
          <w:szCs w:val="22"/>
          <w:lang w:val="en-US"/>
        </w:rPr>
        <w:t xml:space="preserve"> </w:t>
      </w:r>
      <w:r w:rsidRPr="00920FE4">
        <w:rPr>
          <w:rFonts w:asciiTheme="minorHAnsi" w:eastAsia="Humnst777 Lt BT" w:hAnsiTheme="minorHAnsi" w:cstheme="minorHAnsi"/>
          <w:color w:val="000000"/>
          <w:w w:val="105"/>
          <w:sz w:val="22"/>
          <w:szCs w:val="22"/>
          <w:lang w:val="en-US"/>
        </w:rPr>
        <w:t>passing</w:t>
      </w:r>
      <w:r w:rsidRPr="00920FE4">
        <w:rPr>
          <w:rFonts w:asciiTheme="minorHAnsi" w:eastAsia="Humnst777 Lt BT" w:hAnsiTheme="minorHAnsi" w:cstheme="minorHAnsi"/>
          <w:color w:val="000000"/>
          <w:spacing w:val="-8"/>
          <w:w w:val="105"/>
          <w:sz w:val="22"/>
          <w:szCs w:val="22"/>
          <w:lang w:val="en-US"/>
        </w:rPr>
        <w:t xml:space="preserve"> </w:t>
      </w:r>
      <w:r w:rsidRPr="00920FE4">
        <w:rPr>
          <w:rFonts w:asciiTheme="minorHAnsi" w:eastAsia="Humnst777 Lt BT" w:hAnsiTheme="minorHAnsi" w:cstheme="minorHAnsi"/>
          <w:color w:val="000000"/>
          <w:w w:val="105"/>
          <w:sz w:val="22"/>
          <w:szCs w:val="22"/>
          <w:lang w:val="en-US"/>
        </w:rPr>
        <w:t>between</w:t>
      </w:r>
      <w:r w:rsidRPr="00920FE4">
        <w:rPr>
          <w:rFonts w:asciiTheme="minorHAnsi" w:eastAsia="Humnst777 Lt BT" w:hAnsiTheme="minorHAnsi" w:cstheme="minorHAnsi"/>
          <w:color w:val="000000"/>
          <w:spacing w:val="-8"/>
          <w:w w:val="105"/>
          <w:sz w:val="22"/>
          <w:szCs w:val="22"/>
          <w:lang w:val="en-US"/>
        </w:rPr>
        <w:t xml:space="preserve"> </w:t>
      </w:r>
      <w:r w:rsidRPr="00920FE4">
        <w:rPr>
          <w:rFonts w:asciiTheme="minorHAnsi" w:eastAsia="Humnst777 Lt BT" w:hAnsiTheme="minorHAnsi" w:cstheme="minorHAnsi"/>
          <w:color w:val="000000"/>
          <w:w w:val="105"/>
          <w:sz w:val="22"/>
          <w:szCs w:val="22"/>
          <w:lang w:val="en-US"/>
        </w:rPr>
        <w:t>the</w:t>
      </w:r>
      <w:r w:rsidRPr="00920FE4">
        <w:rPr>
          <w:rFonts w:asciiTheme="minorHAnsi" w:eastAsia="Humnst777 Lt BT" w:hAnsiTheme="minorHAnsi" w:cstheme="minorHAnsi"/>
          <w:color w:val="000000"/>
          <w:spacing w:val="-8"/>
          <w:w w:val="105"/>
          <w:sz w:val="22"/>
          <w:szCs w:val="22"/>
          <w:lang w:val="en-US"/>
        </w:rPr>
        <w:t xml:space="preserve"> </w:t>
      </w:r>
      <w:r w:rsidRPr="00920FE4">
        <w:rPr>
          <w:rFonts w:asciiTheme="minorHAnsi" w:eastAsia="Humnst777 Lt BT" w:hAnsiTheme="minorHAnsi" w:cstheme="minorHAnsi"/>
          <w:color w:val="000000"/>
          <w:w w:val="105"/>
          <w:sz w:val="22"/>
          <w:szCs w:val="22"/>
          <w:lang w:val="en-US"/>
        </w:rPr>
        <w:t>Parties and</w:t>
      </w:r>
      <w:r w:rsidRPr="00920FE4">
        <w:rPr>
          <w:rFonts w:asciiTheme="minorHAnsi" w:eastAsia="Humnst777 Lt BT" w:hAnsiTheme="minorHAnsi" w:cstheme="minorHAnsi"/>
          <w:color w:val="000000"/>
          <w:spacing w:val="-8"/>
          <w:w w:val="105"/>
          <w:sz w:val="22"/>
          <w:szCs w:val="22"/>
          <w:lang w:val="en-US"/>
        </w:rPr>
        <w:t xml:space="preserve"> </w:t>
      </w:r>
      <w:r w:rsidRPr="00920FE4">
        <w:rPr>
          <w:rFonts w:asciiTheme="minorHAnsi" w:eastAsia="Humnst777 Lt BT" w:hAnsiTheme="minorHAnsi" w:cstheme="minorHAnsi"/>
          <w:color w:val="000000"/>
          <w:w w:val="105"/>
          <w:sz w:val="22"/>
          <w:szCs w:val="22"/>
          <w:lang w:val="en-US"/>
        </w:rPr>
        <w:t>the</w:t>
      </w:r>
      <w:r w:rsidRPr="00920FE4">
        <w:rPr>
          <w:rFonts w:asciiTheme="minorHAnsi" w:eastAsia="Humnst777 Lt BT" w:hAnsiTheme="minorHAnsi" w:cstheme="minorHAnsi"/>
          <w:color w:val="000000"/>
          <w:spacing w:val="-8"/>
          <w:w w:val="105"/>
          <w:sz w:val="22"/>
          <w:szCs w:val="22"/>
          <w:lang w:val="en-US"/>
        </w:rPr>
        <w:t xml:space="preserve"> </w:t>
      </w:r>
      <w:r w:rsidRPr="00920FE4">
        <w:rPr>
          <w:rFonts w:asciiTheme="minorHAnsi" w:eastAsia="Humnst777 Lt BT" w:hAnsiTheme="minorHAnsi" w:cstheme="minorHAnsi"/>
          <w:color w:val="000000"/>
          <w:w w:val="105"/>
          <w:sz w:val="22"/>
          <w:szCs w:val="22"/>
          <w:lang w:val="en-US"/>
        </w:rPr>
        <w:t>Mediator</w:t>
      </w:r>
      <w:r w:rsidRPr="00920FE4">
        <w:rPr>
          <w:rFonts w:asciiTheme="minorHAnsi" w:eastAsia="Humnst777 Lt BT" w:hAnsiTheme="minorHAnsi" w:cstheme="minorHAnsi"/>
          <w:color w:val="000000"/>
          <w:spacing w:val="-8"/>
          <w:w w:val="105"/>
          <w:sz w:val="22"/>
          <w:szCs w:val="22"/>
          <w:lang w:val="en-US"/>
        </w:rPr>
        <w:t xml:space="preserve">, </w:t>
      </w:r>
      <w:r w:rsidRPr="00920FE4">
        <w:rPr>
          <w:rFonts w:asciiTheme="minorHAnsi" w:eastAsia="Humnst777 Lt BT" w:hAnsiTheme="minorHAnsi" w:cstheme="minorHAnsi"/>
          <w:color w:val="000000"/>
          <w:w w:val="105"/>
          <w:sz w:val="22"/>
          <w:szCs w:val="22"/>
          <w:lang w:val="en-US"/>
        </w:rPr>
        <w:t>however</w:t>
      </w:r>
      <w:r w:rsidRPr="00920FE4">
        <w:rPr>
          <w:rFonts w:asciiTheme="minorHAnsi" w:eastAsia="Humnst777 Lt BT" w:hAnsiTheme="minorHAnsi" w:cstheme="minorHAnsi"/>
          <w:color w:val="000000"/>
          <w:spacing w:val="-24"/>
          <w:w w:val="105"/>
          <w:sz w:val="22"/>
          <w:szCs w:val="22"/>
          <w:lang w:val="en-US"/>
        </w:rPr>
        <w:t xml:space="preserve"> </w:t>
      </w:r>
      <w:r w:rsidRPr="00920FE4">
        <w:rPr>
          <w:rFonts w:asciiTheme="minorHAnsi" w:eastAsia="Humnst777 Lt BT" w:hAnsiTheme="minorHAnsi" w:cstheme="minorHAnsi"/>
          <w:color w:val="000000"/>
          <w:w w:val="105"/>
          <w:sz w:val="22"/>
          <w:szCs w:val="22"/>
          <w:lang w:val="en-US"/>
        </w:rPr>
        <w:t>communicated,</w:t>
      </w:r>
      <w:r w:rsidRPr="00920FE4">
        <w:rPr>
          <w:rFonts w:asciiTheme="minorHAnsi" w:eastAsia="Humnst777 Lt BT" w:hAnsiTheme="minorHAnsi" w:cstheme="minorHAnsi"/>
          <w:color w:val="000000"/>
          <w:spacing w:val="-24"/>
          <w:w w:val="105"/>
          <w:sz w:val="22"/>
          <w:szCs w:val="22"/>
          <w:lang w:val="en-US"/>
        </w:rPr>
        <w:t xml:space="preserve"> </w:t>
      </w:r>
      <w:r w:rsidRPr="00920FE4">
        <w:rPr>
          <w:rFonts w:asciiTheme="minorHAnsi" w:eastAsia="Humnst777 Lt BT" w:hAnsiTheme="minorHAnsi" w:cstheme="minorHAnsi"/>
          <w:color w:val="000000"/>
          <w:w w:val="105"/>
          <w:sz w:val="22"/>
          <w:szCs w:val="22"/>
          <w:lang w:val="en-US"/>
        </w:rPr>
        <w:t>is</w:t>
      </w:r>
      <w:r w:rsidRPr="00920FE4">
        <w:rPr>
          <w:rFonts w:asciiTheme="minorHAnsi" w:eastAsia="Humnst777 Lt BT" w:hAnsiTheme="minorHAnsi" w:cstheme="minorHAnsi"/>
          <w:color w:val="000000"/>
          <w:spacing w:val="-24"/>
          <w:w w:val="105"/>
          <w:sz w:val="22"/>
          <w:szCs w:val="22"/>
          <w:lang w:val="en-US"/>
        </w:rPr>
        <w:t xml:space="preserve"> </w:t>
      </w:r>
      <w:r w:rsidRPr="00920FE4">
        <w:rPr>
          <w:rFonts w:asciiTheme="minorHAnsi" w:eastAsia="Humnst777 Lt BT" w:hAnsiTheme="minorHAnsi" w:cstheme="minorHAnsi"/>
          <w:color w:val="000000"/>
          <w:w w:val="105"/>
          <w:sz w:val="22"/>
          <w:szCs w:val="22"/>
          <w:lang w:val="en-US"/>
        </w:rPr>
        <w:t>agreed</w:t>
      </w:r>
      <w:r w:rsidRPr="00920FE4">
        <w:rPr>
          <w:rFonts w:asciiTheme="minorHAnsi" w:eastAsia="Humnst777 Lt BT" w:hAnsiTheme="minorHAnsi" w:cstheme="minorHAnsi"/>
          <w:color w:val="000000"/>
          <w:spacing w:val="-24"/>
          <w:w w:val="105"/>
          <w:sz w:val="22"/>
          <w:szCs w:val="22"/>
          <w:lang w:val="en-US"/>
        </w:rPr>
        <w:t xml:space="preserve"> </w:t>
      </w:r>
      <w:r w:rsidRPr="00920FE4">
        <w:rPr>
          <w:rFonts w:asciiTheme="minorHAnsi" w:eastAsia="Humnst777 Lt BT" w:hAnsiTheme="minorHAnsi" w:cstheme="minorHAnsi"/>
          <w:color w:val="000000"/>
          <w:w w:val="105"/>
          <w:sz w:val="22"/>
          <w:szCs w:val="22"/>
          <w:lang w:val="en-US"/>
        </w:rPr>
        <w:t>to</w:t>
      </w:r>
      <w:r w:rsidRPr="00920FE4">
        <w:rPr>
          <w:rFonts w:asciiTheme="minorHAnsi" w:eastAsia="Humnst777 Lt BT" w:hAnsiTheme="minorHAnsi" w:cstheme="minorHAnsi"/>
          <w:color w:val="000000"/>
          <w:spacing w:val="-24"/>
          <w:w w:val="105"/>
          <w:sz w:val="22"/>
          <w:szCs w:val="22"/>
          <w:lang w:val="en-US"/>
        </w:rPr>
        <w:t xml:space="preserve"> </w:t>
      </w:r>
      <w:r w:rsidRPr="00920FE4">
        <w:rPr>
          <w:rFonts w:asciiTheme="minorHAnsi" w:eastAsia="Humnst777 Lt BT" w:hAnsiTheme="minorHAnsi" w:cstheme="minorHAnsi"/>
          <w:color w:val="000000"/>
          <w:w w:val="105"/>
          <w:sz w:val="22"/>
          <w:szCs w:val="22"/>
          <w:lang w:val="en-US"/>
        </w:rPr>
        <w:t>be</w:t>
      </w:r>
      <w:r w:rsidRPr="00920FE4">
        <w:rPr>
          <w:rFonts w:asciiTheme="minorHAnsi" w:eastAsia="Humnst777 Lt BT" w:hAnsiTheme="minorHAnsi" w:cstheme="minorHAnsi"/>
          <w:color w:val="000000"/>
          <w:spacing w:val="-24"/>
          <w:w w:val="105"/>
          <w:sz w:val="22"/>
          <w:szCs w:val="22"/>
          <w:lang w:val="en-US"/>
        </w:rPr>
        <w:t xml:space="preserve"> </w:t>
      </w:r>
      <w:r w:rsidRPr="00920FE4">
        <w:rPr>
          <w:rFonts w:asciiTheme="minorHAnsi" w:eastAsia="Humnst777 Lt BT" w:hAnsiTheme="minorHAnsi" w:cstheme="minorHAnsi"/>
          <w:color w:val="000000"/>
          <w:w w:val="105"/>
          <w:sz w:val="22"/>
          <w:szCs w:val="22"/>
          <w:lang w:val="en-US"/>
        </w:rPr>
        <w:t>without</w:t>
      </w:r>
      <w:r w:rsidRPr="00920FE4">
        <w:rPr>
          <w:rFonts w:asciiTheme="minorHAnsi" w:eastAsia="Humnst777 Lt BT" w:hAnsiTheme="minorHAnsi" w:cstheme="minorHAnsi"/>
          <w:color w:val="000000"/>
          <w:spacing w:val="-24"/>
          <w:w w:val="105"/>
          <w:sz w:val="22"/>
          <w:szCs w:val="22"/>
          <w:lang w:val="en-US"/>
        </w:rPr>
        <w:t xml:space="preserve"> </w:t>
      </w:r>
      <w:r w:rsidRPr="00920FE4">
        <w:rPr>
          <w:rFonts w:asciiTheme="minorHAnsi" w:eastAsia="Humnst777 Lt BT" w:hAnsiTheme="minorHAnsi" w:cstheme="minorHAnsi"/>
          <w:color w:val="000000"/>
          <w:w w:val="105"/>
          <w:sz w:val="22"/>
          <w:szCs w:val="22"/>
          <w:lang w:val="en-US"/>
        </w:rPr>
        <w:t>prejudice</w:t>
      </w:r>
      <w:r w:rsidRPr="00920FE4">
        <w:rPr>
          <w:rFonts w:asciiTheme="minorHAnsi" w:eastAsia="Humnst777 Lt BT" w:hAnsiTheme="minorHAnsi" w:cstheme="minorHAnsi"/>
          <w:color w:val="000000"/>
          <w:spacing w:val="-24"/>
          <w:w w:val="105"/>
          <w:sz w:val="22"/>
          <w:szCs w:val="22"/>
          <w:lang w:val="en-US"/>
        </w:rPr>
        <w:t xml:space="preserve"> </w:t>
      </w:r>
      <w:r w:rsidRPr="00920FE4">
        <w:rPr>
          <w:rFonts w:asciiTheme="minorHAnsi" w:eastAsia="Humnst777 Lt BT" w:hAnsiTheme="minorHAnsi" w:cstheme="minorHAnsi"/>
          <w:color w:val="000000"/>
          <w:w w:val="105"/>
          <w:sz w:val="22"/>
          <w:szCs w:val="22"/>
          <w:lang w:val="en-US"/>
        </w:rPr>
        <w:t>to</w:t>
      </w:r>
      <w:r w:rsidRPr="00920FE4">
        <w:rPr>
          <w:rFonts w:asciiTheme="minorHAnsi" w:eastAsia="Humnst777 Lt BT" w:hAnsiTheme="minorHAnsi" w:cstheme="minorHAnsi"/>
          <w:color w:val="000000"/>
          <w:spacing w:val="-24"/>
          <w:w w:val="105"/>
          <w:sz w:val="22"/>
          <w:szCs w:val="22"/>
          <w:lang w:val="en-US"/>
        </w:rPr>
        <w:t xml:space="preserve"> </w:t>
      </w:r>
      <w:r w:rsidRPr="00920FE4">
        <w:rPr>
          <w:rFonts w:asciiTheme="minorHAnsi" w:eastAsia="Humnst777 Lt BT" w:hAnsiTheme="minorHAnsi" w:cstheme="minorHAnsi"/>
          <w:color w:val="000000"/>
          <w:w w:val="105"/>
          <w:sz w:val="22"/>
          <w:szCs w:val="22"/>
          <w:lang w:val="en-US"/>
        </w:rPr>
        <w:t>any</w:t>
      </w:r>
      <w:r w:rsidRPr="00920FE4">
        <w:rPr>
          <w:rFonts w:asciiTheme="minorHAnsi" w:eastAsia="Humnst777 Lt BT" w:hAnsiTheme="minorHAnsi" w:cstheme="minorHAnsi"/>
          <w:color w:val="000000"/>
          <w:spacing w:val="-24"/>
          <w:w w:val="105"/>
          <w:sz w:val="22"/>
          <w:szCs w:val="22"/>
          <w:lang w:val="en-US"/>
        </w:rPr>
        <w:t xml:space="preserve"> </w:t>
      </w:r>
      <w:r w:rsidRPr="00920FE4">
        <w:rPr>
          <w:rFonts w:asciiTheme="minorHAnsi" w:eastAsia="Humnst777 Lt BT" w:hAnsiTheme="minorHAnsi" w:cstheme="minorHAnsi"/>
          <w:color w:val="000000"/>
          <w:w w:val="105"/>
          <w:sz w:val="22"/>
          <w:szCs w:val="22"/>
          <w:lang w:val="en-US"/>
        </w:rPr>
        <w:t>Party’s</w:t>
      </w:r>
      <w:r w:rsidRPr="00920FE4">
        <w:rPr>
          <w:rFonts w:asciiTheme="minorHAnsi" w:eastAsia="Humnst777 Lt BT" w:hAnsiTheme="minorHAnsi" w:cstheme="minorHAnsi"/>
          <w:color w:val="000000"/>
          <w:spacing w:val="-24"/>
          <w:w w:val="105"/>
          <w:sz w:val="22"/>
          <w:szCs w:val="22"/>
          <w:lang w:val="en-US"/>
        </w:rPr>
        <w:t xml:space="preserve"> </w:t>
      </w:r>
      <w:r w:rsidRPr="00920FE4">
        <w:rPr>
          <w:rFonts w:asciiTheme="minorHAnsi" w:eastAsia="Humnst777 Lt BT" w:hAnsiTheme="minorHAnsi" w:cstheme="minorHAnsi"/>
          <w:color w:val="000000"/>
          <w:w w:val="105"/>
          <w:sz w:val="22"/>
          <w:szCs w:val="22"/>
          <w:lang w:val="en-US"/>
        </w:rPr>
        <w:t>legal</w:t>
      </w:r>
      <w:r w:rsidRPr="00920FE4">
        <w:rPr>
          <w:rFonts w:asciiTheme="minorHAnsi" w:eastAsia="Humnst777 Lt BT" w:hAnsiTheme="minorHAnsi" w:cstheme="minorHAnsi"/>
          <w:color w:val="000000"/>
          <w:spacing w:val="-24"/>
          <w:w w:val="105"/>
          <w:sz w:val="22"/>
          <w:szCs w:val="22"/>
          <w:lang w:val="en-US"/>
        </w:rPr>
        <w:t xml:space="preserve"> </w:t>
      </w:r>
      <w:r w:rsidRPr="00920FE4">
        <w:rPr>
          <w:rFonts w:asciiTheme="minorHAnsi" w:eastAsia="Humnst777 Lt BT" w:hAnsiTheme="minorHAnsi" w:cstheme="minorHAnsi"/>
          <w:color w:val="000000"/>
          <w:w w:val="105"/>
          <w:sz w:val="22"/>
          <w:szCs w:val="22"/>
          <w:lang w:val="en-US"/>
        </w:rPr>
        <w:t>position</w:t>
      </w:r>
      <w:r w:rsidRPr="00920FE4">
        <w:rPr>
          <w:rFonts w:asciiTheme="minorHAnsi" w:eastAsia="Humnst777 Lt BT" w:hAnsiTheme="minorHAnsi" w:cstheme="minorHAnsi"/>
          <w:color w:val="000000"/>
          <w:spacing w:val="-24"/>
          <w:w w:val="105"/>
          <w:sz w:val="22"/>
          <w:szCs w:val="22"/>
          <w:lang w:val="en-US"/>
        </w:rPr>
        <w:t xml:space="preserve"> </w:t>
      </w:r>
      <w:r w:rsidRPr="00920FE4">
        <w:rPr>
          <w:rFonts w:asciiTheme="minorHAnsi" w:eastAsia="Humnst777 Lt BT" w:hAnsiTheme="minorHAnsi" w:cstheme="minorHAnsi"/>
          <w:color w:val="000000"/>
          <w:w w:val="105"/>
          <w:sz w:val="22"/>
          <w:szCs w:val="22"/>
          <w:lang w:val="en-US"/>
        </w:rPr>
        <w:t>and may</w:t>
      </w:r>
      <w:r w:rsidRPr="00920FE4">
        <w:rPr>
          <w:rFonts w:asciiTheme="minorHAnsi" w:eastAsia="Humnst777 Lt BT" w:hAnsiTheme="minorHAnsi" w:cstheme="minorHAnsi"/>
          <w:color w:val="000000"/>
          <w:spacing w:val="-5"/>
          <w:w w:val="105"/>
          <w:sz w:val="22"/>
          <w:szCs w:val="22"/>
          <w:lang w:val="en-US"/>
        </w:rPr>
        <w:t xml:space="preserve"> </w:t>
      </w:r>
      <w:r w:rsidRPr="00920FE4">
        <w:rPr>
          <w:rFonts w:asciiTheme="minorHAnsi" w:eastAsia="Humnst777 Lt BT" w:hAnsiTheme="minorHAnsi" w:cstheme="minorHAnsi"/>
          <w:color w:val="000000"/>
          <w:w w:val="105"/>
          <w:sz w:val="22"/>
          <w:szCs w:val="22"/>
          <w:lang w:val="en-US"/>
        </w:rPr>
        <w:t>not</w:t>
      </w:r>
      <w:r w:rsidRPr="00920FE4">
        <w:rPr>
          <w:rFonts w:asciiTheme="minorHAnsi" w:eastAsia="Humnst777 Lt BT" w:hAnsiTheme="minorHAnsi" w:cstheme="minorHAnsi"/>
          <w:color w:val="000000"/>
          <w:spacing w:val="-5"/>
          <w:w w:val="105"/>
          <w:sz w:val="22"/>
          <w:szCs w:val="22"/>
          <w:lang w:val="en-US"/>
        </w:rPr>
        <w:t xml:space="preserve"> </w:t>
      </w:r>
      <w:r w:rsidRPr="00920FE4">
        <w:rPr>
          <w:rFonts w:asciiTheme="minorHAnsi" w:eastAsia="Humnst777 Lt BT" w:hAnsiTheme="minorHAnsi" w:cstheme="minorHAnsi"/>
          <w:color w:val="000000"/>
          <w:w w:val="105"/>
          <w:sz w:val="22"/>
          <w:szCs w:val="22"/>
          <w:lang w:val="en-US"/>
        </w:rPr>
        <w:t>be</w:t>
      </w:r>
      <w:r w:rsidRPr="00920FE4">
        <w:rPr>
          <w:rFonts w:asciiTheme="minorHAnsi" w:eastAsia="Humnst777 Lt BT" w:hAnsiTheme="minorHAnsi" w:cstheme="minorHAnsi"/>
          <w:color w:val="000000"/>
          <w:spacing w:val="-5"/>
          <w:w w:val="105"/>
          <w:sz w:val="22"/>
          <w:szCs w:val="22"/>
          <w:lang w:val="en-US"/>
        </w:rPr>
        <w:t xml:space="preserve"> </w:t>
      </w:r>
      <w:r w:rsidRPr="00920FE4">
        <w:rPr>
          <w:rFonts w:asciiTheme="minorHAnsi" w:eastAsia="Humnst777 Lt BT" w:hAnsiTheme="minorHAnsi" w:cstheme="minorHAnsi"/>
          <w:color w:val="000000"/>
          <w:w w:val="105"/>
          <w:sz w:val="22"/>
          <w:szCs w:val="22"/>
          <w:lang w:val="en-US"/>
        </w:rPr>
        <w:t>produced</w:t>
      </w:r>
      <w:r w:rsidRPr="00920FE4">
        <w:rPr>
          <w:rFonts w:asciiTheme="minorHAnsi" w:eastAsia="Humnst777 Lt BT" w:hAnsiTheme="minorHAnsi" w:cstheme="minorHAnsi"/>
          <w:color w:val="000000"/>
          <w:spacing w:val="-5"/>
          <w:w w:val="105"/>
          <w:sz w:val="22"/>
          <w:szCs w:val="22"/>
          <w:lang w:val="en-US"/>
        </w:rPr>
        <w:t xml:space="preserve"> </w:t>
      </w:r>
      <w:r w:rsidRPr="00920FE4">
        <w:rPr>
          <w:rFonts w:asciiTheme="minorHAnsi" w:eastAsia="Humnst777 Lt BT" w:hAnsiTheme="minorHAnsi" w:cstheme="minorHAnsi"/>
          <w:color w:val="000000"/>
          <w:w w:val="105"/>
          <w:sz w:val="22"/>
          <w:szCs w:val="22"/>
          <w:lang w:val="en-US"/>
        </w:rPr>
        <w:t>as</w:t>
      </w:r>
      <w:r w:rsidRPr="00920FE4">
        <w:rPr>
          <w:rFonts w:asciiTheme="minorHAnsi" w:eastAsia="Humnst777 Lt BT" w:hAnsiTheme="minorHAnsi" w:cstheme="minorHAnsi"/>
          <w:color w:val="000000"/>
          <w:spacing w:val="-5"/>
          <w:w w:val="105"/>
          <w:sz w:val="22"/>
          <w:szCs w:val="22"/>
          <w:lang w:val="en-US"/>
        </w:rPr>
        <w:t xml:space="preserve"> </w:t>
      </w:r>
      <w:r w:rsidRPr="00920FE4">
        <w:rPr>
          <w:rFonts w:asciiTheme="minorHAnsi" w:eastAsia="Humnst777 Lt BT" w:hAnsiTheme="minorHAnsi" w:cstheme="minorHAnsi"/>
          <w:color w:val="000000"/>
          <w:w w:val="105"/>
          <w:sz w:val="22"/>
          <w:szCs w:val="22"/>
          <w:lang w:val="en-US"/>
        </w:rPr>
        <w:t>evidence</w:t>
      </w:r>
      <w:r w:rsidRPr="00920FE4">
        <w:rPr>
          <w:rFonts w:asciiTheme="minorHAnsi" w:eastAsia="Humnst777 Lt BT" w:hAnsiTheme="minorHAnsi" w:cstheme="minorHAnsi"/>
          <w:color w:val="000000"/>
          <w:spacing w:val="-5"/>
          <w:w w:val="105"/>
          <w:sz w:val="22"/>
          <w:szCs w:val="22"/>
          <w:lang w:val="en-US"/>
        </w:rPr>
        <w:t xml:space="preserve"> </w:t>
      </w:r>
      <w:r w:rsidRPr="00920FE4">
        <w:rPr>
          <w:rFonts w:asciiTheme="minorHAnsi" w:eastAsia="Humnst777 Lt BT" w:hAnsiTheme="minorHAnsi" w:cstheme="minorHAnsi"/>
          <w:color w:val="000000"/>
          <w:w w:val="105"/>
          <w:sz w:val="22"/>
          <w:szCs w:val="22"/>
          <w:lang w:val="en-US"/>
        </w:rPr>
        <w:t>or</w:t>
      </w:r>
      <w:r w:rsidRPr="00920FE4">
        <w:rPr>
          <w:rFonts w:asciiTheme="minorHAnsi" w:eastAsia="Humnst777 Lt BT" w:hAnsiTheme="minorHAnsi" w:cstheme="minorHAnsi"/>
          <w:color w:val="000000"/>
          <w:spacing w:val="-5"/>
          <w:w w:val="105"/>
          <w:sz w:val="22"/>
          <w:szCs w:val="22"/>
          <w:lang w:val="en-US"/>
        </w:rPr>
        <w:t xml:space="preserve"> </w:t>
      </w:r>
      <w:r w:rsidRPr="00920FE4">
        <w:rPr>
          <w:rFonts w:asciiTheme="minorHAnsi" w:eastAsia="Humnst777 Lt BT" w:hAnsiTheme="minorHAnsi" w:cstheme="minorHAnsi"/>
          <w:color w:val="000000"/>
          <w:w w:val="105"/>
          <w:sz w:val="22"/>
          <w:szCs w:val="22"/>
          <w:lang w:val="en-US"/>
        </w:rPr>
        <w:t>disclosed</w:t>
      </w:r>
      <w:r w:rsidRPr="00920FE4">
        <w:rPr>
          <w:rFonts w:asciiTheme="minorHAnsi" w:eastAsia="Humnst777 Lt BT" w:hAnsiTheme="minorHAnsi" w:cstheme="minorHAnsi"/>
          <w:color w:val="000000"/>
          <w:spacing w:val="-5"/>
          <w:w w:val="105"/>
          <w:sz w:val="22"/>
          <w:szCs w:val="22"/>
          <w:lang w:val="en-US"/>
        </w:rPr>
        <w:t xml:space="preserve"> </w:t>
      </w:r>
      <w:r w:rsidRPr="00920FE4">
        <w:rPr>
          <w:rFonts w:asciiTheme="minorHAnsi" w:eastAsia="Humnst777 Lt BT" w:hAnsiTheme="minorHAnsi" w:cstheme="minorHAnsi"/>
          <w:color w:val="000000"/>
          <w:w w:val="105"/>
          <w:sz w:val="22"/>
          <w:szCs w:val="22"/>
          <w:lang w:val="en-US"/>
        </w:rPr>
        <w:t>to</w:t>
      </w:r>
      <w:r w:rsidRPr="00920FE4">
        <w:rPr>
          <w:rFonts w:asciiTheme="minorHAnsi" w:eastAsia="Humnst777 Lt BT" w:hAnsiTheme="minorHAnsi" w:cstheme="minorHAnsi"/>
          <w:color w:val="000000"/>
          <w:spacing w:val="-5"/>
          <w:w w:val="105"/>
          <w:sz w:val="22"/>
          <w:szCs w:val="22"/>
          <w:lang w:val="en-US"/>
        </w:rPr>
        <w:t xml:space="preserve"> </w:t>
      </w:r>
      <w:r w:rsidRPr="00920FE4">
        <w:rPr>
          <w:rFonts w:asciiTheme="minorHAnsi" w:eastAsia="Humnst777 Lt BT" w:hAnsiTheme="minorHAnsi" w:cstheme="minorHAnsi"/>
          <w:color w:val="000000"/>
          <w:w w:val="105"/>
          <w:sz w:val="22"/>
          <w:szCs w:val="22"/>
          <w:lang w:val="en-US"/>
        </w:rPr>
        <w:t>any</w:t>
      </w:r>
      <w:r w:rsidRPr="00920FE4">
        <w:rPr>
          <w:rFonts w:asciiTheme="minorHAnsi" w:eastAsia="Humnst777 Lt BT" w:hAnsiTheme="minorHAnsi" w:cstheme="minorHAnsi"/>
          <w:color w:val="000000"/>
          <w:spacing w:val="-5"/>
          <w:w w:val="105"/>
          <w:sz w:val="22"/>
          <w:szCs w:val="22"/>
          <w:lang w:val="en-US"/>
        </w:rPr>
        <w:t xml:space="preserve"> </w:t>
      </w:r>
      <w:r w:rsidRPr="00920FE4">
        <w:rPr>
          <w:rFonts w:asciiTheme="minorHAnsi" w:eastAsia="Humnst777 Lt BT" w:hAnsiTheme="minorHAnsi" w:cstheme="minorHAnsi"/>
          <w:color w:val="000000"/>
          <w:w w:val="105"/>
          <w:sz w:val="22"/>
          <w:szCs w:val="22"/>
          <w:lang w:val="en-US"/>
        </w:rPr>
        <w:t>judge,</w:t>
      </w:r>
      <w:r w:rsidRPr="00920FE4">
        <w:rPr>
          <w:rFonts w:asciiTheme="minorHAnsi" w:eastAsia="Humnst777 Lt BT" w:hAnsiTheme="minorHAnsi" w:cstheme="minorHAnsi"/>
          <w:color w:val="000000"/>
          <w:spacing w:val="-5"/>
          <w:w w:val="105"/>
          <w:sz w:val="22"/>
          <w:szCs w:val="22"/>
          <w:lang w:val="en-US"/>
        </w:rPr>
        <w:t xml:space="preserve"> </w:t>
      </w:r>
      <w:r w:rsidRPr="00920FE4">
        <w:rPr>
          <w:rFonts w:asciiTheme="minorHAnsi" w:eastAsia="Humnst777 Lt BT" w:hAnsiTheme="minorHAnsi" w:cstheme="minorHAnsi"/>
          <w:color w:val="000000"/>
          <w:w w:val="105"/>
          <w:sz w:val="22"/>
          <w:szCs w:val="22"/>
          <w:lang w:val="en-US"/>
        </w:rPr>
        <w:t>arbitrator</w:t>
      </w:r>
      <w:r w:rsidRPr="00920FE4">
        <w:rPr>
          <w:rFonts w:asciiTheme="minorHAnsi" w:eastAsia="Humnst777 Lt BT" w:hAnsiTheme="minorHAnsi" w:cstheme="minorHAnsi"/>
          <w:color w:val="000000"/>
          <w:spacing w:val="-5"/>
          <w:w w:val="105"/>
          <w:sz w:val="22"/>
          <w:szCs w:val="22"/>
          <w:lang w:val="en-US"/>
        </w:rPr>
        <w:t xml:space="preserve"> </w:t>
      </w:r>
      <w:r w:rsidRPr="00920FE4">
        <w:rPr>
          <w:rFonts w:asciiTheme="minorHAnsi" w:eastAsia="Humnst777 Lt BT" w:hAnsiTheme="minorHAnsi" w:cstheme="minorHAnsi"/>
          <w:color w:val="000000"/>
          <w:w w:val="105"/>
          <w:sz w:val="22"/>
          <w:szCs w:val="22"/>
          <w:lang w:val="en-US"/>
        </w:rPr>
        <w:t>or</w:t>
      </w:r>
      <w:r w:rsidRPr="00920FE4">
        <w:rPr>
          <w:rFonts w:asciiTheme="minorHAnsi" w:eastAsia="Humnst777 Lt BT" w:hAnsiTheme="minorHAnsi" w:cstheme="minorHAnsi"/>
          <w:color w:val="000000"/>
          <w:spacing w:val="-5"/>
          <w:w w:val="105"/>
          <w:sz w:val="22"/>
          <w:szCs w:val="22"/>
          <w:lang w:val="en-US"/>
        </w:rPr>
        <w:t xml:space="preserve"> </w:t>
      </w:r>
      <w:r w:rsidRPr="00920FE4">
        <w:rPr>
          <w:rFonts w:asciiTheme="minorHAnsi" w:eastAsia="Humnst777 Lt BT" w:hAnsiTheme="minorHAnsi" w:cstheme="minorHAnsi"/>
          <w:color w:val="000000"/>
          <w:w w:val="105"/>
          <w:sz w:val="22"/>
          <w:szCs w:val="22"/>
          <w:lang w:val="en-US"/>
        </w:rPr>
        <w:t>other</w:t>
      </w:r>
      <w:r w:rsidRPr="00920FE4">
        <w:rPr>
          <w:rFonts w:asciiTheme="minorHAnsi" w:eastAsia="Humnst777 Lt BT" w:hAnsiTheme="minorHAnsi" w:cstheme="minorHAnsi"/>
          <w:color w:val="000000"/>
          <w:spacing w:val="-5"/>
          <w:w w:val="105"/>
          <w:sz w:val="22"/>
          <w:szCs w:val="22"/>
          <w:lang w:val="en-US"/>
        </w:rPr>
        <w:t xml:space="preserve"> </w:t>
      </w:r>
      <w:r w:rsidRPr="00920FE4">
        <w:rPr>
          <w:rFonts w:asciiTheme="minorHAnsi" w:eastAsia="Humnst777 Lt BT" w:hAnsiTheme="minorHAnsi" w:cstheme="minorHAnsi"/>
          <w:color w:val="000000"/>
          <w:w w:val="105"/>
          <w:sz w:val="22"/>
          <w:szCs w:val="22"/>
          <w:lang w:val="en-US"/>
        </w:rPr>
        <w:t>decision-maker in</w:t>
      </w:r>
      <w:r w:rsidRPr="00920FE4">
        <w:rPr>
          <w:rFonts w:asciiTheme="minorHAnsi" w:eastAsia="Humnst777 Lt BT" w:hAnsiTheme="minorHAnsi" w:cstheme="minorHAnsi"/>
          <w:color w:val="000000"/>
          <w:spacing w:val="-5"/>
          <w:w w:val="105"/>
          <w:sz w:val="22"/>
          <w:szCs w:val="22"/>
          <w:lang w:val="en-US"/>
        </w:rPr>
        <w:t xml:space="preserve"> </w:t>
      </w:r>
      <w:r w:rsidRPr="00920FE4">
        <w:rPr>
          <w:rFonts w:asciiTheme="minorHAnsi" w:eastAsia="Humnst777 Lt BT" w:hAnsiTheme="minorHAnsi" w:cstheme="minorHAnsi"/>
          <w:color w:val="000000"/>
          <w:w w:val="105"/>
          <w:sz w:val="22"/>
          <w:szCs w:val="22"/>
          <w:lang w:val="en-US"/>
        </w:rPr>
        <w:t>any</w:t>
      </w:r>
      <w:r w:rsidRPr="00920FE4">
        <w:rPr>
          <w:rFonts w:asciiTheme="minorHAnsi" w:eastAsia="Humnst777 Lt BT" w:hAnsiTheme="minorHAnsi" w:cstheme="minorHAnsi"/>
          <w:color w:val="000000"/>
          <w:spacing w:val="-5"/>
          <w:w w:val="105"/>
          <w:sz w:val="22"/>
          <w:szCs w:val="22"/>
          <w:lang w:val="en-US"/>
        </w:rPr>
        <w:t xml:space="preserve"> </w:t>
      </w:r>
      <w:r w:rsidRPr="00920FE4">
        <w:rPr>
          <w:rFonts w:asciiTheme="minorHAnsi" w:eastAsia="Humnst777 Lt BT" w:hAnsiTheme="minorHAnsi" w:cstheme="minorHAnsi"/>
          <w:color w:val="000000"/>
          <w:w w:val="105"/>
          <w:sz w:val="22"/>
          <w:szCs w:val="22"/>
          <w:lang w:val="en-US"/>
        </w:rPr>
        <w:t>legal</w:t>
      </w:r>
      <w:r w:rsidRPr="00920FE4">
        <w:rPr>
          <w:rFonts w:asciiTheme="minorHAnsi" w:eastAsia="Humnst777 Lt BT" w:hAnsiTheme="minorHAnsi" w:cstheme="minorHAnsi"/>
          <w:color w:val="000000"/>
          <w:spacing w:val="-5"/>
          <w:w w:val="105"/>
          <w:sz w:val="22"/>
          <w:szCs w:val="22"/>
          <w:lang w:val="en-US"/>
        </w:rPr>
        <w:t xml:space="preserve"> </w:t>
      </w:r>
      <w:r w:rsidRPr="00920FE4">
        <w:rPr>
          <w:rFonts w:asciiTheme="minorHAnsi" w:eastAsia="Humnst777 Lt BT" w:hAnsiTheme="minorHAnsi" w:cstheme="minorHAnsi"/>
          <w:color w:val="000000"/>
          <w:w w:val="105"/>
          <w:sz w:val="22"/>
          <w:szCs w:val="22"/>
          <w:lang w:val="en-US"/>
        </w:rPr>
        <w:t>or</w:t>
      </w:r>
      <w:r w:rsidRPr="00920FE4">
        <w:rPr>
          <w:rFonts w:asciiTheme="minorHAnsi" w:eastAsia="Humnst777 Lt BT" w:hAnsiTheme="minorHAnsi" w:cstheme="minorHAnsi"/>
          <w:color w:val="000000"/>
          <w:spacing w:val="-5"/>
          <w:w w:val="105"/>
          <w:sz w:val="22"/>
          <w:szCs w:val="22"/>
          <w:lang w:val="en-US"/>
        </w:rPr>
        <w:t xml:space="preserve"> </w:t>
      </w:r>
      <w:r w:rsidRPr="00920FE4">
        <w:rPr>
          <w:rFonts w:asciiTheme="minorHAnsi" w:eastAsia="Humnst777 Lt BT" w:hAnsiTheme="minorHAnsi" w:cstheme="minorHAnsi"/>
          <w:color w:val="000000"/>
          <w:w w:val="105"/>
          <w:sz w:val="22"/>
          <w:szCs w:val="22"/>
          <w:lang w:val="en-US"/>
        </w:rPr>
        <w:t>other</w:t>
      </w:r>
      <w:r w:rsidRPr="00920FE4">
        <w:rPr>
          <w:rFonts w:asciiTheme="minorHAnsi" w:eastAsia="Humnst777 Lt BT" w:hAnsiTheme="minorHAnsi" w:cstheme="minorHAnsi"/>
          <w:color w:val="000000"/>
          <w:spacing w:val="-5"/>
          <w:w w:val="105"/>
          <w:sz w:val="22"/>
          <w:szCs w:val="22"/>
          <w:lang w:val="en-US"/>
        </w:rPr>
        <w:t xml:space="preserve"> </w:t>
      </w:r>
      <w:r w:rsidRPr="00920FE4">
        <w:rPr>
          <w:rFonts w:asciiTheme="minorHAnsi" w:eastAsia="Humnst777 Lt BT" w:hAnsiTheme="minorHAnsi" w:cstheme="minorHAnsi"/>
          <w:color w:val="000000"/>
          <w:w w:val="105"/>
          <w:sz w:val="22"/>
          <w:szCs w:val="22"/>
          <w:lang w:val="en-US"/>
        </w:rPr>
        <w:t>formal</w:t>
      </w:r>
      <w:r w:rsidRPr="00920FE4">
        <w:rPr>
          <w:rFonts w:asciiTheme="minorHAnsi" w:eastAsia="Humnst777 Lt BT" w:hAnsiTheme="minorHAnsi" w:cstheme="minorHAnsi"/>
          <w:color w:val="000000"/>
          <w:spacing w:val="-5"/>
          <w:w w:val="105"/>
          <w:sz w:val="22"/>
          <w:szCs w:val="22"/>
          <w:lang w:val="en-US"/>
        </w:rPr>
        <w:t xml:space="preserve"> </w:t>
      </w:r>
      <w:r w:rsidRPr="00920FE4">
        <w:rPr>
          <w:rFonts w:asciiTheme="minorHAnsi" w:eastAsia="Humnst777 Lt BT" w:hAnsiTheme="minorHAnsi" w:cstheme="minorHAnsi"/>
          <w:color w:val="000000"/>
          <w:w w:val="105"/>
          <w:sz w:val="22"/>
          <w:szCs w:val="22"/>
          <w:lang w:val="en-US"/>
        </w:rPr>
        <w:t>process,</w:t>
      </w:r>
      <w:r w:rsidRPr="00920FE4">
        <w:rPr>
          <w:rFonts w:asciiTheme="minorHAnsi" w:eastAsia="Humnst777 Lt BT" w:hAnsiTheme="minorHAnsi" w:cstheme="minorHAnsi"/>
          <w:color w:val="000000"/>
          <w:spacing w:val="-5"/>
          <w:w w:val="105"/>
          <w:sz w:val="22"/>
          <w:szCs w:val="22"/>
          <w:lang w:val="en-US"/>
        </w:rPr>
        <w:t xml:space="preserve"> </w:t>
      </w:r>
      <w:r w:rsidRPr="00920FE4">
        <w:rPr>
          <w:rFonts w:asciiTheme="minorHAnsi" w:eastAsia="Humnst777 Lt BT" w:hAnsiTheme="minorHAnsi" w:cstheme="minorHAnsi"/>
          <w:color w:val="000000"/>
          <w:w w:val="105"/>
          <w:sz w:val="22"/>
          <w:szCs w:val="22"/>
          <w:lang w:val="en-US"/>
        </w:rPr>
        <w:t>except</w:t>
      </w:r>
      <w:r w:rsidRPr="00920FE4">
        <w:rPr>
          <w:rFonts w:asciiTheme="minorHAnsi" w:eastAsia="Humnst777 Lt BT" w:hAnsiTheme="minorHAnsi" w:cstheme="minorHAnsi"/>
          <w:color w:val="000000"/>
          <w:spacing w:val="-5"/>
          <w:w w:val="105"/>
          <w:sz w:val="22"/>
          <w:szCs w:val="22"/>
          <w:lang w:val="en-US"/>
        </w:rPr>
        <w:t xml:space="preserve"> </w:t>
      </w:r>
      <w:r w:rsidRPr="00920FE4">
        <w:rPr>
          <w:rFonts w:asciiTheme="minorHAnsi" w:eastAsia="Humnst777 Lt BT" w:hAnsiTheme="minorHAnsi" w:cstheme="minorHAnsi"/>
          <w:color w:val="000000"/>
          <w:w w:val="105"/>
          <w:sz w:val="22"/>
          <w:szCs w:val="22"/>
          <w:lang w:val="en-US"/>
        </w:rPr>
        <w:t>where</w:t>
      </w:r>
      <w:r w:rsidRPr="00920FE4">
        <w:rPr>
          <w:rFonts w:asciiTheme="minorHAnsi" w:eastAsia="Humnst777 Lt BT" w:hAnsiTheme="minorHAnsi" w:cstheme="minorHAnsi"/>
          <w:color w:val="000000"/>
          <w:spacing w:val="-5"/>
          <w:w w:val="105"/>
          <w:sz w:val="22"/>
          <w:szCs w:val="22"/>
          <w:lang w:val="en-US"/>
        </w:rPr>
        <w:t xml:space="preserve"> </w:t>
      </w:r>
      <w:r w:rsidRPr="00920FE4">
        <w:rPr>
          <w:rFonts w:asciiTheme="minorHAnsi" w:eastAsia="Humnst777 Lt BT" w:hAnsiTheme="minorHAnsi" w:cstheme="minorHAnsi"/>
          <w:color w:val="000000"/>
          <w:w w:val="105"/>
          <w:sz w:val="22"/>
          <w:szCs w:val="22"/>
          <w:lang w:val="en-US"/>
        </w:rPr>
        <w:t>otherwise</w:t>
      </w:r>
      <w:r w:rsidRPr="00920FE4">
        <w:rPr>
          <w:rFonts w:asciiTheme="minorHAnsi" w:eastAsia="Humnst777 Lt BT" w:hAnsiTheme="minorHAnsi" w:cstheme="minorHAnsi"/>
          <w:color w:val="000000"/>
          <w:spacing w:val="-5"/>
          <w:w w:val="105"/>
          <w:sz w:val="22"/>
          <w:szCs w:val="22"/>
          <w:lang w:val="en-US"/>
        </w:rPr>
        <w:t xml:space="preserve"> </w:t>
      </w:r>
      <w:r w:rsidRPr="00920FE4">
        <w:rPr>
          <w:rFonts w:asciiTheme="minorHAnsi" w:eastAsia="Humnst777 Lt BT" w:hAnsiTheme="minorHAnsi" w:cstheme="minorHAnsi"/>
          <w:color w:val="000000"/>
          <w:w w:val="105"/>
          <w:sz w:val="22"/>
          <w:szCs w:val="22"/>
          <w:lang w:val="en-US"/>
        </w:rPr>
        <w:t>disclosable</w:t>
      </w:r>
      <w:r w:rsidRPr="00920FE4">
        <w:rPr>
          <w:rFonts w:asciiTheme="minorHAnsi" w:eastAsia="Humnst777 Lt BT" w:hAnsiTheme="minorHAnsi" w:cstheme="minorHAnsi"/>
          <w:color w:val="000000"/>
          <w:spacing w:val="-5"/>
          <w:w w:val="105"/>
          <w:sz w:val="22"/>
          <w:szCs w:val="22"/>
          <w:lang w:val="en-US"/>
        </w:rPr>
        <w:t xml:space="preserve"> </w:t>
      </w:r>
      <w:r w:rsidRPr="00920FE4">
        <w:rPr>
          <w:rFonts w:asciiTheme="minorHAnsi" w:eastAsia="Humnst777 Lt BT" w:hAnsiTheme="minorHAnsi" w:cstheme="minorHAnsi"/>
          <w:color w:val="000000"/>
          <w:w w:val="105"/>
          <w:sz w:val="22"/>
          <w:szCs w:val="22"/>
          <w:lang w:val="en-US"/>
        </w:rPr>
        <w:t>in</w:t>
      </w:r>
      <w:r w:rsidRPr="00920FE4">
        <w:rPr>
          <w:rFonts w:asciiTheme="minorHAnsi" w:eastAsia="Humnst777 Lt BT" w:hAnsiTheme="minorHAnsi" w:cstheme="minorHAnsi"/>
          <w:color w:val="000000"/>
          <w:spacing w:val="-5"/>
          <w:w w:val="105"/>
          <w:sz w:val="22"/>
          <w:szCs w:val="22"/>
          <w:lang w:val="en-US"/>
        </w:rPr>
        <w:t xml:space="preserve"> </w:t>
      </w:r>
      <w:r w:rsidRPr="00920FE4">
        <w:rPr>
          <w:rFonts w:asciiTheme="minorHAnsi" w:eastAsia="Humnst777 Lt BT" w:hAnsiTheme="minorHAnsi" w:cstheme="minorHAnsi"/>
          <w:color w:val="000000"/>
          <w:spacing w:val="-4"/>
          <w:w w:val="105"/>
          <w:sz w:val="22"/>
          <w:szCs w:val="22"/>
          <w:lang w:val="en-US"/>
        </w:rPr>
        <w:t>law.</w:t>
      </w:r>
    </w:p>
    <w:p w14:paraId="408D32FE" w14:textId="77777777" w:rsidR="00A634A4" w:rsidRPr="00920FE4" w:rsidRDefault="00A634A4" w:rsidP="00A634A4">
      <w:pPr>
        <w:pStyle w:val="Level1"/>
        <w:numPr>
          <w:ilvl w:val="0"/>
          <w:numId w:val="0"/>
        </w:numPr>
        <w:rPr>
          <w:rFonts w:asciiTheme="minorHAnsi" w:hAnsiTheme="minorHAnsi" w:cstheme="minorHAnsi"/>
          <w:b/>
          <w:color w:val="000000"/>
          <w:sz w:val="22"/>
          <w:szCs w:val="22"/>
        </w:rPr>
      </w:pPr>
      <w:r w:rsidRPr="00920FE4">
        <w:rPr>
          <w:rFonts w:asciiTheme="minorHAnsi" w:hAnsiTheme="minorHAnsi" w:cstheme="minorHAnsi"/>
          <w:b/>
          <w:color w:val="000000"/>
          <w:sz w:val="22"/>
          <w:szCs w:val="22"/>
        </w:rPr>
        <w:t>Limitations on liability and related matters</w:t>
      </w:r>
    </w:p>
    <w:p w14:paraId="03EA243A" w14:textId="77777777" w:rsidR="004633C4" w:rsidRPr="00920FE4" w:rsidRDefault="00A634A4" w:rsidP="004633C4">
      <w:pPr>
        <w:pStyle w:val="Level1"/>
        <w:rPr>
          <w:rFonts w:asciiTheme="minorHAnsi" w:hAnsiTheme="minorHAnsi" w:cstheme="minorHAnsi"/>
          <w:sz w:val="22"/>
          <w:szCs w:val="22"/>
        </w:rPr>
      </w:pPr>
      <w:r w:rsidRPr="00920FE4">
        <w:rPr>
          <w:rFonts w:asciiTheme="minorHAnsi" w:hAnsiTheme="minorHAnsi" w:cstheme="minorHAnsi"/>
          <w:color w:val="000000"/>
          <w:sz w:val="22"/>
          <w:szCs w:val="22"/>
        </w:rPr>
        <w:t xml:space="preserve">The </w:t>
      </w:r>
      <w:r w:rsidR="004633C4" w:rsidRPr="00920FE4">
        <w:rPr>
          <w:rFonts w:asciiTheme="minorHAnsi" w:hAnsiTheme="minorHAnsi" w:cstheme="minorHAnsi"/>
          <w:color w:val="000000"/>
          <w:sz w:val="22"/>
          <w:szCs w:val="22"/>
        </w:rPr>
        <w:t xml:space="preserve">Mediator shall </w:t>
      </w:r>
      <w:r w:rsidRPr="00920FE4">
        <w:rPr>
          <w:rFonts w:asciiTheme="minorHAnsi" w:hAnsiTheme="minorHAnsi" w:cstheme="minorHAnsi"/>
          <w:color w:val="000000"/>
          <w:sz w:val="22"/>
          <w:szCs w:val="22"/>
        </w:rPr>
        <w:t xml:space="preserve">not </w:t>
      </w:r>
      <w:r w:rsidR="004633C4" w:rsidRPr="00920FE4">
        <w:rPr>
          <w:rFonts w:asciiTheme="minorHAnsi" w:hAnsiTheme="minorHAnsi" w:cstheme="minorHAnsi"/>
          <w:color w:val="000000"/>
          <w:sz w:val="22"/>
          <w:szCs w:val="22"/>
        </w:rPr>
        <w:t xml:space="preserve">be liable to any </w:t>
      </w:r>
      <w:r w:rsidR="00FF3515" w:rsidRPr="00920FE4">
        <w:rPr>
          <w:rFonts w:asciiTheme="minorHAnsi" w:hAnsiTheme="minorHAnsi" w:cstheme="minorHAnsi"/>
          <w:color w:val="000000"/>
          <w:sz w:val="22"/>
          <w:szCs w:val="22"/>
        </w:rPr>
        <w:t>P</w:t>
      </w:r>
      <w:r w:rsidR="004633C4" w:rsidRPr="00920FE4">
        <w:rPr>
          <w:rFonts w:asciiTheme="minorHAnsi" w:hAnsiTheme="minorHAnsi" w:cstheme="minorHAnsi"/>
          <w:color w:val="000000"/>
          <w:sz w:val="22"/>
          <w:szCs w:val="22"/>
        </w:rPr>
        <w:t>art</w:t>
      </w:r>
      <w:r w:rsidR="007C5B37" w:rsidRPr="00920FE4">
        <w:rPr>
          <w:rFonts w:asciiTheme="minorHAnsi" w:hAnsiTheme="minorHAnsi" w:cstheme="minorHAnsi"/>
          <w:color w:val="000000"/>
          <w:sz w:val="22"/>
          <w:szCs w:val="22"/>
        </w:rPr>
        <w:t>y</w:t>
      </w:r>
      <w:r w:rsidR="004633C4" w:rsidRPr="00920FE4">
        <w:rPr>
          <w:rFonts w:asciiTheme="minorHAnsi" w:hAnsiTheme="minorHAnsi" w:cstheme="minorHAnsi"/>
          <w:color w:val="000000"/>
          <w:sz w:val="22"/>
          <w:szCs w:val="22"/>
        </w:rPr>
        <w:t xml:space="preserve"> for any</w:t>
      </w:r>
      <w:r w:rsidR="002A0F49" w:rsidRPr="00920FE4">
        <w:rPr>
          <w:rFonts w:asciiTheme="minorHAnsi" w:hAnsiTheme="minorHAnsi" w:cstheme="minorHAnsi"/>
          <w:color w:val="000000"/>
          <w:sz w:val="22"/>
          <w:szCs w:val="22"/>
        </w:rPr>
        <w:t xml:space="preserve"> act or omission in relation to the mediation </w:t>
      </w:r>
      <w:r w:rsidR="00090BE2" w:rsidRPr="00920FE4">
        <w:rPr>
          <w:rFonts w:asciiTheme="minorHAnsi" w:hAnsiTheme="minorHAnsi" w:cstheme="minorHAnsi"/>
          <w:color w:val="000000"/>
          <w:sz w:val="22"/>
          <w:szCs w:val="22"/>
        </w:rPr>
        <w:t xml:space="preserve">(unless the act or omission is proved to have been fraudulent or involved wilful misconduct) </w:t>
      </w:r>
      <w:r w:rsidR="002A0F49" w:rsidRPr="00920FE4">
        <w:rPr>
          <w:rFonts w:asciiTheme="minorHAnsi" w:hAnsiTheme="minorHAnsi" w:cstheme="minorHAnsi"/>
          <w:color w:val="000000"/>
          <w:sz w:val="22"/>
          <w:szCs w:val="22"/>
        </w:rPr>
        <w:t>nor</w:t>
      </w:r>
      <w:r w:rsidR="004633C4" w:rsidRPr="00920FE4">
        <w:rPr>
          <w:rFonts w:asciiTheme="minorHAnsi" w:hAnsiTheme="minorHAnsi" w:cstheme="minorHAnsi"/>
          <w:color w:val="000000"/>
          <w:sz w:val="22"/>
          <w:szCs w:val="22"/>
        </w:rPr>
        <w:t xml:space="preserve"> </w:t>
      </w:r>
      <w:r w:rsidR="00090BE2" w:rsidRPr="00920FE4">
        <w:rPr>
          <w:rFonts w:asciiTheme="minorHAnsi" w:hAnsiTheme="minorHAnsi" w:cstheme="minorHAnsi"/>
          <w:color w:val="000000"/>
          <w:sz w:val="22"/>
          <w:szCs w:val="22"/>
        </w:rPr>
        <w:t xml:space="preserve">for </w:t>
      </w:r>
      <w:r w:rsidR="002A0F49" w:rsidRPr="00920FE4">
        <w:rPr>
          <w:rFonts w:asciiTheme="minorHAnsi" w:hAnsiTheme="minorHAnsi" w:cstheme="minorHAnsi"/>
          <w:color w:val="000000"/>
          <w:sz w:val="22"/>
          <w:szCs w:val="22"/>
        </w:rPr>
        <w:t xml:space="preserve">any </w:t>
      </w:r>
      <w:r w:rsidR="004633C4" w:rsidRPr="00920FE4">
        <w:rPr>
          <w:rFonts w:asciiTheme="minorHAnsi" w:hAnsiTheme="minorHAnsi" w:cstheme="minorHAnsi"/>
          <w:color w:val="000000"/>
          <w:sz w:val="22"/>
          <w:szCs w:val="22"/>
        </w:rPr>
        <w:t>loss, damage or expense whatsoever or howsoever arising as a result of or in c</w:t>
      </w:r>
      <w:r w:rsidR="003C06DD" w:rsidRPr="00920FE4">
        <w:rPr>
          <w:rFonts w:asciiTheme="minorHAnsi" w:hAnsiTheme="minorHAnsi" w:cstheme="minorHAnsi"/>
          <w:color w:val="000000"/>
          <w:sz w:val="22"/>
          <w:szCs w:val="22"/>
        </w:rPr>
        <w:t>onnection</w:t>
      </w:r>
      <w:r w:rsidR="003C06DD" w:rsidRPr="00920FE4">
        <w:rPr>
          <w:rFonts w:asciiTheme="minorHAnsi" w:hAnsiTheme="minorHAnsi" w:cstheme="minorHAnsi"/>
          <w:sz w:val="22"/>
          <w:szCs w:val="22"/>
        </w:rPr>
        <w:t xml:space="preserve"> with th</w:t>
      </w:r>
      <w:r w:rsidR="00B62A6A" w:rsidRPr="00920FE4">
        <w:rPr>
          <w:rFonts w:asciiTheme="minorHAnsi" w:hAnsiTheme="minorHAnsi" w:cstheme="minorHAnsi"/>
          <w:sz w:val="22"/>
          <w:szCs w:val="22"/>
        </w:rPr>
        <w:t>e</w:t>
      </w:r>
      <w:r w:rsidR="003C06DD" w:rsidRPr="00920FE4">
        <w:rPr>
          <w:rFonts w:asciiTheme="minorHAnsi" w:hAnsiTheme="minorHAnsi" w:cstheme="minorHAnsi"/>
          <w:sz w:val="22"/>
          <w:szCs w:val="22"/>
        </w:rPr>
        <w:t xml:space="preserve"> mediation</w:t>
      </w:r>
      <w:r w:rsidR="00064B04" w:rsidRPr="00920FE4">
        <w:rPr>
          <w:rFonts w:asciiTheme="minorHAnsi" w:hAnsiTheme="minorHAnsi" w:cstheme="minorHAnsi"/>
          <w:sz w:val="22"/>
          <w:szCs w:val="22"/>
        </w:rPr>
        <w:t>, including (where appropriate) the use and operation of a video conferencing platform</w:t>
      </w:r>
      <w:r w:rsidR="004F40F8" w:rsidRPr="00920FE4">
        <w:rPr>
          <w:rFonts w:asciiTheme="minorHAnsi" w:hAnsiTheme="minorHAnsi" w:cstheme="minorHAnsi"/>
          <w:sz w:val="22"/>
          <w:szCs w:val="22"/>
        </w:rPr>
        <w:t xml:space="preserve">. </w:t>
      </w:r>
      <w:r w:rsidR="00B62A6A" w:rsidRPr="00920FE4">
        <w:rPr>
          <w:rFonts w:asciiTheme="minorHAnsi" w:hAnsiTheme="minorHAnsi" w:cstheme="minorHAnsi"/>
          <w:sz w:val="22"/>
          <w:szCs w:val="22"/>
        </w:rPr>
        <w:t>Entirely w</w:t>
      </w:r>
      <w:r w:rsidR="004F40F8" w:rsidRPr="00920FE4">
        <w:rPr>
          <w:rFonts w:asciiTheme="minorHAnsi" w:hAnsiTheme="minorHAnsi" w:cstheme="minorHAnsi"/>
          <w:sz w:val="22"/>
          <w:szCs w:val="22"/>
        </w:rPr>
        <w:t xml:space="preserve">ithout prejudice to the preceding sentence, </w:t>
      </w:r>
      <w:r w:rsidR="00B62A6A" w:rsidRPr="00920FE4">
        <w:rPr>
          <w:rFonts w:asciiTheme="minorHAnsi" w:hAnsiTheme="minorHAnsi" w:cstheme="minorHAnsi"/>
          <w:sz w:val="22"/>
          <w:szCs w:val="22"/>
        </w:rPr>
        <w:t>if a claim were possible as a matter of law, liability is limited to and will not be greater than</w:t>
      </w:r>
      <w:r w:rsidR="003C06DD" w:rsidRPr="00920FE4">
        <w:rPr>
          <w:rFonts w:asciiTheme="minorHAnsi" w:hAnsiTheme="minorHAnsi" w:cstheme="minorHAnsi"/>
          <w:sz w:val="22"/>
          <w:szCs w:val="22"/>
        </w:rPr>
        <w:t xml:space="preserve"> the amount of any professional indemnity insurance of which </w:t>
      </w:r>
      <w:r w:rsidR="00B62A6A" w:rsidRPr="00920FE4">
        <w:rPr>
          <w:rFonts w:asciiTheme="minorHAnsi" w:hAnsiTheme="minorHAnsi" w:cstheme="minorHAnsi"/>
          <w:sz w:val="22"/>
          <w:szCs w:val="22"/>
        </w:rPr>
        <w:t>t</w:t>
      </w:r>
      <w:r w:rsidR="003C06DD" w:rsidRPr="00920FE4">
        <w:rPr>
          <w:rFonts w:asciiTheme="minorHAnsi" w:hAnsiTheme="minorHAnsi" w:cstheme="minorHAnsi"/>
          <w:sz w:val="22"/>
          <w:szCs w:val="22"/>
        </w:rPr>
        <w:t xml:space="preserve">he </w:t>
      </w:r>
      <w:r w:rsidR="00B62A6A" w:rsidRPr="00920FE4">
        <w:rPr>
          <w:rFonts w:asciiTheme="minorHAnsi" w:hAnsiTheme="minorHAnsi" w:cstheme="minorHAnsi"/>
          <w:sz w:val="22"/>
          <w:szCs w:val="22"/>
        </w:rPr>
        <w:t>Mediator</w:t>
      </w:r>
      <w:r w:rsidR="003C06DD" w:rsidRPr="00920FE4">
        <w:rPr>
          <w:rFonts w:asciiTheme="minorHAnsi" w:hAnsiTheme="minorHAnsi" w:cstheme="minorHAnsi"/>
          <w:sz w:val="22"/>
          <w:szCs w:val="22"/>
        </w:rPr>
        <w:t xml:space="preserve"> has the benefit.</w:t>
      </w:r>
    </w:p>
    <w:p w14:paraId="487C7267" w14:textId="77777777" w:rsidR="00064B04" w:rsidRPr="00920FE4" w:rsidRDefault="00064B04" w:rsidP="004633C4">
      <w:pPr>
        <w:pStyle w:val="Level1"/>
        <w:rPr>
          <w:rFonts w:asciiTheme="minorHAnsi" w:hAnsiTheme="minorHAnsi" w:cstheme="minorHAnsi"/>
          <w:sz w:val="22"/>
          <w:szCs w:val="22"/>
        </w:rPr>
      </w:pPr>
      <w:r w:rsidRPr="00920FE4">
        <w:rPr>
          <w:rFonts w:asciiTheme="minorHAnsi" w:hAnsiTheme="minorHAnsi" w:cstheme="minorHAnsi"/>
          <w:sz w:val="22"/>
          <w:szCs w:val="22"/>
        </w:rPr>
        <w:t>The Parties accept that the Mediator does not give legal advice. If, in the course of the mediation</w:t>
      </w:r>
      <w:r w:rsidR="002405BA" w:rsidRPr="00920FE4">
        <w:rPr>
          <w:rFonts w:asciiTheme="minorHAnsi" w:hAnsiTheme="minorHAnsi" w:cstheme="minorHAnsi"/>
          <w:sz w:val="22"/>
          <w:szCs w:val="22"/>
        </w:rPr>
        <w:t>, the Mediator expresses any view on any legal matter arising in connection with the subject matter of the mediation or otherwise, the Parties accept that they may not rely on such view and may not make any claim against the Mediator in respect of any such expressed view.</w:t>
      </w:r>
    </w:p>
    <w:p w14:paraId="693DAF22" w14:textId="77777777" w:rsidR="00B25086" w:rsidRPr="00920FE4" w:rsidRDefault="00B25086" w:rsidP="00A10B58">
      <w:pPr>
        <w:pStyle w:val="Level1"/>
        <w:rPr>
          <w:rFonts w:asciiTheme="minorHAnsi" w:hAnsiTheme="minorHAnsi" w:cstheme="minorHAnsi"/>
          <w:sz w:val="22"/>
          <w:szCs w:val="22"/>
        </w:rPr>
      </w:pPr>
      <w:r w:rsidRPr="00920FE4">
        <w:rPr>
          <w:rFonts w:asciiTheme="minorHAnsi" w:hAnsiTheme="minorHAnsi" w:cstheme="minorHAnsi"/>
          <w:sz w:val="22"/>
          <w:szCs w:val="22"/>
        </w:rPr>
        <w:t xml:space="preserve">The </w:t>
      </w:r>
      <w:r w:rsidR="007B3FDE" w:rsidRPr="00920FE4">
        <w:rPr>
          <w:rFonts w:asciiTheme="minorHAnsi" w:hAnsiTheme="minorHAnsi" w:cstheme="minorHAnsi"/>
          <w:sz w:val="22"/>
          <w:szCs w:val="22"/>
        </w:rPr>
        <w:t>Parties</w:t>
      </w:r>
      <w:r w:rsidRPr="00920FE4">
        <w:rPr>
          <w:rFonts w:asciiTheme="minorHAnsi" w:hAnsiTheme="minorHAnsi" w:cstheme="minorHAnsi"/>
          <w:sz w:val="22"/>
          <w:szCs w:val="22"/>
        </w:rPr>
        <w:t xml:space="preserve"> agree that they will not call </w:t>
      </w:r>
      <w:r w:rsidR="00385129" w:rsidRPr="00920FE4">
        <w:rPr>
          <w:rFonts w:asciiTheme="minorHAnsi" w:hAnsiTheme="minorHAnsi" w:cstheme="minorHAnsi"/>
          <w:sz w:val="22"/>
          <w:szCs w:val="22"/>
        </w:rPr>
        <w:t xml:space="preserve">nor seek to call </w:t>
      </w:r>
      <w:r w:rsidRPr="00920FE4">
        <w:rPr>
          <w:rFonts w:asciiTheme="minorHAnsi" w:hAnsiTheme="minorHAnsi" w:cstheme="minorHAnsi"/>
          <w:sz w:val="22"/>
          <w:szCs w:val="22"/>
        </w:rPr>
        <w:t xml:space="preserve">the Mediator as a witness nor require </w:t>
      </w:r>
      <w:r w:rsidR="00B62A6A" w:rsidRPr="00920FE4">
        <w:rPr>
          <w:rFonts w:asciiTheme="minorHAnsi" w:hAnsiTheme="minorHAnsi" w:cstheme="minorHAnsi"/>
          <w:sz w:val="22"/>
          <w:szCs w:val="22"/>
        </w:rPr>
        <w:t>the Mediator</w:t>
      </w:r>
      <w:r w:rsidRPr="00920FE4">
        <w:rPr>
          <w:rFonts w:asciiTheme="minorHAnsi" w:hAnsiTheme="minorHAnsi" w:cstheme="minorHAnsi"/>
          <w:sz w:val="22"/>
          <w:szCs w:val="22"/>
        </w:rPr>
        <w:t xml:space="preserve"> to produce in evidence any records nor notes relating to the mediation, in any litigation or other process.  The Mediator will not </w:t>
      </w:r>
      <w:r w:rsidR="00A10B58" w:rsidRPr="00920FE4">
        <w:rPr>
          <w:rFonts w:asciiTheme="minorHAnsi" w:hAnsiTheme="minorHAnsi" w:cstheme="minorHAnsi"/>
          <w:sz w:val="22"/>
          <w:szCs w:val="22"/>
        </w:rPr>
        <w:t xml:space="preserve">agree to </w:t>
      </w:r>
      <w:r w:rsidR="00A61741" w:rsidRPr="00920FE4">
        <w:rPr>
          <w:rFonts w:asciiTheme="minorHAnsi" w:hAnsiTheme="minorHAnsi" w:cstheme="minorHAnsi"/>
          <w:sz w:val="22"/>
          <w:szCs w:val="22"/>
        </w:rPr>
        <w:t xml:space="preserve">be </w:t>
      </w:r>
      <w:r w:rsidRPr="00920FE4">
        <w:rPr>
          <w:rFonts w:asciiTheme="minorHAnsi" w:hAnsiTheme="minorHAnsi" w:cstheme="minorHAnsi"/>
          <w:sz w:val="22"/>
          <w:szCs w:val="22"/>
        </w:rPr>
        <w:t>a witness, expert</w:t>
      </w:r>
      <w:r w:rsidR="00385129" w:rsidRPr="00920FE4">
        <w:rPr>
          <w:rFonts w:asciiTheme="minorHAnsi" w:hAnsiTheme="minorHAnsi" w:cstheme="minorHAnsi"/>
          <w:sz w:val="22"/>
          <w:szCs w:val="22"/>
        </w:rPr>
        <w:t>,</w:t>
      </w:r>
      <w:r w:rsidRPr="00920FE4">
        <w:rPr>
          <w:rFonts w:asciiTheme="minorHAnsi" w:hAnsiTheme="minorHAnsi" w:cstheme="minorHAnsi"/>
          <w:sz w:val="22"/>
          <w:szCs w:val="22"/>
        </w:rPr>
        <w:t xml:space="preserve"> arbitrator</w:t>
      </w:r>
      <w:r w:rsidR="00385129" w:rsidRPr="00920FE4">
        <w:rPr>
          <w:rFonts w:asciiTheme="minorHAnsi" w:hAnsiTheme="minorHAnsi" w:cstheme="minorHAnsi"/>
          <w:sz w:val="22"/>
          <w:szCs w:val="22"/>
        </w:rPr>
        <w:t xml:space="preserve"> or consultant</w:t>
      </w:r>
      <w:r w:rsidRPr="00920FE4">
        <w:rPr>
          <w:rFonts w:asciiTheme="minorHAnsi" w:hAnsiTheme="minorHAnsi" w:cstheme="minorHAnsi"/>
          <w:sz w:val="22"/>
          <w:szCs w:val="22"/>
        </w:rPr>
        <w:t xml:space="preserve"> in any such process connected with the dispute which has been submitted to mediation.</w:t>
      </w:r>
    </w:p>
    <w:p w14:paraId="7E74A3C2" w14:textId="77777777" w:rsidR="00B25086" w:rsidRPr="00920FE4" w:rsidRDefault="00385129" w:rsidP="00A10B58">
      <w:pPr>
        <w:pStyle w:val="Level1"/>
        <w:rPr>
          <w:rFonts w:asciiTheme="minorHAnsi" w:hAnsiTheme="minorHAnsi" w:cstheme="minorHAnsi"/>
          <w:sz w:val="22"/>
          <w:szCs w:val="22"/>
        </w:rPr>
      </w:pPr>
      <w:r w:rsidRPr="00920FE4">
        <w:rPr>
          <w:rFonts w:asciiTheme="minorHAnsi" w:hAnsiTheme="minorHAnsi" w:cstheme="minorHAnsi"/>
          <w:sz w:val="22"/>
          <w:szCs w:val="22"/>
        </w:rPr>
        <w:t>If, contrary to this agreement</w:t>
      </w:r>
      <w:r w:rsidR="000C5DFD" w:rsidRPr="00920FE4">
        <w:rPr>
          <w:rFonts w:asciiTheme="minorHAnsi" w:hAnsiTheme="minorHAnsi" w:cstheme="minorHAnsi"/>
          <w:sz w:val="22"/>
          <w:szCs w:val="22"/>
        </w:rPr>
        <w:t xml:space="preserve"> </w:t>
      </w:r>
      <w:bookmarkStart w:id="0" w:name="_Hlk194569607"/>
      <w:r w:rsidR="000C5DFD" w:rsidRPr="00920FE4">
        <w:rPr>
          <w:rFonts w:asciiTheme="minorHAnsi" w:hAnsiTheme="minorHAnsi" w:cstheme="minorHAnsi"/>
          <w:sz w:val="22"/>
          <w:szCs w:val="22"/>
        </w:rPr>
        <w:t>and the preceding paragraph</w:t>
      </w:r>
      <w:bookmarkEnd w:id="0"/>
      <w:r w:rsidRPr="00920FE4">
        <w:rPr>
          <w:rFonts w:asciiTheme="minorHAnsi" w:hAnsiTheme="minorHAnsi" w:cstheme="minorHAnsi"/>
          <w:sz w:val="22"/>
          <w:szCs w:val="22"/>
        </w:rPr>
        <w:t>, a party calls</w:t>
      </w:r>
      <w:r w:rsidR="00B62A6A" w:rsidRPr="00920FE4">
        <w:rPr>
          <w:rFonts w:asciiTheme="minorHAnsi" w:hAnsiTheme="minorHAnsi" w:cstheme="minorHAnsi"/>
          <w:sz w:val="22"/>
          <w:szCs w:val="22"/>
        </w:rPr>
        <w:t>,</w:t>
      </w:r>
      <w:r w:rsidRPr="00920FE4">
        <w:rPr>
          <w:rFonts w:asciiTheme="minorHAnsi" w:hAnsiTheme="minorHAnsi" w:cstheme="minorHAnsi"/>
          <w:sz w:val="22"/>
          <w:szCs w:val="22"/>
        </w:rPr>
        <w:t xml:space="preserve"> or seeks to call</w:t>
      </w:r>
      <w:r w:rsidR="00B62A6A" w:rsidRPr="00920FE4">
        <w:rPr>
          <w:rFonts w:asciiTheme="minorHAnsi" w:hAnsiTheme="minorHAnsi" w:cstheme="minorHAnsi"/>
          <w:sz w:val="22"/>
          <w:szCs w:val="22"/>
        </w:rPr>
        <w:t>,</w:t>
      </w:r>
      <w:r w:rsidRPr="00920FE4">
        <w:rPr>
          <w:rFonts w:asciiTheme="minorHAnsi" w:hAnsiTheme="minorHAnsi" w:cstheme="minorHAnsi"/>
          <w:sz w:val="22"/>
          <w:szCs w:val="22"/>
        </w:rPr>
        <w:t xml:space="preserve"> the Mediator as a witness </w:t>
      </w:r>
      <w:r w:rsidR="000C5DFD" w:rsidRPr="00920FE4">
        <w:rPr>
          <w:rFonts w:asciiTheme="minorHAnsi" w:hAnsiTheme="minorHAnsi" w:cstheme="minorHAnsi"/>
          <w:sz w:val="22"/>
          <w:szCs w:val="22"/>
        </w:rPr>
        <w:t xml:space="preserve">etc </w:t>
      </w:r>
      <w:r w:rsidRPr="00920FE4">
        <w:rPr>
          <w:rFonts w:asciiTheme="minorHAnsi" w:hAnsiTheme="minorHAnsi" w:cstheme="minorHAnsi"/>
          <w:sz w:val="22"/>
          <w:szCs w:val="22"/>
        </w:rPr>
        <w:t>or requires</w:t>
      </w:r>
      <w:r w:rsidR="00B62A6A" w:rsidRPr="00920FE4">
        <w:rPr>
          <w:rFonts w:asciiTheme="minorHAnsi" w:hAnsiTheme="minorHAnsi" w:cstheme="minorHAnsi"/>
          <w:sz w:val="22"/>
          <w:szCs w:val="22"/>
        </w:rPr>
        <w:t>,</w:t>
      </w:r>
      <w:r w:rsidRPr="00920FE4">
        <w:rPr>
          <w:rFonts w:asciiTheme="minorHAnsi" w:hAnsiTheme="minorHAnsi" w:cstheme="minorHAnsi"/>
          <w:sz w:val="22"/>
          <w:szCs w:val="22"/>
        </w:rPr>
        <w:t xml:space="preserve"> or seeks to require</w:t>
      </w:r>
      <w:r w:rsidR="00B62A6A" w:rsidRPr="00920FE4">
        <w:rPr>
          <w:rFonts w:asciiTheme="minorHAnsi" w:hAnsiTheme="minorHAnsi" w:cstheme="minorHAnsi"/>
          <w:sz w:val="22"/>
          <w:szCs w:val="22"/>
        </w:rPr>
        <w:t>,</w:t>
      </w:r>
      <w:r w:rsidRPr="00920FE4">
        <w:rPr>
          <w:rFonts w:asciiTheme="minorHAnsi" w:hAnsiTheme="minorHAnsi" w:cstheme="minorHAnsi"/>
          <w:sz w:val="22"/>
          <w:szCs w:val="22"/>
        </w:rPr>
        <w:t xml:space="preserve"> the Mediator to produce any record or notes relation to the mediation in any proceedings connected with the subject matter of the dispute and the mediation, that party will </w:t>
      </w:r>
      <w:r w:rsidR="00CE463D" w:rsidRPr="00920FE4">
        <w:rPr>
          <w:rFonts w:asciiTheme="minorHAnsi" w:hAnsiTheme="minorHAnsi" w:cstheme="minorHAnsi"/>
          <w:sz w:val="22"/>
          <w:szCs w:val="22"/>
        </w:rPr>
        <w:t xml:space="preserve">fully </w:t>
      </w:r>
      <w:r w:rsidRPr="00920FE4">
        <w:rPr>
          <w:rFonts w:asciiTheme="minorHAnsi" w:hAnsiTheme="minorHAnsi" w:cstheme="minorHAnsi"/>
          <w:sz w:val="22"/>
          <w:szCs w:val="22"/>
        </w:rPr>
        <w:t xml:space="preserve">indemnify the Mediator for any costs and/or fees incurred or to be paid by </w:t>
      </w:r>
      <w:r w:rsidR="00F50FDA" w:rsidRPr="00920FE4">
        <w:rPr>
          <w:rFonts w:asciiTheme="minorHAnsi" w:hAnsiTheme="minorHAnsi" w:cstheme="minorHAnsi"/>
          <w:sz w:val="22"/>
          <w:szCs w:val="22"/>
        </w:rPr>
        <w:t>the Mediator</w:t>
      </w:r>
      <w:r w:rsidRPr="00920FE4">
        <w:rPr>
          <w:rFonts w:asciiTheme="minorHAnsi" w:hAnsiTheme="minorHAnsi" w:cstheme="minorHAnsi"/>
          <w:sz w:val="22"/>
          <w:szCs w:val="22"/>
        </w:rPr>
        <w:t xml:space="preserve"> and to pay to the Mediator (whether or not the Mediator in fact becomes a witness) a fee calculated at the hourly rate of £</w:t>
      </w:r>
      <w:r w:rsidR="00064B04" w:rsidRPr="00920FE4">
        <w:rPr>
          <w:rFonts w:asciiTheme="minorHAnsi" w:hAnsiTheme="minorHAnsi" w:cstheme="minorHAnsi"/>
          <w:sz w:val="22"/>
          <w:szCs w:val="22"/>
        </w:rPr>
        <w:t>600</w:t>
      </w:r>
      <w:r w:rsidRPr="00920FE4">
        <w:rPr>
          <w:rFonts w:asciiTheme="minorHAnsi" w:hAnsiTheme="minorHAnsi" w:cstheme="minorHAnsi"/>
          <w:sz w:val="22"/>
          <w:szCs w:val="22"/>
        </w:rPr>
        <w:t xml:space="preserve"> and all disbursements, including, without limitation, the costs and/or fees incurred by the Mediator in seeking advice and/or representation.</w:t>
      </w:r>
    </w:p>
    <w:p w14:paraId="5BBB45B5" w14:textId="77777777" w:rsidR="00A634A4" w:rsidRPr="00920FE4" w:rsidRDefault="00A634A4" w:rsidP="00A634A4">
      <w:pPr>
        <w:pStyle w:val="Level1"/>
        <w:numPr>
          <w:ilvl w:val="0"/>
          <w:numId w:val="0"/>
        </w:numPr>
        <w:rPr>
          <w:rFonts w:asciiTheme="minorHAnsi" w:hAnsiTheme="minorHAnsi" w:cstheme="minorHAnsi"/>
          <w:b/>
          <w:sz w:val="22"/>
          <w:szCs w:val="22"/>
        </w:rPr>
      </w:pPr>
      <w:r w:rsidRPr="00920FE4">
        <w:rPr>
          <w:rFonts w:asciiTheme="minorHAnsi" w:hAnsiTheme="minorHAnsi" w:cstheme="minorHAnsi"/>
          <w:b/>
          <w:sz w:val="22"/>
          <w:szCs w:val="22"/>
        </w:rPr>
        <w:t>Settlement</w:t>
      </w:r>
    </w:p>
    <w:p w14:paraId="3A6E10E3" w14:textId="77777777" w:rsidR="00C86683" w:rsidRPr="00920FE4" w:rsidRDefault="00B25086" w:rsidP="00C86683">
      <w:pPr>
        <w:pStyle w:val="Level1"/>
        <w:rPr>
          <w:rFonts w:asciiTheme="minorHAnsi" w:hAnsiTheme="minorHAnsi" w:cstheme="minorHAnsi"/>
          <w:sz w:val="22"/>
          <w:szCs w:val="22"/>
        </w:rPr>
      </w:pPr>
      <w:r w:rsidRPr="00920FE4">
        <w:rPr>
          <w:rFonts w:asciiTheme="minorHAnsi" w:hAnsiTheme="minorHAnsi" w:cstheme="minorHAnsi"/>
          <w:sz w:val="22"/>
          <w:szCs w:val="22"/>
        </w:rPr>
        <w:t xml:space="preserve">A settlement will only be legally binding when set out in writing </w:t>
      </w:r>
      <w:r w:rsidR="004651E7" w:rsidRPr="00920FE4">
        <w:rPr>
          <w:rFonts w:asciiTheme="minorHAnsi" w:hAnsiTheme="minorHAnsi" w:cstheme="minorHAnsi"/>
          <w:sz w:val="22"/>
          <w:szCs w:val="22"/>
        </w:rPr>
        <w:t xml:space="preserve">(which includes email) </w:t>
      </w:r>
      <w:r w:rsidRPr="00920FE4">
        <w:rPr>
          <w:rFonts w:asciiTheme="minorHAnsi" w:hAnsiTheme="minorHAnsi" w:cstheme="minorHAnsi"/>
          <w:sz w:val="22"/>
          <w:szCs w:val="22"/>
        </w:rPr>
        <w:t>and signed by</w:t>
      </w:r>
      <w:r w:rsidR="002A0F49" w:rsidRPr="00920FE4">
        <w:rPr>
          <w:rFonts w:asciiTheme="minorHAnsi" w:hAnsiTheme="minorHAnsi" w:cstheme="minorHAnsi"/>
          <w:sz w:val="22"/>
          <w:szCs w:val="22"/>
        </w:rPr>
        <w:t>, or on behalf of,</w:t>
      </w:r>
      <w:r w:rsidRPr="00920FE4">
        <w:rPr>
          <w:rFonts w:asciiTheme="minorHAnsi" w:hAnsiTheme="minorHAnsi" w:cstheme="minorHAnsi"/>
          <w:sz w:val="22"/>
          <w:szCs w:val="22"/>
        </w:rPr>
        <w:t xml:space="preserve"> the </w:t>
      </w:r>
      <w:r w:rsidR="007B3FDE" w:rsidRPr="00920FE4">
        <w:rPr>
          <w:rFonts w:asciiTheme="minorHAnsi" w:hAnsiTheme="minorHAnsi" w:cstheme="minorHAnsi"/>
          <w:sz w:val="22"/>
          <w:szCs w:val="22"/>
        </w:rPr>
        <w:t>Partie</w:t>
      </w:r>
      <w:r w:rsidR="00C86683" w:rsidRPr="00920FE4">
        <w:rPr>
          <w:rFonts w:asciiTheme="minorHAnsi" w:hAnsiTheme="minorHAnsi" w:cstheme="minorHAnsi"/>
          <w:sz w:val="22"/>
          <w:szCs w:val="22"/>
        </w:rPr>
        <w:t>s</w:t>
      </w:r>
      <w:r w:rsidR="007B69C2" w:rsidRPr="00920FE4">
        <w:rPr>
          <w:rFonts w:asciiTheme="minorHAnsi" w:hAnsiTheme="minorHAnsi" w:cstheme="minorHAnsi"/>
          <w:sz w:val="22"/>
          <w:szCs w:val="22"/>
        </w:rPr>
        <w:t>, or entered into by some other process agreed between the Parties (e.g. by “reply all” email)</w:t>
      </w:r>
      <w:r w:rsidR="00C86683" w:rsidRPr="00920FE4">
        <w:rPr>
          <w:rFonts w:asciiTheme="minorHAnsi" w:hAnsiTheme="minorHAnsi" w:cstheme="minorHAnsi"/>
          <w:sz w:val="22"/>
          <w:szCs w:val="22"/>
        </w:rPr>
        <w:t xml:space="preserve">. </w:t>
      </w:r>
    </w:p>
    <w:p w14:paraId="2B8AB007" w14:textId="77777777" w:rsidR="00D03956" w:rsidRPr="00920FE4" w:rsidRDefault="00C86683" w:rsidP="00C86683">
      <w:pPr>
        <w:pStyle w:val="Level1"/>
        <w:rPr>
          <w:rFonts w:asciiTheme="minorHAnsi" w:hAnsiTheme="minorHAnsi" w:cstheme="minorHAnsi"/>
          <w:sz w:val="22"/>
          <w:szCs w:val="22"/>
        </w:rPr>
      </w:pPr>
      <w:r w:rsidRPr="00920FE4">
        <w:rPr>
          <w:rFonts w:asciiTheme="minorHAnsi" w:hAnsiTheme="minorHAnsi" w:cstheme="minorHAnsi"/>
          <w:sz w:val="22"/>
          <w:szCs w:val="22"/>
        </w:rPr>
        <w:t xml:space="preserve">If the </w:t>
      </w:r>
      <w:r w:rsidR="00B62A6A" w:rsidRPr="00920FE4">
        <w:rPr>
          <w:rFonts w:asciiTheme="minorHAnsi" w:hAnsiTheme="minorHAnsi" w:cstheme="minorHAnsi"/>
          <w:sz w:val="22"/>
          <w:szCs w:val="22"/>
        </w:rPr>
        <w:t>P</w:t>
      </w:r>
      <w:r w:rsidRPr="00920FE4">
        <w:rPr>
          <w:rFonts w:asciiTheme="minorHAnsi" w:hAnsiTheme="minorHAnsi" w:cstheme="minorHAnsi"/>
          <w:sz w:val="22"/>
          <w:szCs w:val="22"/>
        </w:rPr>
        <w:t>arties are unable to settle the dispute during the mediation, the Mediator shall not be asked by the parties to make any recommendation</w:t>
      </w:r>
      <w:r w:rsidR="00D03956" w:rsidRPr="00920FE4">
        <w:rPr>
          <w:rFonts w:asciiTheme="minorHAnsi" w:hAnsiTheme="minorHAnsi" w:cstheme="minorHAnsi"/>
          <w:sz w:val="22"/>
          <w:szCs w:val="22"/>
        </w:rPr>
        <w:t>.</w:t>
      </w:r>
    </w:p>
    <w:p w14:paraId="028FD50A" w14:textId="77777777" w:rsidR="00A634A4" w:rsidRPr="00920FE4" w:rsidRDefault="00A634A4" w:rsidP="00A634A4">
      <w:pPr>
        <w:pStyle w:val="Level1"/>
        <w:numPr>
          <w:ilvl w:val="0"/>
          <w:numId w:val="0"/>
        </w:numPr>
        <w:rPr>
          <w:rFonts w:asciiTheme="minorHAnsi" w:hAnsiTheme="minorHAnsi" w:cstheme="minorHAnsi"/>
          <w:b/>
          <w:sz w:val="22"/>
          <w:szCs w:val="22"/>
        </w:rPr>
      </w:pPr>
      <w:r w:rsidRPr="00920FE4">
        <w:rPr>
          <w:rFonts w:asciiTheme="minorHAnsi" w:hAnsiTheme="minorHAnsi" w:cstheme="minorHAnsi"/>
          <w:b/>
          <w:sz w:val="22"/>
          <w:szCs w:val="22"/>
        </w:rPr>
        <w:t>Termination</w:t>
      </w:r>
    </w:p>
    <w:p w14:paraId="62EC8199" w14:textId="77777777" w:rsidR="00C86683" w:rsidRPr="00920FE4" w:rsidRDefault="00C86683" w:rsidP="00C86683">
      <w:pPr>
        <w:pStyle w:val="Level1"/>
        <w:rPr>
          <w:rFonts w:asciiTheme="minorHAnsi" w:hAnsiTheme="minorHAnsi" w:cstheme="minorHAnsi"/>
          <w:sz w:val="22"/>
          <w:szCs w:val="22"/>
        </w:rPr>
      </w:pPr>
      <w:r w:rsidRPr="00920FE4">
        <w:rPr>
          <w:rFonts w:asciiTheme="minorHAnsi" w:hAnsiTheme="minorHAnsi" w:cstheme="minorHAnsi"/>
          <w:sz w:val="22"/>
          <w:szCs w:val="22"/>
        </w:rPr>
        <w:t>The mediation will terminate when:</w:t>
      </w:r>
    </w:p>
    <w:p w14:paraId="2634C7CB" w14:textId="77777777" w:rsidR="00C86683" w:rsidRPr="00920FE4" w:rsidRDefault="00C86683" w:rsidP="00C86683">
      <w:pPr>
        <w:numPr>
          <w:ilvl w:val="0"/>
          <w:numId w:val="21"/>
        </w:numPr>
        <w:overflowPunct w:val="0"/>
        <w:autoSpaceDE w:val="0"/>
        <w:autoSpaceDN w:val="0"/>
        <w:spacing w:after="198" w:line="300" w:lineRule="atLeast"/>
        <w:textAlignment w:val="baseline"/>
        <w:rPr>
          <w:rFonts w:asciiTheme="minorHAnsi" w:hAnsiTheme="minorHAnsi" w:cstheme="minorHAnsi"/>
          <w:sz w:val="22"/>
          <w:szCs w:val="22"/>
        </w:rPr>
      </w:pPr>
      <w:r w:rsidRPr="00920FE4">
        <w:rPr>
          <w:rFonts w:asciiTheme="minorHAnsi" w:hAnsiTheme="minorHAnsi" w:cstheme="minorHAnsi"/>
          <w:sz w:val="22"/>
          <w:szCs w:val="22"/>
        </w:rPr>
        <w:t>A party withdraws from the mediation; or</w:t>
      </w:r>
    </w:p>
    <w:p w14:paraId="51E16EDE" w14:textId="77777777" w:rsidR="00C86683" w:rsidRPr="00920FE4" w:rsidRDefault="00C86683" w:rsidP="00C86683">
      <w:pPr>
        <w:numPr>
          <w:ilvl w:val="0"/>
          <w:numId w:val="21"/>
        </w:numPr>
        <w:overflowPunct w:val="0"/>
        <w:autoSpaceDE w:val="0"/>
        <w:autoSpaceDN w:val="0"/>
        <w:spacing w:after="198" w:line="300" w:lineRule="atLeast"/>
        <w:textAlignment w:val="baseline"/>
        <w:rPr>
          <w:rFonts w:asciiTheme="minorHAnsi" w:hAnsiTheme="minorHAnsi" w:cstheme="minorHAnsi"/>
          <w:sz w:val="22"/>
          <w:szCs w:val="22"/>
        </w:rPr>
      </w:pPr>
      <w:r w:rsidRPr="00920FE4">
        <w:rPr>
          <w:rFonts w:asciiTheme="minorHAnsi" w:hAnsiTheme="minorHAnsi" w:cstheme="minorHAnsi"/>
          <w:sz w:val="22"/>
          <w:szCs w:val="22"/>
        </w:rPr>
        <w:lastRenderedPageBreak/>
        <w:t>A written settlement agreement is concluded; or</w:t>
      </w:r>
    </w:p>
    <w:p w14:paraId="5067165C" w14:textId="77777777" w:rsidR="00B25086" w:rsidRPr="00920FE4" w:rsidRDefault="00C86683" w:rsidP="00C86683">
      <w:pPr>
        <w:numPr>
          <w:ilvl w:val="0"/>
          <w:numId w:val="21"/>
        </w:numPr>
        <w:overflowPunct w:val="0"/>
        <w:autoSpaceDE w:val="0"/>
        <w:autoSpaceDN w:val="0"/>
        <w:spacing w:after="198" w:line="300" w:lineRule="atLeast"/>
        <w:textAlignment w:val="baseline"/>
        <w:rPr>
          <w:rFonts w:asciiTheme="minorHAnsi" w:hAnsiTheme="minorHAnsi" w:cstheme="minorHAnsi"/>
          <w:sz w:val="22"/>
          <w:szCs w:val="22"/>
        </w:rPr>
      </w:pPr>
      <w:r w:rsidRPr="00920FE4">
        <w:rPr>
          <w:rFonts w:asciiTheme="minorHAnsi" w:hAnsiTheme="minorHAnsi" w:cstheme="minorHAnsi"/>
          <w:sz w:val="22"/>
          <w:szCs w:val="22"/>
        </w:rPr>
        <w:t>The Mediator considers it appropriate for any reason.</w:t>
      </w:r>
    </w:p>
    <w:p w14:paraId="1DD1ADDA" w14:textId="77777777" w:rsidR="00CF465C" w:rsidRPr="00920FE4" w:rsidRDefault="00CF465C" w:rsidP="00A634A4">
      <w:pPr>
        <w:pStyle w:val="Level1"/>
        <w:rPr>
          <w:rFonts w:asciiTheme="minorHAnsi" w:hAnsiTheme="minorHAnsi" w:cstheme="minorHAnsi"/>
          <w:sz w:val="22"/>
          <w:szCs w:val="22"/>
        </w:rPr>
      </w:pPr>
      <w:r w:rsidRPr="00920FE4">
        <w:rPr>
          <w:rFonts w:asciiTheme="minorHAnsi" w:hAnsiTheme="minorHAnsi" w:cstheme="minorHAnsi"/>
          <w:sz w:val="22"/>
          <w:szCs w:val="22"/>
        </w:rPr>
        <w:t>Termination shall not relieve the Parties and their solicitors from their obligations to pay the Mediator’s fees and other expenses of the mediation</w:t>
      </w:r>
    </w:p>
    <w:p w14:paraId="1007434A" w14:textId="77777777" w:rsidR="00CF465C" w:rsidRPr="00920FE4" w:rsidRDefault="00CF465C" w:rsidP="00CF465C">
      <w:pPr>
        <w:pStyle w:val="Level1"/>
        <w:numPr>
          <w:ilvl w:val="0"/>
          <w:numId w:val="0"/>
        </w:numPr>
        <w:rPr>
          <w:rFonts w:asciiTheme="minorHAnsi" w:hAnsiTheme="minorHAnsi" w:cstheme="minorHAnsi"/>
          <w:b/>
          <w:sz w:val="22"/>
          <w:szCs w:val="22"/>
        </w:rPr>
      </w:pPr>
      <w:r w:rsidRPr="00920FE4">
        <w:rPr>
          <w:rFonts w:asciiTheme="minorHAnsi" w:hAnsiTheme="minorHAnsi" w:cstheme="minorHAnsi"/>
          <w:b/>
          <w:sz w:val="22"/>
          <w:szCs w:val="22"/>
        </w:rPr>
        <w:t>Fees</w:t>
      </w:r>
    </w:p>
    <w:p w14:paraId="01AD1F1D" w14:textId="3F2899BC" w:rsidR="00A634A4" w:rsidRPr="00920FE4" w:rsidRDefault="00B25086" w:rsidP="00A634A4">
      <w:pPr>
        <w:pStyle w:val="Level1"/>
        <w:rPr>
          <w:rFonts w:asciiTheme="minorHAnsi" w:hAnsiTheme="minorHAnsi" w:cstheme="minorHAnsi"/>
          <w:sz w:val="22"/>
          <w:szCs w:val="22"/>
        </w:rPr>
      </w:pPr>
      <w:r w:rsidRPr="00920FE4">
        <w:rPr>
          <w:rFonts w:asciiTheme="minorHAnsi" w:hAnsiTheme="minorHAnsi" w:cstheme="minorHAnsi"/>
          <w:sz w:val="22"/>
          <w:szCs w:val="22"/>
        </w:rPr>
        <w:t xml:space="preserve">The fees of the Mediator </w:t>
      </w:r>
      <w:r w:rsidR="00CE463D" w:rsidRPr="00920FE4">
        <w:rPr>
          <w:rFonts w:asciiTheme="minorHAnsi" w:hAnsiTheme="minorHAnsi" w:cstheme="minorHAnsi"/>
          <w:sz w:val="22"/>
          <w:szCs w:val="22"/>
        </w:rPr>
        <w:t xml:space="preserve">per party </w:t>
      </w:r>
      <w:r w:rsidRPr="00920FE4">
        <w:rPr>
          <w:rFonts w:asciiTheme="minorHAnsi" w:hAnsiTheme="minorHAnsi" w:cstheme="minorHAnsi"/>
          <w:sz w:val="22"/>
          <w:szCs w:val="22"/>
        </w:rPr>
        <w:t>are £</w:t>
      </w:r>
      <w:r w:rsidR="0024687F" w:rsidRPr="00920FE4">
        <w:rPr>
          <w:rFonts w:asciiTheme="minorHAnsi" w:hAnsiTheme="minorHAnsi" w:cstheme="minorHAnsi"/>
          <w:sz w:val="22"/>
          <w:szCs w:val="22"/>
        </w:rPr>
        <w:t>2,</w:t>
      </w:r>
      <w:r w:rsidR="00506F16" w:rsidRPr="00920FE4">
        <w:rPr>
          <w:rFonts w:asciiTheme="minorHAnsi" w:hAnsiTheme="minorHAnsi" w:cstheme="minorHAnsi"/>
          <w:sz w:val="22"/>
          <w:szCs w:val="22"/>
        </w:rPr>
        <w:t>5</w:t>
      </w:r>
      <w:r w:rsidR="0024687F" w:rsidRPr="00920FE4">
        <w:rPr>
          <w:rFonts w:asciiTheme="minorHAnsi" w:hAnsiTheme="minorHAnsi" w:cstheme="minorHAnsi"/>
          <w:sz w:val="22"/>
          <w:szCs w:val="22"/>
        </w:rPr>
        <w:t>00</w:t>
      </w:r>
      <w:r w:rsidRPr="00920FE4">
        <w:rPr>
          <w:rFonts w:asciiTheme="minorHAnsi" w:hAnsiTheme="minorHAnsi" w:cstheme="minorHAnsi"/>
          <w:sz w:val="22"/>
          <w:szCs w:val="22"/>
        </w:rPr>
        <w:t> </w:t>
      </w:r>
      <w:r w:rsidR="00A10B58" w:rsidRPr="00920FE4">
        <w:rPr>
          <w:rFonts w:asciiTheme="minorHAnsi" w:hAnsiTheme="minorHAnsi" w:cstheme="minorHAnsi"/>
          <w:sz w:val="22"/>
          <w:szCs w:val="22"/>
        </w:rPr>
        <w:t xml:space="preserve">and </w:t>
      </w:r>
      <w:r w:rsidR="00C86683" w:rsidRPr="00920FE4">
        <w:rPr>
          <w:rFonts w:asciiTheme="minorHAnsi" w:hAnsiTheme="minorHAnsi" w:cstheme="minorHAnsi"/>
          <w:sz w:val="22"/>
          <w:szCs w:val="22"/>
        </w:rPr>
        <w:t>any proper disbursements</w:t>
      </w:r>
      <w:r w:rsidR="00CE463D" w:rsidRPr="00920FE4">
        <w:rPr>
          <w:rFonts w:asciiTheme="minorHAnsi" w:hAnsiTheme="minorHAnsi" w:cstheme="minorHAnsi"/>
          <w:sz w:val="22"/>
          <w:szCs w:val="22"/>
        </w:rPr>
        <w:t>, which disbursements will be apportioned between the Parties as determined by the Mediator</w:t>
      </w:r>
      <w:r w:rsidR="00A10B58" w:rsidRPr="00920FE4">
        <w:rPr>
          <w:rFonts w:asciiTheme="minorHAnsi" w:hAnsiTheme="minorHAnsi" w:cstheme="minorHAnsi"/>
          <w:sz w:val="22"/>
          <w:szCs w:val="22"/>
        </w:rPr>
        <w:t>.</w:t>
      </w:r>
      <w:r w:rsidR="006605C4" w:rsidRPr="00920FE4">
        <w:rPr>
          <w:rFonts w:asciiTheme="minorHAnsi" w:hAnsiTheme="minorHAnsi" w:cstheme="minorHAnsi"/>
          <w:sz w:val="22"/>
          <w:szCs w:val="22"/>
        </w:rPr>
        <w:t xml:space="preserve"> </w:t>
      </w:r>
      <w:r w:rsidR="00D65185" w:rsidRPr="00920FE4">
        <w:rPr>
          <w:rFonts w:asciiTheme="minorHAnsi" w:hAnsiTheme="minorHAnsi" w:cstheme="minorHAnsi"/>
          <w:sz w:val="22"/>
          <w:szCs w:val="22"/>
        </w:rPr>
        <w:t xml:space="preserve">The fees include for </w:t>
      </w:r>
      <w:r w:rsidR="00626631" w:rsidRPr="00920FE4">
        <w:rPr>
          <w:rFonts w:asciiTheme="minorHAnsi" w:hAnsiTheme="minorHAnsi" w:cstheme="minorHAnsi"/>
          <w:sz w:val="22"/>
          <w:szCs w:val="22"/>
        </w:rPr>
        <w:t>up to five hours o</w:t>
      </w:r>
      <w:r w:rsidR="00D65185" w:rsidRPr="00920FE4">
        <w:rPr>
          <w:rFonts w:asciiTheme="minorHAnsi" w:hAnsiTheme="minorHAnsi" w:cstheme="minorHAnsi"/>
          <w:sz w:val="22"/>
          <w:szCs w:val="22"/>
        </w:rPr>
        <w:t xml:space="preserve">f preparation. </w:t>
      </w:r>
      <w:r w:rsidR="00C86683" w:rsidRPr="00920FE4">
        <w:rPr>
          <w:rFonts w:asciiTheme="minorHAnsi" w:hAnsiTheme="minorHAnsi" w:cstheme="minorHAnsi"/>
          <w:sz w:val="22"/>
          <w:szCs w:val="22"/>
        </w:rPr>
        <w:t xml:space="preserve">“Proper disbursements” </w:t>
      </w:r>
      <w:r w:rsidR="00F466DF" w:rsidRPr="00920FE4">
        <w:rPr>
          <w:rFonts w:asciiTheme="minorHAnsi" w:hAnsiTheme="minorHAnsi" w:cstheme="minorHAnsi"/>
          <w:sz w:val="22"/>
          <w:szCs w:val="22"/>
        </w:rPr>
        <w:t xml:space="preserve">can </w:t>
      </w:r>
      <w:r w:rsidR="00C86683" w:rsidRPr="00920FE4">
        <w:rPr>
          <w:rFonts w:asciiTheme="minorHAnsi" w:hAnsiTheme="minorHAnsi" w:cstheme="minorHAnsi"/>
          <w:sz w:val="22"/>
          <w:szCs w:val="22"/>
        </w:rPr>
        <w:t>include</w:t>
      </w:r>
      <w:r w:rsidR="00090BE2" w:rsidRPr="00920FE4">
        <w:rPr>
          <w:rFonts w:asciiTheme="minorHAnsi" w:hAnsiTheme="minorHAnsi" w:cstheme="minorHAnsi"/>
          <w:sz w:val="22"/>
          <w:szCs w:val="22"/>
        </w:rPr>
        <w:t xml:space="preserve"> accommodation if appropriate and</w:t>
      </w:r>
      <w:r w:rsidR="00C86683" w:rsidRPr="00920FE4">
        <w:rPr>
          <w:rFonts w:asciiTheme="minorHAnsi" w:hAnsiTheme="minorHAnsi" w:cstheme="minorHAnsi"/>
          <w:sz w:val="22"/>
          <w:szCs w:val="22"/>
        </w:rPr>
        <w:t xml:space="preserve"> </w:t>
      </w:r>
      <w:proofErr w:type="gramStart"/>
      <w:r w:rsidR="00C86683" w:rsidRPr="00920FE4">
        <w:rPr>
          <w:rFonts w:asciiTheme="minorHAnsi" w:hAnsiTheme="minorHAnsi" w:cstheme="minorHAnsi"/>
          <w:sz w:val="22"/>
          <w:szCs w:val="22"/>
        </w:rPr>
        <w:t>first class</w:t>
      </w:r>
      <w:proofErr w:type="gramEnd"/>
      <w:r w:rsidR="00C86683" w:rsidRPr="00920FE4">
        <w:rPr>
          <w:rFonts w:asciiTheme="minorHAnsi" w:hAnsiTheme="minorHAnsi" w:cstheme="minorHAnsi"/>
          <w:sz w:val="22"/>
          <w:szCs w:val="22"/>
        </w:rPr>
        <w:t xml:space="preserve"> train travel if two hours or more total travel time is required and are payable (if incurred) whether or not the mediation proceeds.</w:t>
      </w:r>
      <w:r w:rsidR="003C06DD" w:rsidRPr="00920FE4">
        <w:rPr>
          <w:rFonts w:asciiTheme="minorHAnsi" w:hAnsiTheme="minorHAnsi" w:cstheme="minorHAnsi"/>
          <w:sz w:val="22"/>
          <w:szCs w:val="22"/>
        </w:rPr>
        <w:t xml:space="preserve">  </w:t>
      </w:r>
    </w:p>
    <w:p w14:paraId="698F5BF9" w14:textId="77777777" w:rsidR="00ED3036" w:rsidRPr="00920FE4" w:rsidRDefault="00ED3036" w:rsidP="00A634A4">
      <w:pPr>
        <w:pStyle w:val="Level1"/>
        <w:rPr>
          <w:rFonts w:asciiTheme="minorHAnsi" w:hAnsiTheme="minorHAnsi" w:cstheme="minorHAnsi"/>
          <w:sz w:val="22"/>
          <w:szCs w:val="22"/>
        </w:rPr>
      </w:pPr>
      <w:r w:rsidRPr="00920FE4">
        <w:rPr>
          <w:rFonts w:asciiTheme="minorHAnsi" w:hAnsiTheme="minorHAnsi" w:cstheme="minorHAnsi"/>
          <w:sz w:val="22"/>
          <w:szCs w:val="22"/>
        </w:rPr>
        <w:t>If the mediation is cancelled or postponed less than three working days before the day scheduled for the mediation, the Mediator remains entitled to the fees and any incurred disbursements referred to in paragraph 21.</w:t>
      </w:r>
    </w:p>
    <w:p w14:paraId="3BC84164" w14:textId="3405B615" w:rsidR="00A634A4" w:rsidRPr="00920FE4" w:rsidRDefault="007B69C2" w:rsidP="00A634A4">
      <w:pPr>
        <w:pStyle w:val="Level1"/>
        <w:rPr>
          <w:rFonts w:asciiTheme="minorHAnsi" w:hAnsiTheme="minorHAnsi" w:cstheme="minorHAnsi"/>
          <w:sz w:val="22"/>
          <w:szCs w:val="22"/>
        </w:rPr>
      </w:pPr>
      <w:r w:rsidRPr="00920FE4">
        <w:rPr>
          <w:rFonts w:asciiTheme="minorHAnsi" w:hAnsiTheme="minorHAnsi" w:cstheme="minorHAnsi"/>
          <w:sz w:val="22"/>
          <w:szCs w:val="22"/>
        </w:rPr>
        <w:t xml:space="preserve">In addition to the fees stated, if the </w:t>
      </w:r>
      <w:r w:rsidR="0084290B">
        <w:rPr>
          <w:rFonts w:asciiTheme="minorHAnsi" w:hAnsiTheme="minorHAnsi" w:cstheme="minorHAnsi"/>
          <w:sz w:val="22"/>
          <w:szCs w:val="22"/>
        </w:rPr>
        <w:t>m</w:t>
      </w:r>
      <w:r w:rsidRPr="00920FE4">
        <w:rPr>
          <w:rFonts w:asciiTheme="minorHAnsi" w:hAnsiTheme="minorHAnsi" w:cstheme="minorHAnsi"/>
          <w:sz w:val="22"/>
          <w:szCs w:val="22"/>
        </w:rPr>
        <w:t>ediation extends beyond 6.</w:t>
      </w:r>
      <w:r w:rsidR="0024687F" w:rsidRPr="00920FE4">
        <w:rPr>
          <w:rFonts w:asciiTheme="minorHAnsi" w:hAnsiTheme="minorHAnsi" w:cstheme="minorHAnsi"/>
          <w:sz w:val="22"/>
          <w:szCs w:val="22"/>
        </w:rPr>
        <w:t>3</w:t>
      </w:r>
      <w:r w:rsidRPr="00920FE4">
        <w:rPr>
          <w:rFonts w:asciiTheme="minorHAnsi" w:hAnsiTheme="minorHAnsi" w:cstheme="minorHAnsi"/>
          <w:sz w:val="22"/>
          <w:szCs w:val="22"/>
        </w:rPr>
        <w:t>0 pm</w:t>
      </w:r>
      <w:r w:rsidR="00242DDA" w:rsidRPr="00920FE4">
        <w:rPr>
          <w:rFonts w:asciiTheme="minorHAnsi" w:hAnsiTheme="minorHAnsi" w:cstheme="minorHAnsi"/>
          <w:sz w:val="22"/>
          <w:szCs w:val="22"/>
        </w:rPr>
        <w:t xml:space="preserve"> or if more than five hours preparation is required of the </w:t>
      </w:r>
      <w:r w:rsidR="0084290B">
        <w:rPr>
          <w:rFonts w:asciiTheme="minorHAnsi" w:hAnsiTheme="minorHAnsi" w:cstheme="minorHAnsi"/>
          <w:sz w:val="22"/>
          <w:szCs w:val="22"/>
        </w:rPr>
        <w:t>M</w:t>
      </w:r>
      <w:r w:rsidR="00242DDA" w:rsidRPr="00920FE4">
        <w:rPr>
          <w:rFonts w:asciiTheme="minorHAnsi" w:hAnsiTheme="minorHAnsi" w:cstheme="minorHAnsi"/>
          <w:sz w:val="22"/>
          <w:szCs w:val="22"/>
        </w:rPr>
        <w:t>ediator</w:t>
      </w:r>
      <w:r w:rsidRPr="00920FE4">
        <w:rPr>
          <w:rFonts w:asciiTheme="minorHAnsi" w:hAnsiTheme="minorHAnsi" w:cstheme="minorHAnsi"/>
          <w:sz w:val="22"/>
          <w:szCs w:val="22"/>
        </w:rPr>
        <w:t>, a further fee is payable at the hourly rate of £</w:t>
      </w:r>
      <w:r w:rsidR="0024687F" w:rsidRPr="00920FE4">
        <w:rPr>
          <w:rFonts w:asciiTheme="minorHAnsi" w:hAnsiTheme="minorHAnsi" w:cstheme="minorHAnsi"/>
          <w:sz w:val="22"/>
          <w:szCs w:val="22"/>
        </w:rPr>
        <w:t>2</w:t>
      </w:r>
      <w:r w:rsidR="00506F16" w:rsidRPr="00920FE4">
        <w:rPr>
          <w:rFonts w:asciiTheme="minorHAnsi" w:hAnsiTheme="minorHAnsi" w:cstheme="minorHAnsi"/>
          <w:sz w:val="22"/>
          <w:szCs w:val="22"/>
        </w:rPr>
        <w:t>5</w:t>
      </w:r>
      <w:r w:rsidR="0024687F" w:rsidRPr="00920FE4">
        <w:rPr>
          <w:rFonts w:asciiTheme="minorHAnsi" w:hAnsiTheme="minorHAnsi" w:cstheme="minorHAnsi"/>
          <w:sz w:val="22"/>
          <w:szCs w:val="22"/>
        </w:rPr>
        <w:t>0 per party</w:t>
      </w:r>
      <w:r w:rsidRPr="00920FE4">
        <w:rPr>
          <w:rFonts w:asciiTheme="minorHAnsi" w:hAnsiTheme="minorHAnsi" w:cstheme="minorHAnsi"/>
          <w:sz w:val="22"/>
          <w:szCs w:val="22"/>
        </w:rPr>
        <w:t>.</w:t>
      </w:r>
    </w:p>
    <w:p w14:paraId="0C817352" w14:textId="29EE2F80" w:rsidR="00A634A4" w:rsidRPr="00920FE4" w:rsidRDefault="00C86683" w:rsidP="00A634A4">
      <w:pPr>
        <w:pStyle w:val="Level1"/>
        <w:rPr>
          <w:rFonts w:asciiTheme="minorHAnsi" w:hAnsiTheme="minorHAnsi" w:cstheme="minorHAnsi"/>
          <w:sz w:val="22"/>
          <w:szCs w:val="22"/>
        </w:rPr>
      </w:pPr>
      <w:r w:rsidRPr="00920FE4">
        <w:rPr>
          <w:rFonts w:asciiTheme="minorHAnsi" w:hAnsiTheme="minorHAnsi" w:cstheme="minorHAnsi"/>
          <w:sz w:val="22"/>
          <w:szCs w:val="22"/>
        </w:rPr>
        <w:t>If so required by the Mediator, t</w:t>
      </w:r>
      <w:r w:rsidR="00B25086" w:rsidRPr="00920FE4">
        <w:rPr>
          <w:rFonts w:asciiTheme="minorHAnsi" w:hAnsiTheme="minorHAnsi" w:cstheme="minorHAnsi"/>
          <w:sz w:val="22"/>
          <w:szCs w:val="22"/>
        </w:rPr>
        <w:t xml:space="preserve">he </w:t>
      </w:r>
      <w:r w:rsidR="007B3FDE" w:rsidRPr="00920FE4">
        <w:rPr>
          <w:rFonts w:asciiTheme="minorHAnsi" w:hAnsiTheme="minorHAnsi" w:cstheme="minorHAnsi"/>
          <w:sz w:val="22"/>
          <w:szCs w:val="22"/>
        </w:rPr>
        <w:t>Parties</w:t>
      </w:r>
      <w:r w:rsidRPr="00920FE4">
        <w:rPr>
          <w:rFonts w:asciiTheme="minorHAnsi" w:hAnsiTheme="minorHAnsi" w:cstheme="minorHAnsi"/>
          <w:sz w:val="22"/>
          <w:szCs w:val="22"/>
        </w:rPr>
        <w:t xml:space="preserve"> will pay the fees</w:t>
      </w:r>
      <w:r w:rsidR="00D839CF">
        <w:rPr>
          <w:rFonts w:asciiTheme="minorHAnsi" w:hAnsiTheme="minorHAnsi" w:cstheme="minorHAnsi"/>
          <w:sz w:val="22"/>
          <w:szCs w:val="22"/>
        </w:rPr>
        <w:t xml:space="preserve"> on or after confirmation of the Mediator’s appointment and</w:t>
      </w:r>
      <w:r w:rsidR="00833C67" w:rsidRPr="00920FE4">
        <w:rPr>
          <w:rFonts w:asciiTheme="minorHAnsi" w:hAnsiTheme="minorHAnsi" w:cstheme="minorHAnsi"/>
          <w:sz w:val="22"/>
          <w:szCs w:val="22"/>
        </w:rPr>
        <w:t xml:space="preserve"> </w:t>
      </w:r>
      <w:r w:rsidR="008D7D2D" w:rsidRPr="00920FE4">
        <w:rPr>
          <w:rFonts w:asciiTheme="minorHAnsi" w:hAnsiTheme="minorHAnsi" w:cstheme="minorHAnsi"/>
          <w:sz w:val="22"/>
          <w:szCs w:val="22"/>
        </w:rPr>
        <w:t>before the beginning of the m</w:t>
      </w:r>
      <w:r w:rsidR="00833C67" w:rsidRPr="00920FE4">
        <w:rPr>
          <w:rFonts w:asciiTheme="minorHAnsi" w:hAnsiTheme="minorHAnsi" w:cstheme="minorHAnsi"/>
          <w:sz w:val="22"/>
          <w:szCs w:val="22"/>
        </w:rPr>
        <w:t xml:space="preserve">ediation and the Mediator will not be expected to act without such payment.    </w:t>
      </w:r>
    </w:p>
    <w:p w14:paraId="5D31CA08" w14:textId="77777777" w:rsidR="00A634A4" w:rsidRPr="00920FE4" w:rsidRDefault="00F901AB" w:rsidP="00A634A4">
      <w:pPr>
        <w:pStyle w:val="Level1"/>
        <w:rPr>
          <w:rFonts w:asciiTheme="minorHAnsi" w:hAnsiTheme="minorHAnsi" w:cstheme="minorHAnsi"/>
          <w:sz w:val="22"/>
          <w:szCs w:val="22"/>
        </w:rPr>
      </w:pPr>
      <w:r w:rsidRPr="00920FE4">
        <w:rPr>
          <w:rFonts w:asciiTheme="minorHAnsi" w:hAnsiTheme="minorHAnsi" w:cstheme="minorHAnsi"/>
          <w:sz w:val="22"/>
          <w:szCs w:val="22"/>
        </w:rPr>
        <w:t>In any event, all</w:t>
      </w:r>
      <w:r w:rsidR="00833C67" w:rsidRPr="00920FE4">
        <w:rPr>
          <w:rFonts w:asciiTheme="minorHAnsi" w:hAnsiTheme="minorHAnsi" w:cstheme="minorHAnsi"/>
          <w:sz w:val="22"/>
          <w:szCs w:val="22"/>
        </w:rPr>
        <w:t xml:space="preserve"> sums shall be paid within </w:t>
      </w:r>
      <w:r w:rsidR="00626631" w:rsidRPr="00920FE4">
        <w:rPr>
          <w:rFonts w:asciiTheme="minorHAnsi" w:hAnsiTheme="minorHAnsi" w:cstheme="minorHAnsi"/>
          <w:sz w:val="22"/>
          <w:szCs w:val="22"/>
        </w:rPr>
        <w:t>14</w:t>
      </w:r>
      <w:r w:rsidR="00833C67" w:rsidRPr="00920FE4">
        <w:rPr>
          <w:rFonts w:asciiTheme="minorHAnsi" w:hAnsiTheme="minorHAnsi" w:cstheme="minorHAnsi"/>
          <w:sz w:val="22"/>
          <w:szCs w:val="22"/>
        </w:rPr>
        <w:t xml:space="preserve"> days of an invoice being delivered</w:t>
      </w:r>
      <w:r w:rsidR="00894438" w:rsidRPr="00920FE4">
        <w:rPr>
          <w:rFonts w:asciiTheme="minorHAnsi" w:hAnsiTheme="minorHAnsi" w:cstheme="minorHAnsi"/>
          <w:sz w:val="22"/>
          <w:szCs w:val="22"/>
        </w:rPr>
        <w:t xml:space="preserve"> and, after </w:t>
      </w:r>
      <w:r w:rsidR="00626631" w:rsidRPr="00920FE4">
        <w:rPr>
          <w:rFonts w:asciiTheme="minorHAnsi" w:hAnsiTheme="minorHAnsi" w:cstheme="minorHAnsi"/>
          <w:sz w:val="22"/>
          <w:szCs w:val="22"/>
        </w:rPr>
        <w:t>14</w:t>
      </w:r>
      <w:r w:rsidR="00894438" w:rsidRPr="00920FE4">
        <w:rPr>
          <w:rFonts w:asciiTheme="minorHAnsi" w:hAnsiTheme="minorHAnsi" w:cstheme="minorHAnsi"/>
          <w:sz w:val="22"/>
          <w:szCs w:val="22"/>
        </w:rPr>
        <w:t xml:space="preserve"> days, interest will accrue at the rate payable per annum on judgment debts</w:t>
      </w:r>
      <w:r w:rsidR="00833C67" w:rsidRPr="00920FE4">
        <w:rPr>
          <w:rFonts w:asciiTheme="minorHAnsi" w:hAnsiTheme="minorHAnsi" w:cstheme="minorHAnsi"/>
          <w:sz w:val="22"/>
          <w:szCs w:val="22"/>
        </w:rPr>
        <w:t>.</w:t>
      </w:r>
      <w:r w:rsidR="008373C9" w:rsidRPr="00920FE4">
        <w:rPr>
          <w:rFonts w:asciiTheme="minorHAnsi" w:hAnsiTheme="minorHAnsi" w:cstheme="minorHAnsi"/>
          <w:sz w:val="22"/>
          <w:szCs w:val="22"/>
        </w:rPr>
        <w:t xml:space="preserve"> </w:t>
      </w:r>
    </w:p>
    <w:p w14:paraId="5A208C6A" w14:textId="66128E1F" w:rsidR="00A634A4" w:rsidRPr="00920FE4" w:rsidRDefault="00894438" w:rsidP="00A634A4">
      <w:pPr>
        <w:pStyle w:val="Level1"/>
        <w:rPr>
          <w:rFonts w:asciiTheme="minorHAnsi" w:hAnsiTheme="minorHAnsi" w:cstheme="minorHAnsi"/>
          <w:sz w:val="22"/>
          <w:szCs w:val="22"/>
        </w:rPr>
      </w:pPr>
      <w:r w:rsidRPr="00920FE4">
        <w:rPr>
          <w:rFonts w:asciiTheme="minorHAnsi" w:hAnsiTheme="minorHAnsi" w:cstheme="minorHAnsi"/>
          <w:sz w:val="22"/>
          <w:szCs w:val="22"/>
        </w:rPr>
        <w:t xml:space="preserve">For the avoidance of doubt the Parties and their solicitors agree they will be jointly and severally liable to the Mediator for payment of his fees, plus </w:t>
      </w:r>
      <w:r w:rsidR="00D839CF">
        <w:rPr>
          <w:rFonts w:asciiTheme="minorHAnsi" w:hAnsiTheme="minorHAnsi" w:cstheme="minorHAnsi"/>
          <w:sz w:val="22"/>
          <w:szCs w:val="22"/>
        </w:rPr>
        <w:t xml:space="preserve">any </w:t>
      </w:r>
      <w:bookmarkStart w:id="1" w:name="_GoBack"/>
      <w:bookmarkEnd w:id="1"/>
      <w:r w:rsidRPr="00920FE4">
        <w:rPr>
          <w:rFonts w:asciiTheme="minorHAnsi" w:hAnsiTheme="minorHAnsi" w:cstheme="minorHAnsi"/>
          <w:sz w:val="22"/>
          <w:szCs w:val="22"/>
        </w:rPr>
        <w:t>VAT and any proper disbursements</w:t>
      </w:r>
      <w:r w:rsidR="0084290B">
        <w:rPr>
          <w:rFonts w:asciiTheme="minorHAnsi" w:hAnsiTheme="minorHAnsi" w:cstheme="minorHAnsi"/>
          <w:sz w:val="22"/>
          <w:szCs w:val="22"/>
        </w:rPr>
        <w:t>. I</w:t>
      </w:r>
      <w:r w:rsidRPr="00920FE4">
        <w:rPr>
          <w:rFonts w:asciiTheme="minorHAnsi" w:hAnsiTheme="minorHAnsi" w:cstheme="minorHAnsi"/>
          <w:sz w:val="22"/>
          <w:szCs w:val="22"/>
        </w:rPr>
        <w:t>n that respect, in signing this agreement, the solicitors confirm they are authorised to do so on behalf of their client and themselves</w:t>
      </w:r>
      <w:r w:rsidR="0084290B">
        <w:rPr>
          <w:rFonts w:asciiTheme="minorHAnsi" w:hAnsiTheme="minorHAnsi" w:cstheme="minorHAnsi"/>
          <w:sz w:val="22"/>
          <w:szCs w:val="22"/>
        </w:rPr>
        <w:t>, and hereby undertake to comply with the first sentence of this clause</w:t>
      </w:r>
      <w:r w:rsidRPr="00920FE4">
        <w:rPr>
          <w:rFonts w:asciiTheme="minorHAnsi" w:hAnsiTheme="minorHAnsi" w:cstheme="minorHAnsi"/>
          <w:sz w:val="22"/>
          <w:szCs w:val="22"/>
        </w:rPr>
        <w:t>.</w:t>
      </w:r>
    </w:p>
    <w:p w14:paraId="2DB7B3D9" w14:textId="77777777" w:rsidR="00B25086" w:rsidRPr="00920FE4" w:rsidRDefault="008D7D2D" w:rsidP="00A634A4">
      <w:pPr>
        <w:pStyle w:val="Level1"/>
        <w:rPr>
          <w:rFonts w:asciiTheme="minorHAnsi" w:hAnsiTheme="minorHAnsi" w:cstheme="minorHAnsi"/>
          <w:sz w:val="22"/>
          <w:szCs w:val="22"/>
        </w:rPr>
      </w:pPr>
      <w:r w:rsidRPr="00920FE4">
        <w:rPr>
          <w:rFonts w:asciiTheme="minorHAnsi" w:hAnsiTheme="minorHAnsi" w:cstheme="minorHAnsi"/>
          <w:sz w:val="22"/>
          <w:szCs w:val="22"/>
        </w:rPr>
        <w:t>Unless the Parties agree</w:t>
      </w:r>
      <w:r w:rsidR="00E22B01" w:rsidRPr="00920FE4">
        <w:rPr>
          <w:rFonts w:asciiTheme="minorHAnsi" w:hAnsiTheme="minorHAnsi" w:cstheme="minorHAnsi"/>
          <w:sz w:val="22"/>
          <w:szCs w:val="22"/>
        </w:rPr>
        <w:t xml:space="preserve"> or a court or tribunal orders</w:t>
      </w:r>
      <w:r w:rsidRPr="00920FE4">
        <w:rPr>
          <w:rFonts w:asciiTheme="minorHAnsi" w:hAnsiTheme="minorHAnsi" w:cstheme="minorHAnsi"/>
          <w:sz w:val="22"/>
          <w:szCs w:val="22"/>
        </w:rPr>
        <w:t xml:space="preserve"> otherwise,</w:t>
      </w:r>
      <w:r w:rsidR="00626631" w:rsidRPr="00920FE4">
        <w:rPr>
          <w:rFonts w:asciiTheme="minorHAnsi" w:hAnsiTheme="minorHAnsi" w:cstheme="minorHAnsi"/>
          <w:sz w:val="22"/>
          <w:szCs w:val="22"/>
        </w:rPr>
        <w:t xml:space="preserve"> in the context of any court or tribunal proceedings,</w:t>
      </w:r>
      <w:r w:rsidR="008373C9" w:rsidRPr="00920FE4">
        <w:rPr>
          <w:rFonts w:asciiTheme="minorHAnsi" w:hAnsiTheme="minorHAnsi" w:cstheme="minorHAnsi"/>
          <w:sz w:val="22"/>
          <w:szCs w:val="22"/>
        </w:rPr>
        <w:t xml:space="preserve"> the ultimate incidence, as between the </w:t>
      </w:r>
      <w:r w:rsidR="00D65185" w:rsidRPr="00920FE4">
        <w:rPr>
          <w:rFonts w:asciiTheme="minorHAnsi" w:hAnsiTheme="minorHAnsi" w:cstheme="minorHAnsi"/>
          <w:sz w:val="22"/>
          <w:szCs w:val="22"/>
        </w:rPr>
        <w:t>P</w:t>
      </w:r>
      <w:r w:rsidR="008373C9" w:rsidRPr="00920FE4">
        <w:rPr>
          <w:rFonts w:asciiTheme="minorHAnsi" w:hAnsiTheme="minorHAnsi" w:cstheme="minorHAnsi"/>
          <w:sz w:val="22"/>
          <w:szCs w:val="22"/>
        </w:rPr>
        <w:t>arties, of all costs referred to in this paragraph are costs in the case</w:t>
      </w:r>
      <w:r w:rsidR="00ED3036" w:rsidRPr="00920FE4">
        <w:rPr>
          <w:rFonts w:asciiTheme="minorHAnsi" w:hAnsiTheme="minorHAnsi" w:cstheme="minorHAnsi"/>
          <w:sz w:val="22"/>
          <w:szCs w:val="22"/>
        </w:rPr>
        <w:t>.</w:t>
      </w:r>
    </w:p>
    <w:p w14:paraId="7B7B508A" w14:textId="77777777" w:rsidR="00ED3036" w:rsidRPr="00920FE4" w:rsidRDefault="00ED3036" w:rsidP="00A634A4">
      <w:pPr>
        <w:pStyle w:val="Level1"/>
        <w:rPr>
          <w:rFonts w:asciiTheme="minorHAnsi" w:hAnsiTheme="minorHAnsi" w:cstheme="minorHAnsi"/>
          <w:sz w:val="22"/>
          <w:szCs w:val="22"/>
        </w:rPr>
      </w:pPr>
      <w:r w:rsidRPr="00920FE4">
        <w:rPr>
          <w:rFonts w:asciiTheme="minorHAnsi" w:hAnsiTheme="minorHAnsi" w:cstheme="minorHAnsi"/>
          <w:sz w:val="22"/>
          <w:szCs w:val="22"/>
        </w:rPr>
        <w:t xml:space="preserve">Wherever a fee or other sum is payable to, or becomes payable to, the Mediator under this Agreement, Value Added Tax will also be payable where and when required and any reference to such fees or sums in this Agreement will be deemed to be “plus VAT”. </w:t>
      </w:r>
    </w:p>
    <w:p w14:paraId="44CDADA0" w14:textId="77777777" w:rsidR="00A634A4" w:rsidRPr="00920FE4" w:rsidRDefault="00A634A4" w:rsidP="00A634A4">
      <w:pPr>
        <w:pStyle w:val="Level1"/>
        <w:numPr>
          <w:ilvl w:val="0"/>
          <w:numId w:val="0"/>
        </w:numPr>
        <w:rPr>
          <w:rFonts w:asciiTheme="minorHAnsi" w:hAnsiTheme="minorHAnsi" w:cstheme="minorHAnsi"/>
          <w:b/>
          <w:sz w:val="22"/>
          <w:szCs w:val="22"/>
        </w:rPr>
      </w:pPr>
      <w:r w:rsidRPr="00920FE4">
        <w:rPr>
          <w:rFonts w:asciiTheme="minorHAnsi" w:hAnsiTheme="minorHAnsi" w:cstheme="minorHAnsi"/>
          <w:b/>
          <w:sz w:val="22"/>
          <w:szCs w:val="22"/>
        </w:rPr>
        <w:t>Law and jurisdiction</w:t>
      </w:r>
    </w:p>
    <w:p w14:paraId="218AB7C2" w14:textId="77777777" w:rsidR="00B25086" w:rsidRPr="00920FE4" w:rsidRDefault="0024687F" w:rsidP="00A10B58">
      <w:pPr>
        <w:pStyle w:val="Level1"/>
        <w:rPr>
          <w:rFonts w:asciiTheme="minorHAnsi" w:hAnsiTheme="minorHAnsi" w:cstheme="minorHAnsi"/>
          <w:sz w:val="22"/>
          <w:szCs w:val="22"/>
        </w:rPr>
      </w:pPr>
      <w:r w:rsidRPr="00920FE4">
        <w:rPr>
          <w:rFonts w:asciiTheme="minorHAnsi" w:hAnsiTheme="minorHAnsi" w:cstheme="minorHAnsi"/>
          <w:sz w:val="22"/>
          <w:szCs w:val="22"/>
        </w:rPr>
        <w:t>This a</w:t>
      </w:r>
      <w:r w:rsidR="00B25086" w:rsidRPr="00920FE4">
        <w:rPr>
          <w:rFonts w:asciiTheme="minorHAnsi" w:hAnsiTheme="minorHAnsi" w:cstheme="minorHAnsi"/>
          <w:sz w:val="22"/>
          <w:szCs w:val="22"/>
        </w:rPr>
        <w:t>greement is governed by the law of England and the Courts of England shall have exclusive jurisdiction to decide any matters arising out of or in connection with this agreement or the mediation.</w:t>
      </w:r>
    </w:p>
    <w:p w14:paraId="61B83EC7" w14:textId="77777777" w:rsidR="00B25086" w:rsidRPr="00920FE4" w:rsidRDefault="00B25086" w:rsidP="00A10B58">
      <w:pPr>
        <w:pStyle w:val="Level1"/>
        <w:rPr>
          <w:rFonts w:asciiTheme="minorHAnsi" w:hAnsiTheme="minorHAnsi" w:cstheme="minorHAnsi"/>
          <w:sz w:val="22"/>
          <w:szCs w:val="22"/>
        </w:rPr>
      </w:pPr>
      <w:r w:rsidRPr="00920FE4">
        <w:rPr>
          <w:rFonts w:asciiTheme="minorHAnsi" w:hAnsiTheme="minorHAnsi" w:cstheme="minorHAnsi"/>
          <w:sz w:val="22"/>
          <w:szCs w:val="22"/>
        </w:rPr>
        <w:t>The referral of this dispute to mediation does not affect any rights under Article 6 of the European Convention of Human Rights, and if the dispute is not resolved through the mediation</w:t>
      </w:r>
      <w:r w:rsidR="005F1083" w:rsidRPr="00920FE4">
        <w:rPr>
          <w:rFonts w:asciiTheme="minorHAnsi" w:hAnsiTheme="minorHAnsi" w:cstheme="minorHAnsi"/>
          <w:sz w:val="22"/>
          <w:szCs w:val="22"/>
        </w:rPr>
        <w:t>,</w:t>
      </w:r>
      <w:r w:rsidRPr="00920FE4">
        <w:rPr>
          <w:rFonts w:asciiTheme="minorHAnsi" w:hAnsiTheme="minorHAnsi" w:cstheme="minorHAnsi"/>
          <w:sz w:val="22"/>
          <w:szCs w:val="22"/>
        </w:rPr>
        <w:t xml:space="preserve"> the </w:t>
      </w:r>
      <w:r w:rsidR="007B3FDE" w:rsidRPr="00920FE4">
        <w:rPr>
          <w:rFonts w:asciiTheme="minorHAnsi" w:hAnsiTheme="minorHAnsi" w:cstheme="minorHAnsi"/>
          <w:sz w:val="22"/>
          <w:szCs w:val="22"/>
        </w:rPr>
        <w:t>Parties</w:t>
      </w:r>
      <w:r w:rsidR="00A61741" w:rsidRPr="00920FE4">
        <w:rPr>
          <w:rFonts w:asciiTheme="minorHAnsi" w:hAnsiTheme="minorHAnsi" w:cstheme="minorHAnsi"/>
          <w:sz w:val="22"/>
          <w:szCs w:val="22"/>
        </w:rPr>
        <w:t>’</w:t>
      </w:r>
      <w:r w:rsidRPr="00920FE4">
        <w:rPr>
          <w:rFonts w:asciiTheme="minorHAnsi" w:hAnsiTheme="minorHAnsi" w:cstheme="minorHAnsi"/>
          <w:sz w:val="22"/>
          <w:szCs w:val="22"/>
        </w:rPr>
        <w:t xml:space="preserve"> right to a fair trial remains unaffected.</w:t>
      </w:r>
    </w:p>
    <w:p w14:paraId="744D460F" w14:textId="77777777" w:rsidR="003C06DD" w:rsidRPr="00920FE4" w:rsidRDefault="003C06DD" w:rsidP="00B25086">
      <w:pPr>
        <w:pStyle w:val="Body"/>
        <w:ind w:left="709" w:hanging="709"/>
        <w:rPr>
          <w:rFonts w:asciiTheme="minorHAnsi" w:hAnsiTheme="minorHAnsi" w:cstheme="minorHAnsi"/>
          <w:sz w:val="22"/>
          <w:szCs w:val="22"/>
        </w:rPr>
      </w:pPr>
    </w:p>
    <w:p w14:paraId="5385B19F" w14:textId="5D8164F4" w:rsidR="00B25086" w:rsidRPr="00920FE4" w:rsidRDefault="008D7D2D" w:rsidP="00B25086">
      <w:pPr>
        <w:pStyle w:val="Body"/>
        <w:ind w:left="709" w:hanging="709"/>
        <w:rPr>
          <w:rFonts w:asciiTheme="minorHAnsi" w:hAnsiTheme="minorHAnsi" w:cstheme="minorHAnsi"/>
          <w:sz w:val="22"/>
          <w:szCs w:val="22"/>
        </w:rPr>
      </w:pPr>
      <w:r w:rsidRPr="00920FE4">
        <w:rPr>
          <w:rFonts w:asciiTheme="minorHAnsi" w:hAnsiTheme="minorHAnsi" w:cstheme="minorHAnsi"/>
          <w:sz w:val="22"/>
          <w:szCs w:val="22"/>
        </w:rPr>
        <w:lastRenderedPageBreak/>
        <w:t xml:space="preserve">Date:        </w:t>
      </w:r>
      <w:r w:rsidRPr="00920FE4">
        <w:rPr>
          <w:rFonts w:asciiTheme="minorHAnsi" w:hAnsiTheme="minorHAnsi" w:cstheme="minorHAnsi"/>
          <w:sz w:val="22"/>
          <w:szCs w:val="22"/>
        </w:rPr>
        <w:tab/>
      </w:r>
      <w:r w:rsidRPr="00920FE4">
        <w:rPr>
          <w:rFonts w:asciiTheme="minorHAnsi" w:hAnsiTheme="minorHAnsi" w:cstheme="minorHAnsi"/>
          <w:sz w:val="22"/>
          <w:szCs w:val="22"/>
        </w:rPr>
        <w:tab/>
      </w:r>
      <w:r w:rsidRPr="00920FE4">
        <w:rPr>
          <w:rFonts w:asciiTheme="minorHAnsi" w:hAnsiTheme="minorHAnsi" w:cstheme="minorHAnsi"/>
          <w:sz w:val="22"/>
          <w:szCs w:val="22"/>
        </w:rPr>
        <w:tab/>
      </w:r>
      <w:r w:rsidR="00EF7352" w:rsidRPr="00920FE4">
        <w:rPr>
          <w:rFonts w:asciiTheme="minorHAnsi" w:hAnsiTheme="minorHAnsi" w:cstheme="minorHAnsi"/>
          <w:sz w:val="22"/>
          <w:szCs w:val="22"/>
        </w:rPr>
        <w:t xml:space="preserve"> </w:t>
      </w:r>
      <w:r w:rsidR="00EF7352" w:rsidRPr="00920FE4">
        <w:rPr>
          <w:rFonts w:asciiTheme="minorHAnsi" w:hAnsiTheme="minorHAnsi" w:cstheme="minorHAnsi"/>
          <w:sz w:val="22"/>
          <w:szCs w:val="22"/>
        </w:rPr>
        <w:tab/>
      </w:r>
      <w:r w:rsidR="00EF7352" w:rsidRPr="00920FE4">
        <w:rPr>
          <w:rFonts w:asciiTheme="minorHAnsi" w:hAnsiTheme="minorHAnsi" w:cstheme="minorHAnsi"/>
          <w:sz w:val="22"/>
          <w:szCs w:val="22"/>
        </w:rPr>
        <w:tab/>
      </w:r>
      <w:r w:rsidR="00EF7352" w:rsidRPr="00920FE4">
        <w:rPr>
          <w:rFonts w:asciiTheme="minorHAnsi" w:hAnsiTheme="minorHAnsi" w:cstheme="minorHAnsi"/>
          <w:sz w:val="22"/>
          <w:szCs w:val="22"/>
        </w:rPr>
        <w:tab/>
      </w:r>
      <w:r w:rsidR="00D65185" w:rsidRPr="00920FE4">
        <w:rPr>
          <w:rFonts w:asciiTheme="minorHAnsi" w:hAnsiTheme="minorHAnsi" w:cstheme="minorHAnsi"/>
          <w:sz w:val="22"/>
          <w:szCs w:val="22"/>
        </w:rPr>
        <w:t>[20</w:t>
      </w:r>
      <w:r w:rsidR="00A37168" w:rsidRPr="00920FE4">
        <w:rPr>
          <w:rFonts w:asciiTheme="minorHAnsi" w:hAnsiTheme="minorHAnsi" w:cstheme="minorHAnsi"/>
          <w:sz w:val="22"/>
          <w:szCs w:val="22"/>
        </w:rPr>
        <w:t>2</w:t>
      </w:r>
      <w:r w:rsidR="00D17A6B">
        <w:rPr>
          <w:rFonts w:asciiTheme="minorHAnsi" w:hAnsiTheme="minorHAnsi" w:cstheme="minorHAnsi"/>
          <w:sz w:val="22"/>
          <w:szCs w:val="22"/>
        </w:rPr>
        <w:t>6</w:t>
      </w:r>
      <w:r w:rsidR="00D65185" w:rsidRPr="00920FE4">
        <w:rPr>
          <w:rFonts w:asciiTheme="minorHAnsi" w:hAnsiTheme="minorHAnsi" w:cstheme="minorHAnsi"/>
          <w:sz w:val="22"/>
          <w:szCs w:val="22"/>
        </w:rPr>
        <w:t>]</w:t>
      </w:r>
    </w:p>
    <w:p w14:paraId="4AFC0A7C" w14:textId="77777777" w:rsidR="009B531D" w:rsidRPr="00920FE4" w:rsidRDefault="00ED3036" w:rsidP="009B531D">
      <w:pPr>
        <w:pStyle w:val="Body"/>
        <w:ind w:left="709" w:hanging="709"/>
        <w:rPr>
          <w:rFonts w:asciiTheme="minorHAnsi" w:hAnsiTheme="minorHAnsi" w:cstheme="minorHAnsi"/>
          <w:b/>
          <w:sz w:val="22"/>
          <w:szCs w:val="22"/>
        </w:rPr>
      </w:pPr>
      <w:r w:rsidRPr="00920FE4">
        <w:rPr>
          <w:rFonts w:asciiTheme="minorHAnsi" w:hAnsiTheme="minorHAnsi" w:cstheme="minorHAnsi"/>
          <w:sz w:val="22"/>
          <w:szCs w:val="22"/>
        </w:rPr>
        <w:br w:type="page"/>
      </w:r>
      <w:r w:rsidR="009B531D" w:rsidRPr="00920FE4">
        <w:rPr>
          <w:rFonts w:asciiTheme="minorHAnsi" w:hAnsiTheme="minorHAnsi" w:cstheme="minorHAnsi"/>
          <w:b/>
          <w:sz w:val="22"/>
          <w:szCs w:val="22"/>
        </w:rPr>
        <w:lastRenderedPageBreak/>
        <w:t>Signature</w:t>
      </w:r>
      <w:r w:rsidR="00A26116" w:rsidRPr="00920FE4">
        <w:rPr>
          <w:rFonts w:asciiTheme="minorHAnsi" w:hAnsiTheme="minorHAnsi" w:cstheme="minorHAnsi"/>
          <w:b/>
          <w:sz w:val="22"/>
          <w:szCs w:val="22"/>
        </w:rPr>
        <w:t>(s)</w:t>
      </w:r>
      <w:r w:rsidR="009B531D" w:rsidRPr="00920FE4">
        <w:rPr>
          <w:rFonts w:asciiTheme="minorHAnsi" w:hAnsiTheme="minorHAnsi" w:cstheme="minorHAnsi"/>
          <w:b/>
          <w:sz w:val="22"/>
          <w:szCs w:val="22"/>
        </w:rPr>
        <w:t xml:space="preserve"> of the First Party:</w:t>
      </w:r>
    </w:p>
    <w:p w14:paraId="422B1C33" w14:textId="77777777" w:rsidR="009B531D" w:rsidRPr="00920FE4" w:rsidRDefault="009B531D" w:rsidP="009B531D">
      <w:pPr>
        <w:pStyle w:val="Body"/>
        <w:ind w:left="709" w:hanging="709"/>
        <w:rPr>
          <w:rFonts w:asciiTheme="minorHAnsi" w:hAnsiTheme="minorHAnsi" w:cstheme="minorHAnsi"/>
          <w:sz w:val="22"/>
          <w:szCs w:val="22"/>
        </w:rPr>
      </w:pPr>
      <w:r w:rsidRPr="00920FE4">
        <w:rPr>
          <w:rFonts w:asciiTheme="minorHAnsi" w:hAnsiTheme="minorHAnsi" w:cstheme="minorHAnsi"/>
          <w:sz w:val="22"/>
          <w:szCs w:val="22"/>
        </w:rPr>
        <w:t>…………………………………………………………………………………</w:t>
      </w:r>
    </w:p>
    <w:p w14:paraId="0AE5B29D" w14:textId="77777777" w:rsidR="009B531D" w:rsidRPr="00920FE4" w:rsidRDefault="009B531D" w:rsidP="009B531D">
      <w:pPr>
        <w:pStyle w:val="Body"/>
        <w:ind w:left="709" w:hanging="709"/>
        <w:rPr>
          <w:rFonts w:asciiTheme="minorHAnsi" w:hAnsiTheme="minorHAnsi" w:cstheme="minorHAnsi"/>
          <w:b/>
          <w:sz w:val="22"/>
          <w:szCs w:val="22"/>
        </w:rPr>
      </w:pPr>
    </w:p>
    <w:p w14:paraId="2901DB99" w14:textId="77777777" w:rsidR="009B531D" w:rsidRPr="00920FE4" w:rsidRDefault="009B531D" w:rsidP="009B531D">
      <w:pPr>
        <w:pStyle w:val="Body"/>
        <w:ind w:left="709" w:hanging="709"/>
        <w:rPr>
          <w:rFonts w:asciiTheme="minorHAnsi" w:hAnsiTheme="minorHAnsi" w:cstheme="minorHAnsi"/>
          <w:b/>
          <w:sz w:val="22"/>
          <w:szCs w:val="22"/>
        </w:rPr>
      </w:pPr>
      <w:r w:rsidRPr="00920FE4">
        <w:rPr>
          <w:rFonts w:asciiTheme="minorHAnsi" w:hAnsiTheme="minorHAnsi" w:cstheme="minorHAnsi"/>
          <w:b/>
          <w:sz w:val="22"/>
          <w:szCs w:val="22"/>
        </w:rPr>
        <w:t>Signature of the Solicitors of First Party:</w:t>
      </w:r>
    </w:p>
    <w:p w14:paraId="475236A7" w14:textId="77777777" w:rsidR="009B531D" w:rsidRPr="00920FE4" w:rsidRDefault="009B531D" w:rsidP="009B531D">
      <w:pPr>
        <w:pStyle w:val="Body"/>
        <w:ind w:left="709" w:hanging="709"/>
        <w:rPr>
          <w:rFonts w:asciiTheme="minorHAnsi" w:hAnsiTheme="minorHAnsi" w:cstheme="minorHAnsi"/>
          <w:sz w:val="22"/>
          <w:szCs w:val="22"/>
        </w:rPr>
      </w:pPr>
      <w:r w:rsidRPr="00920FE4">
        <w:rPr>
          <w:rFonts w:asciiTheme="minorHAnsi" w:hAnsiTheme="minorHAnsi" w:cstheme="minorHAnsi"/>
          <w:sz w:val="22"/>
          <w:szCs w:val="22"/>
        </w:rPr>
        <w:t>…………………………………………………………………………………</w:t>
      </w:r>
    </w:p>
    <w:p w14:paraId="380775BE" w14:textId="77777777" w:rsidR="009B531D" w:rsidRPr="00920FE4" w:rsidRDefault="009B531D" w:rsidP="009B531D">
      <w:pPr>
        <w:pStyle w:val="Body"/>
        <w:ind w:left="709" w:hanging="709"/>
        <w:rPr>
          <w:rFonts w:asciiTheme="minorHAnsi" w:hAnsiTheme="minorHAnsi" w:cstheme="minorHAnsi"/>
          <w:b/>
          <w:sz w:val="22"/>
          <w:szCs w:val="22"/>
        </w:rPr>
      </w:pPr>
    </w:p>
    <w:p w14:paraId="113CC208" w14:textId="77777777" w:rsidR="009B531D" w:rsidRPr="00920FE4" w:rsidRDefault="009B531D" w:rsidP="009B531D">
      <w:pPr>
        <w:pStyle w:val="Body"/>
        <w:ind w:left="709" w:hanging="709"/>
        <w:rPr>
          <w:rFonts w:asciiTheme="minorHAnsi" w:hAnsiTheme="minorHAnsi" w:cstheme="minorHAnsi"/>
          <w:b/>
          <w:sz w:val="22"/>
          <w:szCs w:val="22"/>
        </w:rPr>
      </w:pPr>
      <w:r w:rsidRPr="00920FE4">
        <w:rPr>
          <w:rFonts w:asciiTheme="minorHAnsi" w:hAnsiTheme="minorHAnsi" w:cstheme="minorHAnsi"/>
          <w:b/>
          <w:sz w:val="22"/>
          <w:szCs w:val="22"/>
        </w:rPr>
        <w:t>Signature</w:t>
      </w:r>
      <w:r w:rsidR="00A26116" w:rsidRPr="00920FE4">
        <w:rPr>
          <w:rFonts w:asciiTheme="minorHAnsi" w:hAnsiTheme="minorHAnsi" w:cstheme="minorHAnsi"/>
          <w:b/>
          <w:sz w:val="22"/>
          <w:szCs w:val="22"/>
        </w:rPr>
        <w:t>(s)</w:t>
      </w:r>
      <w:r w:rsidRPr="00920FE4">
        <w:rPr>
          <w:rFonts w:asciiTheme="minorHAnsi" w:hAnsiTheme="minorHAnsi" w:cstheme="minorHAnsi"/>
          <w:b/>
          <w:sz w:val="22"/>
          <w:szCs w:val="22"/>
        </w:rPr>
        <w:t xml:space="preserve"> of the Second Party:</w:t>
      </w:r>
    </w:p>
    <w:p w14:paraId="62EC75BC" w14:textId="77777777" w:rsidR="009B531D" w:rsidRPr="00920FE4" w:rsidRDefault="009B531D" w:rsidP="009B531D">
      <w:pPr>
        <w:pStyle w:val="Body"/>
        <w:ind w:left="709" w:hanging="709"/>
        <w:rPr>
          <w:rFonts w:asciiTheme="minorHAnsi" w:hAnsiTheme="minorHAnsi" w:cstheme="minorHAnsi"/>
          <w:sz w:val="22"/>
          <w:szCs w:val="22"/>
        </w:rPr>
      </w:pPr>
      <w:r w:rsidRPr="00920FE4">
        <w:rPr>
          <w:rFonts w:asciiTheme="minorHAnsi" w:hAnsiTheme="minorHAnsi" w:cstheme="minorHAnsi"/>
          <w:sz w:val="22"/>
          <w:szCs w:val="22"/>
        </w:rPr>
        <w:t>…………………………………………………………………………………</w:t>
      </w:r>
    </w:p>
    <w:p w14:paraId="246D9C6B" w14:textId="77777777" w:rsidR="009B531D" w:rsidRPr="00920FE4" w:rsidRDefault="009B531D" w:rsidP="009B531D">
      <w:pPr>
        <w:pStyle w:val="Body"/>
        <w:ind w:left="709" w:hanging="709"/>
        <w:rPr>
          <w:rFonts w:asciiTheme="minorHAnsi" w:hAnsiTheme="minorHAnsi" w:cstheme="minorHAnsi"/>
          <w:b/>
          <w:sz w:val="22"/>
          <w:szCs w:val="22"/>
        </w:rPr>
      </w:pPr>
    </w:p>
    <w:p w14:paraId="1C1676A9" w14:textId="77777777" w:rsidR="009B531D" w:rsidRPr="00920FE4" w:rsidRDefault="009B531D" w:rsidP="009B531D">
      <w:pPr>
        <w:pStyle w:val="Body"/>
        <w:ind w:left="709" w:hanging="709"/>
        <w:rPr>
          <w:rFonts w:asciiTheme="minorHAnsi" w:hAnsiTheme="minorHAnsi" w:cstheme="minorHAnsi"/>
          <w:b/>
          <w:sz w:val="22"/>
          <w:szCs w:val="22"/>
        </w:rPr>
      </w:pPr>
      <w:r w:rsidRPr="00920FE4">
        <w:rPr>
          <w:rFonts w:asciiTheme="minorHAnsi" w:hAnsiTheme="minorHAnsi" w:cstheme="minorHAnsi"/>
          <w:b/>
          <w:sz w:val="22"/>
          <w:szCs w:val="22"/>
        </w:rPr>
        <w:t>Signature of the Solicitors of Second Party:</w:t>
      </w:r>
    </w:p>
    <w:p w14:paraId="24D2F74E" w14:textId="77777777" w:rsidR="009B531D" w:rsidRPr="00920FE4" w:rsidRDefault="009B531D" w:rsidP="009B531D">
      <w:pPr>
        <w:pStyle w:val="Body"/>
        <w:ind w:left="709" w:hanging="709"/>
        <w:rPr>
          <w:rFonts w:asciiTheme="minorHAnsi" w:hAnsiTheme="minorHAnsi" w:cstheme="minorHAnsi"/>
          <w:b/>
          <w:sz w:val="22"/>
          <w:szCs w:val="22"/>
        </w:rPr>
      </w:pPr>
      <w:r w:rsidRPr="00920FE4">
        <w:rPr>
          <w:rFonts w:asciiTheme="minorHAnsi" w:hAnsiTheme="minorHAnsi" w:cstheme="minorHAnsi"/>
          <w:sz w:val="22"/>
          <w:szCs w:val="22"/>
        </w:rPr>
        <w:t>…………………………………………………………………………………</w:t>
      </w:r>
    </w:p>
    <w:p w14:paraId="4C6630DE" w14:textId="77777777" w:rsidR="00EF7352" w:rsidRPr="00920FE4" w:rsidRDefault="00EF7352" w:rsidP="00B25086">
      <w:pPr>
        <w:pStyle w:val="Body"/>
        <w:ind w:left="709" w:hanging="709"/>
        <w:rPr>
          <w:rFonts w:asciiTheme="minorHAnsi" w:hAnsiTheme="minorHAnsi" w:cstheme="minorHAnsi"/>
          <w:b/>
          <w:sz w:val="22"/>
          <w:szCs w:val="22"/>
        </w:rPr>
      </w:pPr>
    </w:p>
    <w:p w14:paraId="076DA412" w14:textId="77777777" w:rsidR="00833C67" w:rsidRPr="00920FE4" w:rsidRDefault="00833C67" w:rsidP="00B25086">
      <w:pPr>
        <w:pStyle w:val="Body"/>
        <w:ind w:left="709" w:hanging="709"/>
        <w:rPr>
          <w:rFonts w:asciiTheme="minorHAnsi" w:hAnsiTheme="minorHAnsi" w:cstheme="minorHAnsi"/>
          <w:b/>
          <w:sz w:val="22"/>
          <w:szCs w:val="22"/>
        </w:rPr>
      </w:pPr>
      <w:r w:rsidRPr="00920FE4">
        <w:rPr>
          <w:rFonts w:asciiTheme="minorHAnsi" w:hAnsiTheme="minorHAnsi" w:cstheme="minorHAnsi"/>
          <w:b/>
          <w:sz w:val="22"/>
          <w:szCs w:val="22"/>
        </w:rPr>
        <w:t>Signature</w:t>
      </w:r>
      <w:r w:rsidR="00A26116" w:rsidRPr="00920FE4">
        <w:rPr>
          <w:rFonts w:asciiTheme="minorHAnsi" w:hAnsiTheme="minorHAnsi" w:cstheme="minorHAnsi"/>
          <w:b/>
          <w:sz w:val="22"/>
          <w:szCs w:val="22"/>
        </w:rPr>
        <w:t>(s)</w:t>
      </w:r>
      <w:r w:rsidRPr="00920FE4">
        <w:rPr>
          <w:rFonts w:asciiTheme="minorHAnsi" w:hAnsiTheme="minorHAnsi" w:cstheme="minorHAnsi"/>
          <w:b/>
          <w:sz w:val="22"/>
          <w:szCs w:val="22"/>
        </w:rPr>
        <w:t xml:space="preserve"> of </w:t>
      </w:r>
      <w:r w:rsidR="003C06DD" w:rsidRPr="00920FE4">
        <w:rPr>
          <w:rFonts w:asciiTheme="minorHAnsi" w:hAnsiTheme="minorHAnsi" w:cstheme="minorHAnsi"/>
          <w:b/>
          <w:sz w:val="22"/>
          <w:szCs w:val="22"/>
        </w:rPr>
        <w:t xml:space="preserve">the </w:t>
      </w:r>
      <w:r w:rsidRPr="00920FE4">
        <w:rPr>
          <w:rFonts w:asciiTheme="minorHAnsi" w:hAnsiTheme="minorHAnsi" w:cstheme="minorHAnsi"/>
          <w:b/>
          <w:sz w:val="22"/>
          <w:szCs w:val="22"/>
        </w:rPr>
        <w:t>Third Party</w:t>
      </w:r>
      <w:r w:rsidR="003D69E8" w:rsidRPr="00920FE4">
        <w:rPr>
          <w:rFonts w:asciiTheme="minorHAnsi" w:hAnsiTheme="minorHAnsi" w:cstheme="minorHAnsi"/>
          <w:b/>
          <w:sz w:val="22"/>
          <w:szCs w:val="22"/>
        </w:rPr>
        <w:t>:</w:t>
      </w:r>
    </w:p>
    <w:p w14:paraId="143BFDD7" w14:textId="77777777" w:rsidR="00833C67" w:rsidRPr="00920FE4" w:rsidRDefault="003D69E8" w:rsidP="00B25086">
      <w:pPr>
        <w:pStyle w:val="Body"/>
        <w:ind w:left="709" w:hanging="709"/>
        <w:rPr>
          <w:rFonts w:asciiTheme="minorHAnsi" w:hAnsiTheme="minorHAnsi" w:cstheme="minorHAnsi"/>
          <w:sz w:val="22"/>
          <w:szCs w:val="22"/>
        </w:rPr>
      </w:pPr>
      <w:r w:rsidRPr="00920FE4">
        <w:rPr>
          <w:rFonts w:asciiTheme="minorHAnsi" w:hAnsiTheme="minorHAnsi" w:cstheme="minorHAnsi"/>
          <w:sz w:val="22"/>
          <w:szCs w:val="22"/>
        </w:rPr>
        <w:t>…………………………………………………………………………………</w:t>
      </w:r>
    </w:p>
    <w:p w14:paraId="5C85D687" w14:textId="77777777" w:rsidR="009B531D" w:rsidRPr="00920FE4" w:rsidRDefault="009B531D" w:rsidP="009B531D">
      <w:pPr>
        <w:pStyle w:val="Body"/>
        <w:ind w:left="709" w:hanging="709"/>
        <w:rPr>
          <w:rFonts w:asciiTheme="minorHAnsi" w:hAnsiTheme="minorHAnsi" w:cstheme="minorHAnsi"/>
          <w:b/>
          <w:sz w:val="22"/>
          <w:szCs w:val="22"/>
        </w:rPr>
      </w:pPr>
    </w:p>
    <w:p w14:paraId="1583E671" w14:textId="77777777" w:rsidR="009B531D" w:rsidRPr="00920FE4" w:rsidRDefault="009B531D" w:rsidP="009B531D">
      <w:pPr>
        <w:pStyle w:val="Body"/>
        <w:ind w:left="709" w:hanging="709"/>
        <w:rPr>
          <w:rFonts w:asciiTheme="minorHAnsi" w:hAnsiTheme="minorHAnsi" w:cstheme="minorHAnsi"/>
          <w:b/>
          <w:sz w:val="22"/>
          <w:szCs w:val="22"/>
        </w:rPr>
      </w:pPr>
      <w:r w:rsidRPr="00920FE4">
        <w:rPr>
          <w:rFonts w:asciiTheme="minorHAnsi" w:hAnsiTheme="minorHAnsi" w:cstheme="minorHAnsi"/>
          <w:b/>
          <w:sz w:val="22"/>
          <w:szCs w:val="22"/>
        </w:rPr>
        <w:t>Signature of the Solicitors of Third Party:</w:t>
      </w:r>
    </w:p>
    <w:p w14:paraId="002C3806" w14:textId="77777777" w:rsidR="009B531D" w:rsidRPr="00920FE4" w:rsidRDefault="009B531D" w:rsidP="009B531D">
      <w:pPr>
        <w:pStyle w:val="Body"/>
        <w:ind w:left="709" w:hanging="709"/>
        <w:rPr>
          <w:rFonts w:asciiTheme="minorHAnsi" w:hAnsiTheme="minorHAnsi" w:cstheme="minorHAnsi"/>
          <w:b/>
          <w:sz w:val="22"/>
          <w:szCs w:val="22"/>
        </w:rPr>
      </w:pPr>
      <w:r w:rsidRPr="00920FE4">
        <w:rPr>
          <w:rFonts w:asciiTheme="minorHAnsi" w:hAnsiTheme="minorHAnsi" w:cstheme="minorHAnsi"/>
          <w:sz w:val="22"/>
          <w:szCs w:val="22"/>
        </w:rPr>
        <w:t>…………………………………………………………………………………</w:t>
      </w:r>
    </w:p>
    <w:p w14:paraId="3B6DEFC8" w14:textId="77777777" w:rsidR="00EF7352" w:rsidRPr="00920FE4" w:rsidRDefault="00EF7352" w:rsidP="00B25086">
      <w:pPr>
        <w:pStyle w:val="Body"/>
        <w:ind w:left="709" w:hanging="709"/>
        <w:rPr>
          <w:rFonts w:asciiTheme="minorHAnsi" w:hAnsiTheme="minorHAnsi" w:cstheme="minorHAnsi"/>
          <w:b/>
          <w:sz w:val="22"/>
          <w:szCs w:val="22"/>
        </w:rPr>
      </w:pPr>
    </w:p>
    <w:p w14:paraId="0394AEF1" w14:textId="77777777" w:rsidR="009B531D" w:rsidRPr="00920FE4" w:rsidRDefault="009B531D" w:rsidP="00B25086">
      <w:pPr>
        <w:pStyle w:val="Body"/>
        <w:ind w:left="709" w:hanging="709"/>
        <w:rPr>
          <w:rFonts w:asciiTheme="minorHAnsi" w:hAnsiTheme="minorHAnsi" w:cstheme="minorHAnsi"/>
          <w:b/>
          <w:sz w:val="22"/>
          <w:szCs w:val="22"/>
        </w:rPr>
      </w:pPr>
    </w:p>
    <w:p w14:paraId="7A0808E6" w14:textId="77777777" w:rsidR="00B25086" w:rsidRPr="00920FE4" w:rsidRDefault="00B25086" w:rsidP="00B25086">
      <w:pPr>
        <w:pStyle w:val="Body"/>
        <w:ind w:left="709" w:hanging="709"/>
        <w:rPr>
          <w:rFonts w:asciiTheme="minorHAnsi" w:hAnsiTheme="minorHAnsi" w:cstheme="minorHAnsi"/>
          <w:b/>
          <w:sz w:val="22"/>
          <w:szCs w:val="22"/>
        </w:rPr>
      </w:pPr>
      <w:r w:rsidRPr="00920FE4">
        <w:rPr>
          <w:rFonts w:asciiTheme="minorHAnsi" w:hAnsiTheme="minorHAnsi" w:cstheme="minorHAnsi"/>
          <w:b/>
          <w:sz w:val="22"/>
          <w:szCs w:val="22"/>
        </w:rPr>
        <w:t>Signature of Mediator</w:t>
      </w:r>
      <w:r w:rsidR="003D69E8" w:rsidRPr="00920FE4">
        <w:rPr>
          <w:rFonts w:asciiTheme="minorHAnsi" w:hAnsiTheme="minorHAnsi" w:cstheme="minorHAnsi"/>
          <w:b/>
          <w:sz w:val="22"/>
          <w:szCs w:val="22"/>
        </w:rPr>
        <w:t>:</w:t>
      </w:r>
    </w:p>
    <w:p w14:paraId="214A45FC" w14:textId="77777777" w:rsidR="003D69E8" w:rsidRPr="00920FE4" w:rsidRDefault="003D69E8" w:rsidP="00B25086">
      <w:pPr>
        <w:pStyle w:val="Body"/>
        <w:ind w:left="709" w:hanging="709"/>
        <w:rPr>
          <w:rFonts w:asciiTheme="minorHAnsi" w:hAnsiTheme="minorHAnsi" w:cstheme="minorHAnsi"/>
          <w:sz w:val="22"/>
          <w:szCs w:val="22"/>
        </w:rPr>
      </w:pPr>
      <w:r w:rsidRPr="00920FE4">
        <w:rPr>
          <w:rFonts w:asciiTheme="minorHAnsi" w:hAnsiTheme="minorHAnsi" w:cstheme="minorHAnsi"/>
          <w:sz w:val="22"/>
          <w:szCs w:val="22"/>
        </w:rPr>
        <w:t>…………………………………………………………………………………</w:t>
      </w:r>
    </w:p>
    <w:p w14:paraId="396B93B6" w14:textId="77777777" w:rsidR="00432F20" w:rsidRPr="00920FE4" w:rsidRDefault="00432F20" w:rsidP="00B25086">
      <w:pPr>
        <w:pStyle w:val="Body"/>
        <w:ind w:left="709" w:hanging="709"/>
        <w:rPr>
          <w:rFonts w:asciiTheme="minorHAnsi" w:hAnsiTheme="minorHAnsi" w:cstheme="minorHAnsi"/>
          <w:sz w:val="22"/>
          <w:szCs w:val="22"/>
        </w:rPr>
      </w:pPr>
      <w:r w:rsidRPr="00920FE4">
        <w:rPr>
          <w:rFonts w:asciiTheme="minorHAnsi" w:hAnsiTheme="minorHAnsi" w:cstheme="minorHAnsi"/>
          <w:sz w:val="22"/>
          <w:szCs w:val="22"/>
        </w:rPr>
        <w:br w:type="page"/>
      </w:r>
    </w:p>
    <w:p w14:paraId="6F0E8BAD" w14:textId="77777777" w:rsidR="00432F20" w:rsidRPr="00920FE4" w:rsidRDefault="00432F20" w:rsidP="00B25086">
      <w:pPr>
        <w:pStyle w:val="Body"/>
        <w:ind w:left="709" w:hanging="709"/>
        <w:rPr>
          <w:rFonts w:asciiTheme="minorHAnsi" w:hAnsiTheme="minorHAnsi" w:cstheme="minorHAnsi"/>
          <w:sz w:val="22"/>
          <w:szCs w:val="22"/>
          <w:u w:val="single"/>
        </w:rPr>
      </w:pPr>
      <w:r w:rsidRPr="00920FE4">
        <w:rPr>
          <w:rFonts w:asciiTheme="minorHAnsi" w:hAnsiTheme="minorHAnsi" w:cstheme="minorHAnsi"/>
          <w:sz w:val="22"/>
          <w:szCs w:val="22"/>
          <w:u w:val="single"/>
        </w:rPr>
        <w:lastRenderedPageBreak/>
        <w:t>Persons attending who are not the Parties or their solicitors</w:t>
      </w:r>
    </w:p>
    <w:p w14:paraId="1C114E88" w14:textId="77777777" w:rsidR="00432F20" w:rsidRPr="00920FE4" w:rsidRDefault="00432F20" w:rsidP="00432F20">
      <w:pPr>
        <w:spacing w:after="198" w:line="360" w:lineRule="auto"/>
        <w:rPr>
          <w:rFonts w:asciiTheme="minorHAnsi" w:hAnsiTheme="minorHAnsi" w:cstheme="minorHAnsi"/>
          <w:sz w:val="22"/>
          <w:szCs w:val="22"/>
        </w:rPr>
      </w:pPr>
      <w:r w:rsidRPr="00920FE4">
        <w:rPr>
          <w:rFonts w:asciiTheme="minorHAnsi" w:hAnsiTheme="minorHAnsi" w:cstheme="minorHAnsi"/>
          <w:sz w:val="22"/>
          <w:szCs w:val="22"/>
        </w:rPr>
        <w:t>We confirm that we have seen this agreement and agree to be bound by its terms, save as to the payment of fees to the Mediator.</w:t>
      </w:r>
    </w:p>
    <w:p w14:paraId="5EFE736C" w14:textId="77777777" w:rsidR="00432F20" w:rsidRPr="00920FE4" w:rsidRDefault="00432F20" w:rsidP="00432F20">
      <w:pPr>
        <w:spacing w:after="198" w:line="360" w:lineRule="auto"/>
        <w:rPr>
          <w:rFonts w:asciiTheme="minorHAnsi" w:hAnsiTheme="minorHAnsi" w:cstheme="minorHAnsi"/>
          <w:sz w:val="22"/>
          <w:szCs w:val="22"/>
        </w:rPr>
      </w:pPr>
      <w:r w:rsidRPr="00920FE4">
        <w:rPr>
          <w:rFonts w:asciiTheme="minorHAnsi" w:hAnsiTheme="minorHAnsi" w:cstheme="minorHAnsi"/>
          <w:b/>
          <w:sz w:val="22"/>
          <w:szCs w:val="22"/>
        </w:rPr>
        <w:t xml:space="preserve">Signatures of all </w:t>
      </w:r>
      <w:r w:rsidR="00B33DBB" w:rsidRPr="00920FE4">
        <w:rPr>
          <w:rFonts w:asciiTheme="minorHAnsi" w:hAnsiTheme="minorHAnsi" w:cstheme="minorHAnsi"/>
          <w:b/>
          <w:sz w:val="22"/>
          <w:szCs w:val="22"/>
        </w:rPr>
        <w:t>participants/</w:t>
      </w:r>
      <w:r w:rsidRPr="00920FE4">
        <w:rPr>
          <w:rFonts w:asciiTheme="minorHAnsi" w:hAnsiTheme="minorHAnsi" w:cstheme="minorHAnsi"/>
          <w:b/>
          <w:sz w:val="22"/>
          <w:szCs w:val="22"/>
        </w:rPr>
        <w:t>attendees (including any experts) not being parties or their solicitors:</w:t>
      </w:r>
    </w:p>
    <w:p w14:paraId="629EE307" w14:textId="77777777" w:rsidR="00432F20" w:rsidRPr="00920FE4" w:rsidRDefault="00432F20" w:rsidP="00432F20">
      <w:pPr>
        <w:pStyle w:val="Body"/>
        <w:ind w:left="709" w:hanging="709"/>
        <w:rPr>
          <w:rFonts w:asciiTheme="minorHAnsi" w:hAnsiTheme="minorHAnsi" w:cstheme="minorHAnsi"/>
          <w:sz w:val="22"/>
          <w:szCs w:val="22"/>
        </w:rPr>
      </w:pPr>
      <w:r w:rsidRPr="00920FE4">
        <w:rPr>
          <w:rFonts w:asciiTheme="minorHAnsi" w:hAnsiTheme="minorHAnsi" w:cstheme="minorHAnsi"/>
          <w:sz w:val="22"/>
          <w:szCs w:val="22"/>
        </w:rPr>
        <w:t>…………………………………………………………………………………</w:t>
      </w:r>
    </w:p>
    <w:p w14:paraId="047879DC" w14:textId="77777777" w:rsidR="00432F20" w:rsidRPr="00920FE4" w:rsidRDefault="00EE512D" w:rsidP="00432F20">
      <w:pPr>
        <w:pStyle w:val="Body"/>
        <w:ind w:left="709" w:hanging="709"/>
        <w:rPr>
          <w:rFonts w:asciiTheme="minorHAnsi" w:hAnsiTheme="minorHAnsi" w:cstheme="minorHAnsi"/>
          <w:sz w:val="22"/>
          <w:szCs w:val="22"/>
        </w:rPr>
      </w:pPr>
      <w:r w:rsidRPr="00920FE4">
        <w:rPr>
          <w:rFonts w:asciiTheme="minorHAnsi" w:hAnsiTheme="minorHAnsi" w:cstheme="minorHAnsi"/>
          <w:sz w:val="22"/>
          <w:szCs w:val="22"/>
        </w:rPr>
        <w:t>[Signature, Name, Firm/Company, Role]</w:t>
      </w:r>
    </w:p>
    <w:p w14:paraId="1CE79922" w14:textId="77777777" w:rsidR="00EE512D" w:rsidRPr="00920FE4" w:rsidRDefault="00EE512D" w:rsidP="00432F20">
      <w:pPr>
        <w:pStyle w:val="Body"/>
        <w:ind w:left="709" w:hanging="709"/>
        <w:rPr>
          <w:rFonts w:asciiTheme="minorHAnsi" w:hAnsiTheme="minorHAnsi" w:cstheme="minorHAnsi"/>
          <w:sz w:val="22"/>
          <w:szCs w:val="22"/>
        </w:rPr>
      </w:pPr>
    </w:p>
    <w:p w14:paraId="7BEA6745" w14:textId="77777777" w:rsidR="00432F20" w:rsidRPr="00920FE4" w:rsidRDefault="00432F20" w:rsidP="00432F20">
      <w:pPr>
        <w:pStyle w:val="Body"/>
        <w:ind w:left="709" w:hanging="709"/>
        <w:rPr>
          <w:rFonts w:asciiTheme="minorHAnsi" w:hAnsiTheme="minorHAnsi" w:cstheme="minorHAnsi"/>
          <w:sz w:val="22"/>
          <w:szCs w:val="22"/>
        </w:rPr>
      </w:pPr>
      <w:r w:rsidRPr="00920FE4">
        <w:rPr>
          <w:rFonts w:asciiTheme="minorHAnsi" w:hAnsiTheme="minorHAnsi" w:cstheme="minorHAnsi"/>
          <w:sz w:val="22"/>
          <w:szCs w:val="22"/>
        </w:rPr>
        <w:t>…………………………………………………………………………………</w:t>
      </w:r>
    </w:p>
    <w:p w14:paraId="6A88AB90" w14:textId="77777777" w:rsidR="00EE512D" w:rsidRPr="00920FE4" w:rsidRDefault="00EE512D" w:rsidP="00EE512D">
      <w:pPr>
        <w:pStyle w:val="Body"/>
        <w:ind w:left="709" w:hanging="709"/>
        <w:rPr>
          <w:rFonts w:asciiTheme="minorHAnsi" w:hAnsiTheme="minorHAnsi" w:cstheme="minorHAnsi"/>
          <w:sz w:val="22"/>
          <w:szCs w:val="22"/>
        </w:rPr>
      </w:pPr>
      <w:r w:rsidRPr="00920FE4">
        <w:rPr>
          <w:rFonts w:asciiTheme="minorHAnsi" w:hAnsiTheme="minorHAnsi" w:cstheme="minorHAnsi"/>
          <w:sz w:val="22"/>
          <w:szCs w:val="22"/>
        </w:rPr>
        <w:t>[Signature, Name, Firm/Company, Role]</w:t>
      </w:r>
    </w:p>
    <w:p w14:paraId="182AA9ED" w14:textId="77777777" w:rsidR="00432F20" w:rsidRPr="00920FE4" w:rsidRDefault="00432F20" w:rsidP="00432F20">
      <w:pPr>
        <w:pStyle w:val="Body"/>
        <w:ind w:left="709" w:hanging="709"/>
        <w:rPr>
          <w:rFonts w:asciiTheme="minorHAnsi" w:hAnsiTheme="minorHAnsi" w:cstheme="minorHAnsi"/>
          <w:sz w:val="22"/>
          <w:szCs w:val="22"/>
        </w:rPr>
      </w:pPr>
    </w:p>
    <w:p w14:paraId="37C5B12E" w14:textId="77777777" w:rsidR="00432F20" w:rsidRPr="00920FE4" w:rsidRDefault="00432F20" w:rsidP="00432F20">
      <w:pPr>
        <w:pStyle w:val="Body"/>
        <w:ind w:left="709" w:hanging="709"/>
        <w:rPr>
          <w:rFonts w:asciiTheme="minorHAnsi" w:hAnsiTheme="minorHAnsi" w:cstheme="minorHAnsi"/>
          <w:sz w:val="22"/>
          <w:szCs w:val="22"/>
        </w:rPr>
      </w:pPr>
      <w:r w:rsidRPr="00920FE4">
        <w:rPr>
          <w:rFonts w:asciiTheme="minorHAnsi" w:hAnsiTheme="minorHAnsi" w:cstheme="minorHAnsi"/>
          <w:sz w:val="22"/>
          <w:szCs w:val="22"/>
        </w:rPr>
        <w:t>…………………………………………………………………………………</w:t>
      </w:r>
    </w:p>
    <w:p w14:paraId="362B0183" w14:textId="77777777" w:rsidR="00EE512D" w:rsidRPr="00920FE4" w:rsidRDefault="00EE512D" w:rsidP="00EE512D">
      <w:pPr>
        <w:pStyle w:val="Body"/>
        <w:ind w:left="709" w:hanging="709"/>
        <w:rPr>
          <w:rFonts w:asciiTheme="minorHAnsi" w:hAnsiTheme="minorHAnsi" w:cstheme="minorHAnsi"/>
          <w:sz w:val="22"/>
          <w:szCs w:val="22"/>
        </w:rPr>
      </w:pPr>
      <w:r w:rsidRPr="00920FE4">
        <w:rPr>
          <w:rFonts w:asciiTheme="minorHAnsi" w:hAnsiTheme="minorHAnsi" w:cstheme="minorHAnsi"/>
          <w:sz w:val="22"/>
          <w:szCs w:val="22"/>
        </w:rPr>
        <w:t>[Signature, Name, Firm/Company, Role]</w:t>
      </w:r>
    </w:p>
    <w:p w14:paraId="2AE5C33A" w14:textId="77777777" w:rsidR="00432F20" w:rsidRPr="00920FE4" w:rsidRDefault="00432F20" w:rsidP="00432F20">
      <w:pPr>
        <w:spacing w:after="198" w:line="360" w:lineRule="auto"/>
        <w:rPr>
          <w:rFonts w:asciiTheme="minorHAnsi" w:hAnsiTheme="minorHAnsi" w:cstheme="minorHAnsi"/>
          <w:sz w:val="22"/>
          <w:szCs w:val="22"/>
        </w:rPr>
      </w:pPr>
    </w:p>
    <w:p w14:paraId="4B7F4A3B" w14:textId="77777777" w:rsidR="00432F20" w:rsidRPr="00920FE4" w:rsidRDefault="00432F20" w:rsidP="00432F20">
      <w:pPr>
        <w:pStyle w:val="Body"/>
        <w:ind w:left="709" w:hanging="709"/>
        <w:rPr>
          <w:rFonts w:asciiTheme="minorHAnsi" w:hAnsiTheme="minorHAnsi" w:cstheme="minorHAnsi"/>
          <w:sz w:val="22"/>
          <w:szCs w:val="22"/>
        </w:rPr>
      </w:pPr>
      <w:r w:rsidRPr="00920FE4">
        <w:rPr>
          <w:rFonts w:asciiTheme="minorHAnsi" w:hAnsiTheme="minorHAnsi" w:cstheme="minorHAnsi"/>
          <w:sz w:val="22"/>
          <w:szCs w:val="22"/>
        </w:rPr>
        <w:t>…………………………………………………………………………………</w:t>
      </w:r>
    </w:p>
    <w:p w14:paraId="6D4FA22E" w14:textId="77777777" w:rsidR="00EE512D" w:rsidRPr="00920FE4" w:rsidRDefault="00EE512D" w:rsidP="00EE512D">
      <w:pPr>
        <w:pStyle w:val="Body"/>
        <w:ind w:left="709" w:hanging="709"/>
        <w:rPr>
          <w:rFonts w:asciiTheme="minorHAnsi" w:hAnsiTheme="minorHAnsi" w:cstheme="minorHAnsi"/>
          <w:sz w:val="22"/>
          <w:szCs w:val="22"/>
        </w:rPr>
      </w:pPr>
      <w:r w:rsidRPr="00920FE4">
        <w:rPr>
          <w:rFonts w:asciiTheme="minorHAnsi" w:hAnsiTheme="minorHAnsi" w:cstheme="minorHAnsi"/>
          <w:sz w:val="22"/>
          <w:szCs w:val="22"/>
        </w:rPr>
        <w:t>[Signature, Name, Firm/Company, Role]</w:t>
      </w:r>
    </w:p>
    <w:p w14:paraId="230DBC5E" w14:textId="77777777" w:rsidR="00432F20" w:rsidRPr="00920FE4" w:rsidRDefault="00432F20" w:rsidP="00432F20">
      <w:pPr>
        <w:pStyle w:val="Body"/>
        <w:ind w:left="709" w:hanging="709"/>
        <w:rPr>
          <w:rFonts w:asciiTheme="minorHAnsi" w:hAnsiTheme="minorHAnsi" w:cstheme="minorHAnsi"/>
          <w:sz w:val="22"/>
          <w:szCs w:val="22"/>
        </w:rPr>
      </w:pPr>
    </w:p>
    <w:p w14:paraId="61002D26" w14:textId="77777777" w:rsidR="00432F20" w:rsidRPr="00920FE4" w:rsidRDefault="00432F20" w:rsidP="00432F20">
      <w:pPr>
        <w:pStyle w:val="Body"/>
        <w:ind w:left="709" w:hanging="709"/>
        <w:rPr>
          <w:rFonts w:asciiTheme="minorHAnsi" w:hAnsiTheme="minorHAnsi" w:cstheme="minorHAnsi"/>
          <w:sz w:val="22"/>
          <w:szCs w:val="22"/>
        </w:rPr>
      </w:pPr>
      <w:r w:rsidRPr="00920FE4">
        <w:rPr>
          <w:rFonts w:asciiTheme="minorHAnsi" w:hAnsiTheme="minorHAnsi" w:cstheme="minorHAnsi"/>
          <w:sz w:val="22"/>
          <w:szCs w:val="22"/>
        </w:rPr>
        <w:t>…………………………………………………………………………………</w:t>
      </w:r>
    </w:p>
    <w:p w14:paraId="5ED10430" w14:textId="77777777" w:rsidR="00EE512D" w:rsidRPr="00920FE4" w:rsidRDefault="00EE512D" w:rsidP="00EE512D">
      <w:pPr>
        <w:pStyle w:val="Body"/>
        <w:ind w:left="709" w:hanging="709"/>
        <w:rPr>
          <w:rFonts w:asciiTheme="minorHAnsi" w:hAnsiTheme="minorHAnsi" w:cstheme="minorHAnsi"/>
          <w:sz w:val="22"/>
          <w:szCs w:val="22"/>
        </w:rPr>
      </w:pPr>
      <w:r w:rsidRPr="00920FE4">
        <w:rPr>
          <w:rFonts w:asciiTheme="minorHAnsi" w:hAnsiTheme="minorHAnsi" w:cstheme="minorHAnsi"/>
          <w:sz w:val="22"/>
          <w:szCs w:val="22"/>
        </w:rPr>
        <w:t>[Signature, Name, Firm/Company, Role]</w:t>
      </w:r>
    </w:p>
    <w:p w14:paraId="139A892C" w14:textId="77777777" w:rsidR="00432F20" w:rsidRPr="00920FE4" w:rsidRDefault="00432F20" w:rsidP="00432F20">
      <w:pPr>
        <w:pStyle w:val="Body"/>
        <w:ind w:left="709" w:hanging="709"/>
        <w:rPr>
          <w:rFonts w:asciiTheme="minorHAnsi" w:hAnsiTheme="minorHAnsi" w:cstheme="minorHAnsi"/>
          <w:sz w:val="22"/>
          <w:szCs w:val="22"/>
        </w:rPr>
      </w:pPr>
    </w:p>
    <w:p w14:paraId="2A8D0765" w14:textId="77777777" w:rsidR="00432F20" w:rsidRPr="00920FE4" w:rsidRDefault="00432F20" w:rsidP="00432F20">
      <w:pPr>
        <w:pStyle w:val="Body"/>
        <w:ind w:left="709" w:hanging="709"/>
        <w:rPr>
          <w:rFonts w:asciiTheme="minorHAnsi" w:hAnsiTheme="minorHAnsi" w:cstheme="minorHAnsi"/>
          <w:sz w:val="22"/>
          <w:szCs w:val="22"/>
        </w:rPr>
      </w:pPr>
      <w:r w:rsidRPr="00920FE4">
        <w:rPr>
          <w:rFonts w:asciiTheme="minorHAnsi" w:hAnsiTheme="minorHAnsi" w:cstheme="minorHAnsi"/>
          <w:sz w:val="22"/>
          <w:szCs w:val="22"/>
        </w:rPr>
        <w:t>…………………………………………………………………………………</w:t>
      </w:r>
    </w:p>
    <w:p w14:paraId="7F61802F" w14:textId="77777777" w:rsidR="00EE512D" w:rsidRPr="00920FE4" w:rsidRDefault="00EE512D" w:rsidP="00EE512D">
      <w:pPr>
        <w:pStyle w:val="Body"/>
        <w:ind w:left="709" w:hanging="709"/>
        <w:rPr>
          <w:rFonts w:asciiTheme="minorHAnsi" w:hAnsiTheme="minorHAnsi" w:cstheme="minorHAnsi"/>
          <w:sz w:val="22"/>
          <w:szCs w:val="22"/>
        </w:rPr>
      </w:pPr>
      <w:r w:rsidRPr="00920FE4">
        <w:rPr>
          <w:rFonts w:asciiTheme="minorHAnsi" w:hAnsiTheme="minorHAnsi" w:cstheme="minorHAnsi"/>
          <w:sz w:val="22"/>
          <w:szCs w:val="22"/>
        </w:rPr>
        <w:t>[Signature, Name, Firm/Company, Role]</w:t>
      </w:r>
    </w:p>
    <w:p w14:paraId="5A7F8AC0" w14:textId="77777777" w:rsidR="00432F20" w:rsidRPr="00920FE4" w:rsidRDefault="00432F20" w:rsidP="00432F20">
      <w:pPr>
        <w:pStyle w:val="Body"/>
        <w:ind w:left="709" w:hanging="709"/>
        <w:rPr>
          <w:rFonts w:asciiTheme="minorHAnsi" w:hAnsiTheme="minorHAnsi" w:cstheme="minorHAnsi"/>
          <w:sz w:val="22"/>
          <w:szCs w:val="22"/>
        </w:rPr>
      </w:pPr>
    </w:p>
    <w:p w14:paraId="69FAD55E" w14:textId="77777777" w:rsidR="00432F20" w:rsidRPr="00920FE4" w:rsidRDefault="00432F20" w:rsidP="00432F20">
      <w:pPr>
        <w:pStyle w:val="Body"/>
        <w:ind w:left="709" w:hanging="709"/>
        <w:rPr>
          <w:rFonts w:asciiTheme="minorHAnsi" w:hAnsiTheme="minorHAnsi" w:cstheme="minorHAnsi"/>
          <w:sz w:val="22"/>
          <w:szCs w:val="22"/>
        </w:rPr>
      </w:pPr>
    </w:p>
    <w:p w14:paraId="56D86D62" w14:textId="77777777" w:rsidR="00432F20" w:rsidRPr="00920FE4" w:rsidRDefault="00432F20" w:rsidP="00B25086">
      <w:pPr>
        <w:pStyle w:val="Body"/>
        <w:ind w:left="709" w:hanging="709"/>
        <w:rPr>
          <w:rFonts w:asciiTheme="minorHAnsi" w:hAnsiTheme="minorHAnsi" w:cstheme="minorHAnsi"/>
          <w:sz w:val="22"/>
          <w:szCs w:val="22"/>
        </w:rPr>
      </w:pPr>
    </w:p>
    <w:sectPr w:rsidR="00432F20" w:rsidRPr="00920FE4" w:rsidSect="009376AC">
      <w:headerReference w:type="even" r:id="rId8"/>
      <w:headerReference w:type="default" r:id="rId9"/>
      <w:footerReference w:type="even" r:id="rId10"/>
      <w:footerReference w:type="default" r:id="rId11"/>
      <w:headerReference w:type="first" r:id="rId12"/>
      <w:footerReference w:type="first" r:id="rId13"/>
      <w:pgSz w:w="11907" w:h="16839" w:code="9"/>
      <w:pgMar w:top="1418" w:right="1418" w:bottom="1418" w:left="1418" w:header="720" w:footer="720" w:gutter="0"/>
      <w:paperSrc w:first="259" w:other="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3C8C5" w14:textId="77777777" w:rsidR="002935F2" w:rsidRPr="00D21556" w:rsidRDefault="002935F2" w:rsidP="00F93F31">
      <w:pPr>
        <w:rPr>
          <w:szCs w:val="24"/>
        </w:rPr>
      </w:pPr>
      <w:r w:rsidRPr="00D21556">
        <w:rPr>
          <w:szCs w:val="24"/>
        </w:rPr>
        <w:separator/>
      </w:r>
    </w:p>
  </w:endnote>
  <w:endnote w:type="continuationSeparator" w:id="0">
    <w:p w14:paraId="5E61E704" w14:textId="77777777" w:rsidR="002935F2" w:rsidRPr="00D21556" w:rsidRDefault="002935F2" w:rsidP="00F93F31">
      <w:pPr>
        <w:rPr>
          <w:szCs w:val="24"/>
        </w:rPr>
      </w:pPr>
      <w:r w:rsidRPr="00D21556">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umnst777 Lt BT">
    <w:altName w:val="Calibri"/>
    <w:charset w:val="00"/>
    <w:family w:val="swiss"/>
    <w:pitch w:val="variable"/>
    <w:sig w:usb0="800000AF" w:usb1="1000204A"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BCA5D" w14:textId="77777777" w:rsidR="00007F8F" w:rsidRDefault="00007F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3F5C6" w14:textId="77777777" w:rsidR="003D5CFE" w:rsidRPr="00F93F31" w:rsidRDefault="003D5CFE" w:rsidP="00007F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7FFD8" w14:textId="77777777" w:rsidR="00007F8F" w:rsidRDefault="00007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93A91" w14:textId="77777777" w:rsidR="002935F2" w:rsidRPr="00D21556" w:rsidRDefault="002935F2" w:rsidP="00F93F31">
      <w:pPr>
        <w:rPr>
          <w:szCs w:val="24"/>
        </w:rPr>
      </w:pPr>
      <w:r w:rsidRPr="00D21556">
        <w:rPr>
          <w:szCs w:val="24"/>
        </w:rPr>
        <w:separator/>
      </w:r>
    </w:p>
  </w:footnote>
  <w:footnote w:type="continuationSeparator" w:id="0">
    <w:p w14:paraId="062E3565" w14:textId="77777777" w:rsidR="002935F2" w:rsidRPr="00D21556" w:rsidRDefault="002935F2" w:rsidP="00F93F31">
      <w:pPr>
        <w:rPr>
          <w:szCs w:val="24"/>
        </w:rPr>
      </w:pPr>
      <w:r w:rsidRPr="00D21556">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AD065" w14:textId="77777777" w:rsidR="00007F8F" w:rsidRDefault="00007F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48209" w14:textId="77777777" w:rsidR="00007F8F" w:rsidRDefault="00007F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688DB" w14:textId="77777777" w:rsidR="00007F8F" w:rsidRDefault="00007F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8FB7DF1"/>
    <w:multiLevelType w:val="multilevel"/>
    <w:tmpl w:val="C944AFDF"/>
    <w:lvl w:ilvl="0">
      <w:start w:val="1"/>
      <w:numFmt w:val="decimal"/>
      <w:pStyle w:val="Appendix"/>
      <w:suff w:val="nothing"/>
      <w:lvlText w:val="Appendix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E68E9181"/>
    <w:multiLevelType w:val="multilevel"/>
    <w:tmpl w:val="8024A67E"/>
    <w:lvl w:ilvl="0">
      <w:start w:val="1"/>
      <w:numFmt w:val="decimal"/>
      <w:pStyle w:val="Annexure"/>
      <w:suff w:val="nothing"/>
      <w:lvlText w:val="Annexur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046B2A8C"/>
    <w:multiLevelType w:val="multilevel"/>
    <w:tmpl w:val="7E58726C"/>
    <w:lvl w:ilvl="0">
      <w:start w:val="1"/>
      <w:numFmt w:val="bullet"/>
      <w:pStyle w:val="Bullet1"/>
      <w:lvlText w:val=""/>
      <w:lvlJc w:val="left"/>
      <w:pPr>
        <w:tabs>
          <w:tab w:val="num" w:pos="709"/>
        </w:tabs>
        <w:ind w:left="709" w:hanging="709"/>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992"/>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409"/>
        </w:tabs>
        <w:ind w:left="2409" w:hanging="708"/>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118"/>
        </w:tabs>
        <w:ind w:left="3118" w:hanging="709"/>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827"/>
        </w:tabs>
        <w:ind w:left="3827" w:hanging="709"/>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4535"/>
        </w:tabs>
        <w:ind w:left="4535" w:hanging="708"/>
      </w:pPr>
      <w:rPr>
        <w:rFonts w:ascii="Symbol" w:hAnsi="Symbo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E231742"/>
    <w:multiLevelType w:val="multilevel"/>
    <w:tmpl w:val="AE8CA05A"/>
    <w:lvl w:ilvl="0">
      <w:start w:val="1"/>
      <w:numFmt w:val="decimal"/>
      <w:pStyle w:val="Level1"/>
      <w:lvlText w:val="%1"/>
      <w:lvlJc w:val="left"/>
      <w:pPr>
        <w:tabs>
          <w:tab w:val="num" w:pos="709"/>
        </w:tabs>
        <w:ind w:left="709" w:hanging="709"/>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E8B2CE6"/>
    <w:multiLevelType w:val="multilevel"/>
    <w:tmpl w:val="EDBAB79C"/>
    <w:lvl w:ilvl="0">
      <w:start w:val="1"/>
      <w:numFmt w:val="lowerLetter"/>
      <w:pStyle w:val="DefinitionSubClause"/>
      <w:lvlText w:val="(%1)"/>
      <w:lvlJc w:val="left"/>
      <w:pPr>
        <w:tabs>
          <w:tab w:val="num" w:pos="1701"/>
        </w:tabs>
        <w:ind w:left="1701"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pStyle w:val="DefinitionSubSubClause"/>
      <w:lvlText w:val="(%2)"/>
      <w:lvlJc w:val="left"/>
      <w:pPr>
        <w:tabs>
          <w:tab w:val="num" w:pos="2410"/>
        </w:tabs>
        <w:ind w:left="2410"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360"/>
        </w:tabs>
        <w:ind w:left="360" w:firstLine="360"/>
      </w:pPr>
    </w:lvl>
    <w:lvl w:ilvl="3">
      <w:start w:val="1"/>
      <w:numFmt w:val="none"/>
      <w:lvlText w:val=""/>
      <w:lvlJc w:val="left"/>
      <w:pPr>
        <w:tabs>
          <w:tab w:val="num" w:pos="360"/>
        </w:tabs>
        <w:ind w:left="360" w:firstLine="360"/>
      </w:pPr>
    </w:lvl>
    <w:lvl w:ilvl="4">
      <w:start w:val="1"/>
      <w:numFmt w:val="none"/>
      <w:lvlText w:val=""/>
      <w:lvlJc w:val="left"/>
      <w:pPr>
        <w:tabs>
          <w:tab w:val="num" w:pos="360"/>
        </w:tabs>
        <w:ind w:left="360" w:firstLine="360"/>
      </w:pPr>
    </w:lvl>
    <w:lvl w:ilvl="5">
      <w:start w:val="1"/>
      <w:numFmt w:val="none"/>
      <w:lvlText w:val=""/>
      <w:lvlJc w:val="left"/>
      <w:pPr>
        <w:tabs>
          <w:tab w:val="num" w:pos="360"/>
        </w:tabs>
        <w:ind w:left="360" w:firstLine="360"/>
      </w:pPr>
    </w:lvl>
    <w:lvl w:ilvl="6">
      <w:start w:val="1"/>
      <w:numFmt w:val="none"/>
      <w:lvlText w:val=""/>
      <w:lvlJc w:val="left"/>
      <w:pPr>
        <w:tabs>
          <w:tab w:val="num" w:pos="360"/>
        </w:tabs>
        <w:ind w:left="360" w:firstLine="360"/>
      </w:pPr>
    </w:lvl>
    <w:lvl w:ilvl="7">
      <w:start w:val="1"/>
      <w:numFmt w:val="none"/>
      <w:lvlText w:val=""/>
      <w:lvlJc w:val="left"/>
      <w:pPr>
        <w:tabs>
          <w:tab w:val="num" w:pos="360"/>
        </w:tabs>
        <w:ind w:left="360" w:firstLine="360"/>
      </w:pPr>
    </w:lvl>
    <w:lvl w:ilvl="8">
      <w:start w:val="1"/>
      <w:numFmt w:val="none"/>
      <w:lvlText w:val=""/>
      <w:lvlJc w:val="left"/>
      <w:pPr>
        <w:tabs>
          <w:tab w:val="num" w:pos="360"/>
        </w:tabs>
        <w:ind w:left="360" w:firstLine="360"/>
      </w:pPr>
    </w:lvl>
  </w:abstractNum>
  <w:abstractNum w:abstractNumId="5" w15:restartNumberingAfterBreak="0">
    <w:nsid w:val="11E64ACC"/>
    <w:multiLevelType w:val="multilevel"/>
    <w:tmpl w:val="23B6472A"/>
    <w:lvl w:ilvl="0">
      <w:start w:val="1"/>
      <w:numFmt w:val="decimal"/>
      <w:pStyle w:val="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pPr>
    </w:lvl>
    <w:lvl w:ilvl="5">
      <w:start w:val="1"/>
      <w:numFmt w:val="none"/>
      <w:lvlText w:val=""/>
      <w:lvlJc w:val="left"/>
      <w:pPr>
        <w:tabs>
          <w:tab w:val="num" w:pos="360"/>
        </w:tabs>
        <w:ind w:left="360"/>
      </w:pPr>
    </w:lvl>
    <w:lvl w:ilvl="6">
      <w:start w:val="1"/>
      <w:numFmt w:val="none"/>
      <w:lvlText w:val=""/>
      <w:lvlJc w:val="left"/>
      <w:pPr>
        <w:tabs>
          <w:tab w:val="num" w:pos="360"/>
        </w:tabs>
        <w:ind w:left="360"/>
      </w:pPr>
    </w:lvl>
    <w:lvl w:ilvl="7">
      <w:start w:val="1"/>
      <w:numFmt w:val="none"/>
      <w:lvlText w:val=""/>
      <w:lvlJc w:val="left"/>
      <w:pPr>
        <w:tabs>
          <w:tab w:val="num" w:pos="360"/>
        </w:tabs>
        <w:ind w:left="360"/>
      </w:pPr>
    </w:lvl>
    <w:lvl w:ilvl="8">
      <w:start w:val="1"/>
      <w:numFmt w:val="none"/>
      <w:lvlText w:val=""/>
      <w:lvlJc w:val="left"/>
      <w:pPr>
        <w:tabs>
          <w:tab w:val="num" w:pos="360"/>
        </w:tabs>
        <w:ind w:left="360"/>
      </w:pPr>
    </w:lvl>
  </w:abstractNum>
  <w:abstractNum w:abstractNumId="6" w15:restartNumberingAfterBreak="0">
    <w:nsid w:val="2F82416D"/>
    <w:multiLevelType w:val="singleLevel"/>
    <w:tmpl w:val="E42AA050"/>
    <w:lvl w:ilvl="0">
      <w:start w:val="1"/>
      <w:numFmt w:val="decimal"/>
      <w:pStyle w:val="Parties"/>
      <w:lvlText w:val="(%1)"/>
      <w:lvlJc w:val="left"/>
      <w:pPr>
        <w:tabs>
          <w:tab w:val="num" w:pos="709"/>
        </w:tabs>
        <w:ind w:left="709"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1913262"/>
    <w:multiLevelType w:val="singleLevel"/>
    <w:tmpl w:val="E1B8D016"/>
    <w:lvl w:ilvl="0">
      <w:start w:val="1"/>
      <w:numFmt w:val="lowerLetter"/>
      <w:lvlText w:val="(%1)"/>
      <w:legacy w:legacy="1" w:legacySpace="0" w:legacyIndent="510"/>
      <w:lvlJc w:val="left"/>
      <w:pPr>
        <w:ind w:left="2211" w:hanging="510"/>
      </w:pPr>
    </w:lvl>
  </w:abstractNum>
  <w:abstractNum w:abstractNumId="8" w15:restartNumberingAfterBreak="0">
    <w:nsid w:val="51CF379A"/>
    <w:multiLevelType w:val="singleLevel"/>
    <w:tmpl w:val="D97A9A12"/>
    <w:lvl w:ilvl="0">
      <w:start w:val="1"/>
      <w:numFmt w:val="upperLetter"/>
      <w:pStyle w:val="Recitals"/>
      <w:lvlText w:val="(%1)"/>
      <w:lvlJc w:val="left"/>
      <w:pPr>
        <w:tabs>
          <w:tab w:val="num" w:pos="709"/>
        </w:tabs>
        <w:ind w:left="709"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799D5046"/>
    <w:multiLevelType w:val="hybridMultilevel"/>
    <w:tmpl w:val="3970FC42"/>
    <w:lvl w:ilvl="0" w:tplc="FFFFFFFF">
      <w:start w:val="1"/>
      <w:numFmt w:val="decimal"/>
      <w:lvlText w:val="(%1)"/>
      <w:lvlJc w:val="left"/>
      <w:pPr>
        <w:tabs>
          <w:tab w:val="num" w:pos="1500"/>
        </w:tabs>
        <w:ind w:left="1500" w:hanging="570"/>
      </w:pPr>
      <w:rPr>
        <w:rFonts w:hint="default"/>
      </w:rPr>
    </w:lvl>
    <w:lvl w:ilvl="1" w:tplc="FFFFFFFF">
      <w:start w:val="1"/>
      <w:numFmt w:val="lowerLetter"/>
      <w:lvlText w:val="(%2)"/>
      <w:lvlJc w:val="left"/>
      <w:pPr>
        <w:tabs>
          <w:tab w:val="num" w:pos="2220"/>
        </w:tabs>
        <w:ind w:left="2220" w:hanging="570"/>
      </w:pPr>
      <w:rPr>
        <w:rFonts w:hint="default"/>
      </w:rPr>
    </w:lvl>
    <w:lvl w:ilvl="2" w:tplc="FFFFFFFF" w:tentative="1">
      <w:start w:val="1"/>
      <w:numFmt w:val="lowerRoman"/>
      <w:lvlText w:val="%3."/>
      <w:lvlJc w:val="right"/>
      <w:pPr>
        <w:tabs>
          <w:tab w:val="num" w:pos="2730"/>
        </w:tabs>
        <w:ind w:left="2730" w:hanging="180"/>
      </w:pPr>
    </w:lvl>
    <w:lvl w:ilvl="3" w:tplc="FFFFFFFF" w:tentative="1">
      <w:start w:val="1"/>
      <w:numFmt w:val="decimal"/>
      <w:lvlText w:val="%4."/>
      <w:lvlJc w:val="left"/>
      <w:pPr>
        <w:tabs>
          <w:tab w:val="num" w:pos="3450"/>
        </w:tabs>
        <w:ind w:left="3450" w:hanging="360"/>
      </w:pPr>
    </w:lvl>
    <w:lvl w:ilvl="4" w:tplc="FFFFFFFF" w:tentative="1">
      <w:start w:val="1"/>
      <w:numFmt w:val="lowerLetter"/>
      <w:lvlText w:val="%5."/>
      <w:lvlJc w:val="left"/>
      <w:pPr>
        <w:tabs>
          <w:tab w:val="num" w:pos="4170"/>
        </w:tabs>
        <w:ind w:left="4170" w:hanging="360"/>
      </w:pPr>
    </w:lvl>
    <w:lvl w:ilvl="5" w:tplc="FFFFFFFF" w:tentative="1">
      <w:start w:val="1"/>
      <w:numFmt w:val="lowerRoman"/>
      <w:lvlText w:val="%6."/>
      <w:lvlJc w:val="right"/>
      <w:pPr>
        <w:tabs>
          <w:tab w:val="num" w:pos="4890"/>
        </w:tabs>
        <w:ind w:left="4890" w:hanging="180"/>
      </w:pPr>
    </w:lvl>
    <w:lvl w:ilvl="6" w:tplc="FFFFFFFF" w:tentative="1">
      <w:start w:val="1"/>
      <w:numFmt w:val="decimal"/>
      <w:lvlText w:val="%7."/>
      <w:lvlJc w:val="left"/>
      <w:pPr>
        <w:tabs>
          <w:tab w:val="num" w:pos="5610"/>
        </w:tabs>
        <w:ind w:left="5610" w:hanging="360"/>
      </w:pPr>
    </w:lvl>
    <w:lvl w:ilvl="7" w:tplc="FFFFFFFF" w:tentative="1">
      <w:start w:val="1"/>
      <w:numFmt w:val="lowerLetter"/>
      <w:lvlText w:val="%8."/>
      <w:lvlJc w:val="left"/>
      <w:pPr>
        <w:tabs>
          <w:tab w:val="num" w:pos="6330"/>
        </w:tabs>
        <w:ind w:left="6330" w:hanging="360"/>
      </w:pPr>
    </w:lvl>
    <w:lvl w:ilvl="8" w:tplc="FFFFFFFF" w:tentative="1">
      <w:start w:val="1"/>
      <w:numFmt w:val="lowerRoman"/>
      <w:lvlText w:val="%9."/>
      <w:lvlJc w:val="right"/>
      <w:pPr>
        <w:tabs>
          <w:tab w:val="num" w:pos="7050"/>
        </w:tabs>
        <w:ind w:left="7050" w:hanging="180"/>
      </w:pPr>
    </w:lvl>
  </w:abstractNum>
  <w:abstractNum w:abstractNumId="10" w15:restartNumberingAfterBreak="0">
    <w:nsid w:val="7D9465B4"/>
    <w:multiLevelType w:val="hybridMultilevel"/>
    <w:tmpl w:val="7C843BD4"/>
    <w:lvl w:ilvl="0" w:tplc="FFFFFFFF">
      <w:start w:val="1"/>
      <w:numFmt w:val="decimal"/>
      <w:lvlText w:val="%1."/>
      <w:lvlJc w:val="left"/>
      <w:pPr>
        <w:tabs>
          <w:tab w:val="num" w:pos="724"/>
        </w:tabs>
        <w:ind w:left="724" w:hanging="360"/>
      </w:pPr>
      <w:rPr>
        <w:rFonts w:hint="default"/>
      </w:rPr>
    </w:lvl>
    <w:lvl w:ilvl="1" w:tplc="FFFFFFFF" w:tentative="1">
      <w:start w:val="1"/>
      <w:numFmt w:val="lowerLetter"/>
      <w:lvlText w:val="%2."/>
      <w:lvlJc w:val="left"/>
      <w:pPr>
        <w:tabs>
          <w:tab w:val="num" w:pos="1444"/>
        </w:tabs>
        <w:ind w:left="1444" w:hanging="360"/>
      </w:pPr>
    </w:lvl>
    <w:lvl w:ilvl="2" w:tplc="FFFFFFFF" w:tentative="1">
      <w:start w:val="1"/>
      <w:numFmt w:val="lowerRoman"/>
      <w:lvlText w:val="%3."/>
      <w:lvlJc w:val="right"/>
      <w:pPr>
        <w:tabs>
          <w:tab w:val="num" w:pos="2164"/>
        </w:tabs>
        <w:ind w:left="2164" w:hanging="180"/>
      </w:pPr>
    </w:lvl>
    <w:lvl w:ilvl="3" w:tplc="FFFFFFFF" w:tentative="1">
      <w:start w:val="1"/>
      <w:numFmt w:val="decimal"/>
      <w:lvlText w:val="%4."/>
      <w:lvlJc w:val="left"/>
      <w:pPr>
        <w:tabs>
          <w:tab w:val="num" w:pos="2884"/>
        </w:tabs>
        <w:ind w:left="2884" w:hanging="360"/>
      </w:pPr>
    </w:lvl>
    <w:lvl w:ilvl="4" w:tplc="FFFFFFFF" w:tentative="1">
      <w:start w:val="1"/>
      <w:numFmt w:val="lowerLetter"/>
      <w:lvlText w:val="%5."/>
      <w:lvlJc w:val="left"/>
      <w:pPr>
        <w:tabs>
          <w:tab w:val="num" w:pos="3604"/>
        </w:tabs>
        <w:ind w:left="3604" w:hanging="360"/>
      </w:pPr>
    </w:lvl>
    <w:lvl w:ilvl="5" w:tplc="FFFFFFFF" w:tentative="1">
      <w:start w:val="1"/>
      <w:numFmt w:val="lowerRoman"/>
      <w:lvlText w:val="%6."/>
      <w:lvlJc w:val="right"/>
      <w:pPr>
        <w:tabs>
          <w:tab w:val="num" w:pos="4324"/>
        </w:tabs>
        <w:ind w:left="4324" w:hanging="180"/>
      </w:pPr>
    </w:lvl>
    <w:lvl w:ilvl="6" w:tplc="FFFFFFFF" w:tentative="1">
      <w:start w:val="1"/>
      <w:numFmt w:val="decimal"/>
      <w:lvlText w:val="%7."/>
      <w:lvlJc w:val="left"/>
      <w:pPr>
        <w:tabs>
          <w:tab w:val="num" w:pos="5044"/>
        </w:tabs>
        <w:ind w:left="5044" w:hanging="360"/>
      </w:pPr>
    </w:lvl>
    <w:lvl w:ilvl="7" w:tplc="FFFFFFFF" w:tentative="1">
      <w:start w:val="1"/>
      <w:numFmt w:val="lowerLetter"/>
      <w:lvlText w:val="%8."/>
      <w:lvlJc w:val="left"/>
      <w:pPr>
        <w:tabs>
          <w:tab w:val="num" w:pos="5764"/>
        </w:tabs>
        <w:ind w:left="5764" w:hanging="360"/>
      </w:pPr>
    </w:lvl>
    <w:lvl w:ilvl="8" w:tplc="FFFFFFFF" w:tentative="1">
      <w:start w:val="1"/>
      <w:numFmt w:val="lowerRoman"/>
      <w:lvlText w:val="%9."/>
      <w:lvlJc w:val="right"/>
      <w:pPr>
        <w:tabs>
          <w:tab w:val="num" w:pos="6484"/>
        </w:tabs>
        <w:ind w:left="6484" w:hanging="180"/>
      </w:pPr>
    </w:lvl>
  </w:abstractNum>
  <w:num w:numId="1">
    <w:abstractNumId w:val="1"/>
  </w:num>
  <w:num w:numId="2">
    <w:abstractNumId w:val="0"/>
  </w:num>
  <w:num w:numId="3">
    <w:abstractNumId w:val="4"/>
  </w:num>
  <w:num w:numId="4">
    <w:abstractNumId w:val="4"/>
  </w:num>
  <w:num w:numId="5">
    <w:abstractNumId w:val="6"/>
  </w:num>
  <w:num w:numId="6">
    <w:abstractNumId w:val="8"/>
  </w:num>
  <w:num w:numId="7">
    <w:abstractNumId w:val="5"/>
  </w:num>
  <w:num w:numId="8">
    <w:abstractNumId w:val="3"/>
  </w:num>
  <w:num w:numId="9">
    <w:abstractNumId w:val="3"/>
  </w:num>
  <w:num w:numId="10">
    <w:abstractNumId w:val="3"/>
  </w:num>
  <w:num w:numId="11">
    <w:abstractNumId w:val="3"/>
  </w:num>
  <w:num w:numId="12">
    <w:abstractNumId w:val="3"/>
  </w:num>
  <w:num w:numId="13">
    <w:abstractNumId w:val="3"/>
  </w:num>
  <w:num w:numId="14">
    <w:abstractNumId w:val="2"/>
  </w:num>
  <w:num w:numId="15">
    <w:abstractNumId w:val="2"/>
  </w:num>
  <w:num w:numId="16">
    <w:abstractNumId w:val="2"/>
  </w:num>
  <w:num w:numId="17">
    <w:abstractNumId w:val="2"/>
  </w:num>
  <w:num w:numId="18">
    <w:abstractNumId w:val="2"/>
  </w:num>
  <w:num w:numId="19">
    <w:abstractNumId w:val="2"/>
  </w:num>
  <w:num w:numId="20">
    <w:abstractNumId w:val="7"/>
  </w:num>
  <w:num w:numId="21">
    <w:abstractNumId w:val="9"/>
  </w:num>
  <w:num w:numId="22">
    <w:abstractNumId w:val="10"/>
  </w:num>
  <w:num w:numId="23">
    <w:abstractNumId w:val="3"/>
  </w:num>
  <w:num w:numId="24">
    <w:abstractNumId w:val="3"/>
    <w:lvlOverride w:ilvl="0">
      <w:startOverride w:val="17"/>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5A9"/>
    <w:rsid w:val="00007F8F"/>
    <w:rsid w:val="0001036F"/>
    <w:rsid w:val="00013695"/>
    <w:rsid w:val="00016992"/>
    <w:rsid w:val="00016E34"/>
    <w:rsid w:val="0002462B"/>
    <w:rsid w:val="00037E99"/>
    <w:rsid w:val="0004384D"/>
    <w:rsid w:val="0004504D"/>
    <w:rsid w:val="00064B04"/>
    <w:rsid w:val="0008751A"/>
    <w:rsid w:val="00090BE2"/>
    <w:rsid w:val="000A5A56"/>
    <w:rsid w:val="000C3678"/>
    <w:rsid w:val="000C5DFD"/>
    <w:rsid w:val="000D2D5B"/>
    <w:rsid w:val="000D56E7"/>
    <w:rsid w:val="000D687B"/>
    <w:rsid w:val="000E6AA4"/>
    <w:rsid w:val="000E7F7B"/>
    <w:rsid w:val="000F1E2D"/>
    <w:rsid w:val="000F45EB"/>
    <w:rsid w:val="000F52D6"/>
    <w:rsid w:val="00104228"/>
    <w:rsid w:val="001068DB"/>
    <w:rsid w:val="00113303"/>
    <w:rsid w:val="00115217"/>
    <w:rsid w:val="00131392"/>
    <w:rsid w:val="00146167"/>
    <w:rsid w:val="00165435"/>
    <w:rsid w:val="001715E3"/>
    <w:rsid w:val="001826AF"/>
    <w:rsid w:val="0019313D"/>
    <w:rsid w:val="001B0BEC"/>
    <w:rsid w:val="001C4C86"/>
    <w:rsid w:val="0020601F"/>
    <w:rsid w:val="00210E5A"/>
    <w:rsid w:val="00224F1A"/>
    <w:rsid w:val="002302AC"/>
    <w:rsid w:val="00230A1D"/>
    <w:rsid w:val="002405BA"/>
    <w:rsid w:val="00242DDA"/>
    <w:rsid w:val="0024455B"/>
    <w:rsid w:val="0024687F"/>
    <w:rsid w:val="00251DB3"/>
    <w:rsid w:val="00270227"/>
    <w:rsid w:val="00274BAF"/>
    <w:rsid w:val="002935F2"/>
    <w:rsid w:val="002A0F49"/>
    <w:rsid w:val="002A20AE"/>
    <w:rsid w:val="002B75FE"/>
    <w:rsid w:val="002D3DC5"/>
    <w:rsid w:val="002D5EAA"/>
    <w:rsid w:val="002E39FE"/>
    <w:rsid w:val="002E66CF"/>
    <w:rsid w:val="002E6735"/>
    <w:rsid w:val="002F3C8F"/>
    <w:rsid w:val="003006E3"/>
    <w:rsid w:val="00300DE4"/>
    <w:rsid w:val="00305519"/>
    <w:rsid w:val="00307CB0"/>
    <w:rsid w:val="003102E8"/>
    <w:rsid w:val="00310B6D"/>
    <w:rsid w:val="003128AA"/>
    <w:rsid w:val="003133FA"/>
    <w:rsid w:val="00321E4A"/>
    <w:rsid w:val="003251F5"/>
    <w:rsid w:val="00325824"/>
    <w:rsid w:val="00340B13"/>
    <w:rsid w:val="0034120D"/>
    <w:rsid w:val="00346F87"/>
    <w:rsid w:val="00347953"/>
    <w:rsid w:val="003528CB"/>
    <w:rsid w:val="00354353"/>
    <w:rsid w:val="00380D20"/>
    <w:rsid w:val="00385129"/>
    <w:rsid w:val="00396136"/>
    <w:rsid w:val="003A7FF3"/>
    <w:rsid w:val="003B1FD4"/>
    <w:rsid w:val="003B3ECE"/>
    <w:rsid w:val="003C06DD"/>
    <w:rsid w:val="003C1D5F"/>
    <w:rsid w:val="003C45A3"/>
    <w:rsid w:val="003C6502"/>
    <w:rsid w:val="003D5CFE"/>
    <w:rsid w:val="003D69E8"/>
    <w:rsid w:val="003E58F8"/>
    <w:rsid w:val="003E625C"/>
    <w:rsid w:val="004132CE"/>
    <w:rsid w:val="004136EA"/>
    <w:rsid w:val="004272D7"/>
    <w:rsid w:val="00432F20"/>
    <w:rsid w:val="00434B48"/>
    <w:rsid w:val="00440676"/>
    <w:rsid w:val="00452FCD"/>
    <w:rsid w:val="004633C4"/>
    <w:rsid w:val="004651E7"/>
    <w:rsid w:val="00480715"/>
    <w:rsid w:val="00483972"/>
    <w:rsid w:val="004A4C76"/>
    <w:rsid w:val="004B1AF9"/>
    <w:rsid w:val="004B6DF8"/>
    <w:rsid w:val="004D53B2"/>
    <w:rsid w:val="004D5B97"/>
    <w:rsid w:val="004D661F"/>
    <w:rsid w:val="004E04E7"/>
    <w:rsid w:val="004E66B0"/>
    <w:rsid w:val="004F40F8"/>
    <w:rsid w:val="00506F16"/>
    <w:rsid w:val="00523246"/>
    <w:rsid w:val="005367D4"/>
    <w:rsid w:val="0054298F"/>
    <w:rsid w:val="005472EB"/>
    <w:rsid w:val="00547EF6"/>
    <w:rsid w:val="00550017"/>
    <w:rsid w:val="00577CC9"/>
    <w:rsid w:val="005A2F3B"/>
    <w:rsid w:val="005A59CB"/>
    <w:rsid w:val="005A7A1B"/>
    <w:rsid w:val="005F1083"/>
    <w:rsid w:val="005F4A2B"/>
    <w:rsid w:val="00626631"/>
    <w:rsid w:val="00643813"/>
    <w:rsid w:val="00644916"/>
    <w:rsid w:val="00650BF7"/>
    <w:rsid w:val="006605C4"/>
    <w:rsid w:val="00671B91"/>
    <w:rsid w:val="00682EB6"/>
    <w:rsid w:val="006849CE"/>
    <w:rsid w:val="00686529"/>
    <w:rsid w:val="006A0939"/>
    <w:rsid w:val="006D3E98"/>
    <w:rsid w:val="006D7C61"/>
    <w:rsid w:val="00721AEA"/>
    <w:rsid w:val="0072402E"/>
    <w:rsid w:val="007304C7"/>
    <w:rsid w:val="00743DC7"/>
    <w:rsid w:val="007538BE"/>
    <w:rsid w:val="00767B86"/>
    <w:rsid w:val="00773000"/>
    <w:rsid w:val="00783F5E"/>
    <w:rsid w:val="007849AB"/>
    <w:rsid w:val="00793E32"/>
    <w:rsid w:val="007972BA"/>
    <w:rsid w:val="007973C4"/>
    <w:rsid w:val="007A24A3"/>
    <w:rsid w:val="007A45DE"/>
    <w:rsid w:val="007B3FDE"/>
    <w:rsid w:val="007B69C2"/>
    <w:rsid w:val="007C5B37"/>
    <w:rsid w:val="007E05E3"/>
    <w:rsid w:val="007E12DC"/>
    <w:rsid w:val="00824A1A"/>
    <w:rsid w:val="00833C67"/>
    <w:rsid w:val="00836CF5"/>
    <w:rsid w:val="008373C9"/>
    <w:rsid w:val="0084290B"/>
    <w:rsid w:val="0085343E"/>
    <w:rsid w:val="00873D49"/>
    <w:rsid w:val="0088465E"/>
    <w:rsid w:val="00885EE1"/>
    <w:rsid w:val="00890F9B"/>
    <w:rsid w:val="00894438"/>
    <w:rsid w:val="008B349F"/>
    <w:rsid w:val="008C2633"/>
    <w:rsid w:val="008C681C"/>
    <w:rsid w:val="008D7D2D"/>
    <w:rsid w:val="008F252B"/>
    <w:rsid w:val="0091471F"/>
    <w:rsid w:val="00917193"/>
    <w:rsid w:val="00920FE4"/>
    <w:rsid w:val="009376AC"/>
    <w:rsid w:val="00946AE2"/>
    <w:rsid w:val="00960E27"/>
    <w:rsid w:val="00964E46"/>
    <w:rsid w:val="00975AAD"/>
    <w:rsid w:val="009A578F"/>
    <w:rsid w:val="009B1261"/>
    <w:rsid w:val="009B531D"/>
    <w:rsid w:val="009C7245"/>
    <w:rsid w:val="009D380F"/>
    <w:rsid w:val="009D3FF7"/>
    <w:rsid w:val="009F21C6"/>
    <w:rsid w:val="00A03411"/>
    <w:rsid w:val="00A10B58"/>
    <w:rsid w:val="00A26116"/>
    <w:rsid w:val="00A37168"/>
    <w:rsid w:val="00A37F75"/>
    <w:rsid w:val="00A40D63"/>
    <w:rsid w:val="00A455C2"/>
    <w:rsid w:val="00A47D94"/>
    <w:rsid w:val="00A5387E"/>
    <w:rsid w:val="00A53931"/>
    <w:rsid w:val="00A56B06"/>
    <w:rsid w:val="00A61741"/>
    <w:rsid w:val="00A634A4"/>
    <w:rsid w:val="00A65B91"/>
    <w:rsid w:val="00A807AD"/>
    <w:rsid w:val="00A904A0"/>
    <w:rsid w:val="00AF1E89"/>
    <w:rsid w:val="00AF2E53"/>
    <w:rsid w:val="00B05C92"/>
    <w:rsid w:val="00B11713"/>
    <w:rsid w:val="00B1443E"/>
    <w:rsid w:val="00B25086"/>
    <w:rsid w:val="00B27785"/>
    <w:rsid w:val="00B33DBB"/>
    <w:rsid w:val="00B41754"/>
    <w:rsid w:val="00B443E1"/>
    <w:rsid w:val="00B505C4"/>
    <w:rsid w:val="00B51719"/>
    <w:rsid w:val="00B523A4"/>
    <w:rsid w:val="00B62A6A"/>
    <w:rsid w:val="00B775A9"/>
    <w:rsid w:val="00B9029A"/>
    <w:rsid w:val="00BB1056"/>
    <w:rsid w:val="00BB5AF2"/>
    <w:rsid w:val="00BB5F90"/>
    <w:rsid w:val="00BB7C6B"/>
    <w:rsid w:val="00BD58B6"/>
    <w:rsid w:val="00BE7955"/>
    <w:rsid w:val="00C03A46"/>
    <w:rsid w:val="00C16471"/>
    <w:rsid w:val="00C22B90"/>
    <w:rsid w:val="00C236EC"/>
    <w:rsid w:val="00C23D0F"/>
    <w:rsid w:val="00C3724D"/>
    <w:rsid w:val="00C81E60"/>
    <w:rsid w:val="00C86683"/>
    <w:rsid w:val="00C93B85"/>
    <w:rsid w:val="00C95FBB"/>
    <w:rsid w:val="00CA2A42"/>
    <w:rsid w:val="00CC439C"/>
    <w:rsid w:val="00CC6721"/>
    <w:rsid w:val="00CD0F27"/>
    <w:rsid w:val="00CE463D"/>
    <w:rsid w:val="00CF465C"/>
    <w:rsid w:val="00D02E32"/>
    <w:rsid w:val="00D03956"/>
    <w:rsid w:val="00D13DA9"/>
    <w:rsid w:val="00D14991"/>
    <w:rsid w:val="00D176E6"/>
    <w:rsid w:val="00D17A6B"/>
    <w:rsid w:val="00D21556"/>
    <w:rsid w:val="00D25C57"/>
    <w:rsid w:val="00D27D28"/>
    <w:rsid w:val="00D40A2D"/>
    <w:rsid w:val="00D65185"/>
    <w:rsid w:val="00D76CB1"/>
    <w:rsid w:val="00D7748B"/>
    <w:rsid w:val="00D77E6E"/>
    <w:rsid w:val="00D839CF"/>
    <w:rsid w:val="00D85E13"/>
    <w:rsid w:val="00D91718"/>
    <w:rsid w:val="00DA6ECD"/>
    <w:rsid w:val="00DC4249"/>
    <w:rsid w:val="00DC447A"/>
    <w:rsid w:val="00DC586C"/>
    <w:rsid w:val="00DD563E"/>
    <w:rsid w:val="00DD7AA2"/>
    <w:rsid w:val="00DE1479"/>
    <w:rsid w:val="00DE37A4"/>
    <w:rsid w:val="00DE5722"/>
    <w:rsid w:val="00DF04A6"/>
    <w:rsid w:val="00E05481"/>
    <w:rsid w:val="00E14A09"/>
    <w:rsid w:val="00E17F9D"/>
    <w:rsid w:val="00E22B01"/>
    <w:rsid w:val="00E36CC4"/>
    <w:rsid w:val="00E43633"/>
    <w:rsid w:val="00E43F17"/>
    <w:rsid w:val="00E6240C"/>
    <w:rsid w:val="00E81D1B"/>
    <w:rsid w:val="00E96841"/>
    <w:rsid w:val="00EB02F7"/>
    <w:rsid w:val="00EB4455"/>
    <w:rsid w:val="00EB5A03"/>
    <w:rsid w:val="00ED25FC"/>
    <w:rsid w:val="00ED3036"/>
    <w:rsid w:val="00ED6B3E"/>
    <w:rsid w:val="00EE512D"/>
    <w:rsid w:val="00EF0660"/>
    <w:rsid w:val="00EF7162"/>
    <w:rsid w:val="00EF7352"/>
    <w:rsid w:val="00F036EF"/>
    <w:rsid w:val="00F07FF3"/>
    <w:rsid w:val="00F3735C"/>
    <w:rsid w:val="00F424F8"/>
    <w:rsid w:val="00F466DF"/>
    <w:rsid w:val="00F50FDA"/>
    <w:rsid w:val="00F6712D"/>
    <w:rsid w:val="00F67EA7"/>
    <w:rsid w:val="00F86758"/>
    <w:rsid w:val="00F901AB"/>
    <w:rsid w:val="00F93F31"/>
    <w:rsid w:val="00FA2F5F"/>
    <w:rsid w:val="00FD1EE5"/>
    <w:rsid w:val="00FD69BF"/>
    <w:rsid w:val="00FE6E4D"/>
    <w:rsid w:val="00FF0397"/>
    <w:rsid w:val="00FF085B"/>
    <w:rsid w:val="00FF35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73F418"/>
  <w15:chartTrackingRefBased/>
  <w15:docId w15:val="{03F28D04-8FF0-4230-8037-7017DF397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93F31"/>
    <w:pPr>
      <w:adjustRightInd w:val="0"/>
      <w:jc w:val="both"/>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Body"/>
    <w:next w:val="DocumentSubTitle"/>
    <w:rsid w:val="00F93F31"/>
    <w:pPr>
      <w:keepNext/>
      <w:jc w:val="center"/>
    </w:pPr>
    <w:rPr>
      <w:b/>
      <w:bCs/>
      <w:caps/>
    </w:rPr>
  </w:style>
  <w:style w:type="paragraph" w:styleId="Header">
    <w:name w:val="header"/>
    <w:basedOn w:val="Normal"/>
    <w:rsid w:val="00F93F31"/>
    <w:pPr>
      <w:tabs>
        <w:tab w:val="right" w:pos="9080"/>
      </w:tabs>
      <w:jc w:val="left"/>
    </w:pPr>
    <w:rPr>
      <w:sz w:val="16"/>
      <w:szCs w:val="16"/>
    </w:rPr>
  </w:style>
  <w:style w:type="paragraph" w:styleId="Footer">
    <w:name w:val="footer"/>
    <w:basedOn w:val="Normal"/>
    <w:rsid w:val="00F93F31"/>
    <w:pPr>
      <w:tabs>
        <w:tab w:val="right" w:pos="9080"/>
      </w:tabs>
      <w:jc w:val="left"/>
    </w:pPr>
    <w:rPr>
      <w:sz w:val="12"/>
      <w:szCs w:val="12"/>
    </w:rPr>
  </w:style>
  <w:style w:type="paragraph" w:customStyle="1" w:styleId="Body">
    <w:name w:val="Body"/>
    <w:basedOn w:val="Normal"/>
    <w:rsid w:val="00F93F31"/>
    <w:pPr>
      <w:spacing w:after="200"/>
    </w:pPr>
  </w:style>
  <w:style w:type="paragraph" w:customStyle="1" w:styleId="Body1">
    <w:name w:val="Body 1"/>
    <w:basedOn w:val="Body"/>
    <w:rsid w:val="00F93F31"/>
    <w:pPr>
      <w:ind w:left="709"/>
    </w:pPr>
  </w:style>
  <w:style w:type="paragraph" w:customStyle="1" w:styleId="Body2">
    <w:name w:val="Body 2"/>
    <w:basedOn w:val="Body"/>
    <w:rsid w:val="00F93F31"/>
    <w:pPr>
      <w:ind w:left="709"/>
    </w:pPr>
  </w:style>
  <w:style w:type="paragraph" w:customStyle="1" w:styleId="Body3">
    <w:name w:val="Body 3"/>
    <w:basedOn w:val="Body"/>
    <w:rsid w:val="00F93F31"/>
    <w:pPr>
      <w:ind w:left="1701"/>
    </w:pPr>
  </w:style>
  <w:style w:type="paragraph" w:customStyle="1" w:styleId="Body4">
    <w:name w:val="Body 4"/>
    <w:basedOn w:val="Body"/>
    <w:rsid w:val="00F93F31"/>
    <w:pPr>
      <w:ind w:left="2409"/>
    </w:pPr>
  </w:style>
  <w:style w:type="paragraph" w:customStyle="1" w:styleId="Body5">
    <w:name w:val="Body 5"/>
    <w:basedOn w:val="Body"/>
    <w:rsid w:val="00F93F31"/>
    <w:pPr>
      <w:ind w:left="3118"/>
    </w:pPr>
  </w:style>
  <w:style w:type="paragraph" w:customStyle="1" w:styleId="Body6">
    <w:name w:val="Body 6"/>
    <w:basedOn w:val="Body"/>
    <w:rsid w:val="00F93F31"/>
    <w:pPr>
      <w:ind w:left="3827"/>
    </w:pPr>
  </w:style>
  <w:style w:type="paragraph" w:customStyle="1" w:styleId="Bullet1">
    <w:name w:val="Bullet 1"/>
    <w:basedOn w:val="Body"/>
    <w:rsid w:val="00F93F31"/>
    <w:pPr>
      <w:numPr>
        <w:numId w:val="19"/>
      </w:numPr>
      <w:outlineLvl w:val="0"/>
    </w:pPr>
  </w:style>
  <w:style w:type="paragraph" w:customStyle="1" w:styleId="Bullet2">
    <w:name w:val="Bullet 2"/>
    <w:basedOn w:val="Body"/>
    <w:rsid w:val="00F93F31"/>
    <w:pPr>
      <w:numPr>
        <w:ilvl w:val="1"/>
        <w:numId w:val="19"/>
      </w:numPr>
      <w:outlineLvl w:val="1"/>
    </w:pPr>
  </w:style>
  <w:style w:type="paragraph" w:customStyle="1" w:styleId="Bullet3">
    <w:name w:val="Bullet 3"/>
    <w:basedOn w:val="Body"/>
    <w:rsid w:val="00F93F31"/>
    <w:pPr>
      <w:numPr>
        <w:ilvl w:val="2"/>
        <w:numId w:val="19"/>
      </w:numPr>
      <w:outlineLvl w:val="2"/>
    </w:pPr>
  </w:style>
  <w:style w:type="paragraph" w:customStyle="1" w:styleId="Bullet4">
    <w:name w:val="Bullet 4"/>
    <w:basedOn w:val="Body"/>
    <w:rsid w:val="00F93F31"/>
    <w:pPr>
      <w:numPr>
        <w:ilvl w:val="3"/>
        <w:numId w:val="19"/>
      </w:numPr>
      <w:outlineLvl w:val="3"/>
    </w:pPr>
  </w:style>
  <w:style w:type="paragraph" w:customStyle="1" w:styleId="Bullet5">
    <w:name w:val="Bullet 5"/>
    <w:basedOn w:val="Body"/>
    <w:rsid w:val="00F93F31"/>
    <w:pPr>
      <w:numPr>
        <w:ilvl w:val="4"/>
        <w:numId w:val="19"/>
      </w:numPr>
      <w:outlineLvl w:val="4"/>
    </w:pPr>
  </w:style>
  <w:style w:type="paragraph" w:customStyle="1" w:styleId="Bullet6">
    <w:name w:val="Bullet 6"/>
    <w:basedOn w:val="Body"/>
    <w:rsid w:val="00F93F31"/>
    <w:pPr>
      <w:numPr>
        <w:ilvl w:val="5"/>
        <w:numId w:val="19"/>
      </w:numPr>
      <w:outlineLvl w:val="5"/>
    </w:pPr>
  </w:style>
  <w:style w:type="paragraph" w:customStyle="1" w:styleId="DefinitionSubClause">
    <w:name w:val="Definition Sub Clause"/>
    <w:basedOn w:val="Body"/>
    <w:rsid w:val="00F93F31"/>
    <w:pPr>
      <w:numPr>
        <w:numId w:val="4"/>
      </w:numPr>
    </w:pPr>
  </w:style>
  <w:style w:type="paragraph" w:customStyle="1" w:styleId="DefinitionSubSubClause">
    <w:name w:val="Definition Sub Sub Clause"/>
    <w:basedOn w:val="Body"/>
    <w:rsid w:val="00F93F31"/>
    <w:pPr>
      <w:numPr>
        <w:ilvl w:val="1"/>
        <w:numId w:val="4"/>
      </w:numPr>
    </w:pPr>
  </w:style>
  <w:style w:type="paragraph" w:customStyle="1" w:styleId="DefinitionText">
    <w:name w:val="Definition Text"/>
    <w:basedOn w:val="Body"/>
    <w:rsid w:val="00F93F31"/>
    <w:pPr>
      <w:ind w:left="709"/>
    </w:pPr>
  </w:style>
  <w:style w:type="paragraph" w:customStyle="1" w:styleId="Definitions">
    <w:name w:val="Definitions"/>
    <w:basedOn w:val="Body"/>
    <w:next w:val="DefinitionText"/>
    <w:rsid w:val="00F93F31"/>
    <w:pPr>
      <w:keepNext/>
      <w:ind w:left="709"/>
      <w:jc w:val="left"/>
    </w:pPr>
    <w:rPr>
      <w:b/>
      <w:bCs/>
    </w:rPr>
  </w:style>
  <w:style w:type="paragraph" w:customStyle="1" w:styleId="DocumentSubTitle">
    <w:name w:val="Document Sub Title"/>
    <w:basedOn w:val="Body"/>
    <w:next w:val="Body"/>
    <w:rsid w:val="00F93F31"/>
    <w:pPr>
      <w:keepNext/>
      <w:jc w:val="left"/>
    </w:pPr>
    <w:rPr>
      <w:b/>
      <w:bCs/>
      <w:caps/>
    </w:rPr>
  </w:style>
  <w:style w:type="paragraph" w:styleId="EndnoteText">
    <w:name w:val="endnote text"/>
    <w:basedOn w:val="Normal"/>
    <w:rsid w:val="00F93F31"/>
    <w:pPr>
      <w:spacing w:after="80"/>
    </w:pPr>
    <w:rPr>
      <w:sz w:val="16"/>
      <w:szCs w:val="16"/>
    </w:rPr>
  </w:style>
  <w:style w:type="paragraph" w:styleId="FootnoteText">
    <w:name w:val="footnote text"/>
    <w:basedOn w:val="Normal"/>
    <w:rsid w:val="00F93F31"/>
    <w:pPr>
      <w:spacing w:after="80"/>
    </w:pPr>
    <w:rPr>
      <w:sz w:val="16"/>
      <w:szCs w:val="16"/>
    </w:rPr>
  </w:style>
  <w:style w:type="paragraph" w:customStyle="1" w:styleId="Level1">
    <w:name w:val="Level 1"/>
    <w:basedOn w:val="Body1"/>
    <w:rsid w:val="00F93F31"/>
    <w:pPr>
      <w:numPr>
        <w:numId w:val="13"/>
      </w:numPr>
      <w:outlineLvl w:val="0"/>
    </w:pPr>
  </w:style>
  <w:style w:type="character" w:customStyle="1" w:styleId="Level1asHeadingtext">
    <w:name w:val="Level 1 as Heading (text)"/>
    <w:rsid w:val="00F93F31"/>
    <w:rPr>
      <w:b/>
      <w:bCs/>
      <w:caps/>
    </w:rPr>
  </w:style>
  <w:style w:type="paragraph" w:customStyle="1" w:styleId="Level2">
    <w:name w:val="Level 2"/>
    <w:basedOn w:val="Body2"/>
    <w:rsid w:val="00F93F31"/>
    <w:pPr>
      <w:numPr>
        <w:ilvl w:val="1"/>
        <w:numId w:val="13"/>
      </w:numPr>
      <w:outlineLvl w:val="1"/>
    </w:pPr>
  </w:style>
  <w:style w:type="character" w:customStyle="1" w:styleId="Level2asHeadingtext">
    <w:name w:val="Level 2 as Heading (text)"/>
    <w:rsid w:val="00F93F31"/>
    <w:rPr>
      <w:b/>
      <w:bCs/>
    </w:rPr>
  </w:style>
  <w:style w:type="paragraph" w:customStyle="1" w:styleId="Level3">
    <w:name w:val="Level 3"/>
    <w:basedOn w:val="Body3"/>
    <w:rsid w:val="00F93F31"/>
    <w:pPr>
      <w:numPr>
        <w:ilvl w:val="2"/>
        <w:numId w:val="13"/>
      </w:numPr>
      <w:outlineLvl w:val="2"/>
    </w:pPr>
  </w:style>
  <w:style w:type="character" w:customStyle="1" w:styleId="Level3asHeadingtext">
    <w:name w:val="Level 3 as Heading (text)"/>
    <w:rsid w:val="00F93F31"/>
    <w:rPr>
      <w:b/>
      <w:bCs/>
    </w:rPr>
  </w:style>
  <w:style w:type="paragraph" w:customStyle="1" w:styleId="Level4">
    <w:name w:val="Level 4"/>
    <w:basedOn w:val="Body4"/>
    <w:rsid w:val="00F93F31"/>
    <w:pPr>
      <w:numPr>
        <w:ilvl w:val="3"/>
        <w:numId w:val="13"/>
      </w:numPr>
      <w:outlineLvl w:val="3"/>
    </w:pPr>
  </w:style>
  <w:style w:type="paragraph" w:customStyle="1" w:styleId="Level5">
    <w:name w:val="Level 5"/>
    <w:basedOn w:val="Body5"/>
    <w:rsid w:val="00F93F31"/>
    <w:pPr>
      <w:numPr>
        <w:ilvl w:val="4"/>
        <w:numId w:val="13"/>
      </w:numPr>
      <w:outlineLvl w:val="4"/>
    </w:pPr>
  </w:style>
  <w:style w:type="paragraph" w:customStyle="1" w:styleId="Level6">
    <w:name w:val="Level 6"/>
    <w:basedOn w:val="Body6"/>
    <w:rsid w:val="00F93F31"/>
    <w:pPr>
      <w:numPr>
        <w:ilvl w:val="5"/>
        <w:numId w:val="13"/>
      </w:numPr>
      <w:outlineLvl w:val="5"/>
    </w:pPr>
  </w:style>
  <w:style w:type="paragraph" w:customStyle="1" w:styleId="Parties">
    <w:name w:val="Parties"/>
    <w:basedOn w:val="Body"/>
    <w:rsid w:val="00F93F31"/>
    <w:pPr>
      <w:numPr>
        <w:numId w:val="5"/>
      </w:numPr>
    </w:pPr>
  </w:style>
  <w:style w:type="paragraph" w:customStyle="1" w:styleId="Recitals">
    <w:name w:val="Recitals"/>
    <w:basedOn w:val="Body"/>
    <w:rsid w:val="00F93F31"/>
    <w:pPr>
      <w:numPr>
        <w:numId w:val="6"/>
      </w:numPr>
    </w:pPr>
  </w:style>
  <w:style w:type="paragraph" w:customStyle="1" w:styleId="Schedule">
    <w:name w:val="Schedule #"/>
    <w:basedOn w:val="Body"/>
    <w:next w:val="ScheduleSubHeading"/>
    <w:rsid w:val="00F93F31"/>
    <w:pPr>
      <w:keepNext/>
      <w:numPr>
        <w:numId w:val="7"/>
      </w:numPr>
      <w:jc w:val="center"/>
    </w:pPr>
  </w:style>
  <w:style w:type="paragraph" w:customStyle="1" w:styleId="ScheduleHeading">
    <w:name w:val="Schedule Heading"/>
    <w:basedOn w:val="Body"/>
    <w:next w:val="ScheduleSubHeading"/>
    <w:rsid w:val="00F93F31"/>
    <w:pPr>
      <w:keepNext/>
      <w:jc w:val="center"/>
    </w:pPr>
    <w:rPr>
      <w:b/>
      <w:bCs/>
      <w:caps/>
    </w:rPr>
  </w:style>
  <w:style w:type="paragraph" w:customStyle="1" w:styleId="ScheduleSubHeading">
    <w:name w:val="Schedule Sub Heading"/>
    <w:basedOn w:val="Body"/>
    <w:next w:val="Body"/>
    <w:rsid w:val="00F93F31"/>
    <w:pPr>
      <w:keepNext/>
      <w:jc w:val="center"/>
    </w:pPr>
  </w:style>
  <w:style w:type="paragraph" w:customStyle="1" w:styleId="Annexure">
    <w:name w:val="Annexure #"/>
    <w:basedOn w:val="Body"/>
    <w:next w:val="ScheduleSubHeading"/>
    <w:rsid w:val="00F93F31"/>
    <w:pPr>
      <w:keepNext/>
      <w:numPr>
        <w:numId w:val="1"/>
      </w:numPr>
      <w:jc w:val="center"/>
    </w:pPr>
  </w:style>
  <w:style w:type="paragraph" w:customStyle="1" w:styleId="Appendix">
    <w:name w:val="Appendix #"/>
    <w:basedOn w:val="Body"/>
    <w:next w:val="ScheduleSubHeading"/>
    <w:rsid w:val="00F93F31"/>
    <w:pPr>
      <w:numPr>
        <w:numId w:val="2"/>
      </w:numPr>
      <w:jc w:val="center"/>
    </w:pPr>
  </w:style>
  <w:style w:type="paragraph" w:styleId="Index1">
    <w:name w:val="index 1"/>
    <w:basedOn w:val="Normal"/>
    <w:next w:val="Normal"/>
    <w:semiHidden/>
    <w:rsid w:val="00F93F31"/>
    <w:pPr>
      <w:ind w:left="200" w:hanging="200"/>
    </w:pPr>
  </w:style>
  <w:style w:type="paragraph" w:styleId="Index2">
    <w:name w:val="index 2"/>
    <w:basedOn w:val="Normal"/>
    <w:next w:val="Normal"/>
    <w:semiHidden/>
    <w:rsid w:val="00F93F31"/>
    <w:pPr>
      <w:ind w:left="400" w:hanging="200"/>
    </w:pPr>
  </w:style>
  <w:style w:type="paragraph" w:styleId="Index3">
    <w:name w:val="index 3"/>
    <w:basedOn w:val="Normal"/>
    <w:next w:val="Normal"/>
    <w:semiHidden/>
    <w:rsid w:val="00F93F31"/>
    <w:pPr>
      <w:ind w:left="600" w:hanging="200"/>
    </w:pPr>
  </w:style>
  <w:style w:type="paragraph" w:styleId="Index4">
    <w:name w:val="index 4"/>
    <w:basedOn w:val="Normal"/>
    <w:next w:val="Normal"/>
    <w:semiHidden/>
    <w:rsid w:val="00F93F31"/>
    <w:pPr>
      <w:ind w:left="800" w:hanging="200"/>
    </w:pPr>
  </w:style>
  <w:style w:type="paragraph" w:styleId="Index5">
    <w:name w:val="index 5"/>
    <w:basedOn w:val="Normal"/>
    <w:next w:val="Normal"/>
    <w:semiHidden/>
    <w:rsid w:val="00F93F31"/>
    <w:pPr>
      <w:ind w:left="1000" w:hanging="200"/>
    </w:pPr>
  </w:style>
  <w:style w:type="paragraph" w:styleId="Index6">
    <w:name w:val="index 6"/>
    <w:basedOn w:val="Normal"/>
    <w:next w:val="Normal"/>
    <w:semiHidden/>
    <w:rsid w:val="00F93F31"/>
    <w:pPr>
      <w:ind w:left="1200" w:hanging="200"/>
    </w:pPr>
  </w:style>
  <w:style w:type="paragraph" w:styleId="Index7">
    <w:name w:val="index 7"/>
    <w:basedOn w:val="Normal"/>
    <w:next w:val="Normal"/>
    <w:semiHidden/>
    <w:rsid w:val="00F93F31"/>
    <w:pPr>
      <w:ind w:left="1400" w:hanging="200"/>
    </w:pPr>
  </w:style>
  <w:style w:type="paragraph" w:styleId="Index8">
    <w:name w:val="index 8"/>
    <w:basedOn w:val="Normal"/>
    <w:next w:val="Normal"/>
    <w:semiHidden/>
    <w:rsid w:val="00F93F31"/>
    <w:pPr>
      <w:ind w:left="1600" w:hanging="200"/>
    </w:pPr>
  </w:style>
  <w:style w:type="paragraph" w:styleId="Index9">
    <w:name w:val="index 9"/>
    <w:basedOn w:val="Normal"/>
    <w:next w:val="Normal"/>
    <w:semiHidden/>
    <w:rsid w:val="00F93F31"/>
    <w:pPr>
      <w:ind w:left="1800" w:hanging="200"/>
    </w:pPr>
  </w:style>
  <w:style w:type="paragraph" w:styleId="TOC1">
    <w:name w:val="toc 1"/>
    <w:basedOn w:val="Body"/>
    <w:next w:val="Normal"/>
    <w:rsid w:val="00F93F31"/>
    <w:pPr>
      <w:tabs>
        <w:tab w:val="right" w:pos="9000"/>
      </w:tabs>
      <w:spacing w:after="100"/>
      <w:ind w:left="709" w:hanging="709"/>
      <w:jc w:val="left"/>
    </w:pPr>
  </w:style>
  <w:style w:type="paragraph" w:styleId="TOC2">
    <w:name w:val="toc 2"/>
    <w:basedOn w:val="TOC1"/>
    <w:next w:val="Normal"/>
    <w:rsid w:val="00F93F31"/>
    <w:pPr>
      <w:ind w:left="1418"/>
    </w:pPr>
  </w:style>
  <w:style w:type="paragraph" w:styleId="TOC3">
    <w:name w:val="toc 3"/>
    <w:basedOn w:val="TOC1"/>
    <w:next w:val="Normal"/>
    <w:rsid w:val="00F93F31"/>
    <w:pPr>
      <w:ind w:left="2127"/>
    </w:pPr>
  </w:style>
  <w:style w:type="paragraph" w:styleId="TOC4">
    <w:name w:val="toc 4"/>
    <w:basedOn w:val="TOC1"/>
    <w:next w:val="Normal"/>
    <w:rsid w:val="00F93F31"/>
    <w:pPr>
      <w:ind w:left="0" w:firstLine="0"/>
    </w:pPr>
  </w:style>
  <w:style w:type="paragraph" w:styleId="TOC5">
    <w:name w:val="toc 5"/>
    <w:basedOn w:val="TOC1"/>
    <w:next w:val="Normal"/>
    <w:rsid w:val="00F93F31"/>
    <w:pPr>
      <w:ind w:firstLine="0"/>
    </w:pPr>
  </w:style>
  <w:style w:type="paragraph" w:styleId="TOC6">
    <w:name w:val="toc 6"/>
    <w:basedOn w:val="TOC1"/>
    <w:next w:val="Normal"/>
    <w:rsid w:val="00F93F31"/>
    <w:pPr>
      <w:ind w:left="1418" w:firstLine="0"/>
    </w:pPr>
  </w:style>
  <w:style w:type="paragraph" w:styleId="TOC7">
    <w:name w:val="toc 7"/>
    <w:basedOn w:val="Normal"/>
    <w:next w:val="Normal"/>
    <w:semiHidden/>
    <w:rsid w:val="00F93F31"/>
    <w:pPr>
      <w:ind w:left="1200"/>
    </w:pPr>
  </w:style>
  <w:style w:type="paragraph" w:styleId="TOC8">
    <w:name w:val="toc 8"/>
    <w:basedOn w:val="Normal"/>
    <w:next w:val="Normal"/>
    <w:semiHidden/>
    <w:rsid w:val="00F93F31"/>
    <w:pPr>
      <w:ind w:left="1400"/>
    </w:pPr>
  </w:style>
  <w:style w:type="paragraph" w:styleId="TOC9">
    <w:name w:val="toc 9"/>
    <w:basedOn w:val="Normal"/>
    <w:next w:val="Normal"/>
    <w:semiHidden/>
    <w:rsid w:val="00F93F31"/>
    <w:pPr>
      <w:ind w:left="1600"/>
    </w:pPr>
  </w:style>
  <w:style w:type="paragraph" w:styleId="BalloonText">
    <w:name w:val="Balloon Text"/>
    <w:basedOn w:val="Normal"/>
    <w:semiHidden/>
    <w:rsid w:val="00833C67"/>
    <w:rPr>
      <w:rFonts w:ascii="Tahoma" w:hAnsi="Tahoma" w:cs="Tahoma"/>
      <w:sz w:val="16"/>
      <w:szCs w:val="16"/>
    </w:rPr>
  </w:style>
  <w:style w:type="paragraph" w:customStyle="1" w:styleId="TextLevel4">
    <w:name w:val="Text Level 4"/>
    <w:basedOn w:val="Normal"/>
    <w:rsid w:val="00C86683"/>
    <w:pPr>
      <w:overflowPunct w:val="0"/>
      <w:autoSpaceDE w:val="0"/>
      <w:autoSpaceDN w:val="0"/>
      <w:spacing w:before="80" w:line="300" w:lineRule="atLeast"/>
      <w:ind w:left="1701"/>
      <w:textAlignment w:val="baseline"/>
    </w:pPr>
    <w:rPr>
      <w:rFonts w:ascii="Times New Roman" w:eastAsia="Times New Roman" w:hAnsi="Times New Roman" w:cs="Times New Roman"/>
      <w:sz w:val="22"/>
      <w:lang w:eastAsia="en-US"/>
    </w:rPr>
  </w:style>
  <w:style w:type="paragraph" w:styleId="BodyTextIndent2">
    <w:name w:val="Body Text Indent 2"/>
    <w:basedOn w:val="Normal"/>
    <w:link w:val="BodyTextIndent2Char"/>
    <w:rsid w:val="00C86683"/>
    <w:pPr>
      <w:overflowPunct w:val="0"/>
      <w:autoSpaceDE w:val="0"/>
      <w:autoSpaceDN w:val="0"/>
      <w:spacing w:after="198" w:line="300" w:lineRule="atLeast"/>
      <w:ind w:left="962" w:hanging="598"/>
      <w:textAlignment w:val="baseline"/>
    </w:pPr>
    <w:rPr>
      <w:rFonts w:ascii="Times New Roman" w:eastAsia="Times New Roman" w:hAnsi="Times New Roman" w:cs="Times New Roman"/>
      <w:sz w:val="22"/>
      <w:lang w:eastAsia="en-US"/>
    </w:rPr>
  </w:style>
  <w:style w:type="character" w:customStyle="1" w:styleId="BodyTextIndent2Char">
    <w:name w:val="Body Text Indent 2 Char"/>
    <w:link w:val="BodyTextIndent2"/>
    <w:rsid w:val="00C86683"/>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BE2B2-485A-46A0-82BF-2B7406799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1711</Words>
  <Characters>8931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Jason Hunter</dc:creator>
  <cp:keywords> </cp:keywords>
  <dc:description> </dc:description>
  <cp:lastModifiedBy>Jason Hunter</cp:lastModifiedBy>
  <cp:revision>3</cp:revision>
  <dcterms:created xsi:type="dcterms:W3CDTF">2026-02-18T09:20:00Z</dcterms:created>
  <dcterms:modified xsi:type="dcterms:W3CDTF">2026-02-18T09:25:00Z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20170286 v1</vt:lpwstr>
  </property>
  <property fmtid="{D5CDD505-2E9C-101B-9397-08002B2CF9AE}" pid="3" name="SuppressDocRef">
    <vt:lpwstr>Y</vt:lpwstr>
  </property>
</Properties>
</file>