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3095" w14:textId="77777777" w:rsidR="006621F3" w:rsidRPr="006621F3" w:rsidRDefault="006621F3" w:rsidP="006621F3">
      <w:pPr>
        <w:rPr>
          <w:rFonts w:asciiTheme="majorHAnsi" w:hAnsiTheme="majorHAnsi"/>
          <w:b/>
          <w:bCs/>
          <w:sz w:val="32"/>
          <w:szCs w:val="32"/>
        </w:rPr>
      </w:pPr>
      <w:r w:rsidRPr="006621F3">
        <w:rPr>
          <w:rFonts w:asciiTheme="majorHAnsi" w:hAnsiTheme="majorHAnsi"/>
          <w:b/>
          <w:bCs/>
          <w:sz w:val="32"/>
          <w:szCs w:val="32"/>
        </w:rPr>
        <w:t xml:space="preserve">GROUPS FAQ </w:t>
      </w:r>
    </w:p>
    <w:p w14:paraId="7C07ACF3" w14:textId="77777777" w:rsidR="006621F3" w:rsidRPr="006621F3" w:rsidRDefault="006621F3" w:rsidP="006621F3">
      <w:pPr>
        <w:rPr>
          <w:b/>
          <w:bCs/>
        </w:rPr>
      </w:pPr>
      <w:r w:rsidRPr="006621F3">
        <w:rPr>
          <w:b/>
          <w:bCs/>
        </w:rPr>
        <w:t>How many tickets</w:t>
      </w:r>
      <w:r w:rsidRPr="006621F3">
        <w:rPr>
          <w:rFonts w:ascii="Arial" w:hAnsi="Arial" w:cs="Arial"/>
          <w:b/>
          <w:bCs/>
        </w:rPr>
        <w:t> </w:t>
      </w:r>
      <w:r w:rsidRPr="006621F3">
        <w:rPr>
          <w:b/>
          <w:bCs/>
        </w:rPr>
        <w:t>purchased qualifies</w:t>
      </w:r>
      <w:r w:rsidRPr="006621F3">
        <w:rPr>
          <w:rFonts w:ascii="Arial" w:hAnsi="Arial" w:cs="Arial"/>
          <w:b/>
          <w:bCs/>
        </w:rPr>
        <w:t> </w:t>
      </w:r>
      <w:r w:rsidRPr="006621F3">
        <w:rPr>
          <w:b/>
          <w:bCs/>
        </w:rPr>
        <w:t>as a group?</w:t>
      </w:r>
      <w:r w:rsidRPr="006621F3">
        <w:rPr>
          <w:rFonts w:ascii="Arial" w:hAnsi="Arial" w:cs="Arial"/>
          <w:b/>
          <w:bCs/>
        </w:rPr>
        <w:t>  </w:t>
      </w:r>
      <w:r w:rsidRPr="006621F3">
        <w:rPr>
          <w:b/>
          <w:bCs/>
        </w:rPr>
        <w:t xml:space="preserve"> </w:t>
      </w:r>
    </w:p>
    <w:p w14:paraId="4D82EAE6" w14:textId="77777777" w:rsidR="006621F3" w:rsidRPr="006621F3" w:rsidRDefault="006621F3" w:rsidP="006621F3">
      <w:r w:rsidRPr="006621F3">
        <w:t>A group is considered 10 or more tickets for a single match and</w:t>
      </w:r>
      <w:r w:rsidRPr="006621F3">
        <w:rPr>
          <w:rFonts w:ascii="Arial" w:hAnsi="Arial" w:cs="Arial"/>
        </w:rPr>
        <w:t> </w:t>
      </w:r>
      <w:r w:rsidRPr="006621F3">
        <w:t>qualifies</w:t>
      </w:r>
      <w:r w:rsidRPr="006621F3">
        <w:rPr>
          <w:rFonts w:ascii="Arial" w:hAnsi="Arial" w:cs="Arial"/>
        </w:rPr>
        <w:t> </w:t>
      </w:r>
      <w:r w:rsidRPr="006621F3">
        <w:t>for group priced tickets with no</w:t>
      </w:r>
      <w:r w:rsidRPr="006621F3">
        <w:rPr>
          <w:rFonts w:ascii="Arial" w:hAnsi="Arial" w:cs="Arial"/>
        </w:rPr>
        <w:t> </w:t>
      </w:r>
      <w:r w:rsidRPr="006621F3">
        <w:t>additional</w:t>
      </w:r>
      <w:r w:rsidRPr="006621F3">
        <w:rPr>
          <w:rFonts w:ascii="Arial" w:hAnsi="Arial" w:cs="Arial"/>
        </w:rPr>
        <w:t> </w:t>
      </w:r>
      <w:r w:rsidRPr="006621F3">
        <w:t>per ticket fees.</w:t>
      </w:r>
      <w:r w:rsidRPr="006621F3">
        <w:rPr>
          <w:rFonts w:ascii="Arial" w:hAnsi="Arial" w:cs="Arial"/>
        </w:rPr>
        <w:t> </w:t>
      </w:r>
      <w:r w:rsidRPr="006621F3">
        <w:t xml:space="preserve"> </w:t>
      </w:r>
    </w:p>
    <w:p w14:paraId="327A66BA" w14:textId="77777777" w:rsidR="006621F3" w:rsidRPr="006621F3" w:rsidRDefault="006621F3" w:rsidP="006621F3"/>
    <w:p w14:paraId="1CC3BA00" w14:textId="77777777" w:rsidR="006621F3" w:rsidRPr="006621F3" w:rsidRDefault="006621F3" w:rsidP="006621F3">
      <w:pPr>
        <w:rPr>
          <w:b/>
          <w:bCs/>
        </w:rPr>
      </w:pPr>
      <w:r w:rsidRPr="006621F3">
        <w:rPr>
          <w:b/>
          <w:bCs/>
        </w:rPr>
        <w:t>What locations within Providence Park are Group tickets offered?</w:t>
      </w:r>
      <w:r w:rsidRPr="006621F3">
        <w:rPr>
          <w:rFonts w:ascii="Arial" w:hAnsi="Arial" w:cs="Arial"/>
          <w:b/>
          <w:bCs/>
        </w:rPr>
        <w:t> </w:t>
      </w:r>
      <w:r w:rsidRPr="006621F3">
        <w:rPr>
          <w:b/>
          <w:bCs/>
        </w:rPr>
        <w:t xml:space="preserve"> </w:t>
      </w:r>
    </w:p>
    <w:p w14:paraId="1BC34FF8" w14:textId="77777777" w:rsidR="006621F3" w:rsidRPr="006621F3" w:rsidRDefault="006621F3" w:rsidP="006621F3">
      <w:r w:rsidRPr="006621F3">
        <w:t>Group tickets can be</w:t>
      </w:r>
      <w:r w:rsidRPr="006621F3">
        <w:rPr>
          <w:rFonts w:ascii="Arial" w:hAnsi="Arial" w:cs="Arial"/>
        </w:rPr>
        <w:t> </w:t>
      </w:r>
      <w:r w:rsidRPr="006621F3">
        <w:t>purchased</w:t>
      </w:r>
      <w:r w:rsidRPr="006621F3">
        <w:rPr>
          <w:rFonts w:ascii="Arial" w:hAnsi="Arial" w:cs="Arial"/>
        </w:rPr>
        <w:t> </w:t>
      </w:r>
      <w:r w:rsidRPr="006621F3">
        <w:t>in the following areas at Providence Park for Portland Thorns matches:</w:t>
      </w:r>
      <w:r w:rsidRPr="006621F3">
        <w:rPr>
          <w:rFonts w:ascii="Arial" w:hAnsi="Arial" w:cs="Arial"/>
        </w:rPr>
        <w:t> </w:t>
      </w:r>
      <w:r w:rsidRPr="006621F3">
        <w:t xml:space="preserve"> </w:t>
      </w:r>
    </w:p>
    <w:p w14:paraId="2EDF98E3" w14:textId="1972D07E" w:rsidR="006621F3" w:rsidRPr="006621F3" w:rsidRDefault="006621F3" w:rsidP="006621F3">
      <w:pPr>
        <w:pStyle w:val="ListParagraph"/>
        <w:numPr>
          <w:ilvl w:val="0"/>
          <w:numId w:val="22"/>
        </w:numPr>
      </w:pPr>
      <w:r w:rsidRPr="006621F3">
        <w:t>General Admission</w:t>
      </w:r>
      <w:r w:rsidRPr="006621F3">
        <w:rPr>
          <w:rFonts w:ascii="Arial" w:hAnsi="Arial" w:cs="Arial"/>
        </w:rPr>
        <w:t>  </w:t>
      </w:r>
      <w:r w:rsidRPr="006621F3">
        <w:t xml:space="preserve"> </w:t>
      </w:r>
    </w:p>
    <w:p w14:paraId="52F9145B" w14:textId="2D0A5CAB" w:rsidR="006621F3" w:rsidRPr="006621F3" w:rsidRDefault="006621F3" w:rsidP="006621F3">
      <w:pPr>
        <w:pStyle w:val="ListParagraph"/>
        <w:numPr>
          <w:ilvl w:val="0"/>
          <w:numId w:val="22"/>
        </w:numPr>
      </w:pPr>
      <w:r w:rsidRPr="006621F3">
        <w:t>Sections 103-108 &amp; 203-208</w:t>
      </w:r>
      <w:r w:rsidRPr="006621F3">
        <w:rPr>
          <w:rFonts w:ascii="Arial" w:hAnsi="Arial" w:cs="Arial"/>
        </w:rPr>
        <w:t> </w:t>
      </w:r>
      <w:r w:rsidRPr="006621F3">
        <w:t xml:space="preserve"> </w:t>
      </w:r>
    </w:p>
    <w:p w14:paraId="388EC35F" w14:textId="1A16AD07" w:rsidR="006621F3" w:rsidRPr="006621F3" w:rsidRDefault="006621F3" w:rsidP="006621F3">
      <w:pPr>
        <w:pStyle w:val="ListParagraph"/>
        <w:numPr>
          <w:ilvl w:val="0"/>
          <w:numId w:val="22"/>
        </w:numPr>
      </w:pPr>
      <w:r w:rsidRPr="006621F3">
        <w:t>South Deck (Pub Beer Patio)</w:t>
      </w:r>
      <w:r w:rsidRPr="006621F3">
        <w:rPr>
          <w:rFonts w:ascii="Arial" w:hAnsi="Arial" w:cs="Arial"/>
        </w:rPr>
        <w:t> </w:t>
      </w:r>
      <w:r w:rsidRPr="006621F3">
        <w:t xml:space="preserve"> </w:t>
      </w:r>
    </w:p>
    <w:p w14:paraId="57E9E4F5" w14:textId="7C2D36D9" w:rsidR="006621F3" w:rsidRPr="006621F3" w:rsidRDefault="006621F3" w:rsidP="006621F3">
      <w:pPr>
        <w:pStyle w:val="ListParagraph"/>
        <w:numPr>
          <w:ilvl w:val="0"/>
          <w:numId w:val="22"/>
        </w:numPr>
      </w:pPr>
      <w:r w:rsidRPr="006621F3">
        <w:t>North End Terrace</w:t>
      </w:r>
      <w:r w:rsidRPr="006621F3">
        <w:rPr>
          <w:rFonts w:ascii="Arial" w:hAnsi="Arial" w:cs="Arial"/>
        </w:rPr>
        <w:t> </w:t>
      </w:r>
      <w:r w:rsidRPr="006621F3">
        <w:t xml:space="preserve"> </w:t>
      </w:r>
    </w:p>
    <w:p w14:paraId="430175DA" w14:textId="445223EF" w:rsidR="006621F3" w:rsidRPr="006621F3" w:rsidRDefault="006621F3" w:rsidP="006621F3">
      <w:pPr>
        <w:pStyle w:val="ListParagraph"/>
        <w:numPr>
          <w:ilvl w:val="0"/>
          <w:numId w:val="22"/>
        </w:numPr>
      </w:pPr>
      <w:r w:rsidRPr="006621F3">
        <w:t>Sections 209-211</w:t>
      </w:r>
      <w:r w:rsidRPr="006621F3">
        <w:rPr>
          <w:rFonts w:ascii="Arial" w:hAnsi="Arial" w:cs="Arial"/>
        </w:rPr>
        <w:t> </w:t>
      </w:r>
      <w:r w:rsidRPr="006621F3">
        <w:t xml:space="preserve"> </w:t>
      </w:r>
    </w:p>
    <w:p w14:paraId="2A1306C9" w14:textId="31A28D99" w:rsidR="006621F3" w:rsidRPr="006621F3" w:rsidRDefault="006621F3" w:rsidP="006621F3">
      <w:pPr>
        <w:pStyle w:val="ListParagraph"/>
        <w:numPr>
          <w:ilvl w:val="0"/>
          <w:numId w:val="22"/>
        </w:numPr>
      </w:pPr>
      <w:r w:rsidRPr="006621F3">
        <w:t>Sections 201-202</w:t>
      </w:r>
      <w:r w:rsidRPr="006621F3">
        <w:rPr>
          <w:rFonts w:ascii="Arial" w:hAnsi="Arial" w:cs="Arial"/>
        </w:rPr>
        <w:t> </w:t>
      </w:r>
      <w:r w:rsidRPr="006621F3">
        <w:t xml:space="preserve"> </w:t>
      </w:r>
    </w:p>
    <w:p w14:paraId="36F817A6" w14:textId="0D32AD66" w:rsidR="006621F3" w:rsidRPr="006621F3" w:rsidRDefault="006621F3" w:rsidP="006621F3">
      <w:pPr>
        <w:pStyle w:val="ListParagraph"/>
        <w:numPr>
          <w:ilvl w:val="0"/>
          <w:numId w:val="22"/>
        </w:numPr>
      </w:pPr>
      <w:r w:rsidRPr="006621F3">
        <w:t>100 Level</w:t>
      </w:r>
      <w:r w:rsidRPr="006621F3">
        <w:rPr>
          <w:rFonts w:ascii="Arial" w:hAnsi="Arial" w:cs="Arial"/>
        </w:rPr>
        <w:t> </w:t>
      </w:r>
      <w:r w:rsidRPr="006621F3">
        <w:t xml:space="preserve"> </w:t>
      </w:r>
    </w:p>
    <w:p w14:paraId="66B011D8" w14:textId="4EF65856" w:rsidR="006621F3" w:rsidRPr="006621F3" w:rsidRDefault="006621F3" w:rsidP="006621F3">
      <w:pPr>
        <w:pStyle w:val="ListParagraph"/>
        <w:numPr>
          <w:ilvl w:val="0"/>
          <w:numId w:val="22"/>
        </w:numPr>
      </w:pPr>
      <w:r w:rsidRPr="006621F3">
        <w:t>Sections 101-102</w:t>
      </w:r>
      <w:r w:rsidRPr="006621F3">
        <w:rPr>
          <w:rFonts w:ascii="Arial" w:hAnsi="Arial" w:cs="Arial"/>
        </w:rPr>
        <w:t> </w:t>
      </w:r>
      <w:r w:rsidRPr="006621F3">
        <w:t xml:space="preserve"> </w:t>
      </w:r>
    </w:p>
    <w:p w14:paraId="0BA983CF" w14:textId="6DB395A6" w:rsidR="006621F3" w:rsidRPr="006621F3" w:rsidRDefault="006621F3" w:rsidP="006621F3">
      <w:pPr>
        <w:pStyle w:val="ListParagraph"/>
        <w:numPr>
          <w:ilvl w:val="0"/>
          <w:numId w:val="22"/>
        </w:numPr>
      </w:pPr>
      <w:r w:rsidRPr="006621F3">
        <w:t>Sideline Terrace (200 Level)</w:t>
      </w:r>
      <w:r w:rsidRPr="006621F3">
        <w:rPr>
          <w:rFonts w:ascii="Arial" w:hAnsi="Arial" w:cs="Arial"/>
        </w:rPr>
        <w:t> </w:t>
      </w:r>
      <w:r w:rsidRPr="006621F3">
        <w:t xml:space="preserve"> </w:t>
      </w:r>
    </w:p>
    <w:p w14:paraId="013244BD" w14:textId="6C8CCD67" w:rsidR="006621F3" w:rsidRPr="006621F3" w:rsidRDefault="006621F3" w:rsidP="006621F3">
      <w:pPr>
        <w:pStyle w:val="ListParagraph"/>
        <w:numPr>
          <w:ilvl w:val="0"/>
          <w:numId w:val="22"/>
        </w:numPr>
      </w:pPr>
      <w:r w:rsidRPr="006621F3">
        <w:t>Sections 215-222</w:t>
      </w:r>
      <w:r w:rsidRPr="006621F3">
        <w:rPr>
          <w:rFonts w:ascii="Arial" w:hAnsi="Arial" w:cs="Arial"/>
        </w:rPr>
        <w:t> </w:t>
      </w:r>
      <w:r w:rsidRPr="006621F3">
        <w:t xml:space="preserve"> </w:t>
      </w:r>
    </w:p>
    <w:p w14:paraId="0083C468" w14:textId="2D4E3CAD" w:rsidR="006621F3" w:rsidRPr="006621F3" w:rsidRDefault="006621F3" w:rsidP="006621F3">
      <w:pPr>
        <w:pStyle w:val="ListParagraph"/>
        <w:numPr>
          <w:ilvl w:val="0"/>
          <w:numId w:val="22"/>
        </w:numPr>
      </w:pPr>
      <w:r w:rsidRPr="006621F3">
        <w:t xml:space="preserve">Tanner Ridge  </w:t>
      </w:r>
    </w:p>
    <w:p w14:paraId="5A1270AB" w14:textId="2E2BC7CB" w:rsidR="006621F3" w:rsidRPr="006621F3" w:rsidRDefault="006621F3" w:rsidP="006621F3">
      <w:pPr>
        <w:pStyle w:val="ListParagraph"/>
        <w:numPr>
          <w:ilvl w:val="0"/>
          <w:numId w:val="22"/>
        </w:numPr>
      </w:pPr>
      <w:r w:rsidRPr="006621F3">
        <w:t>Sections TR2, TR3, TR7, TR8 &amp; TR9</w:t>
      </w:r>
      <w:r w:rsidRPr="006621F3">
        <w:rPr>
          <w:rFonts w:ascii="Arial" w:hAnsi="Arial" w:cs="Arial"/>
        </w:rPr>
        <w:t> </w:t>
      </w:r>
      <w:r w:rsidRPr="006621F3">
        <w:t xml:space="preserve"> </w:t>
      </w:r>
    </w:p>
    <w:p w14:paraId="10793FE1" w14:textId="697C89B3" w:rsidR="006621F3" w:rsidRPr="006621F3" w:rsidRDefault="006621F3" w:rsidP="006621F3">
      <w:pPr>
        <w:pStyle w:val="ListParagraph"/>
        <w:numPr>
          <w:ilvl w:val="0"/>
          <w:numId w:val="22"/>
        </w:numPr>
      </w:pPr>
      <w:r w:rsidRPr="006621F3">
        <w:t>Toyota Terrace</w:t>
      </w:r>
      <w:r w:rsidRPr="006621F3">
        <w:rPr>
          <w:rFonts w:ascii="Arial" w:hAnsi="Arial" w:cs="Arial"/>
        </w:rPr>
        <w:t> </w:t>
      </w:r>
      <w:r w:rsidRPr="006621F3">
        <w:t xml:space="preserve"> </w:t>
      </w:r>
    </w:p>
    <w:p w14:paraId="16944740" w14:textId="3EE696B8" w:rsidR="006621F3" w:rsidRPr="006621F3" w:rsidRDefault="006621F3" w:rsidP="006621F3">
      <w:pPr>
        <w:pStyle w:val="ListParagraph"/>
        <w:numPr>
          <w:ilvl w:val="0"/>
          <w:numId w:val="22"/>
        </w:numPr>
      </w:pPr>
      <w:r w:rsidRPr="006621F3">
        <w:t>Sections ET1, ET2, ET3, ET7, ET8 &amp; ET9</w:t>
      </w:r>
      <w:r w:rsidRPr="006621F3">
        <w:rPr>
          <w:rFonts w:ascii="Arial" w:hAnsi="Arial" w:cs="Arial"/>
        </w:rPr>
        <w:t> </w:t>
      </w:r>
      <w:r w:rsidRPr="006621F3">
        <w:t xml:space="preserve"> </w:t>
      </w:r>
    </w:p>
    <w:p w14:paraId="517E11AE" w14:textId="64742B56" w:rsidR="006621F3" w:rsidRPr="006621F3" w:rsidRDefault="006621F3" w:rsidP="006621F3">
      <w:pPr>
        <w:pStyle w:val="ListParagraph"/>
        <w:numPr>
          <w:ilvl w:val="0"/>
          <w:numId w:val="22"/>
        </w:numPr>
      </w:pPr>
      <w:r w:rsidRPr="006621F3">
        <w:t xml:space="preserve">Lexus Lounge </w:t>
      </w:r>
    </w:p>
    <w:p w14:paraId="6C791939" w14:textId="77777777" w:rsidR="006621F3" w:rsidRPr="006621F3" w:rsidRDefault="006621F3" w:rsidP="006621F3"/>
    <w:p w14:paraId="7CC997D0" w14:textId="77777777" w:rsidR="006621F3" w:rsidRPr="006621F3" w:rsidRDefault="006621F3" w:rsidP="006621F3">
      <w:pPr>
        <w:rPr>
          <w:b/>
          <w:bCs/>
        </w:rPr>
      </w:pPr>
      <w:r w:rsidRPr="006621F3">
        <w:rPr>
          <w:b/>
          <w:bCs/>
        </w:rPr>
        <w:t>What is included in my group ticket purchase?</w:t>
      </w:r>
      <w:r w:rsidRPr="006621F3">
        <w:rPr>
          <w:rFonts w:ascii="Arial" w:hAnsi="Arial" w:cs="Arial"/>
          <w:b/>
          <w:bCs/>
        </w:rPr>
        <w:t> </w:t>
      </w:r>
      <w:r w:rsidRPr="006621F3">
        <w:rPr>
          <w:b/>
          <w:bCs/>
        </w:rPr>
        <w:t xml:space="preserve"> </w:t>
      </w:r>
    </w:p>
    <w:p w14:paraId="5CD20D5B" w14:textId="77777777" w:rsidR="006621F3" w:rsidRPr="006621F3" w:rsidRDefault="006621F3" w:rsidP="006621F3">
      <w:r w:rsidRPr="006621F3">
        <w:t>All groups of 10+ tickets will receive the following:</w:t>
      </w:r>
      <w:r w:rsidRPr="006621F3">
        <w:rPr>
          <w:rFonts w:ascii="Arial" w:hAnsi="Arial" w:cs="Arial"/>
        </w:rPr>
        <w:t> </w:t>
      </w:r>
      <w:r w:rsidRPr="006621F3">
        <w:t xml:space="preserve"> </w:t>
      </w:r>
    </w:p>
    <w:p w14:paraId="01575393" w14:textId="2BA68908" w:rsidR="006621F3" w:rsidRPr="006621F3" w:rsidRDefault="006621F3" w:rsidP="006621F3">
      <w:pPr>
        <w:pStyle w:val="ListParagraph"/>
        <w:numPr>
          <w:ilvl w:val="0"/>
          <w:numId w:val="24"/>
        </w:numPr>
      </w:pPr>
      <w:r w:rsidRPr="006621F3">
        <w:t>Group-rate</w:t>
      </w:r>
      <w:r w:rsidRPr="006621F3">
        <w:rPr>
          <w:rFonts w:ascii="Arial" w:hAnsi="Arial" w:cs="Arial"/>
        </w:rPr>
        <w:t> </w:t>
      </w:r>
      <w:r w:rsidRPr="006621F3">
        <w:t>price per ticket</w:t>
      </w:r>
      <w:r w:rsidRPr="006621F3">
        <w:rPr>
          <w:rFonts w:ascii="Arial" w:hAnsi="Arial" w:cs="Arial"/>
        </w:rPr>
        <w:t> </w:t>
      </w:r>
      <w:r w:rsidRPr="006621F3">
        <w:t xml:space="preserve"> </w:t>
      </w:r>
    </w:p>
    <w:p w14:paraId="0E2DD704" w14:textId="1927152E" w:rsidR="006621F3" w:rsidRPr="006621F3" w:rsidRDefault="006621F3" w:rsidP="006621F3">
      <w:pPr>
        <w:pStyle w:val="ListParagraph"/>
        <w:numPr>
          <w:ilvl w:val="0"/>
          <w:numId w:val="24"/>
        </w:numPr>
      </w:pPr>
      <w:r w:rsidRPr="006621F3">
        <w:t>Group welcome on videoboard</w:t>
      </w:r>
      <w:r w:rsidRPr="006621F3">
        <w:rPr>
          <w:rFonts w:ascii="Arial" w:hAnsi="Arial" w:cs="Arial"/>
        </w:rPr>
        <w:t> </w:t>
      </w:r>
      <w:r w:rsidRPr="006621F3">
        <w:t xml:space="preserve"> </w:t>
      </w:r>
    </w:p>
    <w:p w14:paraId="0F9E792B" w14:textId="68681CCD" w:rsidR="006621F3" w:rsidRPr="006621F3" w:rsidRDefault="006621F3" w:rsidP="006621F3">
      <w:pPr>
        <w:pStyle w:val="ListParagraph"/>
        <w:numPr>
          <w:ilvl w:val="0"/>
          <w:numId w:val="24"/>
        </w:numPr>
      </w:pPr>
      <w:r w:rsidRPr="006621F3">
        <w:t>No Seat Geek ticketing fees</w:t>
      </w:r>
      <w:r w:rsidRPr="006621F3">
        <w:rPr>
          <w:rFonts w:ascii="Arial" w:hAnsi="Arial" w:cs="Arial"/>
        </w:rPr>
        <w:t> </w:t>
      </w:r>
      <w:r w:rsidRPr="006621F3">
        <w:t xml:space="preserve"> </w:t>
      </w:r>
    </w:p>
    <w:p w14:paraId="4D9B14E4" w14:textId="77777777" w:rsidR="006621F3" w:rsidRPr="006621F3" w:rsidRDefault="006621F3" w:rsidP="006621F3"/>
    <w:p w14:paraId="517D3BBE" w14:textId="77777777" w:rsidR="006621F3" w:rsidRPr="006621F3" w:rsidRDefault="006621F3" w:rsidP="006621F3">
      <w:pPr>
        <w:rPr>
          <w:b/>
          <w:bCs/>
        </w:rPr>
      </w:pPr>
      <w:r w:rsidRPr="006621F3">
        <w:rPr>
          <w:b/>
          <w:bCs/>
        </w:rPr>
        <w:t>How do I get my group’s name on the videoboard?</w:t>
      </w:r>
      <w:r w:rsidRPr="006621F3">
        <w:rPr>
          <w:rFonts w:ascii="Arial" w:hAnsi="Arial" w:cs="Arial"/>
          <w:b/>
          <w:bCs/>
        </w:rPr>
        <w:t> </w:t>
      </w:r>
      <w:r w:rsidRPr="006621F3">
        <w:rPr>
          <w:b/>
          <w:bCs/>
        </w:rPr>
        <w:t xml:space="preserve"> </w:t>
      </w:r>
    </w:p>
    <w:p w14:paraId="4C69C024" w14:textId="77777777" w:rsidR="006621F3" w:rsidRPr="006621F3" w:rsidRDefault="006621F3" w:rsidP="006621F3">
      <w:r w:rsidRPr="006621F3">
        <w:lastRenderedPageBreak/>
        <w:t>To make sure your group name is shown 20 minutes prior to the match, please</w:t>
      </w:r>
      <w:r w:rsidRPr="006621F3">
        <w:rPr>
          <w:rFonts w:ascii="Arial" w:hAnsi="Arial" w:cs="Arial"/>
        </w:rPr>
        <w:t> </w:t>
      </w:r>
      <w:r w:rsidRPr="006621F3">
        <w:t>submit</w:t>
      </w:r>
      <w:r w:rsidRPr="006621F3">
        <w:rPr>
          <w:rFonts w:ascii="Arial" w:hAnsi="Arial" w:cs="Arial"/>
        </w:rPr>
        <w:t> </w:t>
      </w:r>
      <w:r w:rsidRPr="006621F3">
        <w:t>the name of your group to your Portland Thorns Group Sales Manager no later than three (3) business days prior to the match.</w:t>
      </w:r>
      <w:r w:rsidRPr="006621F3">
        <w:rPr>
          <w:rFonts w:ascii="Arial" w:hAnsi="Arial" w:cs="Arial"/>
        </w:rPr>
        <w:t> </w:t>
      </w:r>
      <w:r w:rsidRPr="006621F3">
        <w:t xml:space="preserve"> </w:t>
      </w:r>
    </w:p>
    <w:p w14:paraId="0FFCEFEF" w14:textId="77777777" w:rsidR="006621F3" w:rsidRPr="006621F3" w:rsidRDefault="006621F3" w:rsidP="006621F3">
      <w:r w:rsidRPr="006621F3">
        <w:t>The Portland Thorns reserve the right to not show your group name if it is</w:t>
      </w:r>
      <w:r w:rsidRPr="006621F3">
        <w:rPr>
          <w:rFonts w:ascii="Arial" w:hAnsi="Arial" w:cs="Arial"/>
        </w:rPr>
        <w:t> </w:t>
      </w:r>
      <w:r w:rsidRPr="006621F3">
        <w:t>deemed</w:t>
      </w:r>
      <w:r w:rsidRPr="006621F3">
        <w:rPr>
          <w:rFonts w:ascii="Arial" w:hAnsi="Arial" w:cs="Arial"/>
        </w:rPr>
        <w:t> </w:t>
      </w:r>
      <w:r w:rsidRPr="006621F3">
        <w:t>inappropriate, hurtful, or derogatory, and any messages shown are at the discretion of the Portland Thorns.</w:t>
      </w:r>
      <w:r w:rsidRPr="006621F3">
        <w:rPr>
          <w:rFonts w:ascii="Arial" w:hAnsi="Arial" w:cs="Arial"/>
        </w:rPr>
        <w:t> </w:t>
      </w:r>
      <w:r w:rsidRPr="006621F3">
        <w:t xml:space="preserve"> </w:t>
      </w:r>
    </w:p>
    <w:p w14:paraId="758D68E8" w14:textId="77777777" w:rsidR="006621F3" w:rsidRPr="006621F3" w:rsidRDefault="006621F3" w:rsidP="006621F3"/>
    <w:p w14:paraId="4CFE7841" w14:textId="77777777" w:rsidR="006621F3" w:rsidRPr="006621F3" w:rsidRDefault="006621F3" w:rsidP="006621F3">
      <w:pPr>
        <w:rPr>
          <w:b/>
          <w:bCs/>
        </w:rPr>
      </w:pPr>
      <w:r w:rsidRPr="006621F3">
        <w:rPr>
          <w:b/>
          <w:bCs/>
        </w:rPr>
        <w:t>How do I transfer tickets to the other members of my group, or accept tickets from a transfer?</w:t>
      </w:r>
      <w:r w:rsidRPr="006621F3">
        <w:rPr>
          <w:rFonts w:ascii="Arial" w:hAnsi="Arial" w:cs="Arial"/>
          <w:b/>
          <w:bCs/>
        </w:rPr>
        <w:t> </w:t>
      </w:r>
      <w:r w:rsidRPr="006621F3">
        <w:rPr>
          <w:b/>
          <w:bCs/>
        </w:rPr>
        <w:t xml:space="preserve"> </w:t>
      </w:r>
    </w:p>
    <w:p w14:paraId="595825B6" w14:textId="77777777" w:rsidR="006621F3" w:rsidRPr="006621F3" w:rsidRDefault="006621F3" w:rsidP="006621F3">
      <w:r w:rsidRPr="006621F3">
        <w:t>Transferring tickets through</w:t>
      </w:r>
      <w:r w:rsidRPr="006621F3">
        <w:rPr>
          <w:rFonts w:ascii="Arial" w:hAnsi="Arial" w:cs="Arial"/>
        </w:rPr>
        <w:t> </w:t>
      </w:r>
      <w:proofErr w:type="spellStart"/>
      <w:r w:rsidRPr="006621F3">
        <w:t>SeatGeek</w:t>
      </w:r>
      <w:proofErr w:type="spellEnd"/>
      <w:r w:rsidRPr="006621F3">
        <w:rPr>
          <w:rFonts w:ascii="Arial" w:hAnsi="Arial" w:cs="Arial"/>
        </w:rPr>
        <w:t> </w:t>
      </w:r>
      <w:r w:rsidRPr="006621F3">
        <w:t>is a quick way to get tickets to the rest of your group!</w:t>
      </w:r>
      <w:r w:rsidRPr="006621F3">
        <w:rPr>
          <w:rFonts w:ascii="Arial" w:hAnsi="Arial" w:cs="Arial"/>
        </w:rPr>
        <w:t>  </w:t>
      </w:r>
      <w:r w:rsidRPr="006621F3">
        <w:t xml:space="preserve"> </w:t>
      </w:r>
    </w:p>
    <w:p w14:paraId="25AB97A0" w14:textId="77777777" w:rsidR="006621F3" w:rsidRPr="006621F3" w:rsidRDefault="006621F3" w:rsidP="006621F3"/>
    <w:p w14:paraId="42E4AD2A" w14:textId="77777777" w:rsidR="006621F3" w:rsidRPr="006621F3" w:rsidRDefault="006621F3" w:rsidP="006621F3">
      <w:r w:rsidRPr="006621F3">
        <w:t>To start a transfer:</w:t>
      </w:r>
      <w:r w:rsidRPr="006621F3">
        <w:rPr>
          <w:rFonts w:ascii="Arial" w:hAnsi="Arial" w:cs="Arial"/>
        </w:rPr>
        <w:t> </w:t>
      </w:r>
      <w:r w:rsidRPr="006621F3">
        <w:t xml:space="preserve"> </w:t>
      </w:r>
    </w:p>
    <w:p w14:paraId="373D5A6F" w14:textId="7D572E07" w:rsidR="006621F3" w:rsidRPr="006621F3" w:rsidRDefault="006621F3" w:rsidP="006621F3">
      <w:pPr>
        <w:pStyle w:val="ListParagraph"/>
        <w:numPr>
          <w:ilvl w:val="0"/>
          <w:numId w:val="24"/>
        </w:numPr>
      </w:pPr>
      <w:r w:rsidRPr="006621F3">
        <w:t>Follow the instructional video provided by</w:t>
      </w:r>
      <w:r w:rsidRPr="006621F3">
        <w:rPr>
          <w:rFonts w:ascii="Arial" w:hAnsi="Arial" w:cs="Arial"/>
        </w:rPr>
        <w:t> </w:t>
      </w:r>
      <w:proofErr w:type="spellStart"/>
      <w:r w:rsidRPr="006621F3">
        <w:t>SeatGeek</w:t>
      </w:r>
      <w:proofErr w:type="spellEnd"/>
      <w:r w:rsidRPr="006621F3">
        <w:rPr>
          <w:rFonts w:ascii="Arial" w:hAnsi="Arial" w:cs="Arial"/>
        </w:rPr>
        <w:t> </w:t>
      </w:r>
      <w:r w:rsidRPr="006621F3">
        <w:t>here:</w:t>
      </w:r>
      <w:r w:rsidRPr="006621F3">
        <w:rPr>
          <w:rFonts w:ascii="Arial" w:hAnsi="Arial" w:cs="Arial"/>
        </w:rPr>
        <w:t> </w:t>
      </w:r>
      <w:r w:rsidRPr="006621F3">
        <w:t>How Do I Send Tickets?</w:t>
      </w:r>
      <w:r w:rsidRPr="006621F3">
        <w:rPr>
          <w:rFonts w:ascii="Arial" w:hAnsi="Arial" w:cs="Arial"/>
        </w:rPr>
        <w:t> </w:t>
      </w:r>
      <w:r w:rsidRPr="006621F3">
        <w:t xml:space="preserve"> </w:t>
      </w:r>
    </w:p>
    <w:p w14:paraId="1D0AA6C6" w14:textId="77777777" w:rsidR="006621F3" w:rsidRPr="006621F3" w:rsidRDefault="006621F3" w:rsidP="006621F3"/>
    <w:p w14:paraId="47C3198F" w14:textId="77777777" w:rsidR="006621F3" w:rsidRPr="006621F3" w:rsidRDefault="006621F3" w:rsidP="006621F3">
      <w:r w:rsidRPr="006621F3">
        <w:t>To accept tickets from a transfer:</w:t>
      </w:r>
      <w:r w:rsidRPr="006621F3">
        <w:rPr>
          <w:rFonts w:ascii="Arial" w:hAnsi="Arial" w:cs="Arial"/>
        </w:rPr>
        <w:t> </w:t>
      </w:r>
      <w:r w:rsidRPr="006621F3">
        <w:t xml:space="preserve"> </w:t>
      </w:r>
    </w:p>
    <w:p w14:paraId="22B8567F" w14:textId="19D23203" w:rsidR="006621F3" w:rsidRPr="006621F3" w:rsidRDefault="006621F3" w:rsidP="006621F3">
      <w:pPr>
        <w:pStyle w:val="ListParagraph"/>
        <w:numPr>
          <w:ilvl w:val="0"/>
          <w:numId w:val="24"/>
        </w:numPr>
      </w:pPr>
      <w:r w:rsidRPr="006621F3">
        <w:t>Watch the instructional video provided by</w:t>
      </w:r>
      <w:r w:rsidRPr="006621F3">
        <w:rPr>
          <w:rFonts w:ascii="Arial" w:hAnsi="Arial" w:cs="Arial"/>
        </w:rPr>
        <w:t> </w:t>
      </w:r>
      <w:proofErr w:type="spellStart"/>
      <w:r w:rsidRPr="006621F3">
        <w:t>SeatGeek</w:t>
      </w:r>
      <w:proofErr w:type="spellEnd"/>
      <w:r w:rsidRPr="006621F3">
        <w:t>:</w:t>
      </w:r>
      <w:r w:rsidRPr="006621F3">
        <w:rPr>
          <w:rFonts w:ascii="Arial" w:hAnsi="Arial" w:cs="Arial"/>
        </w:rPr>
        <w:t> </w:t>
      </w:r>
      <w:r w:rsidRPr="006621F3">
        <w:t>How Do I Accept and Access Mobile Transfer Tickets?</w:t>
      </w:r>
      <w:r w:rsidRPr="006621F3">
        <w:rPr>
          <w:rFonts w:ascii="Arial" w:hAnsi="Arial" w:cs="Arial"/>
        </w:rPr>
        <w:t> </w:t>
      </w:r>
      <w:r w:rsidRPr="006621F3">
        <w:t xml:space="preserve"> </w:t>
      </w:r>
    </w:p>
    <w:p w14:paraId="14DB0DEC" w14:textId="77777777" w:rsidR="006621F3" w:rsidRPr="006621F3" w:rsidRDefault="006621F3" w:rsidP="006621F3"/>
    <w:p w14:paraId="32B1CAA9" w14:textId="77777777" w:rsidR="006621F3" w:rsidRPr="006621F3" w:rsidRDefault="006621F3" w:rsidP="006621F3">
      <w:pPr>
        <w:rPr>
          <w:b/>
          <w:bCs/>
        </w:rPr>
      </w:pPr>
      <w:r w:rsidRPr="006621F3">
        <w:rPr>
          <w:b/>
          <w:bCs/>
        </w:rPr>
        <w:t>When is the cutoff to add</w:t>
      </w:r>
      <w:r w:rsidRPr="006621F3">
        <w:rPr>
          <w:rFonts w:ascii="Arial" w:hAnsi="Arial" w:cs="Arial"/>
          <w:b/>
          <w:bCs/>
        </w:rPr>
        <w:t> </w:t>
      </w:r>
      <w:r w:rsidRPr="006621F3">
        <w:rPr>
          <w:b/>
          <w:bCs/>
        </w:rPr>
        <w:t>additional</w:t>
      </w:r>
      <w:r w:rsidRPr="006621F3">
        <w:rPr>
          <w:rFonts w:ascii="Arial" w:hAnsi="Arial" w:cs="Arial"/>
          <w:b/>
          <w:bCs/>
        </w:rPr>
        <w:t> </w:t>
      </w:r>
      <w:r w:rsidRPr="006621F3">
        <w:rPr>
          <w:b/>
          <w:bCs/>
        </w:rPr>
        <w:t>tickets to my group?</w:t>
      </w:r>
      <w:r w:rsidRPr="006621F3">
        <w:rPr>
          <w:rFonts w:ascii="Arial" w:hAnsi="Arial" w:cs="Arial"/>
          <w:b/>
          <w:bCs/>
        </w:rPr>
        <w:t> </w:t>
      </w:r>
      <w:r w:rsidRPr="006621F3">
        <w:rPr>
          <w:b/>
          <w:bCs/>
        </w:rPr>
        <w:t xml:space="preserve"> </w:t>
      </w:r>
    </w:p>
    <w:p w14:paraId="69B88A83" w14:textId="77777777" w:rsidR="006621F3" w:rsidRPr="006621F3" w:rsidRDefault="006621F3" w:rsidP="006621F3">
      <w:r w:rsidRPr="006621F3">
        <w:t>We recommend adding any</w:t>
      </w:r>
      <w:r w:rsidRPr="006621F3">
        <w:rPr>
          <w:rFonts w:ascii="Arial" w:hAnsi="Arial" w:cs="Arial"/>
        </w:rPr>
        <w:t> </w:t>
      </w:r>
      <w:r w:rsidRPr="006621F3">
        <w:t>additional</w:t>
      </w:r>
      <w:r w:rsidRPr="006621F3">
        <w:rPr>
          <w:rFonts w:ascii="Arial" w:hAnsi="Arial" w:cs="Arial"/>
        </w:rPr>
        <w:t> </w:t>
      </w:r>
      <w:r w:rsidRPr="006621F3">
        <w:t>tickets to your group no later than two (2) business days prior to the match you are attending! This ensures your group can receive the best available seat locations and benefits while also ensuring time to transfer tickets to all guests of the group!</w:t>
      </w:r>
      <w:r w:rsidRPr="006621F3">
        <w:rPr>
          <w:rFonts w:ascii="Arial" w:hAnsi="Arial" w:cs="Arial"/>
        </w:rPr>
        <w:t> </w:t>
      </w:r>
      <w:r w:rsidRPr="006621F3">
        <w:t xml:space="preserve"> </w:t>
      </w:r>
    </w:p>
    <w:p w14:paraId="67A6AA9D" w14:textId="77777777" w:rsidR="006621F3" w:rsidRPr="006621F3" w:rsidRDefault="006621F3" w:rsidP="006621F3"/>
    <w:p w14:paraId="7FEC3FDE" w14:textId="77777777" w:rsidR="006621F3" w:rsidRPr="006621F3" w:rsidRDefault="006621F3" w:rsidP="006621F3">
      <w:pPr>
        <w:rPr>
          <w:b/>
          <w:bCs/>
        </w:rPr>
      </w:pPr>
      <w:r w:rsidRPr="006621F3">
        <w:rPr>
          <w:b/>
          <w:bCs/>
        </w:rPr>
        <w:t>Can I get printed tickets for my group?</w:t>
      </w:r>
      <w:r w:rsidRPr="006621F3">
        <w:rPr>
          <w:rFonts w:ascii="Arial" w:hAnsi="Arial" w:cs="Arial"/>
          <w:b/>
          <w:bCs/>
        </w:rPr>
        <w:t> </w:t>
      </w:r>
      <w:r w:rsidRPr="006621F3">
        <w:rPr>
          <w:b/>
          <w:bCs/>
        </w:rPr>
        <w:t xml:space="preserve"> </w:t>
      </w:r>
    </w:p>
    <w:p w14:paraId="255B2B00" w14:textId="77777777" w:rsidR="006621F3" w:rsidRPr="006621F3" w:rsidRDefault="006621F3" w:rsidP="006621F3">
      <w:r w:rsidRPr="006621F3">
        <w:t>Providence Park is an all-digital venue for ticketing. Please</w:t>
      </w:r>
      <w:r w:rsidRPr="006621F3">
        <w:rPr>
          <w:rFonts w:ascii="Arial" w:hAnsi="Arial" w:cs="Arial"/>
        </w:rPr>
        <w:t> </w:t>
      </w:r>
      <w:r w:rsidRPr="006621F3">
        <w:t>use</w:t>
      </w:r>
      <w:r w:rsidRPr="006621F3">
        <w:rPr>
          <w:rFonts w:ascii="Arial" w:hAnsi="Arial" w:cs="Arial"/>
        </w:rPr>
        <w:t> </w:t>
      </w:r>
      <w:proofErr w:type="spellStart"/>
      <w:r w:rsidRPr="006621F3">
        <w:t>SeatGeek</w:t>
      </w:r>
      <w:proofErr w:type="spellEnd"/>
      <w:r w:rsidRPr="006621F3">
        <w:rPr>
          <w:rFonts w:ascii="Arial" w:hAnsi="Arial" w:cs="Arial"/>
        </w:rPr>
        <w:t> </w:t>
      </w:r>
      <w:r w:rsidRPr="006621F3">
        <w:t>to access, manage, and transfer your Thorns tickets.</w:t>
      </w:r>
      <w:r w:rsidRPr="006621F3">
        <w:rPr>
          <w:rFonts w:ascii="Arial" w:hAnsi="Arial" w:cs="Arial"/>
        </w:rPr>
        <w:t> </w:t>
      </w:r>
      <w:r w:rsidRPr="006621F3">
        <w:t xml:space="preserve"> </w:t>
      </w:r>
    </w:p>
    <w:p w14:paraId="358D6283" w14:textId="77777777" w:rsidR="006621F3" w:rsidRPr="006621F3" w:rsidRDefault="006621F3" w:rsidP="006621F3"/>
    <w:p w14:paraId="0C090852" w14:textId="77777777" w:rsidR="006621F3" w:rsidRPr="006621F3" w:rsidRDefault="006621F3" w:rsidP="006621F3">
      <w:pPr>
        <w:rPr>
          <w:b/>
          <w:bCs/>
        </w:rPr>
      </w:pPr>
      <w:r w:rsidRPr="006621F3">
        <w:rPr>
          <w:b/>
          <w:bCs/>
        </w:rPr>
        <w:lastRenderedPageBreak/>
        <w:t>How can I get ADA seating for guests in my group?</w:t>
      </w:r>
      <w:r w:rsidRPr="006621F3">
        <w:rPr>
          <w:rFonts w:ascii="Arial" w:hAnsi="Arial" w:cs="Arial"/>
          <w:b/>
          <w:bCs/>
        </w:rPr>
        <w:t> </w:t>
      </w:r>
      <w:r w:rsidRPr="006621F3">
        <w:rPr>
          <w:b/>
          <w:bCs/>
        </w:rPr>
        <w:t xml:space="preserve"> </w:t>
      </w:r>
    </w:p>
    <w:p w14:paraId="5190E544" w14:textId="77777777" w:rsidR="006621F3" w:rsidRPr="006621F3" w:rsidRDefault="006621F3" w:rsidP="006621F3">
      <w:r w:rsidRPr="006621F3">
        <w:t>ADA seating can be added to your group ticket purchase at the time of your order; please contact your Portland Thorns Group Sales Manager for any seating accommodations your group may need.</w:t>
      </w:r>
      <w:r w:rsidRPr="006621F3">
        <w:rPr>
          <w:rFonts w:ascii="Arial" w:hAnsi="Arial" w:cs="Arial"/>
        </w:rPr>
        <w:t> </w:t>
      </w:r>
      <w:r w:rsidRPr="006621F3">
        <w:t xml:space="preserve"> </w:t>
      </w:r>
    </w:p>
    <w:p w14:paraId="3EB83360" w14:textId="77777777" w:rsidR="006621F3" w:rsidRPr="006621F3" w:rsidRDefault="006621F3" w:rsidP="006621F3"/>
    <w:p w14:paraId="3B97C344" w14:textId="77777777" w:rsidR="006621F3" w:rsidRPr="006621F3" w:rsidRDefault="006621F3" w:rsidP="006621F3">
      <w:pPr>
        <w:rPr>
          <w:b/>
          <w:bCs/>
        </w:rPr>
      </w:pPr>
      <w:r w:rsidRPr="006621F3">
        <w:rPr>
          <w:b/>
          <w:bCs/>
        </w:rPr>
        <w:t>Can I refund or exchange my tickets if I cannot use them?</w:t>
      </w:r>
      <w:r w:rsidRPr="006621F3">
        <w:rPr>
          <w:rFonts w:ascii="Arial" w:hAnsi="Arial" w:cs="Arial"/>
          <w:b/>
          <w:bCs/>
        </w:rPr>
        <w:t> </w:t>
      </w:r>
      <w:r w:rsidRPr="006621F3">
        <w:rPr>
          <w:b/>
          <w:bCs/>
        </w:rPr>
        <w:t xml:space="preserve"> </w:t>
      </w:r>
    </w:p>
    <w:p w14:paraId="482AD5EE" w14:textId="77777777" w:rsidR="006621F3" w:rsidRPr="006621F3" w:rsidRDefault="006621F3" w:rsidP="006621F3">
      <w:r w:rsidRPr="006621F3">
        <w:t>All group tickets</w:t>
      </w:r>
      <w:r w:rsidRPr="006621F3">
        <w:rPr>
          <w:rFonts w:ascii="Arial" w:hAnsi="Arial" w:cs="Arial"/>
        </w:rPr>
        <w:t> </w:t>
      </w:r>
      <w:r w:rsidRPr="006621F3">
        <w:t>purchased</w:t>
      </w:r>
      <w:r w:rsidRPr="006621F3">
        <w:rPr>
          <w:rFonts w:ascii="Arial" w:hAnsi="Arial" w:cs="Arial"/>
        </w:rPr>
        <w:t> </w:t>
      </w:r>
      <w:r w:rsidRPr="006621F3">
        <w:t>directly through the Portland Thorns cannot be refunded or exchanged, per Portland Thorns ticketing policy.</w:t>
      </w:r>
      <w:r w:rsidRPr="006621F3">
        <w:rPr>
          <w:rFonts w:ascii="Arial" w:hAnsi="Arial" w:cs="Arial"/>
        </w:rPr>
        <w:t> </w:t>
      </w:r>
      <w:r w:rsidRPr="006621F3">
        <w:t xml:space="preserve"> </w:t>
      </w:r>
    </w:p>
    <w:p w14:paraId="5D537159" w14:textId="77777777" w:rsidR="006621F3" w:rsidRPr="006621F3" w:rsidRDefault="006621F3"/>
    <w:sectPr w:rsidR="006621F3" w:rsidRPr="00662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A8C"/>
    <w:multiLevelType w:val="multilevel"/>
    <w:tmpl w:val="08B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71760"/>
    <w:multiLevelType w:val="hybridMultilevel"/>
    <w:tmpl w:val="01904252"/>
    <w:lvl w:ilvl="0" w:tplc="15EA22A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56513"/>
    <w:multiLevelType w:val="multilevel"/>
    <w:tmpl w:val="8D4290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275BE0"/>
    <w:multiLevelType w:val="multilevel"/>
    <w:tmpl w:val="D7FEE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E9566F7"/>
    <w:multiLevelType w:val="multilevel"/>
    <w:tmpl w:val="BCC691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4021F13"/>
    <w:multiLevelType w:val="multilevel"/>
    <w:tmpl w:val="8250A1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90B576F"/>
    <w:multiLevelType w:val="multilevel"/>
    <w:tmpl w:val="E6A01F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BC61239"/>
    <w:multiLevelType w:val="multilevel"/>
    <w:tmpl w:val="B48E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E2239"/>
    <w:multiLevelType w:val="multilevel"/>
    <w:tmpl w:val="21C295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EF52767"/>
    <w:multiLevelType w:val="multilevel"/>
    <w:tmpl w:val="8F2C1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FB0297E"/>
    <w:multiLevelType w:val="multilevel"/>
    <w:tmpl w:val="F398C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14E33B6"/>
    <w:multiLevelType w:val="multilevel"/>
    <w:tmpl w:val="103AE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F7164A"/>
    <w:multiLevelType w:val="multilevel"/>
    <w:tmpl w:val="924AB2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4AA1394"/>
    <w:multiLevelType w:val="multilevel"/>
    <w:tmpl w:val="B092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430BA5"/>
    <w:multiLevelType w:val="multilevel"/>
    <w:tmpl w:val="C280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BA5A2F"/>
    <w:multiLevelType w:val="multilevel"/>
    <w:tmpl w:val="1CDA4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23E1973"/>
    <w:multiLevelType w:val="multilevel"/>
    <w:tmpl w:val="1CC631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2FB5019"/>
    <w:multiLevelType w:val="multilevel"/>
    <w:tmpl w:val="31529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1F56EC0"/>
    <w:multiLevelType w:val="hybridMultilevel"/>
    <w:tmpl w:val="F206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441AA"/>
    <w:multiLevelType w:val="multilevel"/>
    <w:tmpl w:val="9D44D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7053344"/>
    <w:multiLevelType w:val="multilevel"/>
    <w:tmpl w:val="E2DCAA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76515BE"/>
    <w:multiLevelType w:val="multilevel"/>
    <w:tmpl w:val="7CC6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067C1E"/>
    <w:multiLevelType w:val="hybridMultilevel"/>
    <w:tmpl w:val="459258A6"/>
    <w:lvl w:ilvl="0" w:tplc="3E14F44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F2D0E"/>
    <w:multiLevelType w:val="hybridMultilevel"/>
    <w:tmpl w:val="71B6D79E"/>
    <w:lvl w:ilvl="0" w:tplc="3E14F440">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93D27"/>
    <w:multiLevelType w:val="hybridMultilevel"/>
    <w:tmpl w:val="6C7AEF9A"/>
    <w:lvl w:ilvl="0" w:tplc="15EA22A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961346">
    <w:abstractNumId w:val="12"/>
  </w:num>
  <w:num w:numId="2" w16cid:durableId="2028435344">
    <w:abstractNumId w:val="20"/>
  </w:num>
  <w:num w:numId="3" w16cid:durableId="2067682633">
    <w:abstractNumId w:val="11"/>
  </w:num>
  <w:num w:numId="4" w16cid:durableId="1698509971">
    <w:abstractNumId w:val="2"/>
  </w:num>
  <w:num w:numId="5" w16cid:durableId="366761839">
    <w:abstractNumId w:val="6"/>
  </w:num>
  <w:num w:numId="6" w16cid:durableId="1594194632">
    <w:abstractNumId w:val="3"/>
  </w:num>
  <w:num w:numId="7" w16cid:durableId="939600876">
    <w:abstractNumId w:val="10"/>
  </w:num>
  <w:num w:numId="8" w16cid:durableId="562757749">
    <w:abstractNumId w:val="17"/>
  </w:num>
  <w:num w:numId="9" w16cid:durableId="1149443611">
    <w:abstractNumId w:val="8"/>
  </w:num>
  <w:num w:numId="10" w16cid:durableId="1137458397">
    <w:abstractNumId w:val="15"/>
  </w:num>
  <w:num w:numId="11" w16cid:durableId="578945646">
    <w:abstractNumId w:val="9"/>
  </w:num>
  <w:num w:numId="12" w16cid:durableId="2109689498">
    <w:abstractNumId w:val="19"/>
  </w:num>
  <w:num w:numId="13" w16cid:durableId="639192473">
    <w:abstractNumId w:val="4"/>
  </w:num>
  <w:num w:numId="14" w16cid:durableId="1153596485">
    <w:abstractNumId w:val="5"/>
  </w:num>
  <w:num w:numId="15" w16cid:durableId="1265962092">
    <w:abstractNumId w:val="16"/>
  </w:num>
  <w:num w:numId="16" w16cid:durableId="1722749602">
    <w:abstractNumId w:val="14"/>
  </w:num>
  <w:num w:numId="17" w16cid:durableId="1415934871">
    <w:abstractNumId w:val="0"/>
  </w:num>
  <w:num w:numId="18" w16cid:durableId="618993880">
    <w:abstractNumId w:val="13"/>
  </w:num>
  <w:num w:numId="19" w16cid:durableId="782725999">
    <w:abstractNumId w:val="21"/>
  </w:num>
  <w:num w:numId="20" w16cid:durableId="1646855203">
    <w:abstractNumId w:val="7"/>
  </w:num>
  <w:num w:numId="21" w16cid:durableId="1265764530">
    <w:abstractNumId w:val="18"/>
  </w:num>
  <w:num w:numId="22" w16cid:durableId="1420760205">
    <w:abstractNumId w:val="24"/>
  </w:num>
  <w:num w:numId="23" w16cid:durableId="522283972">
    <w:abstractNumId w:val="1"/>
  </w:num>
  <w:num w:numId="24" w16cid:durableId="1942487367">
    <w:abstractNumId w:val="22"/>
  </w:num>
  <w:num w:numId="25" w16cid:durableId="10092157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F3"/>
    <w:rsid w:val="00364C95"/>
    <w:rsid w:val="006621F3"/>
    <w:rsid w:val="006A1825"/>
    <w:rsid w:val="00A45D48"/>
    <w:rsid w:val="00EB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404FF9"/>
  <w15:chartTrackingRefBased/>
  <w15:docId w15:val="{6D80E985-C85B-D94C-B70E-617923BA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F3"/>
    <w:rPr>
      <w:rFonts w:eastAsiaTheme="majorEastAsia" w:cstheme="majorBidi"/>
      <w:color w:val="272727" w:themeColor="text1" w:themeTint="D8"/>
    </w:rPr>
  </w:style>
  <w:style w:type="paragraph" w:styleId="Title">
    <w:name w:val="Title"/>
    <w:basedOn w:val="Normal"/>
    <w:next w:val="Normal"/>
    <w:link w:val="TitleChar"/>
    <w:uiPriority w:val="10"/>
    <w:qFormat/>
    <w:rsid w:val="00662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F3"/>
    <w:pPr>
      <w:spacing w:before="160"/>
      <w:jc w:val="center"/>
    </w:pPr>
    <w:rPr>
      <w:i/>
      <w:iCs/>
      <w:color w:val="404040" w:themeColor="text1" w:themeTint="BF"/>
    </w:rPr>
  </w:style>
  <w:style w:type="character" w:customStyle="1" w:styleId="QuoteChar">
    <w:name w:val="Quote Char"/>
    <w:basedOn w:val="DefaultParagraphFont"/>
    <w:link w:val="Quote"/>
    <w:uiPriority w:val="29"/>
    <w:rsid w:val="006621F3"/>
    <w:rPr>
      <w:i/>
      <w:iCs/>
      <w:color w:val="404040" w:themeColor="text1" w:themeTint="BF"/>
    </w:rPr>
  </w:style>
  <w:style w:type="paragraph" w:styleId="ListParagraph">
    <w:name w:val="List Paragraph"/>
    <w:basedOn w:val="Normal"/>
    <w:uiPriority w:val="34"/>
    <w:qFormat/>
    <w:rsid w:val="006621F3"/>
    <w:pPr>
      <w:ind w:left="720"/>
      <w:contextualSpacing/>
    </w:pPr>
  </w:style>
  <w:style w:type="character" w:styleId="IntenseEmphasis">
    <w:name w:val="Intense Emphasis"/>
    <w:basedOn w:val="DefaultParagraphFont"/>
    <w:uiPriority w:val="21"/>
    <w:qFormat/>
    <w:rsid w:val="006621F3"/>
    <w:rPr>
      <w:i/>
      <w:iCs/>
      <w:color w:val="0F4761" w:themeColor="accent1" w:themeShade="BF"/>
    </w:rPr>
  </w:style>
  <w:style w:type="paragraph" w:styleId="IntenseQuote">
    <w:name w:val="Intense Quote"/>
    <w:basedOn w:val="Normal"/>
    <w:next w:val="Normal"/>
    <w:link w:val="IntenseQuoteChar"/>
    <w:uiPriority w:val="30"/>
    <w:qFormat/>
    <w:rsid w:val="00662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1F3"/>
    <w:rPr>
      <w:i/>
      <w:iCs/>
      <w:color w:val="0F4761" w:themeColor="accent1" w:themeShade="BF"/>
    </w:rPr>
  </w:style>
  <w:style w:type="character" w:styleId="IntenseReference">
    <w:name w:val="Intense Reference"/>
    <w:basedOn w:val="DefaultParagraphFont"/>
    <w:uiPriority w:val="32"/>
    <w:qFormat/>
    <w:rsid w:val="006621F3"/>
    <w:rPr>
      <w:b/>
      <w:bCs/>
      <w:smallCaps/>
      <w:color w:val="0F4761" w:themeColor="accent1" w:themeShade="BF"/>
      <w:spacing w:val="5"/>
    </w:rPr>
  </w:style>
  <w:style w:type="paragraph" w:customStyle="1" w:styleId="paragraph">
    <w:name w:val="paragraph"/>
    <w:basedOn w:val="Normal"/>
    <w:rsid w:val="006621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621F3"/>
  </w:style>
  <w:style w:type="character" w:customStyle="1" w:styleId="eop">
    <w:name w:val="eop"/>
    <w:basedOn w:val="DefaultParagraphFont"/>
    <w:rsid w:val="0066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555</Words>
  <Characters>2223</Characters>
  <Application>Microsoft Office Word</Application>
  <DocSecurity>0</DocSecurity>
  <Lines>277</Lines>
  <Paragraphs>308</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Ozyjowski</dc:creator>
  <cp:keywords/>
  <dc:description/>
  <cp:lastModifiedBy>Hank Ozyjowski</cp:lastModifiedBy>
  <cp:revision>1</cp:revision>
  <dcterms:created xsi:type="dcterms:W3CDTF">2026-03-09T23:06:00Z</dcterms:created>
  <dcterms:modified xsi:type="dcterms:W3CDTF">2026-03-09T23:10:00Z</dcterms:modified>
</cp:coreProperties>
</file>