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02E7" w14:textId="77777777" w:rsidR="0005054F" w:rsidRPr="00671D20" w:rsidRDefault="0005054F" w:rsidP="0005054F">
      <w:pPr>
        <w:rPr>
          <w:rFonts w:cstheme="minorHAnsi"/>
        </w:rPr>
      </w:pPr>
      <w:r w:rsidRPr="00671D20">
        <w:rPr>
          <w:rFonts w:cstheme="minorHAnsi"/>
          <w:noProof/>
        </w:rPr>
        <w:drawing>
          <wp:inline distT="0" distB="0" distL="0" distR="0" wp14:anchorId="13FB8281" wp14:editId="3C46EFB7">
            <wp:extent cx="1612675" cy="726393"/>
            <wp:effectExtent l="0" t="0" r="63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8895" cy="805767"/>
                    </a:xfrm>
                    <a:prstGeom prst="rect">
                      <a:avLst/>
                    </a:prstGeom>
                  </pic:spPr>
                </pic:pic>
              </a:graphicData>
            </a:graphic>
          </wp:inline>
        </w:drawing>
      </w:r>
    </w:p>
    <w:p w14:paraId="44E443BD" w14:textId="77777777" w:rsidR="0005054F" w:rsidRPr="00671D20" w:rsidRDefault="0005054F" w:rsidP="0005054F">
      <w:pPr>
        <w:rPr>
          <w:rFonts w:cstheme="minorHAnsi"/>
        </w:rPr>
      </w:pPr>
    </w:p>
    <w:p w14:paraId="0407921D" w14:textId="77777777" w:rsidR="0005054F" w:rsidRPr="00677EAF" w:rsidRDefault="0005054F" w:rsidP="0005054F">
      <w:pPr>
        <w:spacing w:line="360" w:lineRule="auto"/>
        <w:rPr>
          <w:rFonts w:cstheme="minorHAnsi"/>
          <w:b/>
          <w:bCs/>
          <w:sz w:val="28"/>
          <w:szCs w:val="28"/>
        </w:rPr>
      </w:pPr>
      <w:r w:rsidRPr="00677EAF">
        <w:rPr>
          <w:rFonts w:cstheme="minorHAnsi"/>
          <w:b/>
          <w:bCs/>
          <w:sz w:val="28"/>
          <w:szCs w:val="28"/>
        </w:rPr>
        <w:t>NEWS RELEASE</w:t>
      </w:r>
    </w:p>
    <w:p w14:paraId="27F2F50E" w14:textId="67193910" w:rsidR="0005054F" w:rsidRPr="00677EAF" w:rsidRDefault="0005054F" w:rsidP="0005054F">
      <w:pPr>
        <w:rPr>
          <w:rFonts w:cstheme="minorHAnsi"/>
          <w:b/>
          <w:bCs/>
        </w:rPr>
      </w:pPr>
      <w:r w:rsidRPr="00677EAF">
        <w:rPr>
          <w:rFonts w:cstheme="minorHAnsi"/>
          <w:b/>
          <w:bCs/>
        </w:rPr>
        <w:t>For Immediate Release</w:t>
      </w:r>
    </w:p>
    <w:p w14:paraId="2EAFE4A4" w14:textId="77777777" w:rsidR="0005054F" w:rsidRPr="00677EAF" w:rsidRDefault="0005054F" w:rsidP="0005054F">
      <w:pPr>
        <w:rPr>
          <w:rFonts w:cstheme="minorHAnsi"/>
        </w:rPr>
      </w:pPr>
    </w:p>
    <w:p w14:paraId="2CE33727" w14:textId="77777777" w:rsidR="0005054F" w:rsidRPr="00E83BAD" w:rsidRDefault="0005054F" w:rsidP="0005054F">
      <w:pPr>
        <w:rPr>
          <w:rFonts w:cstheme="minorHAnsi"/>
          <w:sz w:val="22"/>
          <w:szCs w:val="22"/>
        </w:rPr>
      </w:pPr>
      <w:r w:rsidRPr="00E83BAD">
        <w:rPr>
          <w:rFonts w:cstheme="minorHAnsi"/>
          <w:sz w:val="22"/>
          <w:szCs w:val="22"/>
        </w:rPr>
        <w:t>For more information contact:</w:t>
      </w:r>
    </w:p>
    <w:p w14:paraId="23C7A943" w14:textId="7BA830C2" w:rsidR="0005054F" w:rsidRPr="00E83BAD" w:rsidRDefault="00C52796" w:rsidP="0005054F">
      <w:pPr>
        <w:rPr>
          <w:rFonts w:cstheme="minorHAnsi"/>
          <w:sz w:val="22"/>
          <w:szCs w:val="22"/>
        </w:rPr>
      </w:pPr>
      <w:r w:rsidRPr="00E83BAD">
        <w:rPr>
          <w:rFonts w:cstheme="minorHAnsi"/>
          <w:sz w:val="22"/>
          <w:szCs w:val="22"/>
        </w:rPr>
        <w:t>Taylor Bostwick</w:t>
      </w:r>
    </w:p>
    <w:p w14:paraId="3DB53DDD" w14:textId="79D4974C" w:rsidR="0005054F" w:rsidRPr="00E83BAD" w:rsidRDefault="0005054F" w:rsidP="0005054F">
      <w:pPr>
        <w:rPr>
          <w:rFonts w:cstheme="minorHAnsi"/>
          <w:sz w:val="22"/>
          <w:szCs w:val="22"/>
        </w:rPr>
      </w:pPr>
      <w:r w:rsidRPr="00E83BAD">
        <w:rPr>
          <w:rFonts w:cstheme="minorHAnsi"/>
          <w:sz w:val="22"/>
          <w:szCs w:val="22"/>
        </w:rPr>
        <w:t xml:space="preserve">(423) </w:t>
      </w:r>
      <w:r w:rsidR="00C52796" w:rsidRPr="00E83BAD">
        <w:rPr>
          <w:rFonts w:cstheme="minorHAnsi"/>
          <w:sz w:val="22"/>
          <w:szCs w:val="22"/>
        </w:rPr>
        <w:t>320-3834</w:t>
      </w:r>
    </w:p>
    <w:p w14:paraId="336DD980" w14:textId="006AC67C" w:rsidR="0005054F" w:rsidRPr="00E83BAD" w:rsidRDefault="00C52796" w:rsidP="00DE72CE">
      <w:pPr>
        <w:rPr>
          <w:rFonts w:cstheme="minorHAnsi"/>
          <w:sz w:val="22"/>
          <w:szCs w:val="22"/>
        </w:rPr>
      </w:pPr>
      <w:hyperlink r:id="rId11" w:history="1">
        <w:r w:rsidRPr="00E83BAD">
          <w:rPr>
            <w:rStyle w:val="Hyperlink"/>
            <w:rFonts w:cstheme="minorHAnsi"/>
            <w:sz w:val="22"/>
            <w:szCs w:val="22"/>
          </w:rPr>
          <w:t>taylor_bostwick@signalcenters.org</w:t>
        </w:r>
      </w:hyperlink>
    </w:p>
    <w:p w14:paraId="6E9D5277" w14:textId="77777777" w:rsidR="00663CA7" w:rsidRPr="00677EAF" w:rsidRDefault="00663CA7" w:rsidP="00DE72CE">
      <w:pPr>
        <w:rPr>
          <w:rFonts w:cstheme="minorHAnsi"/>
        </w:rPr>
      </w:pPr>
    </w:p>
    <w:p w14:paraId="5A263CD3" w14:textId="7E4D1373" w:rsidR="00C52796" w:rsidRPr="007B1C97" w:rsidRDefault="00CF5B6E" w:rsidP="00C52796">
      <w:pPr>
        <w:jc w:val="center"/>
        <w:outlineLvl w:val="0"/>
        <w:rPr>
          <w:rFonts w:eastAsia="Times New Roman"/>
          <w:b/>
          <w:bCs/>
          <w:color w:val="000000" w:themeColor="text1"/>
          <w:kern w:val="36"/>
          <w:sz w:val="28"/>
          <w:szCs w:val="28"/>
        </w:rPr>
      </w:pPr>
      <w:r w:rsidRPr="007B1C97">
        <w:rPr>
          <w:rFonts w:eastAsia="Times New Roman"/>
          <w:b/>
          <w:bCs/>
          <w:color w:val="000000" w:themeColor="text1"/>
          <w:kern w:val="36"/>
          <w:sz w:val="28"/>
          <w:szCs w:val="28"/>
        </w:rPr>
        <w:t>Signal Centers A</w:t>
      </w:r>
      <w:r w:rsidR="007B1C97" w:rsidRPr="007B1C97">
        <w:rPr>
          <w:rFonts w:eastAsia="Times New Roman"/>
          <w:b/>
          <w:bCs/>
          <w:color w:val="000000" w:themeColor="text1"/>
          <w:kern w:val="36"/>
          <w:sz w:val="28"/>
          <w:szCs w:val="28"/>
        </w:rPr>
        <w:t>dds to Executive Leadership Team</w:t>
      </w:r>
    </w:p>
    <w:p w14:paraId="581B7DE6" w14:textId="57FE40D2" w:rsidR="00C52796" w:rsidRPr="007B1C97" w:rsidRDefault="00537CD7" w:rsidP="00C52796">
      <w:pPr>
        <w:jc w:val="center"/>
        <w:rPr>
          <w:rFonts w:eastAsia="Times New Roman"/>
          <w:i/>
          <w:iCs/>
          <w:sz w:val="22"/>
          <w:szCs w:val="22"/>
        </w:rPr>
      </w:pPr>
      <w:r w:rsidRPr="007B1C97">
        <w:rPr>
          <w:rFonts w:eastAsia="Times New Roman"/>
          <w:i/>
          <w:iCs/>
          <w:sz w:val="22"/>
          <w:szCs w:val="22"/>
        </w:rPr>
        <w:t xml:space="preserve">Nonprofit </w:t>
      </w:r>
      <w:r w:rsidR="007B1C97" w:rsidRPr="007B1C97">
        <w:rPr>
          <w:rFonts w:eastAsia="Times New Roman"/>
          <w:i/>
          <w:iCs/>
          <w:sz w:val="22"/>
          <w:szCs w:val="22"/>
        </w:rPr>
        <w:t>Hires Travaar Armstrong as Deputy Operations Officer</w:t>
      </w:r>
    </w:p>
    <w:p w14:paraId="2351AF37" w14:textId="77777777" w:rsidR="004E433A" w:rsidRPr="007B1C97" w:rsidRDefault="004E433A" w:rsidP="00C52796">
      <w:pPr>
        <w:rPr>
          <w:rFonts w:eastAsia="Times New Roman"/>
          <w:i/>
          <w:iCs/>
          <w:sz w:val="22"/>
          <w:szCs w:val="22"/>
        </w:rPr>
      </w:pPr>
    </w:p>
    <w:p w14:paraId="0B0036B2" w14:textId="11C5F5C7" w:rsidR="00F3128E" w:rsidRPr="00F3128E" w:rsidRDefault="0005054F" w:rsidP="00CF5B6E">
      <w:pPr>
        <w:pStyle w:val="NormalWeb"/>
        <w:spacing w:before="0" w:beforeAutospacing="0" w:after="0" w:afterAutospacing="0"/>
        <w:textAlignment w:val="baseline"/>
        <w:rPr>
          <w:rFonts w:asciiTheme="minorHAnsi" w:hAnsiTheme="minorHAnsi" w:cstheme="minorHAnsi"/>
          <w:b/>
          <w:bCs/>
          <w:sz w:val="22"/>
          <w:szCs w:val="22"/>
        </w:rPr>
      </w:pPr>
      <w:r w:rsidRPr="007B1C97">
        <w:rPr>
          <w:rFonts w:asciiTheme="minorHAnsi" w:hAnsiTheme="minorHAnsi" w:cstheme="minorHAnsi"/>
          <w:b/>
          <w:bCs/>
          <w:sz w:val="22"/>
          <w:szCs w:val="22"/>
        </w:rPr>
        <w:t>C</w:t>
      </w:r>
      <w:r w:rsidR="402E98B5" w:rsidRPr="007B1C97">
        <w:rPr>
          <w:rFonts w:asciiTheme="minorHAnsi" w:hAnsiTheme="minorHAnsi" w:cstheme="minorHAnsi"/>
          <w:b/>
          <w:bCs/>
          <w:sz w:val="22"/>
          <w:szCs w:val="22"/>
        </w:rPr>
        <w:t>HATTANOOGA</w:t>
      </w:r>
      <w:r w:rsidRPr="007B1C97">
        <w:rPr>
          <w:rFonts w:asciiTheme="minorHAnsi" w:hAnsiTheme="minorHAnsi" w:cstheme="minorHAnsi"/>
          <w:b/>
          <w:bCs/>
          <w:sz w:val="22"/>
          <w:szCs w:val="22"/>
        </w:rPr>
        <w:t>, T</w:t>
      </w:r>
      <w:r w:rsidR="0EF254CD" w:rsidRPr="007B1C97">
        <w:rPr>
          <w:rFonts w:asciiTheme="minorHAnsi" w:hAnsiTheme="minorHAnsi" w:cstheme="minorHAnsi"/>
          <w:b/>
          <w:bCs/>
          <w:sz w:val="22"/>
          <w:szCs w:val="22"/>
        </w:rPr>
        <w:t>enn.</w:t>
      </w:r>
      <w:r w:rsidRPr="007B1C97">
        <w:rPr>
          <w:rFonts w:asciiTheme="minorHAnsi" w:hAnsiTheme="minorHAnsi" w:cstheme="minorHAnsi"/>
          <w:b/>
          <w:bCs/>
          <w:sz w:val="22"/>
          <w:szCs w:val="22"/>
        </w:rPr>
        <w:t xml:space="preserve"> </w:t>
      </w:r>
      <w:r w:rsidR="2D198E39" w:rsidRPr="007B1C97">
        <w:rPr>
          <w:rFonts w:asciiTheme="minorHAnsi" w:hAnsiTheme="minorHAnsi" w:cstheme="minorHAnsi"/>
          <w:b/>
          <w:bCs/>
          <w:sz w:val="22"/>
          <w:szCs w:val="22"/>
        </w:rPr>
        <w:t>(</w:t>
      </w:r>
      <w:r w:rsidR="00F3128E">
        <w:rPr>
          <w:rFonts w:asciiTheme="minorHAnsi" w:hAnsiTheme="minorHAnsi" w:cstheme="minorHAnsi"/>
          <w:b/>
          <w:bCs/>
          <w:sz w:val="22"/>
          <w:szCs w:val="22"/>
        </w:rPr>
        <w:t>March 3</w:t>
      </w:r>
      <w:r w:rsidR="00CF5B6E" w:rsidRPr="007B1C97">
        <w:rPr>
          <w:rFonts w:asciiTheme="minorHAnsi" w:hAnsiTheme="minorHAnsi" w:cstheme="minorHAnsi"/>
          <w:b/>
          <w:bCs/>
          <w:sz w:val="22"/>
          <w:szCs w:val="22"/>
        </w:rPr>
        <w:t>, 2025</w:t>
      </w:r>
      <w:r w:rsidR="029C7338" w:rsidRPr="007B1C97">
        <w:rPr>
          <w:rFonts w:asciiTheme="minorHAnsi" w:hAnsiTheme="minorHAnsi" w:cstheme="minorHAnsi"/>
          <w:b/>
          <w:bCs/>
          <w:sz w:val="22"/>
          <w:szCs w:val="22"/>
        </w:rPr>
        <w:t>)</w:t>
      </w:r>
      <w:r w:rsidRPr="007B1C97">
        <w:rPr>
          <w:rFonts w:asciiTheme="minorHAnsi" w:hAnsiTheme="minorHAnsi" w:cstheme="minorHAnsi"/>
          <w:sz w:val="22"/>
          <w:szCs w:val="22"/>
        </w:rPr>
        <w:t xml:space="preserve"> </w:t>
      </w:r>
      <w:r w:rsidR="00F84B28" w:rsidRPr="007B1C97">
        <w:rPr>
          <w:rFonts w:asciiTheme="minorHAnsi" w:hAnsiTheme="minorHAnsi" w:cstheme="minorHAnsi"/>
          <w:b/>
          <w:bCs/>
          <w:sz w:val="22"/>
          <w:szCs w:val="22"/>
        </w:rPr>
        <w:t>–</w:t>
      </w:r>
      <w:r w:rsidR="00F84B28" w:rsidRPr="007B1C97">
        <w:rPr>
          <w:rFonts w:asciiTheme="minorHAnsi" w:hAnsiTheme="minorHAnsi" w:cstheme="minorHAnsi"/>
          <w:sz w:val="22"/>
          <w:szCs w:val="22"/>
        </w:rPr>
        <w:t> </w:t>
      </w:r>
      <w:r w:rsidR="007B1C97" w:rsidRPr="007B1C97">
        <w:rPr>
          <w:rFonts w:asciiTheme="minorHAnsi" w:hAnsiTheme="minorHAnsi" w:cstheme="minorHAnsi"/>
          <w:sz w:val="22"/>
          <w:szCs w:val="22"/>
        </w:rPr>
        <w:t>Signal Centers announces a new executive leadership team member, Travaar Armstrong.</w:t>
      </w:r>
      <w:r w:rsidR="007B1C97" w:rsidRPr="007B1C97">
        <w:rPr>
          <w:rFonts w:asciiTheme="minorHAnsi" w:hAnsiTheme="minorHAnsi" w:cstheme="minorHAnsi"/>
          <w:b/>
          <w:bCs/>
          <w:sz w:val="22"/>
          <w:szCs w:val="22"/>
        </w:rPr>
        <w:t xml:space="preserve"> </w:t>
      </w:r>
    </w:p>
    <w:p w14:paraId="62145D46" w14:textId="77777777" w:rsidR="00CF5B6E" w:rsidRPr="007B1C97" w:rsidRDefault="00CF5B6E" w:rsidP="00CF5B6E">
      <w:pPr>
        <w:pStyle w:val="NormalWeb"/>
        <w:spacing w:before="0" w:beforeAutospacing="0" w:after="0" w:afterAutospacing="0"/>
        <w:textAlignment w:val="baseline"/>
        <w:rPr>
          <w:rFonts w:ascii="Calibri" w:hAnsi="Calibri" w:cs="Calibri"/>
          <w:sz w:val="22"/>
          <w:szCs w:val="22"/>
        </w:rPr>
      </w:pPr>
    </w:p>
    <w:p w14:paraId="69D11F10" w14:textId="1AE90046" w:rsidR="00F3128E" w:rsidRDefault="00F3128E" w:rsidP="00F3128E">
      <w:pPr>
        <w:pStyle w:val="NormalWeb"/>
        <w:spacing w:before="0" w:beforeAutospacing="0" w:after="0" w:afterAutospacing="0"/>
        <w:textAlignment w:val="baseline"/>
        <w:rPr>
          <w:rFonts w:ascii="Calibri" w:hAnsi="Calibri" w:cs="Calibri"/>
          <w:color w:val="000000"/>
          <w:sz w:val="22"/>
          <w:szCs w:val="22"/>
          <w:shd w:val="clear" w:color="auto" w:fill="FFFFFF"/>
        </w:rPr>
      </w:pPr>
      <w:r w:rsidRPr="002F4DA1">
        <w:rPr>
          <w:rFonts w:ascii="Calibri" w:hAnsi="Calibri" w:cs="Calibri"/>
          <w:color w:val="000000"/>
          <w:sz w:val="22"/>
          <w:szCs w:val="22"/>
          <w:shd w:val="clear" w:color="auto" w:fill="FFFFFF"/>
        </w:rPr>
        <w:t xml:space="preserve">As Deputy Operations Officer, </w:t>
      </w:r>
      <w:r>
        <w:rPr>
          <w:rFonts w:ascii="Calibri" w:hAnsi="Calibri" w:cs="Calibri"/>
          <w:color w:val="000000"/>
          <w:sz w:val="22"/>
          <w:szCs w:val="22"/>
          <w:shd w:val="clear" w:color="auto" w:fill="FFFFFF"/>
        </w:rPr>
        <w:t>Armstrong</w:t>
      </w:r>
      <w:r w:rsidRPr="002F4DA1">
        <w:rPr>
          <w:rFonts w:ascii="Calibri" w:hAnsi="Calibri" w:cs="Calibri"/>
          <w:color w:val="000000"/>
          <w:sz w:val="22"/>
          <w:szCs w:val="22"/>
          <w:shd w:val="clear" w:color="auto" w:fill="FFFFFF"/>
        </w:rPr>
        <w:t xml:space="preserve"> is responsible for overseeing the organization’s operational structure, ensuring the efficient management of facilities, and providing support to staff. He focuses on sustaining internal systems to enhance performance, streamline processes, and maintain organizational excellence.</w:t>
      </w:r>
    </w:p>
    <w:p w14:paraId="7FB118F7" w14:textId="77777777" w:rsidR="001E7F27" w:rsidRDefault="001E7F27" w:rsidP="00F3128E">
      <w:pPr>
        <w:pStyle w:val="NormalWeb"/>
        <w:spacing w:before="0" w:beforeAutospacing="0" w:after="0" w:afterAutospacing="0"/>
        <w:textAlignment w:val="baseline"/>
        <w:rPr>
          <w:rFonts w:ascii="Calibri" w:hAnsi="Calibri" w:cs="Calibri"/>
          <w:color w:val="000000"/>
          <w:sz w:val="22"/>
          <w:szCs w:val="22"/>
          <w:shd w:val="clear" w:color="auto" w:fill="FFFFFF"/>
        </w:rPr>
      </w:pPr>
    </w:p>
    <w:p w14:paraId="53211FAB" w14:textId="4FF9BBAC" w:rsidR="001E7F27" w:rsidRPr="001E7F27" w:rsidRDefault="001E7F27" w:rsidP="001E7F27">
      <w:pPr>
        <w:shd w:val="clear" w:color="auto" w:fill="FFFFFF"/>
        <w:rPr>
          <w:rFonts w:cstheme="minorHAnsi"/>
          <w:sz w:val="22"/>
          <w:szCs w:val="22"/>
        </w:rPr>
      </w:pPr>
      <w:r w:rsidRPr="00E30A6D">
        <w:rPr>
          <w:rFonts w:cstheme="minorHAnsi"/>
          <w:sz w:val="22"/>
          <w:szCs w:val="22"/>
        </w:rPr>
        <w:t>"Expanding our leadership team ensures we have the expertise, vision, and support needed to strengthen our infrastructure and further our mission with excellence and impact</w:t>
      </w:r>
      <w:r>
        <w:rPr>
          <w:rFonts w:cstheme="minorHAnsi"/>
          <w:sz w:val="22"/>
          <w:szCs w:val="22"/>
        </w:rPr>
        <w:t>,</w:t>
      </w:r>
      <w:r w:rsidRPr="00E30A6D">
        <w:rPr>
          <w:rFonts w:cstheme="minorHAnsi"/>
          <w:sz w:val="22"/>
          <w:szCs w:val="22"/>
        </w:rPr>
        <w:t xml:space="preserve">” said Donna McConnico, CEO of Signal Centers. </w:t>
      </w:r>
      <w:r>
        <w:rPr>
          <w:rFonts w:cstheme="minorHAnsi"/>
          <w:sz w:val="22"/>
          <w:szCs w:val="22"/>
        </w:rPr>
        <w:t>“We</w:t>
      </w:r>
      <w:r w:rsidR="006B584B">
        <w:rPr>
          <w:rFonts w:cstheme="minorHAnsi"/>
          <w:sz w:val="22"/>
          <w:szCs w:val="22"/>
        </w:rPr>
        <w:t>’re</w:t>
      </w:r>
      <w:r>
        <w:rPr>
          <w:rFonts w:cstheme="minorHAnsi"/>
          <w:sz w:val="22"/>
          <w:szCs w:val="22"/>
        </w:rPr>
        <w:t xml:space="preserve"> so </w:t>
      </w:r>
      <w:r w:rsidR="006B584B">
        <w:rPr>
          <w:rFonts w:cstheme="minorHAnsi"/>
          <w:sz w:val="22"/>
          <w:szCs w:val="22"/>
        </w:rPr>
        <w:t>pleased</w:t>
      </w:r>
      <w:r>
        <w:rPr>
          <w:rFonts w:cstheme="minorHAnsi"/>
          <w:sz w:val="22"/>
          <w:szCs w:val="22"/>
        </w:rPr>
        <w:t xml:space="preserve"> to welcome Tra to our ranks and know he will accomplish great things for our organization and the community.”</w:t>
      </w:r>
    </w:p>
    <w:p w14:paraId="4EAAC07E" w14:textId="77777777" w:rsidR="00F3128E" w:rsidRPr="002F4DA1" w:rsidRDefault="00F3128E" w:rsidP="00F3128E">
      <w:pPr>
        <w:pStyle w:val="NormalWeb"/>
        <w:spacing w:before="0" w:beforeAutospacing="0" w:after="0" w:afterAutospacing="0"/>
        <w:textAlignment w:val="baseline"/>
        <w:rPr>
          <w:rFonts w:ascii="Calibri" w:hAnsi="Calibri" w:cs="Calibri"/>
          <w:color w:val="000000"/>
          <w:sz w:val="22"/>
          <w:szCs w:val="22"/>
          <w:shd w:val="clear" w:color="auto" w:fill="FFFFFF"/>
        </w:rPr>
      </w:pPr>
    </w:p>
    <w:p w14:paraId="45E91700" w14:textId="23871769" w:rsidR="002F4DA1" w:rsidRDefault="002F4DA1" w:rsidP="002F4DA1">
      <w:pPr>
        <w:pStyle w:val="NormalWeb"/>
        <w:spacing w:before="0" w:beforeAutospacing="0" w:after="0" w:afterAutospacing="0"/>
        <w:textAlignment w:val="baseline"/>
        <w:rPr>
          <w:rFonts w:ascii="Calibri" w:hAnsi="Calibri" w:cs="Calibri"/>
          <w:color w:val="000000"/>
          <w:sz w:val="22"/>
          <w:szCs w:val="22"/>
          <w:shd w:val="clear" w:color="auto" w:fill="FFFFFF"/>
        </w:rPr>
      </w:pPr>
      <w:r w:rsidRPr="002F4DA1">
        <w:rPr>
          <w:rFonts w:ascii="Calibri" w:hAnsi="Calibri" w:cs="Calibri"/>
          <w:color w:val="000000"/>
          <w:sz w:val="22"/>
          <w:szCs w:val="22"/>
          <w:shd w:val="clear" w:color="auto" w:fill="FFFFFF"/>
        </w:rPr>
        <w:t xml:space="preserve">Armstrong, a seasoned project management professional, has </w:t>
      </w:r>
      <w:r w:rsidR="00F3128E">
        <w:rPr>
          <w:rFonts w:ascii="Calibri" w:hAnsi="Calibri" w:cs="Calibri"/>
          <w:color w:val="000000"/>
          <w:sz w:val="22"/>
          <w:szCs w:val="22"/>
          <w:shd w:val="clear" w:color="auto" w:fill="FFFFFF"/>
        </w:rPr>
        <w:t>more than</w:t>
      </w:r>
      <w:r w:rsidRPr="002F4DA1">
        <w:rPr>
          <w:rFonts w:ascii="Calibri" w:hAnsi="Calibri" w:cs="Calibri"/>
          <w:color w:val="000000"/>
          <w:sz w:val="22"/>
          <w:szCs w:val="22"/>
          <w:shd w:val="clear" w:color="auto" w:fill="FFFFFF"/>
        </w:rPr>
        <w:t xml:space="preserve"> 10 years of experience leading projects in technology and retail</w:t>
      </w:r>
      <w:r w:rsidR="006B584B">
        <w:rPr>
          <w:rFonts w:ascii="Calibri" w:hAnsi="Calibri" w:cs="Calibri"/>
          <w:color w:val="000000"/>
          <w:sz w:val="22"/>
          <w:szCs w:val="22"/>
          <w:shd w:val="clear" w:color="auto" w:fill="FFFFFF"/>
        </w:rPr>
        <w:t xml:space="preserve">, alongside </w:t>
      </w:r>
      <w:proofErr w:type="gramStart"/>
      <w:r w:rsidR="006B584B">
        <w:rPr>
          <w:rFonts w:ascii="Calibri" w:hAnsi="Calibri" w:cs="Calibri"/>
          <w:color w:val="000000"/>
          <w:sz w:val="22"/>
          <w:szCs w:val="22"/>
          <w:shd w:val="clear" w:color="auto" w:fill="FFFFFF"/>
        </w:rPr>
        <w:t xml:space="preserve">serving </w:t>
      </w:r>
      <w:r w:rsidR="006B584B" w:rsidRPr="002F4DA1">
        <w:rPr>
          <w:rFonts w:ascii="Calibri" w:hAnsi="Calibri" w:cs="Calibri"/>
          <w:color w:val="000000"/>
          <w:sz w:val="22"/>
          <w:szCs w:val="22"/>
          <w:shd w:val="clear" w:color="auto" w:fill="FFFFFF"/>
        </w:rPr>
        <w:t>in</w:t>
      </w:r>
      <w:proofErr w:type="gramEnd"/>
      <w:r w:rsidR="006B584B" w:rsidRPr="002F4DA1">
        <w:rPr>
          <w:rFonts w:ascii="Calibri" w:hAnsi="Calibri" w:cs="Calibri"/>
          <w:color w:val="000000"/>
          <w:sz w:val="22"/>
          <w:szCs w:val="22"/>
          <w:shd w:val="clear" w:color="auto" w:fill="FFFFFF"/>
        </w:rPr>
        <w:t xml:space="preserve"> various nonprofit roles in Chattanooga and Cleveland. </w:t>
      </w:r>
      <w:r w:rsidRPr="002F4DA1">
        <w:rPr>
          <w:rFonts w:ascii="Calibri" w:hAnsi="Calibri" w:cs="Calibri"/>
          <w:color w:val="000000"/>
          <w:sz w:val="22"/>
          <w:szCs w:val="22"/>
          <w:shd w:val="clear" w:color="auto" w:fill="FFFFFF"/>
        </w:rPr>
        <w:t>He holds a B</w:t>
      </w:r>
      <w:r w:rsidR="00F3128E">
        <w:rPr>
          <w:rFonts w:ascii="Calibri" w:hAnsi="Calibri" w:cs="Calibri"/>
          <w:color w:val="000000"/>
          <w:sz w:val="22"/>
          <w:szCs w:val="22"/>
          <w:shd w:val="clear" w:color="auto" w:fill="FFFFFF"/>
        </w:rPr>
        <w:t>achelor of Science</w:t>
      </w:r>
      <w:r w:rsidRPr="002F4DA1">
        <w:rPr>
          <w:rFonts w:ascii="Calibri" w:hAnsi="Calibri" w:cs="Calibri"/>
          <w:color w:val="000000"/>
          <w:sz w:val="22"/>
          <w:szCs w:val="22"/>
          <w:shd w:val="clear" w:color="auto" w:fill="FFFFFF"/>
        </w:rPr>
        <w:t xml:space="preserve"> in Information Technology, a M</w:t>
      </w:r>
      <w:r w:rsidR="00F3128E">
        <w:rPr>
          <w:rFonts w:ascii="Calibri" w:hAnsi="Calibri" w:cs="Calibri"/>
          <w:color w:val="000000"/>
          <w:sz w:val="22"/>
          <w:szCs w:val="22"/>
          <w:shd w:val="clear" w:color="auto" w:fill="FFFFFF"/>
        </w:rPr>
        <w:t>aster of Business Administration</w:t>
      </w:r>
      <w:r w:rsidRPr="002F4DA1">
        <w:rPr>
          <w:rFonts w:ascii="Calibri" w:hAnsi="Calibri" w:cs="Calibri"/>
          <w:color w:val="000000"/>
          <w:sz w:val="22"/>
          <w:szCs w:val="22"/>
          <w:shd w:val="clear" w:color="auto" w:fill="FFFFFF"/>
        </w:rPr>
        <w:t xml:space="preserve">, and is a 9-year veteran of the Virginia Army National Guard. </w:t>
      </w:r>
    </w:p>
    <w:p w14:paraId="7C7F880F" w14:textId="77777777" w:rsidR="006B584B" w:rsidRPr="002F4DA1" w:rsidRDefault="006B584B" w:rsidP="002F4DA1">
      <w:pPr>
        <w:pStyle w:val="NormalWeb"/>
        <w:spacing w:before="0" w:beforeAutospacing="0" w:after="0" w:afterAutospacing="0"/>
        <w:textAlignment w:val="baseline"/>
        <w:rPr>
          <w:rFonts w:ascii="Calibri" w:hAnsi="Calibri" w:cs="Calibri"/>
          <w:color w:val="000000"/>
          <w:sz w:val="22"/>
          <w:szCs w:val="22"/>
          <w:shd w:val="clear" w:color="auto" w:fill="FFFFFF"/>
        </w:rPr>
      </w:pPr>
    </w:p>
    <w:p w14:paraId="5AA00AA1" w14:textId="75FCE3C3" w:rsidR="009C4B39" w:rsidRDefault="0005054F" w:rsidP="009C4B39">
      <w:pPr>
        <w:pStyle w:val="Default"/>
        <w:jc w:val="center"/>
        <w:rPr>
          <w:rFonts w:asciiTheme="minorHAnsi" w:hAnsiTheme="minorHAnsi" w:cstheme="minorBidi"/>
          <w:b/>
          <w:bCs/>
          <w:color w:val="auto"/>
          <w:sz w:val="22"/>
          <w:szCs w:val="22"/>
        </w:rPr>
      </w:pPr>
      <w:r w:rsidRPr="3BE068FD">
        <w:t>#</w:t>
      </w:r>
      <w:r w:rsidR="00C52796">
        <w:t xml:space="preserve"> </w:t>
      </w:r>
      <w:r w:rsidRPr="3BE068FD">
        <w:t>#</w:t>
      </w:r>
      <w:r w:rsidR="00C52796">
        <w:t xml:space="preserve"> #</w:t>
      </w:r>
    </w:p>
    <w:p w14:paraId="39FE9091" w14:textId="77777777" w:rsidR="009C4B39" w:rsidRDefault="009C4B39" w:rsidP="009C4B39">
      <w:pPr>
        <w:pStyle w:val="Default"/>
        <w:rPr>
          <w:rFonts w:asciiTheme="minorHAnsi" w:hAnsiTheme="minorHAnsi" w:cstheme="minorBidi"/>
          <w:b/>
          <w:bCs/>
          <w:color w:val="auto"/>
          <w:sz w:val="22"/>
          <w:szCs w:val="22"/>
        </w:rPr>
      </w:pPr>
    </w:p>
    <w:p w14:paraId="7B888405" w14:textId="77777777" w:rsidR="009C4B39" w:rsidRPr="009C4B39" w:rsidRDefault="009C4B39" w:rsidP="009C4B39">
      <w:pPr>
        <w:rPr>
          <w:b/>
          <w:bCs/>
          <w:sz w:val="22"/>
          <w:szCs w:val="22"/>
        </w:rPr>
      </w:pPr>
      <w:bookmarkStart w:id="0" w:name="_Hlk178585226"/>
      <w:r w:rsidRPr="009C4B39">
        <w:rPr>
          <w:b/>
          <w:bCs/>
          <w:sz w:val="22"/>
          <w:szCs w:val="22"/>
        </w:rPr>
        <w:t>Signal Centers</w:t>
      </w:r>
    </w:p>
    <w:bookmarkEnd w:id="0"/>
    <w:p w14:paraId="42D78FFB" w14:textId="2699FCFD" w:rsidR="008B7F17" w:rsidRPr="00EF0656" w:rsidRDefault="00EF0656" w:rsidP="00EF0656">
      <w:pPr>
        <w:pStyle w:val="NormalWeb"/>
        <w:spacing w:before="0" w:beforeAutospacing="0" w:after="0" w:afterAutospacing="0"/>
        <w:rPr>
          <w:rFonts w:asciiTheme="minorHAnsi" w:hAnsiTheme="minorHAnsi" w:cstheme="minorHAnsi"/>
          <w:sz w:val="22"/>
          <w:szCs w:val="22"/>
        </w:rPr>
      </w:pPr>
      <w:r w:rsidRPr="005857A1">
        <w:rPr>
          <w:rFonts w:asciiTheme="minorHAnsi" w:hAnsiTheme="minorHAnsi" w:cstheme="minorHAnsi"/>
          <w:sz w:val="22"/>
          <w:szCs w:val="22"/>
        </w:rPr>
        <w:t xml:space="preserve">Signal Centers </w:t>
      </w:r>
      <w:proofErr w:type="gramStart"/>
      <w:r w:rsidRPr="005857A1">
        <w:rPr>
          <w:rFonts w:asciiTheme="minorHAnsi" w:hAnsiTheme="minorHAnsi" w:cstheme="minorHAnsi"/>
          <w:sz w:val="22"/>
          <w:szCs w:val="22"/>
        </w:rPr>
        <w:t>has</w:t>
      </w:r>
      <w:proofErr w:type="gramEnd"/>
      <w:r w:rsidRPr="005857A1">
        <w:rPr>
          <w:rFonts w:asciiTheme="minorHAnsi" w:hAnsiTheme="minorHAnsi" w:cstheme="minorHAnsi"/>
          <w:sz w:val="22"/>
          <w:szCs w:val="22"/>
        </w:rPr>
        <w:t xml:space="preserve"> been a cornerstone of the Chattanooga community since 1957. Its comprehensive early childhood education and disability services focus on fostering lifelong learning and independence for all. From one classroom of nine children with cerebral palsy to a statewide organization comprised of 13 distinct programs, the nonprofit’s mission of self-sufficiency remains unchanged. For more information, visit </w:t>
      </w:r>
      <w:hyperlink r:id="rId12" w:history="1">
        <w:r w:rsidRPr="005857A1">
          <w:rPr>
            <w:rStyle w:val="Hyperlink"/>
            <w:rFonts w:asciiTheme="minorHAnsi" w:hAnsiTheme="minorHAnsi" w:cstheme="minorHAnsi"/>
            <w:sz w:val="22"/>
            <w:szCs w:val="22"/>
          </w:rPr>
          <w:t>signalcenters.org</w:t>
        </w:r>
      </w:hyperlink>
      <w:r w:rsidRPr="005857A1">
        <w:rPr>
          <w:rFonts w:asciiTheme="minorHAnsi" w:hAnsiTheme="minorHAnsi" w:cstheme="minorHAnsi"/>
          <w:sz w:val="22"/>
          <w:szCs w:val="22"/>
        </w:rPr>
        <w:t xml:space="preserve">. </w:t>
      </w:r>
    </w:p>
    <w:sectPr w:rsidR="008B7F17" w:rsidRPr="00EF06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8BEC" w14:textId="77777777" w:rsidR="00A8615D" w:rsidRDefault="00A8615D" w:rsidP="00C52796">
      <w:r>
        <w:separator/>
      </w:r>
    </w:p>
  </w:endnote>
  <w:endnote w:type="continuationSeparator" w:id="0">
    <w:p w14:paraId="39930792" w14:textId="77777777" w:rsidR="00A8615D" w:rsidRDefault="00A8615D" w:rsidP="00C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OldSty">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8F2C" w14:textId="489EB057" w:rsidR="00C52796" w:rsidRPr="00C303D6" w:rsidRDefault="00C52796" w:rsidP="00C52796">
    <w:pPr>
      <w:jc w:val="center"/>
      <w:rPr>
        <w:rFonts w:ascii="Calibri" w:hAnsi="Calibri" w:cs="Calibri"/>
        <w:bCs/>
        <w:color w:val="000000" w:themeColor="text1"/>
        <w:sz w:val="18"/>
        <w:szCs w:val="18"/>
      </w:rPr>
    </w:pPr>
    <w:r w:rsidRPr="00C303D6">
      <w:rPr>
        <w:rFonts w:ascii="Calibri" w:hAnsi="Calibri" w:cs="Calibri"/>
        <w:bCs/>
        <w:color w:val="000000" w:themeColor="text1"/>
        <w:sz w:val="18"/>
        <w:szCs w:val="18"/>
      </w:rPr>
      <w:t>109 North Germantown Road ●</w:t>
    </w:r>
    <w:r w:rsidRPr="00C303D6">
      <w:rPr>
        <w:rFonts w:ascii="Calibri" w:hAnsi="Calibri" w:cs="Calibri"/>
        <w:bCs/>
        <w:color w:val="000000" w:themeColor="text1"/>
        <w:spacing w:val="-4"/>
        <w:sz w:val="18"/>
        <w:szCs w:val="18"/>
      </w:rPr>
      <w:t xml:space="preserve"> </w:t>
    </w:r>
    <w:r w:rsidRPr="00C303D6">
      <w:rPr>
        <w:rFonts w:ascii="Calibri" w:hAnsi="Calibri" w:cs="Calibri"/>
        <w:bCs/>
        <w:color w:val="000000" w:themeColor="text1"/>
        <w:sz w:val="18"/>
        <w:szCs w:val="18"/>
      </w:rPr>
      <w:t>Chattanooga,</w:t>
    </w:r>
    <w:r w:rsidRPr="00C303D6">
      <w:rPr>
        <w:rFonts w:ascii="Calibri" w:hAnsi="Calibri" w:cs="Calibri"/>
        <w:bCs/>
        <w:color w:val="000000" w:themeColor="text1"/>
        <w:spacing w:val="-3"/>
        <w:sz w:val="18"/>
        <w:szCs w:val="18"/>
      </w:rPr>
      <w:t xml:space="preserve"> </w:t>
    </w:r>
    <w:r w:rsidRPr="00C303D6">
      <w:rPr>
        <w:rFonts w:ascii="Calibri" w:hAnsi="Calibri" w:cs="Calibri"/>
        <w:bCs/>
        <w:color w:val="000000" w:themeColor="text1"/>
        <w:sz w:val="18"/>
        <w:szCs w:val="18"/>
      </w:rPr>
      <w:t>Tennessee</w:t>
    </w:r>
    <w:r w:rsidRPr="00C303D6">
      <w:rPr>
        <w:rFonts w:ascii="Calibri" w:hAnsi="Calibri" w:cs="Calibri"/>
        <w:bCs/>
        <w:color w:val="000000" w:themeColor="text1"/>
        <w:spacing w:val="45"/>
        <w:sz w:val="18"/>
        <w:szCs w:val="18"/>
      </w:rPr>
      <w:t xml:space="preserve"> </w:t>
    </w:r>
    <w:r w:rsidRPr="00C303D6">
      <w:rPr>
        <w:rFonts w:ascii="Calibri" w:hAnsi="Calibri" w:cs="Calibri"/>
        <w:bCs/>
        <w:color w:val="000000" w:themeColor="text1"/>
        <w:sz w:val="18"/>
        <w:szCs w:val="18"/>
      </w:rPr>
      <w:t>37411</w:t>
    </w:r>
    <w:r w:rsidRPr="00C303D6">
      <w:rPr>
        <w:rFonts w:ascii="Calibri" w:hAnsi="Calibri" w:cs="Calibri"/>
        <w:bCs/>
        <w:color w:val="000000" w:themeColor="text1"/>
        <w:spacing w:val="-2"/>
        <w:sz w:val="18"/>
        <w:szCs w:val="18"/>
      </w:rPr>
      <w:t xml:space="preserve"> </w:t>
    </w:r>
    <w:r w:rsidRPr="00C303D6">
      <w:rPr>
        <w:rFonts w:ascii="Calibri" w:hAnsi="Calibri" w:cs="Calibri"/>
        <w:bCs/>
        <w:color w:val="000000" w:themeColor="text1"/>
        <w:sz w:val="18"/>
        <w:szCs w:val="18"/>
      </w:rPr>
      <w:t>●</w:t>
    </w:r>
    <w:r w:rsidRPr="00C303D6">
      <w:rPr>
        <w:rFonts w:ascii="Calibri" w:hAnsi="Calibri" w:cs="Calibri"/>
        <w:bCs/>
        <w:color w:val="000000" w:themeColor="text1"/>
        <w:spacing w:val="-6"/>
        <w:sz w:val="18"/>
        <w:szCs w:val="18"/>
      </w:rPr>
      <w:t xml:space="preserve"> </w:t>
    </w:r>
    <w:r w:rsidRPr="00C303D6">
      <w:rPr>
        <w:rFonts w:ascii="Calibri" w:hAnsi="Calibri" w:cs="Calibri"/>
        <w:bCs/>
        <w:color w:val="000000" w:themeColor="text1"/>
        <w:sz w:val="18"/>
        <w:szCs w:val="18"/>
      </w:rPr>
      <w:t>signalcenters.org ●</w:t>
    </w:r>
    <w:r w:rsidRPr="00C303D6">
      <w:rPr>
        <w:rFonts w:ascii="Calibri" w:hAnsi="Calibri" w:cs="Calibri"/>
        <w:bCs/>
        <w:color w:val="000000" w:themeColor="text1"/>
        <w:spacing w:val="-4"/>
        <w:sz w:val="18"/>
        <w:szCs w:val="18"/>
      </w:rPr>
      <w:t xml:space="preserve"> </w:t>
    </w:r>
    <w:r w:rsidRPr="00C303D6">
      <w:rPr>
        <w:rFonts w:ascii="Calibri" w:hAnsi="Calibri" w:cs="Calibri"/>
        <w:bCs/>
        <w:color w:val="000000" w:themeColor="text1"/>
        <w:sz w:val="18"/>
        <w:szCs w:val="18"/>
      </w:rPr>
      <w:t>423.698.8528 ● info@signalcenters.org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D85C7" w14:textId="77777777" w:rsidR="00A8615D" w:rsidRDefault="00A8615D" w:rsidP="00C52796">
      <w:r>
        <w:separator/>
      </w:r>
    </w:p>
  </w:footnote>
  <w:footnote w:type="continuationSeparator" w:id="0">
    <w:p w14:paraId="09C10B11" w14:textId="77777777" w:rsidR="00A8615D" w:rsidRDefault="00A8615D" w:rsidP="00C52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000D"/>
    <w:multiLevelType w:val="hybridMultilevel"/>
    <w:tmpl w:val="4C0C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5374B"/>
    <w:multiLevelType w:val="hybridMultilevel"/>
    <w:tmpl w:val="56124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0E39F3"/>
    <w:multiLevelType w:val="hybridMultilevel"/>
    <w:tmpl w:val="A79A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56FF7"/>
    <w:multiLevelType w:val="hybridMultilevel"/>
    <w:tmpl w:val="51D4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A5E4B"/>
    <w:multiLevelType w:val="hybridMultilevel"/>
    <w:tmpl w:val="5DE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C3B65"/>
    <w:multiLevelType w:val="hybridMultilevel"/>
    <w:tmpl w:val="B500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359023">
    <w:abstractNumId w:val="3"/>
  </w:num>
  <w:num w:numId="2" w16cid:durableId="1328244516">
    <w:abstractNumId w:val="0"/>
  </w:num>
  <w:num w:numId="3" w16cid:durableId="403529930">
    <w:abstractNumId w:val="4"/>
  </w:num>
  <w:num w:numId="4" w16cid:durableId="654725614">
    <w:abstractNumId w:val="1"/>
  </w:num>
  <w:num w:numId="5" w16cid:durableId="1418362056">
    <w:abstractNumId w:val="2"/>
  </w:num>
  <w:num w:numId="6" w16cid:durableId="121446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8"/>
    <w:rsid w:val="0002586F"/>
    <w:rsid w:val="00030D3B"/>
    <w:rsid w:val="00036C13"/>
    <w:rsid w:val="00047AC2"/>
    <w:rsid w:val="0005054F"/>
    <w:rsid w:val="000518DD"/>
    <w:rsid w:val="00053544"/>
    <w:rsid w:val="000573F3"/>
    <w:rsid w:val="00070572"/>
    <w:rsid w:val="00076AAF"/>
    <w:rsid w:val="00085150"/>
    <w:rsid w:val="00085FAE"/>
    <w:rsid w:val="00093DB8"/>
    <w:rsid w:val="00097496"/>
    <w:rsid w:val="000B04EC"/>
    <w:rsid w:val="000D094D"/>
    <w:rsid w:val="000F562F"/>
    <w:rsid w:val="001000B9"/>
    <w:rsid w:val="0010222E"/>
    <w:rsid w:val="00144667"/>
    <w:rsid w:val="00151C08"/>
    <w:rsid w:val="00190D61"/>
    <w:rsid w:val="001B0271"/>
    <w:rsid w:val="001B7DDC"/>
    <w:rsid w:val="001D5805"/>
    <w:rsid w:val="001D757D"/>
    <w:rsid w:val="001E144D"/>
    <w:rsid w:val="001E2889"/>
    <w:rsid w:val="001E7F27"/>
    <w:rsid w:val="00205E28"/>
    <w:rsid w:val="00207BAC"/>
    <w:rsid w:val="002262B3"/>
    <w:rsid w:val="002522FF"/>
    <w:rsid w:val="00262239"/>
    <w:rsid w:val="002810CE"/>
    <w:rsid w:val="00291116"/>
    <w:rsid w:val="002A4F60"/>
    <w:rsid w:val="002B714A"/>
    <w:rsid w:val="002B741B"/>
    <w:rsid w:val="002E58E7"/>
    <w:rsid w:val="002F4DA1"/>
    <w:rsid w:val="003304BD"/>
    <w:rsid w:val="00331AC9"/>
    <w:rsid w:val="00331E7E"/>
    <w:rsid w:val="003525EF"/>
    <w:rsid w:val="00357318"/>
    <w:rsid w:val="00390667"/>
    <w:rsid w:val="00396460"/>
    <w:rsid w:val="003A19CA"/>
    <w:rsid w:val="003A69C3"/>
    <w:rsid w:val="003C329F"/>
    <w:rsid w:val="003D5AAA"/>
    <w:rsid w:val="003E1DB5"/>
    <w:rsid w:val="003E2A0E"/>
    <w:rsid w:val="003E44F6"/>
    <w:rsid w:val="004005E7"/>
    <w:rsid w:val="0040662C"/>
    <w:rsid w:val="00411864"/>
    <w:rsid w:val="00415AF2"/>
    <w:rsid w:val="00422D5D"/>
    <w:rsid w:val="00430464"/>
    <w:rsid w:val="0044158A"/>
    <w:rsid w:val="0044420D"/>
    <w:rsid w:val="004A05B9"/>
    <w:rsid w:val="004A2C81"/>
    <w:rsid w:val="004B5625"/>
    <w:rsid w:val="004C6629"/>
    <w:rsid w:val="004E433A"/>
    <w:rsid w:val="004E7B3D"/>
    <w:rsid w:val="00502EF7"/>
    <w:rsid w:val="005175AF"/>
    <w:rsid w:val="00537CD7"/>
    <w:rsid w:val="00561B07"/>
    <w:rsid w:val="005802B5"/>
    <w:rsid w:val="005835A2"/>
    <w:rsid w:val="005A02FB"/>
    <w:rsid w:val="005A0FBA"/>
    <w:rsid w:val="005A1E36"/>
    <w:rsid w:val="005A31C7"/>
    <w:rsid w:val="005B2AB2"/>
    <w:rsid w:val="005B6CA2"/>
    <w:rsid w:val="005C1111"/>
    <w:rsid w:val="005D269C"/>
    <w:rsid w:val="005F1AD2"/>
    <w:rsid w:val="00601538"/>
    <w:rsid w:val="00605B0D"/>
    <w:rsid w:val="00631AA3"/>
    <w:rsid w:val="00647B82"/>
    <w:rsid w:val="00650A66"/>
    <w:rsid w:val="006549E8"/>
    <w:rsid w:val="00663CA7"/>
    <w:rsid w:val="00671D20"/>
    <w:rsid w:val="00677EAF"/>
    <w:rsid w:val="0068118D"/>
    <w:rsid w:val="006818A6"/>
    <w:rsid w:val="006A31DE"/>
    <w:rsid w:val="006A777E"/>
    <w:rsid w:val="006B584B"/>
    <w:rsid w:val="006C0F50"/>
    <w:rsid w:val="006D3F1B"/>
    <w:rsid w:val="006F677C"/>
    <w:rsid w:val="00700740"/>
    <w:rsid w:val="00716C06"/>
    <w:rsid w:val="00722139"/>
    <w:rsid w:val="00751989"/>
    <w:rsid w:val="00767DF2"/>
    <w:rsid w:val="00770006"/>
    <w:rsid w:val="0078077E"/>
    <w:rsid w:val="00787B9B"/>
    <w:rsid w:val="007A4BF7"/>
    <w:rsid w:val="007A5601"/>
    <w:rsid w:val="007B1C97"/>
    <w:rsid w:val="007B6F7B"/>
    <w:rsid w:val="007F34F0"/>
    <w:rsid w:val="007F4EEB"/>
    <w:rsid w:val="008121BE"/>
    <w:rsid w:val="008219B1"/>
    <w:rsid w:val="00846F6B"/>
    <w:rsid w:val="00863FF4"/>
    <w:rsid w:val="00865092"/>
    <w:rsid w:val="00881057"/>
    <w:rsid w:val="00882D34"/>
    <w:rsid w:val="008B1A7F"/>
    <w:rsid w:val="008B7F17"/>
    <w:rsid w:val="008C13C8"/>
    <w:rsid w:val="008C1955"/>
    <w:rsid w:val="008D08E2"/>
    <w:rsid w:val="008D5CB5"/>
    <w:rsid w:val="008D7F68"/>
    <w:rsid w:val="008E0DEA"/>
    <w:rsid w:val="008E13AB"/>
    <w:rsid w:val="008F0257"/>
    <w:rsid w:val="00900C0E"/>
    <w:rsid w:val="0091272F"/>
    <w:rsid w:val="00931BD4"/>
    <w:rsid w:val="00951081"/>
    <w:rsid w:val="00961430"/>
    <w:rsid w:val="00965AD6"/>
    <w:rsid w:val="00981234"/>
    <w:rsid w:val="009823A9"/>
    <w:rsid w:val="0098511C"/>
    <w:rsid w:val="0099181E"/>
    <w:rsid w:val="009C4B39"/>
    <w:rsid w:val="009F3231"/>
    <w:rsid w:val="00A140C4"/>
    <w:rsid w:val="00A32807"/>
    <w:rsid w:val="00A34443"/>
    <w:rsid w:val="00A40EF0"/>
    <w:rsid w:val="00A41FDB"/>
    <w:rsid w:val="00A55AC4"/>
    <w:rsid w:val="00A56CD4"/>
    <w:rsid w:val="00A8615D"/>
    <w:rsid w:val="00A90ABA"/>
    <w:rsid w:val="00AC7528"/>
    <w:rsid w:val="00AD20F6"/>
    <w:rsid w:val="00AE0EF8"/>
    <w:rsid w:val="00B1495D"/>
    <w:rsid w:val="00B61F49"/>
    <w:rsid w:val="00B749C8"/>
    <w:rsid w:val="00B76F46"/>
    <w:rsid w:val="00B97525"/>
    <w:rsid w:val="00B97D5B"/>
    <w:rsid w:val="00BB58EF"/>
    <w:rsid w:val="00BD5094"/>
    <w:rsid w:val="00BD7A4F"/>
    <w:rsid w:val="00BE0E0B"/>
    <w:rsid w:val="00BE5AAC"/>
    <w:rsid w:val="00C048AD"/>
    <w:rsid w:val="00C1461F"/>
    <w:rsid w:val="00C14992"/>
    <w:rsid w:val="00C2474C"/>
    <w:rsid w:val="00C25DDB"/>
    <w:rsid w:val="00C303D6"/>
    <w:rsid w:val="00C4496F"/>
    <w:rsid w:val="00C52796"/>
    <w:rsid w:val="00C57772"/>
    <w:rsid w:val="00C7708A"/>
    <w:rsid w:val="00C838F8"/>
    <w:rsid w:val="00C91C3A"/>
    <w:rsid w:val="00C94832"/>
    <w:rsid w:val="00CA7986"/>
    <w:rsid w:val="00CE4260"/>
    <w:rsid w:val="00CF2AF5"/>
    <w:rsid w:val="00CF5B6E"/>
    <w:rsid w:val="00D30C69"/>
    <w:rsid w:val="00D3721F"/>
    <w:rsid w:val="00D54954"/>
    <w:rsid w:val="00D622D8"/>
    <w:rsid w:val="00D65BCF"/>
    <w:rsid w:val="00D65E2C"/>
    <w:rsid w:val="00D83001"/>
    <w:rsid w:val="00DB4A64"/>
    <w:rsid w:val="00DE72CE"/>
    <w:rsid w:val="00DF4E00"/>
    <w:rsid w:val="00E03E73"/>
    <w:rsid w:val="00E12998"/>
    <w:rsid w:val="00E164AA"/>
    <w:rsid w:val="00E245CD"/>
    <w:rsid w:val="00E30A6D"/>
    <w:rsid w:val="00E36B51"/>
    <w:rsid w:val="00E43DEC"/>
    <w:rsid w:val="00E467CD"/>
    <w:rsid w:val="00E64520"/>
    <w:rsid w:val="00E725D4"/>
    <w:rsid w:val="00E74CC9"/>
    <w:rsid w:val="00E83BAD"/>
    <w:rsid w:val="00E92ABC"/>
    <w:rsid w:val="00EA2D5A"/>
    <w:rsid w:val="00EC578F"/>
    <w:rsid w:val="00ED32DE"/>
    <w:rsid w:val="00EF0656"/>
    <w:rsid w:val="00EF732B"/>
    <w:rsid w:val="00F00F3F"/>
    <w:rsid w:val="00F025F6"/>
    <w:rsid w:val="00F17477"/>
    <w:rsid w:val="00F3128E"/>
    <w:rsid w:val="00F324D9"/>
    <w:rsid w:val="00F37BA7"/>
    <w:rsid w:val="00F41F6E"/>
    <w:rsid w:val="00F57168"/>
    <w:rsid w:val="00F574D5"/>
    <w:rsid w:val="00F75EE0"/>
    <w:rsid w:val="00F80256"/>
    <w:rsid w:val="00F84B28"/>
    <w:rsid w:val="00FA3C51"/>
    <w:rsid w:val="00FA6E44"/>
    <w:rsid w:val="00FB32B1"/>
    <w:rsid w:val="00FC27C2"/>
    <w:rsid w:val="00FE13B3"/>
    <w:rsid w:val="00FF2B9E"/>
    <w:rsid w:val="00FF4A66"/>
    <w:rsid w:val="029C7338"/>
    <w:rsid w:val="0518A735"/>
    <w:rsid w:val="06B241EF"/>
    <w:rsid w:val="08E25531"/>
    <w:rsid w:val="0A2402DE"/>
    <w:rsid w:val="0B458180"/>
    <w:rsid w:val="0BD7AB86"/>
    <w:rsid w:val="0D9C52AE"/>
    <w:rsid w:val="0DA77FDA"/>
    <w:rsid w:val="0EF254CD"/>
    <w:rsid w:val="0F2747F3"/>
    <w:rsid w:val="0F43503B"/>
    <w:rsid w:val="18632145"/>
    <w:rsid w:val="1B4590A4"/>
    <w:rsid w:val="1CBF8BAE"/>
    <w:rsid w:val="23B33602"/>
    <w:rsid w:val="2B716457"/>
    <w:rsid w:val="2D198E39"/>
    <w:rsid w:val="2EC16DDB"/>
    <w:rsid w:val="2F73A795"/>
    <w:rsid w:val="3019DAE4"/>
    <w:rsid w:val="310F77F6"/>
    <w:rsid w:val="31B5AB45"/>
    <w:rsid w:val="345B6706"/>
    <w:rsid w:val="37D6B34D"/>
    <w:rsid w:val="3BE068FD"/>
    <w:rsid w:val="3D86E110"/>
    <w:rsid w:val="402E98B5"/>
    <w:rsid w:val="41326CC2"/>
    <w:rsid w:val="413B1FDF"/>
    <w:rsid w:val="4165EC7A"/>
    <w:rsid w:val="41CD5651"/>
    <w:rsid w:val="4DC71BA0"/>
    <w:rsid w:val="4DCB6739"/>
    <w:rsid w:val="5092D41C"/>
    <w:rsid w:val="5157D325"/>
    <w:rsid w:val="51E4B560"/>
    <w:rsid w:val="521781E1"/>
    <w:rsid w:val="533C591B"/>
    <w:rsid w:val="5563FC11"/>
    <w:rsid w:val="56B61B34"/>
    <w:rsid w:val="57A41B4C"/>
    <w:rsid w:val="5A674B5C"/>
    <w:rsid w:val="61C6B2A8"/>
    <w:rsid w:val="659371A8"/>
    <w:rsid w:val="67A916EA"/>
    <w:rsid w:val="6C63E6D4"/>
    <w:rsid w:val="6E26DDA4"/>
    <w:rsid w:val="72302608"/>
    <w:rsid w:val="73211835"/>
    <w:rsid w:val="74BFDEC8"/>
    <w:rsid w:val="79FD953A"/>
    <w:rsid w:val="7A7BCC54"/>
    <w:rsid w:val="7DB6BF2D"/>
    <w:rsid w:val="7EAB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3A98"/>
  <w15:chartTrackingRefBased/>
  <w15:docId w15:val="{8CEBF539-A262-7644-838F-8D76FD1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1B"/>
  </w:style>
  <w:style w:type="paragraph" w:styleId="Heading1">
    <w:name w:val="heading 1"/>
    <w:basedOn w:val="Normal"/>
    <w:link w:val="Heading1Char"/>
    <w:uiPriority w:val="9"/>
    <w:qFormat/>
    <w:rsid w:val="00F84B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F4E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535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28"/>
    <w:rPr>
      <w:rFonts w:ascii="Times New Roman" w:eastAsia="Times New Roman" w:hAnsi="Times New Roman" w:cs="Times New Roman"/>
      <w:b/>
      <w:bCs/>
      <w:kern w:val="36"/>
      <w:sz w:val="48"/>
      <w:szCs w:val="48"/>
    </w:rPr>
  </w:style>
  <w:style w:type="paragraph" w:customStyle="1" w:styleId="postdate">
    <w:name w:val="post__date"/>
    <w:basedOn w:val="Normal"/>
    <w:rsid w:val="00F84B28"/>
    <w:pPr>
      <w:spacing w:before="100" w:beforeAutospacing="1" w:after="100" w:afterAutospacing="1"/>
    </w:pPr>
    <w:rPr>
      <w:rFonts w:ascii="Times New Roman" w:eastAsia="Times New Roman" w:hAnsi="Times New Roman" w:cs="Times New Roman"/>
    </w:rPr>
  </w:style>
  <w:style w:type="paragraph" w:customStyle="1" w:styleId="postcategories">
    <w:name w:val="post__categories"/>
    <w:basedOn w:val="Normal"/>
    <w:rsid w:val="00F84B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4B28"/>
    <w:rPr>
      <w:b/>
      <w:bCs/>
    </w:rPr>
  </w:style>
  <w:style w:type="character" w:styleId="Hyperlink">
    <w:name w:val="Hyperlink"/>
    <w:basedOn w:val="DefaultParagraphFont"/>
    <w:uiPriority w:val="99"/>
    <w:unhideWhenUsed/>
    <w:rsid w:val="00F84B28"/>
    <w:rPr>
      <w:color w:val="0000FF"/>
      <w:u w:val="single"/>
    </w:rPr>
  </w:style>
  <w:style w:type="character" w:customStyle="1" w:styleId="comma">
    <w:name w:val="comma"/>
    <w:basedOn w:val="DefaultParagraphFont"/>
    <w:rsid w:val="00F84B28"/>
  </w:style>
  <w:style w:type="paragraph" w:styleId="NormalWeb">
    <w:name w:val="Normal (Web)"/>
    <w:basedOn w:val="Normal"/>
    <w:uiPriority w:val="99"/>
    <w:unhideWhenUsed/>
    <w:rsid w:val="00F84B2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4B28"/>
    <w:rPr>
      <w:i/>
      <w:iCs/>
    </w:rPr>
  </w:style>
  <w:style w:type="character" w:styleId="UnresolvedMention">
    <w:name w:val="Unresolved Mention"/>
    <w:basedOn w:val="DefaultParagraphFont"/>
    <w:uiPriority w:val="99"/>
    <w:semiHidden/>
    <w:unhideWhenUsed/>
    <w:rsid w:val="001B0271"/>
    <w:rPr>
      <w:color w:val="605E5C"/>
      <w:shd w:val="clear" w:color="auto" w:fill="E1DFDD"/>
    </w:rPr>
  </w:style>
  <w:style w:type="character" w:customStyle="1" w:styleId="textexposedshow">
    <w:name w:val="text_exposed_show"/>
    <w:basedOn w:val="DefaultParagraphFont"/>
    <w:rsid w:val="0005054F"/>
  </w:style>
  <w:style w:type="character" w:customStyle="1" w:styleId="apple-converted-space">
    <w:name w:val="apple-converted-space"/>
    <w:basedOn w:val="DefaultParagraphFont"/>
    <w:rsid w:val="00767DF2"/>
  </w:style>
  <w:style w:type="character" w:customStyle="1" w:styleId="searchhighlight">
    <w:name w:val="searchhighlight"/>
    <w:basedOn w:val="DefaultParagraphFont"/>
    <w:rsid w:val="00767DF2"/>
  </w:style>
  <w:style w:type="character" w:customStyle="1" w:styleId="normaltextrun">
    <w:name w:val="normaltextrun"/>
    <w:basedOn w:val="DefaultParagraphFont"/>
    <w:rsid w:val="00767DF2"/>
  </w:style>
  <w:style w:type="paragraph" w:customStyle="1" w:styleId="Default">
    <w:name w:val="Default"/>
    <w:rsid w:val="006D3F1B"/>
    <w:pPr>
      <w:autoSpaceDE w:val="0"/>
      <w:autoSpaceDN w:val="0"/>
      <w:adjustRightInd w:val="0"/>
    </w:pPr>
    <w:rPr>
      <w:rFonts w:ascii="GoudyOldSty" w:hAnsi="GoudyOldSty" w:cs="GoudyOldSty"/>
      <w:color w:val="000000"/>
    </w:rPr>
  </w:style>
  <w:style w:type="paragraph" w:customStyle="1" w:styleId="Pa3">
    <w:name w:val="Pa3"/>
    <w:basedOn w:val="Default"/>
    <w:next w:val="Default"/>
    <w:uiPriority w:val="99"/>
    <w:rsid w:val="006D3F1B"/>
    <w:pPr>
      <w:spacing w:line="241" w:lineRule="atLeast"/>
    </w:pPr>
    <w:rPr>
      <w:rFonts w:cstheme="minorBidi"/>
      <w:color w:val="auto"/>
    </w:rPr>
  </w:style>
  <w:style w:type="character" w:customStyle="1" w:styleId="A1">
    <w:name w:val="A1"/>
    <w:uiPriority w:val="99"/>
    <w:rsid w:val="006D3F1B"/>
    <w:rPr>
      <w:rFonts w:cs="GoudyOldSty"/>
      <w:color w:val="000000"/>
      <w:sz w:val="20"/>
      <w:szCs w:val="20"/>
    </w:rPr>
  </w:style>
  <w:style w:type="paragraph" w:customStyle="1" w:styleId="Pa2">
    <w:name w:val="Pa2"/>
    <w:basedOn w:val="Default"/>
    <w:next w:val="Default"/>
    <w:uiPriority w:val="99"/>
    <w:rsid w:val="006D3F1B"/>
    <w:pPr>
      <w:spacing w:line="241" w:lineRule="atLeast"/>
    </w:pPr>
    <w:rPr>
      <w:rFonts w:cstheme="minorBidi"/>
      <w:color w:val="auto"/>
    </w:rPr>
  </w:style>
  <w:style w:type="paragraph" w:styleId="Header">
    <w:name w:val="header"/>
    <w:basedOn w:val="Normal"/>
    <w:link w:val="HeaderChar"/>
    <w:uiPriority w:val="99"/>
    <w:unhideWhenUsed/>
    <w:rsid w:val="00C52796"/>
    <w:pPr>
      <w:tabs>
        <w:tab w:val="center" w:pos="4680"/>
        <w:tab w:val="right" w:pos="9360"/>
      </w:tabs>
    </w:pPr>
  </w:style>
  <w:style w:type="character" w:customStyle="1" w:styleId="HeaderChar">
    <w:name w:val="Header Char"/>
    <w:basedOn w:val="DefaultParagraphFont"/>
    <w:link w:val="Header"/>
    <w:uiPriority w:val="99"/>
    <w:rsid w:val="00C52796"/>
  </w:style>
  <w:style w:type="paragraph" w:styleId="Footer">
    <w:name w:val="footer"/>
    <w:basedOn w:val="Normal"/>
    <w:link w:val="FooterChar"/>
    <w:uiPriority w:val="99"/>
    <w:unhideWhenUsed/>
    <w:rsid w:val="00C52796"/>
    <w:pPr>
      <w:tabs>
        <w:tab w:val="center" w:pos="4680"/>
        <w:tab w:val="right" w:pos="9360"/>
      </w:tabs>
    </w:pPr>
  </w:style>
  <w:style w:type="character" w:customStyle="1" w:styleId="FooterChar">
    <w:name w:val="Footer Char"/>
    <w:basedOn w:val="DefaultParagraphFont"/>
    <w:link w:val="Footer"/>
    <w:uiPriority w:val="99"/>
    <w:rsid w:val="00C52796"/>
  </w:style>
  <w:style w:type="character" w:customStyle="1" w:styleId="Heading4Char">
    <w:name w:val="Heading 4 Char"/>
    <w:basedOn w:val="DefaultParagraphFont"/>
    <w:link w:val="Heading4"/>
    <w:uiPriority w:val="9"/>
    <w:semiHidden/>
    <w:rsid w:val="0005354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30D3B"/>
    <w:pPr>
      <w:ind w:left="720"/>
      <w:contextualSpacing/>
    </w:pPr>
  </w:style>
  <w:style w:type="character" w:customStyle="1" w:styleId="Heading3Char">
    <w:name w:val="Heading 3 Char"/>
    <w:basedOn w:val="DefaultParagraphFont"/>
    <w:link w:val="Heading3"/>
    <w:uiPriority w:val="9"/>
    <w:rsid w:val="00DF4E0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80256"/>
    <w:rPr>
      <w:color w:val="954F72" w:themeColor="followedHyperlink"/>
      <w:u w:val="single"/>
    </w:rPr>
  </w:style>
  <w:style w:type="paragraph" w:styleId="Revision">
    <w:name w:val="Revision"/>
    <w:hidden/>
    <w:uiPriority w:val="99"/>
    <w:semiHidden/>
    <w:rsid w:val="00C9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6026">
      <w:bodyDiv w:val="1"/>
      <w:marLeft w:val="0"/>
      <w:marRight w:val="0"/>
      <w:marTop w:val="0"/>
      <w:marBottom w:val="0"/>
      <w:divBdr>
        <w:top w:val="none" w:sz="0" w:space="0" w:color="auto"/>
        <w:left w:val="none" w:sz="0" w:space="0" w:color="auto"/>
        <w:bottom w:val="none" w:sz="0" w:space="0" w:color="auto"/>
        <w:right w:val="none" w:sz="0" w:space="0" w:color="auto"/>
      </w:divBdr>
    </w:div>
    <w:div w:id="137459664">
      <w:bodyDiv w:val="1"/>
      <w:marLeft w:val="0"/>
      <w:marRight w:val="0"/>
      <w:marTop w:val="0"/>
      <w:marBottom w:val="0"/>
      <w:divBdr>
        <w:top w:val="none" w:sz="0" w:space="0" w:color="auto"/>
        <w:left w:val="none" w:sz="0" w:space="0" w:color="auto"/>
        <w:bottom w:val="none" w:sz="0" w:space="0" w:color="auto"/>
        <w:right w:val="none" w:sz="0" w:space="0" w:color="auto"/>
      </w:divBdr>
      <w:divsChild>
        <w:div w:id="1727799682">
          <w:marLeft w:val="0"/>
          <w:marRight w:val="0"/>
          <w:marTop w:val="0"/>
          <w:marBottom w:val="750"/>
          <w:divBdr>
            <w:top w:val="none" w:sz="0" w:space="0" w:color="auto"/>
            <w:left w:val="none" w:sz="0" w:space="0" w:color="auto"/>
            <w:bottom w:val="none" w:sz="0" w:space="0" w:color="auto"/>
            <w:right w:val="none" w:sz="0" w:space="0" w:color="auto"/>
          </w:divBdr>
        </w:div>
      </w:divsChild>
    </w:div>
    <w:div w:id="330763084">
      <w:bodyDiv w:val="1"/>
      <w:marLeft w:val="0"/>
      <w:marRight w:val="0"/>
      <w:marTop w:val="0"/>
      <w:marBottom w:val="0"/>
      <w:divBdr>
        <w:top w:val="none" w:sz="0" w:space="0" w:color="auto"/>
        <w:left w:val="none" w:sz="0" w:space="0" w:color="auto"/>
        <w:bottom w:val="none" w:sz="0" w:space="0" w:color="auto"/>
        <w:right w:val="none" w:sz="0" w:space="0" w:color="auto"/>
      </w:divBdr>
    </w:div>
    <w:div w:id="332606435">
      <w:bodyDiv w:val="1"/>
      <w:marLeft w:val="0"/>
      <w:marRight w:val="0"/>
      <w:marTop w:val="0"/>
      <w:marBottom w:val="0"/>
      <w:divBdr>
        <w:top w:val="none" w:sz="0" w:space="0" w:color="auto"/>
        <w:left w:val="none" w:sz="0" w:space="0" w:color="auto"/>
        <w:bottom w:val="none" w:sz="0" w:space="0" w:color="auto"/>
        <w:right w:val="none" w:sz="0" w:space="0" w:color="auto"/>
      </w:divBdr>
    </w:div>
    <w:div w:id="409929486">
      <w:bodyDiv w:val="1"/>
      <w:marLeft w:val="0"/>
      <w:marRight w:val="0"/>
      <w:marTop w:val="0"/>
      <w:marBottom w:val="0"/>
      <w:divBdr>
        <w:top w:val="none" w:sz="0" w:space="0" w:color="auto"/>
        <w:left w:val="none" w:sz="0" w:space="0" w:color="auto"/>
        <w:bottom w:val="none" w:sz="0" w:space="0" w:color="auto"/>
        <w:right w:val="none" w:sz="0" w:space="0" w:color="auto"/>
      </w:divBdr>
    </w:div>
    <w:div w:id="433324767">
      <w:bodyDiv w:val="1"/>
      <w:marLeft w:val="0"/>
      <w:marRight w:val="0"/>
      <w:marTop w:val="0"/>
      <w:marBottom w:val="0"/>
      <w:divBdr>
        <w:top w:val="none" w:sz="0" w:space="0" w:color="auto"/>
        <w:left w:val="none" w:sz="0" w:space="0" w:color="auto"/>
        <w:bottom w:val="none" w:sz="0" w:space="0" w:color="auto"/>
        <w:right w:val="none" w:sz="0" w:space="0" w:color="auto"/>
      </w:divBdr>
    </w:div>
    <w:div w:id="732852644">
      <w:bodyDiv w:val="1"/>
      <w:marLeft w:val="0"/>
      <w:marRight w:val="0"/>
      <w:marTop w:val="0"/>
      <w:marBottom w:val="0"/>
      <w:divBdr>
        <w:top w:val="none" w:sz="0" w:space="0" w:color="auto"/>
        <w:left w:val="none" w:sz="0" w:space="0" w:color="auto"/>
        <w:bottom w:val="none" w:sz="0" w:space="0" w:color="auto"/>
        <w:right w:val="none" w:sz="0" w:space="0" w:color="auto"/>
      </w:divBdr>
    </w:div>
    <w:div w:id="838736452">
      <w:bodyDiv w:val="1"/>
      <w:marLeft w:val="0"/>
      <w:marRight w:val="0"/>
      <w:marTop w:val="0"/>
      <w:marBottom w:val="0"/>
      <w:divBdr>
        <w:top w:val="none" w:sz="0" w:space="0" w:color="auto"/>
        <w:left w:val="none" w:sz="0" w:space="0" w:color="auto"/>
        <w:bottom w:val="none" w:sz="0" w:space="0" w:color="auto"/>
        <w:right w:val="none" w:sz="0" w:space="0" w:color="auto"/>
      </w:divBdr>
    </w:div>
    <w:div w:id="1035887909">
      <w:bodyDiv w:val="1"/>
      <w:marLeft w:val="0"/>
      <w:marRight w:val="0"/>
      <w:marTop w:val="0"/>
      <w:marBottom w:val="0"/>
      <w:divBdr>
        <w:top w:val="none" w:sz="0" w:space="0" w:color="auto"/>
        <w:left w:val="none" w:sz="0" w:space="0" w:color="auto"/>
        <w:bottom w:val="none" w:sz="0" w:space="0" w:color="auto"/>
        <w:right w:val="none" w:sz="0" w:space="0" w:color="auto"/>
      </w:divBdr>
    </w:div>
    <w:div w:id="1143087267">
      <w:bodyDiv w:val="1"/>
      <w:marLeft w:val="0"/>
      <w:marRight w:val="0"/>
      <w:marTop w:val="0"/>
      <w:marBottom w:val="0"/>
      <w:divBdr>
        <w:top w:val="none" w:sz="0" w:space="0" w:color="auto"/>
        <w:left w:val="none" w:sz="0" w:space="0" w:color="auto"/>
        <w:bottom w:val="none" w:sz="0" w:space="0" w:color="auto"/>
        <w:right w:val="none" w:sz="0" w:space="0" w:color="auto"/>
      </w:divBdr>
    </w:div>
    <w:div w:id="1168590907">
      <w:bodyDiv w:val="1"/>
      <w:marLeft w:val="0"/>
      <w:marRight w:val="0"/>
      <w:marTop w:val="0"/>
      <w:marBottom w:val="0"/>
      <w:divBdr>
        <w:top w:val="none" w:sz="0" w:space="0" w:color="auto"/>
        <w:left w:val="none" w:sz="0" w:space="0" w:color="auto"/>
        <w:bottom w:val="none" w:sz="0" w:space="0" w:color="auto"/>
        <w:right w:val="none" w:sz="0" w:space="0" w:color="auto"/>
      </w:divBdr>
    </w:div>
    <w:div w:id="1193884129">
      <w:bodyDiv w:val="1"/>
      <w:marLeft w:val="0"/>
      <w:marRight w:val="0"/>
      <w:marTop w:val="0"/>
      <w:marBottom w:val="0"/>
      <w:divBdr>
        <w:top w:val="none" w:sz="0" w:space="0" w:color="auto"/>
        <w:left w:val="none" w:sz="0" w:space="0" w:color="auto"/>
        <w:bottom w:val="none" w:sz="0" w:space="0" w:color="auto"/>
        <w:right w:val="none" w:sz="0" w:space="0" w:color="auto"/>
      </w:divBdr>
    </w:div>
    <w:div w:id="1202403036">
      <w:bodyDiv w:val="1"/>
      <w:marLeft w:val="0"/>
      <w:marRight w:val="0"/>
      <w:marTop w:val="0"/>
      <w:marBottom w:val="0"/>
      <w:divBdr>
        <w:top w:val="none" w:sz="0" w:space="0" w:color="auto"/>
        <w:left w:val="none" w:sz="0" w:space="0" w:color="auto"/>
        <w:bottom w:val="none" w:sz="0" w:space="0" w:color="auto"/>
        <w:right w:val="none" w:sz="0" w:space="0" w:color="auto"/>
      </w:divBdr>
    </w:div>
    <w:div w:id="1219901962">
      <w:bodyDiv w:val="1"/>
      <w:marLeft w:val="0"/>
      <w:marRight w:val="0"/>
      <w:marTop w:val="0"/>
      <w:marBottom w:val="0"/>
      <w:divBdr>
        <w:top w:val="none" w:sz="0" w:space="0" w:color="auto"/>
        <w:left w:val="none" w:sz="0" w:space="0" w:color="auto"/>
        <w:bottom w:val="none" w:sz="0" w:space="0" w:color="auto"/>
        <w:right w:val="none" w:sz="0" w:space="0" w:color="auto"/>
      </w:divBdr>
    </w:div>
    <w:div w:id="1293093065">
      <w:bodyDiv w:val="1"/>
      <w:marLeft w:val="0"/>
      <w:marRight w:val="0"/>
      <w:marTop w:val="0"/>
      <w:marBottom w:val="0"/>
      <w:divBdr>
        <w:top w:val="none" w:sz="0" w:space="0" w:color="auto"/>
        <w:left w:val="none" w:sz="0" w:space="0" w:color="auto"/>
        <w:bottom w:val="none" w:sz="0" w:space="0" w:color="auto"/>
        <w:right w:val="none" w:sz="0" w:space="0" w:color="auto"/>
      </w:divBdr>
    </w:div>
    <w:div w:id="1366715909">
      <w:bodyDiv w:val="1"/>
      <w:marLeft w:val="0"/>
      <w:marRight w:val="0"/>
      <w:marTop w:val="0"/>
      <w:marBottom w:val="0"/>
      <w:divBdr>
        <w:top w:val="none" w:sz="0" w:space="0" w:color="auto"/>
        <w:left w:val="none" w:sz="0" w:space="0" w:color="auto"/>
        <w:bottom w:val="none" w:sz="0" w:space="0" w:color="auto"/>
        <w:right w:val="none" w:sz="0" w:space="0" w:color="auto"/>
      </w:divBdr>
    </w:div>
    <w:div w:id="1401442259">
      <w:bodyDiv w:val="1"/>
      <w:marLeft w:val="0"/>
      <w:marRight w:val="0"/>
      <w:marTop w:val="0"/>
      <w:marBottom w:val="0"/>
      <w:divBdr>
        <w:top w:val="none" w:sz="0" w:space="0" w:color="auto"/>
        <w:left w:val="none" w:sz="0" w:space="0" w:color="auto"/>
        <w:bottom w:val="none" w:sz="0" w:space="0" w:color="auto"/>
        <w:right w:val="none" w:sz="0" w:space="0" w:color="auto"/>
      </w:divBdr>
    </w:div>
    <w:div w:id="1490751089">
      <w:bodyDiv w:val="1"/>
      <w:marLeft w:val="0"/>
      <w:marRight w:val="0"/>
      <w:marTop w:val="0"/>
      <w:marBottom w:val="0"/>
      <w:divBdr>
        <w:top w:val="none" w:sz="0" w:space="0" w:color="auto"/>
        <w:left w:val="none" w:sz="0" w:space="0" w:color="auto"/>
        <w:bottom w:val="none" w:sz="0" w:space="0" w:color="auto"/>
        <w:right w:val="none" w:sz="0" w:space="0" w:color="auto"/>
      </w:divBdr>
    </w:div>
    <w:div w:id="1505045487">
      <w:bodyDiv w:val="1"/>
      <w:marLeft w:val="0"/>
      <w:marRight w:val="0"/>
      <w:marTop w:val="0"/>
      <w:marBottom w:val="0"/>
      <w:divBdr>
        <w:top w:val="none" w:sz="0" w:space="0" w:color="auto"/>
        <w:left w:val="none" w:sz="0" w:space="0" w:color="auto"/>
        <w:bottom w:val="none" w:sz="0" w:space="0" w:color="auto"/>
        <w:right w:val="none" w:sz="0" w:space="0" w:color="auto"/>
      </w:divBdr>
    </w:div>
    <w:div w:id="1610116608">
      <w:bodyDiv w:val="1"/>
      <w:marLeft w:val="0"/>
      <w:marRight w:val="0"/>
      <w:marTop w:val="0"/>
      <w:marBottom w:val="0"/>
      <w:divBdr>
        <w:top w:val="none" w:sz="0" w:space="0" w:color="auto"/>
        <w:left w:val="none" w:sz="0" w:space="0" w:color="auto"/>
        <w:bottom w:val="none" w:sz="0" w:space="0" w:color="auto"/>
        <w:right w:val="none" w:sz="0" w:space="0" w:color="auto"/>
      </w:divBdr>
    </w:div>
    <w:div w:id="1618873785">
      <w:bodyDiv w:val="1"/>
      <w:marLeft w:val="0"/>
      <w:marRight w:val="0"/>
      <w:marTop w:val="0"/>
      <w:marBottom w:val="0"/>
      <w:divBdr>
        <w:top w:val="none" w:sz="0" w:space="0" w:color="auto"/>
        <w:left w:val="none" w:sz="0" w:space="0" w:color="auto"/>
        <w:bottom w:val="none" w:sz="0" w:space="0" w:color="auto"/>
        <w:right w:val="none" w:sz="0" w:space="0" w:color="auto"/>
      </w:divBdr>
    </w:div>
    <w:div w:id="1832484440">
      <w:bodyDiv w:val="1"/>
      <w:marLeft w:val="0"/>
      <w:marRight w:val="0"/>
      <w:marTop w:val="0"/>
      <w:marBottom w:val="0"/>
      <w:divBdr>
        <w:top w:val="none" w:sz="0" w:space="0" w:color="auto"/>
        <w:left w:val="none" w:sz="0" w:space="0" w:color="auto"/>
        <w:bottom w:val="none" w:sz="0" w:space="0" w:color="auto"/>
        <w:right w:val="none" w:sz="0" w:space="0" w:color="auto"/>
      </w:divBdr>
    </w:div>
    <w:div w:id="1857844665">
      <w:bodyDiv w:val="1"/>
      <w:marLeft w:val="0"/>
      <w:marRight w:val="0"/>
      <w:marTop w:val="0"/>
      <w:marBottom w:val="0"/>
      <w:divBdr>
        <w:top w:val="none" w:sz="0" w:space="0" w:color="auto"/>
        <w:left w:val="none" w:sz="0" w:space="0" w:color="auto"/>
        <w:bottom w:val="none" w:sz="0" w:space="0" w:color="auto"/>
        <w:right w:val="none" w:sz="0" w:space="0" w:color="auto"/>
      </w:divBdr>
    </w:div>
    <w:div w:id="1954441033">
      <w:bodyDiv w:val="1"/>
      <w:marLeft w:val="0"/>
      <w:marRight w:val="0"/>
      <w:marTop w:val="0"/>
      <w:marBottom w:val="0"/>
      <w:divBdr>
        <w:top w:val="none" w:sz="0" w:space="0" w:color="auto"/>
        <w:left w:val="none" w:sz="0" w:space="0" w:color="auto"/>
        <w:bottom w:val="none" w:sz="0" w:space="0" w:color="auto"/>
        <w:right w:val="none" w:sz="0" w:space="0" w:color="auto"/>
      </w:divBdr>
    </w:div>
    <w:div w:id="1969160675">
      <w:bodyDiv w:val="1"/>
      <w:marLeft w:val="0"/>
      <w:marRight w:val="0"/>
      <w:marTop w:val="0"/>
      <w:marBottom w:val="0"/>
      <w:divBdr>
        <w:top w:val="none" w:sz="0" w:space="0" w:color="auto"/>
        <w:left w:val="none" w:sz="0" w:space="0" w:color="auto"/>
        <w:bottom w:val="none" w:sz="0" w:space="0" w:color="auto"/>
        <w:right w:val="none" w:sz="0" w:space="0" w:color="auto"/>
      </w:divBdr>
    </w:div>
    <w:div w:id="2073118601">
      <w:bodyDiv w:val="1"/>
      <w:marLeft w:val="0"/>
      <w:marRight w:val="0"/>
      <w:marTop w:val="0"/>
      <w:marBottom w:val="0"/>
      <w:divBdr>
        <w:top w:val="none" w:sz="0" w:space="0" w:color="auto"/>
        <w:left w:val="none" w:sz="0" w:space="0" w:color="auto"/>
        <w:bottom w:val="none" w:sz="0" w:space="0" w:color="auto"/>
        <w:right w:val="none" w:sz="0" w:space="0" w:color="auto"/>
      </w:divBdr>
    </w:div>
    <w:div w:id="2110269337">
      <w:bodyDiv w:val="1"/>
      <w:marLeft w:val="0"/>
      <w:marRight w:val="0"/>
      <w:marTop w:val="0"/>
      <w:marBottom w:val="0"/>
      <w:divBdr>
        <w:top w:val="none" w:sz="0" w:space="0" w:color="auto"/>
        <w:left w:val="none" w:sz="0" w:space="0" w:color="auto"/>
        <w:bottom w:val="none" w:sz="0" w:space="0" w:color="auto"/>
        <w:right w:val="none" w:sz="0" w:space="0" w:color="auto"/>
      </w:divBdr>
    </w:div>
    <w:div w:id="21281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gnalcent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_bostwick@signalcenter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89079B626244F80D086EC84F05F3B" ma:contentTypeVersion="3" ma:contentTypeDescription="Create a new document." ma:contentTypeScope="" ma:versionID="7dba8495e66591decaab8b2b78f5a285">
  <xsd:schema xmlns:xsd="http://www.w3.org/2001/XMLSchema" xmlns:xs="http://www.w3.org/2001/XMLSchema" xmlns:p="http://schemas.microsoft.com/office/2006/metadata/properties" xmlns:ns2="387ad416-0c74-4e98-bb16-2e38985c6136" targetNamespace="http://schemas.microsoft.com/office/2006/metadata/properties" ma:root="true" ma:fieldsID="77c0dee86dc5485fee8724e681d8a8e4" ns2:_="">
    <xsd:import namespace="387ad416-0c74-4e98-bb16-2e38985c6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ad416-0c74-4e98-bb16-2e38985c6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DE881-14CE-4550-9669-DFCAABC54B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5FD07-9F56-4DF4-877C-A25B95A2FEF6}">
  <ds:schemaRefs>
    <ds:schemaRef ds:uri="http://schemas.microsoft.com/sharepoint/v3/contenttype/forms"/>
  </ds:schemaRefs>
</ds:datastoreItem>
</file>

<file path=customXml/itemProps3.xml><?xml version="1.0" encoding="utf-8"?>
<ds:datastoreItem xmlns:ds="http://schemas.openxmlformats.org/officeDocument/2006/customXml" ds:itemID="{277F3691-CDF6-4012-A6A7-F8207E04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ad416-0c74-4e98-bb16-2e38985c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Mannarino</dc:creator>
  <cp:keywords/>
  <dc:description/>
  <cp:lastModifiedBy>Taylor Bostwick</cp:lastModifiedBy>
  <cp:revision>10</cp:revision>
  <cp:lastPrinted>2023-11-06T21:18:00Z</cp:lastPrinted>
  <dcterms:created xsi:type="dcterms:W3CDTF">2025-02-05T13:32:00Z</dcterms:created>
  <dcterms:modified xsi:type="dcterms:W3CDTF">2025-02-12T21:27:00Z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0x0101006C689079B626244F80D086EC84F05F3B</vt:lpwstr>
  </property>
</Properties>
</file>