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DC4B" w14:textId="77777777" w:rsidR="003A1345" w:rsidRDefault="003A1345" w:rsidP="00F94001">
      <w:pPr>
        <w:jc w:val="center"/>
        <w:rPr>
          <w:b/>
          <w:bCs/>
          <w:lang w:val="en-GB"/>
        </w:rPr>
      </w:pPr>
    </w:p>
    <w:p w14:paraId="57B7C576" w14:textId="18D78DC7" w:rsidR="005C3EEA" w:rsidRDefault="003A1345" w:rsidP="00F94001">
      <w:pPr>
        <w:jc w:val="center"/>
        <w:rPr>
          <w:b/>
          <w:bCs/>
          <w:lang w:val="en-GB"/>
        </w:rPr>
      </w:pPr>
      <w:r w:rsidRPr="003A1345">
        <w:rPr>
          <w:noProof/>
        </w:rPr>
        <w:drawing>
          <wp:inline distT="0" distB="0" distL="0" distR="0" wp14:anchorId="4EF255F4" wp14:editId="41D83FF1">
            <wp:extent cx="49815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EC4A" w14:textId="77777777" w:rsidR="003A1345" w:rsidRDefault="003A1345" w:rsidP="005C3EEA">
      <w:pPr>
        <w:rPr>
          <w:b/>
          <w:bCs/>
          <w:lang w:val="en-GB"/>
        </w:rPr>
      </w:pPr>
    </w:p>
    <w:p w14:paraId="3D1458E4" w14:textId="2019D346" w:rsidR="00A009C8" w:rsidRPr="00A009C8" w:rsidRDefault="00A009C8" w:rsidP="005C3EEA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697FBA1E" w14:textId="56973827" w:rsidR="005C3EEA" w:rsidRPr="005C3EEA" w:rsidRDefault="005C3EEA" w:rsidP="005C3EEA">
      <w:r w:rsidRPr="005C3EEA">
        <w:rPr>
          <w:b/>
          <w:bCs/>
          <w:lang w:val="en-GB"/>
        </w:rPr>
        <w:t xml:space="preserve">Accident Management: </w:t>
      </w:r>
      <w:r w:rsidR="0050495E" w:rsidRPr="0050495E">
        <w:rPr>
          <w:lang w:val="en-GB"/>
        </w:rPr>
        <w:t>Internally</w:t>
      </w:r>
      <w:r w:rsidR="0050495E">
        <w:rPr>
          <w:b/>
          <w:bCs/>
          <w:lang w:val="en-GB"/>
        </w:rPr>
        <w:t xml:space="preserve"> </w:t>
      </w:r>
    </w:p>
    <w:p w14:paraId="015509CB" w14:textId="3F1F1EC4" w:rsidR="00EB34A7" w:rsidRDefault="00EB34A7" w:rsidP="005C3EE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Fleet Managed:  </w:t>
      </w:r>
      <w:r w:rsidR="000A51A2">
        <w:rPr>
          <w:lang w:val="en-GB"/>
        </w:rPr>
        <w:t xml:space="preserve">Internally </w:t>
      </w:r>
    </w:p>
    <w:p w14:paraId="6413F932" w14:textId="5B3A986E" w:rsidR="005C3EEA" w:rsidRPr="005C3EEA" w:rsidRDefault="005C3EEA" w:rsidP="005C3EEA">
      <w:r w:rsidRPr="005C3EEA">
        <w:rPr>
          <w:b/>
          <w:bCs/>
          <w:lang w:val="en-GB"/>
        </w:rPr>
        <w:t xml:space="preserve">Insurer: </w:t>
      </w:r>
      <w:r w:rsidR="000A51A2">
        <w:rPr>
          <w:lang w:val="en-GB"/>
        </w:rPr>
        <w:t>CGU</w:t>
      </w:r>
    </w:p>
    <w:p w14:paraId="6D4BED5F" w14:textId="220B545F" w:rsidR="005C3EEA" w:rsidRPr="0050495E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0A51A2">
        <w:rPr>
          <w:lang w:val="en-GB"/>
        </w:rPr>
        <w:t>$10,000</w:t>
      </w:r>
    </w:p>
    <w:p w14:paraId="110DB7AA" w14:textId="6B312608" w:rsidR="00DD0981" w:rsidRDefault="00DD0981" w:rsidP="005C3EEA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DD0981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DD0981">
        <w:rPr>
          <w:b/>
          <w:bCs/>
          <w:lang w:val="en-GB"/>
        </w:rPr>
        <w:t>:</w:t>
      </w:r>
      <w:r w:rsidR="000A51A2" w:rsidRPr="000A51A2">
        <w:rPr>
          <w:lang w:val="en-GB"/>
        </w:rPr>
        <w:t xml:space="preserve"> $</w:t>
      </w:r>
      <w:r w:rsidR="000A51A2">
        <w:rPr>
          <w:lang w:val="en-GB"/>
        </w:rPr>
        <w:t>300 per claim</w:t>
      </w:r>
    </w:p>
    <w:p w14:paraId="36FF5CC5" w14:textId="3AE25CB8" w:rsidR="00CD2DDB" w:rsidRPr="00F94001" w:rsidRDefault="00CD2DDB" w:rsidP="005C3EEA">
      <w:r w:rsidRPr="00CD2DDB">
        <w:rPr>
          <w:b/>
          <w:bCs/>
          <w:lang w:val="en-GB"/>
        </w:rPr>
        <w:t xml:space="preserve">Pricing: </w:t>
      </w:r>
      <w:r w:rsidR="00F94001" w:rsidRPr="00F94001">
        <w:rPr>
          <w:lang w:val="en-GB"/>
        </w:rPr>
        <w:t xml:space="preserve">Sheen Self Insured Pricing Schedule </w:t>
      </w:r>
      <w:r w:rsidR="000A51A2">
        <w:rPr>
          <w:lang w:val="en-GB"/>
        </w:rPr>
        <w:t>when repairs are under excess</w:t>
      </w:r>
    </w:p>
    <w:p w14:paraId="14DE392B" w14:textId="580B0BF3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Decals / Signwriting: </w:t>
      </w:r>
      <w:r w:rsidR="000A51A2">
        <w:rPr>
          <w:lang w:val="en-GB"/>
        </w:rPr>
        <w:t>Graphics &amp; Signs – Jimmy – 0457 024 464</w:t>
      </w:r>
      <w:r w:rsidR="0088409B">
        <w:rPr>
          <w:lang w:val="en-GB"/>
        </w:rPr>
        <w:t xml:space="preserve"> </w:t>
      </w:r>
    </w:p>
    <w:p w14:paraId="3AD64D4F" w14:textId="0D308397" w:rsidR="0088409B" w:rsidRPr="005C3EEA" w:rsidRDefault="0088409B" w:rsidP="005C3EEA">
      <w:r>
        <w:rPr>
          <w:lang w:val="en-GB"/>
        </w:rPr>
        <w:t>*note – Metropolitan deal directly with Graphics &amp; Signs regarding decals – please notify Graphics &amp; Signs of damaged vehicle and requirements and they will then deal directly with Metropolitan regarding payment</w:t>
      </w:r>
    </w:p>
    <w:p w14:paraId="45711BF5" w14:textId="1DB02AC0" w:rsidR="005C3EEA" w:rsidRPr="00F94001" w:rsidRDefault="005C3EEA" w:rsidP="006A5D6D">
      <w:r w:rsidRPr="005C3EEA">
        <w:rPr>
          <w:b/>
          <w:bCs/>
          <w:lang w:val="en-GB"/>
        </w:rPr>
        <w:t xml:space="preserve">Replacement Vehicle: </w:t>
      </w:r>
      <w:r w:rsidR="000A51A2">
        <w:rPr>
          <w:lang w:val="en-GB"/>
        </w:rPr>
        <w:t>Metropolitan</w:t>
      </w:r>
      <w:r w:rsidR="00F94001" w:rsidRPr="00F94001">
        <w:rPr>
          <w:lang w:val="en-GB"/>
        </w:rPr>
        <w:t xml:space="preserve"> accept replacement </w:t>
      </w:r>
      <w:r w:rsidR="0050495E" w:rsidRPr="00F94001">
        <w:rPr>
          <w:lang w:val="en-GB"/>
        </w:rPr>
        <w:t>vehicles</w:t>
      </w:r>
      <w:r w:rsidR="0088409B">
        <w:rPr>
          <w:lang w:val="en-GB"/>
        </w:rPr>
        <w:t xml:space="preserve"> – tool of trade Vans</w:t>
      </w:r>
    </w:p>
    <w:p w14:paraId="1F4A56B4" w14:textId="06BE4258" w:rsidR="005C3EEA" w:rsidRPr="00F94001" w:rsidRDefault="005C3EEA" w:rsidP="005C3EEA">
      <w:r w:rsidRPr="005C3EEA">
        <w:rPr>
          <w:b/>
          <w:bCs/>
          <w:lang w:val="en-GB"/>
        </w:rPr>
        <w:t xml:space="preserve">Communications: </w:t>
      </w:r>
      <w:r w:rsidR="00FE63B4">
        <w:rPr>
          <w:lang w:val="en-GB"/>
        </w:rPr>
        <w:t xml:space="preserve">Communications regarding estimates to Sheen Fleet /  Progress updates can be sent to </w:t>
      </w:r>
      <w:r w:rsidR="000A51A2" w:rsidRPr="000A51A2">
        <w:t xml:space="preserve">Glenn Gattellaro Metro </w:t>
      </w:r>
      <w:hyperlink r:id="rId8" w:history="1">
        <w:r w:rsidR="000A51A2" w:rsidRPr="00570A09">
          <w:rPr>
            <w:rStyle w:val="Hyperlink"/>
          </w:rPr>
          <w:t>Glenn.G@metropolitangroupaustralia.com.au</w:t>
        </w:r>
      </w:hyperlink>
      <w:r w:rsidR="000A51A2">
        <w:t xml:space="preserve"> </w:t>
      </w:r>
    </w:p>
    <w:p w14:paraId="01ED02EC" w14:textId="6445E194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6A5D6D">
        <w:rPr>
          <w:lang w:val="en-GB"/>
        </w:rPr>
        <w:t xml:space="preserve">Mark Salvadori at Sheen Fleet </w:t>
      </w:r>
    </w:p>
    <w:p w14:paraId="463F8D49" w14:textId="0F1BF846" w:rsidR="0050495E" w:rsidRDefault="0050495E" w:rsidP="00F94001">
      <w:pPr>
        <w:rPr>
          <w:b/>
          <w:bCs/>
          <w:lang w:val="en-GB"/>
        </w:rPr>
      </w:pPr>
    </w:p>
    <w:p w14:paraId="3F10453C" w14:textId="6E40C7FE" w:rsidR="0050495E" w:rsidRDefault="0050495E" w:rsidP="00F9400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Process – Sheen Stores </w:t>
      </w:r>
    </w:p>
    <w:p w14:paraId="4645449F" w14:textId="169BD3EC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Metropolitan to notify Sheen Fleet of incident </w:t>
      </w:r>
    </w:p>
    <w:p w14:paraId="41555E3E" w14:textId="4BE46311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Fleet will speak with driver &amp; allocate to Sheen store for an inspection </w:t>
      </w:r>
    </w:p>
    <w:p w14:paraId="619B63BF" w14:textId="39E42EE5" w:rsidR="00444281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store to submit estimate &amp; images to </w:t>
      </w:r>
      <w:hyperlink r:id="rId9" w:history="1">
        <w:r w:rsidRPr="00570A09">
          <w:rPr>
            <w:rStyle w:val="Hyperlink"/>
            <w:lang w:val="en-GB"/>
          </w:rPr>
          <w:t>Glenn.G@metropolitangroupaustralia.com.au</w:t>
        </w:r>
      </w:hyperlink>
      <w:r>
        <w:rPr>
          <w:lang w:val="en-GB"/>
        </w:rPr>
        <w:t xml:space="preserve"> &amp; cc </w:t>
      </w:r>
      <w:hyperlink r:id="rId10" w:history="1">
        <w:r w:rsidRPr="00570A09">
          <w:rPr>
            <w:rStyle w:val="Hyperlink"/>
            <w:lang w:val="en-GB"/>
          </w:rPr>
          <w:t>Administration@metropolitangroupaustralia.com.au</w:t>
        </w:r>
      </w:hyperlink>
      <w:r>
        <w:rPr>
          <w:lang w:val="en-GB"/>
        </w:rPr>
        <w:t xml:space="preserve"> &amp; </w:t>
      </w:r>
      <w:hyperlink r:id="rId11" w:history="1">
        <w:r w:rsidRPr="00570A09">
          <w:rPr>
            <w:rStyle w:val="Hyperlink"/>
            <w:lang w:val="en-GB"/>
          </w:rPr>
          <w:t>fleet@sheengroup.com.au</w:t>
        </w:r>
      </w:hyperlink>
      <w:r>
        <w:rPr>
          <w:lang w:val="en-GB"/>
        </w:rPr>
        <w:t xml:space="preserve"> </w:t>
      </w:r>
    </w:p>
    <w:p w14:paraId="01E7D858" w14:textId="3BFEEF64" w:rsidR="0088409B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store to contact Graphics &amp; Signs regarding decals </w:t>
      </w:r>
    </w:p>
    <w:p w14:paraId="1C57F67D" w14:textId="3DA9E5DD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Metropolitan</w:t>
      </w:r>
      <w:r w:rsidR="0050495E">
        <w:rPr>
          <w:lang w:val="en-GB"/>
        </w:rPr>
        <w:t xml:space="preserve"> to advise of authorisation </w:t>
      </w:r>
      <w:r>
        <w:rPr>
          <w:lang w:val="en-GB"/>
        </w:rPr>
        <w:t>or lodgement of claim</w:t>
      </w:r>
    </w:p>
    <w:p w14:paraId="362BF306" w14:textId="05F95ADA" w:rsidR="0050495E" w:rsidRDefault="0088409B" w:rsidP="00F9400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Sheen store to directly update driver &amp; Metropolitan regarding booking and E.C.D</w:t>
      </w:r>
      <w:r>
        <w:rPr>
          <w:lang w:val="en-GB"/>
        </w:rPr>
        <w:br/>
      </w:r>
    </w:p>
    <w:p w14:paraId="4A1F1C0F" w14:textId="4496F253" w:rsidR="0088409B" w:rsidRPr="002B6A1F" w:rsidRDefault="0088409B" w:rsidP="0088409B">
      <w:pPr>
        <w:rPr>
          <w:b/>
          <w:bCs/>
          <w:lang w:val="en-GB"/>
        </w:rPr>
      </w:pPr>
      <w:r w:rsidRPr="002B6A1F">
        <w:rPr>
          <w:b/>
          <w:bCs/>
          <w:lang w:val="en-GB"/>
        </w:rPr>
        <w:t>Notes:</w:t>
      </w:r>
    </w:p>
    <w:p w14:paraId="44B46F0B" w14:textId="77777777" w:rsidR="0050495E" w:rsidRPr="00444281" w:rsidRDefault="0050495E" w:rsidP="00444281">
      <w:pPr>
        <w:rPr>
          <w:lang w:val="en-GB"/>
        </w:rPr>
      </w:pPr>
    </w:p>
    <w:p w14:paraId="53F45B7F" w14:textId="206AAB71" w:rsidR="000964E4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Repair cycle time is </w:t>
      </w:r>
      <w:r w:rsidRPr="002B6A1F">
        <w:rPr>
          <w:b/>
          <w:bCs/>
          <w:color w:val="FF0000"/>
          <w:u w:val="single"/>
          <w:lang w:eastAsia="en-AU"/>
        </w:rPr>
        <w:t>critical</w:t>
      </w:r>
      <w:r w:rsidRPr="002B6A1F">
        <w:rPr>
          <w:color w:val="FF0000"/>
          <w:lang w:eastAsia="en-AU"/>
        </w:rPr>
        <w:t xml:space="preserve"> </w:t>
      </w:r>
      <w:r w:rsidRPr="002B6A1F">
        <w:rPr>
          <w:lang w:eastAsia="en-AU"/>
        </w:rPr>
        <w:t xml:space="preserve">as </w:t>
      </w:r>
      <w:r>
        <w:rPr>
          <w:lang w:eastAsia="en-AU"/>
        </w:rPr>
        <w:t>Metropolitan run tool of trade vans that are specifically fit out for use</w:t>
      </w:r>
    </w:p>
    <w:p w14:paraId="720D2C7A" w14:textId="6A27D5C9" w:rsidR="002B6A1F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Please do not de-fleet one of their vehicles if it is still driveable and roadworthy (if a vehicle is not roadworthy or unsafe for the road, Glenn must be notified as soon as you have this information available &amp; estimate/images need to be fast tracked </w:t>
      </w:r>
    </w:p>
    <w:p w14:paraId="373FCA38" w14:textId="5C0F64F7" w:rsidR="002B6A1F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If you require an onsite inspection before quoting Metropolitan are happy to drop the vehicle off for a few hours for you to inspect the vehicle – this needs to be arranged directly with the driver </w:t>
      </w:r>
    </w:p>
    <w:p w14:paraId="42B290F4" w14:textId="77777777" w:rsidR="002B6A1F" w:rsidRDefault="002B6A1F" w:rsidP="002B6A1F">
      <w:pPr>
        <w:ind w:left="360"/>
        <w:rPr>
          <w:lang w:eastAsia="en-AU"/>
        </w:rPr>
      </w:pPr>
    </w:p>
    <w:p w14:paraId="282D2396" w14:textId="13394992" w:rsidR="002B6A1F" w:rsidRDefault="002B6A1F" w:rsidP="006A5D6D">
      <w:pPr>
        <w:rPr>
          <w:lang w:eastAsia="en-AU"/>
        </w:rPr>
      </w:pPr>
    </w:p>
    <w:p w14:paraId="4C422E90" w14:textId="6B10779C" w:rsidR="002B6A1F" w:rsidRDefault="002B6A1F" w:rsidP="006A5D6D">
      <w:pPr>
        <w:rPr>
          <w:lang w:eastAsia="en-AU"/>
        </w:rPr>
      </w:pPr>
    </w:p>
    <w:sectPr w:rsidR="002B6A1F" w:rsidSect="00F94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697"/>
    <w:multiLevelType w:val="hybridMultilevel"/>
    <w:tmpl w:val="93A8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14F8"/>
    <w:multiLevelType w:val="hybridMultilevel"/>
    <w:tmpl w:val="853A9822"/>
    <w:lvl w:ilvl="0" w:tplc="1A22E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E20DD"/>
    <w:multiLevelType w:val="hybridMultilevel"/>
    <w:tmpl w:val="E4F07DDA"/>
    <w:lvl w:ilvl="0" w:tplc="1A22E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7F1F"/>
    <w:multiLevelType w:val="hybridMultilevel"/>
    <w:tmpl w:val="2DD2363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51A0"/>
    <w:multiLevelType w:val="hybridMultilevel"/>
    <w:tmpl w:val="4488874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1748">
    <w:abstractNumId w:val="2"/>
  </w:num>
  <w:num w:numId="2" w16cid:durableId="1440031675">
    <w:abstractNumId w:val="6"/>
  </w:num>
  <w:num w:numId="3" w16cid:durableId="406266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290863">
    <w:abstractNumId w:val="5"/>
  </w:num>
  <w:num w:numId="5" w16cid:durableId="1883051439">
    <w:abstractNumId w:val="1"/>
  </w:num>
  <w:num w:numId="6" w16cid:durableId="1750887566">
    <w:abstractNumId w:val="4"/>
  </w:num>
  <w:num w:numId="7" w16cid:durableId="1080103160">
    <w:abstractNumId w:val="3"/>
  </w:num>
  <w:num w:numId="8" w16cid:durableId="8507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964E4"/>
    <w:rsid w:val="000A51A2"/>
    <w:rsid w:val="000C53C9"/>
    <w:rsid w:val="000F3259"/>
    <w:rsid w:val="00182932"/>
    <w:rsid w:val="0027134A"/>
    <w:rsid w:val="002962F4"/>
    <w:rsid w:val="002B6A1F"/>
    <w:rsid w:val="0033376E"/>
    <w:rsid w:val="003A1345"/>
    <w:rsid w:val="003D5FBD"/>
    <w:rsid w:val="00414CC0"/>
    <w:rsid w:val="00444281"/>
    <w:rsid w:val="0050495E"/>
    <w:rsid w:val="00553FF5"/>
    <w:rsid w:val="005C3EEA"/>
    <w:rsid w:val="00661488"/>
    <w:rsid w:val="006A5D6D"/>
    <w:rsid w:val="0075772B"/>
    <w:rsid w:val="0088409B"/>
    <w:rsid w:val="0089547E"/>
    <w:rsid w:val="00930135"/>
    <w:rsid w:val="00A009C8"/>
    <w:rsid w:val="00A12D20"/>
    <w:rsid w:val="00A90FDE"/>
    <w:rsid w:val="00C02045"/>
    <w:rsid w:val="00C6006C"/>
    <w:rsid w:val="00CD2DDB"/>
    <w:rsid w:val="00D03799"/>
    <w:rsid w:val="00DA7ECE"/>
    <w:rsid w:val="00DD0981"/>
    <w:rsid w:val="00E04454"/>
    <w:rsid w:val="00EB34A7"/>
    <w:rsid w:val="00EC4EF7"/>
    <w:rsid w:val="00F94001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.G@metropolitangroupaustralia.com.au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eet@sheengroup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istration@metropolitangroupaustralia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Glenn.G@metropolitangroupaustrali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83CFB-1665-4021-A899-3496D4D70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D826E-EDF8-4345-AB84-EBCAB3789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3</cp:revision>
  <cp:lastPrinted>2021-02-16T01:52:00Z</cp:lastPrinted>
  <dcterms:created xsi:type="dcterms:W3CDTF">2021-03-02T21:57:00Z</dcterms:created>
  <dcterms:modified xsi:type="dcterms:W3CDTF">2023-02-21T02:40:00Z</dcterms:modified>
</cp:coreProperties>
</file>