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E85E3" w14:textId="146E3FBE" w:rsidR="00D90DD6" w:rsidRDefault="00D90E37" w:rsidP="00D90E37">
      <w:pPr>
        <w:jc w:val="center"/>
      </w:pPr>
      <w:r>
        <w:rPr>
          <w:noProof/>
        </w:rPr>
        <w:drawing>
          <wp:inline distT="0" distB="0" distL="0" distR="0" wp14:anchorId="64902647" wp14:editId="0DC219CD">
            <wp:extent cx="1609725" cy="457200"/>
            <wp:effectExtent l="0" t="0" r="9525" b="0"/>
            <wp:docPr id="2078120362" name="Picture 1" descr="A yellow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8120362" name="Picture 1" descr="A yellow and black logo&#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457200"/>
                    </a:xfrm>
                    <a:prstGeom prst="rect">
                      <a:avLst/>
                    </a:prstGeom>
                    <a:noFill/>
                    <a:ln>
                      <a:noFill/>
                    </a:ln>
                  </pic:spPr>
                </pic:pic>
              </a:graphicData>
            </a:graphic>
          </wp:inline>
        </w:drawing>
      </w:r>
    </w:p>
    <w:p w14:paraId="278ECBBD" w14:textId="4A2BAA04" w:rsidR="00D90E37" w:rsidRDefault="009F1587" w:rsidP="00514FFB">
      <w:pPr>
        <w:pBdr>
          <w:top w:val="single" w:sz="4" w:space="1" w:color="auto"/>
          <w:left w:val="single" w:sz="4" w:space="4" w:color="auto"/>
          <w:bottom w:val="single" w:sz="4" w:space="1" w:color="auto"/>
          <w:right w:val="single" w:sz="4" w:space="4" w:color="auto"/>
        </w:pBdr>
        <w:jc w:val="center"/>
        <w:rPr>
          <w:b/>
          <w:bCs/>
          <w:sz w:val="32"/>
          <w:szCs w:val="32"/>
        </w:rPr>
      </w:pPr>
      <w:r>
        <w:rPr>
          <w:b/>
          <w:bCs/>
          <w:sz w:val="32"/>
          <w:szCs w:val="32"/>
        </w:rPr>
        <w:t>SEXUAL HARRASSMENT POLICY</w:t>
      </w:r>
    </w:p>
    <w:p w14:paraId="7C940A13" w14:textId="77777777" w:rsidR="0057432B" w:rsidRDefault="0057432B" w:rsidP="00514FFB">
      <w:pPr>
        <w:spacing w:after="0"/>
        <w:rPr>
          <w:sz w:val="20"/>
          <w:szCs w:val="20"/>
          <w:lang w:val="en-US"/>
        </w:rPr>
      </w:pPr>
    </w:p>
    <w:p w14:paraId="6C364EFF" w14:textId="7D8222D6" w:rsidR="000C7B9D" w:rsidRPr="000C7B9D" w:rsidRDefault="00CD039A" w:rsidP="000C7B9D">
      <w:r w:rsidRPr="008C75ED">
        <w:t xml:space="preserve">Sheen Panel Service </w:t>
      </w:r>
      <w:r w:rsidR="000C7B9D" w:rsidRPr="000C7B9D">
        <w:t xml:space="preserve">is committed to ensuring that the working environment provides all employees with the opportunity to work in an environment which is free of all forms of sexual harassment and discrimination. This includes workplace bullying which is another form of harassment. </w:t>
      </w:r>
    </w:p>
    <w:p w14:paraId="7A818378" w14:textId="681D0978" w:rsidR="000C7B9D" w:rsidRPr="000C7B9D" w:rsidRDefault="00CD039A" w:rsidP="000C7B9D">
      <w:r w:rsidRPr="008C75ED">
        <w:t xml:space="preserve">Sheen Panel Service </w:t>
      </w:r>
      <w:r w:rsidR="000C7B9D" w:rsidRPr="000C7B9D">
        <w:t xml:space="preserve">will not tolerate any acts of sexual harassment or workplace bullying under any circumstances. Disciplinary action will be taken against any employee who breaches any of these policies. Actions against employees may include dismissal or other forms of disciplinary action. Similar action will be taken against anyone who victimizes or </w:t>
      </w:r>
      <w:r w:rsidRPr="008C75ED">
        <w:t>retaliate</w:t>
      </w:r>
      <w:r w:rsidR="00F13805" w:rsidRPr="008C75ED">
        <w:t>s</w:t>
      </w:r>
      <w:r w:rsidR="000C7B9D" w:rsidRPr="000C7B9D">
        <w:t xml:space="preserve"> against a person who has complained of any form of sexual harassment. </w:t>
      </w:r>
    </w:p>
    <w:p w14:paraId="4C09E091" w14:textId="7AC31EC2" w:rsidR="00A0436A" w:rsidRDefault="00F13805" w:rsidP="00514FFB">
      <w:pPr>
        <w:rPr>
          <w:b/>
          <w:bCs/>
          <w:lang w:val="en-US"/>
        </w:rPr>
      </w:pPr>
      <w:r w:rsidRPr="00F13805">
        <w:t xml:space="preserve">No employee, </w:t>
      </w:r>
      <w:r w:rsidRPr="008C75ED">
        <w:t>sub-contractor</w:t>
      </w:r>
      <w:r w:rsidRPr="00F13805">
        <w:t xml:space="preserve"> or customer, either male or female should be subjected to any form of harassment as defined in this policy.</w:t>
      </w:r>
      <w:r w:rsidRPr="00F13805">
        <w:rPr>
          <w:sz w:val="20"/>
          <w:szCs w:val="20"/>
        </w:rPr>
        <w:t xml:space="preserve"> </w:t>
      </w:r>
      <w:r w:rsidR="00514FFB" w:rsidRPr="00514FFB">
        <w:rPr>
          <w:sz w:val="20"/>
          <w:szCs w:val="20"/>
          <w:lang w:val="en-US"/>
        </w:rPr>
        <w:br/>
      </w:r>
    </w:p>
    <w:p w14:paraId="439AD1F3" w14:textId="77777777" w:rsidR="00F83363" w:rsidRDefault="00F83363" w:rsidP="00F83363">
      <w:pPr>
        <w:rPr>
          <w:b/>
          <w:bCs/>
        </w:rPr>
      </w:pPr>
      <w:r w:rsidRPr="00F83363">
        <w:rPr>
          <w:b/>
          <w:bCs/>
        </w:rPr>
        <w:t xml:space="preserve">The Company's objectives regarding sexual harassment </w:t>
      </w:r>
    </w:p>
    <w:p w14:paraId="18A4FF36" w14:textId="77777777" w:rsidR="00F83363" w:rsidRPr="00F83363" w:rsidRDefault="00F83363" w:rsidP="00F83363">
      <w:pPr>
        <w:rPr>
          <w:b/>
          <w:bCs/>
        </w:rPr>
      </w:pPr>
      <w:r>
        <w:rPr>
          <w:b/>
          <w:bCs/>
        </w:rPr>
        <w:tab/>
      </w:r>
      <w:r w:rsidRPr="00F83363">
        <w:rPr>
          <w:b/>
          <w:bCs/>
        </w:rPr>
        <w:t xml:space="preserve">This Company aims to: </w:t>
      </w:r>
    </w:p>
    <w:p w14:paraId="6735BBD1" w14:textId="77777777" w:rsidR="00975FBE" w:rsidRDefault="00975FBE" w:rsidP="00070C90">
      <w:pPr>
        <w:pStyle w:val="ListParagraph"/>
        <w:numPr>
          <w:ilvl w:val="0"/>
          <w:numId w:val="4"/>
        </w:numPr>
        <w:ind w:left="714" w:hanging="357"/>
        <w:contextualSpacing w:val="0"/>
      </w:pPr>
      <w:r>
        <w:t>C</w:t>
      </w:r>
      <w:r w:rsidRPr="00975FBE">
        <w:t xml:space="preserve">reate a working environment which is free from sexual harassment and where all members of staff are treated with dignity, courtesy and </w:t>
      </w:r>
      <w:r w:rsidRPr="00975FBE">
        <w:t>respect.</w:t>
      </w:r>
    </w:p>
    <w:p w14:paraId="04FBC2DB" w14:textId="4A6D5667" w:rsidR="00975FBE" w:rsidRPr="00975FBE" w:rsidRDefault="00975FBE" w:rsidP="00070C90">
      <w:pPr>
        <w:pStyle w:val="ListParagraph"/>
        <w:numPr>
          <w:ilvl w:val="0"/>
          <w:numId w:val="4"/>
        </w:numPr>
        <w:ind w:left="714" w:hanging="357"/>
        <w:contextualSpacing w:val="0"/>
      </w:pPr>
      <w:r>
        <w:t>I</w:t>
      </w:r>
      <w:r w:rsidRPr="00975FBE">
        <w:t>mplement training strategies to ensure that all employee</w:t>
      </w:r>
      <w:r>
        <w:t>s</w:t>
      </w:r>
      <w:r w:rsidRPr="00975FBE">
        <w:t xml:space="preserve"> know their rights and </w:t>
      </w:r>
      <w:r w:rsidRPr="00975FBE">
        <w:t>responsibilities.</w:t>
      </w:r>
      <w:r w:rsidRPr="00975FBE">
        <w:t xml:space="preserve"> </w:t>
      </w:r>
    </w:p>
    <w:p w14:paraId="496EF36C" w14:textId="78CEE90D" w:rsidR="00975FBE" w:rsidRPr="00975FBE" w:rsidRDefault="00975FBE" w:rsidP="00070C90">
      <w:pPr>
        <w:pStyle w:val="ListParagraph"/>
        <w:numPr>
          <w:ilvl w:val="0"/>
          <w:numId w:val="4"/>
        </w:numPr>
        <w:ind w:left="714" w:hanging="357"/>
        <w:contextualSpacing w:val="0"/>
      </w:pPr>
      <w:r>
        <w:t>P</w:t>
      </w:r>
      <w:r w:rsidRPr="00975FBE">
        <w:t xml:space="preserve">rovide an effective procedure for complaints based on the principles of natural </w:t>
      </w:r>
      <w:r w:rsidRPr="00975FBE">
        <w:t>justice.</w:t>
      </w:r>
      <w:r w:rsidRPr="00975FBE">
        <w:t xml:space="preserve"> </w:t>
      </w:r>
    </w:p>
    <w:p w14:paraId="407D41FD" w14:textId="2FCAA830" w:rsidR="00975FBE" w:rsidRDefault="00975FBE" w:rsidP="005B347D">
      <w:pPr>
        <w:pStyle w:val="ListParagraph"/>
        <w:numPr>
          <w:ilvl w:val="0"/>
          <w:numId w:val="4"/>
        </w:numPr>
        <w:ind w:left="714" w:hanging="357"/>
        <w:contextualSpacing w:val="0"/>
      </w:pPr>
      <w:r>
        <w:t>T</w:t>
      </w:r>
      <w:r w:rsidRPr="00975FBE">
        <w:t xml:space="preserve">reat all complaints in a sensitive, fair, timely and confidential </w:t>
      </w:r>
      <w:r w:rsidRPr="00975FBE">
        <w:t>manner.</w:t>
      </w:r>
      <w:r w:rsidRPr="00975FBE">
        <w:t xml:space="preserve"> </w:t>
      </w:r>
    </w:p>
    <w:p w14:paraId="357414AE" w14:textId="77426CCA" w:rsidR="004C50BF" w:rsidRPr="00433B04" w:rsidRDefault="004C50BF" w:rsidP="005B347D">
      <w:pPr>
        <w:pStyle w:val="ListParagraph"/>
        <w:numPr>
          <w:ilvl w:val="0"/>
          <w:numId w:val="4"/>
        </w:numPr>
        <w:contextualSpacing w:val="0"/>
        <w:rPr>
          <w:rFonts w:eastAsia="Times New Roman"/>
        </w:rPr>
      </w:pPr>
      <w:r>
        <w:rPr>
          <w:rFonts w:eastAsia="Times New Roman"/>
        </w:rPr>
        <w:t>G</w:t>
      </w:r>
      <w:r w:rsidRPr="004C50BF">
        <w:rPr>
          <w:rFonts w:eastAsia="Times New Roman"/>
        </w:rPr>
        <w:t xml:space="preserve">uarantee protection from any victimisation or </w:t>
      </w:r>
      <w:r w:rsidR="00433B04" w:rsidRPr="004C50BF">
        <w:rPr>
          <w:rFonts w:eastAsia="Times New Roman"/>
        </w:rPr>
        <w:t>reprisals.</w:t>
      </w:r>
      <w:r w:rsidRPr="004C50BF">
        <w:rPr>
          <w:rFonts w:eastAsia="Times New Roman"/>
        </w:rPr>
        <w:t xml:space="preserve"> </w:t>
      </w:r>
    </w:p>
    <w:p w14:paraId="414A1C4C" w14:textId="2AE8ABDC" w:rsidR="004C50BF" w:rsidRPr="004C50BF" w:rsidRDefault="00433B04" w:rsidP="005B347D">
      <w:pPr>
        <w:pStyle w:val="ListParagraph"/>
        <w:numPr>
          <w:ilvl w:val="0"/>
          <w:numId w:val="4"/>
        </w:numPr>
        <w:contextualSpacing w:val="0"/>
        <w:rPr>
          <w:rFonts w:eastAsia="Times New Roman"/>
        </w:rPr>
      </w:pPr>
      <w:r>
        <w:rPr>
          <w:rFonts w:eastAsia="Times New Roman"/>
        </w:rPr>
        <w:t>E</w:t>
      </w:r>
      <w:r w:rsidR="004C50BF" w:rsidRPr="004C50BF">
        <w:rPr>
          <w:rFonts w:eastAsia="Times New Roman"/>
        </w:rPr>
        <w:t xml:space="preserve">ncourage the reporting of behaviour which breaches </w:t>
      </w:r>
      <w:r w:rsidRPr="004C50BF">
        <w:rPr>
          <w:rFonts w:eastAsia="Times New Roman"/>
        </w:rPr>
        <w:t>these</w:t>
      </w:r>
      <w:r w:rsidR="004C50BF" w:rsidRPr="004C50BF">
        <w:rPr>
          <w:rFonts w:eastAsia="Times New Roman"/>
        </w:rPr>
        <w:t xml:space="preserve"> policies. </w:t>
      </w:r>
    </w:p>
    <w:p w14:paraId="3B78B434" w14:textId="51307E19" w:rsidR="00567223" w:rsidRDefault="00567223" w:rsidP="00567223">
      <w:pPr>
        <w:rPr>
          <w:b/>
          <w:bCs/>
        </w:rPr>
      </w:pPr>
      <w:r>
        <w:rPr>
          <w:b/>
          <w:bCs/>
        </w:rPr>
        <w:t>Definition of</w:t>
      </w:r>
      <w:r w:rsidRPr="00F83363">
        <w:rPr>
          <w:b/>
          <w:bCs/>
        </w:rPr>
        <w:t xml:space="preserve"> sexual harassment </w:t>
      </w:r>
    </w:p>
    <w:p w14:paraId="1A17A7D7" w14:textId="77777777" w:rsidR="00567223" w:rsidRDefault="00567223" w:rsidP="00567223">
      <w:pPr>
        <w:pStyle w:val="ListParagraph"/>
        <w:ind w:left="0"/>
      </w:pPr>
      <w:r w:rsidRPr="00567223">
        <w:t xml:space="preserve">Sexual harassment is any unwanted, unwelcome or uninvited behaviour of a sexual nature which makes a person feel humiliated, intimidated or offended. Sexual harassment can take many different forms and may include physical conduct, verbal comments, jokes, propositions, the display of offensive material or other behaviour which creates a sexually hostile working environment. </w:t>
      </w:r>
    </w:p>
    <w:p w14:paraId="47935FBF" w14:textId="77777777" w:rsidR="000F6BF4" w:rsidRDefault="000F6BF4" w:rsidP="00567223">
      <w:pPr>
        <w:pStyle w:val="ListParagraph"/>
        <w:ind w:left="0"/>
      </w:pPr>
    </w:p>
    <w:p w14:paraId="586F8659" w14:textId="018F7623" w:rsidR="000F6BF4" w:rsidRDefault="00F40465" w:rsidP="000F6BF4">
      <w:pPr>
        <w:pStyle w:val="ListParagraph"/>
        <w:numPr>
          <w:ilvl w:val="0"/>
          <w:numId w:val="9"/>
        </w:numPr>
        <w:contextualSpacing w:val="0"/>
      </w:pPr>
      <w:r>
        <w:t>U</w:t>
      </w:r>
      <w:r w:rsidR="000F6BF4">
        <w:t>nwelcome comments about a sex life or physical appearance</w:t>
      </w:r>
    </w:p>
    <w:p w14:paraId="4981F8C5" w14:textId="74864BCB" w:rsidR="000F6BF4" w:rsidRDefault="00F40465" w:rsidP="000F6BF4">
      <w:pPr>
        <w:pStyle w:val="ListParagraph"/>
        <w:numPr>
          <w:ilvl w:val="0"/>
          <w:numId w:val="9"/>
        </w:numPr>
        <w:contextualSpacing w:val="0"/>
      </w:pPr>
      <w:r>
        <w:t>S</w:t>
      </w:r>
      <w:r w:rsidR="000F6BF4">
        <w:t xml:space="preserve">uggestive </w:t>
      </w:r>
      <w:r>
        <w:t>behaviour</w:t>
      </w:r>
      <w:r w:rsidR="000F6BF4">
        <w:t xml:space="preserve"> such as ogling.</w:t>
      </w:r>
    </w:p>
    <w:p w14:paraId="1A3181C0" w14:textId="34CE6F26" w:rsidR="000F6BF4" w:rsidRDefault="00F40465" w:rsidP="000F6BF4">
      <w:pPr>
        <w:pStyle w:val="ListParagraph"/>
        <w:numPr>
          <w:ilvl w:val="0"/>
          <w:numId w:val="9"/>
        </w:numPr>
        <w:contextualSpacing w:val="0"/>
      </w:pPr>
      <w:r>
        <w:t>U</w:t>
      </w:r>
      <w:r w:rsidR="000F6BF4">
        <w:t xml:space="preserve">nnecessary physical intimacy such as brushing up against a </w:t>
      </w:r>
      <w:r>
        <w:t>person.</w:t>
      </w:r>
      <w:r w:rsidR="000F6BF4">
        <w:t xml:space="preserve"> </w:t>
      </w:r>
    </w:p>
    <w:p w14:paraId="7C602A70" w14:textId="48B6D46E" w:rsidR="000F6BF4" w:rsidRDefault="00F40465" w:rsidP="000F6BF4">
      <w:pPr>
        <w:pStyle w:val="ListParagraph"/>
        <w:numPr>
          <w:ilvl w:val="0"/>
          <w:numId w:val="9"/>
        </w:numPr>
        <w:contextualSpacing w:val="0"/>
      </w:pPr>
      <w:r>
        <w:t>U</w:t>
      </w:r>
      <w:r w:rsidR="000F6BF4">
        <w:t xml:space="preserve">ninvited </w:t>
      </w:r>
      <w:r>
        <w:t>touching.</w:t>
      </w:r>
      <w:r w:rsidR="000F6BF4">
        <w:t xml:space="preserve"> </w:t>
      </w:r>
    </w:p>
    <w:p w14:paraId="5D789B78" w14:textId="00D2C317" w:rsidR="000F6BF4" w:rsidRDefault="00F40465" w:rsidP="000F6BF4">
      <w:pPr>
        <w:pStyle w:val="ListParagraph"/>
        <w:numPr>
          <w:ilvl w:val="0"/>
          <w:numId w:val="9"/>
        </w:numPr>
        <w:contextualSpacing w:val="0"/>
      </w:pPr>
      <w:r>
        <w:t>U</w:t>
      </w:r>
      <w:r w:rsidR="000F6BF4">
        <w:t xml:space="preserve">ninvited kisses or </w:t>
      </w:r>
      <w:r>
        <w:t>embraces.</w:t>
      </w:r>
      <w:r w:rsidR="000F6BF4">
        <w:t xml:space="preserve"> </w:t>
      </w:r>
    </w:p>
    <w:p w14:paraId="1F7680D0" w14:textId="65D5D16B" w:rsidR="000F6BF4" w:rsidRDefault="00F40465" w:rsidP="000F6BF4">
      <w:pPr>
        <w:pStyle w:val="ListParagraph"/>
        <w:numPr>
          <w:ilvl w:val="0"/>
          <w:numId w:val="9"/>
        </w:numPr>
        <w:contextualSpacing w:val="0"/>
      </w:pPr>
      <w:r>
        <w:t>S</w:t>
      </w:r>
      <w:r w:rsidR="000F6BF4">
        <w:t xml:space="preserve">mutty jokes or </w:t>
      </w:r>
      <w:r>
        <w:t>comments.</w:t>
      </w:r>
      <w:r w:rsidR="000F6BF4">
        <w:t xml:space="preserve"> </w:t>
      </w:r>
    </w:p>
    <w:p w14:paraId="00B5FD1A" w14:textId="047F2E86" w:rsidR="000F6BF4" w:rsidRDefault="000F6BF4" w:rsidP="000F6BF4">
      <w:pPr>
        <w:pStyle w:val="ListParagraph"/>
        <w:numPr>
          <w:ilvl w:val="0"/>
          <w:numId w:val="9"/>
        </w:numPr>
        <w:ind w:left="714" w:hanging="357"/>
        <w:contextualSpacing w:val="0"/>
      </w:pPr>
      <w:r>
        <w:t>"</w:t>
      </w:r>
      <w:r w:rsidR="00F40465">
        <w:t>F</w:t>
      </w:r>
      <w:r>
        <w:t>lashing" or sexual gestures</w:t>
      </w:r>
    </w:p>
    <w:p w14:paraId="7F3D3F8C" w14:textId="4927C3ED" w:rsidR="000F6BF4" w:rsidRPr="00567223" w:rsidRDefault="00F40465" w:rsidP="000F6BF4">
      <w:pPr>
        <w:pStyle w:val="ListParagraph"/>
        <w:numPr>
          <w:ilvl w:val="0"/>
          <w:numId w:val="9"/>
        </w:numPr>
        <w:ind w:left="714" w:hanging="357"/>
        <w:contextualSpacing w:val="0"/>
      </w:pPr>
      <w:r>
        <w:rPr>
          <w:lang w:val="en-US"/>
        </w:rPr>
        <w:t>S</w:t>
      </w:r>
      <w:r w:rsidR="000F6BF4" w:rsidRPr="000F6BF4">
        <w:rPr>
          <w:lang w:val="en-US"/>
        </w:rPr>
        <w:t>ex-based taunts, teasing or name calling</w:t>
      </w:r>
    </w:p>
    <w:p w14:paraId="3C6EE54A" w14:textId="63F53EA8" w:rsidR="00F83363" w:rsidRPr="00F83363" w:rsidRDefault="00F40465" w:rsidP="00BF331E">
      <w:pPr>
        <w:pStyle w:val="ListParagraph"/>
        <w:numPr>
          <w:ilvl w:val="0"/>
          <w:numId w:val="9"/>
        </w:numPr>
        <w:ind w:left="714" w:hanging="357"/>
        <w:contextualSpacing w:val="0"/>
        <w:rPr>
          <w:b/>
          <w:bCs/>
        </w:rPr>
      </w:pPr>
      <w:r w:rsidRPr="008C75ED">
        <w:rPr>
          <w:lang w:val="en-US"/>
        </w:rPr>
        <w:t>S</w:t>
      </w:r>
      <w:r w:rsidR="00FC16CC" w:rsidRPr="008C75ED">
        <w:rPr>
          <w:lang w:val="en-US"/>
        </w:rPr>
        <w:t>exually</w:t>
      </w:r>
      <w:r w:rsidR="00C11C7E" w:rsidRPr="00C11C7E">
        <w:rPr>
          <w:lang w:val="en-US"/>
        </w:rPr>
        <w:t xml:space="preserve"> explicit conversation</w:t>
      </w:r>
    </w:p>
    <w:sectPr w:rsidR="00F83363" w:rsidRPr="00F83363" w:rsidSect="00514FF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EDE"/>
    <w:multiLevelType w:val="hybridMultilevel"/>
    <w:tmpl w:val="CC9AA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FF3EF5"/>
    <w:multiLevelType w:val="hybridMultilevel"/>
    <w:tmpl w:val="013A4A2A"/>
    <w:lvl w:ilvl="0" w:tplc="1190468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D56095"/>
    <w:multiLevelType w:val="hybridMultilevel"/>
    <w:tmpl w:val="F402A18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31072247"/>
    <w:multiLevelType w:val="hybridMultilevel"/>
    <w:tmpl w:val="873695FC"/>
    <w:lvl w:ilvl="0" w:tplc="11904682">
      <w:numFmt w:val="bullet"/>
      <w:lvlText w:val="•"/>
      <w:lvlJc w:val="left"/>
      <w:pPr>
        <w:ind w:left="1434" w:hanging="360"/>
      </w:pPr>
      <w:rPr>
        <w:rFonts w:ascii="Aptos" w:eastAsiaTheme="minorHAnsi" w:hAnsi="Aptos" w:cstheme="minorBidi"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 w15:restartNumberingAfterBreak="0">
    <w:nsid w:val="34CB0F00"/>
    <w:multiLevelType w:val="hybridMultilevel"/>
    <w:tmpl w:val="4F9A4DF4"/>
    <w:lvl w:ilvl="0" w:tplc="1190468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FD4508"/>
    <w:multiLevelType w:val="hybridMultilevel"/>
    <w:tmpl w:val="3AAC2CFA"/>
    <w:lvl w:ilvl="0" w:tplc="11904682">
      <w:numFmt w:val="bullet"/>
      <w:lvlText w:val="•"/>
      <w:lvlJc w:val="left"/>
      <w:pPr>
        <w:ind w:left="1800" w:hanging="360"/>
      </w:pPr>
      <w:rPr>
        <w:rFonts w:ascii="Aptos" w:eastAsiaTheme="minorHAnsi" w:hAnsi="Aptos"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46DC1E47"/>
    <w:multiLevelType w:val="hybridMultilevel"/>
    <w:tmpl w:val="8FA67C42"/>
    <w:lvl w:ilvl="0" w:tplc="1190468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23557C"/>
    <w:multiLevelType w:val="hybridMultilevel"/>
    <w:tmpl w:val="5ABC630E"/>
    <w:lvl w:ilvl="0" w:tplc="11904682">
      <w:numFmt w:val="bullet"/>
      <w:lvlText w:val="•"/>
      <w:lvlJc w:val="left"/>
      <w:pPr>
        <w:ind w:left="1434" w:hanging="360"/>
      </w:pPr>
      <w:rPr>
        <w:rFonts w:ascii="Aptos" w:eastAsiaTheme="minorHAnsi" w:hAnsi="Aptos" w:cstheme="minorBidi"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6B5F608D"/>
    <w:multiLevelType w:val="hybridMultilevel"/>
    <w:tmpl w:val="8B804886"/>
    <w:lvl w:ilvl="0" w:tplc="1190468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6904384">
    <w:abstractNumId w:val="2"/>
  </w:num>
  <w:num w:numId="2" w16cid:durableId="775444035">
    <w:abstractNumId w:val="5"/>
  </w:num>
  <w:num w:numId="3" w16cid:durableId="1161580905">
    <w:abstractNumId w:val="8"/>
  </w:num>
  <w:num w:numId="4" w16cid:durableId="1796605052">
    <w:abstractNumId w:val="6"/>
  </w:num>
  <w:num w:numId="5" w16cid:durableId="1940718147">
    <w:abstractNumId w:val="0"/>
  </w:num>
  <w:num w:numId="6" w16cid:durableId="1111437339">
    <w:abstractNumId w:val="3"/>
  </w:num>
  <w:num w:numId="7" w16cid:durableId="932205892">
    <w:abstractNumId w:val="7"/>
  </w:num>
  <w:num w:numId="8" w16cid:durableId="1873422322">
    <w:abstractNumId w:val="4"/>
  </w:num>
  <w:num w:numId="9" w16cid:durableId="940720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37"/>
    <w:rsid w:val="00070C90"/>
    <w:rsid w:val="000C7B9D"/>
    <w:rsid w:val="000F6BF4"/>
    <w:rsid w:val="001F39A3"/>
    <w:rsid w:val="002B36AE"/>
    <w:rsid w:val="00433B04"/>
    <w:rsid w:val="004C50BF"/>
    <w:rsid w:val="00514FFB"/>
    <w:rsid w:val="00567223"/>
    <w:rsid w:val="0057432B"/>
    <w:rsid w:val="005B347D"/>
    <w:rsid w:val="008C75ED"/>
    <w:rsid w:val="00975FBE"/>
    <w:rsid w:val="009F1587"/>
    <w:rsid w:val="00A0436A"/>
    <w:rsid w:val="00C11C7E"/>
    <w:rsid w:val="00CD039A"/>
    <w:rsid w:val="00CD17A0"/>
    <w:rsid w:val="00D90DD6"/>
    <w:rsid w:val="00D90E37"/>
    <w:rsid w:val="00E63D53"/>
    <w:rsid w:val="00E835C9"/>
    <w:rsid w:val="00F13805"/>
    <w:rsid w:val="00F40465"/>
    <w:rsid w:val="00F83363"/>
    <w:rsid w:val="00FC1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8265"/>
  <w15:chartTrackingRefBased/>
  <w15:docId w15:val="{89C8AA10-E1E6-4BE3-B440-EF2C577A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E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E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E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E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E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E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E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E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E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E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E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E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E37"/>
    <w:rPr>
      <w:rFonts w:eastAsiaTheme="majorEastAsia" w:cstheme="majorBidi"/>
      <w:color w:val="272727" w:themeColor="text1" w:themeTint="D8"/>
    </w:rPr>
  </w:style>
  <w:style w:type="paragraph" w:styleId="Title">
    <w:name w:val="Title"/>
    <w:basedOn w:val="Normal"/>
    <w:next w:val="Normal"/>
    <w:link w:val="TitleChar"/>
    <w:uiPriority w:val="10"/>
    <w:qFormat/>
    <w:rsid w:val="00D90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E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E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E37"/>
    <w:pPr>
      <w:spacing w:before="160"/>
      <w:jc w:val="center"/>
    </w:pPr>
    <w:rPr>
      <w:i/>
      <w:iCs/>
      <w:color w:val="404040" w:themeColor="text1" w:themeTint="BF"/>
    </w:rPr>
  </w:style>
  <w:style w:type="character" w:customStyle="1" w:styleId="QuoteChar">
    <w:name w:val="Quote Char"/>
    <w:basedOn w:val="DefaultParagraphFont"/>
    <w:link w:val="Quote"/>
    <w:uiPriority w:val="29"/>
    <w:rsid w:val="00D90E37"/>
    <w:rPr>
      <w:i/>
      <w:iCs/>
      <w:color w:val="404040" w:themeColor="text1" w:themeTint="BF"/>
    </w:rPr>
  </w:style>
  <w:style w:type="paragraph" w:styleId="ListParagraph">
    <w:name w:val="List Paragraph"/>
    <w:basedOn w:val="Normal"/>
    <w:uiPriority w:val="34"/>
    <w:qFormat/>
    <w:rsid w:val="00D90E37"/>
    <w:pPr>
      <w:ind w:left="720"/>
      <w:contextualSpacing/>
    </w:pPr>
  </w:style>
  <w:style w:type="character" w:styleId="IntenseEmphasis">
    <w:name w:val="Intense Emphasis"/>
    <w:basedOn w:val="DefaultParagraphFont"/>
    <w:uiPriority w:val="21"/>
    <w:qFormat/>
    <w:rsid w:val="00D90E37"/>
    <w:rPr>
      <w:i/>
      <w:iCs/>
      <w:color w:val="0F4761" w:themeColor="accent1" w:themeShade="BF"/>
    </w:rPr>
  </w:style>
  <w:style w:type="paragraph" w:styleId="IntenseQuote">
    <w:name w:val="Intense Quote"/>
    <w:basedOn w:val="Normal"/>
    <w:next w:val="Normal"/>
    <w:link w:val="IntenseQuoteChar"/>
    <w:uiPriority w:val="30"/>
    <w:qFormat/>
    <w:rsid w:val="00D90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E37"/>
    <w:rPr>
      <w:i/>
      <w:iCs/>
      <w:color w:val="0F4761" w:themeColor="accent1" w:themeShade="BF"/>
    </w:rPr>
  </w:style>
  <w:style w:type="character" w:styleId="IntenseReference">
    <w:name w:val="Intense Reference"/>
    <w:basedOn w:val="DefaultParagraphFont"/>
    <w:uiPriority w:val="32"/>
    <w:qFormat/>
    <w:rsid w:val="00D90E3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14FF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4FF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08701">
      <w:bodyDiv w:val="1"/>
      <w:marLeft w:val="0"/>
      <w:marRight w:val="0"/>
      <w:marTop w:val="0"/>
      <w:marBottom w:val="0"/>
      <w:divBdr>
        <w:top w:val="none" w:sz="0" w:space="0" w:color="auto"/>
        <w:left w:val="none" w:sz="0" w:space="0" w:color="auto"/>
        <w:bottom w:val="none" w:sz="0" w:space="0" w:color="auto"/>
        <w:right w:val="none" w:sz="0" w:space="0" w:color="auto"/>
      </w:divBdr>
    </w:div>
    <w:div w:id="157771552">
      <w:bodyDiv w:val="1"/>
      <w:marLeft w:val="0"/>
      <w:marRight w:val="0"/>
      <w:marTop w:val="0"/>
      <w:marBottom w:val="0"/>
      <w:divBdr>
        <w:top w:val="none" w:sz="0" w:space="0" w:color="auto"/>
        <w:left w:val="none" w:sz="0" w:space="0" w:color="auto"/>
        <w:bottom w:val="none" w:sz="0" w:space="0" w:color="auto"/>
        <w:right w:val="none" w:sz="0" w:space="0" w:color="auto"/>
      </w:divBdr>
    </w:div>
    <w:div w:id="250041376">
      <w:bodyDiv w:val="1"/>
      <w:marLeft w:val="0"/>
      <w:marRight w:val="0"/>
      <w:marTop w:val="0"/>
      <w:marBottom w:val="0"/>
      <w:divBdr>
        <w:top w:val="none" w:sz="0" w:space="0" w:color="auto"/>
        <w:left w:val="none" w:sz="0" w:space="0" w:color="auto"/>
        <w:bottom w:val="none" w:sz="0" w:space="0" w:color="auto"/>
        <w:right w:val="none" w:sz="0" w:space="0" w:color="auto"/>
      </w:divBdr>
    </w:div>
    <w:div w:id="323361186">
      <w:bodyDiv w:val="1"/>
      <w:marLeft w:val="0"/>
      <w:marRight w:val="0"/>
      <w:marTop w:val="0"/>
      <w:marBottom w:val="0"/>
      <w:divBdr>
        <w:top w:val="none" w:sz="0" w:space="0" w:color="auto"/>
        <w:left w:val="none" w:sz="0" w:space="0" w:color="auto"/>
        <w:bottom w:val="none" w:sz="0" w:space="0" w:color="auto"/>
        <w:right w:val="none" w:sz="0" w:space="0" w:color="auto"/>
      </w:divBdr>
    </w:div>
    <w:div w:id="520164762">
      <w:bodyDiv w:val="1"/>
      <w:marLeft w:val="0"/>
      <w:marRight w:val="0"/>
      <w:marTop w:val="0"/>
      <w:marBottom w:val="0"/>
      <w:divBdr>
        <w:top w:val="none" w:sz="0" w:space="0" w:color="auto"/>
        <w:left w:val="none" w:sz="0" w:space="0" w:color="auto"/>
        <w:bottom w:val="none" w:sz="0" w:space="0" w:color="auto"/>
        <w:right w:val="none" w:sz="0" w:space="0" w:color="auto"/>
      </w:divBdr>
    </w:div>
    <w:div w:id="554777275">
      <w:bodyDiv w:val="1"/>
      <w:marLeft w:val="0"/>
      <w:marRight w:val="0"/>
      <w:marTop w:val="0"/>
      <w:marBottom w:val="0"/>
      <w:divBdr>
        <w:top w:val="none" w:sz="0" w:space="0" w:color="auto"/>
        <w:left w:val="none" w:sz="0" w:space="0" w:color="auto"/>
        <w:bottom w:val="none" w:sz="0" w:space="0" w:color="auto"/>
        <w:right w:val="none" w:sz="0" w:space="0" w:color="auto"/>
      </w:divBdr>
    </w:div>
    <w:div w:id="613177043">
      <w:bodyDiv w:val="1"/>
      <w:marLeft w:val="0"/>
      <w:marRight w:val="0"/>
      <w:marTop w:val="0"/>
      <w:marBottom w:val="0"/>
      <w:divBdr>
        <w:top w:val="none" w:sz="0" w:space="0" w:color="auto"/>
        <w:left w:val="none" w:sz="0" w:space="0" w:color="auto"/>
        <w:bottom w:val="none" w:sz="0" w:space="0" w:color="auto"/>
        <w:right w:val="none" w:sz="0" w:space="0" w:color="auto"/>
      </w:divBdr>
    </w:div>
    <w:div w:id="644511158">
      <w:bodyDiv w:val="1"/>
      <w:marLeft w:val="0"/>
      <w:marRight w:val="0"/>
      <w:marTop w:val="0"/>
      <w:marBottom w:val="0"/>
      <w:divBdr>
        <w:top w:val="none" w:sz="0" w:space="0" w:color="auto"/>
        <w:left w:val="none" w:sz="0" w:space="0" w:color="auto"/>
        <w:bottom w:val="none" w:sz="0" w:space="0" w:color="auto"/>
        <w:right w:val="none" w:sz="0" w:space="0" w:color="auto"/>
      </w:divBdr>
    </w:div>
    <w:div w:id="937837596">
      <w:bodyDiv w:val="1"/>
      <w:marLeft w:val="0"/>
      <w:marRight w:val="0"/>
      <w:marTop w:val="0"/>
      <w:marBottom w:val="0"/>
      <w:divBdr>
        <w:top w:val="none" w:sz="0" w:space="0" w:color="auto"/>
        <w:left w:val="none" w:sz="0" w:space="0" w:color="auto"/>
        <w:bottom w:val="none" w:sz="0" w:space="0" w:color="auto"/>
        <w:right w:val="none" w:sz="0" w:space="0" w:color="auto"/>
      </w:divBdr>
    </w:div>
    <w:div w:id="949363336">
      <w:bodyDiv w:val="1"/>
      <w:marLeft w:val="0"/>
      <w:marRight w:val="0"/>
      <w:marTop w:val="0"/>
      <w:marBottom w:val="0"/>
      <w:divBdr>
        <w:top w:val="none" w:sz="0" w:space="0" w:color="auto"/>
        <w:left w:val="none" w:sz="0" w:space="0" w:color="auto"/>
        <w:bottom w:val="none" w:sz="0" w:space="0" w:color="auto"/>
        <w:right w:val="none" w:sz="0" w:space="0" w:color="auto"/>
      </w:divBdr>
    </w:div>
    <w:div w:id="954676308">
      <w:bodyDiv w:val="1"/>
      <w:marLeft w:val="0"/>
      <w:marRight w:val="0"/>
      <w:marTop w:val="0"/>
      <w:marBottom w:val="0"/>
      <w:divBdr>
        <w:top w:val="none" w:sz="0" w:space="0" w:color="auto"/>
        <w:left w:val="none" w:sz="0" w:space="0" w:color="auto"/>
        <w:bottom w:val="none" w:sz="0" w:space="0" w:color="auto"/>
        <w:right w:val="none" w:sz="0" w:space="0" w:color="auto"/>
      </w:divBdr>
    </w:div>
    <w:div w:id="1131050095">
      <w:bodyDiv w:val="1"/>
      <w:marLeft w:val="0"/>
      <w:marRight w:val="0"/>
      <w:marTop w:val="0"/>
      <w:marBottom w:val="0"/>
      <w:divBdr>
        <w:top w:val="none" w:sz="0" w:space="0" w:color="auto"/>
        <w:left w:val="none" w:sz="0" w:space="0" w:color="auto"/>
        <w:bottom w:val="none" w:sz="0" w:space="0" w:color="auto"/>
        <w:right w:val="none" w:sz="0" w:space="0" w:color="auto"/>
      </w:divBdr>
    </w:div>
    <w:div w:id="1312977218">
      <w:bodyDiv w:val="1"/>
      <w:marLeft w:val="0"/>
      <w:marRight w:val="0"/>
      <w:marTop w:val="0"/>
      <w:marBottom w:val="0"/>
      <w:divBdr>
        <w:top w:val="none" w:sz="0" w:space="0" w:color="auto"/>
        <w:left w:val="none" w:sz="0" w:space="0" w:color="auto"/>
        <w:bottom w:val="none" w:sz="0" w:space="0" w:color="auto"/>
        <w:right w:val="none" w:sz="0" w:space="0" w:color="auto"/>
      </w:divBdr>
    </w:div>
    <w:div w:id="1466968202">
      <w:bodyDiv w:val="1"/>
      <w:marLeft w:val="0"/>
      <w:marRight w:val="0"/>
      <w:marTop w:val="0"/>
      <w:marBottom w:val="0"/>
      <w:divBdr>
        <w:top w:val="none" w:sz="0" w:space="0" w:color="auto"/>
        <w:left w:val="none" w:sz="0" w:space="0" w:color="auto"/>
        <w:bottom w:val="none" w:sz="0" w:space="0" w:color="auto"/>
        <w:right w:val="none" w:sz="0" w:space="0" w:color="auto"/>
      </w:divBdr>
    </w:div>
    <w:div w:id="1580021519">
      <w:bodyDiv w:val="1"/>
      <w:marLeft w:val="0"/>
      <w:marRight w:val="0"/>
      <w:marTop w:val="0"/>
      <w:marBottom w:val="0"/>
      <w:divBdr>
        <w:top w:val="none" w:sz="0" w:space="0" w:color="auto"/>
        <w:left w:val="none" w:sz="0" w:space="0" w:color="auto"/>
        <w:bottom w:val="none" w:sz="0" w:space="0" w:color="auto"/>
        <w:right w:val="none" w:sz="0" w:space="0" w:color="auto"/>
      </w:divBdr>
    </w:div>
    <w:div w:id="1581449439">
      <w:bodyDiv w:val="1"/>
      <w:marLeft w:val="0"/>
      <w:marRight w:val="0"/>
      <w:marTop w:val="0"/>
      <w:marBottom w:val="0"/>
      <w:divBdr>
        <w:top w:val="none" w:sz="0" w:space="0" w:color="auto"/>
        <w:left w:val="none" w:sz="0" w:space="0" w:color="auto"/>
        <w:bottom w:val="none" w:sz="0" w:space="0" w:color="auto"/>
        <w:right w:val="none" w:sz="0" w:space="0" w:color="auto"/>
      </w:divBdr>
    </w:div>
    <w:div w:id="1610547449">
      <w:bodyDiv w:val="1"/>
      <w:marLeft w:val="0"/>
      <w:marRight w:val="0"/>
      <w:marTop w:val="0"/>
      <w:marBottom w:val="0"/>
      <w:divBdr>
        <w:top w:val="none" w:sz="0" w:space="0" w:color="auto"/>
        <w:left w:val="none" w:sz="0" w:space="0" w:color="auto"/>
        <w:bottom w:val="none" w:sz="0" w:space="0" w:color="auto"/>
        <w:right w:val="none" w:sz="0" w:space="0" w:color="auto"/>
      </w:divBdr>
    </w:div>
    <w:div w:id="2014800624">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94C2068F8AF4BA6C74690CC6324A4" ma:contentTypeVersion="6" ma:contentTypeDescription="Create a new document." ma:contentTypeScope="" ma:versionID="83eaaad59c66a0095c58bfbf4bea1b6b">
  <xsd:schema xmlns:xsd="http://www.w3.org/2001/XMLSchema" xmlns:xs="http://www.w3.org/2001/XMLSchema" xmlns:p="http://schemas.microsoft.com/office/2006/metadata/properties" xmlns:ns3="b4255094-161c-406a-b2a9-9c4dfe1ac83d" targetNamespace="http://schemas.microsoft.com/office/2006/metadata/properties" ma:root="true" ma:fieldsID="7a855588487edb0ce64892440f20e50d" ns3:_="">
    <xsd:import namespace="b4255094-161c-406a-b2a9-9c4dfe1ac83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55094-161c-406a-b2a9-9c4dfe1ac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4255094-161c-406a-b2a9-9c4dfe1ac83d" xsi:nil="true"/>
  </documentManagement>
</p:properties>
</file>

<file path=customXml/itemProps1.xml><?xml version="1.0" encoding="utf-8"?>
<ds:datastoreItem xmlns:ds="http://schemas.openxmlformats.org/officeDocument/2006/customXml" ds:itemID="{10B08940-EE8C-450E-B9CF-0E4FD5A22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55094-161c-406a-b2a9-9c4dfe1ac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7A6EB-0C5C-497E-86ED-5D7E8340C7F1}">
  <ds:schemaRefs>
    <ds:schemaRef ds:uri="http://schemas.microsoft.com/sharepoint/v3/contenttype/forms"/>
  </ds:schemaRefs>
</ds:datastoreItem>
</file>

<file path=customXml/itemProps3.xml><?xml version="1.0" encoding="utf-8"?>
<ds:datastoreItem xmlns:ds="http://schemas.openxmlformats.org/officeDocument/2006/customXml" ds:itemID="{54926A67-1BA7-44EE-8A8B-32DA0285388A}">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4255094-161c-406a-b2a9-9c4dfe1ac83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Bull</dc:creator>
  <cp:keywords/>
  <dc:description/>
  <cp:lastModifiedBy>Michelle Bull</cp:lastModifiedBy>
  <cp:revision>2</cp:revision>
  <cp:lastPrinted>2025-01-03T22:30:00Z</cp:lastPrinted>
  <dcterms:created xsi:type="dcterms:W3CDTF">2025-01-03T22:54:00Z</dcterms:created>
  <dcterms:modified xsi:type="dcterms:W3CDTF">2025-01-03T22:54:00Z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0x010100A5094C2068F8AF4BA6C74690CC6324A4</vt:lpwstr>
  </property>
</Properties>
</file>