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28B873A" w:rsidP="033BCA0C" w:rsidRDefault="228B873A" w14:paraId="4C5E41A3" w14:textId="4488AD6B">
      <w:pPr>
        <w:pStyle w:val="Normal"/>
      </w:pPr>
      <w:r w:rsidRPr="033BCA0C" w:rsidR="228B873A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t-EE"/>
        </w:rPr>
        <w:t>Müügi- ja kasutustingimused</w:t>
      </w:r>
    </w:p>
    <w:p w:rsidRPr="007B63E7" w:rsidR="007B63E7" w:rsidP="007B63E7" w:rsidRDefault="007B63E7" w14:paraId="265633FF" w14:textId="77777777">
      <w:r w:rsidRPr="007B63E7">
        <w:t>Osa Kortermajalehe sisust on kättesaadav tasulise tellimuse alusel. Tasuline lugemisõigus hõlmab järgmisi sisukategooriaid:</w:t>
      </w:r>
    </w:p>
    <w:p w:rsidRPr="007B63E7" w:rsidR="007B63E7" w:rsidP="007B63E7" w:rsidRDefault="007B63E7" w14:paraId="541583C5" w14:textId="77777777">
      <w:pPr>
        <w:numPr>
          <w:ilvl w:val="0"/>
          <w:numId w:val="1"/>
        </w:numPr>
      </w:pPr>
      <w:r w:rsidRPr="007B63E7">
        <w:t xml:space="preserve">Tehniline </w:t>
      </w:r>
    </w:p>
    <w:p w:rsidRPr="007B63E7" w:rsidR="007B63E7" w:rsidP="007B63E7" w:rsidRDefault="007B63E7" w14:paraId="586CF701" w14:textId="77777777">
      <w:pPr>
        <w:numPr>
          <w:ilvl w:val="0"/>
          <w:numId w:val="1"/>
        </w:numPr>
      </w:pPr>
      <w:r w:rsidRPr="007B63E7">
        <w:t xml:space="preserve">Korrashoid </w:t>
      </w:r>
    </w:p>
    <w:p w:rsidRPr="007B63E7" w:rsidR="007B63E7" w:rsidP="007B63E7" w:rsidRDefault="007B63E7" w14:paraId="674CC46B" w14:textId="77777777">
      <w:pPr>
        <w:numPr>
          <w:ilvl w:val="0"/>
          <w:numId w:val="1"/>
        </w:numPr>
      </w:pPr>
      <w:r w:rsidRPr="007B63E7">
        <w:t xml:space="preserve">Kinnisvara ja kindlustus </w:t>
      </w:r>
    </w:p>
    <w:p w:rsidRPr="007B63E7" w:rsidR="007B63E7" w:rsidP="007B63E7" w:rsidRDefault="007B63E7" w14:paraId="07181BA9" w14:textId="77777777">
      <w:pPr>
        <w:numPr>
          <w:ilvl w:val="0"/>
          <w:numId w:val="1"/>
        </w:numPr>
      </w:pPr>
      <w:r w:rsidRPr="007B63E7">
        <w:t xml:space="preserve">Renoveerimine ja energia </w:t>
      </w:r>
    </w:p>
    <w:p w:rsidRPr="007B63E7" w:rsidR="007B63E7" w:rsidP="007B63E7" w:rsidRDefault="007B63E7" w14:paraId="42E9CD41" w14:textId="77777777">
      <w:pPr>
        <w:numPr>
          <w:ilvl w:val="0"/>
          <w:numId w:val="1"/>
        </w:numPr>
      </w:pPr>
      <w:r w:rsidRPr="007B63E7">
        <w:t xml:space="preserve">KÜ ja juriidika </w:t>
      </w:r>
    </w:p>
    <w:p w:rsidR="007B63E7" w:rsidP="007B63E7" w:rsidRDefault="007B63E7" w14:paraId="1E740C8F" w14:textId="77777777">
      <w:pPr>
        <w:numPr>
          <w:ilvl w:val="0"/>
          <w:numId w:val="1"/>
        </w:numPr>
      </w:pPr>
      <w:r w:rsidRPr="007B63E7">
        <w:t xml:space="preserve">Rahast </w:t>
      </w:r>
    </w:p>
    <w:p w:rsidRPr="007B63E7" w:rsidR="00B25BE9" w:rsidP="007B63E7" w:rsidRDefault="00B25BE9" w14:paraId="4BF0E86C" w14:textId="3A407FA9">
      <w:pPr>
        <w:numPr>
          <w:ilvl w:val="0"/>
          <w:numId w:val="1"/>
        </w:numPr>
      </w:pPr>
      <w:r>
        <w:t>Tööriistakast</w:t>
      </w:r>
    </w:p>
    <w:p w:rsidRPr="007B63E7" w:rsidR="007B63E7" w:rsidP="007B63E7" w:rsidRDefault="007B63E7" w14:paraId="65128A89" w14:textId="77777777">
      <w:pPr>
        <w:rPr>
          <w:b/>
          <w:bCs/>
        </w:rPr>
      </w:pPr>
      <w:r w:rsidRPr="007B63E7">
        <w:rPr>
          <w:b/>
          <w:bCs/>
        </w:rPr>
        <w:t>Tellimuspaketid</w:t>
      </w:r>
    </w:p>
    <w:p w:rsidRPr="007B63E7" w:rsidR="007B63E7" w:rsidP="007B63E7" w:rsidRDefault="007B63E7" w14:paraId="135999A4" w14:textId="77777777">
      <w:r w:rsidRPr="007B63E7">
        <w:t>Kortermajalehe lugeja saab valida erinevate tellimuspakettide vahel.</w:t>
      </w:r>
    </w:p>
    <w:p w:rsidRPr="007B63E7" w:rsidR="007B63E7" w:rsidP="007B63E7" w:rsidRDefault="007B63E7" w14:paraId="6F67E352" w14:textId="77777777">
      <w:r w:rsidRPr="007B63E7">
        <w:rPr>
          <w:b/>
          <w:bCs/>
        </w:rPr>
        <w:t>Põhipakett</w:t>
      </w:r>
      <w:r w:rsidRPr="007B63E7">
        <w:t xml:space="preserve"> annab juurdepääsu tasulisele artiklisisule.</w:t>
      </w:r>
    </w:p>
    <w:p w:rsidRPr="007B63E7" w:rsidR="007B63E7" w:rsidP="007B63E7" w:rsidRDefault="007B63E7" w14:paraId="7F88AA36" w14:textId="2794E8DF">
      <w:r w:rsidRPr="007B63E7">
        <w:rPr>
          <w:b/>
          <w:bCs/>
        </w:rPr>
        <w:t>Tööriistapakett</w:t>
      </w:r>
      <w:r w:rsidRPr="007B63E7">
        <w:t xml:space="preserve"> sisaldab lisaks Põhipaketi artiklitele KÜ juhatuse praktiliseks tööks mõeldud juhendeid, lepingupõhju ja </w:t>
      </w:r>
      <w:r w:rsidR="00DA42A9">
        <w:t>näidiseid</w:t>
      </w:r>
      <w:r w:rsidRPr="007B63E7">
        <w:t>.</w:t>
      </w:r>
    </w:p>
    <w:p w:rsidRPr="007B63E7" w:rsidR="007B63E7" w:rsidP="007B63E7" w:rsidRDefault="007B63E7" w14:paraId="38F6C956" w14:textId="77777777">
      <w:r w:rsidRPr="007B63E7">
        <w:t>Tarva Arendus OÜ täiendab ja ajakohastab tööriistakasti sisu ning võib olemasolevaid materjale asendada või muuta.</w:t>
      </w:r>
    </w:p>
    <w:p w:rsidRPr="007B63E7" w:rsidR="007B63E7" w:rsidP="007B63E7" w:rsidRDefault="007B63E7" w14:paraId="6E96BB7C" w14:textId="77777777">
      <w:pPr>
        <w:rPr>
          <w:b/>
          <w:bCs/>
        </w:rPr>
      </w:pPr>
      <w:r w:rsidRPr="007B63E7">
        <w:rPr>
          <w:b/>
          <w:bCs/>
        </w:rPr>
        <w:t>Kuutellimus</w:t>
      </w:r>
    </w:p>
    <w:p w:rsidRPr="007B63E7" w:rsidR="007B63E7" w:rsidP="007B63E7" w:rsidRDefault="007B63E7" w14:paraId="27A37CAF" w14:textId="77777777">
      <w:r w:rsidRPr="007B63E7">
        <w:t xml:space="preserve">Põhipaketi kuutellimuse hind on </w:t>
      </w:r>
      <w:r w:rsidRPr="007B63E7">
        <w:rPr>
          <w:b/>
          <w:bCs/>
        </w:rPr>
        <w:t>9,90 eurot kuus</w:t>
      </w:r>
      <w:r w:rsidRPr="007B63E7">
        <w:t>.</w:t>
      </w:r>
    </w:p>
    <w:p w:rsidRPr="007B63E7" w:rsidR="007B63E7" w:rsidP="007B63E7" w:rsidRDefault="007B63E7" w14:paraId="45F30A22" w14:textId="77777777">
      <w:r w:rsidRPr="007B63E7">
        <w:t xml:space="preserve">Hinnad sisaldavad </w:t>
      </w:r>
      <w:r w:rsidRPr="007B63E7">
        <w:rPr>
          <w:b/>
          <w:bCs/>
        </w:rPr>
        <w:t>9% käibemaksu</w:t>
      </w:r>
      <w:r w:rsidRPr="007B63E7">
        <w:t>.</w:t>
      </w:r>
    </w:p>
    <w:p w:rsidRPr="007B63E7" w:rsidR="007B63E7" w:rsidP="007B63E7" w:rsidRDefault="007B63E7" w14:paraId="17D89BE9" w14:textId="77777777">
      <w:r w:rsidRPr="007B63E7">
        <w:t>Kuutellimuse eest saab tasuda krediitkaardiga. Tellimus on automaatselt pikenev ning pärast iga tasutud perioodi toimub järgmine makse.</w:t>
      </w:r>
    </w:p>
    <w:p w:rsidRPr="007B63E7" w:rsidR="007B63E7" w:rsidP="007B63E7" w:rsidRDefault="007B63E7" w14:paraId="6BE20026" w14:textId="77777777">
      <w:r w:rsidRPr="007B63E7">
        <w:t>Tellimuse automaatse pikenemise võib igal ajal lõpetada. Sellisel juhul uut makset ei toimu, kuid lugemisõigus säilib kuni juba tasutud perioodi lõpuni. Pärast selle lõppemist ligipääs tasulisele sisule lõpeb.</w:t>
      </w:r>
    </w:p>
    <w:p w:rsidRPr="007B63E7" w:rsidR="007B63E7" w:rsidP="007B63E7" w:rsidRDefault="007B63E7" w14:paraId="582CAF15" w14:textId="77777777">
      <w:r w:rsidRPr="007B63E7">
        <w:t>Tellimuse saab katkestada kasutaja lehel vastava väljaande juures.</w:t>
      </w:r>
    </w:p>
    <w:p w:rsidRPr="007B63E7" w:rsidR="007B63E7" w:rsidP="007B63E7" w:rsidRDefault="007B63E7" w14:paraId="4545AD71" w14:textId="77777777">
      <w:pPr>
        <w:rPr>
          <w:b/>
          <w:bCs/>
        </w:rPr>
      </w:pPr>
      <w:r w:rsidRPr="007B63E7">
        <w:rPr>
          <w:b/>
          <w:bCs/>
        </w:rPr>
        <w:t>Aastatellimused</w:t>
      </w:r>
    </w:p>
    <w:p w:rsidR="007B63E7" w:rsidP="007B63E7" w:rsidRDefault="007B63E7" w14:paraId="1D1BA8B6" w14:textId="77777777">
      <w:r w:rsidRPr="007B63E7">
        <w:t xml:space="preserve">Põhipaketi aastatellimuse hind on </w:t>
      </w:r>
      <w:r w:rsidRPr="007B63E7">
        <w:rPr>
          <w:b/>
          <w:bCs/>
        </w:rPr>
        <w:t>99 eurot</w:t>
      </w:r>
      <w:r w:rsidRPr="007B63E7">
        <w:t>.</w:t>
      </w:r>
    </w:p>
    <w:p w:rsidRPr="007B63E7" w:rsidR="00DA42A9" w:rsidP="007B63E7" w:rsidRDefault="00DA42A9" w14:paraId="347E7C99" w14:textId="62241BD0">
      <w:r w:rsidRPr="00DA42A9">
        <w:t xml:space="preserve">Lisakasutaja hind </w:t>
      </w:r>
      <w:r>
        <w:t>Põhi</w:t>
      </w:r>
      <w:r w:rsidRPr="00DA42A9">
        <w:t xml:space="preserve">paketis on </w:t>
      </w:r>
      <w:r w:rsidRPr="00DA42A9">
        <w:rPr>
          <w:b/>
          <w:bCs/>
        </w:rPr>
        <w:t>2</w:t>
      </w:r>
      <w:r>
        <w:rPr>
          <w:b/>
          <w:bCs/>
        </w:rPr>
        <w:t>0</w:t>
      </w:r>
      <w:r w:rsidRPr="00DA42A9">
        <w:rPr>
          <w:b/>
          <w:bCs/>
        </w:rPr>
        <w:t xml:space="preserve"> eurot aastas</w:t>
      </w:r>
      <w:r w:rsidRPr="00DA42A9">
        <w:t xml:space="preserve">. Ühe põhikonto kaudu saab kasutada kokku kuni </w:t>
      </w:r>
      <w:r w:rsidRPr="00DA42A9">
        <w:rPr>
          <w:b/>
          <w:bCs/>
        </w:rPr>
        <w:t>5 kasutajakontot</w:t>
      </w:r>
    </w:p>
    <w:p w:rsidRPr="007B63E7" w:rsidR="007B63E7" w:rsidP="007B63E7" w:rsidRDefault="007B63E7" w14:paraId="49240DBB" w14:textId="77777777">
      <w:r w:rsidRPr="007B63E7">
        <w:t xml:space="preserve">Tööriistapaketi aastatellimuse hind on </w:t>
      </w:r>
      <w:r w:rsidRPr="007B63E7">
        <w:rPr>
          <w:b/>
          <w:bCs/>
        </w:rPr>
        <w:t>149 eurot</w:t>
      </w:r>
      <w:r w:rsidRPr="007B63E7">
        <w:t xml:space="preserve"> ja see sisaldab ühe kasutaja ligipääsu.</w:t>
      </w:r>
    </w:p>
    <w:p w:rsidRPr="007B63E7" w:rsidR="007B63E7" w:rsidP="007B63E7" w:rsidRDefault="007B63E7" w14:paraId="072FA0F2" w14:textId="733DE4C3">
      <w:r w:rsidRPr="007B63E7">
        <w:t xml:space="preserve">Lisakasutaja hind tööriistapaketis on </w:t>
      </w:r>
      <w:r w:rsidRPr="007B63E7">
        <w:rPr>
          <w:b/>
          <w:bCs/>
        </w:rPr>
        <w:t>2</w:t>
      </w:r>
      <w:r w:rsidR="00DA42A9">
        <w:rPr>
          <w:b/>
          <w:bCs/>
        </w:rPr>
        <w:t>5</w:t>
      </w:r>
      <w:r w:rsidRPr="007B63E7">
        <w:rPr>
          <w:b/>
          <w:bCs/>
        </w:rPr>
        <w:t xml:space="preserve"> eurot aastas</w:t>
      </w:r>
      <w:r w:rsidRPr="007B63E7">
        <w:t xml:space="preserve">. Ühe põhikonto kaudu saab kasutada kokku kuni </w:t>
      </w:r>
      <w:r w:rsidRPr="007B63E7">
        <w:rPr>
          <w:b/>
          <w:bCs/>
        </w:rPr>
        <w:t>5 kasutajakontot</w:t>
      </w:r>
      <w:r w:rsidRPr="007B63E7">
        <w:t>.</w:t>
      </w:r>
    </w:p>
    <w:p w:rsidRPr="007B63E7" w:rsidR="007B63E7" w:rsidP="007B63E7" w:rsidRDefault="007B63E7" w14:paraId="493E0781" w14:textId="77777777">
      <w:r w:rsidRPr="007B63E7">
        <w:t xml:space="preserve">Rohkem kui 5 kasutaja puhul saab küsida erihinda aadressil </w:t>
      </w:r>
      <w:r w:rsidRPr="007B63E7">
        <w:rPr>
          <w:b/>
          <w:bCs/>
        </w:rPr>
        <w:t>info@kortermajaleht.ee</w:t>
      </w:r>
      <w:r w:rsidRPr="007B63E7">
        <w:t>.</w:t>
      </w:r>
    </w:p>
    <w:p w:rsidRPr="007B63E7" w:rsidR="007B63E7" w:rsidP="007B63E7" w:rsidRDefault="007B63E7" w14:paraId="6BB2C46A" w14:textId="77777777">
      <w:r w:rsidRPr="007B63E7">
        <w:t xml:space="preserve">Hinnad sisaldavad </w:t>
      </w:r>
      <w:r w:rsidRPr="007B63E7">
        <w:rPr>
          <w:b/>
          <w:bCs/>
        </w:rPr>
        <w:t>9% käibemaksu</w:t>
      </w:r>
      <w:r w:rsidRPr="007B63E7">
        <w:t>.</w:t>
      </w:r>
    </w:p>
    <w:p w:rsidRPr="007B63E7" w:rsidR="007B63E7" w:rsidP="007B63E7" w:rsidRDefault="007B63E7" w14:paraId="44260D92" w14:textId="17F7EC2D">
      <w:r w:rsidRPr="007B63E7">
        <w:t xml:space="preserve">Aastatellimuse eest saab tasuda krediitkaardiga või </w:t>
      </w:r>
      <w:r w:rsidR="00D54F76">
        <w:t>pangalingiga</w:t>
      </w:r>
      <w:r w:rsidRPr="007B63E7">
        <w:t>. Tellimus on automaatselt pikenev.</w:t>
      </w:r>
    </w:p>
    <w:p w:rsidR="007B63E7" w:rsidP="007B63E7" w:rsidRDefault="007B63E7" w14:paraId="02E365A5" w14:textId="77777777">
      <w:r w:rsidRPr="007B63E7">
        <w:t>Automaatse pikenemise võib igal ajal lõpetada. Sellisel juhul uut makset ei toimu, kuid ligipääs säilib kuni tasutud perioodi lõpuni.</w:t>
      </w:r>
    </w:p>
    <w:p w:rsidRPr="00896DD1" w:rsidR="00896DD1" w:rsidP="00896DD1" w:rsidRDefault="00896DD1" w14:paraId="212BABC1" w14:textId="77777777">
      <w:r w:rsidRPr="00896DD1">
        <w:t>Tellimuse saab katkestada kasutaja lehel vastava väljaande juures.</w:t>
      </w:r>
    </w:p>
    <w:p w:rsidRPr="00896DD1" w:rsidR="00CC3978" w:rsidP="00CC3978" w:rsidRDefault="00CC3978" w14:paraId="2D50B815" w14:textId="25C10634">
      <w:r w:rsidRPr="00896DD1">
        <w:t>Aastatellimus on tähtajaline leping. Kliendil ei ole õigust aastatellimust ennetähtaegselt korraliselt üles öelda ega nõuda ettemakstud tasu tagastamist.</w:t>
      </w:r>
    </w:p>
    <w:p w:rsidRPr="007B63E7" w:rsidR="007B63E7" w:rsidP="007B63E7" w:rsidRDefault="007B63E7" w14:paraId="08940E50" w14:textId="0994CA0D">
      <w:pPr>
        <w:rPr>
          <w:b/>
          <w:bCs/>
        </w:rPr>
      </w:pPr>
      <w:r w:rsidRPr="007B63E7">
        <w:rPr>
          <w:b/>
          <w:bCs/>
        </w:rPr>
        <w:t>Tellimuse pikendamine</w:t>
      </w:r>
    </w:p>
    <w:p w:rsidRPr="007B63E7" w:rsidR="007B63E7" w:rsidP="007B63E7" w:rsidRDefault="007B63E7" w14:paraId="32F5D779" w14:textId="77777777">
      <w:r w:rsidRPr="007B63E7">
        <w:t>Kõik tellimused on automaatselt pikenevad.</w:t>
      </w:r>
    </w:p>
    <w:p w:rsidRPr="007B63E7" w:rsidR="007B63E7" w:rsidP="007B63E7" w:rsidRDefault="007B63E7" w14:paraId="1C581094" w14:textId="77777777">
      <w:r w:rsidRPr="007B63E7">
        <w:t>Tellija võib automaatse pikenemise igal ajal lõpetada. Pärast katkestamist uusi makseid ei võeta ning ligipääs tasulisele sisule säilib kuni viimase tasutud perioodi lõpuni.</w:t>
      </w:r>
    </w:p>
    <w:p w:rsidRPr="007B63E7" w:rsidR="007B63E7" w:rsidP="007B63E7" w:rsidRDefault="007B63E7" w14:paraId="7980CC83" w14:textId="77777777">
      <w:pPr>
        <w:rPr>
          <w:b/>
          <w:bCs/>
        </w:rPr>
      </w:pPr>
      <w:r w:rsidRPr="007B63E7">
        <w:rPr>
          <w:b/>
          <w:bCs/>
        </w:rPr>
        <w:t>Tehnilised probleemid</w:t>
      </w:r>
    </w:p>
    <w:p w:rsidRPr="007B63E7" w:rsidR="007B63E7" w:rsidP="007B63E7" w:rsidRDefault="007B63E7" w14:paraId="5D32BA1F" w14:textId="77777777">
      <w:r w:rsidRPr="007B63E7">
        <w:t xml:space="preserve">Kui tellimust ei ole tehnilise probleemi tõttu võimalik kasutada, tuleb sellest teatada aadressil </w:t>
      </w:r>
      <w:r w:rsidRPr="007B63E7">
        <w:rPr>
          <w:b/>
          <w:bCs/>
        </w:rPr>
        <w:t>info@kortermajaleht.ee</w:t>
      </w:r>
      <w:r w:rsidRPr="007B63E7">
        <w:t>.</w:t>
      </w:r>
    </w:p>
    <w:p w:rsidRPr="007B63E7" w:rsidR="007B63E7" w:rsidP="007B63E7" w:rsidRDefault="007B63E7" w14:paraId="7E1B0CE7" w14:textId="2F8422C1">
      <w:r w:rsidRPr="007B63E7">
        <w:t xml:space="preserve">Kui probleem on väljaande poolel ja Tarva Arendus OÜ ei suuda seda </w:t>
      </w:r>
      <w:r w:rsidRPr="007B63E7">
        <w:rPr>
          <w:b/>
          <w:bCs/>
        </w:rPr>
        <w:t>kolme tööpäeva jooksul</w:t>
      </w:r>
      <w:r w:rsidRPr="007B63E7">
        <w:t xml:space="preserve"> parandada, </w:t>
      </w:r>
      <w:r w:rsidRPr="00896DD1" w:rsidR="00896DD1">
        <w:t>hüvitatakse tellijale tehnilise rikke ajale vastav proportsionaalne osa tellimustasust või pikendatakse tellimust rikke aja võrra tasuta</w:t>
      </w:r>
      <w:r w:rsidR="00896DD1">
        <w:t>.</w:t>
      </w:r>
    </w:p>
    <w:p w:rsidRPr="007B63E7" w:rsidR="007B63E7" w:rsidP="007B63E7" w:rsidRDefault="007B63E7" w14:paraId="6ECAEB5B" w14:textId="77777777">
      <w:pPr>
        <w:rPr>
          <w:b/>
          <w:bCs/>
        </w:rPr>
      </w:pPr>
      <w:r w:rsidRPr="007B63E7">
        <w:rPr>
          <w:b/>
          <w:bCs/>
        </w:rPr>
        <w:t>Taganemisõigus</w:t>
      </w:r>
    </w:p>
    <w:p w:rsidRPr="007B63E7" w:rsidR="007B63E7" w:rsidP="007B63E7" w:rsidRDefault="007B63E7" w14:paraId="79B4028F" w14:textId="77777777">
      <w:r w:rsidRPr="007B63E7">
        <w:t xml:space="preserve">Tarbijal on sidevahendi abil sõlmitud lepingu puhul üldjuhul </w:t>
      </w:r>
      <w:r w:rsidRPr="007B63E7">
        <w:rPr>
          <w:b/>
          <w:bCs/>
        </w:rPr>
        <w:t>14-päevane taganemisõigus</w:t>
      </w:r>
      <w:r w:rsidRPr="007B63E7">
        <w:t>. Digitaalse sisu kohese edastamise korral võib tarbija taganemisõigus lõppeda, kui ta annab selleks eelneva sõnaselge nõusoleku ja kinnitab, et on sellest teadlik.</w:t>
      </w:r>
    </w:p>
    <w:p w:rsidRPr="00896DD1" w:rsidR="007B63E7" w:rsidP="007B63E7" w:rsidRDefault="007B63E7" w14:paraId="09D31593" w14:textId="77777777">
      <w:r w:rsidRPr="00896DD1">
        <w:t>Juriidilisele isikule, sealhulgas korteriühistule, tarbija 14-päevane taganemisõigus ei kohaldu.</w:t>
      </w:r>
    </w:p>
    <w:p w:rsidR="007B63E7" w:rsidP="007B63E7" w:rsidRDefault="007B63E7" w14:paraId="01EF51FE" w14:textId="77777777">
      <w:r w:rsidRPr="007B63E7">
        <w:t>Taganemisõigusele kohaldatakse Võlaõigusseaduses sätestatut.</w:t>
      </w:r>
    </w:p>
    <w:p w:rsidRPr="00896DD1" w:rsidR="00896DD1" w:rsidP="007B63E7" w:rsidRDefault="00896DD1" w14:paraId="51468F0B" w14:textId="1FEDE70B">
      <w:pPr>
        <w:rPr>
          <w:b/>
          <w:bCs/>
        </w:rPr>
      </w:pPr>
      <w:r w:rsidRPr="00896DD1">
        <w:rPr>
          <w:b/>
          <w:bCs/>
        </w:rPr>
        <w:t>Tingimuste, pakettide ja hindade muutmine</w:t>
      </w:r>
    </w:p>
    <w:p w:rsidRPr="00896DD1" w:rsidR="00896DD1" w:rsidP="00896DD1" w:rsidRDefault="00896DD1" w14:paraId="0FF565A3" w14:textId="77777777">
      <w:r w:rsidRPr="00896DD1">
        <w:t xml:space="preserve">Tarva Arendus OÜ-l on õigus igal ajal muuta Kortermajaleht portaalii kasutustingimusi, pakettide sisu ja hindu. Muudatustest teavitatakse kliente e-posti teel ja/või portaalis vähemalt </w:t>
      </w:r>
      <w:r w:rsidRPr="00896DD1">
        <w:rPr>
          <w:b/>
          <w:bCs/>
        </w:rPr>
        <w:t>30 päeva</w:t>
      </w:r>
      <w:r w:rsidRPr="00896DD1">
        <w:t xml:space="preserve"> ette. Kui klient muudatustega ei nõustu, on tal õigus tellimus tühistada enne uute tingimuste jõustumist.</w:t>
      </w:r>
    </w:p>
    <w:p w:rsidRPr="007B63E7" w:rsidR="00896DD1" w:rsidP="007B63E7" w:rsidRDefault="00896DD1" w14:paraId="669E5B73" w14:textId="77777777"/>
    <w:p w:rsidR="00C0104C" w:rsidP="007B63E7" w:rsidRDefault="00C0104C" w14:paraId="585048B0" w14:textId="77777777">
      <w:pPr>
        <w:rPr>
          <w:i/>
          <w:iCs/>
          <w:color w:val="EE0000"/>
        </w:rPr>
      </w:pPr>
    </w:p>
    <w:p w:rsidRPr="00BE27CB" w:rsidR="00C0104C" w:rsidP="00896DD1" w:rsidRDefault="00C0104C" w14:paraId="6056B849" w14:textId="44CB3581">
      <w:pPr>
        <w:rPr>
          <w:i/>
          <w:iCs/>
          <w:color w:val="EE0000"/>
        </w:rPr>
      </w:pPr>
    </w:p>
    <w:sectPr w:rsidRPr="00BE27CB" w:rsidR="00C0104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F7713D"/>
    <w:multiLevelType w:val="multilevel"/>
    <w:tmpl w:val="208AB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849416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141"/>
    <w:rsid w:val="002579E2"/>
    <w:rsid w:val="002E0F12"/>
    <w:rsid w:val="007B63E7"/>
    <w:rsid w:val="00886310"/>
    <w:rsid w:val="00896DD1"/>
    <w:rsid w:val="009051FA"/>
    <w:rsid w:val="00AA6141"/>
    <w:rsid w:val="00B129F4"/>
    <w:rsid w:val="00B25BE9"/>
    <w:rsid w:val="00B63C6E"/>
    <w:rsid w:val="00BE27CB"/>
    <w:rsid w:val="00C0104C"/>
    <w:rsid w:val="00CC3978"/>
    <w:rsid w:val="00D54F76"/>
    <w:rsid w:val="00DA42A9"/>
    <w:rsid w:val="00E22FCE"/>
    <w:rsid w:val="00E93607"/>
    <w:rsid w:val="00EB4E1C"/>
    <w:rsid w:val="033BCA0C"/>
    <w:rsid w:val="228B8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72EE8"/>
  <w15:chartTrackingRefBased/>
  <w15:docId w15:val="{7347AD25-3EDF-4B71-9F2B-5146E25FF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614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14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A614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A614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A614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A614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A614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A614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A614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A614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A61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14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A614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A6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14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A61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1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1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14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A61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14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614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614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B4E1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B4E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E1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EB4E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E1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B4E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Carmen</dc:creator>
  <keywords/>
  <dc:description/>
  <lastModifiedBy>Doris Nõmme</lastModifiedBy>
  <revision>5</revision>
  <dcterms:created xsi:type="dcterms:W3CDTF">2026-09-15T19:02:00.0000000Z</dcterms:created>
  <dcterms:modified xsi:type="dcterms:W3CDTF">2026-09-19T17:42:49.8221635Z</dcterms:modified>
</coreProperties>
</file>