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6C40" w14:textId="0E91ABB8" w:rsidR="0004153C" w:rsidRPr="00F1371C" w:rsidRDefault="0004153C" w:rsidP="0018657B">
      <w:pPr>
        <w:pStyle w:val="Hoofd"/>
        <w:numPr>
          <w:ilvl w:val="0"/>
          <w:numId w:val="0"/>
        </w:numPr>
        <w:ind w:left="851" w:hanging="851"/>
        <w:jc w:val="center"/>
      </w:pPr>
      <w:r w:rsidRPr="00F1371C">
        <w:t>Privacy policy</w:t>
      </w:r>
    </w:p>
    <w:p w14:paraId="0575689F" w14:textId="77777777" w:rsidR="0004153C" w:rsidRPr="00F1371C" w:rsidRDefault="0004153C" w:rsidP="0018657B"/>
    <w:p w14:paraId="0F43F48E" w14:textId="40DB777A" w:rsidR="002D7E51" w:rsidRDefault="007A1715" w:rsidP="69CDA7C1">
      <w:r>
        <w:t xml:space="preserve">In deze </w:t>
      </w:r>
      <w:r w:rsidR="007922D3">
        <w:t>Privacy policy</w:t>
      </w:r>
      <w:r>
        <w:t xml:space="preserve"> wordt op gedetailleerde wijze uiteengezet hoe </w:t>
      </w:r>
      <w:r w:rsidR="007922D3" w:rsidRPr="69CDA7C1">
        <w:rPr>
          <w:b/>
          <w:bCs/>
        </w:rPr>
        <w:t>Care 2 Cover</w:t>
      </w:r>
      <w:r>
        <w:t>,</w:t>
      </w:r>
      <w:r w:rsidR="01DA13D5">
        <w:t xml:space="preserve"> besloten vennootschap, met hoofdzetel te 8870 Izegem, Abelestraat 26, RPR Gent, afdeling Kortrijk, en ingeschreven in de Belgische K.B.O. onder nummer 0729.570.256</w:t>
      </w:r>
      <w:r w:rsidR="00043DC0">
        <w:t xml:space="preserve"> (hierna: Care 2 Cover)</w:t>
      </w:r>
      <w:r w:rsidR="384DB45B">
        <w:t>,</w:t>
      </w:r>
      <w:r>
        <w:t xml:space="preserve"> a</w:t>
      </w:r>
      <w:r w:rsidR="047E8021">
        <w:t>ls</w:t>
      </w:r>
      <w:r w:rsidR="24C58444">
        <w:t xml:space="preserve"> </w:t>
      </w:r>
      <w:r w:rsidR="00CE145A" w:rsidRPr="69CDA7C1">
        <w:rPr>
          <w:rStyle w:val="Nadruk"/>
        </w:rPr>
        <w:t>v</w:t>
      </w:r>
      <w:r w:rsidRPr="69CDA7C1">
        <w:rPr>
          <w:rStyle w:val="Nadruk"/>
        </w:rPr>
        <w:t>erwerkingsverantwoordelijke</w:t>
      </w:r>
      <w:r>
        <w:t>, met uw persoonsgegevens omgaat</w:t>
      </w:r>
      <w:r w:rsidR="00D05169">
        <w:t xml:space="preserve"> en waarom we uw gegevens kunnen verzamelen, opslaan, gebruiken en/of delen</w:t>
      </w:r>
      <w:r w:rsidR="002D7E51">
        <w:t xml:space="preserve"> wanneer u onze diensten gebruikt, </w:t>
      </w:r>
      <w:r w:rsidR="0030364F">
        <w:t xml:space="preserve">zoals </w:t>
      </w:r>
      <w:r w:rsidR="002D7E51">
        <w:t xml:space="preserve">wanneer u bijvoorbeeld: </w:t>
      </w:r>
    </w:p>
    <w:p w14:paraId="53FD570F" w14:textId="12E5DE57" w:rsidR="00E57A95" w:rsidRDefault="002D7E51" w:rsidP="002D7E51">
      <w:pPr>
        <w:pStyle w:val="Lijstalinea"/>
        <w:numPr>
          <w:ilvl w:val="0"/>
          <w:numId w:val="29"/>
        </w:numPr>
      </w:pPr>
      <w:r>
        <w:t xml:space="preserve">Een bezoek brengt aan onze website: </w:t>
      </w:r>
      <w:hyperlink r:id="rId11" w:history="1">
        <w:r w:rsidR="00485EA0" w:rsidRPr="00EC5671">
          <w:rPr>
            <w:rStyle w:val="Hyperlink"/>
          </w:rPr>
          <w:t>www.care2cover.be</w:t>
        </w:r>
      </w:hyperlink>
      <w:r w:rsidR="00485EA0">
        <w:t xml:space="preserve"> (hierna: onze Website)</w:t>
      </w:r>
      <w:r w:rsidR="00F90456">
        <w:t>;</w:t>
      </w:r>
    </w:p>
    <w:p w14:paraId="5BA7F56B" w14:textId="51566675" w:rsidR="006C7B9E" w:rsidRDefault="006C7B9E" w:rsidP="002D7E51">
      <w:pPr>
        <w:pStyle w:val="Lijstalinea"/>
        <w:numPr>
          <w:ilvl w:val="0"/>
          <w:numId w:val="29"/>
        </w:numPr>
      </w:pPr>
      <w:r>
        <w:t xml:space="preserve">In contact komt met ons, bijvoorbeeld </w:t>
      </w:r>
      <w:r w:rsidR="005B03FF">
        <w:t>via e-mail of telefoon, marketing of evenementen</w:t>
      </w:r>
      <w:r w:rsidR="00F90456">
        <w:t>;</w:t>
      </w:r>
    </w:p>
    <w:p w14:paraId="56329602" w14:textId="33A76AA3" w:rsidR="005B03FF" w:rsidRDefault="00F90456" w:rsidP="00507D04">
      <w:pPr>
        <w:pStyle w:val="Lijstalinea"/>
        <w:numPr>
          <w:ilvl w:val="0"/>
          <w:numId w:val="29"/>
        </w:numPr>
      </w:pPr>
      <w:r>
        <w:t>E</w:t>
      </w:r>
      <w:r w:rsidR="005B03FF">
        <w:t>en contract met ons afsluit</w:t>
      </w:r>
      <w:r>
        <w:t>.</w:t>
      </w:r>
    </w:p>
    <w:p w14:paraId="3759476A" w14:textId="19F671E3" w:rsidR="00E57A95" w:rsidRDefault="00E57A95" w:rsidP="00E57A95">
      <w:r>
        <w:t xml:space="preserve">Care 2 Cover handelt daarbij steeds overeenkomstig de Verordening (EU) 2016/679 van het Europees Parlement en de Raad van 27 april 2016 betreffende de bescherming van natuurlijke personen in verband met de verwerking van persoonsgegevens (hierna: </w:t>
      </w:r>
      <w:r w:rsidRPr="008C070F">
        <w:rPr>
          <w:rStyle w:val="Nadruk"/>
        </w:rPr>
        <w:t>AVG</w:t>
      </w:r>
      <w:r>
        <w:t xml:space="preserve">). </w:t>
      </w:r>
      <w:r w:rsidR="00CE145A">
        <w:t xml:space="preserve">Specifieke begrippen </w:t>
      </w:r>
      <w:r w:rsidRPr="007A1715">
        <w:t xml:space="preserve">die niet gedefinieerd zijn in deze </w:t>
      </w:r>
      <w:r>
        <w:t>Privacy policy</w:t>
      </w:r>
      <w:r w:rsidRPr="007A1715">
        <w:t xml:space="preserve">, hebben de betekenis </w:t>
      </w:r>
      <w:r w:rsidR="00CE145A">
        <w:t xml:space="preserve">zoals </w:t>
      </w:r>
      <w:r w:rsidRPr="007A1715">
        <w:t>gedefinieerd in de</w:t>
      </w:r>
      <w:r>
        <w:t xml:space="preserve"> AVG.</w:t>
      </w:r>
    </w:p>
    <w:p w14:paraId="6576B1FD" w14:textId="290918B6" w:rsidR="007922D3" w:rsidRDefault="007A1715" w:rsidP="0018657B">
      <w:r>
        <w:t xml:space="preserve">Door </w:t>
      </w:r>
      <w:r w:rsidR="00D35DAB">
        <w:t>onze Website</w:t>
      </w:r>
      <w:r>
        <w:t xml:space="preserve"> te gebruiken en</w:t>
      </w:r>
      <w:r w:rsidR="00485EA0">
        <w:t>/of</w:t>
      </w:r>
      <w:r>
        <w:t xml:space="preserve"> uw persoonsgegevens mee te delen, gaat u uitdrukkelijk </w:t>
      </w:r>
      <w:r w:rsidRPr="69CDA7C1">
        <w:rPr>
          <w:b/>
          <w:bCs/>
        </w:rPr>
        <w:t xml:space="preserve">akkoord </w:t>
      </w:r>
      <w:r>
        <w:t xml:space="preserve">met de wijze waarop </w:t>
      </w:r>
      <w:r w:rsidR="007922D3">
        <w:t>Care 2 Cover</w:t>
      </w:r>
      <w:r>
        <w:t xml:space="preserve"> uw persoonsgegevens verzamelt en verwerkt, zoals is beschreven in deze </w:t>
      </w:r>
      <w:r w:rsidR="007922D3">
        <w:t>Privacy policy</w:t>
      </w:r>
      <w:r>
        <w:t xml:space="preserve">. </w:t>
      </w:r>
    </w:p>
    <w:p w14:paraId="4841615E" w14:textId="4F43C116" w:rsidR="00A8467B" w:rsidRDefault="0882103D" w:rsidP="00E57A95">
      <w:pPr>
        <w:pStyle w:val="Artikelnr"/>
      </w:pPr>
      <w:r>
        <w:t>Identiteit en contactgegevens van de verwerkingsverantwoordelijke</w:t>
      </w:r>
    </w:p>
    <w:p w14:paraId="601EF2E9" w14:textId="31B70B90" w:rsidR="00A8467B" w:rsidRDefault="0882103D" w:rsidP="69CDA7C1">
      <w:r>
        <w:t>Uw persoonsgegevens zullen verwe</w:t>
      </w:r>
      <w:r w:rsidR="3F2ACA27">
        <w:t>rkt worden door Care 2 Cover.</w:t>
      </w:r>
      <w:r w:rsidR="5EB4CA87">
        <w:t xml:space="preserve"> U kan </w:t>
      </w:r>
      <w:r w:rsidR="0460B26D">
        <w:t xml:space="preserve">ons </w:t>
      </w:r>
      <w:r w:rsidR="5EB4CA87">
        <w:t>bereiken via</w:t>
      </w:r>
      <w:r w:rsidR="00D35DAB">
        <w:t xml:space="preserve"> onze Website of via</w:t>
      </w:r>
      <w:r w:rsidR="5EB4CA87">
        <w:t xml:space="preserve"> de volgende contactgegevens:</w:t>
      </w:r>
    </w:p>
    <w:p w14:paraId="7DCAD477" w14:textId="77777777" w:rsidR="00F1371C" w:rsidRDefault="00F1371C" w:rsidP="00F1371C">
      <w:pPr>
        <w:pStyle w:val="Lijstalinea"/>
        <w:ind w:left="720"/>
      </w:pPr>
      <w:r>
        <w:t>Per post: 8870 Izegem, Abelestraat 26</w:t>
      </w:r>
    </w:p>
    <w:p w14:paraId="0AF4BFD1" w14:textId="34689A12" w:rsidR="00A8467B" w:rsidRDefault="0882103D" w:rsidP="69CDA7C1">
      <w:pPr>
        <w:pStyle w:val="Lijstalinea"/>
        <w:ind w:left="720"/>
      </w:pPr>
      <w:r>
        <w:t>E</w:t>
      </w:r>
      <w:r w:rsidR="00F1371C">
        <w:t>-</w:t>
      </w:r>
      <w:r>
        <w:t>mail: info@care2cover.be</w:t>
      </w:r>
    </w:p>
    <w:p w14:paraId="0867607E" w14:textId="77777777" w:rsidR="00A8467B" w:rsidRDefault="0882103D" w:rsidP="69CDA7C1">
      <w:pPr>
        <w:pStyle w:val="Lijstalinea"/>
        <w:ind w:left="720"/>
      </w:pPr>
      <w:r>
        <w:t>Tel: 051 81 06 64</w:t>
      </w:r>
    </w:p>
    <w:p w14:paraId="131EEC62" w14:textId="1E0048AA" w:rsidR="00A8467B" w:rsidRDefault="00A8467B" w:rsidP="00E57A95">
      <w:pPr>
        <w:pStyle w:val="Artikelnr"/>
      </w:pPr>
      <w:r>
        <w:t>Welke persoonsgegevens worden verwerkt?</w:t>
      </w:r>
    </w:p>
    <w:p w14:paraId="5D96127E" w14:textId="5EB5FA78" w:rsidR="00A8467B" w:rsidRDefault="00A8467B" w:rsidP="00A8467B">
      <w:r>
        <w:t>Care 2 Cover verzamelt</w:t>
      </w:r>
      <w:r w:rsidR="002249B6">
        <w:t xml:space="preserve"> en verwerkt</w:t>
      </w:r>
      <w:r>
        <w:t xml:space="preserve"> de </w:t>
      </w:r>
      <w:commentRangeStart w:id="0"/>
      <w:r>
        <w:t xml:space="preserve">volgende soorten gegevens </w:t>
      </w:r>
      <w:commentRangeEnd w:id="0"/>
      <w:r>
        <w:rPr>
          <w:rStyle w:val="Verwijzingopmerking"/>
        </w:rPr>
        <w:commentReference w:id="0"/>
      </w:r>
      <w:r>
        <w:t xml:space="preserve">van u: </w:t>
      </w:r>
    </w:p>
    <w:p w14:paraId="61504D67" w14:textId="77777777" w:rsidR="00A8467B" w:rsidRDefault="00A8467B" w:rsidP="00A8467B">
      <w:pPr>
        <w:pStyle w:val="Lijstalinea"/>
        <w:numPr>
          <w:ilvl w:val="0"/>
          <w:numId w:val="20"/>
        </w:numPr>
      </w:pPr>
      <w:r>
        <w:t>Bedrijfsnaam/naam en voornaam;</w:t>
      </w:r>
    </w:p>
    <w:p w14:paraId="60B65C41" w14:textId="77777777" w:rsidR="00A8467B" w:rsidRDefault="00A8467B" w:rsidP="00A8467B">
      <w:pPr>
        <w:pStyle w:val="Lijstalinea"/>
        <w:numPr>
          <w:ilvl w:val="0"/>
          <w:numId w:val="20"/>
        </w:numPr>
      </w:pPr>
      <w:r>
        <w:t xml:space="preserve">E-mailadres;       </w:t>
      </w:r>
    </w:p>
    <w:p w14:paraId="4EFE22C6" w14:textId="77777777" w:rsidR="00A8467B" w:rsidRDefault="00A8467B" w:rsidP="00A8467B">
      <w:pPr>
        <w:pStyle w:val="Lijstalinea"/>
        <w:numPr>
          <w:ilvl w:val="0"/>
          <w:numId w:val="20"/>
        </w:numPr>
      </w:pPr>
      <w:r>
        <w:t>Telefoon/gsm-nummer;</w:t>
      </w:r>
    </w:p>
    <w:p w14:paraId="0688D4C2" w14:textId="77777777" w:rsidR="00A8467B" w:rsidRDefault="00A8467B" w:rsidP="00A8467B">
      <w:pPr>
        <w:pStyle w:val="Lijstalinea"/>
        <w:numPr>
          <w:ilvl w:val="0"/>
          <w:numId w:val="20"/>
        </w:numPr>
      </w:pPr>
      <w:r>
        <w:t>Postcode en gemeente;</w:t>
      </w:r>
    </w:p>
    <w:p w14:paraId="4A56CD40" w14:textId="6BD9C9F0" w:rsidR="00A8467B" w:rsidRDefault="00A8467B" w:rsidP="00A8467B">
      <w:pPr>
        <w:pStyle w:val="Lijstalinea"/>
        <w:numPr>
          <w:ilvl w:val="0"/>
          <w:numId w:val="20"/>
        </w:numPr>
      </w:pPr>
      <w:r>
        <w:t>Overige persoonsgegevens die u ons zelf zou overmaken via e-mai</w:t>
      </w:r>
      <w:r w:rsidR="00AB71DA">
        <w:t>l, bijlages, het contactformulier op de Website..</w:t>
      </w:r>
      <w:r>
        <w:t>.</w:t>
      </w:r>
      <w:r w:rsidR="00D9161F">
        <w:t>;</w:t>
      </w:r>
    </w:p>
    <w:p w14:paraId="4618CCA2" w14:textId="14F9DE77" w:rsidR="006C70D6" w:rsidRDefault="006C70D6" w:rsidP="00A8467B">
      <w:pPr>
        <w:pStyle w:val="Lijstalinea"/>
        <w:numPr>
          <w:ilvl w:val="0"/>
          <w:numId w:val="20"/>
        </w:numPr>
      </w:pPr>
      <w:r>
        <w:t>Betaalgegevens</w:t>
      </w:r>
      <w:r w:rsidR="00D9161F">
        <w:t>.</w:t>
      </w:r>
    </w:p>
    <w:p w14:paraId="5CBF21CB" w14:textId="3CC93C5C" w:rsidR="003B22CE" w:rsidRDefault="003B22CE" w:rsidP="0018657B">
      <w:pPr>
        <w:pStyle w:val="Artikelnr"/>
      </w:pPr>
      <w:r>
        <w:lastRenderedPageBreak/>
        <w:t xml:space="preserve">Hoe houden we uw gegevens veilig? </w:t>
      </w:r>
    </w:p>
    <w:p w14:paraId="08F7622C" w14:textId="07943E29" w:rsidR="003B22CE" w:rsidRDefault="00680766" w:rsidP="00680766">
      <w:r>
        <w:t>W</w:t>
      </w:r>
      <w:r w:rsidRPr="00680766">
        <w:t>e hebben organisatorische en technische processen en procedures om uw persoonlijke gegevens te beschermen. Er kan echter niet worden gegarandeerd dat elektronische overdracht via internet of informatieopslagtechnologie 100% veilig is, dus we kunnen niet beloven of garanderen dat hackers, cybercriminelen of andere onbevoegde derden niet in staat zullen zijn om onze beveiliging te omzeilen en uw informatie op ongepaste wijze te verzamelen, te openen, te stelen of te wijzigen.</w:t>
      </w:r>
    </w:p>
    <w:p w14:paraId="748D6783" w14:textId="4F787F79" w:rsidR="002D4BA7" w:rsidRDefault="002D4BA7" w:rsidP="0018657B">
      <w:pPr>
        <w:pStyle w:val="Artikelnr"/>
      </w:pPr>
      <w:r>
        <w:t xml:space="preserve">Doel </w:t>
      </w:r>
      <w:r w:rsidR="00A8467B">
        <w:t xml:space="preserve">en grondslag </w:t>
      </w:r>
      <w:r>
        <w:t>van de verwerking</w:t>
      </w:r>
    </w:p>
    <w:p w14:paraId="5BFD6740" w14:textId="41F9246E" w:rsidR="002D4BA7" w:rsidRDefault="004569F0" w:rsidP="0018657B">
      <w:r>
        <w:t>Care 2 Cover verwerkt</w:t>
      </w:r>
      <w:r w:rsidR="002D4BA7">
        <w:t xml:space="preserve"> uw persoonsgegevens </w:t>
      </w:r>
      <w:r w:rsidR="00B570C9">
        <w:t xml:space="preserve">voor de onderstaande </w:t>
      </w:r>
      <w:commentRangeStart w:id="1"/>
      <w:r w:rsidR="00B570C9" w:rsidRPr="009255F4">
        <w:rPr>
          <w:rStyle w:val="Nadruk"/>
        </w:rPr>
        <w:t>verwerkingsdoeleinden</w:t>
      </w:r>
      <w:commentRangeEnd w:id="1"/>
      <w:r w:rsidR="008C070F">
        <w:rPr>
          <w:rStyle w:val="Verwijzingopmerking"/>
        </w:rPr>
        <w:commentReference w:id="1"/>
      </w:r>
      <w:r w:rsidR="002D4BA7">
        <w:t xml:space="preserve">: </w:t>
      </w:r>
    </w:p>
    <w:p w14:paraId="70A1DD25" w14:textId="5A6226A0" w:rsidR="002D4BA7" w:rsidRDefault="00971520" w:rsidP="0018657B">
      <w:pPr>
        <w:pStyle w:val="Lijstalinea"/>
        <w:numPr>
          <w:ilvl w:val="0"/>
          <w:numId w:val="22"/>
        </w:numPr>
      </w:pPr>
      <w:r>
        <w:t>Klantenbeheer (contractuele noodzaak)</w:t>
      </w:r>
      <w:r w:rsidR="00B570C9">
        <w:t>;</w:t>
      </w:r>
    </w:p>
    <w:p w14:paraId="43D735B2" w14:textId="64E451B9" w:rsidR="00C00037" w:rsidRDefault="739388EC" w:rsidP="00C00037">
      <w:pPr>
        <w:pStyle w:val="Lijstalinea"/>
        <w:numPr>
          <w:ilvl w:val="0"/>
          <w:numId w:val="22"/>
        </w:numPr>
      </w:pPr>
      <w:r>
        <w:t xml:space="preserve">Klantenwerving: doorgifte van strikt noodzakelijke persoonsgegevens aan </w:t>
      </w:r>
      <w:r w:rsidR="00C57D4D">
        <w:t xml:space="preserve">externe verkopers of agenten </w:t>
      </w:r>
      <w:r w:rsidR="7D05EF32">
        <w:t xml:space="preserve">die </w:t>
      </w:r>
      <w:r>
        <w:t xml:space="preserve">in </w:t>
      </w:r>
      <w:r w:rsidR="28DF3BFD">
        <w:t xml:space="preserve">naam en voor rekening van Care 2 Cover overeenkomsten bemiddelen en/of afsluiten </w:t>
      </w:r>
      <w:r>
        <w:t>(gerechtvaardigd belang</w:t>
      </w:r>
      <w:r w:rsidR="494ACBEB">
        <w:t>, nl. het voeren van publiciteit</w:t>
      </w:r>
      <w:r w:rsidR="70E28E20">
        <w:t xml:space="preserve"> en het</w:t>
      </w:r>
      <w:r w:rsidR="1484BA2B">
        <w:t xml:space="preserve"> aanbieden van diensten</w:t>
      </w:r>
      <w:r>
        <w:t>)</w:t>
      </w:r>
      <w:r w:rsidR="26131DAD">
        <w:t xml:space="preserve"> (contractuele noodzaak)</w:t>
      </w:r>
    </w:p>
    <w:p w14:paraId="2796BA70" w14:textId="3E2AEC8E" w:rsidR="00C00037" w:rsidRDefault="7A996F97" w:rsidP="00C00037">
      <w:pPr>
        <w:pStyle w:val="Lijstalinea"/>
        <w:numPr>
          <w:ilvl w:val="0"/>
          <w:numId w:val="22"/>
        </w:numPr>
      </w:pPr>
      <w:r>
        <w:t>Dienstverlening: om te kunnen antwoorden op de door u gestelde vraag en om de te sluiten</w:t>
      </w:r>
      <w:r w:rsidR="08DE6169">
        <w:t>/gesloten</w:t>
      </w:r>
      <w:r>
        <w:t xml:space="preserve"> overeenkomst op een correcte manier te kunnen uitvoeren (contractuele noodzaak);</w:t>
      </w:r>
    </w:p>
    <w:p w14:paraId="306D772D" w14:textId="7D2013F2" w:rsidR="00903209" w:rsidRDefault="00903209" w:rsidP="0018657B">
      <w:pPr>
        <w:pStyle w:val="Lijstalinea"/>
        <w:numPr>
          <w:ilvl w:val="0"/>
          <w:numId w:val="22"/>
        </w:numPr>
      </w:pPr>
      <w:r>
        <w:t>Direct marketing (gerechtvaardigd belang</w:t>
      </w:r>
      <w:r w:rsidR="0010547E">
        <w:t>, nl. direct marketing) (toestemming);</w:t>
      </w:r>
    </w:p>
    <w:p w14:paraId="2EC62F2F" w14:textId="4DC9A392" w:rsidR="0010547E" w:rsidRDefault="0010547E" w:rsidP="0018657B">
      <w:pPr>
        <w:pStyle w:val="Lijstalinea"/>
        <w:numPr>
          <w:ilvl w:val="0"/>
          <w:numId w:val="22"/>
        </w:numPr>
      </w:pPr>
      <w:r>
        <w:t>Leveranciersbeheer (contractuele noodzaak);</w:t>
      </w:r>
    </w:p>
    <w:p w14:paraId="2680F239" w14:textId="179D36DB" w:rsidR="002D4BA7" w:rsidRDefault="00CE3357" w:rsidP="0018657B">
      <w:pPr>
        <w:pStyle w:val="Lijstalinea"/>
        <w:numPr>
          <w:ilvl w:val="0"/>
          <w:numId w:val="22"/>
        </w:numPr>
      </w:pPr>
      <w:r>
        <w:t>F</w:t>
      </w:r>
      <w:r w:rsidR="002D4BA7">
        <w:t>acturatie en administratie</w:t>
      </w:r>
      <w:r w:rsidR="00A55228">
        <w:t xml:space="preserve"> (wettelijke verplichting) (gerechtvaardigd belang</w:t>
      </w:r>
      <w:r w:rsidR="00801A85">
        <w:t>, nl. het voeren van een boekhouding);</w:t>
      </w:r>
    </w:p>
    <w:p w14:paraId="7AEBD182" w14:textId="26103FA1" w:rsidR="00801A85" w:rsidRDefault="00801A85" w:rsidP="0018657B">
      <w:pPr>
        <w:pStyle w:val="Lijstalinea"/>
        <w:numPr>
          <w:ilvl w:val="0"/>
          <w:numId w:val="22"/>
        </w:numPr>
      </w:pPr>
      <w:r>
        <w:t>Personeelsbeheer (wettelijke verplichting) (gerechtvaardigd belang, nl. het voeren van een personeelsbeheer)</w:t>
      </w:r>
      <w:r w:rsidR="009F6769">
        <w:t>;</w:t>
      </w:r>
    </w:p>
    <w:p w14:paraId="11BEE3C5" w14:textId="3CDB4DA2" w:rsidR="00643BB4" w:rsidRDefault="00643BB4" w:rsidP="00643BB4">
      <w:pPr>
        <w:pStyle w:val="Lijstalinea"/>
        <w:numPr>
          <w:ilvl w:val="0"/>
          <w:numId w:val="22"/>
        </w:numPr>
      </w:pPr>
      <w:r>
        <w:t>Cookies (toestemming)</w:t>
      </w:r>
      <w:r w:rsidR="00136A0D">
        <w:t>.</w:t>
      </w:r>
    </w:p>
    <w:p w14:paraId="7D98A583" w14:textId="77777777" w:rsidR="00E757DC" w:rsidRDefault="008269A3" w:rsidP="008269A3">
      <w:r>
        <w:t xml:space="preserve">De </w:t>
      </w:r>
      <w:r w:rsidRPr="004569F0">
        <w:rPr>
          <w:rStyle w:val="Nadruk"/>
        </w:rPr>
        <w:t>juridische grondslag</w:t>
      </w:r>
      <w:r>
        <w:t xml:space="preserve"> waarop Care 2 Cover zich beroept voor de verwerking van uw persoonsgegevens, is steeds aangegeven bij de verwerking tussen haakjes.</w:t>
      </w:r>
      <w:r w:rsidR="00E757DC">
        <w:t xml:space="preserve"> </w:t>
      </w:r>
    </w:p>
    <w:p w14:paraId="5D48A032" w14:textId="08C7FEC3" w:rsidR="008269A3" w:rsidRPr="00C03A1A" w:rsidRDefault="00E757DC" w:rsidP="008269A3">
      <w:r>
        <w:t xml:space="preserve">Indien de grondslag </w:t>
      </w:r>
      <w:r w:rsidRPr="00C03A1A">
        <w:rPr>
          <w:rStyle w:val="Nadruk"/>
          <w:b w:val="0"/>
          <w:bCs w:val="0"/>
        </w:rPr>
        <w:t>contractuele noodzaak of wettelijke verplichting</w:t>
      </w:r>
      <w:r w:rsidRPr="00C03A1A">
        <w:t xml:space="preserve"> is, dan dienen de persoonsgegevens verstrekt te worden om de uitvoering van de overeenkomst mogelijk te maken, dan wel om te voldoen aan een wettelijke verplichting. Bij gebreke aan die vereiste persoonsgegevens kan de contractuele relatie niet worden voortgezet.</w:t>
      </w:r>
    </w:p>
    <w:p w14:paraId="5F945696" w14:textId="03228D14" w:rsidR="00E757DC" w:rsidRDefault="00E757DC" w:rsidP="008269A3">
      <w:r>
        <w:t xml:space="preserve">Indien de </w:t>
      </w:r>
      <w:r w:rsidR="009255F4">
        <w:t xml:space="preserve">grondslag </w:t>
      </w:r>
      <w:r w:rsidR="009255F4" w:rsidRPr="69CDA7C1">
        <w:rPr>
          <w:rStyle w:val="Nadruk"/>
          <w:b w:val="0"/>
          <w:bCs w:val="0"/>
        </w:rPr>
        <w:t>toestemming</w:t>
      </w:r>
      <w:r w:rsidR="009255F4">
        <w:t xml:space="preserve"> is, dan wordt deze geacht steeds vrij </w:t>
      </w:r>
      <w:r w:rsidR="3E077625">
        <w:t xml:space="preserve">en ondubbelzinnig </w:t>
      </w:r>
      <w:r w:rsidR="009255F4">
        <w:t>te zijn gegeven. De toestemming kan te allen tijde worden ingetrokken voor de toekomst. De intrekking van de toestemming heeft geen impact op de rechtmatigheid van verwerkingen die ervoor zijn gebeurd.</w:t>
      </w:r>
    </w:p>
    <w:p w14:paraId="45598AF4" w14:textId="724C6C5C" w:rsidR="00136A0D" w:rsidRDefault="00136A0D" w:rsidP="00136A0D">
      <w:r>
        <w:t xml:space="preserve">Voor wat het gebruik van cookies betreft, verwijzen wij u naar onze Cookie policy op onze Website. </w:t>
      </w:r>
    </w:p>
    <w:p w14:paraId="1593DCFD" w14:textId="0F1FF650" w:rsidR="002D4BA7" w:rsidRDefault="00801A85" w:rsidP="0018657B">
      <w:pPr>
        <w:pStyle w:val="Artikelnr"/>
      </w:pPr>
      <w:r>
        <w:t>S</w:t>
      </w:r>
      <w:r w:rsidR="002D4BA7">
        <w:t>ocial</w:t>
      </w:r>
      <w:r w:rsidR="00924711">
        <w:t>e</w:t>
      </w:r>
      <w:r w:rsidR="002D4BA7">
        <w:t xml:space="preserve"> </w:t>
      </w:r>
      <w:r w:rsidR="00924711">
        <w:t>m</w:t>
      </w:r>
      <w:r w:rsidR="002D4BA7">
        <w:t>edia</w:t>
      </w:r>
    </w:p>
    <w:p w14:paraId="416F88AF" w14:textId="72291386" w:rsidR="002D4BA7" w:rsidRDefault="008F2D62" w:rsidP="0018657B">
      <w:r>
        <w:t xml:space="preserve">Care 2 </w:t>
      </w:r>
      <w:r w:rsidR="007C01CA">
        <w:t>C</w:t>
      </w:r>
      <w:r>
        <w:t>over</w:t>
      </w:r>
      <w:r w:rsidR="002D4BA7">
        <w:t xml:space="preserve"> beschikt ook over een bedrijfspagina op de sociale media </w:t>
      </w:r>
      <w:commentRangeStart w:id="2"/>
      <w:r w:rsidR="002D4BA7" w:rsidRPr="69CDA7C1">
        <w:rPr>
          <w:rStyle w:val="Nadruk"/>
        </w:rPr>
        <w:t xml:space="preserve">Instagram </w:t>
      </w:r>
      <w:r w:rsidR="002D4BA7">
        <w:t xml:space="preserve">en </w:t>
      </w:r>
      <w:r w:rsidR="006E462D" w:rsidRPr="69CDA7C1">
        <w:rPr>
          <w:rStyle w:val="Nadruk"/>
        </w:rPr>
        <w:t>Facebook</w:t>
      </w:r>
      <w:r w:rsidR="002D4BA7">
        <w:t>.</w:t>
      </w:r>
      <w:commentRangeEnd w:id="2"/>
      <w:r>
        <w:commentReference w:id="2"/>
      </w:r>
      <w:r w:rsidR="002D4BA7">
        <w:t xml:space="preserve"> Deze platformen worden enkel gebruikt om bedrijfscommunicatie te voeren (verspreiden nieuwsbrieven, doen van aankondigingen...). U bent als betrokkene vrij om al dan niet onze sociale media platformen te volgen. </w:t>
      </w:r>
    </w:p>
    <w:p w14:paraId="6EDB8035" w14:textId="050AE0B3" w:rsidR="002D4BA7" w:rsidRDefault="008F2D62" w:rsidP="0018657B">
      <w:r>
        <w:lastRenderedPageBreak/>
        <w:t xml:space="preserve">Care 2 </w:t>
      </w:r>
      <w:r w:rsidR="0027594A">
        <w:t>C</w:t>
      </w:r>
      <w:r>
        <w:t>over</w:t>
      </w:r>
      <w:r w:rsidR="002D4BA7">
        <w:t xml:space="preserve"> is in geen enkel geval verantwoordelijk voor wat betreft de verwerking van uw persoonsgegevens door deze externe kanalen. U zal zich voorafgaandelijk willen informeren aangaande het cookie- en privacy-beleid bij deze externe aanbieders.</w:t>
      </w:r>
    </w:p>
    <w:p w14:paraId="07314182" w14:textId="344E50BE" w:rsidR="002D4BA7" w:rsidRDefault="002D4BA7" w:rsidP="0018657B">
      <w:pPr>
        <w:pStyle w:val="Artikelnr"/>
      </w:pPr>
      <w:r>
        <w:t>Geen doorgifte van uw persoonsgegevens</w:t>
      </w:r>
    </w:p>
    <w:p w14:paraId="3F5DFE2A" w14:textId="28D20DE7" w:rsidR="002D4BA7" w:rsidRDefault="003F6A67" w:rsidP="0018657B">
      <w:r>
        <w:t>We kunnen uw gegevens delen met externe verkopers, dienstverleners en aannemers of agenten die diensten voor ons of namens ons uitvoeren en die toegang tot dergelijke informatie nodig hebben om dat werk te kunnen doen.</w:t>
      </w:r>
      <w:r w:rsidR="00EF65C6">
        <w:t xml:space="preserve"> </w:t>
      </w:r>
      <w:r w:rsidR="3AFB21CA">
        <w:t xml:space="preserve">Met uitzondering van doorgifte voor de doeleinden vermeld in artikel </w:t>
      </w:r>
      <w:r w:rsidR="004B48DF">
        <w:t>4</w:t>
      </w:r>
      <w:r w:rsidR="3AFB21CA">
        <w:t xml:space="preserve"> van deze Privacy policy of doorgifte specifiek vereist bij wet, heeft </w:t>
      </w:r>
      <w:r w:rsidR="00EF65C6">
        <w:t xml:space="preserve">verder </w:t>
      </w:r>
      <w:r w:rsidR="3AFB21CA">
        <w:t>g</w:t>
      </w:r>
      <w:r w:rsidR="6683DECB">
        <w:t xml:space="preserve">een enkele derde toegang tot uw persoonsgegevens. Indien wij zouden samenwerken met bedrijven die uw gegevens zouden verwerken in onze opdracht, sluiten wij een verwerkersovereenkomst waarin de nodige garanties worden verkregen aangaande de correcte verwerking. </w:t>
      </w:r>
    </w:p>
    <w:p w14:paraId="7070A8C5" w14:textId="1BFEA014" w:rsidR="002D4BA7" w:rsidRDefault="002D4BA7" w:rsidP="0018657B">
      <w:pPr>
        <w:pStyle w:val="Artikelnr"/>
      </w:pPr>
      <w:r>
        <w:t>Bewaartermijn</w:t>
      </w:r>
    </w:p>
    <w:p w14:paraId="112AC61E" w14:textId="598C51F8" w:rsidR="002D4BA7" w:rsidRDefault="002D4BA7" w:rsidP="0018657B">
      <w:r>
        <w:t xml:space="preserve">Alle persoonsgegevens worden door ons bewaard totdat u ons op de hoogte stelt dat u niet langer informatie wilt ontvangen. In elk geval worden alle persoonsgegevens verwijderd na een termijn van </w:t>
      </w:r>
      <w:r w:rsidR="00C03A1A">
        <w:t>tien</w:t>
      </w:r>
      <w:r>
        <w:t xml:space="preserve"> jaar. </w:t>
      </w:r>
    </w:p>
    <w:p w14:paraId="45B7FDFD" w14:textId="45D96188" w:rsidR="002D4BA7" w:rsidRDefault="002D4BA7" w:rsidP="0018657B">
      <w:pPr>
        <w:pStyle w:val="Artikelnr"/>
      </w:pPr>
      <w:r>
        <w:t>Wat zijn uw rechten?</w:t>
      </w:r>
    </w:p>
    <w:p w14:paraId="6BB09F1F" w14:textId="384AC434" w:rsidR="000D7CB4" w:rsidRDefault="000D7CB4" w:rsidP="000D7CB4">
      <w:r w:rsidRPr="000D7CB4">
        <w:t xml:space="preserve">Indien en voor zover voorzien in de toepasselijke Belgische en Europese regelgeving, heeft u </w:t>
      </w:r>
      <w:r>
        <w:t>als betrokkene de volgende rechten</w:t>
      </w:r>
      <w:r w:rsidRPr="000D7CB4">
        <w:t>:</w:t>
      </w:r>
    </w:p>
    <w:p w14:paraId="1EC6F323" w14:textId="0066C476" w:rsidR="002D4BA7" w:rsidRPr="00FD387F" w:rsidRDefault="002D4BA7" w:rsidP="000D7CB4">
      <w:pPr>
        <w:pStyle w:val="Lijstalinea"/>
        <w:numPr>
          <w:ilvl w:val="0"/>
          <w:numId w:val="24"/>
        </w:numPr>
      </w:pPr>
      <w:r w:rsidRPr="00FD387F">
        <w:rPr>
          <w:rStyle w:val="Nadruk"/>
          <w:b w:val="0"/>
          <w:bCs w:val="0"/>
        </w:rPr>
        <w:t>Recht op inzage</w:t>
      </w:r>
      <w:r w:rsidR="00112D1F" w:rsidRPr="00FD387F">
        <w:rPr>
          <w:rStyle w:val="Nadruk"/>
          <w:b w:val="0"/>
          <w:bCs w:val="0"/>
        </w:rPr>
        <w:t xml:space="preserve"> </w:t>
      </w:r>
      <w:r w:rsidR="00112D1F" w:rsidRPr="00FD387F">
        <w:t xml:space="preserve">van </w:t>
      </w:r>
      <w:r w:rsidR="00FC61B3" w:rsidRPr="00FD387F">
        <w:t>uw persoonsgegevens die door ons verwerkt worden</w:t>
      </w:r>
      <w:r w:rsidR="00A95734" w:rsidRPr="00FD387F">
        <w:t>;</w:t>
      </w:r>
    </w:p>
    <w:p w14:paraId="516A59B5" w14:textId="23DA8FE6" w:rsidR="002D4BA7" w:rsidRPr="00FD387F" w:rsidRDefault="002D4BA7" w:rsidP="0018657B">
      <w:pPr>
        <w:pStyle w:val="Lijstalinea"/>
        <w:numPr>
          <w:ilvl w:val="0"/>
          <w:numId w:val="24"/>
        </w:numPr>
      </w:pPr>
      <w:r w:rsidRPr="00FD387F">
        <w:rPr>
          <w:rStyle w:val="Nadruk"/>
          <w:b w:val="0"/>
          <w:bCs w:val="0"/>
        </w:rPr>
        <w:t>Recht op wijziging</w:t>
      </w:r>
      <w:r w:rsidR="00112D1F" w:rsidRPr="00FD387F">
        <w:rPr>
          <w:rStyle w:val="Nadruk"/>
          <w:b w:val="0"/>
          <w:bCs w:val="0"/>
        </w:rPr>
        <w:t xml:space="preserve">/verbetering </w:t>
      </w:r>
      <w:r w:rsidR="00112D1F" w:rsidRPr="00FD387F">
        <w:t>van onjuiste of onvolledige persoonsgegevens</w:t>
      </w:r>
      <w:r w:rsidR="00A95734" w:rsidRPr="00FD387F">
        <w:t>;</w:t>
      </w:r>
    </w:p>
    <w:p w14:paraId="78006658" w14:textId="0514F961" w:rsidR="002D4BA7" w:rsidRPr="00FD387F" w:rsidRDefault="002D4BA7" w:rsidP="0018657B">
      <w:pPr>
        <w:pStyle w:val="Lijstalinea"/>
        <w:numPr>
          <w:ilvl w:val="0"/>
          <w:numId w:val="24"/>
        </w:numPr>
      </w:pPr>
      <w:r w:rsidRPr="00FD387F">
        <w:rPr>
          <w:rStyle w:val="Nadruk"/>
          <w:b w:val="0"/>
          <w:bCs w:val="0"/>
        </w:rPr>
        <w:t xml:space="preserve">Recht op </w:t>
      </w:r>
      <w:r w:rsidR="007D640F" w:rsidRPr="00FD387F">
        <w:rPr>
          <w:rStyle w:val="Nadruk"/>
          <w:b w:val="0"/>
          <w:bCs w:val="0"/>
        </w:rPr>
        <w:t xml:space="preserve">wissing </w:t>
      </w:r>
      <w:r w:rsidR="007D640F" w:rsidRPr="00FD387F">
        <w:t>van persoonsgegevens waarvoor geen gegronde verwerkingsreden meer bestaat</w:t>
      </w:r>
      <w:r w:rsidR="00A95734" w:rsidRPr="00FD387F">
        <w:t>;</w:t>
      </w:r>
    </w:p>
    <w:p w14:paraId="426325E5" w14:textId="1609BEC4" w:rsidR="002D4BA7" w:rsidRPr="00FD387F" w:rsidRDefault="002D4BA7" w:rsidP="0018657B">
      <w:pPr>
        <w:pStyle w:val="Lijstalinea"/>
        <w:numPr>
          <w:ilvl w:val="0"/>
          <w:numId w:val="24"/>
        </w:numPr>
      </w:pPr>
      <w:r w:rsidRPr="00FD387F">
        <w:rPr>
          <w:rStyle w:val="Nadruk"/>
          <w:b w:val="0"/>
          <w:bCs w:val="0"/>
        </w:rPr>
        <w:t xml:space="preserve">Recht </w:t>
      </w:r>
      <w:r w:rsidR="0060174B" w:rsidRPr="00FD387F">
        <w:rPr>
          <w:rStyle w:val="Nadruk"/>
          <w:b w:val="0"/>
          <w:bCs w:val="0"/>
        </w:rPr>
        <w:t xml:space="preserve">om uw persoonsgegevens toegestuurd te krijgen </w:t>
      </w:r>
      <w:r w:rsidR="0060174B" w:rsidRPr="00FD387F">
        <w:t>in een gestructureerd, algemeen gebruikt en machine-leesbaar formaat;</w:t>
      </w:r>
    </w:p>
    <w:p w14:paraId="70B199A1" w14:textId="6D19A5BD" w:rsidR="002D4BA7" w:rsidRPr="00FD387F" w:rsidRDefault="002D4BA7" w:rsidP="0018657B">
      <w:pPr>
        <w:pStyle w:val="Lijstalinea"/>
        <w:numPr>
          <w:ilvl w:val="0"/>
          <w:numId w:val="24"/>
        </w:numPr>
      </w:pPr>
      <w:r w:rsidRPr="00FD387F">
        <w:rPr>
          <w:rStyle w:val="Nadruk"/>
          <w:b w:val="0"/>
          <w:bCs w:val="0"/>
        </w:rPr>
        <w:t xml:space="preserve">Recht </w:t>
      </w:r>
      <w:r w:rsidR="005248BB" w:rsidRPr="00FD387F">
        <w:rPr>
          <w:rStyle w:val="Nadruk"/>
          <w:b w:val="0"/>
          <w:bCs w:val="0"/>
        </w:rPr>
        <w:t xml:space="preserve">om bezwaar </w:t>
      </w:r>
      <w:r w:rsidR="005248BB" w:rsidRPr="00FD387F">
        <w:t>aan te tekenen tegen de verwerking van uw persoonsgegevens en tegen het gebruik van uw persoonsgegevens voor direct marketingdoeleinden</w:t>
      </w:r>
      <w:r w:rsidR="00A95734" w:rsidRPr="00FD387F">
        <w:t>;</w:t>
      </w:r>
    </w:p>
    <w:p w14:paraId="685FB4B7" w14:textId="3DB99F63" w:rsidR="002D4BA7" w:rsidRPr="00FD387F" w:rsidRDefault="002D4BA7" w:rsidP="0018657B">
      <w:pPr>
        <w:pStyle w:val="Lijstalinea"/>
        <w:numPr>
          <w:ilvl w:val="0"/>
          <w:numId w:val="24"/>
        </w:numPr>
      </w:pPr>
      <w:r w:rsidRPr="00FD387F">
        <w:rPr>
          <w:rStyle w:val="Nadruk"/>
          <w:b w:val="0"/>
          <w:bCs w:val="0"/>
        </w:rPr>
        <w:t xml:space="preserve">Recht </w:t>
      </w:r>
      <w:r w:rsidRPr="00FD387F">
        <w:t>o</w:t>
      </w:r>
      <w:r w:rsidR="0073513C" w:rsidRPr="00FD387F">
        <w:t xml:space="preserve">m voor zover mogelijk, in bepaalde gevallen een </w:t>
      </w:r>
      <w:r w:rsidRPr="00FD387F">
        <w:rPr>
          <w:rStyle w:val="Nadruk"/>
          <w:b w:val="0"/>
          <w:bCs w:val="0"/>
        </w:rPr>
        <w:t>beperking van de verwerking</w:t>
      </w:r>
      <w:r w:rsidR="00F6566B" w:rsidRPr="00FD387F">
        <w:rPr>
          <w:rStyle w:val="Nadruk"/>
          <w:b w:val="0"/>
          <w:bCs w:val="0"/>
        </w:rPr>
        <w:t xml:space="preserve"> </w:t>
      </w:r>
      <w:r w:rsidR="00F6566B" w:rsidRPr="00FD387F">
        <w:t>van uw persoonsgegevens</w:t>
      </w:r>
      <w:r w:rsidR="0073513C" w:rsidRPr="00FD387F">
        <w:t xml:space="preserve"> te verkrijgen</w:t>
      </w:r>
      <w:r w:rsidR="00546CA4">
        <w:t>.</w:t>
      </w:r>
    </w:p>
    <w:p w14:paraId="423A4CAD" w14:textId="7AB2DF1E" w:rsidR="009F2F1E" w:rsidRDefault="009F2F1E" w:rsidP="009F2F1E">
      <w:r>
        <w:t xml:space="preserve">Wanneer u een verzoek tot uitoefening van uw rechten indient, zullen wij u eerst dienen te </w:t>
      </w:r>
      <w:r w:rsidR="4F67DD86">
        <w:t>identificeren</w:t>
      </w:r>
      <w:r>
        <w:t xml:space="preserve">. </w:t>
      </w:r>
      <w:r w:rsidR="00C7473F">
        <w:t xml:space="preserve">Bij redelijke twijfel omtrent uw identiteit, behouden wij ons het recht voor om een </w:t>
      </w:r>
      <w:r w:rsidR="00C7473F" w:rsidRPr="69CDA7C1">
        <w:rPr>
          <w:rStyle w:val="Nadruk"/>
        </w:rPr>
        <w:t>identiteitsbewijs</w:t>
      </w:r>
      <w:r w:rsidR="00C7473F">
        <w:t xml:space="preserve"> te vragen.</w:t>
      </w:r>
      <w:r>
        <w:t xml:space="preserve">  </w:t>
      </w:r>
    </w:p>
    <w:p w14:paraId="2F9F8BD0" w14:textId="2108FDDC" w:rsidR="002D4BA7" w:rsidRDefault="002D4BA7" w:rsidP="0018657B">
      <w:r>
        <w:t xml:space="preserve">De uitoefening van uw rechten is in principe </w:t>
      </w:r>
      <w:r w:rsidRPr="00B95727">
        <w:rPr>
          <w:rStyle w:val="Nadruk"/>
        </w:rPr>
        <w:t>kosteloos</w:t>
      </w:r>
      <w:r>
        <w:t>. Wanneer uw verzoek kennelijk ongegrond of buitensporig is, kunnen wij steeds</w:t>
      </w:r>
      <w:r w:rsidR="00CE3357">
        <w:t xml:space="preserve"> een</w:t>
      </w:r>
      <w:r>
        <w:t xml:space="preserve"> redelijke vergoeding aanrekenen in het licht van de door </w:t>
      </w:r>
      <w:r w:rsidR="00CE3357">
        <w:t>ons</w:t>
      </w:r>
      <w:r>
        <w:t xml:space="preserve"> gemaakte administratieve kosten. In datzelfde</w:t>
      </w:r>
      <w:r w:rsidR="00CE3357">
        <w:t xml:space="preserve"> geval</w:t>
      </w:r>
      <w:r>
        <w:t xml:space="preserve"> kunnen wij er echter ook voor kiezen om geen gevolg te geven aan uw verzoek. U wordt desgevallend steeds op de hoogte gebracht van de redenen hiervoor. </w:t>
      </w:r>
    </w:p>
    <w:p w14:paraId="5E2ED5FA" w14:textId="77777777" w:rsidR="00807F32" w:rsidRPr="00CF29F0" w:rsidRDefault="00807F32" w:rsidP="00807F32">
      <w:pPr>
        <w:pStyle w:val="Artikelnr"/>
      </w:pPr>
      <w:r w:rsidRPr="00CF29F0">
        <w:lastRenderedPageBreak/>
        <w:t>Wijzigingen </w:t>
      </w:r>
    </w:p>
    <w:p w14:paraId="45D3D327" w14:textId="777F8318" w:rsidR="00807F32" w:rsidRPr="00CF29F0" w:rsidRDefault="00807F32" w:rsidP="00807F32">
      <w:r>
        <w:t>Care 2 Cover</w:t>
      </w:r>
      <w:r w:rsidRPr="00CF29F0">
        <w:t xml:space="preserve"> behoudt zich het recht voor haar </w:t>
      </w:r>
      <w:r>
        <w:t>Privacy policy</w:t>
      </w:r>
      <w:r w:rsidRPr="00CF29F0">
        <w:t xml:space="preserve"> op elk moment eenzijdig te wijzigen. Elke aangepaste versie staat online en is terug te vinden op </w:t>
      </w:r>
      <w:r>
        <w:t>onze W</w:t>
      </w:r>
      <w:r w:rsidRPr="00CF29F0">
        <w:t xml:space="preserve">ebsite. Vanaf de publicatie is de gewijzigde </w:t>
      </w:r>
      <w:r>
        <w:t>Privacy policy</w:t>
      </w:r>
      <w:r w:rsidRPr="00CF29F0">
        <w:t xml:space="preserve"> onmiddellijk van toepassing. </w:t>
      </w:r>
    </w:p>
    <w:p w14:paraId="26A979D3" w14:textId="66EA8146" w:rsidR="002D4BA7" w:rsidRDefault="002D4BA7" w:rsidP="0018657B">
      <w:pPr>
        <w:pStyle w:val="Artikelnr"/>
      </w:pPr>
      <w:bookmarkStart w:id="3" w:name="_Hlk125968065"/>
      <w:r>
        <w:t>Vragen of opmerkingen?</w:t>
      </w:r>
    </w:p>
    <w:bookmarkEnd w:id="3"/>
    <w:p w14:paraId="125C311E" w14:textId="64AAF338" w:rsidR="00B10B28" w:rsidRDefault="00B10B28" w:rsidP="00B10B28">
      <w:r>
        <w:t>In het geval u na het lezen van deze Privacy policy toch nog vragen</w:t>
      </w:r>
      <w:r w:rsidR="007279CB">
        <w:t xml:space="preserve">, </w:t>
      </w:r>
      <w:r>
        <w:t xml:space="preserve">opmerkingen </w:t>
      </w:r>
      <w:r w:rsidR="007279CB">
        <w:t xml:space="preserve">of klachten </w:t>
      </w:r>
      <w:r>
        <w:t xml:space="preserve">rond </w:t>
      </w:r>
      <w:r w:rsidR="00993A5A">
        <w:t>de verwerking van uw persoonsgegevens</w:t>
      </w:r>
      <w:r>
        <w:t xml:space="preserve"> heeft, kan u steeds contact met ons opnemen via </w:t>
      </w:r>
      <w:r w:rsidR="00A67C79">
        <w:t>bovenstaande contactgegevens</w:t>
      </w:r>
      <w:r>
        <w:t>.</w:t>
      </w:r>
    </w:p>
    <w:p w14:paraId="75D5157A" w14:textId="356BD28C" w:rsidR="00B10B28" w:rsidRDefault="00A67C79" w:rsidP="00B10B28">
      <w:r>
        <w:t xml:space="preserve">Daarnaast heeft u </w:t>
      </w:r>
      <w:r w:rsidR="008522BB">
        <w:t xml:space="preserve">in verband met onze verwerking van uw persoonsgegevens </w:t>
      </w:r>
      <w:r>
        <w:t>steeds het recht om een klacht in te dienen</w:t>
      </w:r>
      <w:r w:rsidR="00B10B28">
        <w:t xml:space="preserve"> bij de Gegevensbeschermingsautoriteit via de volgende contactgegevens:</w:t>
      </w:r>
    </w:p>
    <w:p w14:paraId="0AA5D166" w14:textId="2B7ECA9D" w:rsidR="00B10B28" w:rsidRDefault="00F1371C" w:rsidP="00B10B28">
      <w:pPr>
        <w:pStyle w:val="Lijstalinea"/>
        <w:ind w:left="720"/>
      </w:pPr>
      <w:r>
        <w:t xml:space="preserve">Per post: </w:t>
      </w:r>
      <w:r w:rsidR="00B10B28">
        <w:t xml:space="preserve">Drukpersstraat 35, 1000 Brussel </w:t>
      </w:r>
    </w:p>
    <w:p w14:paraId="165EF512" w14:textId="6E483AF5" w:rsidR="00B10B28" w:rsidRDefault="00F1371C" w:rsidP="00B10B28">
      <w:pPr>
        <w:pStyle w:val="Lijstalinea"/>
        <w:ind w:left="720"/>
      </w:pPr>
      <w:r>
        <w:t xml:space="preserve">E-mail: </w:t>
      </w:r>
      <w:r w:rsidR="00B10B28">
        <w:t>contact@apd-gba.be</w:t>
      </w:r>
    </w:p>
    <w:p w14:paraId="53EC8429" w14:textId="56151CF4" w:rsidR="00B10B28" w:rsidRDefault="00F1371C" w:rsidP="00B10B28">
      <w:pPr>
        <w:pStyle w:val="Lijstalinea"/>
        <w:ind w:left="720"/>
      </w:pPr>
      <w:r>
        <w:t xml:space="preserve">Tel: </w:t>
      </w:r>
      <w:r w:rsidR="00B10B28">
        <w:t>+32 (0)2 274 48 00</w:t>
      </w:r>
    </w:p>
    <w:p w14:paraId="07F0D344" w14:textId="4B5CB92C" w:rsidR="00604454" w:rsidRPr="009C0A3F" w:rsidRDefault="00F1371C" w:rsidP="00B10B28">
      <w:pPr>
        <w:pStyle w:val="Lijstalinea"/>
        <w:ind w:left="720"/>
      </w:pPr>
      <w:r>
        <w:t xml:space="preserve">Website: </w:t>
      </w:r>
      <w:r w:rsidR="00B10B28">
        <w:t>https://www.gegevensbeschermingsautoriteit.be/burger</w:t>
      </w:r>
    </w:p>
    <w:sectPr w:rsidR="00604454" w:rsidRPr="009C0A3F" w:rsidSect="003A020E">
      <w:footerReference w:type="default" r:id="rId16"/>
      <w:pgSz w:w="11906" w:h="16838"/>
      <w:pgMar w:top="1418" w:right="1418" w:bottom="1418" w:left="1418" w:header="1701"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lies Janssens - NOMA" w:date="2025-01-20T11:20:00Z" w:initials="MJ">
    <w:p w14:paraId="7F0CE19E" w14:textId="77777777" w:rsidR="00A8467B" w:rsidRDefault="00A8467B" w:rsidP="00A8467B">
      <w:pPr>
        <w:pStyle w:val="Tekstopmerking"/>
        <w:jc w:val="left"/>
      </w:pPr>
      <w:r>
        <w:rPr>
          <w:rStyle w:val="Verwijzingopmerking"/>
        </w:rPr>
        <w:annotationRef/>
      </w:r>
      <w:r>
        <w:t>Aanvullen/schrappen indien nodig</w:t>
      </w:r>
    </w:p>
  </w:comment>
  <w:comment w:id="1" w:author="Marlies Janssens - NOMA" w:date="2025-01-20T12:41:00Z" w:initials="MJ">
    <w:p w14:paraId="2499F8A1" w14:textId="77777777" w:rsidR="008C070F" w:rsidRDefault="008C070F" w:rsidP="008C070F">
      <w:pPr>
        <w:pStyle w:val="Tekstopmerking"/>
        <w:jc w:val="left"/>
      </w:pPr>
      <w:r>
        <w:rPr>
          <w:rStyle w:val="Verwijzingopmerking"/>
        </w:rPr>
        <w:annotationRef/>
      </w:r>
      <w:r>
        <w:t>Aanvullen/schrappen indien nodig</w:t>
      </w:r>
    </w:p>
  </w:comment>
  <w:comment w:id="2" w:author="Marlies Janssens - NOMA" w:date="2025-01-20T13:56:00Z" w:initials="MN">
    <w:p w14:paraId="2D36E8C4" w14:textId="15F74AB1" w:rsidR="00547D88" w:rsidRDefault="007D7439">
      <w:r>
        <w:annotationRef/>
      </w:r>
      <w:r w:rsidRPr="2BD4A61F">
        <w:t>Aanvullen/schrappen indien nodig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0CE19E" w15:done="0"/>
  <w15:commentEx w15:paraId="2499F8A1" w15:done="0"/>
  <w15:commentEx w15:paraId="2D36E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80921" w16cex:dateUtc="2025-01-20T10:20:00Z"/>
  <w16cex:commentExtensible w16cex:durableId="783B9AD3" w16cex:dateUtc="2025-01-20T11:41:00Z"/>
  <w16cex:commentExtensible w16cex:durableId="09AF021D" w16cex:dateUtc="2025-01-20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0CE19E" w16cid:durableId="71080921"/>
  <w16cid:commentId w16cid:paraId="2499F8A1" w16cid:durableId="783B9AD3"/>
  <w16cid:commentId w16cid:paraId="2D36E8C4" w16cid:durableId="09AF0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7181" w14:textId="77777777" w:rsidR="00A016C3" w:rsidRDefault="00A016C3" w:rsidP="00FB7FAC">
      <w:r>
        <w:separator/>
      </w:r>
    </w:p>
  </w:endnote>
  <w:endnote w:type="continuationSeparator" w:id="0">
    <w:p w14:paraId="66489A94" w14:textId="77777777" w:rsidR="00A016C3" w:rsidRDefault="00A016C3" w:rsidP="00FB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EAFC" w14:textId="10444B85" w:rsidR="00B1607E" w:rsidRDefault="00B1607E" w:rsidP="00FB7FAC">
    <w:pPr>
      <w:pStyle w:val="Voetteksten"/>
    </w:pPr>
    <w:r>
      <w:t xml:space="preserve">pagina </w:t>
    </w:r>
    <w:r>
      <w:fldChar w:fldCharType="begin"/>
    </w:r>
    <w:r>
      <w:instrText xml:space="preserve"> PAGE   \* MERGEFORMAT </w:instrText>
    </w:r>
    <w:r>
      <w:fldChar w:fldCharType="separate"/>
    </w:r>
    <w:r>
      <w:t>1</w:t>
    </w:r>
    <w:r>
      <w:fldChar w:fldCharType="end"/>
    </w:r>
    <w:r>
      <w:t>/</w:t>
    </w:r>
    <w:r>
      <w:fldChar w:fldCharType="begin"/>
    </w:r>
    <w:r>
      <w:instrText xml:space="preserve"> = </w:instrText>
    </w:r>
    <w:fldSimple w:instr="NUMPAGES   \* MERGEFORMAT">
      <w:r w:rsidR="007D7439">
        <w:rPr>
          <w:noProof/>
        </w:rPr>
        <w:instrText>4</w:instrText>
      </w:r>
    </w:fldSimple>
    <w:r>
      <w:fldChar w:fldCharType="separate"/>
    </w:r>
    <w:r w:rsidR="007D743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AC4F" w14:textId="77777777" w:rsidR="00A016C3" w:rsidRDefault="00A016C3" w:rsidP="00FB7FAC">
      <w:r>
        <w:separator/>
      </w:r>
    </w:p>
  </w:footnote>
  <w:footnote w:type="continuationSeparator" w:id="0">
    <w:p w14:paraId="4908DC75" w14:textId="77777777" w:rsidR="00A016C3" w:rsidRDefault="00A016C3" w:rsidP="00FB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AAD"/>
    <w:multiLevelType w:val="hybridMultilevel"/>
    <w:tmpl w:val="17D48D70"/>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F10641"/>
    <w:multiLevelType w:val="multilevel"/>
    <w:tmpl w:val="F896578C"/>
    <w:numStyleLink w:val="Opsomming"/>
  </w:abstractNum>
  <w:abstractNum w:abstractNumId="2" w15:restartNumberingAfterBreak="0">
    <w:nsid w:val="0D0A78A1"/>
    <w:multiLevelType w:val="multilevel"/>
    <w:tmpl w:val="F896578C"/>
    <w:numStyleLink w:val="Opsomming"/>
  </w:abstractNum>
  <w:abstractNum w:abstractNumId="3" w15:restartNumberingAfterBreak="0">
    <w:nsid w:val="18121F57"/>
    <w:multiLevelType w:val="hybridMultilevel"/>
    <w:tmpl w:val="9CCCD856"/>
    <w:lvl w:ilvl="0" w:tplc="71F42E7C">
      <w:numFmt w:val="bullet"/>
      <w:lvlText w:val="-"/>
      <w:lvlJc w:val="left"/>
      <w:pPr>
        <w:ind w:left="720" w:hanging="360"/>
      </w:pPr>
      <w:rPr>
        <w:rFonts w:ascii="Segoe UI Light" w:eastAsiaTheme="minorHAnsi" w:hAnsi="Segoe UI Light" w:cs="Segoe U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C561E3"/>
    <w:multiLevelType w:val="hybridMultilevel"/>
    <w:tmpl w:val="2CC4AF9E"/>
    <w:lvl w:ilvl="0" w:tplc="7D522282">
      <w:numFmt w:val="bullet"/>
      <w:lvlText w:val="-"/>
      <w:lvlJc w:val="left"/>
      <w:pPr>
        <w:ind w:left="720" w:hanging="360"/>
      </w:pPr>
      <w:rPr>
        <w:rFonts w:ascii="Segoe UI Light" w:eastAsiaTheme="minorHAnsi" w:hAnsi="Segoe UI Light" w:cs="Segoe U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EC7C1D"/>
    <w:multiLevelType w:val="hybridMultilevel"/>
    <w:tmpl w:val="50CC117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ED6556"/>
    <w:multiLevelType w:val="hybridMultilevel"/>
    <w:tmpl w:val="A8902158"/>
    <w:lvl w:ilvl="0" w:tplc="3350FAE2">
      <w:start w:val="1"/>
      <w:numFmt w:val="decima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6EE3E40"/>
    <w:multiLevelType w:val="hybridMultilevel"/>
    <w:tmpl w:val="A850A43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8D652C"/>
    <w:multiLevelType w:val="multilevel"/>
    <w:tmpl w:val="F896578C"/>
    <w:styleLink w:val="Opsomming"/>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Wingdings 3" w:hAnsi="Wingdings 3" w:hint="default"/>
      </w:rPr>
    </w:lvl>
    <w:lvl w:ilvl="2">
      <w:start w:val="1"/>
      <w:numFmt w:val="bullet"/>
      <w:lvlText w:val="●"/>
      <w:lvlJc w:val="left"/>
      <w:pPr>
        <w:ind w:left="851" w:hanging="284"/>
      </w:pPr>
      <w:rPr>
        <w:rFonts w:ascii="Segoe UI Light" w:hAnsi="Segoe UI Light" w:hint="default"/>
      </w:rPr>
    </w:lvl>
    <w:lvl w:ilvl="3">
      <w:start w:val="1"/>
      <w:numFmt w:val="bullet"/>
      <w:lvlText w:val="-"/>
      <w:lvlJc w:val="left"/>
      <w:pPr>
        <w:ind w:left="1134" w:hanging="283"/>
      </w:pPr>
      <w:rPr>
        <w:rFonts w:ascii="Courier New" w:hAnsi="Courier New"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3" w:hAnsi="Wingdings 3" w:hint="default"/>
      </w:rPr>
    </w:lvl>
    <w:lvl w:ilvl="6">
      <w:start w:val="1"/>
      <w:numFmt w:val="bullet"/>
      <w:lvlText w:val="­"/>
      <w:lvlJc w:val="left"/>
      <w:pPr>
        <w:ind w:left="1985" w:hanging="284"/>
      </w:pPr>
      <w:rPr>
        <w:rFonts w:ascii="Arial" w:hAnsi="Aria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9" w15:restartNumberingAfterBreak="0">
    <w:nsid w:val="303406FE"/>
    <w:multiLevelType w:val="hybridMultilevel"/>
    <w:tmpl w:val="77F0D284"/>
    <w:lvl w:ilvl="0" w:tplc="C3E00E78">
      <w:start w:val="1"/>
      <w:numFmt w:val="upperRoma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2CC0648"/>
    <w:multiLevelType w:val="multilevel"/>
    <w:tmpl w:val="F444780C"/>
    <w:numStyleLink w:val="Koppennummering"/>
  </w:abstractNum>
  <w:abstractNum w:abstractNumId="11" w15:restartNumberingAfterBreak="0">
    <w:nsid w:val="391E7EF3"/>
    <w:multiLevelType w:val="hybridMultilevel"/>
    <w:tmpl w:val="E47291B4"/>
    <w:lvl w:ilvl="0" w:tplc="70A04720">
      <w:start w:val="1"/>
      <w:numFmt w:val="decimal"/>
      <w:pStyle w:val="Artikelnr"/>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EA32763"/>
    <w:multiLevelType w:val="hybridMultilevel"/>
    <w:tmpl w:val="5F98E03A"/>
    <w:lvl w:ilvl="0" w:tplc="23E2FD7E">
      <w:numFmt w:val="bullet"/>
      <w:lvlText w:val="•"/>
      <w:lvlJc w:val="left"/>
      <w:pPr>
        <w:ind w:left="1065" w:hanging="705"/>
      </w:pPr>
      <w:rPr>
        <w:rFonts w:ascii="Segoe UI Light" w:eastAsiaTheme="minorHAnsi" w:hAnsi="Segoe UI Light" w:cs="Segoe U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380DB0"/>
    <w:multiLevelType w:val="hybridMultilevel"/>
    <w:tmpl w:val="7BB68E98"/>
    <w:lvl w:ilvl="0" w:tplc="8E76B334">
      <w:numFmt w:val="bullet"/>
      <w:lvlText w:val="-"/>
      <w:lvlJc w:val="left"/>
      <w:pPr>
        <w:ind w:left="1065" w:hanging="705"/>
      </w:pPr>
      <w:rPr>
        <w:rFonts w:ascii="Segoe UI Light" w:eastAsiaTheme="minorHAnsi" w:hAnsi="Segoe UI Light" w:cs="Segoe U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6A1169D"/>
    <w:multiLevelType w:val="hybridMultilevel"/>
    <w:tmpl w:val="61488FDE"/>
    <w:lvl w:ilvl="0" w:tplc="C846E3D8">
      <w:start w:val="1"/>
      <w:numFmt w:val="bullet"/>
      <w:lvlText w:val=""/>
      <w:lvlJc w:val="left"/>
      <w:pPr>
        <w:ind w:left="720" w:hanging="360"/>
      </w:pPr>
      <w:rPr>
        <w:rFonts w:ascii="Symbol" w:hAnsi="Symbol" w:hint="default"/>
      </w:rPr>
    </w:lvl>
    <w:lvl w:ilvl="1" w:tplc="79F04F74">
      <w:start w:val="1"/>
      <w:numFmt w:val="bullet"/>
      <w:lvlText w:val="o"/>
      <w:lvlJc w:val="left"/>
      <w:pPr>
        <w:ind w:left="1440" w:hanging="360"/>
      </w:pPr>
      <w:rPr>
        <w:rFonts w:ascii="Courier New" w:hAnsi="Courier New" w:hint="default"/>
      </w:rPr>
    </w:lvl>
    <w:lvl w:ilvl="2" w:tplc="A82AC63C">
      <w:start w:val="1"/>
      <w:numFmt w:val="bullet"/>
      <w:lvlText w:val=""/>
      <w:lvlJc w:val="left"/>
      <w:pPr>
        <w:ind w:left="2160" w:hanging="360"/>
      </w:pPr>
      <w:rPr>
        <w:rFonts w:ascii="Wingdings" w:hAnsi="Wingdings" w:hint="default"/>
      </w:rPr>
    </w:lvl>
    <w:lvl w:ilvl="3" w:tplc="7898CB8E">
      <w:start w:val="1"/>
      <w:numFmt w:val="bullet"/>
      <w:lvlText w:val=""/>
      <w:lvlJc w:val="left"/>
      <w:pPr>
        <w:ind w:left="2880" w:hanging="360"/>
      </w:pPr>
      <w:rPr>
        <w:rFonts w:ascii="Symbol" w:hAnsi="Symbol" w:hint="default"/>
      </w:rPr>
    </w:lvl>
    <w:lvl w:ilvl="4" w:tplc="BB16F06E">
      <w:start w:val="1"/>
      <w:numFmt w:val="bullet"/>
      <w:lvlText w:val="o"/>
      <w:lvlJc w:val="left"/>
      <w:pPr>
        <w:ind w:left="3600" w:hanging="360"/>
      </w:pPr>
      <w:rPr>
        <w:rFonts w:ascii="Courier New" w:hAnsi="Courier New" w:hint="default"/>
      </w:rPr>
    </w:lvl>
    <w:lvl w:ilvl="5" w:tplc="41944B02">
      <w:start w:val="1"/>
      <w:numFmt w:val="bullet"/>
      <w:lvlText w:val=""/>
      <w:lvlJc w:val="left"/>
      <w:pPr>
        <w:ind w:left="4320" w:hanging="360"/>
      </w:pPr>
      <w:rPr>
        <w:rFonts w:ascii="Wingdings" w:hAnsi="Wingdings" w:hint="default"/>
      </w:rPr>
    </w:lvl>
    <w:lvl w:ilvl="6" w:tplc="1286DC9A">
      <w:start w:val="1"/>
      <w:numFmt w:val="bullet"/>
      <w:lvlText w:val=""/>
      <w:lvlJc w:val="left"/>
      <w:pPr>
        <w:ind w:left="5040" w:hanging="360"/>
      </w:pPr>
      <w:rPr>
        <w:rFonts w:ascii="Symbol" w:hAnsi="Symbol" w:hint="default"/>
      </w:rPr>
    </w:lvl>
    <w:lvl w:ilvl="7" w:tplc="966A07AA">
      <w:start w:val="1"/>
      <w:numFmt w:val="bullet"/>
      <w:lvlText w:val="o"/>
      <w:lvlJc w:val="left"/>
      <w:pPr>
        <w:ind w:left="5760" w:hanging="360"/>
      </w:pPr>
      <w:rPr>
        <w:rFonts w:ascii="Courier New" w:hAnsi="Courier New" w:hint="default"/>
      </w:rPr>
    </w:lvl>
    <w:lvl w:ilvl="8" w:tplc="514AF1FC">
      <w:start w:val="1"/>
      <w:numFmt w:val="bullet"/>
      <w:lvlText w:val=""/>
      <w:lvlJc w:val="left"/>
      <w:pPr>
        <w:ind w:left="6480" w:hanging="360"/>
      </w:pPr>
      <w:rPr>
        <w:rFonts w:ascii="Wingdings" w:hAnsi="Wingdings" w:hint="default"/>
      </w:rPr>
    </w:lvl>
  </w:abstractNum>
  <w:abstractNum w:abstractNumId="15" w15:restartNumberingAfterBreak="0">
    <w:nsid w:val="51852E15"/>
    <w:multiLevelType w:val="multilevel"/>
    <w:tmpl w:val="F444780C"/>
    <w:lvl w:ilvl="0">
      <w:start w:val="1"/>
      <w:numFmt w:val="decimal"/>
      <w:pStyle w:val="Kop2"/>
      <w:lvlText w:val="%1"/>
      <w:lvlJc w:val="left"/>
      <w:pPr>
        <w:ind w:left="851" w:hanging="851"/>
      </w:pPr>
      <w:rPr>
        <w:rFonts w:hint="default"/>
        <w:color w:val="000000" w:themeColor="accent1"/>
      </w:rPr>
    </w:lvl>
    <w:lvl w:ilvl="1">
      <w:start w:val="1"/>
      <w:numFmt w:val="decimal"/>
      <w:pStyle w:val="Kop3"/>
      <w:lvlText w:val="%1.%2"/>
      <w:lvlJc w:val="left"/>
      <w:pPr>
        <w:ind w:left="851" w:hanging="851"/>
      </w:pPr>
      <w:rPr>
        <w:rFonts w:hint="default"/>
        <w:color w:val="000000" w:themeColor="accent1"/>
      </w:rPr>
    </w:lvl>
    <w:lvl w:ilvl="2">
      <w:start w:val="1"/>
      <w:numFmt w:val="decimal"/>
      <w:pStyle w:val="Kop4"/>
      <w:lvlText w:val="%1.%2.%3"/>
      <w:lvlJc w:val="left"/>
      <w:pPr>
        <w:ind w:left="851" w:hanging="851"/>
      </w:pPr>
      <w:rPr>
        <w:rFonts w:hint="default"/>
      </w:rPr>
    </w:lvl>
    <w:lvl w:ilvl="3">
      <w:start w:val="1"/>
      <w:numFmt w:val="decimal"/>
      <w:pStyle w:val="Kop5"/>
      <w:lvlText w:val="%1.%2.%3.%4"/>
      <w:lvlJc w:val="left"/>
      <w:pPr>
        <w:ind w:left="851" w:hanging="851"/>
      </w:pPr>
      <w:rPr>
        <w:rFonts w:hint="default"/>
      </w:rPr>
    </w:lvl>
    <w:lvl w:ilvl="4">
      <w:start w:val="1"/>
      <w:numFmt w:val="decimal"/>
      <w:pStyle w:val="Kop6"/>
      <w:lvlText w:val="%1.%2.%3.%4.%5"/>
      <w:lvlJc w:val="left"/>
      <w:pPr>
        <w:ind w:left="1134" w:hanging="1134"/>
      </w:pPr>
      <w:rPr>
        <w:rFonts w:hint="default"/>
      </w:rPr>
    </w:lvl>
    <w:lvl w:ilvl="5">
      <w:start w:val="1"/>
      <w:numFmt w:val="decimal"/>
      <w:pStyle w:val="Kop7"/>
      <w:lvlText w:val="%1.%2.%3.%4.%5.%6"/>
      <w:lvlJc w:val="left"/>
      <w:pPr>
        <w:ind w:left="1134" w:hanging="1134"/>
      </w:pPr>
      <w:rPr>
        <w:rFonts w:hint="default"/>
      </w:rPr>
    </w:lvl>
    <w:lvl w:ilvl="6">
      <w:start w:val="1"/>
      <w:numFmt w:val="decimal"/>
      <w:pStyle w:val="Kop8"/>
      <w:lvlText w:val="%1.%2.%3.%4.%5.%6.%7"/>
      <w:lvlJc w:val="left"/>
      <w:pPr>
        <w:ind w:left="1418" w:hanging="1418"/>
      </w:pPr>
      <w:rPr>
        <w:rFonts w:hint="default"/>
      </w:rPr>
    </w:lvl>
    <w:lvl w:ilvl="7">
      <w:start w:val="1"/>
      <w:numFmt w:val="decimal"/>
      <w:pStyle w:val="Kop9"/>
      <w:lvlText w:val="%1.%2.%3.%4.%5.%6.%7.%8"/>
      <w:lvlJc w:val="left"/>
      <w:pPr>
        <w:ind w:left="1418" w:hanging="1418"/>
      </w:pPr>
      <w:rPr>
        <w:rFonts w:hint="default"/>
      </w:rPr>
    </w:lvl>
    <w:lvl w:ilvl="8">
      <w:start w:val="1"/>
      <w:numFmt w:val="decimal"/>
      <w:lvlText w:val="%1.%2.%3.%4.%5.%6.%7.%8.%9"/>
      <w:lvlJc w:val="left"/>
      <w:pPr>
        <w:ind w:left="1418" w:hanging="1418"/>
      </w:pPr>
      <w:rPr>
        <w:rFonts w:hint="default"/>
      </w:rPr>
    </w:lvl>
  </w:abstractNum>
  <w:abstractNum w:abstractNumId="16" w15:restartNumberingAfterBreak="0">
    <w:nsid w:val="59B35EAD"/>
    <w:multiLevelType w:val="multilevel"/>
    <w:tmpl w:val="F896578C"/>
    <w:numStyleLink w:val="Opsomming"/>
  </w:abstractNum>
  <w:abstractNum w:abstractNumId="17" w15:restartNumberingAfterBreak="0">
    <w:nsid w:val="59BB3015"/>
    <w:multiLevelType w:val="hybridMultilevel"/>
    <w:tmpl w:val="0AF6FCF8"/>
    <w:lvl w:ilvl="0" w:tplc="678C07A8">
      <w:start w:val="1"/>
      <w:numFmt w:val="upperRoman"/>
      <w:pStyle w:val="Hoofd"/>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CE32BE9"/>
    <w:multiLevelType w:val="hybridMultilevel"/>
    <w:tmpl w:val="C4847762"/>
    <w:lvl w:ilvl="0" w:tplc="77348D46">
      <w:start w:val="1"/>
      <w:numFmt w:val="upperRoma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D014A88"/>
    <w:multiLevelType w:val="multilevel"/>
    <w:tmpl w:val="F444780C"/>
    <w:styleLink w:val="Koppennummering"/>
    <w:lvl w:ilvl="0">
      <w:start w:val="1"/>
      <w:numFmt w:val="decimal"/>
      <w:lvlText w:val="%1"/>
      <w:lvlJc w:val="left"/>
      <w:pPr>
        <w:ind w:left="851" w:hanging="851"/>
      </w:pPr>
      <w:rPr>
        <w:rFonts w:hint="default"/>
        <w:color w:val="000000" w:themeColor="accent1"/>
      </w:rPr>
    </w:lvl>
    <w:lvl w:ilvl="1">
      <w:start w:val="1"/>
      <w:numFmt w:val="decimal"/>
      <w:lvlText w:val="%1.%2"/>
      <w:lvlJc w:val="left"/>
      <w:pPr>
        <w:ind w:left="851" w:hanging="851"/>
      </w:pPr>
      <w:rPr>
        <w:rFonts w:hint="default"/>
        <w:color w:val="000000" w:themeColor="accent1"/>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418" w:hanging="1418"/>
      </w:pPr>
      <w:rPr>
        <w:rFonts w:hint="default"/>
      </w:rPr>
    </w:lvl>
  </w:abstractNum>
  <w:abstractNum w:abstractNumId="20" w15:restartNumberingAfterBreak="0">
    <w:nsid w:val="633B1366"/>
    <w:multiLevelType w:val="hybridMultilevel"/>
    <w:tmpl w:val="B2DA0A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E9F282A"/>
    <w:multiLevelType w:val="multilevel"/>
    <w:tmpl w:val="85D01D18"/>
    <w:lvl w:ilvl="0">
      <w:start w:val="1"/>
      <w:numFmt w:val="decimal"/>
      <w:lvlText w:val="%1"/>
      <w:lvlJc w:val="left"/>
      <w:pPr>
        <w:ind w:left="851" w:hanging="851"/>
      </w:pPr>
      <w:rPr>
        <w:rFonts w:hint="default"/>
        <w:color w:val="000000" w:themeColor="accent1"/>
      </w:rPr>
    </w:lvl>
    <w:lvl w:ilvl="1">
      <w:start w:val="1"/>
      <w:numFmt w:val="decimal"/>
      <w:lvlText w:val="%1.%2"/>
      <w:lvlJc w:val="left"/>
      <w:pPr>
        <w:ind w:left="851" w:hanging="851"/>
      </w:pPr>
      <w:rPr>
        <w:rFonts w:hint="default"/>
        <w:color w:val="000000"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E2475A9"/>
    <w:multiLevelType w:val="hybridMultilevel"/>
    <w:tmpl w:val="AC8E4D8A"/>
    <w:lvl w:ilvl="0" w:tplc="F9C4993E">
      <w:start w:val="1"/>
      <w:numFmt w:val="decimal"/>
      <w:pStyle w:val="Randnumm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E6A7905"/>
    <w:multiLevelType w:val="hybridMultilevel"/>
    <w:tmpl w:val="00D8A4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31686020">
    <w:abstractNumId w:val="14"/>
  </w:num>
  <w:num w:numId="2" w16cid:durableId="1680424549">
    <w:abstractNumId w:val="8"/>
  </w:num>
  <w:num w:numId="3" w16cid:durableId="1242180381">
    <w:abstractNumId w:val="2"/>
  </w:num>
  <w:num w:numId="4" w16cid:durableId="679427307">
    <w:abstractNumId w:val="9"/>
  </w:num>
  <w:num w:numId="5" w16cid:durableId="2021812724">
    <w:abstractNumId w:val="15"/>
  </w:num>
  <w:num w:numId="6" w16cid:durableId="388840814">
    <w:abstractNumId w:val="18"/>
  </w:num>
  <w:num w:numId="7" w16cid:durableId="1055276125">
    <w:abstractNumId w:val="11"/>
  </w:num>
  <w:num w:numId="8" w16cid:durableId="565183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2271635">
    <w:abstractNumId w:val="22"/>
  </w:num>
  <w:num w:numId="10" w16cid:durableId="571428856">
    <w:abstractNumId w:val="21"/>
  </w:num>
  <w:num w:numId="11" w16cid:durableId="1155301158">
    <w:abstractNumId w:val="16"/>
  </w:num>
  <w:num w:numId="12" w16cid:durableId="265843783">
    <w:abstractNumId w:val="15"/>
    <w:lvlOverride w:ilvl="0">
      <w:lvl w:ilvl="0">
        <w:start w:val="1"/>
        <w:numFmt w:val="decimal"/>
        <w:pStyle w:val="Kop2"/>
        <w:lvlText w:val="%1"/>
        <w:lvlJc w:val="left"/>
        <w:pPr>
          <w:ind w:left="851" w:hanging="851"/>
        </w:pPr>
        <w:rPr>
          <w:rFonts w:hint="default"/>
          <w:color w:val="000000" w:themeColor="accent1"/>
        </w:rPr>
      </w:lvl>
    </w:lvlOverride>
    <w:lvlOverride w:ilvl="1">
      <w:lvl w:ilvl="1">
        <w:start w:val="1"/>
        <w:numFmt w:val="decimal"/>
        <w:pStyle w:val="Kop3"/>
        <w:lvlText w:val="%1.%2"/>
        <w:lvlJc w:val="left"/>
        <w:pPr>
          <w:ind w:left="851" w:hanging="851"/>
        </w:pPr>
        <w:rPr>
          <w:rFonts w:hint="default"/>
          <w:color w:val="000000" w:themeColor="accent1"/>
        </w:rPr>
      </w:lvl>
    </w:lvlOverride>
    <w:lvlOverride w:ilvl="2">
      <w:lvl w:ilvl="2">
        <w:start w:val="1"/>
        <w:numFmt w:val="decimal"/>
        <w:pStyle w:val="Kop4"/>
        <w:lvlText w:val="%1.%2.%3"/>
        <w:lvlJc w:val="left"/>
        <w:pPr>
          <w:ind w:left="851" w:hanging="851"/>
        </w:pPr>
        <w:rPr>
          <w:rFonts w:hint="default"/>
        </w:rPr>
      </w:lvl>
    </w:lvlOverride>
    <w:lvlOverride w:ilvl="3">
      <w:lvl w:ilvl="3">
        <w:start w:val="1"/>
        <w:numFmt w:val="decimal"/>
        <w:pStyle w:val="Kop5"/>
        <w:lvlText w:val="%1.%2.%3.%4"/>
        <w:lvlJc w:val="left"/>
        <w:pPr>
          <w:ind w:left="851" w:hanging="851"/>
        </w:pPr>
        <w:rPr>
          <w:rFonts w:hint="default"/>
        </w:rPr>
      </w:lvl>
    </w:lvlOverride>
    <w:lvlOverride w:ilvl="4">
      <w:lvl w:ilvl="4">
        <w:start w:val="1"/>
        <w:numFmt w:val="decimal"/>
        <w:pStyle w:val="Kop6"/>
        <w:lvlText w:val="%1.%2.%3.%4.%5"/>
        <w:lvlJc w:val="left"/>
        <w:pPr>
          <w:ind w:left="1134" w:hanging="1134"/>
        </w:pPr>
        <w:rPr>
          <w:rFonts w:hint="default"/>
        </w:rPr>
      </w:lvl>
    </w:lvlOverride>
    <w:lvlOverride w:ilvl="5">
      <w:lvl w:ilvl="5">
        <w:start w:val="1"/>
        <w:numFmt w:val="decimal"/>
        <w:pStyle w:val="Kop7"/>
        <w:lvlText w:val="%1.%2.%3.%4.%5.%6"/>
        <w:lvlJc w:val="right"/>
        <w:pPr>
          <w:ind w:left="1134" w:hanging="1134"/>
        </w:pPr>
        <w:rPr>
          <w:rFonts w:hint="default"/>
        </w:rPr>
      </w:lvl>
    </w:lvlOverride>
    <w:lvlOverride w:ilvl="6">
      <w:lvl w:ilvl="6">
        <w:start w:val="1"/>
        <w:numFmt w:val="decimal"/>
        <w:pStyle w:val="Kop8"/>
        <w:lvlText w:val="%7."/>
        <w:lvlJc w:val="left"/>
        <w:pPr>
          <w:ind w:left="851" w:hanging="851"/>
        </w:pPr>
        <w:rPr>
          <w:rFonts w:hint="default"/>
        </w:rPr>
      </w:lvl>
    </w:lvlOverride>
    <w:lvlOverride w:ilvl="7">
      <w:lvl w:ilvl="7">
        <w:start w:val="1"/>
        <w:numFmt w:val="lowerLetter"/>
        <w:pStyle w:val="Kop9"/>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13" w16cid:durableId="1568951384">
    <w:abstractNumId w:val="15"/>
    <w:lvlOverride w:ilvl="0">
      <w:lvl w:ilvl="0">
        <w:start w:val="1"/>
        <w:numFmt w:val="decimal"/>
        <w:pStyle w:val="Kop2"/>
        <w:lvlText w:val="%1"/>
        <w:lvlJc w:val="left"/>
        <w:pPr>
          <w:ind w:left="851" w:hanging="851"/>
        </w:pPr>
        <w:rPr>
          <w:rFonts w:hint="default"/>
          <w:color w:val="000000" w:themeColor="accent1"/>
        </w:rPr>
      </w:lvl>
    </w:lvlOverride>
    <w:lvlOverride w:ilvl="1">
      <w:lvl w:ilvl="1">
        <w:start w:val="1"/>
        <w:numFmt w:val="decimal"/>
        <w:pStyle w:val="Kop3"/>
        <w:lvlText w:val="%1.%2"/>
        <w:lvlJc w:val="left"/>
        <w:pPr>
          <w:ind w:left="851" w:hanging="851"/>
        </w:pPr>
        <w:rPr>
          <w:rFonts w:hint="default"/>
          <w:color w:val="000000" w:themeColor="accent1"/>
        </w:rPr>
      </w:lvl>
    </w:lvlOverride>
    <w:lvlOverride w:ilvl="2">
      <w:lvl w:ilvl="2">
        <w:start w:val="1"/>
        <w:numFmt w:val="decimal"/>
        <w:pStyle w:val="Kop4"/>
        <w:lvlText w:val="%1.%2.%3"/>
        <w:lvlJc w:val="left"/>
        <w:pPr>
          <w:ind w:left="851" w:hanging="851"/>
        </w:pPr>
        <w:rPr>
          <w:rFonts w:hint="default"/>
        </w:rPr>
      </w:lvl>
    </w:lvlOverride>
    <w:lvlOverride w:ilvl="3">
      <w:lvl w:ilvl="3">
        <w:start w:val="1"/>
        <w:numFmt w:val="decimal"/>
        <w:pStyle w:val="Kop5"/>
        <w:lvlText w:val="%1.%2.%3.%4"/>
        <w:lvlJc w:val="left"/>
        <w:pPr>
          <w:ind w:left="851" w:hanging="851"/>
        </w:pPr>
        <w:rPr>
          <w:rFonts w:hint="default"/>
        </w:rPr>
      </w:lvl>
    </w:lvlOverride>
    <w:lvlOverride w:ilvl="4">
      <w:lvl w:ilvl="4">
        <w:start w:val="1"/>
        <w:numFmt w:val="decimal"/>
        <w:pStyle w:val="Kop6"/>
        <w:lvlText w:val="%1.%2.%3.%4.%5"/>
        <w:lvlJc w:val="left"/>
        <w:pPr>
          <w:ind w:left="1134" w:hanging="1134"/>
        </w:pPr>
        <w:rPr>
          <w:rFonts w:hint="default"/>
        </w:rPr>
      </w:lvl>
    </w:lvlOverride>
    <w:lvlOverride w:ilvl="5">
      <w:lvl w:ilvl="5">
        <w:start w:val="1"/>
        <w:numFmt w:val="decimal"/>
        <w:pStyle w:val="Kop7"/>
        <w:lvlText w:val="%1.%2.%3.%4.%5.%6"/>
        <w:lvlJc w:val="left"/>
        <w:pPr>
          <w:ind w:left="1134" w:hanging="1134"/>
        </w:pPr>
        <w:rPr>
          <w:rFonts w:hint="default"/>
        </w:rPr>
      </w:lvl>
    </w:lvlOverride>
    <w:lvlOverride w:ilvl="6">
      <w:lvl w:ilvl="6">
        <w:start w:val="1"/>
        <w:numFmt w:val="decimal"/>
        <w:pStyle w:val="Kop8"/>
        <w:lvlText w:val="%1.%2.%3.%4.%5.%6.%7"/>
        <w:lvlJc w:val="left"/>
        <w:pPr>
          <w:ind w:left="1418" w:hanging="1418"/>
        </w:pPr>
        <w:rPr>
          <w:rFonts w:hint="default"/>
        </w:rPr>
      </w:lvl>
    </w:lvlOverride>
    <w:lvlOverride w:ilvl="7">
      <w:lvl w:ilvl="7">
        <w:start w:val="1"/>
        <w:numFmt w:val="lowerLetter"/>
        <w:pStyle w:val="Kop9"/>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14" w16cid:durableId="339742507">
    <w:abstractNumId w:val="19"/>
  </w:num>
  <w:num w:numId="15" w16cid:durableId="1982803602">
    <w:abstractNumId w:val="10"/>
  </w:num>
  <w:num w:numId="16" w16cid:durableId="83649700">
    <w:abstractNumId w:val="1"/>
  </w:num>
  <w:num w:numId="17" w16cid:durableId="1916744865">
    <w:abstractNumId w:val="17"/>
  </w:num>
  <w:num w:numId="18" w16cid:durableId="1847939746">
    <w:abstractNumId w:val="6"/>
  </w:num>
  <w:num w:numId="19" w16cid:durableId="1987392008">
    <w:abstractNumId w:val="11"/>
  </w:num>
  <w:num w:numId="20" w16cid:durableId="1258293202">
    <w:abstractNumId w:val="7"/>
  </w:num>
  <w:num w:numId="21" w16cid:durableId="679091416">
    <w:abstractNumId w:val="4"/>
  </w:num>
  <w:num w:numId="22" w16cid:durableId="29184662">
    <w:abstractNumId w:val="0"/>
  </w:num>
  <w:num w:numId="23" w16cid:durableId="1270313141">
    <w:abstractNumId w:val="12"/>
  </w:num>
  <w:num w:numId="24" w16cid:durableId="528837543">
    <w:abstractNumId w:val="5"/>
  </w:num>
  <w:num w:numId="25" w16cid:durableId="1964144099">
    <w:abstractNumId w:val="13"/>
  </w:num>
  <w:num w:numId="26" w16cid:durableId="950472569">
    <w:abstractNumId w:val="11"/>
    <w:lvlOverride w:ilvl="0">
      <w:startOverride w:val="1"/>
    </w:lvlOverride>
  </w:num>
  <w:num w:numId="27" w16cid:durableId="1974165933">
    <w:abstractNumId w:val="20"/>
  </w:num>
  <w:num w:numId="28" w16cid:durableId="956329083">
    <w:abstractNumId w:val="23"/>
  </w:num>
  <w:num w:numId="29" w16cid:durableId="13910746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ies Janssens - NOMA">
    <w15:presenceInfo w15:providerId="AD" w15:userId="S::marlies.janssens@noma.law::27be0ccf-ff48-4bd2-9315-b5821bfd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2E"/>
    <w:rsid w:val="00026AC9"/>
    <w:rsid w:val="0004153C"/>
    <w:rsid w:val="00043DC0"/>
    <w:rsid w:val="0004757A"/>
    <w:rsid w:val="00053E66"/>
    <w:rsid w:val="000549DA"/>
    <w:rsid w:val="00076659"/>
    <w:rsid w:val="00095847"/>
    <w:rsid w:val="000B0BCC"/>
    <w:rsid w:val="000C2576"/>
    <w:rsid w:val="000C4C16"/>
    <w:rsid w:val="000D7CB4"/>
    <w:rsid w:val="000E0444"/>
    <w:rsid w:val="000E0AE4"/>
    <w:rsid w:val="000E22D4"/>
    <w:rsid w:val="000E48CA"/>
    <w:rsid w:val="0010547E"/>
    <w:rsid w:val="00107EE0"/>
    <w:rsid w:val="0011140F"/>
    <w:rsid w:val="00112D1F"/>
    <w:rsid w:val="00136A0D"/>
    <w:rsid w:val="00142654"/>
    <w:rsid w:val="00152F6B"/>
    <w:rsid w:val="001612B1"/>
    <w:rsid w:val="0017792B"/>
    <w:rsid w:val="0018657B"/>
    <w:rsid w:val="001A6223"/>
    <w:rsid w:val="001B042B"/>
    <w:rsid w:val="001B1205"/>
    <w:rsid w:val="001F31EF"/>
    <w:rsid w:val="001F3DC5"/>
    <w:rsid w:val="00200B71"/>
    <w:rsid w:val="00217CFC"/>
    <w:rsid w:val="002249B6"/>
    <w:rsid w:val="0023227B"/>
    <w:rsid w:val="00235424"/>
    <w:rsid w:val="0027594A"/>
    <w:rsid w:val="002D4BA7"/>
    <w:rsid w:val="002D7E51"/>
    <w:rsid w:val="002E283D"/>
    <w:rsid w:val="002E2FFD"/>
    <w:rsid w:val="002F35BB"/>
    <w:rsid w:val="002F362E"/>
    <w:rsid w:val="0030364F"/>
    <w:rsid w:val="0030373C"/>
    <w:rsid w:val="00320FA4"/>
    <w:rsid w:val="00337000"/>
    <w:rsid w:val="00391EEB"/>
    <w:rsid w:val="003A020E"/>
    <w:rsid w:val="003A1406"/>
    <w:rsid w:val="003B22CE"/>
    <w:rsid w:val="003E3A44"/>
    <w:rsid w:val="003F2D6B"/>
    <w:rsid w:val="003F6A67"/>
    <w:rsid w:val="00403149"/>
    <w:rsid w:val="00404196"/>
    <w:rsid w:val="004138E7"/>
    <w:rsid w:val="004229A8"/>
    <w:rsid w:val="0042783E"/>
    <w:rsid w:val="004569F0"/>
    <w:rsid w:val="004634DE"/>
    <w:rsid w:val="00485EA0"/>
    <w:rsid w:val="0049029A"/>
    <w:rsid w:val="00491E0C"/>
    <w:rsid w:val="0049225B"/>
    <w:rsid w:val="004B48DF"/>
    <w:rsid w:val="004D2EF0"/>
    <w:rsid w:val="004F2168"/>
    <w:rsid w:val="004F77A3"/>
    <w:rsid w:val="00504144"/>
    <w:rsid w:val="00507D04"/>
    <w:rsid w:val="005248BB"/>
    <w:rsid w:val="0053371D"/>
    <w:rsid w:val="00533D9F"/>
    <w:rsid w:val="005423AB"/>
    <w:rsid w:val="00546CA4"/>
    <w:rsid w:val="00547D88"/>
    <w:rsid w:val="00561F03"/>
    <w:rsid w:val="0059727E"/>
    <w:rsid w:val="005A6DC2"/>
    <w:rsid w:val="005A7894"/>
    <w:rsid w:val="005B03FF"/>
    <w:rsid w:val="005C444A"/>
    <w:rsid w:val="005E1561"/>
    <w:rsid w:val="005F285E"/>
    <w:rsid w:val="0060174B"/>
    <w:rsid w:val="0060277E"/>
    <w:rsid w:val="00604454"/>
    <w:rsid w:val="00620C2F"/>
    <w:rsid w:val="00627A8C"/>
    <w:rsid w:val="00642FFB"/>
    <w:rsid w:val="00643BB4"/>
    <w:rsid w:val="00644518"/>
    <w:rsid w:val="006514C0"/>
    <w:rsid w:val="00661A6F"/>
    <w:rsid w:val="00663CC3"/>
    <w:rsid w:val="00680766"/>
    <w:rsid w:val="006B0ACD"/>
    <w:rsid w:val="006B4F06"/>
    <w:rsid w:val="006C25AA"/>
    <w:rsid w:val="006C70D6"/>
    <w:rsid w:val="006C7B9E"/>
    <w:rsid w:val="006E462D"/>
    <w:rsid w:val="006F3DD9"/>
    <w:rsid w:val="00721AF1"/>
    <w:rsid w:val="00726691"/>
    <w:rsid w:val="007279CB"/>
    <w:rsid w:val="0073513C"/>
    <w:rsid w:val="00763D28"/>
    <w:rsid w:val="007922D3"/>
    <w:rsid w:val="007A1715"/>
    <w:rsid w:val="007A2719"/>
    <w:rsid w:val="007A27D6"/>
    <w:rsid w:val="007C01CA"/>
    <w:rsid w:val="007C664A"/>
    <w:rsid w:val="007D640F"/>
    <w:rsid w:val="007D7439"/>
    <w:rsid w:val="00801A85"/>
    <w:rsid w:val="00807F32"/>
    <w:rsid w:val="00814AFF"/>
    <w:rsid w:val="008269A3"/>
    <w:rsid w:val="008379D6"/>
    <w:rsid w:val="008521EC"/>
    <w:rsid w:val="008522BB"/>
    <w:rsid w:val="008A6A96"/>
    <w:rsid w:val="008C070F"/>
    <w:rsid w:val="008C3CAD"/>
    <w:rsid w:val="008D08B9"/>
    <w:rsid w:val="008E5932"/>
    <w:rsid w:val="008F2D62"/>
    <w:rsid w:val="00903209"/>
    <w:rsid w:val="00906C82"/>
    <w:rsid w:val="00915865"/>
    <w:rsid w:val="00920404"/>
    <w:rsid w:val="00924711"/>
    <w:rsid w:val="009255F4"/>
    <w:rsid w:val="00971520"/>
    <w:rsid w:val="00993A5A"/>
    <w:rsid w:val="009C0A3F"/>
    <w:rsid w:val="009C0E15"/>
    <w:rsid w:val="009E7ABA"/>
    <w:rsid w:val="009F2F1E"/>
    <w:rsid w:val="009F6769"/>
    <w:rsid w:val="00A016C3"/>
    <w:rsid w:val="00A26389"/>
    <w:rsid w:val="00A541FC"/>
    <w:rsid w:val="00A55228"/>
    <w:rsid w:val="00A65A8B"/>
    <w:rsid w:val="00A67C79"/>
    <w:rsid w:val="00A8467B"/>
    <w:rsid w:val="00A850A8"/>
    <w:rsid w:val="00A85A52"/>
    <w:rsid w:val="00A95734"/>
    <w:rsid w:val="00A95FAE"/>
    <w:rsid w:val="00AB71DA"/>
    <w:rsid w:val="00AF5413"/>
    <w:rsid w:val="00B063B6"/>
    <w:rsid w:val="00B07616"/>
    <w:rsid w:val="00B10B28"/>
    <w:rsid w:val="00B127C3"/>
    <w:rsid w:val="00B1607E"/>
    <w:rsid w:val="00B341FB"/>
    <w:rsid w:val="00B4102C"/>
    <w:rsid w:val="00B570C9"/>
    <w:rsid w:val="00B62A50"/>
    <w:rsid w:val="00B80798"/>
    <w:rsid w:val="00B81E98"/>
    <w:rsid w:val="00B81FDB"/>
    <w:rsid w:val="00B91E94"/>
    <w:rsid w:val="00B95727"/>
    <w:rsid w:val="00BA24C3"/>
    <w:rsid w:val="00BA4810"/>
    <w:rsid w:val="00BB4A81"/>
    <w:rsid w:val="00BD5E73"/>
    <w:rsid w:val="00C00037"/>
    <w:rsid w:val="00C03A1A"/>
    <w:rsid w:val="00C116E7"/>
    <w:rsid w:val="00C1311B"/>
    <w:rsid w:val="00C14A9E"/>
    <w:rsid w:val="00C224A4"/>
    <w:rsid w:val="00C36EF3"/>
    <w:rsid w:val="00C57D4D"/>
    <w:rsid w:val="00C60291"/>
    <w:rsid w:val="00C7473F"/>
    <w:rsid w:val="00CD64E7"/>
    <w:rsid w:val="00CE145A"/>
    <w:rsid w:val="00CE3357"/>
    <w:rsid w:val="00D05169"/>
    <w:rsid w:val="00D35DAB"/>
    <w:rsid w:val="00D453EF"/>
    <w:rsid w:val="00D6346E"/>
    <w:rsid w:val="00D678D6"/>
    <w:rsid w:val="00D9161F"/>
    <w:rsid w:val="00DA035F"/>
    <w:rsid w:val="00DD41BD"/>
    <w:rsid w:val="00DE57DE"/>
    <w:rsid w:val="00DF1FE5"/>
    <w:rsid w:val="00DF362F"/>
    <w:rsid w:val="00DF4DAE"/>
    <w:rsid w:val="00E0136D"/>
    <w:rsid w:val="00E37181"/>
    <w:rsid w:val="00E427B1"/>
    <w:rsid w:val="00E45884"/>
    <w:rsid w:val="00E53EAA"/>
    <w:rsid w:val="00E57A95"/>
    <w:rsid w:val="00E674BF"/>
    <w:rsid w:val="00E757DC"/>
    <w:rsid w:val="00E85FB3"/>
    <w:rsid w:val="00E9794B"/>
    <w:rsid w:val="00EA0179"/>
    <w:rsid w:val="00EC03BE"/>
    <w:rsid w:val="00EF65C6"/>
    <w:rsid w:val="00EF73C7"/>
    <w:rsid w:val="00F0116F"/>
    <w:rsid w:val="00F1371C"/>
    <w:rsid w:val="00F40300"/>
    <w:rsid w:val="00F637B1"/>
    <w:rsid w:val="00F6566B"/>
    <w:rsid w:val="00F65DB9"/>
    <w:rsid w:val="00F75122"/>
    <w:rsid w:val="00F90456"/>
    <w:rsid w:val="00F92726"/>
    <w:rsid w:val="00FB4864"/>
    <w:rsid w:val="00FB7FAC"/>
    <w:rsid w:val="00FC61B3"/>
    <w:rsid w:val="00FD024E"/>
    <w:rsid w:val="00FD387F"/>
    <w:rsid w:val="00FD4C37"/>
    <w:rsid w:val="00FD730B"/>
    <w:rsid w:val="00FF4E2B"/>
    <w:rsid w:val="01DA13D5"/>
    <w:rsid w:val="040B0605"/>
    <w:rsid w:val="0460B26D"/>
    <w:rsid w:val="047E8021"/>
    <w:rsid w:val="07181789"/>
    <w:rsid w:val="0882103D"/>
    <w:rsid w:val="08DE6169"/>
    <w:rsid w:val="0DB10222"/>
    <w:rsid w:val="0F0CED4B"/>
    <w:rsid w:val="0FC702A7"/>
    <w:rsid w:val="10C71DEE"/>
    <w:rsid w:val="1484BA2B"/>
    <w:rsid w:val="1AAF918C"/>
    <w:rsid w:val="1BE591C6"/>
    <w:rsid w:val="1CFD0AC6"/>
    <w:rsid w:val="1FA6A61E"/>
    <w:rsid w:val="24C58444"/>
    <w:rsid w:val="26131DAD"/>
    <w:rsid w:val="28DF3BFD"/>
    <w:rsid w:val="2D260AB6"/>
    <w:rsid w:val="3132DA22"/>
    <w:rsid w:val="3161C021"/>
    <w:rsid w:val="31C2BE53"/>
    <w:rsid w:val="359A87D1"/>
    <w:rsid w:val="371D6BEC"/>
    <w:rsid w:val="384DB45B"/>
    <w:rsid w:val="39CF82BB"/>
    <w:rsid w:val="3AFB21CA"/>
    <w:rsid w:val="3B43D45D"/>
    <w:rsid w:val="3E077625"/>
    <w:rsid w:val="3F2ACA27"/>
    <w:rsid w:val="42850847"/>
    <w:rsid w:val="43502372"/>
    <w:rsid w:val="43EA2C6B"/>
    <w:rsid w:val="47A9F326"/>
    <w:rsid w:val="494ACBEB"/>
    <w:rsid w:val="4CF7A5D4"/>
    <w:rsid w:val="4D5B7E0E"/>
    <w:rsid w:val="4F67DD86"/>
    <w:rsid w:val="53087DCC"/>
    <w:rsid w:val="56F6EC81"/>
    <w:rsid w:val="59D89C15"/>
    <w:rsid w:val="5EB4CA87"/>
    <w:rsid w:val="6683DECB"/>
    <w:rsid w:val="69CDA7C1"/>
    <w:rsid w:val="6ABE2CED"/>
    <w:rsid w:val="6DA15767"/>
    <w:rsid w:val="70E28E20"/>
    <w:rsid w:val="739388EC"/>
    <w:rsid w:val="79630918"/>
    <w:rsid w:val="7A996F97"/>
    <w:rsid w:val="7D05EF32"/>
    <w:rsid w:val="7E94573C"/>
    <w:rsid w:val="7E9A30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EBB0"/>
  <w15:chartTrackingRefBased/>
  <w15:docId w15:val="{09FB08AB-7A7E-40E9-8204-AA182C32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719"/>
    <w:pPr>
      <w:keepLines/>
      <w:spacing w:after="120"/>
      <w:jc w:val="both"/>
    </w:pPr>
    <w:rPr>
      <w:sz w:val="21"/>
      <w:szCs w:val="21"/>
    </w:rPr>
  </w:style>
  <w:style w:type="paragraph" w:styleId="Kop1">
    <w:name w:val="heading 1"/>
    <w:basedOn w:val="Standaard"/>
    <w:next w:val="Standaard"/>
    <w:link w:val="Kop1Char"/>
    <w:uiPriority w:val="4"/>
    <w:rsid w:val="00DF4DAE"/>
    <w:pPr>
      <w:keepNext/>
      <w:spacing w:before="240"/>
      <w:outlineLvl w:val="0"/>
    </w:pPr>
    <w:rPr>
      <w:rFonts w:asciiTheme="majorHAnsi" w:eastAsiaTheme="majorEastAsia" w:hAnsiTheme="majorHAnsi" w:cstheme="majorBidi"/>
      <w:color w:val="000000" w:themeColor="accent1" w:themeShade="BF"/>
      <w:sz w:val="32"/>
      <w:szCs w:val="32"/>
    </w:rPr>
  </w:style>
  <w:style w:type="paragraph" w:styleId="Kop2">
    <w:name w:val="heading 2"/>
    <w:aliases w:val="Niv1"/>
    <w:basedOn w:val="Standaard"/>
    <w:next w:val="Standaard"/>
    <w:link w:val="Kop2Char"/>
    <w:uiPriority w:val="4"/>
    <w:unhideWhenUsed/>
    <w:qFormat/>
    <w:rsid w:val="00DF4DAE"/>
    <w:pPr>
      <w:keepNext/>
      <w:numPr>
        <w:numId w:val="5"/>
      </w:numPr>
      <w:spacing w:before="240"/>
      <w:jc w:val="left"/>
      <w:outlineLvl w:val="1"/>
    </w:pPr>
    <w:rPr>
      <w:rFonts w:asciiTheme="majorHAnsi" w:eastAsiaTheme="majorEastAsia" w:hAnsiTheme="majorHAnsi" w:cstheme="majorBidi"/>
      <w:color w:val="000000" w:themeColor="accent1"/>
      <w:sz w:val="24"/>
      <w:szCs w:val="24"/>
    </w:rPr>
  </w:style>
  <w:style w:type="paragraph" w:styleId="Kop3">
    <w:name w:val="heading 3"/>
    <w:aliases w:val="Niv2"/>
    <w:basedOn w:val="Standaard"/>
    <w:next w:val="Standaard"/>
    <w:link w:val="Kop3Char"/>
    <w:uiPriority w:val="5"/>
    <w:unhideWhenUsed/>
    <w:qFormat/>
    <w:rsid w:val="00DF4DAE"/>
    <w:pPr>
      <w:keepNext/>
      <w:numPr>
        <w:ilvl w:val="1"/>
        <w:numId w:val="5"/>
      </w:numPr>
      <w:spacing w:before="120"/>
      <w:jc w:val="left"/>
      <w:outlineLvl w:val="2"/>
    </w:pPr>
    <w:rPr>
      <w:rFonts w:asciiTheme="majorHAnsi" w:eastAsiaTheme="majorEastAsia" w:hAnsiTheme="majorHAnsi" w:cstheme="majorBidi"/>
      <w:color w:val="000000" w:themeColor="accent1"/>
      <w:sz w:val="22"/>
      <w:szCs w:val="22"/>
    </w:rPr>
  </w:style>
  <w:style w:type="paragraph" w:styleId="Kop4">
    <w:name w:val="heading 4"/>
    <w:aliases w:val="Niv3"/>
    <w:basedOn w:val="Standaard"/>
    <w:next w:val="Standaard"/>
    <w:link w:val="Kop4Char"/>
    <w:uiPriority w:val="6"/>
    <w:unhideWhenUsed/>
    <w:qFormat/>
    <w:rsid w:val="00DF4DAE"/>
    <w:pPr>
      <w:keepNext/>
      <w:numPr>
        <w:ilvl w:val="2"/>
        <w:numId w:val="5"/>
      </w:numPr>
      <w:spacing w:before="120"/>
      <w:jc w:val="left"/>
      <w:outlineLvl w:val="3"/>
    </w:pPr>
    <w:rPr>
      <w:rFonts w:asciiTheme="majorHAnsi" w:eastAsiaTheme="majorEastAsia" w:hAnsiTheme="majorHAnsi" w:cstheme="majorBidi"/>
      <w:color w:val="000000" w:themeColor="accent1"/>
    </w:rPr>
  </w:style>
  <w:style w:type="paragraph" w:styleId="Kop5">
    <w:name w:val="heading 5"/>
    <w:aliases w:val="Niv4"/>
    <w:basedOn w:val="Kop4"/>
    <w:next w:val="Standaard"/>
    <w:link w:val="Kop5Char"/>
    <w:uiPriority w:val="7"/>
    <w:unhideWhenUsed/>
    <w:qFormat/>
    <w:rsid w:val="00DF4DAE"/>
    <w:pPr>
      <w:numPr>
        <w:ilvl w:val="3"/>
      </w:numPr>
      <w:outlineLvl w:val="4"/>
    </w:pPr>
  </w:style>
  <w:style w:type="paragraph" w:styleId="Kop6">
    <w:name w:val="heading 6"/>
    <w:aliases w:val="Niv5"/>
    <w:basedOn w:val="Kop5"/>
    <w:next w:val="Standaard"/>
    <w:link w:val="Kop6Char"/>
    <w:uiPriority w:val="8"/>
    <w:unhideWhenUsed/>
    <w:qFormat/>
    <w:rsid w:val="00DF4DAE"/>
    <w:pPr>
      <w:numPr>
        <w:ilvl w:val="4"/>
      </w:numPr>
      <w:outlineLvl w:val="5"/>
    </w:pPr>
    <w:rPr>
      <w:rFonts w:asciiTheme="minorHAnsi" w:hAnsiTheme="minorHAnsi" w:cstheme="minorHAnsi"/>
      <w:u w:val="single"/>
    </w:rPr>
  </w:style>
  <w:style w:type="paragraph" w:styleId="Kop7">
    <w:name w:val="heading 7"/>
    <w:aliases w:val="Niv6"/>
    <w:basedOn w:val="Kop6"/>
    <w:next w:val="Standaard"/>
    <w:link w:val="Kop7Char"/>
    <w:uiPriority w:val="9"/>
    <w:unhideWhenUsed/>
    <w:qFormat/>
    <w:rsid w:val="00DF4DAE"/>
    <w:pPr>
      <w:numPr>
        <w:ilvl w:val="5"/>
      </w:numPr>
      <w:outlineLvl w:val="6"/>
    </w:pPr>
    <w:rPr>
      <w:i/>
      <w:iCs/>
      <w:u w:val="none"/>
    </w:rPr>
  </w:style>
  <w:style w:type="paragraph" w:styleId="Kop8">
    <w:name w:val="heading 8"/>
    <w:aliases w:val="Niv7"/>
    <w:basedOn w:val="Kop7"/>
    <w:next w:val="Standaard"/>
    <w:link w:val="Kop8Char"/>
    <w:uiPriority w:val="10"/>
    <w:unhideWhenUsed/>
    <w:qFormat/>
    <w:rsid w:val="00DF4DAE"/>
    <w:pPr>
      <w:numPr>
        <w:ilvl w:val="6"/>
      </w:numPr>
      <w:outlineLvl w:val="7"/>
    </w:pPr>
    <w:rPr>
      <w:i w:val="0"/>
      <w:iCs w:val="0"/>
    </w:rPr>
  </w:style>
  <w:style w:type="paragraph" w:styleId="Kop9">
    <w:name w:val="heading 9"/>
    <w:aliases w:val="Niv8"/>
    <w:basedOn w:val="Kop8"/>
    <w:next w:val="Standaard"/>
    <w:link w:val="Kop9Char"/>
    <w:uiPriority w:val="11"/>
    <w:unhideWhenUsed/>
    <w:qFormat/>
    <w:rsid w:val="00FD024E"/>
    <w:pPr>
      <w:numPr>
        <w:ilvl w:val="7"/>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psomming">
    <w:name w:val="Opsomming"/>
    <w:uiPriority w:val="99"/>
    <w:rsid w:val="006C25AA"/>
    <w:pPr>
      <w:numPr>
        <w:numId w:val="2"/>
      </w:numPr>
    </w:pPr>
  </w:style>
  <w:style w:type="paragraph" w:styleId="Koptekst">
    <w:name w:val="header"/>
    <w:basedOn w:val="Standaard"/>
    <w:link w:val="KoptekstChar"/>
    <w:uiPriority w:val="99"/>
    <w:unhideWhenUsed/>
    <w:rsid w:val="00EF73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73C7"/>
  </w:style>
  <w:style w:type="paragraph" w:styleId="Voettekst">
    <w:name w:val="footer"/>
    <w:basedOn w:val="Standaard"/>
    <w:link w:val="VoettekstChar"/>
    <w:uiPriority w:val="99"/>
    <w:unhideWhenUsed/>
    <w:rsid w:val="00EF73C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73C7"/>
  </w:style>
  <w:style w:type="paragraph" w:customStyle="1" w:styleId="Tussenbladtitel">
    <w:name w:val="Tussenbladtitel"/>
    <w:link w:val="TussenbladtitelChar"/>
    <w:uiPriority w:val="1"/>
    <w:rsid w:val="00504144"/>
    <w:pPr>
      <w:spacing w:after="240"/>
      <w:jc w:val="center"/>
    </w:pPr>
    <w:rPr>
      <w:rFonts w:asciiTheme="majorHAnsi" w:eastAsiaTheme="majorEastAsia" w:hAnsiTheme="majorHAnsi" w:cstheme="majorHAnsi"/>
      <w:bCs/>
      <w:color w:val="000000" w:themeColor="accent1"/>
      <w:sz w:val="36"/>
      <w:szCs w:val="26"/>
    </w:rPr>
  </w:style>
  <w:style w:type="paragraph" w:styleId="Kopvaninhoudsopgave">
    <w:name w:val="TOC Heading"/>
    <w:basedOn w:val="Kop1"/>
    <w:next w:val="Standaard"/>
    <w:uiPriority w:val="39"/>
    <w:unhideWhenUsed/>
    <w:rsid w:val="00814AFF"/>
    <w:pPr>
      <w:outlineLvl w:val="9"/>
    </w:pPr>
    <w:rPr>
      <w:lang w:eastAsia="nl-BE"/>
    </w:rPr>
  </w:style>
  <w:style w:type="character" w:customStyle="1" w:styleId="TussenbladtitelChar">
    <w:name w:val="Tussenbladtitel Char"/>
    <w:basedOn w:val="Standaardalinea-lettertype"/>
    <w:link w:val="Tussenbladtitel"/>
    <w:uiPriority w:val="1"/>
    <w:rsid w:val="00504144"/>
    <w:rPr>
      <w:rFonts w:asciiTheme="majorHAnsi" w:eastAsiaTheme="majorEastAsia" w:hAnsiTheme="majorHAnsi" w:cstheme="majorHAnsi"/>
      <w:bCs/>
      <w:color w:val="000000" w:themeColor="accent1"/>
      <w:sz w:val="36"/>
      <w:szCs w:val="26"/>
    </w:rPr>
  </w:style>
  <w:style w:type="character" w:customStyle="1" w:styleId="Kop1Char">
    <w:name w:val="Kop 1 Char"/>
    <w:basedOn w:val="Standaardalinea-lettertype"/>
    <w:link w:val="Kop1"/>
    <w:uiPriority w:val="4"/>
    <w:rsid w:val="00DF4DAE"/>
    <w:rPr>
      <w:rFonts w:asciiTheme="majorHAnsi" w:eastAsiaTheme="majorEastAsia" w:hAnsiTheme="majorHAnsi" w:cstheme="majorBidi"/>
      <w:color w:val="000000" w:themeColor="accent1" w:themeShade="BF"/>
      <w:sz w:val="32"/>
      <w:szCs w:val="32"/>
    </w:rPr>
  </w:style>
  <w:style w:type="paragraph" w:styleId="Inhopg1">
    <w:name w:val="toc 1"/>
    <w:basedOn w:val="Standaard"/>
    <w:next w:val="Standaard"/>
    <w:autoRedefine/>
    <w:uiPriority w:val="39"/>
    <w:unhideWhenUsed/>
    <w:rsid w:val="000E0444"/>
    <w:pPr>
      <w:tabs>
        <w:tab w:val="left" w:pos="567"/>
        <w:tab w:val="right" w:leader="dot" w:pos="9060"/>
      </w:tabs>
      <w:spacing w:before="240"/>
      <w:ind w:left="567" w:hanging="567"/>
    </w:pPr>
    <w:rPr>
      <w:b/>
      <w:bCs/>
      <w:noProof/>
      <w:color w:val="002060"/>
      <w:sz w:val="26"/>
    </w:rPr>
  </w:style>
  <w:style w:type="character" w:styleId="Hyperlink">
    <w:name w:val="Hyperlink"/>
    <w:basedOn w:val="Standaardalinea-lettertype"/>
    <w:uiPriority w:val="99"/>
    <w:unhideWhenUsed/>
    <w:rsid w:val="00814AFF"/>
    <w:rPr>
      <w:color w:val="0563C1" w:themeColor="hyperlink"/>
      <w:u w:val="single"/>
    </w:rPr>
  </w:style>
  <w:style w:type="character" w:customStyle="1" w:styleId="Kop2Char">
    <w:name w:val="Kop 2 Char"/>
    <w:aliases w:val="Niv1 Char"/>
    <w:basedOn w:val="Standaardalinea-lettertype"/>
    <w:link w:val="Kop2"/>
    <w:uiPriority w:val="4"/>
    <w:rsid w:val="00DF4DAE"/>
    <w:rPr>
      <w:rFonts w:asciiTheme="majorHAnsi" w:eastAsiaTheme="majorEastAsia" w:hAnsiTheme="majorHAnsi" w:cstheme="majorBidi"/>
      <w:color w:val="000000" w:themeColor="accent1"/>
      <w:sz w:val="24"/>
      <w:szCs w:val="24"/>
    </w:rPr>
  </w:style>
  <w:style w:type="paragraph" w:styleId="Inhopg2">
    <w:name w:val="toc 2"/>
    <w:basedOn w:val="Standaard"/>
    <w:next w:val="Standaard"/>
    <w:autoRedefine/>
    <w:uiPriority w:val="39"/>
    <w:unhideWhenUsed/>
    <w:rsid w:val="000E0444"/>
    <w:pPr>
      <w:tabs>
        <w:tab w:val="left" w:pos="567"/>
        <w:tab w:val="right" w:leader="dot" w:pos="9072"/>
      </w:tabs>
      <w:spacing w:line="240" w:lineRule="auto"/>
      <w:ind w:left="1134" w:hanging="567"/>
    </w:pPr>
    <w:rPr>
      <w:b/>
    </w:rPr>
  </w:style>
  <w:style w:type="paragraph" w:styleId="Voetnoottekst">
    <w:name w:val="footnote text"/>
    <w:basedOn w:val="Standaard"/>
    <w:link w:val="VoetnoottekstChar"/>
    <w:uiPriority w:val="99"/>
    <w:semiHidden/>
    <w:unhideWhenUsed/>
    <w:rsid w:val="00F637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637B1"/>
    <w:rPr>
      <w:sz w:val="20"/>
      <w:szCs w:val="20"/>
    </w:rPr>
  </w:style>
  <w:style w:type="character" w:styleId="Voetnootmarkering">
    <w:name w:val="footnote reference"/>
    <w:basedOn w:val="Standaardalinea-lettertype"/>
    <w:uiPriority w:val="99"/>
    <w:semiHidden/>
    <w:unhideWhenUsed/>
    <w:rsid w:val="00F637B1"/>
    <w:rPr>
      <w:vertAlign w:val="superscript"/>
    </w:rPr>
  </w:style>
  <w:style w:type="paragraph" w:customStyle="1" w:styleId="Voetnoot">
    <w:name w:val="Voetnoot"/>
    <w:basedOn w:val="Voetnoottekst"/>
    <w:link w:val="VoetnootChar"/>
    <w:uiPriority w:val="16"/>
    <w:qFormat/>
    <w:rsid w:val="00604454"/>
    <w:pPr>
      <w:jc w:val="left"/>
    </w:pPr>
    <w:rPr>
      <w:sz w:val="14"/>
      <w:szCs w:val="14"/>
      <w:lang w:val="nl-NL"/>
    </w:rPr>
  </w:style>
  <w:style w:type="paragraph" w:customStyle="1" w:styleId="Voetteksten">
    <w:name w:val="Voetteksten"/>
    <w:basedOn w:val="Voettekst"/>
    <w:link w:val="VoettekstenChar"/>
    <w:uiPriority w:val="15"/>
    <w:qFormat/>
    <w:rsid w:val="00F0116F"/>
    <w:pPr>
      <w:jc w:val="right"/>
    </w:pPr>
    <w:rPr>
      <w:sz w:val="17"/>
      <w:szCs w:val="17"/>
      <w:lang w:val="nl-NL"/>
    </w:rPr>
  </w:style>
  <w:style w:type="character" w:customStyle="1" w:styleId="VoetnootChar">
    <w:name w:val="Voetnoot Char"/>
    <w:basedOn w:val="VoetnoottekstChar"/>
    <w:link w:val="Voetnoot"/>
    <w:uiPriority w:val="16"/>
    <w:rsid w:val="00604454"/>
    <w:rPr>
      <w:sz w:val="14"/>
      <w:szCs w:val="14"/>
      <w:lang w:val="nl-NL"/>
    </w:rPr>
  </w:style>
  <w:style w:type="paragraph" w:customStyle="1" w:styleId="Hoofd">
    <w:name w:val="Hoofd"/>
    <w:basedOn w:val="Kop1"/>
    <w:next w:val="Standaard"/>
    <w:link w:val="HoofdChar"/>
    <w:uiPriority w:val="3"/>
    <w:qFormat/>
    <w:rsid w:val="00504144"/>
    <w:pPr>
      <w:numPr>
        <w:numId w:val="17"/>
      </w:numPr>
      <w:spacing w:before="0"/>
      <w:ind w:left="851" w:hanging="851"/>
      <w:jc w:val="left"/>
    </w:pPr>
    <w:rPr>
      <w:color w:val="000000" w:themeColor="accent1"/>
      <w:sz w:val="26"/>
      <w:szCs w:val="26"/>
    </w:rPr>
  </w:style>
  <w:style w:type="character" w:customStyle="1" w:styleId="VoettekstenChar">
    <w:name w:val="Voetteksten Char"/>
    <w:basedOn w:val="VoettekstChar"/>
    <w:link w:val="Voetteksten"/>
    <w:uiPriority w:val="15"/>
    <w:rsid w:val="00217CFC"/>
    <w:rPr>
      <w:sz w:val="17"/>
      <w:szCs w:val="17"/>
      <w:lang w:val="nl-NL"/>
    </w:rPr>
  </w:style>
  <w:style w:type="paragraph" w:styleId="Lijstalinea">
    <w:name w:val="List Paragraph"/>
    <w:basedOn w:val="Standaard"/>
    <w:link w:val="LijstalineaChar"/>
    <w:uiPriority w:val="34"/>
    <w:qFormat/>
    <w:rsid w:val="00076659"/>
    <w:pPr>
      <w:ind w:left="567"/>
      <w:contextualSpacing/>
    </w:pPr>
  </w:style>
  <w:style w:type="character" w:customStyle="1" w:styleId="HoofdChar">
    <w:name w:val="Hoofd Char"/>
    <w:basedOn w:val="Kop1Char"/>
    <w:link w:val="Hoofd"/>
    <w:uiPriority w:val="3"/>
    <w:rsid w:val="00504144"/>
    <w:rPr>
      <w:rFonts w:asciiTheme="majorHAnsi" w:eastAsiaTheme="majorEastAsia" w:hAnsiTheme="majorHAnsi" w:cstheme="majorBidi"/>
      <w:color w:val="000000" w:themeColor="accent1"/>
      <w:sz w:val="26"/>
      <w:szCs w:val="26"/>
    </w:rPr>
  </w:style>
  <w:style w:type="paragraph" w:customStyle="1" w:styleId="Artikelnr">
    <w:name w:val="Artikelnr"/>
    <w:basedOn w:val="Lijstalinea"/>
    <w:link w:val="ArtikelnrChar"/>
    <w:uiPriority w:val="13"/>
    <w:qFormat/>
    <w:rsid w:val="008C3CAD"/>
    <w:pPr>
      <w:keepNext/>
      <w:numPr>
        <w:numId w:val="19"/>
      </w:numPr>
      <w:spacing w:before="360"/>
      <w:ind w:left="714" w:hanging="357"/>
    </w:pPr>
    <w:rPr>
      <w:b/>
      <w:color w:val="000000" w:themeColor="accent1"/>
    </w:rPr>
  </w:style>
  <w:style w:type="character" w:customStyle="1" w:styleId="Kop3Char">
    <w:name w:val="Kop 3 Char"/>
    <w:aliases w:val="Niv2 Char"/>
    <w:basedOn w:val="Standaardalinea-lettertype"/>
    <w:link w:val="Kop3"/>
    <w:uiPriority w:val="5"/>
    <w:rsid w:val="00DF4DAE"/>
    <w:rPr>
      <w:rFonts w:asciiTheme="majorHAnsi" w:eastAsiaTheme="majorEastAsia" w:hAnsiTheme="majorHAnsi" w:cstheme="majorBidi"/>
      <w:color w:val="000000" w:themeColor="accent1"/>
    </w:rPr>
  </w:style>
  <w:style w:type="character" w:customStyle="1" w:styleId="LijstalineaChar">
    <w:name w:val="Lijstalinea Char"/>
    <w:basedOn w:val="Standaardalinea-lettertype"/>
    <w:link w:val="Lijstalinea"/>
    <w:uiPriority w:val="34"/>
    <w:rsid w:val="00076659"/>
    <w:rPr>
      <w:sz w:val="21"/>
      <w:szCs w:val="21"/>
    </w:rPr>
  </w:style>
  <w:style w:type="character" w:customStyle="1" w:styleId="ArtikelnrChar">
    <w:name w:val="Artikelnr Char"/>
    <w:basedOn w:val="LijstalineaChar"/>
    <w:link w:val="Artikelnr"/>
    <w:uiPriority w:val="13"/>
    <w:rsid w:val="008C3CAD"/>
    <w:rPr>
      <w:b/>
      <w:color w:val="000000" w:themeColor="accent1"/>
      <w:sz w:val="21"/>
      <w:szCs w:val="21"/>
    </w:rPr>
  </w:style>
  <w:style w:type="character" w:customStyle="1" w:styleId="Kop4Char">
    <w:name w:val="Kop 4 Char"/>
    <w:aliases w:val="Niv3 Char"/>
    <w:basedOn w:val="Standaardalinea-lettertype"/>
    <w:link w:val="Kop4"/>
    <w:uiPriority w:val="6"/>
    <w:rsid w:val="00DF4DAE"/>
    <w:rPr>
      <w:rFonts w:asciiTheme="majorHAnsi" w:eastAsiaTheme="majorEastAsia" w:hAnsiTheme="majorHAnsi" w:cstheme="majorBidi"/>
      <w:color w:val="000000" w:themeColor="accent1"/>
      <w:sz w:val="21"/>
      <w:szCs w:val="21"/>
    </w:rPr>
  </w:style>
  <w:style w:type="character" w:customStyle="1" w:styleId="Kop9Char">
    <w:name w:val="Kop 9 Char"/>
    <w:aliases w:val="Niv8 Char"/>
    <w:basedOn w:val="Standaardalinea-lettertype"/>
    <w:link w:val="Kop9"/>
    <w:uiPriority w:val="11"/>
    <w:rsid w:val="00217CFC"/>
    <w:rPr>
      <w:rFonts w:eastAsiaTheme="majorEastAsia" w:cstheme="minorHAnsi"/>
      <w:color w:val="000000" w:themeColor="accent1"/>
      <w:sz w:val="21"/>
      <w:szCs w:val="21"/>
    </w:rPr>
  </w:style>
  <w:style w:type="character" w:customStyle="1" w:styleId="Kop8Char">
    <w:name w:val="Kop 8 Char"/>
    <w:aliases w:val="Niv7 Char"/>
    <w:basedOn w:val="Standaardalinea-lettertype"/>
    <w:link w:val="Kop8"/>
    <w:uiPriority w:val="10"/>
    <w:rsid w:val="00DF4DAE"/>
    <w:rPr>
      <w:rFonts w:eastAsiaTheme="majorEastAsia" w:cstheme="minorHAnsi"/>
      <w:color w:val="000000" w:themeColor="accent1"/>
      <w:sz w:val="21"/>
      <w:szCs w:val="21"/>
    </w:rPr>
  </w:style>
  <w:style w:type="character" w:customStyle="1" w:styleId="Kop7Char">
    <w:name w:val="Kop 7 Char"/>
    <w:aliases w:val="Niv6 Char"/>
    <w:basedOn w:val="Standaardalinea-lettertype"/>
    <w:link w:val="Kop7"/>
    <w:uiPriority w:val="9"/>
    <w:rsid w:val="00DF4DAE"/>
    <w:rPr>
      <w:rFonts w:eastAsiaTheme="majorEastAsia" w:cstheme="minorHAnsi"/>
      <w:i/>
      <w:iCs/>
      <w:color w:val="000000" w:themeColor="accent1"/>
      <w:sz w:val="21"/>
      <w:szCs w:val="21"/>
    </w:rPr>
  </w:style>
  <w:style w:type="character" w:customStyle="1" w:styleId="Kop6Char">
    <w:name w:val="Kop 6 Char"/>
    <w:aliases w:val="Niv5 Char"/>
    <w:basedOn w:val="Standaardalinea-lettertype"/>
    <w:link w:val="Kop6"/>
    <w:uiPriority w:val="8"/>
    <w:rsid w:val="00DF4DAE"/>
    <w:rPr>
      <w:rFonts w:eastAsiaTheme="majorEastAsia" w:cstheme="minorHAnsi"/>
      <w:color w:val="000000" w:themeColor="accent1"/>
      <w:sz w:val="21"/>
      <w:szCs w:val="21"/>
      <w:u w:val="single"/>
    </w:rPr>
  </w:style>
  <w:style w:type="character" w:customStyle="1" w:styleId="Kop5Char">
    <w:name w:val="Kop 5 Char"/>
    <w:aliases w:val="Niv4 Char"/>
    <w:basedOn w:val="Standaardalinea-lettertype"/>
    <w:link w:val="Kop5"/>
    <w:uiPriority w:val="7"/>
    <w:rsid w:val="00DF4DAE"/>
    <w:rPr>
      <w:rFonts w:asciiTheme="majorHAnsi" w:eastAsiaTheme="majorEastAsia" w:hAnsiTheme="majorHAnsi" w:cstheme="majorBidi"/>
      <w:color w:val="000000" w:themeColor="accent1"/>
      <w:sz w:val="21"/>
      <w:szCs w:val="21"/>
    </w:rPr>
  </w:style>
  <w:style w:type="character" w:styleId="Nadruk">
    <w:name w:val="Emphasis"/>
    <w:uiPriority w:val="17"/>
    <w:qFormat/>
    <w:rsid w:val="00763D28"/>
    <w:rPr>
      <w:b/>
      <w:bCs/>
      <w:color w:val="000000" w:themeColor="accent1"/>
    </w:rPr>
  </w:style>
  <w:style w:type="paragraph" w:customStyle="1" w:styleId="Randnummer">
    <w:name w:val="Randnummer"/>
    <w:basedOn w:val="Lijstalinea"/>
    <w:link w:val="RandnummerChar"/>
    <w:uiPriority w:val="14"/>
    <w:qFormat/>
    <w:rsid w:val="003A020E"/>
    <w:pPr>
      <w:numPr>
        <w:numId w:val="9"/>
      </w:numPr>
      <w:ind w:left="567" w:hanging="567"/>
      <w:contextualSpacing w:val="0"/>
    </w:pPr>
    <w:rPr>
      <w:lang w:val="nl"/>
    </w:rPr>
  </w:style>
  <w:style w:type="character" w:customStyle="1" w:styleId="RandnummerChar">
    <w:name w:val="Randnummer Char"/>
    <w:basedOn w:val="LijstalineaChar"/>
    <w:link w:val="Randnummer"/>
    <w:uiPriority w:val="14"/>
    <w:rsid w:val="003A020E"/>
    <w:rPr>
      <w:sz w:val="21"/>
      <w:szCs w:val="21"/>
      <w:lang w:val="nl"/>
    </w:rPr>
  </w:style>
  <w:style w:type="paragraph" w:customStyle="1" w:styleId="Inleiding">
    <w:name w:val="Inleiding"/>
    <w:basedOn w:val="Standaard"/>
    <w:next w:val="Standaard"/>
    <w:link w:val="InleidingChar"/>
    <w:uiPriority w:val="12"/>
    <w:qFormat/>
    <w:rsid w:val="0060277E"/>
    <w:pPr>
      <w:spacing w:before="120"/>
    </w:pPr>
  </w:style>
  <w:style w:type="numbering" w:customStyle="1" w:styleId="Koppennummering">
    <w:name w:val="Koppennummering"/>
    <w:uiPriority w:val="99"/>
    <w:rsid w:val="00BB4A81"/>
    <w:pPr>
      <w:numPr>
        <w:numId w:val="14"/>
      </w:numPr>
    </w:pPr>
  </w:style>
  <w:style w:type="character" w:customStyle="1" w:styleId="InleidingChar">
    <w:name w:val="Inleiding Char"/>
    <w:basedOn w:val="Standaardalinea-lettertype"/>
    <w:link w:val="Inleiding"/>
    <w:uiPriority w:val="12"/>
    <w:rsid w:val="00217CFC"/>
    <w:rPr>
      <w:sz w:val="21"/>
      <w:szCs w:val="21"/>
    </w:rPr>
  </w:style>
  <w:style w:type="paragraph" w:styleId="Inhopg3">
    <w:name w:val="toc 3"/>
    <w:basedOn w:val="Standaard"/>
    <w:next w:val="Standaard"/>
    <w:autoRedefine/>
    <w:uiPriority w:val="39"/>
    <w:unhideWhenUsed/>
    <w:rsid w:val="000E0444"/>
    <w:pPr>
      <w:tabs>
        <w:tab w:val="left" w:pos="567"/>
        <w:tab w:val="right" w:leader="dot" w:pos="9072"/>
      </w:tabs>
      <w:spacing w:line="240" w:lineRule="auto"/>
      <w:ind w:left="1701" w:hanging="567"/>
    </w:pPr>
  </w:style>
  <w:style w:type="paragraph" w:styleId="Inhopg4">
    <w:name w:val="toc 4"/>
    <w:basedOn w:val="Standaard"/>
    <w:next w:val="Standaard"/>
    <w:autoRedefine/>
    <w:uiPriority w:val="39"/>
    <w:unhideWhenUsed/>
    <w:rsid w:val="000E0444"/>
    <w:pPr>
      <w:tabs>
        <w:tab w:val="left" w:pos="567"/>
        <w:tab w:val="right" w:leader="dot" w:pos="9072"/>
      </w:tabs>
      <w:spacing w:line="240" w:lineRule="auto"/>
      <w:ind w:left="1701" w:hanging="567"/>
    </w:pPr>
  </w:style>
  <w:style w:type="paragraph" w:styleId="Inhopg5">
    <w:name w:val="toc 5"/>
    <w:basedOn w:val="Standaard"/>
    <w:next w:val="Standaard"/>
    <w:autoRedefine/>
    <w:uiPriority w:val="39"/>
    <w:unhideWhenUsed/>
    <w:rsid w:val="000E0444"/>
    <w:pPr>
      <w:tabs>
        <w:tab w:val="left" w:pos="567"/>
        <w:tab w:val="right" w:leader="dot" w:pos="9072"/>
      </w:tabs>
      <w:spacing w:line="240" w:lineRule="auto"/>
      <w:ind w:left="1701" w:hanging="567"/>
    </w:pPr>
  </w:style>
  <w:style w:type="paragraph" w:styleId="Inhopg6">
    <w:name w:val="toc 6"/>
    <w:basedOn w:val="Standaard"/>
    <w:next w:val="Standaard"/>
    <w:autoRedefine/>
    <w:uiPriority w:val="39"/>
    <w:unhideWhenUsed/>
    <w:rsid w:val="000E0444"/>
    <w:pPr>
      <w:tabs>
        <w:tab w:val="left" w:pos="567"/>
        <w:tab w:val="right" w:leader="dot" w:pos="9072"/>
      </w:tabs>
      <w:spacing w:line="240" w:lineRule="auto"/>
      <w:ind w:left="1701" w:hanging="567"/>
    </w:pPr>
  </w:style>
  <w:style w:type="paragraph" w:styleId="Inhopg7">
    <w:name w:val="toc 7"/>
    <w:basedOn w:val="Standaard"/>
    <w:next w:val="Standaard"/>
    <w:autoRedefine/>
    <w:uiPriority w:val="39"/>
    <w:unhideWhenUsed/>
    <w:rsid w:val="000E0444"/>
    <w:pPr>
      <w:tabs>
        <w:tab w:val="left" w:pos="567"/>
        <w:tab w:val="right" w:leader="dot" w:pos="9072"/>
      </w:tabs>
      <w:spacing w:line="240" w:lineRule="auto"/>
      <w:ind w:left="1701" w:hanging="567"/>
    </w:pPr>
  </w:style>
  <w:style w:type="paragraph" w:styleId="Inhopg8">
    <w:name w:val="toc 8"/>
    <w:basedOn w:val="Standaard"/>
    <w:next w:val="Standaard"/>
    <w:autoRedefine/>
    <w:uiPriority w:val="39"/>
    <w:unhideWhenUsed/>
    <w:rsid w:val="000E0444"/>
    <w:pPr>
      <w:tabs>
        <w:tab w:val="left" w:pos="567"/>
        <w:tab w:val="right" w:leader="dot" w:pos="9072"/>
      </w:tabs>
      <w:spacing w:line="240" w:lineRule="auto"/>
      <w:ind w:left="1701" w:hanging="567"/>
    </w:pPr>
  </w:style>
  <w:style w:type="paragraph" w:styleId="Inhopg9">
    <w:name w:val="toc 9"/>
    <w:basedOn w:val="Standaard"/>
    <w:next w:val="Standaard"/>
    <w:autoRedefine/>
    <w:uiPriority w:val="39"/>
    <w:unhideWhenUsed/>
    <w:rsid w:val="000E0444"/>
    <w:pPr>
      <w:tabs>
        <w:tab w:val="left" w:pos="567"/>
        <w:tab w:val="right" w:leader="dot" w:pos="9072"/>
      </w:tabs>
      <w:spacing w:line="240" w:lineRule="auto"/>
      <w:ind w:left="1701" w:hanging="567"/>
    </w:pPr>
  </w:style>
  <w:style w:type="paragraph" w:styleId="Ballontekst">
    <w:name w:val="Balloon Text"/>
    <w:basedOn w:val="Standaard"/>
    <w:link w:val="BallontekstChar"/>
    <w:uiPriority w:val="99"/>
    <w:semiHidden/>
    <w:unhideWhenUsed/>
    <w:rsid w:val="0050414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4144"/>
    <w:rPr>
      <w:rFonts w:ascii="Segoe UI" w:hAnsi="Segoe UI" w:cs="Segoe UI"/>
      <w:sz w:val="18"/>
      <w:szCs w:val="18"/>
    </w:rPr>
  </w:style>
  <w:style w:type="paragraph" w:customStyle="1" w:styleId="Citaten">
    <w:name w:val="Citaten"/>
    <w:basedOn w:val="Standaard"/>
    <w:next w:val="Standaard"/>
    <w:link w:val="CitatenChar"/>
    <w:uiPriority w:val="18"/>
    <w:qFormat/>
    <w:rsid w:val="00FB7FAC"/>
    <w:pPr>
      <w:spacing w:line="240" w:lineRule="auto"/>
      <w:ind w:left="567"/>
    </w:pPr>
    <w:rPr>
      <w:i/>
      <w:noProof/>
      <w:sz w:val="19"/>
      <w:szCs w:val="19"/>
    </w:rPr>
  </w:style>
  <w:style w:type="character" w:customStyle="1" w:styleId="CitatenChar">
    <w:name w:val="Citaten Char"/>
    <w:basedOn w:val="Standaardalinea-lettertype"/>
    <w:link w:val="Citaten"/>
    <w:uiPriority w:val="18"/>
    <w:rsid w:val="00FB7FAC"/>
    <w:rPr>
      <w:i/>
      <w:noProof/>
      <w:sz w:val="19"/>
      <w:szCs w:val="19"/>
    </w:rPr>
  </w:style>
  <w:style w:type="paragraph" w:styleId="Titel">
    <w:name w:val="Title"/>
    <w:basedOn w:val="Standaard"/>
    <w:next w:val="Standaard"/>
    <w:link w:val="TitelChar"/>
    <w:uiPriority w:val="10"/>
    <w:qFormat/>
    <w:rsid w:val="0030373C"/>
    <w:rPr>
      <w:rFonts w:asciiTheme="majorHAnsi" w:hAnsiTheme="majorHAnsi" w:cstheme="majorHAnsi"/>
      <w:color w:val="000000" w:themeColor="accent1"/>
      <w:sz w:val="26"/>
    </w:rPr>
  </w:style>
  <w:style w:type="character" w:customStyle="1" w:styleId="TitelChar">
    <w:name w:val="Titel Char"/>
    <w:basedOn w:val="Standaardalinea-lettertype"/>
    <w:link w:val="Titel"/>
    <w:uiPriority w:val="10"/>
    <w:rsid w:val="0030373C"/>
    <w:rPr>
      <w:rFonts w:asciiTheme="majorHAnsi" w:hAnsiTheme="majorHAnsi" w:cstheme="majorHAnsi"/>
      <w:color w:val="000000" w:themeColor="accent1"/>
      <w:sz w:val="26"/>
      <w:szCs w:val="21"/>
    </w:rPr>
  </w:style>
  <w:style w:type="character" w:styleId="Onopgelostemelding">
    <w:name w:val="Unresolved Mention"/>
    <w:basedOn w:val="Standaardalinea-lettertype"/>
    <w:uiPriority w:val="99"/>
    <w:semiHidden/>
    <w:unhideWhenUsed/>
    <w:rsid w:val="00053E66"/>
    <w:rPr>
      <w:color w:val="605E5C"/>
      <w:shd w:val="clear" w:color="auto" w:fill="E1DFDD"/>
    </w:rPr>
  </w:style>
  <w:style w:type="character" w:styleId="Verwijzingopmerking">
    <w:name w:val="annotation reference"/>
    <w:basedOn w:val="Standaardalinea-lettertype"/>
    <w:uiPriority w:val="99"/>
    <w:semiHidden/>
    <w:unhideWhenUsed/>
    <w:rsid w:val="00FD730B"/>
    <w:rPr>
      <w:sz w:val="16"/>
      <w:szCs w:val="16"/>
    </w:rPr>
  </w:style>
  <w:style w:type="paragraph" w:styleId="Tekstopmerking">
    <w:name w:val="annotation text"/>
    <w:basedOn w:val="Standaard"/>
    <w:link w:val="TekstopmerkingChar"/>
    <w:uiPriority w:val="99"/>
    <w:unhideWhenUsed/>
    <w:rsid w:val="00FD730B"/>
    <w:pPr>
      <w:spacing w:line="240" w:lineRule="auto"/>
    </w:pPr>
    <w:rPr>
      <w:sz w:val="20"/>
      <w:szCs w:val="20"/>
    </w:rPr>
  </w:style>
  <w:style w:type="character" w:customStyle="1" w:styleId="TekstopmerkingChar">
    <w:name w:val="Tekst opmerking Char"/>
    <w:basedOn w:val="Standaardalinea-lettertype"/>
    <w:link w:val="Tekstopmerking"/>
    <w:uiPriority w:val="99"/>
    <w:rsid w:val="00FD730B"/>
    <w:rPr>
      <w:sz w:val="20"/>
      <w:szCs w:val="20"/>
    </w:rPr>
  </w:style>
  <w:style w:type="paragraph" w:styleId="Onderwerpvanopmerking">
    <w:name w:val="annotation subject"/>
    <w:basedOn w:val="Tekstopmerking"/>
    <w:next w:val="Tekstopmerking"/>
    <w:link w:val="OnderwerpvanopmerkingChar"/>
    <w:uiPriority w:val="99"/>
    <w:semiHidden/>
    <w:unhideWhenUsed/>
    <w:rsid w:val="00FD730B"/>
    <w:rPr>
      <w:b/>
      <w:bCs/>
    </w:rPr>
  </w:style>
  <w:style w:type="character" w:customStyle="1" w:styleId="OnderwerpvanopmerkingChar">
    <w:name w:val="Onderwerp van opmerking Char"/>
    <w:basedOn w:val="TekstopmerkingChar"/>
    <w:link w:val="Onderwerpvanopmerking"/>
    <w:uiPriority w:val="99"/>
    <w:semiHidden/>
    <w:rsid w:val="00FD730B"/>
    <w:rPr>
      <w:b/>
      <w:bCs/>
      <w:sz w:val="20"/>
      <w:szCs w:val="20"/>
    </w:rPr>
  </w:style>
  <w:style w:type="paragraph" w:styleId="Revisie">
    <w:name w:val="Revision"/>
    <w:hidden/>
    <w:uiPriority w:val="99"/>
    <w:semiHidden/>
    <w:rsid w:val="00D05169"/>
    <w:pPr>
      <w:spacing w:after="0" w:line="240" w:lineRule="auto"/>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44623">
      <w:bodyDiv w:val="1"/>
      <w:marLeft w:val="0"/>
      <w:marRight w:val="0"/>
      <w:marTop w:val="0"/>
      <w:marBottom w:val="0"/>
      <w:divBdr>
        <w:top w:val="none" w:sz="0" w:space="0" w:color="auto"/>
        <w:left w:val="none" w:sz="0" w:space="0" w:color="auto"/>
        <w:bottom w:val="none" w:sz="0" w:space="0" w:color="auto"/>
        <w:right w:val="none" w:sz="0" w:space="0" w:color="auto"/>
      </w:divBdr>
    </w:div>
    <w:div w:id="15718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e2cover.b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M:\ALL\DATABANK%20KANTOOR\Kantoor\Draaiboek\Secretariaat\Bestburo%20sjablonen\SJABLOON%20Procedurestukken%20zonder%20voorblad%20def.dotx" TargetMode="External"/></Relationships>
</file>

<file path=word/theme/theme1.xml><?xml version="1.0" encoding="utf-8"?>
<a:theme xmlns:a="http://schemas.openxmlformats.org/drawingml/2006/main" name="NOMA_thema">
  <a:themeElements>
    <a:clrScheme name="NOMA_Kleurenpallet">
      <a:dk1>
        <a:sysClr val="windowText" lastClr="000000"/>
      </a:dk1>
      <a:lt1>
        <a:sysClr val="window" lastClr="FFFFFF"/>
      </a:lt1>
      <a:dk2>
        <a:srgbClr val="262626"/>
      </a:dk2>
      <a:lt2>
        <a:srgbClr val="F9F9F5"/>
      </a:lt2>
      <a:accent1>
        <a:srgbClr val="000000"/>
      </a:accent1>
      <a:accent2>
        <a:srgbClr val="CB8D75"/>
      </a:accent2>
      <a:accent3>
        <a:srgbClr val="E4D3D0"/>
      </a:accent3>
      <a:accent4>
        <a:srgbClr val="F0EAE9"/>
      </a:accent4>
      <a:accent5>
        <a:srgbClr val="000000"/>
      </a:accent5>
      <a:accent6>
        <a:srgbClr val="000000"/>
      </a:accent6>
      <a:hlink>
        <a:srgbClr val="0563C1"/>
      </a:hlink>
      <a:folHlink>
        <a:srgbClr val="0563C1"/>
      </a:folHlink>
    </a:clrScheme>
    <a:fontScheme name="NOMA_Lettertype">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ssiernummer xmlns="451e47b9-a56a-46e0-8b26-82c24d5be5f0" xsi:nil="true"/>
    <ExtranetURL xmlns="451e47b9-a56a-46e0-8b26-82c24d5be5f0" xsi:nil="true"/>
    <Clientnummer xmlns="451e47b9-a56a-46e0-8b26-82c24d5be5f0" xsi:nil="true"/>
    <Vestiging xmlns="451e47b9-a56a-46e0-8b26-82c24d5be5f0" xsi:nil="true"/>
    <Uitvoerend_x0020_Advocaat xmlns="451e47b9-a56a-46e0-8b26-82c24d5be5f0" xsi:nil="true"/>
    <Dossiernaam xmlns="451e47b9-a56a-46e0-8b26-82c24d5be5f0" xsi:nil="true"/>
    <Dossiersoort xmlns="451e47b9-a56a-46e0-8b26-82c24d5be5f0" xsi:nil="true"/>
    <Commentaar xmlns="451e47b9-a56a-46e0-8b26-82c24d5be5f0" xsi:nil="true"/>
    <Aanbrengend_x0020_Advocaat xmlns="451e47b9-a56a-46e0-8b26-82c24d5be5f0" xsi:nil="true"/>
    <Verantwoordelijk_x0020_Advocaat xmlns="451e47b9-a56a-46e0-8b26-82c24d5be5f0" xsi:nil="true"/>
    <Clientnaam xmlns="451e47b9-a56a-46e0-8b26-82c24d5be5f0" xsi:nil="true"/>
    <Document-id_x0020_ xmlns="451e47b9-a56a-46e0-8b26-82c24d5be5f0" xsi:nil="true"/>
    <CicTags xmlns="451e47b9-a56a-46e0-8b26-82c24d5be5f0" xsi:nil="true"/>
    <Auteur_x0020_Document xmlns="451e47b9-a56a-46e0-8b26-82c24d5be5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S Document" ma:contentTypeID="0x010100D494E67F8794294AAEB685280E361D9400B80EA2CF0446554B81B612C1C3483E00" ma:contentTypeVersion="20" ma:contentTypeDescription="Een nieuw document maken." ma:contentTypeScope="" ma:versionID="16f656cafa29646cc1f157bcbcd0bedd">
  <xsd:schema xmlns:xsd="http://www.w3.org/2001/XMLSchema" xmlns:xs="http://www.w3.org/2001/XMLSchema" xmlns:p="http://schemas.microsoft.com/office/2006/metadata/properties" xmlns:ns2="451e47b9-a56a-46e0-8b26-82c24d5be5f0" xmlns:ns3="3f9a8422-0915-481b-9d12-f0bcd23be3da" targetNamespace="http://schemas.microsoft.com/office/2006/metadata/properties" ma:root="true" ma:fieldsID="fd8a9d28083455095067044565e93dc1" ns2:_="" ns3:_="">
    <xsd:import namespace="451e47b9-a56a-46e0-8b26-82c24d5be5f0"/>
    <xsd:import namespace="3f9a8422-0915-481b-9d12-f0bcd23be3da"/>
    <xsd:element name="properties">
      <xsd:complexType>
        <xsd:sequence>
          <xsd:element name="documentManagement">
            <xsd:complexType>
              <xsd:all>
                <xsd:element ref="ns2:Clientnaam" minOccurs="0"/>
                <xsd:element ref="ns2:Clientnummer" minOccurs="0"/>
                <xsd:element ref="ns2:Dossiernaam" minOccurs="0"/>
                <xsd:element ref="ns2:Dossiernummer" minOccurs="0"/>
                <xsd:element ref="ns2:Dossiersoort" minOccurs="0"/>
                <xsd:element ref="ns2:Vestiging" minOccurs="0"/>
                <xsd:element ref="ns2:Aanbrengend_x0020_Advocaat" minOccurs="0"/>
                <xsd:element ref="ns2:Uitvoerend_x0020_Advocaat" minOccurs="0"/>
                <xsd:element ref="ns2:Verantwoordelijk_x0020_Advocaat" minOccurs="0"/>
                <xsd:element ref="ns2:Auteur_x0020_Document" minOccurs="0"/>
                <xsd:element ref="ns2:Commentaar" minOccurs="0"/>
                <xsd:element ref="ns2:CicTags" minOccurs="0"/>
                <xsd:element ref="ns2:ExtranetURL" minOccurs="0"/>
                <xsd:element ref="ns2:Document-id_x0020_"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e47b9-a56a-46e0-8b26-82c24d5be5f0" elementFormDefault="qualified">
    <xsd:import namespace="http://schemas.microsoft.com/office/2006/documentManagement/types"/>
    <xsd:import namespace="http://schemas.microsoft.com/office/infopath/2007/PartnerControls"/>
    <xsd:element name="Clientnaam" ma:index="8" nillable="true" ma:displayName="Clientnaam" ma:internalName="Clientnaam">
      <xsd:simpleType>
        <xsd:restriction base="dms:Text"/>
      </xsd:simpleType>
    </xsd:element>
    <xsd:element name="Clientnummer" ma:index="9" nillable="true" ma:displayName="Clientnummer" ma:internalName="Clientnummer">
      <xsd:simpleType>
        <xsd:restriction base="dms:Text"/>
      </xsd:simpleType>
    </xsd:element>
    <xsd:element name="Dossiernaam" ma:index="10" nillable="true" ma:displayName="Dossiernaam" ma:internalName="Dossiernaam">
      <xsd:simpleType>
        <xsd:restriction base="dms:Text"/>
      </xsd:simpleType>
    </xsd:element>
    <xsd:element name="Dossiernummer" ma:index="11" nillable="true" ma:displayName="Dossiernummer" ma:internalName="Dossiernummer">
      <xsd:simpleType>
        <xsd:restriction base="dms:Text"/>
      </xsd:simpleType>
    </xsd:element>
    <xsd:element name="Dossiersoort" ma:index="12" nillable="true" ma:displayName="Dossiersoort" ma:internalName="Dossiersoort">
      <xsd:simpleType>
        <xsd:restriction base="dms:Text"/>
      </xsd:simpleType>
    </xsd:element>
    <xsd:element name="Vestiging" ma:index="13" nillable="true" ma:displayName="Vestiging" ma:internalName="Vestiging">
      <xsd:simpleType>
        <xsd:restriction base="dms:Text"/>
      </xsd:simpleType>
    </xsd:element>
    <xsd:element name="Aanbrengend_x0020_Advocaat" ma:index="14" nillable="true" ma:displayName="Aanbrengend Advocaat" ma:internalName="Aanbrengend_x0020_Advocaat">
      <xsd:simpleType>
        <xsd:restriction base="dms:Text"/>
      </xsd:simpleType>
    </xsd:element>
    <xsd:element name="Uitvoerend_x0020_Advocaat" ma:index="15" nillable="true" ma:displayName="Uitvoerend Advocaat" ma:internalName="Uitvoerend_x0020_Advocaat">
      <xsd:simpleType>
        <xsd:restriction base="dms:Text"/>
      </xsd:simpleType>
    </xsd:element>
    <xsd:element name="Verantwoordelijk_x0020_Advocaat" ma:index="16" nillable="true" ma:displayName="Verantwoordelijk Advocaat" ma:internalName="Verantwoordelijk_x0020_Advocaat">
      <xsd:simpleType>
        <xsd:restriction base="dms:Text"/>
      </xsd:simpleType>
    </xsd:element>
    <xsd:element name="Auteur_x0020_Document" ma:index="17" nillable="true" ma:displayName="Auteur Document" ma:internalName="Auteur_x0020_Document">
      <xsd:simpleType>
        <xsd:restriction base="dms:Text"/>
      </xsd:simpleType>
    </xsd:element>
    <xsd:element name="Commentaar" ma:index="18" nillable="true" ma:displayName="Commentaar" ma:internalName="Commentaar">
      <xsd:simpleType>
        <xsd:restriction base="dms:Text"/>
      </xsd:simpleType>
    </xsd:element>
    <xsd:element name="CicTags" ma:index="19" nillable="true" ma:displayName="Tags" ma:internalName="CicTags">
      <xsd:simpleType>
        <xsd:restriction base="dms:Text"/>
      </xsd:simpleType>
    </xsd:element>
    <xsd:element name="ExtranetURL" ma:index="20" nillable="true" ma:displayName="ExtranetURL" ma:internalName="ExtranetURL">
      <xsd:simpleType>
        <xsd:restriction base="dms:Text"/>
      </xsd:simpleType>
    </xsd:element>
    <xsd:element name="Document-id_x0020_" ma:index="21" nillable="true" ma:displayName="Document-id " ma:internalName="Document_x002d_id_x0020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a8422-0915-481b-9d12-f0bcd23be3d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68714-804F-4C00-90C4-EF06A3A76CA2}">
  <ds:schemaRefs>
    <ds:schemaRef ds:uri="http://schemas.openxmlformats.org/officeDocument/2006/bibliography"/>
  </ds:schemaRefs>
</ds:datastoreItem>
</file>

<file path=customXml/itemProps2.xml><?xml version="1.0" encoding="utf-8"?>
<ds:datastoreItem xmlns:ds="http://schemas.openxmlformats.org/officeDocument/2006/customXml" ds:itemID="{30209F2E-6261-4F66-B9E4-3676EA9379AC}">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3f9a8422-0915-481b-9d12-f0bcd23be3da"/>
    <ds:schemaRef ds:uri="http://schemas.microsoft.com/office/infopath/2007/PartnerControls"/>
    <ds:schemaRef ds:uri="http://schemas.openxmlformats.org/package/2006/metadata/core-properties"/>
    <ds:schemaRef ds:uri="451e47b9-a56a-46e0-8b26-82c24d5be5f0"/>
    <ds:schemaRef ds:uri="http://www.w3.org/XML/1998/namespace"/>
  </ds:schemaRefs>
</ds:datastoreItem>
</file>

<file path=customXml/itemProps3.xml><?xml version="1.0" encoding="utf-8"?>
<ds:datastoreItem xmlns:ds="http://schemas.openxmlformats.org/officeDocument/2006/customXml" ds:itemID="{5D7E567D-81CB-4D0C-B62F-86CCC5BEA480}">
  <ds:schemaRefs>
    <ds:schemaRef ds:uri="http://schemas.microsoft.com/sharepoint/v3/contenttype/forms"/>
  </ds:schemaRefs>
</ds:datastoreItem>
</file>

<file path=customXml/itemProps4.xml><?xml version="1.0" encoding="utf-8"?>
<ds:datastoreItem xmlns:ds="http://schemas.openxmlformats.org/officeDocument/2006/customXml" ds:itemID="{EA040D89-2B0F-4D66-9EB5-763EB15A7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e47b9-a56a-46e0-8b26-82c24d5be5f0"/>
    <ds:schemaRef ds:uri="3f9a8422-0915-481b-9d12-f0bcd23be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Procedurestukken zonder voorblad def</Template>
  <TotalTime>8</TotalTime>
  <Pages>4</Pages>
  <Words>1242</Words>
  <Characters>6833</Characters>
  <Application>Microsoft Office Word</Application>
  <DocSecurity>0</DocSecurity>
  <Lines>56</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Claeys - Marlex Advocatenkantoor</dc:creator>
  <cp:keywords/>
  <dc:description/>
  <cp:lastModifiedBy>Marlies Janssens - NOMA</cp:lastModifiedBy>
  <cp:revision>121</cp:revision>
  <dcterms:created xsi:type="dcterms:W3CDTF">2025-01-20T08:44:00Z</dcterms:created>
  <dcterms:modified xsi:type="dcterms:W3CDTF">2025-01-31T08:26:00Z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0x010100D494E67F8794294AAEB685280E361D9400B80EA2CF0446554B81B612C1C3483E00</vt:lpwstr>
  </property>
</Properties>
</file>