
<file path=[Content_Types].xml><?xml version="1.0" encoding="utf-8"?>
<Types xmlns="http://schemas.openxmlformats.org/package/2006/content-types">
  <Default Extension="rels" ContentType="application/vnd.openxmlformats-package.relationships+xml"/>
  <Default Extension="jpg" ContentType="image/jpeg"/>
  <Default Extension="xml" ContentType="application/vnd.openxmlformats-package.core-properties+xml"/>
  <Default Extension="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settings.xml" ContentType="application/vnd.openxmlformats-officedocument.wordprocessingml.settings+xml"/>
</Types>
</file>

<file path=_rels/.rels><?xml version="1.0" encoding="UTF-8"?><Relationships xmlns="http://schemas.openxmlformats.org/package/2006/relationships"><Relationship Target="docProps/core.xml" Id="RCD7B75DB" Type="http://schemas.openxmlformats.org/package/2006/relationships/metadata/core-properties" /><Relationship Target="/word/document.xml" Id="RECEC3A78" Type="http://schemas.openxmlformats.org/officeDocument/2006/relationships/officeDocument"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331" w:line="259" w:lineRule="auto"/>
        <w:ind w:left="-1034" w:right="-302" w:firstLine="0"/>
      </w:pPr>
      <w:r>
        <w:rPr>
          <w:rFonts w:cs="Calibri" w:hAnsi="Calibri" w:eastAsia="Calibri" w:ascii="Calibri"/>
          <w:sz w:val="22"/>
        </w:rPr>
        <mc:AlternateContent>
          <mc:Choice Requires="wpg">
            <w:drawing>
              <wp:inline distT="0" distB="0" distL="0" distR="0">
                <wp:extent cx="7031736" cy="1196594"/>
                <wp:docPr id="26966" name="Group 26966"/>
                <wp:cNvGraphicFramePr/>
                <a:graphic>
                  <a:graphicData uri="http://schemas.microsoft.com/office/word/2010/wordprocessingGroup">
                    <wpg:wgp>
                      <wpg:cNvGrpSpPr/>
                      <wpg:grpSpPr>
                        <a:xfrm>
                          <a:off x="0" y="0"/>
                          <a:ext cx="7031736" cy="1196594"/>
                          <a:chOff x="0" y="0"/>
                          <a:chExt cx="7031736" cy="1196594"/>
                        </a:xfrm>
                      </wpg:grpSpPr>
                      <pic:pic xmlns:pic="http://schemas.openxmlformats.org/drawingml/2006/picture">
                        <pic:nvPicPr>
                          <pic:cNvPr id="4888" name="Picture 4888"/>
                          <pic:cNvPicPr/>
                        </pic:nvPicPr>
                        <pic:blipFill>
                          <a:blip r:embed="rId1"/>
                          <a:stretch>
                            <a:fillRect/>
                          </a:stretch>
                        </pic:blipFill>
                        <pic:spPr>
                          <a:xfrm>
                            <a:off x="0" y="0"/>
                            <a:ext cx="7031736" cy="896112"/>
                          </a:xfrm>
                          <a:prstGeom prst="rect">
                            <a:avLst/>
                          </a:prstGeom>
                        </pic:spPr>
                      </pic:pic>
                      <wps:wsp>
                        <wps:cNvPr id="4889" name="Rectangle 4889"/>
                        <wps:cNvSpPr/>
                        <wps:spPr>
                          <a:xfrm>
                            <a:off x="3016631" y="371811"/>
                            <a:ext cx="1023696" cy="278949"/>
                          </a:xfrm>
                          <a:prstGeom prst="rect">
                            <a:avLst/>
                          </a:prstGeom>
                          <a:ln>
                            <a:noFill/>
                          </a:ln>
                        </wps:spPr>
                        <wps:txbx>
                          <w:txbxContent>
                            <w:p>
                              <w:pPr>
                                <w:spacing w:before="0" w:after="160" w:line="259" w:lineRule="auto"/>
                                <w:ind w:left="0" w:firstLine="0"/>
                              </w:pPr>
                              <w:r>
                                <w:rPr>
                                  <w:rFonts w:cs="Franklin Gothic" w:hAnsi="Franklin Gothic" w:eastAsia="Franklin Gothic" w:ascii="Franklin Gothic"/>
                                  <w:color w:val="ffffff"/>
                                  <w:sz w:val="36"/>
                                </w:rPr>
                                <w:t xml:space="preserve">Retired </w:t>
                              </w:r>
                            </w:p>
                          </w:txbxContent>
                        </wps:txbx>
                        <wps:bodyPr horzOverflow="overflow" rtlCol="0" vert="horz" lIns="0" tIns="0" rIns="0" bIns="0">
                          <a:noAutofit/>
                        </wps:bodyPr>
                      </wps:wsp>
                      <wps:wsp>
                        <wps:cNvPr id="4890" name="Rectangle 4890"/>
                        <wps:cNvSpPr/>
                        <wps:spPr>
                          <a:xfrm>
                            <a:off x="3786251" y="371811"/>
                            <a:ext cx="1740922" cy="278949"/>
                          </a:xfrm>
                          <a:prstGeom prst="rect">
                            <a:avLst/>
                          </a:prstGeom>
                          <a:ln>
                            <a:noFill/>
                          </a:ln>
                        </wps:spPr>
                        <wps:txbx>
                          <w:txbxContent>
                            <w:p>
                              <w:pPr>
                                <w:spacing w:before="0" w:after="160" w:line="259" w:lineRule="auto"/>
                                <w:ind w:left="0" w:firstLine="0"/>
                              </w:pPr>
                              <w:r>
                                <w:rPr>
                                  <w:rFonts w:cs="Franklin Gothic" w:hAnsi="Franklin Gothic" w:eastAsia="Franklin Gothic" w:ascii="Franklin Gothic"/>
                                  <w:color w:val="ffffff"/>
                                  <w:sz w:val="36"/>
                                </w:rPr>
                                <w:t xml:space="preserve">Officers Club </w:t>
                              </w:r>
                            </w:p>
                          </w:txbxContent>
                        </wps:txbx>
                        <wps:bodyPr horzOverflow="overflow" rtlCol="0" vert="horz" lIns="0" tIns="0" rIns="0" bIns="0">
                          <a:noAutofit/>
                        </wps:bodyPr>
                      </wps:wsp>
                      <wps:wsp>
                        <wps:cNvPr id="4891" name="Rectangle 4891"/>
                        <wps:cNvSpPr/>
                        <wps:spPr>
                          <a:xfrm>
                            <a:off x="5097145" y="371811"/>
                            <a:ext cx="73273" cy="278949"/>
                          </a:xfrm>
                          <a:prstGeom prst="rect">
                            <a:avLst/>
                          </a:prstGeom>
                          <a:ln>
                            <a:noFill/>
                          </a:ln>
                        </wps:spPr>
                        <wps:txbx>
                          <w:txbxContent>
                            <w:p>
                              <w:pPr>
                                <w:spacing w:before="0" w:after="160" w:line="259" w:lineRule="auto"/>
                                <w:ind w:left="0" w:firstLine="0"/>
                              </w:pPr>
                              <w:r>
                                <w:rPr>
                                  <w:rFonts w:cs="Franklin Gothic" w:hAnsi="Franklin Gothic" w:eastAsia="Franklin Gothic" w:ascii="Franklin Gothic"/>
                                  <w:color w:val="ffffff"/>
                                  <w:sz w:val="36"/>
                                </w:rPr>
                                <w:t xml:space="preserve">-</w:t>
                              </w:r>
                            </w:p>
                          </w:txbxContent>
                        </wps:txbx>
                        <wps:bodyPr horzOverflow="overflow" rtlCol="0" vert="horz" lIns="0" tIns="0" rIns="0" bIns="0">
                          <a:noAutofit/>
                        </wps:bodyPr>
                      </wps:wsp>
                      <wps:wsp>
                        <wps:cNvPr id="4892" name="Rectangle 4892"/>
                        <wps:cNvSpPr/>
                        <wps:spPr>
                          <a:xfrm>
                            <a:off x="5152009" y="371811"/>
                            <a:ext cx="76010" cy="278949"/>
                          </a:xfrm>
                          <a:prstGeom prst="rect">
                            <a:avLst/>
                          </a:prstGeom>
                          <a:ln>
                            <a:noFill/>
                          </a:ln>
                        </wps:spPr>
                        <wps:txbx>
                          <w:txbxContent>
                            <w:p>
                              <w:pPr>
                                <w:spacing w:before="0" w:after="160" w:line="259" w:lineRule="auto"/>
                                <w:ind w:left="0" w:firstLine="0"/>
                              </w:pPr>
                              <w:r>
                                <w:rPr>
                                  <w:rFonts w:cs="Franklin Gothic" w:hAnsi="Franklin Gothic" w:eastAsia="Franklin Gothic" w:ascii="Franklin Gothic"/>
                                  <w:color w:val="ffffff"/>
                                  <w:sz w:val="36"/>
                                </w:rPr>
                                <w:t xml:space="preserve"> </w:t>
                              </w:r>
                            </w:p>
                          </w:txbxContent>
                        </wps:txbx>
                        <wps:bodyPr horzOverflow="overflow" rtlCol="0" vert="horz" lIns="0" tIns="0" rIns="0" bIns="0">
                          <a:noAutofit/>
                        </wps:bodyPr>
                      </wps:wsp>
                      <wps:wsp>
                        <wps:cNvPr id="4893" name="Rectangle 4893"/>
                        <wps:cNvSpPr/>
                        <wps:spPr>
                          <a:xfrm>
                            <a:off x="5209921" y="371811"/>
                            <a:ext cx="1548770" cy="278949"/>
                          </a:xfrm>
                          <a:prstGeom prst="rect">
                            <a:avLst/>
                          </a:prstGeom>
                          <a:ln>
                            <a:noFill/>
                          </a:ln>
                        </wps:spPr>
                        <wps:txbx>
                          <w:txbxContent>
                            <w:p>
                              <w:pPr>
                                <w:spacing w:before="0" w:after="160" w:line="259" w:lineRule="auto"/>
                                <w:ind w:left="0" w:firstLine="0"/>
                              </w:pPr>
                              <w:r>
                                <w:rPr>
                                  <w:rFonts w:cs="Franklin Gothic" w:hAnsi="Franklin Gothic" w:eastAsia="Franklin Gothic" w:ascii="Franklin Gothic"/>
                                  <w:color w:val="ffffff"/>
                                  <w:sz w:val="36"/>
                                </w:rPr>
                                <w:t xml:space="preserve">Queensland</w:t>
                              </w:r>
                            </w:p>
                          </w:txbxContent>
                        </wps:txbx>
                        <wps:bodyPr horzOverflow="overflow" rtlCol="0" vert="horz" lIns="0" tIns="0" rIns="0" bIns="0">
                          <a:noAutofit/>
                        </wps:bodyPr>
                      </wps:wsp>
                      <wps:wsp>
                        <wps:cNvPr id="4894" name="Rectangle 4894"/>
                        <wps:cNvSpPr/>
                        <wps:spPr>
                          <a:xfrm>
                            <a:off x="6374638" y="371811"/>
                            <a:ext cx="76010" cy="278949"/>
                          </a:xfrm>
                          <a:prstGeom prst="rect">
                            <a:avLst/>
                          </a:prstGeom>
                          <a:ln>
                            <a:noFill/>
                          </a:ln>
                        </wps:spPr>
                        <wps:txbx>
                          <w:txbxContent>
                            <w:p>
                              <w:pPr>
                                <w:spacing w:before="0" w:after="160" w:line="259" w:lineRule="auto"/>
                                <w:ind w:left="0" w:firstLine="0"/>
                              </w:pPr>
                              <w:r>
                                <w:rPr>
                                  <w:rFonts w:cs="Franklin Gothic" w:hAnsi="Franklin Gothic" w:eastAsia="Franklin Gothic" w:ascii="Franklin Gothic"/>
                                  <w:color w:val="ffffff"/>
                                  <w:sz w:val="36"/>
                                </w:rPr>
                                <w:t xml:space="preserve"> </w:t>
                              </w:r>
                            </w:p>
                          </w:txbxContent>
                        </wps:txbx>
                        <wps:bodyPr horzOverflow="overflow" rtlCol="0" vert="horz" lIns="0" tIns="0" rIns="0" bIns="0">
                          <a:noAutofit/>
                        </wps:bodyPr>
                      </wps:wsp>
                      <wps:wsp>
                        <wps:cNvPr id="28359" name="Shape 28359"/>
                        <wps:cNvSpPr/>
                        <wps:spPr>
                          <a:xfrm>
                            <a:off x="121539" y="911988"/>
                            <a:ext cx="2836545" cy="251460"/>
                          </a:xfrm>
                          <a:custGeom>
                            <a:pathLst>
                              <a:path w="2836545" h="251460">
                                <a:moveTo>
                                  <a:pt x="0" y="0"/>
                                </a:moveTo>
                                <a:lnTo>
                                  <a:pt x="2836545" y="0"/>
                                </a:lnTo>
                                <a:lnTo>
                                  <a:pt x="2836545" y="251460"/>
                                </a:lnTo>
                                <a:lnTo>
                                  <a:pt x="0" y="251460"/>
                                </a:lnTo>
                                <a:lnTo>
                                  <a:pt x="0" y="0"/>
                                </a:lnTo>
                              </a:path>
                            </a:pathLst>
                          </a:custGeom>
                          <a:ln w="0" cap="flat">
                            <a:miter lim="127000"/>
                          </a:ln>
                        </wps:spPr>
                        <wps:style>
                          <a:lnRef idx="0">
                            <a:srgbClr val="000000">
                              <a:alpha val="0"/>
                            </a:srgbClr>
                          </a:lnRef>
                          <a:fillRef idx="1">
                            <a:srgbClr val="dbeef4"/>
                          </a:fillRef>
                          <a:effectRef idx="0"/>
                          <a:fontRef idx="none"/>
                        </wps:style>
                        <wps:bodyPr/>
                      </wps:wsp>
                      <wps:wsp>
                        <wps:cNvPr id="4896" name="Shape 4896"/>
                        <wps:cNvSpPr/>
                        <wps:spPr>
                          <a:xfrm>
                            <a:off x="122593" y="913003"/>
                            <a:ext cx="1417218" cy="249428"/>
                          </a:xfrm>
                          <a:custGeom>
                            <a:pathLst>
                              <a:path w="1417218" h="249428">
                                <a:moveTo>
                                  <a:pt x="0" y="0"/>
                                </a:moveTo>
                                <a:lnTo>
                                  <a:pt x="1417218" y="0"/>
                                </a:lnTo>
                                <a:lnTo>
                                  <a:pt x="1417218" y="2159"/>
                                </a:lnTo>
                                <a:lnTo>
                                  <a:pt x="2121" y="2159"/>
                                </a:lnTo>
                                <a:lnTo>
                                  <a:pt x="2121" y="247269"/>
                                </a:lnTo>
                                <a:lnTo>
                                  <a:pt x="1417218" y="247269"/>
                                </a:lnTo>
                                <a:lnTo>
                                  <a:pt x="1417218" y="249428"/>
                                </a:lnTo>
                                <a:lnTo>
                                  <a:pt x="0" y="249428"/>
                                </a:lnTo>
                                <a:lnTo>
                                  <a:pt x="0" y="0"/>
                                </a:lnTo>
                                <a:close/>
                              </a:path>
                            </a:pathLst>
                          </a:custGeom>
                          <a:ln w="0" cap="flat">
                            <a:miter lim="127000"/>
                          </a:ln>
                        </wps:spPr>
                        <wps:style>
                          <a:lnRef idx="0">
                            <a:srgbClr val="000000">
                              <a:alpha val="0"/>
                            </a:srgbClr>
                          </a:lnRef>
                          <a:fillRef idx="1">
                            <a:srgbClr val="969696"/>
                          </a:fillRef>
                          <a:effectRef idx="0"/>
                          <a:fontRef idx="none"/>
                        </wps:style>
                        <wps:bodyPr/>
                      </wps:wsp>
                      <wps:wsp>
                        <wps:cNvPr id="4897" name="Shape 4897"/>
                        <wps:cNvSpPr/>
                        <wps:spPr>
                          <a:xfrm>
                            <a:off x="118364" y="908812"/>
                            <a:ext cx="1421448" cy="257811"/>
                          </a:xfrm>
                          <a:custGeom>
                            <a:pathLst>
                              <a:path w="1421448" h="257811">
                                <a:moveTo>
                                  <a:pt x="3175" y="0"/>
                                </a:moveTo>
                                <a:lnTo>
                                  <a:pt x="1421448" y="0"/>
                                </a:lnTo>
                                <a:lnTo>
                                  <a:pt x="1421448" y="2160"/>
                                </a:lnTo>
                                <a:lnTo>
                                  <a:pt x="3175" y="2160"/>
                                </a:lnTo>
                                <a:cubicBezTo>
                                  <a:pt x="2591" y="2160"/>
                                  <a:pt x="2121" y="2540"/>
                                  <a:pt x="2121" y="3175"/>
                                </a:cubicBezTo>
                                <a:lnTo>
                                  <a:pt x="2121" y="254636"/>
                                </a:lnTo>
                                <a:cubicBezTo>
                                  <a:pt x="2121" y="255270"/>
                                  <a:pt x="2591" y="255651"/>
                                  <a:pt x="3175" y="255651"/>
                                </a:cubicBezTo>
                                <a:lnTo>
                                  <a:pt x="1421448" y="255651"/>
                                </a:lnTo>
                                <a:lnTo>
                                  <a:pt x="1421448" y="257811"/>
                                </a:lnTo>
                                <a:lnTo>
                                  <a:pt x="3175" y="257811"/>
                                </a:lnTo>
                                <a:cubicBezTo>
                                  <a:pt x="1422" y="257811"/>
                                  <a:pt x="0" y="256413"/>
                                  <a:pt x="0" y="254636"/>
                                </a:cubicBezTo>
                                <a:lnTo>
                                  <a:pt x="0" y="3175"/>
                                </a:lnTo>
                                <a:cubicBezTo>
                                  <a:pt x="0" y="1398"/>
                                  <a:pt x="1422" y="0"/>
                                  <a:pt x="3175" y="0"/>
                                </a:cubicBezTo>
                                <a:close/>
                              </a:path>
                            </a:pathLst>
                          </a:custGeom>
                          <a:ln w="0" cap="flat">
                            <a:miter lim="127000"/>
                          </a:ln>
                        </wps:spPr>
                        <wps:style>
                          <a:lnRef idx="0">
                            <a:srgbClr val="000000">
                              <a:alpha val="0"/>
                            </a:srgbClr>
                          </a:lnRef>
                          <a:fillRef idx="1">
                            <a:srgbClr val="969696"/>
                          </a:fillRef>
                          <a:effectRef idx="0"/>
                          <a:fontRef idx="none"/>
                        </wps:style>
                        <wps:bodyPr/>
                      </wps:wsp>
                      <wps:wsp>
                        <wps:cNvPr id="4898" name="Shape 4898"/>
                        <wps:cNvSpPr/>
                        <wps:spPr>
                          <a:xfrm>
                            <a:off x="1539812" y="913003"/>
                            <a:ext cx="1417257" cy="249428"/>
                          </a:xfrm>
                          <a:custGeom>
                            <a:pathLst>
                              <a:path w="1417257" h="249428">
                                <a:moveTo>
                                  <a:pt x="0" y="0"/>
                                </a:moveTo>
                                <a:lnTo>
                                  <a:pt x="1417257" y="0"/>
                                </a:lnTo>
                                <a:lnTo>
                                  <a:pt x="1417257" y="249428"/>
                                </a:lnTo>
                                <a:lnTo>
                                  <a:pt x="0" y="249428"/>
                                </a:lnTo>
                                <a:lnTo>
                                  <a:pt x="0" y="247269"/>
                                </a:lnTo>
                                <a:lnTo>
                                  <a:pt x="1415098" y="247269"/>
                                </a:lnTo>
                                <a:lnTo>
                                  <a:pt x="1415098" y="2159"/>
                                </a:lnTo>
                                <a:lnTo>
                                  <a:pt x="0" y="2159"/>
                                </a:lnTo>
                                <a:lnTo>
                                  <a:pt x="0" y="0"/>
                                </a:lnTo>
                                <a:close/>
                              </a:path>
                            </a:pathLst>
                          </a:custGeom>
                          <a:ln w="0" cap="flat">
                            <a:miter lim="127000"/>
                          </a:ln>
                        </wps:spPr>
                        <wps:style>
                          <a:lnRef idx="0">
                            <a:srgbClr val="000000">
                              <a:alpha val="0"/>
                            </a:srgbClr>
                          </a:lnRef>
                          <a:fillRef idx="1">
                            <a:srgbClr val="969696"/>
                          </a:fillRef>
                          <a:effectRef idx="0"/>
                          <a:fontRef idx="none"/>
                        </wps:style>
                        <wps:bodyPr/>
                      </wps:wsp>
                      <wps:wsp>
                        <wps:cNvPr id="4899" name="Shape 4899"/>
                        <wps:cNvSpPr/>
                        <wps:spPr>
                          <a:xfrm>
                            <a:off x="1539812" y="908812"/>
                            <a:ext cx="1421448" cy="257811"/>
                          </a:xfrm>
                          <a:custGeom>
                            <a:pathLst>
                              <a:path w="1421448" h="257811">
                                <a:moveTo>
                                  <a:pt x="0" y="0"/>
                                </a:moveTo>
                                <a:lnTo>
                                  <a:pt x="1418273" y="0"/>
                                </a:lnTo>
                                <a:cubicBezTo>
                                  <a:pt x="1420051" y="0"/>
                                  <a:pt x="1421448" y="1398"/>
                                  <a:pt x="1421448" y="3175"/>
                                </a:cubicBezTo>
                                <a:lnTo>
                                  <a:pt x="1421448" y="254636"/>
                                </a:lnTo>
                                <a:cubicBezTo>
                                  <a:pt x="1421448" y="256413"/>
                                  <a:pt x="1420051" y="257811"/>
                                  <a:pt x="1418273" y="257811"/>
                                </a:cubicBezTo>
                                <a:lnTo>
                                  <a:pt x="0" y="257811"/>
                                </a:lnTo>
                                <a:lnTo>
                                  <a:pt x="0" y="255651"/>
                                </a:lnTo>
                                <a:lnTo>
                                  <a:pt x="1418273" y="255651"/>
                                </a:lnTo>
                                <a:cubicBezTo>
                                  <a:pt x="1418908" y="255651"/>
                                  <a:pt x="1419289" y="255270"/>
                                  <a:pt x="1419289" y="254636"/>
                                </a:cubicBezTo>
                                <a:lnTo>
                                  <a:pt x="1419289" y="3175"/>
                                </a:lnTo>
                                <a:cubicBezTo>
                                  <a:pt x="1419289" y="2540"/>
                                  <a:pt x="1418908" y="2160"/>
                                  <a:pt x="1418273" y="2160"/>
                                </a:cubicBezTo>
                                <a:lnTo>
                                  <a:pt x="0" y="2160"/>
                                </a:lnTo>
                                <a:lnTo>
                                  <a:pt x="0" y="0"/>
                                </a:lnTo>
                                <a:close/>
                              </a:path>
                            </a:pathLst>
                          </a:custGeom>
                          <a:ln w="0" cap="flat">
                            <a:miter lim="127000"/>
                          </a:ln>
                        </wps:spPr>
                        <wps:style>
                          <a:lnRef idx="0">
                            <a:srgbClr val="000000">
                              <a:alpha val="0"/>
                            </a:srgbClr>
                          </a:lnRef>
                          <a:fillRef idx="1">
                            <a:srgbClr val="969696"/>
                          </a:fillRef>
                          <a:effectRef idx="0"/>
                          <a:fontRef idx="none"/>
                        </wps:style>
                        <wps:bodyPr/>
                      </wps:wsp>
                      <wps:wsp>
                        <wps:cNvPr id="4900" name="Rectangle 4900"/>
                        <wps:cNvSpPr/>
                        <wps:spPr>
                          <a:xfrm>
                            <a:off x="216408" y="980567"/>
                            <a:ext cx="1956959" cy="241550"/>
                          </a:xfrm>
                          <a:prstGeom prst="rect">
                            <a:avLst/>
                          </a:prstGeom>
                          <a:ln>
                            <a:noFill/>
                          </a:ln>
                        </wps:spPr>
                        <wps:txbx>
                          <w:txbxContent>
                            <w:p>
                              <w:pPr>
                                <w:spacing w:before="0" w:after="160" w:line="259" w:lineRule="auto"/>
                                <w:ind w:left="0" w:firstLine="0"/>
                              </w:pPr>
                              <w:r>
                                <w:rPr>
                                  <w:rFonts w:cs="Calibri" w:hAnsi="Calibri" w:eastAsia="Calibri" w:ascii="Calibri"/>
                                  <w:b w:val="1"/>
                                  <w:color w:val="215868"/>
                                  <w:sz w:val="28"/>
                                </w:rPr>
                                <w:t xml:space="preserve">Newsletter No. 498 </w:t>
                              </w:r>
                            </w:p>
                          </w:txbxContent>
                        </wps:txbx>
                        <wps:bodyPr horzOverflow="overflow" rtlCol="0" vert="horz" lIns="0" tIns="0" rIns="0" bIns="0">
                          <a:noAutofit/>
                        </wps:bodyPr>
                      </wps:wsp>
                      <wps:wsp>
                        <wps:cNvPr id="4901" name="Rectangle 4901"/>
                        <wps:cNvSpPr/>
                        <wps:spPr>
                          <a:xfrm>
                            <a:off x="1687322" y="980567"/>
                            <a:ext cx="118100" cy="241550"/>
                          </a:xfrm>
                          <a:prstGeom prst="rect">
                            <a:avLst/>
                          </a:prstGeom>
                          <a:ln>
                            <a:noFill/>
                          </a:ln>
                        </wps:spPr>
                        <wps:txbx>
                          <w:txbxContent>
                            <w:p>
                              <w:pPr>
                                <w:spacing w:before="0" w:after="160" w:line="259" w:lineRule="auto"/>
                                <w:ind w:left="0" w:firstLine="0"/>
                              </w:pPr>
                              <w:r>
                                <w:rPr>
                                  <w:rFonts w:cs="Calibri" w:hAnsi="Calibri" w:eastAsia="Calibri" w:ascii="Calibri"/>
                                  <w:b w:val="1"/>
                                  <w:color w:val="215868"/>
                                  <w:sz w:val="28"/>
                                </w:rPr>
                                <w:t xml:space="preserve">–</w:t>
                              </w:r>
                            </w:p>
                          </w:txbxContent>
                        </wps:txbx>
                        <wps:bodyPr horzOverflow="overflow" rtlCol="0" vert="horz" lIns="0" tIns="0" rIns="0" bIns="0">
                          <a:noAutofit/>
                        </wps:bodyPr>
                      </wps:wsp>
                      <wps:wsp>
                        <wps:cNvPr id="4902" name="Rectangle 4902"/>
                        <wps:cNvSpPr/>
                        <wps:spPr>
                          <a:xfrm>
                            <a:off x="1775714" y="980567"/>
                            <a:ext cx="53596" cy="241550"/>
                          </a:xfrm>
                          <a:prstGeom prst="rect">
                            <a:avLst/>
                          </a:prstGeom>
                          <a:ln>
                            <a:noFill/>
                          </a:ln>
                        </wps:spPr>
                        <wps:txbx>
                          <w:txbxContent>
                            <w:p>
                              <w:pPr>
                                <w:spacing w:before="0" w:after="160" w:line="259" w:lineRule="auto"/>
                                <w:ind w:left="0" w:firstLine="0"/>
                              </w:pPr>
                              <w:r>
                                <w:rPr>
                                  <w:rFonts w:cs="Calibri" w:hAnsi="Calibri" w:eastAsia="Calibri" w:ascii="Calibri"/>
                                  <w:b w:val="1"/>
                                  <w:color w:val="215868"/>
                                  <w:sz w:val="28"/>
                                </w:rPr>
                                <w:t xml:space="preserve"> </w:t>
                              </w:r>
                            </w:p>
                          </w:txbxContent>
                        </wps:txbx>
                        <wps:bodyPr horzOverflow="overflow" rtlCol="0" vert="horz" lIns="0" tIns="0" rIns="0" bIns="0">
                          <a:noAutofit/>
                        </wps:bodyPr>
                      </wps:wsp>
                      <wps:wsp>
                        <wps:cNvPr id="4903" name="Rectangle 4903"/>
                        <wps:cNvSpPr/>
                        <wps:spPr>
                          <a:xfrm>
                            <a:off x="1815338" y="980567"/>
                            <a:ext cx="932947" cy="241550"/>
                          </a:xfrm>
                          <a:prstGeom prst="rect">
                            <a:avLst/>
                          </a:prstGeom>
                          <a:ln>
                            <a:noFill/>
                          </a:ln>
                        </wps:spPr>
                        <wps:txbx>
                          <w:txbxContent>
                            <w:p>
                              <w:pPr>
                                <w:spacing w:before="0" w:after="160" w:line="259" w:lineRule="auto"/>
                                <w:ind w:left="0" w:firstLine="0"/>
                              </w:pPr>
                              <w:r>
                                <w:rPr>
                                  <w:rFonts w:cs="Calibri" w:hAnsi="Calibri" w:eastAsia="Calibri" w:ascii="Calibri"/>
                                  <w:b w:val="1"/>
                                  <w:color w:val="215868"/>
                                  <w:sz w:val="28"/>
                                </w:rPr>
                                <w:t xml:space="preserve">February </w:t>
                              </w:r>
                            </w:p>
                          </w:txbxContent>
                        </wps:txbx>
                        <wps:bodyPr horzOverflow="overflow" rtlCol="0" vert="horz" lIns="0" tIns="0" rIns="0" bIns="0">
                          <a:noAutofit/>
                        </wps:bodyPr>
                      </wps:wsp>
                      <wps:wsp>
                        <wps:cNvPr id="28360" name="Shape 28360"/>
                        <wps:cNvSpPr/>
                        <wps:spPr>
                          <a:xfrm>
                            <a:off x="3098927" y="974090"/>
                            <a:ext cx="3812159" cy="210312"/>
                          </a:xfrm>
                          <a:custGeom>
                            <a:pathLst>
                              <a:path w="3812159" h="210312">
                                <a:moveTo>
                                  <a:pt x="0" y="0"/>
                                </a:moveTo>
                                <a:lnTo>
                                  <a:pt x="3812159" y="0"/>
                                </a:lnTo>
                                <a:lnTo>
                                  <a:pt x="3812159" y="210312"/>
                                </a:lnTo>
                                <a:lnTo>
                                  <a:pt x="0" y="210312"/>
                                </a:lnTo>
                                <a:lnTo>
                                  <a:pt x="0" y="0"/>
                                </a:lnTo>
                              </a:path>
                            </a:pathLst>
                          </a:custGeom>
                          <a:ln w="0" cap="flat">
                            <a:miter lim="127000"/>
                          </a:ln>
                        </wps:spPr>
                        <wps:style>
                          <a:lnRef idx="0">
                            <a:srgbClr val="000000">
                              <a:alpha val="0"/>
                            </a:srgbClr>
                          </a:lnRef>
                          <a:fillRef idx="1">
                            <a:srgbClr val="f0f1f4"/>
                          </a:fillRef>
                          <a:effectRef idx="0"/>
                          <a:fontRef idx="none"/>
                        </wps:style>
                        <wps:bodyPr/>
                      </wps:wsp>
                      <wps:wsp>
                        <wps:cNvPr id="4910" name="Rectangle 4910"/>
                        <wps:cNvSpPr/>
                        <wps:spPr>
                          <a:xfrm>
                            <a:off x="3912997" y="1023674"/>
                            <a:ext cx="2914508" cy="197546"/>
                          </a:xfrm>
                          <a:prstGeom prst="rect">
                            <a:avLst/>
                          </a:prstGeom>
                          <a:ln>
                            <a:noFill/>
                          </a:ln>
                        </wps:spPr>
                        <wps:txbx>
                          <w:txbxContent>
                            <w:p>
                              <w:pPr>
                                <w:spacing w:before="0" w:after="160" w:line="259" w:lineRule="auto"/>
                                <w:ind w:left="0" w:firstLine="0"/>
                              </w:pPr>
                              <w:r>
                                <w:rPr>
                                  <w:rFonts w:cs="Verdana" w:hAnsi="Verdana" w:eastAsia="Verdana" w:ascii="Verdana"/>
                                  <w:b w:val="1"/>
                                  <w:i w:val="1"/>
                                  <w:color w:val="595959"/>
                                  <w:sz w:val="24"/>
                                </w:rPr>
                                <w:t xml:space="preserve">The Annual General Meeting</w:t>
                              </w:r>
                            </w:p>
                          </w:txbxContent>
                        </wps:txbx>
                        <wps:bodyPr horzOverflow="overflow" rtlCol="0" vert="horz" lIns="0" tIns="0" rIns="0" bIns="0">
                          <a:noAutofit/>
                        </wps:bodyPr>
                      </wps:wsp>
                      <wps:wsp>
                        <wps:cNvPr id="4911" name="Rectangle 4911"/>
                        <wps:cNvSpPr/>
                        <wps:spPr>
                          <a:xfrm>
                            <a:off x="6097270" y="1023674"/>
                            <a:ext cx="69321" cy="197546"/>
                          </a:xfrm>
                          <a:prstGeom prst="rect">
                            <a:avLst/>
                          </a:prstGeom>
                          <a:ln>
                            <a:noFill/>
                          </a:ln>
                        </wps:spPr>
                        <wps:txbx>
                          <w:txbxContent>
                            <w:p>
                              <w:pPr>
                                <w:spacing w:before="0" w:after="160" w:line="259" w:lineRule="auto"/>
                                <w:ind w:left="0" w:firstLine="0"/>
                              </w:pPr>
                              <w:r>
                                <w:rPr>
                                  <w:rFonts w:cs="Verdana" w:hAnsi="Verdana" w:eastAsia="Verdana" w:ascii="Verdana"/>
                                  <w:b w:val="1"/>
                                  <w:i w:val="1"/>
                                  <w:color w:val="595959"/>
                                  <w:sz w:val="24"/>
                                </w:rPr>
                                <w:t xml:space="preserve"> </w:t>
                              </w:r>
                            </w:p>
                          </w:txbxContent>
                        </wps:txbx>
                        <wps:bodyPr horzOverflow="overflow" rtlCol="0" vert="horz" lIns="0" tIns="0" rIns="0" bIns="0">
                          <a:noAutofit/>
                        </wps:bodyPr>
                      </wps:wsp>
                      <wps:wsp>
                        <wps:cNvPr id="28361" name="Shape 28361"/>
                        <wps:cNvSpPr/>
                        <wps:spPr>
                          <a:xfrm>
                            <a:off x="3092831" y="967994"/>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48dd4"/>
                          </a:fillRef>
                          <a:effectRef idx="0"/>
                          <a:fontRef idx="none"/>
                        </wps:style>
                        <wps:bodyPr/>
                      </wps:wsp>
                      <wps:wsp>
                        <wps:cNvPr id="28362" name="Shape 28362"/>
                        <wps:cNvSpPr/>
                        <wps:spPr>
                          <a:xfrm>
                            <a:off x="3098927" y="967994"/>
                            <a:ext cx="3812159" cy="9144"/>
                          </a:xfrm>
                          <a:custGeom>
                            <a:pathLst>
                              <a:path w="3812159" h="9144">
                                <a:moveTo>
                                  <a:pt x="0" y="0"/>
                                </a:moveTo>
                                <a:lnTo>
                                  <a:pt x="3812159" y="0"/>
                                </a:lnTo>
                                <a:lnTo>
                                  <a:pt x="3812159" y="9144"/>
                                </a:lnTo>
                                <a:lnTo>
                                  <a:pt x="0" y="9144"/>
                                </a:lnTo>
                                <a:lnTo>
                                  <a:pt x="0" y="0"/>
                                </a:lnTo>
                              </a:path>
                            </a:pathLst>
                          </a:custGeom>
                          <a:ln w="0" cap="flat">
                            <a:miter lim="127000"/>
                          </a:ln>
                        </wps:spPr>
                        <wps:style>
                          <a:lnRef idx="0">
                            <a:srgbClr val="000000">
                              <a:alpha val="0"/>
                            </a:srgbClr>
                          </a:lnRef>
                          <a:fillRef idx="1">
                            <a:srgbClr val="548dd4"/>
                          </a:fillRef>
                          <a:effectRef idx="0"/>
                          <a:fontRef idx="none"/>
                        </wps:style>
                        <wps:bodyPr/>
                      </wps:wsp>
                      <wps:wsp>
                        <wps:cNvPr id="28363" name="Shape 28363"/>
                        <wps:cNvSpPr/>
                        <wps:spPr>
                          <a:xfrm>
                            <a:off x="6911086" y="967994"/>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48dd4"/>
                          </a:fillRef>
                          <a:effectRef idx="0"/>
                          <a:fontRef idx="none"/>
                        </wps:style>
                        <wps:bodyPr/>
                      </wps:wsp>
                      <wps:wsp>
                        <wps:cNvPr id="28364" name="Shape 28364"/>
                        <wps:cNvSpPr/>
                        <wps:spPr>
                          <a:xfrm>
                            <a:off x="3092831" y="1184402"/>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48dd4"/>
                          </a:fillRef>
                          <a:effectRef idx="0"/>
                          <a:fontRef idx="none"/>
                        </wps:style>
                        <wps:bodyPr/>
                      </wps:wsp>
                      <wps:wsp>
                        <wps:cNvPr id="28365" name="Shape 28365"/>
                        <wps:cNvSpPr/>
                        <wps:spPr>
                          <a:xfrm>
                            <a:off x="3098927" y="1190499"/>
                            <a:ext cx="3812159" cy="9144"/>
                          </a:xfrm>
                          <a:custGeom>
                            <a:pathLst>
                              <a:path w="3812159" h="9144">
                                <a:moveTo>
                                  <a:pt x="0" y="0"/>
                                </a:moveTo>
                                <a:lnTo>
                                  <a:pt x="3812159" y="0"/>
                                </a:lnTo>
                                <a:lnTo>
                                  <a:pt x="3812159"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28366" name="Shape 28366"/>
                        <wps:cNvSpPr/>
                        <wps:spPr>
                          <a:xfrm>
                            <a:off x="3098927" y="1184402"/>
                            <a:ext cx="3812159" cy="9144"/>
                          </a:xfrm>
                          <a:custGeom>
                            <a:pathLst>
                              <a:path w="3812159" h="9144">
                                <a:moveTo>
                                  <a:pt x="0" y="0"/>
                                </a:moveTo>
                                <a:lnTo>
                                  <a:pt x="3812159" y="0"/>
                                </a:lnTo>
                                <a:lnTo>
                                  <a:pt x="3812159" y="9144"/>
                                </a:lnTo>
                                <a:lnTo>
                                  <a:pt x="0" y="9144"/>
                                </a:lnTo>
                                <a:lnTo>
                                  <a:pt x="0" y="0"/>
                                </a:lnTo>
                              </a:path>
                            </a:pathLst>
                          </a:custGeom>
                          <a:ln w="0" cap="flat">
                            <a:miter lim="127000"/>
                          </a:ln>
                        </wps:spPr>
                        <wps:style>
                          <a:lnRef idx="0">
                            <a:srgbClr val="000000">
                              <a:alpha val="0"/>
                            </a:srgbClr>
                          </a:lnRef>
                          <a:fillRef idx="1">
                            <a:srgbClr val="548dd4"/>
                          </a:fillRef>
                          <a:effectRef idx="0"/>
                          <a:fontRef idx="none"/>
                        </wps:style>
                        <wps:bodyPr/>
                      </wps:wsp>
                      <wps:wsp>
                        <wps:cNvPr id="28367" name="Shape 28367"/>
                        <wps:cNvSpPr/>
                        <wps:spPr>
                          <a:xfrm>
                            <a:off x="6917182" y="1184403"/>
                            <a:ext cx="9144" cy="12192"/>
                          </a:xfrm>
                          <a:custGeom>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28368" name="Shape 28368"/>
                        <wps:cNvSpPr/>
                        <wps:spPr>
                          <a:xfrm>
                            <a:off x="6911086" y="1190499"/>
                            <a:ext cx="12192" cy="9144"/>
                          </a:xfrm>
                          <a:custGeom>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28369" name="Shape 28369"/>
                        <wps:cNvSpPr/>
                        <wps:spPr>
                          <a:xfrm>
                            <a:off x="6911086" y="1184402"/>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48dd4"/>
                          </a:fillRef>
                          <a:effectRef idx="0"/>
                          <a:fontRef idx="none"/>
                        </wps:style>
                        <wps:bodyPr/>
                      </wps:wsp>
                      <wps:wsp>
                        <wps:cNvPr id="28370" name="Shape 28370"/>
                        <wps:cNvSpPr/>
                        <wps:spPr>
                          <a:xfrm>
                            <a:off x="3092831" y="974090"/>
                            <a:ext cx="9144" cy="210312"/>
                          </a:xfrm>
                          <a:custGeom>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548dd4"/>
                          </a:fillRef>
                          <a:effectRef idx="0"/>
                          <a:fontRef idx="none"/>
                        </wps:style>
                        <wps:bodyPr/>
                      </wps:wsp>
                      <wps:wsp>
                        <wps:cNvPr id="28371" name="Shape 28371"/>
                        <wps:cNvSpPr/>
                        <wps:spPr>
                          <a:xfrm>
                            <a:off x="6917182" y="974090"/>
                            <a:ext cx="9144" cy="210312"/>
                          </a:xfrm>
                          <a:custGeom>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28372" name="Shape 28372"/>
                        <wps:cNvSpPr/>
                        <wps:spPr>
                          <a:xfrm>
                            <a:off x="6911086" y="974090"/>
                            <a:ext cx="9144" cy="210312"/>
                          </a:xfrm>
                          <a:custGeom>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548dd4"/>
                          </a:fillRef>
                          <a:effectRef idx="0"/>
                          <a:fontRef idx="none"/>
                        </wps:style>
                        <wps:bodyPr/>
                      </wps:wsp>
                    </wpg:wgp>
                  </a:graphicData>
                </a:graphic>
              </wp:inline>
            </w:drawing>
          </mc:Choice>
          <mc:Fallback>
            <w:pict>
              <v:group id="Group 26966" style="width:553.68pt;height:94.22pt;mso-position-horizontal-relative:char;mso-position-vertical-relative:line" coordsize="70317,11965">
                <v:shape id="Picture 4888" style="position:absolute;width:70317;height:8961;left:0;top:0;" filled="f">
                  <v:imagedata r:id="rId1"/>
                </v:shape>
                <v:rect id="Rectangle 4889" style="position:absolute;width:10236;height:2789;left:30166;top:3718;" filled="f" stroked="f">
                  <v:textbox inset="0,0,0,0">
                    <w:txbxContent>
                      <w:p>
                        <w:pPr>
                          <w:spacing w:before="0" w:after="160" w:line="259" w:lineRule="auto"/>
                          <w:ind w:left="0" w:firstLine="0"/>
                        </w:pPr>
                        <w:r>
                          <w:rPr>
                            <w:rFonts w:cs="Franklin Gothic" w:hAnsi="Franklin Gothic" w:eastAsia="Franklin Gothic" w:ascii="Franklin Gothic"/>
                            <w:color w:val="ffffff"/>
                            <w:sz w:val="36"/>
                          </w:rPr>
                          <w:t xml:space="preserve">Retired </w:t>
                        </w:r>
                      </w:p>
                    </w:txbxContent>
                  </v:textbox>
                </v:rect>
                <v:rect id="Rectangle 4890" style="position:absolute;width:17409;height:2789;left:37862;top:3718;" filled="f" stroked="f">
                  <v:textbox inset="0,0,0,0">
                    <w:txbxContent>
                      <w:p>
                        <w:pPr>
                          <w:spacing w:before="0" w:after="160" w:line="259" w:lineRule="auto"/>
                          <w:ind w:left="0" w:firstLine="0"/>
                        </w:pPr>
                        <w:r>
                          <w:rPr>
                            <w:rFonts w:cs="Franklin Gothic" w:hAnsi="Franklin Gothic" w:eastAsia="Franklin Gothic" w:ascii="Franklin Gothic"/>
                            <w:color w:val="ffffff"/>
                            <w:sz w:val="36"/>
                          </w:rPr>
                          <w:t xml:space="preserve">Officers Club </w:t>
                        </w:r>
                      </w:p>
                    </w:txbxContent>
                  </v:textbox>
                </v:rect>
                <v:rect id="Rectangle 4891" style="position:absolute;width:732;height:2789;left:50971;top:3718;" filled="f" stroked="f">
                  <v:textbox inset="0,0,0,0">
                    <w:txbxContent>
                      <w:p>
                        <w:pPr>
                          <w:spacing w:before="0" w:after="160" w:line="259" w:lineRule="auto"/>
                          <w:ind w:left="0" w:firstLine="0"/>
                        </w:pPr>
                        <w:r>
                          <w:rPr>
                            <w:rFonts w:cs="Franklin Gothic" w:hAnsi="Franklin Gothic" w:eastAsia="Franklin Gothic" w:ascii="Franklin Gothic"/>
                            <w:color w:val="ffffff"/>
                            <w:sz w:val="36"/>
                          </w:rPr>
                          <w:t xml:space="preserve">-</w:t>
                        </w:r>
                      </w:p>
                    </w:txbxContent>
                  </v:textbox>
                </v:rect>
                <v:rect id="Rectangle 4892" style="position:absolute;width:760;height:2789;left:51520;top:3718;" filled="f" stroked="f">
                  <v:textbox inset="0,0,0,0">
                    <w:txbxContent>
                      <w:p>
                        <w:pPr>
                          <w:spacing w:before="0" w:after="160" w:line="259" w:lineRule="auto"/>
                          <w:ind w:left="0" w:firstLine="0"/>
                        </w:pPr>
                        <w:r>
                          <w:rPr>
                            <w:rFonts w:cs="Franklin Gothic" w:hAnsi="Franklin Gothic" w:eastAsia="Franklin Gothic" w:ascii="Franklin Gothic"/>
                            <w:color w:val="ffffff"/>
                            <w:sz w:val="36"/>
                          </w:rPr>
                          <w:t xml:space="preserve"> </w:t>
                        </w:r>
                      </w:p>
                    </w:txbxContent>
                  </v:textbox>
                </v:rect>
                <v:rect id="Rectangle 4893" style="position:absolute;width:15487;height:2789;left:52099;top:3718;" filled="f" stroked="f">
                  <v:textbox inset="0,0,0,0">
                    <w:txbxContent>
                      <w:p>
                        <w:pPr>
                          <w:spacing w:before="0" w:after="160" w:line="259" w:lineRule="auto"/>
                          <w:ind w:left="0" w:firstLine="0"/>
                        </w:pPr>
                        <w:r>
                          <w:rPr>
                            <w:rFonts w:cs="Franklin Gothic" w:hAnsi="Franklin Gothic" w:eastAsia="Franklin Gothic" w:ascii="Franklin Gothic"/>
                            <w:color w:val="ffffff"/>
                            <w:sz w:val="36"/>
                          </w:rPr>
                          <w:t xml:space="preserve">Queensland</w:t>
                        </w:r>
                      </w:p>
                    </w:txbxContent>
                  </v:textbox>
                </v:rect>
                <v:rect id="Rectangle 4894" style="position:absolute;width:760;height:2789;left:63746;top:3718;" filled="f" stroked="f">
                  <v:textbox inset="0,0,0,0">
                    <w:txbxContent>
                      <w:p>
                        <w:pPr>
                          <w:spacing w:before="0" w:after="160" w:line="259" w:lineRule="auto"/>
                          <w:ind w:left="0" w:firstLine="0"/>
                        </w:pPr>
                        <w:r>
                          <w:rPr>
                            <w:rFonts w:cs="Franklin Gothic" w:hAnsi="Franklin Gothic" w:eastAsia="Franklin Gothic" w:ascii="Franklin Gothic"/>
                            <w:color w:val="ffffff"/>
                            <w:sz w:val="36"/>
                          </w:rPr>
                          <w:t xml:space="preserve"> </w:t>
                        </w:r>
                      </w:p>
                    </w:txbxContent>
                  </v:textbox>
                </v:rect>
                <v:shape id="Shape 28373" style="position:absolute;width:28365;height:2514;left:1215;top:9119;" coordsize="2836545,251460" path="m0,0l2836545,0l2836545,251460l0,251460l0,0">
                  <v:stroke weight="0pt" endcap="flat" joinstyle="miter" miterlimit="10" on="false" color="#000000" opacity="0"/>
                  <v:fill on="true" color="#dbeef4"/>
                </v:shape>
                <v:shape id="Shape 4896" style="position:absolute;width:14172;height:2494;left:1225;top:9130;" coordsize="1417218,249428" path="m0,0l1417218,0l1417218,2159l2121,2159l2121,247269l1417218,247269l1417218,249428l0,249428l0,0x">
                  <v:stroke weight="0pt" endcap="flat" joinstyle="miter" miterlimit="10" on="false" color="#000000" opacity="0"/>
                  <v:fill on="true" color="#969696"/>
                </v:shape>
                <v:shape id="Shape 4897" style="position:absolute;width:14214;height:2578;left:1183;top:9088;" coordsize="1421448,257811" path="m3175,0l1421448,0l1421448,2160l3175,2160c2591,2160,2121,2540,2121,3175l2121,254636c2121,255270,2591,255651,3175,255651l1421448,255651l1421448,257811l3175,257811c1422,257811,0,256413,0,254636l0,3175c0,1398,1422,0,3175,0x">
                  <v:stroke weight="0pt" endcap="flat" joinstyle="miter" miterlimit="10" on="false" color="#000000" opacity="0"/>
                  <v:fill on="true" color="#969696"/>
                </v:shape>
                <v:shape id="Shape 4898" style="position:absolute;width:14172;height:2494;left:15398;top:9130;" coordsize="1417257,249428" path="m0,0l1417257,0l1417257,249428l0,249428l0,247269l1415098,247269l1415098,2159l0,2159l0,0x">
                  <v:stroke weight="0pt" endcap="flat" joinstyle="miter" miterlimit="10" on="false" color="#000000" opacity="0"/>
                  <v:fill on="true" color="#969696"/>
                </v:shape>
                <v:shape id="Shape 4899" style="position:absolute;width:14214;height:2578;left:15398;top:9088;" coordsize="1421448,257811" path="m0,0l1418273,0c1420051,0,1421448,1398,1421448,3175l1421448,254636c1421448,256413,1420051,257811,1418273,257811l0,257811l0,255651l1418273,255651c1418908,255651,1419289,255270,1419289,254636l1419289,3175c1419289,2540,1418908,2160,1418273,2160l0,2160l0,0x">
                  <v:stroke weight="0pt" endcap="flat" joinstyle="miter" miterlimit="10" on="false" color="#000000" opacity="0"/>
                  <v:fill on="true" color="#969696"/>
                </v:shape>
                <v:rect id="Rectangle 4900" style="position:absolute;width:19569;height:2415;left:2164;top:9805;" filled="f" stroked="f">
                  <v:textbox inset="0,0,0,0">
                    <w:txbxContent>
                      <w:p>
                        <w:pPr>
                          <w:spacing w:before="0" w:after="160" w:line="259" w:lineRule="auto"/>
                          <w:ind w:left="0" w:firstLine="0"/>
                        </w:pPr>
                        <w:r>
                          <w:rPr>
                            <w:rFonts w:cs="Calibri" w:hAnsi="Calibri" w:eastAsia="Calibri" w:ascii="Calibri"/>
                            <w:b w:val="1"/>
                            <w:color w:val="215868"/>
                            <w:sz w:val="28"/>
                          </w:rPr>
                          <w:t xml:space="preserve">Newsletter No. 498 </w:t>
                        </w:r>
                      </w:p>
                    </w:txbxContent>
                  </v:textbox>
                </v:rect>
                <v:rect id="Rectangle 4901" style="position:absolute;width:1181;height:2415;left:16873;top:9805;" filled="f" stroked="f">
                  <v:textbox inset="0,0,0,0">
                    <w:txbxContent>
                      <w:p>
                        <w:pPr>
                          <w:spacing w:before="0" w:after="160" w:line="259" w:lineRule="auto"/>
                          <w:ind w:left="0" w:firstLine="0"/>
                        </w:pPr>
                        <w:r>
                          <w:rPr>
                            <w:rFonts w:cs="Calibri" w:hAnsi="Calibri" w:eastAsia="Calibri" w:ascii="Calibri"/>
                            <w:b w:val="1"/>
                            <w:color w:val="215868"/>
                            <w:sz w:val="28"/>
                          </w:rPr>
                          <w:t xml:space="preserve">–</w:t>
                        </w:r>
                      </w:p>
                    </w:txbxContent>
                  </v:textbox>
                </v:rect>
                <v:rect id="Rectangle 4902" style="position:absolute;width:535;height:2415;left:17757;top:9805;" filled="f" stroked="f">
                  <v:textbox inset="0,0,0,0">
                    <w:txbxContent>
                      <w:p>
                        <w:pPr>
                          <w:spacing w:before="0" w:after="160" w:line="259" w:lineRule="auto"/>
                          <w:ind w:left="0" w:firstLine="0"/>
                        </w:pPr>
                        <w:r>
                          <w:rPr>
                            <w:rFonts w:cs="Calibri" w:hAnsi="Calibri" w:eastAsia="Calibri" w:ascii="Calibri"/>
                            <w:b w:val="1"/>
                            <w:color w:val="215868"/>
                            <w:sz w:val="28"/>
                          </w:rPr>
                          <w:t xml:space="preserve"> </w:t>
                        </w:r>
                      </w:p>
                    </w:txbxContent>
                  </v:textbox>
                </v:rect>
                <v:rect id="Rectangle 4903" style="position:absolute;width:9329;height:2415;left:18153;top:9805;" filled="f" stroked="f">
                  <v:textbox inset="0,0,0,0">
                    <w:txbxContent>
                      <w:p>
                        <w:pPr>
                          <w:spacing w:before="0" w:after="160" w:line="259" w:lineRule="auto"/>
                          <w:ind w:left="0" w:firstLine="0"/>
                        </w:pPr>
                        <w:r>
                          <w:rPr>
                            <w:rFonts w:cs="Calibri" w:hAnsi="Calibri" w:eastAsia="Calibri" w:ascii="Calibri"/>
                            <w:b w:val="1"/>
                            <w:color w:val="215868"/>
                            <w:sz w:val="28"/>
                          </w:rPr>
                          <w:t xml:space="preserve">February </w:t>
                        </w:r>
                      </w:p>
                    </w:txbxContent>
                  </v:textbox>
                </v:rect>
                <v:shape id="Shape 28374" style="position:absolute;width:38121;height:2103;left:30989;top:9740;" coordsize="3812159,210312" path="m0,0l3812159,0l3812159,210312l0,210312l0,0">
                  <v:stroke weight="0pt" endcap="flat" joinstyle="miter" miterlimit="10" on="false" color="#000000" opacity="0"/>
                  <v:fill on="true" color="#f0f1f4"/>
                </v:shape>
                <v:rect id="Rectangle 4910" style="position:absolute;width:29145;height:1975;left:39129;top:10236;" filled="f" stroked="f">
                  <v:textbox inset="0,0,0,0">
                    <w:txbxContent>
                      <w:p>
                        <w:pPr>
                          <w:spacing w:before="0" w:after="160" w:line="259" w:lineRule="auto"/>
                          <w:ind w:left="0" w:firstLine="0"/>
                        </w:pPr>
                        <w:r>
                          <w:rPr>
                            <w:rFonts w:cs="Verdana" w:hAnsi="Verdana" w:eastAsia="Verdana" w:ascii="Verdana"/>
                            <w:b w:val="1"/>
                            <w:i w:val="1"/>
                            <w:color w:val="595959"/>
                            <w:sz w:val="24"/>
                          </w:rPr>
                          <w:t xml:space="preserve">The Annual General Meeting</w:t>
                        </w:r>
                      </w:p>
                    </w:txbxContent>
                  </v:textbox>
                </v:rect>
                <v:rect id="Rectangle 4911" style="position:absolute;width:693;height:1975;left:60972;top:10236;" filled="f" stroked="f">
                  <v:textbox inset="0,0,0,0">
                    <w:txbxContent>
                      <w:p>
                        <w:pPr>
                          <w:spacing w:before="0" w:after="160" w:line="259" w:lineRule="auto"/>
                          <w:ind w:left="0" w:firstLine="0"/>
                        </w:pPr>
                        <w:r>
                          <w:rPr>
                            <w:rFonts w:cs="Verdana" w:hAnsi="Verdana" w:eastAsia="Verdana" w:ascii="Verdana"/>
                            <w:b w:val="1"/>
                            <w:i w:val="1"/>
                            <w:color w:val="595959"/>
                            <w:sz w:val="24"/>
                          </w:rPr>
                          <w:t xml:space="preserve"> </w:t>
                        </w:r>
                      </w:p>
                    </w:txbxContent>
                  </v:textbox>
                </v:rect>
                <v:shape id="Shape 28375" style="position:absolute;width:91;height:91;left:30928;top:9679;" coordsize="9144,9144" path="m0,0l9144,0l9144,9144l0,9144l0,0">
                  <v:stroke weight="0pt" endcap="flat" joinstyle="miter" miterlimit="10" on="false" color="#000000" opacity="0"/>
                  <v:fill on="true" color="#548dd4"/>
                </v:shape>
                <v:shape id="Shape 28376" style="position:absolute;width:38121;height:91;left:30989;top:9679;" coordsize="3812159,9144" path="m0,0l3812159,0l3812159,9144l0,9144l0,0">
                  <v:stroke weight="0pt" endcap="flat" joinstyle="miter" miterlimit="10" on="false" color="#000000" opacity="0"/>
                  <v:fill on="true" color="#548dd4"/>
                </v:shape>
                <v:shape id="Shape 28377" style="position:absolute;width:91;height:91;left:69110;top:9679;" coordsize="9144,9144" path="m0,0l9144,0l9144,9144l0,9144l0,0">
                  <v:stroke weight="0pt" endcap="flat" joinstyle="miter" miterlimit="10" on="false" color="#000000" opacity="0"/>
                  <v:fill on="true" color="#548dd4"/>
                </v:shape>
                <v:shape id="Shape 28378" style="position:absolute;width:91;height:91;left:30928;top:11844;" coordsize="9144,9144" path="m0,0l9144,0l9144,9144l0,9144l0,0">
                  <v:stroke weight="0pt" endcap="flat" joinstyle="miter" miterlimit="10" on="false" color="#000000" opacity="0"/>
                  <v:fill on="true" color="#548dd4"/>
                </v:shape>
                <v:shape id="Shape 28379" style="position:absolute;width:38121;height:91;left:30989;top:11904;" coordsize="3812159,9144" path="m0,0l3812159,0l3812159,9144l0,9144l0,0">
                  <v:stroke weight="0pt" endcap="flat" joinstyle="miter" miterlimit="10" on="false" color="#000000" opacity="0"/>
                  <v:fill on="true" color="#000000"/>
                </v:shape>
                <v:shape id="Shape 28380" style="position:absolute;width:38121;height:91;left:30989;top:11844;" coordsize="3812159,9144" path="m0,0l3812159,0l3812159,9144l0,9144l0,0">
                  <v:stroke weight="0pt" endcap="flat" joinstyle="miter" miterlimit="10" on="false" color="#000000" opacity="0"/>
                  <v:fill on="true" color="#548dd4"/>
                </v:shape>
                <v:shape id="Shape 28381" style="position:absolute;width:91;height:121;left:69171;top:11844;" coordsize="9144,12192" path="m0,0l9144,0l9144,12192l0,12192l0,0">
                  <v:stroke weight="0pt" endcap="flat" joinstyle="miter" miterlimit="10" on="false" color="#000000" opacity="0"/>
                  <v:fill on="true" color="#000000"/>
                </v:shape>
                <v:shape id="Shape 28382" style="position:absolute;width:121;height:91;left:69110;top:11904;" coordsize="12192,9144" path="m0,0l12192,0l12192,9144l0,9144l0,0">
                  <v:stroke weight="0pt" endcap="flat" joinstyle="miter" miterlimit="10" on="false" color="#000000" opacity="0"/>
                  <v:fill on="true" color="#000000"/>
                </v:shape>
                <v:shape id="Shape 28383" style="position:absolute;width:91;height:91;left:69110;top:11844;" coordsize="9144,9144" path="m0,0l9144,0l9144,9144l0,9144l0,0">
                  <v:stroke weight="0pt" endcap="flat" joinstyle="miter" miterlimit="10" on="false" color="#000000" opacity="0"/>
                  <v:fill on="true" color="#548dd4"/>
                </v:shape>
                <v:shape id="Shape 28384" style="position:absolute;width:91;height:2103;left:30928;top:9740;" coordsize="9144,210312" path="m0,0l9144,0l9144,210312l0,210312l0,0">
                  <v:stroke weight="0pt" endcap="flat" joinstyle="miter" miterlimit="10" on="false" color="#000000" opacity="0"/>
                  <v:fill on="true" color="#548dd4"/>
                </v:shape>
                <v:shape id="Shape 28385" style="position:absolute;width:91;height:2103;left:69171;top:9740;" coordsize="9144,210312" path="m0,0l9144,0l9144,210312l0,210312l0,0">
                  <v:stroke weight="0pt" endcap="flat" joinstyle="miter" miterlimit="10" on="false" color="#000000" opacity="0"/>
                  <v:fill on="true" color="#000000"/>
                </v:shape>
                <v:shape id="Shape 28386" style="position:absolute;width:91;height:2103;left:69110;top:9740;" coordsize="9144,210312" path="m0,0l9144,0l9144,210312l0,210312l0,0">
                  <v:stroke weight="0pt" endcap="flat" joinstyle="miter" miterlimit="10" on="false" color="#000000" opacity="0"/>
                  <v:fill on="true" color="#548dd4"/>
                </v:shape>
              </v:group>
            </w:pict>
          </mc:Fallback>
        </mc:AlternateContent>
      </w:r>
    </w:p>
    <w:p>
      <w:pPr>
        <w:spacing w:before="0" w:after="0" w:line="259" w:lineRule="auto"/>
        <w:ind w:left="3260" w:firstLine="0"/>
      </w:pPr>
      <w:r>
        <w:rPr/>
        <w:t xml:space="preserve"> </w:t>
      </w:r>
    </w:p>
    <w:tbl>
      <w:tblPr>
        <w:tblStyle w:val="TableGrid"/>
        <w:tblpPr w:horzAnchor="text" w:tblpX="3925" w:vertAnchor="text" w:tblpY="-393"/>
        <w:tblOverlap w:val="never"/>
        <w:tblW w:w="5845" w:type="dxa"/>
        <w:tblInd w:w="0" w:type="dxa"/>
        <w:tblCellMar>
          <w:top w:w="47" w:type="dxa"/>
          <w:left w:w="115" w:type="dxa"/>
          <w:bottom w:w="0" w:type="dxa"/>
          <w:right w:w="115" w:type="dxa"/>
        </w:tblCellMar>
      </w:tblPr>
      <w:tblGrid>
        <w:gridCol w:w="5845"/>
      </w:tblGrid>
      <w:tr>
        <w:trPr>
          <w:trHeight w:val="233" w:hRule="atLeast"/>
        </w:trPr>
        <w:tc>
          <w:tcPr>
            <w:tcW w:w="5845" w:type="dxa"/>
            <w:tcBorders>
              <w:top w:val="nil"/>
              <w:left w:val="nil"/>
              <w:bottom w:val="nil"/>
              <w:right w:val="nil"/>
            </w:tcBorders>
            <w:shd w:val="clear" w:fill="d9d9d9"/>
            <w:vAlign w:val="top"/>
          </w:tcPr>
          <w:p>
            <w:pPr>
              <w:spacing w:before="0" w:after="0" w:line="259" w:lineRule="auto"/>
              <w:ind w:left="11" w:firstLine="0"/>
              <w:jc w:val="center"/>
            </w:pPr>
            <w:r>
              <w:rPr>
                <w:rFonts w:cs="Verdana" w:hAnsi="Verdana" w:eastAsia="Verdana" w:ascii="Verdana"/>
                <w:b w:val="1"/>
                <w:color w:val="595959"/>
                <w:sz w:val="19"/>
              </w:rPr>
              <w:t xml:space="preserve">Where did it happen?</w:t>
            </w:r>
            <w:r>
              <w:rPr>
                <w:rFonts w:cs="Verdana" w:hAnsi="Verdana" w:eastAsia="Verdana" w:ascii="Verdana"/>
                <w:b w:val="1"/>
                <w:color w:val="595959"/>
                <w:sz w:val="19"/>
              </w:rPr>
              <w:t xml:space="preserve"> </w:t>
            </w:r>
          </w:p>
        </w:tc>
      </w:tr>
    </w:tbl>
    <w:tbl>
      <w:tblPr>
        <w:tblStyle w:val="TableGrid"/>
        <w:tblpPr w:horzAnchor="text" w:tblpX="-827" w:vertAnchor="text" w:tblpY="-386"/>
        <w:tblOverlap w:val="never"/>
        <w:tblW w:w="3476" w:type="dxa"/>
        <w:tblInd w:w="0" w:type="dxa"/>
        <w:tblCellMar>
          <w:top w:w="82" w:type="dxa"/>
          <w:left w:w="107" w:type="dxa"/>
          <w:bottom w:w="67" w:type="dxa"/>
          <w:right w:w="0" w:type="dxa"/>
        </w:tblCellMar>
      </w:tblPr>
      <w:tblGrid>
        <w:gridCol w:w="1001"/>
        <w:gridCol w:w="2475"/>
      </w:tblGrid>
      <w:tr>
        <w:trPr>
          <w:trHeight w:val="511" w:hRule="atLeast"/>
        </w:trPr>
        <w:tc>
          <w:tcPr>
            <w:tcW w:w="1001" w:type="dxa"/>
            <w:tcBorders>
              <w:top w:val="single" w:sz="4" w:color="000000"/>
              <w:left w:val="single" w:sz="4" w:color="000000"/>
              <w:bottom w:val="double" w:sz="35" w:color="daeef3"/>
              <w:right w:val="nil"/>
            </w:tcBorders>
            <w:shd w:val="clear" w:fill="daeef3"/>
            <w:vAlign w:val="bottom"/>
          </w:tcPr>
          <w:p>
            <w:pPr>
              <w:spacing w:before="0" w:after="0" w:line="259" w:lineRule="auto"/>
              <w:ind w:left="0" w:firstLine="0"/>
            </w:pPr>
            <w:r>
              <w:rPr/>
              <w:t xml:space="preserve"> </w:t>
            </w:r>
          </w:p>
        </w:tc>
        <w:tc>
          <w:tcPr>
            <w:tcW w:w="2475" w:type="dxa"/>
            <w:tcBorders>
              <w:top w:val="single" w:sz="4" w:color="000000"/>
              <w:left w:val="nil"/>
              <w:bottom w:val="double" w:sz="35" w:color="daeef3"/>
              <w:right w:val="single" w:sz="4" w:color="000000"/>
            </w:tcBorders>
            <w:shd w:val="clear" w:fill="daeef3"/>
            <w:vAlign w:val="top"/>
          </w:tcPr>
          <w:p>
            <w:pPr>
              <w:spacing w:before="0" w:after="0" w:line="259" w:lineRule="auto"/>
              <w:ind w:left="0" w:firstLine="0"/>
            </w:pPr>
            <w:r>
              <w:rPr>
                <w:rFonts w:cs="Calibri" w:hAnsi="Calibri" w:eastAsia="Calibri" w:ascii="Calibri"/>
                <w:b w:val="1"/>
                <w:sz w:val="24"/>
              </w:rPr>
              <w:t xml:space="preserve">Contacts</w:t>
            </w:r>
            <w:r>
              <w:rPr>
                <w:rFonts w:cs="Calibri" w:hAnsi="Calibri" w:eastAsia="Calibri" w:ascii="Calibri"/>
                <w:b w:val="1"/>
                <w:sz w:val="24"/>
              </w:rPr>
              <w:t xml:space="preserve"> </w:t>
            </w:r>
          </w:p>
        </w:tc>
      </w:tr>
      <w:tr>
        <w:trPr>
          <w:trHeight w:val="1529" w:hRule="atLeast"/>
        </w:trPr>
        <w:tc>
          <w:tcPr>
            <w:tcW w:w="1001" w:type="dxa"/>
            <w:tcBorders>
              <w:top w:val="double" w:sz="35" w:color="daeef3"/>
              <w:left w:val="single" w:sz="4" w:color="000000"/>
              <w:bottom w:val="double" w:sz="35" w:color="daeef3"/>
              <w:right w:val="nil"/>
            </w:tcBorders>
            <w:shd w:val="clear" w:fill="daeef3"/>
            <w:vAlign w:val="top"/>
          </w:tcPr>
          <w:p>
            <w:pPr>
              <w:spacing w:before="0" w:after="0" w:line="259" w:lineRule="auto"/>
              <w:ind w:left="0" w:firstLine="0"/>
            </w:pPr>
            <w:r>
              <w:drawing>
                <wp:inline distT="0" distB="0" distL="0" distR="0">
                  <wp:extent cx="561975" cy="781050"/>
                  <wp:effectExtent l="0" t="0" r="0" b="0"/>
                  <wp:docPr id="4878" name="Picture 4878"/>
                  <wp:cNvGraphicFramePr/>
                  <a:graphic>
                    <a:graphicData uri="http://schemas.openxmlformats.org/drawingml/2006/picture">
                      <pic:pic xmlns:pic="http://schemas.openxmlformats.org/drawingml/2006/picture">
                        <pic:nvPicPr>
                          <pic:cNvPr id="4878" name="Picture 4878"/>
                          <pic:cNvPicPr/>
                        </pic:nvPicPr>
                        <pic:blipFill>
                          <a:blip r:embed="rId2"/>
                          <a:stretch>
                            <a:fillRect/>
                          </a:stretch>
                        </pic:blipFill>
                        <pic:spPr>
                          <a:xfrm>
                            <a:off x="0" y="0"/>
                            <a:ext cx="561975" cy="781050"/>
                          </a:xfrm>
                          <a:prstGeom prst="rect">
                            <a:avLst/>
                          </a:prstGeom>
                        </pic:spPr>
                      </pic:pic>
                    </a:graphicData>
                  </a:graphic>
                </wp:inline>
              </w:drawing>
            </w:r>
          </w:p>
        </w:tc>
        <w:tc>
          <w:tcPr>
            <w:tcW w:w="2475" w:type="dxa"/>
            <w:tcBorders>
              <w:top w:val="double" w:sz="35" w:color="daeef3"/>
              <w:left w:val="nil"/>
              <w:bottom w:val="double" w:sz="35" w:color="daeef3"/>
              <w:right w:val="single" w:sz="4" w:color="000000"/>
            </w:tcBorders>
            <w:shd w:val="clear" w:fill="daeef3"/>
            <w:vAlign w:val="top"/>
          </w:tcPr>
          <w:p>
            <w:pPr>
              <w:spacing w:before="0" w:after="0" w:line="259" w:lineRule="auto"/>
              <w:ind w:left="0" w:firstLine="0"/>
            </w:pPr>
            <w:r>
              <w:rPr>
                <w:rFonts w:cs="Franklin Gothic" w:hAnsi="Franklin Gothic" w:eastAsia="Franklin Gothic" w:ascii="Franklin Gothic"/>
                <w:color w:val="17365d"/>
              </w:rPr>
              <w:t xml:space="preserve">President</w:t>
            </w:r>
            <w:r>
              <w:rPr>
                <w:rFonts w:cs="Franklin Gothic" w:hAnsi="Franklin Gothic" w:eastAsia="Franklin Gothic" w:ascii="Franklin Gothic"/>
                <w:color w:val="17365d"/>
              </w:rPr>
              <w:t xml:space="preserve"> </w:t>
            </w:r>
          </w:p>
          <w:p>
            <w:pPr>
              <w:spacing w:before="0" w:after="0" w:line="403" w:lineRule="auto"/>
              <w:ind w:left="0" w:right="988" w:firstLine="0"/>
            </w:pPr>
            <w:r>
              <w:rPr>
                <w:rFonts w:cs="Franklin Gothic" w:hAnsi="Franklin Gothic" w:eastAsia="Franklin Gothic" w:ascii="Franklin Gothic"/>
                <w:color w:val="17365d"/>
              </w:rPr>
              <w:t xml:space="preserve">David McGregor</w:t>
            </w:r>
            <w:r>
              <w:rPr>
                <w:rFonts w:cs="Franklin Gothic" w:hAnsi="Franklin Gothic" w:eastAsia="Franklin Gothic" w:ascii="Franklin Gothic"/>
                <w:color w:val="17365d"/>
              </w:rPr>
              <w:t xml:space="preserve"> </w:t>
            </w:r>
            <w:r>
              <w:rPr>
                <w:rFonts w:cs="Wingdings" w:hAnsi="Wingdings" w:eastAsia="Wingdings" w:ascii="Wingdings"/>
                <w:sz w:val="16"/>
              </w:rPr>
              <w:t xml:space="preserve"></w:t>
            </w:r>
            <w:r>
              <w:rPr>
                <w:sz w:val="16"/>
              </w:rPr>
              <w:t xml:space="preserve"> </w:t>
            </w:r>
            <w:r>
              <w:rPr>
                <w:sz w:val="16"/>
              </w:rPr>
              <w:t xml:space="preserve">0409 890 019</w:t>
            </w:r>
            <w:r>
              <w:rPr>
                <w:rFonts w:cs="Calibri" w:hAnsi="Calibri" w:eastAsia="Calibri" w:ascii="Calibri"/>
                <w:color w:val="080808"/>
                <w:sz w:val="16"/>
              </w:rPr>
              <w:t xml:space="preserve"> </w:t>
            </w:r>
          </w:p>
          <w:p>
            <w:pPr>
              <w:spacing w:before="0" w:after="0" w:line="259" w:lineRule="auto"/>
              <w:ind w:left="0" w:firstLine="0"/>
            </w:pPr>
            <w:r>
              <w:rPr>
                <w:color w:val="0000ff"/>
                <w:sz w:val="19"/>
                <w:u w:val="single" w:color="0000ff"/>
              </w:rPr>
              <w:t xml:space="preserve">cmc62075@bigpond.net.a</w:t>
            </w:r>
            <w:r>
              <w:rPr/>
              <w:t xml:space="preserve">u</w:t>
            </w:r>
            <w:r>
              <w:rPr/>
              <w:t xml:space="preserve"> </w:t>
            </w:r>
          </w:p>
        </w:tc>
      </w:tr>
      <w:tr>
        <w:trPr>
          <w:trHeight w:val="1457" w:hRule="atLeast"/>
        </w:trPr>
        <w:tc>
          <w:tcPr>
            <w:tcW w:w="1001" w:type="dxa"/>
            <w:tcBorders>
              <w:top w:val="double" w:sz="35" w:color="daeef3"/>
              <w:left w:val="single" w:sz="4" w:color="000000"/>
              <w:bottom w:val="double" w:sz="35" w:color="daeef3"/>
              <w:right w:val="nil"/>
            </w:tcBorders>
            <w:shd w:val="clear" w:fill="daeef3"/>
            <w:vAlign w:val="bottom"/>
          </w:tcPr>
          <w:p>
            <w:pPr>
              <w:spacing w:before="0" w:after="0" w:line="259" w:lineRule="auto"/>
              <w:ind w:left="0" w:right="52" w:firstLine="0"/>
              <w:jc w:val="right"/>
            </w:pPr>
            <w:r>
              <w:drawing>
                <wp:inline distT="0" distB="0" distL="0" distR="0">
                  <wp:extent cx="533400" cy="723900"/>
                  <wp:effectExtent l="0" t="0" r="0" b="0"/>
                  <wp:docPr id="4880" name="Picture 4880"/>
                  <wp:cNvGraphicFramePr/>
                  <a:graphic>
                    <a:graphicData uri="http://schemas.openxmlformats.org/drawingml/2006/picture">
                      <pic:pic xmlns:pic="http://schemas.openxmlformats.org/drawingml/2006/picture">
                        <pic:nvPicPr>
                          <pic:cNvPr id="4880" name="Picture 4880"/>
                          <pic:cNvPicPr/>
                        </pic:nvPicPr>
                        <pic:blipFill>
                          <a:blip r:embed="rId3"/>
                          <a:stretch>
                            <a:fillRect/>
                          </a:stretch>
                        </pic:blipFill>
                        <pic:spPr>
                          <a:xfrm>
                            <a:off x="0" y="0"/>
                            <a:ext cx="533400" cy="723900"/>
                          </a:xfrm>
                          <a:prstGeom prst="rect">
                            <a:avLst/>
                          </a:prstGeom>
                        </pic:spPr>
                      </pic:pic>
                    </a:graphicData>
                  </a:graphic>
                </wp:inline>
              </w:drawing>
            </w:r>
            <w:r>
              <w:rPr>
                <w:sz w:val="2"/>
              </w:rPr>
              <w:t xml:space="preserve"> </w:t>
            </w:r>
          </w:p>
        </w:tc>
        <w:tc>
          <w:tcPr>
            <w:tcW w:w="2475" w:type="dxa"/>
            <w:tcBorders>
              <w:top w:val="double" w:sz="35" w:color="daeef3"/>
              <w:left w:val="nil"/>
              <w:bottom w:val="double" w:sz="35" w:color="daeef3"/>
              <w:right w:val="single" w:sz="4" w:color="000000"/>
            </w:tcBorders>
            <w:shd w:val="clear" w:fill="daeef3"/>
            <w:vAlign w:val="top"/>
          </w:tcPr>
          <w:p>
            <w:pPr>
              <w:spacing w:before="0" w:after="0" w:line="259" w:lineRule="auto"/>
              <w:ind w:left="0" w:firstLine="0"/>
            </w:pPr>
            <w:r>
              <w:rPr>
                <w:rFonts w:cs="Franklin Gothic" w:hAnsi="Franklin Gothic" w:eastAsia="Franklin Gothic" w:ascii="Franklin Gothic"/>
                <w:color w:val="17365d"/>
              </w:rPr>
              <w:t xml:space="preserve">Secretary</w:t>
            </w:r>
            <w:r>
              <w:rPr>
                <w:rFonts w:cs="Franklin Gothic" w:hAnsi="Franklin Gothic" w:eastAsia="Franklin Gothic" w:ascii="Franklin Gothic"/>
                <w:color w:val="17365d"/>
              </w:rPr>
              <w:t xml:space="preserve"> </w:t>
            </w:r>
          </w:p>
          <w:p>
            <w:pPr>
              <w:spacing w:before="0" w:after="0" w:line="218" w:lineRule="auto"/>
              <w:ind w:left="0" w:right="375" w:firstLine="0"/>
              <w:jc w:val="both"/>
            </w:pPr>
            <w:r>
              <w:rPr>
                <w:rFonts w:cs="Franklin Gothic" w:hAnsi="Franklin Gothic" w:eastAsia="Franklin Gothic" w:ascii="Franklin Gothic"/>
                <w:color w:val="17365d"/>
              </w:rPr>
              <w:t xml:space="preserve">Greg Hooke</w:t>
            </w:r>
            <w:r>
              <w:rPr>
                <w:rFonts w:cs="Franklin Gothic" w:hAnsi="Franklin Gothic" w:eastAsia="Franklin Gothic" w:ascii="Franklin Gothic"/>
                <w:color w:val="17365d"/>
              </w:rPr>
              <w:t xml:space="preserve"> </w:t>
            </w:r>
            <w:r>
              <w:rPr>
                <w:rFonts w:cs="Franklin Gothic" w:hAnsi="Franklin Gothic" w:eastAsia="Franklin Gothic" w:ascii="Franklin Gothic"/>
                <w:color w:val="17365d"/>
              </w:rPr>
              <w:t xml:space="preserve">the Younger</w:t>
            </w:r>
            <w:r>
              <w:rPr>
                <w:rFonts w:cs="Franklin Gothic" w:hAnsi="Franklin Gothic" w:eastAsia="Franklin Gothic" w:ascii="Franklin Gothic"/>
                <w:color w:val="17365d"/>
              </w:rPr>
              <w:t xml:space="preserve"> </w:t>
            </w:r>
            <w:r>
              <w:rPr>
                <w:rFonts w:cs="Wingdings" w:hAnsi="Wingdings" w:eastAsia="Wingdings" w:ascii="Wingdings"/>
              </w:rPr>
              <w:t xml:space="preserve"></w:t>
            </w:r>
            <w:r>
              <w:rPr/>
              <w:t xml:space="preserve"> </w:t>
            </w:r>
            <w:r>
              <w:rPr/>
              <w:t xml:space="preserve">0418</w:t>
            </w:r>
            <w:r>
              <w:rPr/>
              <w:t xml:space="preserve"> </w:t>
            </w:r>
            <w:r>
              <w:rPr/>
              <w:t xml:space="preserve">180 557</w:t>
            </w:r>
            <w:r>
              <w:rPr>
                <w:rFonts w:cs="Calibri" w:hAnsi="Calibri" w:eastAsia="Calibri" w:ascii="Calibri"/>
                <w:color w:val="080808"/>
                <w:sz w:val="21"/>
              </w:rPr>
              <w:t xml:space="preserve"> </w:t>
            </w:r>
          </w:p>
          <w:p>
            <w:pPr>
              <w:spacing w:before="0" w:after="0" w:line="259" w:lineRule="auto"/>
              <w:ind w:left="0" w:right="16" w:firstLine="0"/>
            </w:pPr>
            <w:r>
              <w:rPr/>
              <w:t xml:space="preserve">30 Panoramic Drive, </w:t>
            </w:r>
            <w:r>
              <w:rPr/>
              <w:t xml:space="preserve"> </w:t>
            </w:r>
            <w:r>
              <w:rPr/>
              <w:t xml:space="preserve">Preston Qld. 4352</w:t>
            </w:r>
            <w:r>
              <w:rPr>
                <w:color w:val="244061"/>
              </w:rPr>
              <w:t xml:space="preserve"> </w:t>
            </w:r>
            <w:r>
              <w:rPr>
                <w:color w:val="0000ff"/>
                <w:sz w:val="19"/>
                <w:u w:val="single" w:color="0000ff"/>
              </w:rPr>
              <w:t xml:space="preserve">ghooke@internode.on.net</w:t>
            </w:r>
            <w:r>
              <w:rPr>
                <w:color w:val="0000ff"/>
                <w:sz w:val="19"/>
              </w:rPr>
              <w:t xml:space="preserve"> </w:t>
            </w:r>
          </w:p>
        </w:tc>
      </w:tr>
      <w:tr>
        <w:trPr>
          <w:trHeight w:val="1466" w:hRule="atLeast"/>
        </w:trPr>
        <w:tc>
          <w:tcPr>
            <w:tcW w:w="1001" w:type="dxa"/>
            <w:tcBorders>
              <w:top w:val="double" w:sz="35" w:color="daeef3"/>
              <w:left w:val="single" w:sz="4" w:color="000000"/>
              <w:bottom w:val="double" w:sz="35" w:color="daeef3"/>
              <w:right w:val="nil"/>
            </w:tcBorders>
            <w:shd w:val="clear" w:fill="daeef3"/>
            <w:vAlign w:val="top"/>
          </w:tcPr>
          <w:p>
            <w:pPr>
              <w:spacing w:before="0" w:after="0" w:line="259" w:lineRule="auto"/>
              <w:ind w:left="0" w:right="-6" w:firstLine="0"/>
            </w:pPr>
            <w:r>
              <w:drawing>
                <wp:inline distT="0" distB="0" distL="0" distR="0">
                  <wp:extent cx="571500" cy="685800"/>
                  <wp:effectExtent l="0" t="0" r="0" b="0"/>
                  <wp:docPr id="4882" name="Picture 4882"/>
                  <wp:cNvGraphicFramePr/>
                  <a:graphic>
                    <a:graphicData uri="http://schemas.openxmlformats.org/drawingml/2006/picture">
                      <pic:pic xmlns:pic="http://schemas.openxmlformats.org/drawingml/2006/picture">
                        <pic:nvPicPr>
                          <pic:cNvPr id="4882" name="Picture 4882"/>
                          <pic:cNvPicPr/>
                        </pic:nvPicPr>
                        <pic:blipFill>
                          <a:blip r:embed="rId4"/>
                          <a:stretch>
                            <a:fillRect/>
                          </a:stretch>
                        </pic:blipFill>
                        <pic:spPr>
                          <a:xfrm>
                            <a:off x="0" y="0"/>
                            <a:ext cx="571500" cy="685800"/>
                          </a:xfrm>
                          <a:prstGeom prst="rect">
                            <a:avLst/>
                          </a:prstGeom>
                        </pic:spPr>
                      </pic:pic>
                    </a:graphicData>
                  </a:graphic>
                </wp:inline>
              </w:drawing>
            </w:r>
          </w:p>
        </w:tc>
        <w:tc>
          <w:tcPr>
            <w:tcW w:w="2475" w:type="dxa"/>
            <w:tcBorders>
              <w:top w:val="double" w:sz="35" w:color="daeef3"/>
              <w:left w:val="nil"/>
              <w:bottom w:val="double" w:sz="35" w:color="daeef3"/>
              <w:right w:val="single" w:sz="4" w:color="000000"/>
            </w:tcBorders>
            <w:shd w:val="clear" w:fill="daeef3"/>
            <w:vAlign w:val="top"/>
          </w:tcPr>
          <w:p>
            <w:pPr>
              <w:spacing w:before="0" w:after="0" w:line="259" w:lineRule="auto"/>
              <w:ind w:left="0" w:firstLine="0"/>
            </w:pPr>
            <w:r>
              <w:rPr>
                <w:rFonts w:cs="Franklin Gothic" w:hAnsi="Franklin Gothic" w:eastAsia="Franklin Gothic" w:ascii="Franklin Gothic"/>
                <w:color w:val="17365d"/>
              </w:rPr>
              <w:t xml:space="preserve">Treasurer</w:t>
            </w:r>
            <w:r>
              <w:rPr>
                <w:rFonts w:cs="Franklin Gothic" w:hAnsi="Franklin Gothic" w:eastAsia="Franklin Gothic" w:ascii="Franklin Gothic"/>
                <w:color w:val="17365d"/>
              </w:rPr>
              <w:t xml:space="preserve"> </w:t>
            </w:r>
          </w:p>
          <w:p>
            <w:pPr>
              <w:spacing w:before="0" w:after="0" w:line="259" w:lineRule="auto"/>
              <w:ind w:left="0" w:firstLine="0"/>
            </w:pPr>
            <w:r>
              <w:rPr>
                <w:rFonts w:cs="Franklin Gothic" w:hAnsi="Franklin Gothic" w:eastAsia="Franklin Gothic" w:ascii="Franklin Gothic"/>
                <w:color w:val="17365d"/>
              </w:rPr>
              <w:t xml:space="preserve">John Tudhope</w:t>
            </w:r>
            <w:r>
              <w:rPr>
                <w:rFonts w:cs="Franklin Gothic" w:hAnsi="Franklin Gothic" w:eastAsia="Franklin Gothic" w:ascii="Franklin Gothic"/>
                <w:color w:val="17365d"/>
              </w:rPr>
              <w:t xml:space="preserve"> </w:t>
            </w:r>
            <w:r>
              <w:rPr>
                <w:rFonts w:cs="Franklin Gothic" w:hAnsi="Franklin Gothic" w:eastAsia="Franklin Gothic" w:ascii="Franklin Gothic"/>
                <w:color w:val="17365d"/>
              </w:rPr>
              <w:t xml:space="preserve">V3</w:t>
            </w:r>
            <w:r>
              <w:rPr>
                <w:rFonts w:cs="Franklin Gothic" w:hAnsi="Franklin Gothic" w:eastAsia="Franklin Gothic" w:ascii="Franklin Gothic"/>
                <w:color w:val="17365d"/>
              </w:rPr>
              <w:t xml:space="preserve"> </w:t>
            </w:r>
          </w:p>
          <w:p>
            <w:pPr>
              <w:spacing w:before="0" w:after="0" w:line="259" w:lineRule="auto"/>
              <w:ind w:left="0" w:firstLine="0"/>
            </w:pPr>
            <w:r>
              <w:rPr>
                <w:rFonts w:cs="Wingdings" w:hAnsi="Wingdings" w:eastAsia="Wingdings" w:ascii="Wingdings"/>
              </w:rPr>
              <w:t xml:space="preserve"></w:t>
            </w:r>
            <w:r>
              <w:rPr/>
              <w:t xml:space="preserve">3341 9197</w:t>
            </w:r>
            <w:r>
              <w:rPr>
                <w:rFonts w:cs="Calibri" w:hAnsi="Calibri" w:eastAsia="Calibri" w:ascii="Calibri"/>
                <w:color w:val="080808"/>
                <w:sz w:val="21"/>
              </w:rPr>
              <w:t xml:space="preserve"> </w:t>
            </w:r>
          </w:p>
          <w:p>
            <w:pPr>
              <w:spacing w:before="0" w:after="0" w:line="259" w:lineRule="auto"/>
              <w:ind w:left="0" w:firstLine="0"/>
            </w:pPr>
            <w:r>
              <w:rPr/>
              <w:t xml:space="preserve">5 Brad Street</w:t>
            </w:r>
            <w:r>
              <w:rPr/>
              <w:t xml:space="preserve"> </w:t>
            </w:r>
          </w:p>
          <w:p>
            <w:pPr>
              <w:spacing w:before="0" w:after="0" w:line="259" w:lineRule="auto"/>
              <w:ind w:left="0" w:firstLine="0"/>
            </w:pPr>
            <w:r>
              <w:rPr/>
              <w:t xml:space="preserve">Eight Mile Plains, Qld</w:t>
            </w:r>
            <w:r>
              <w:rPr/>
              <w:t xml:space="preserve">. 4113</w:t>
            </w:r>
            <w:r>
              <w:rPr/>
              <w:t xml:space="preserve"> </w:t>
            </w:r>
            <w:r>
              <w:rPr>
                <w:color w:val="0000ff"/>
                <w:u w:val="single" w:color="0000ff"/>
              </w:rPr>
              <w:t xml:space="preserve">tudhope@bigpond.net.au</w:t>
            </w:r>
            <w:r>
              <w:rPr/>
              <w:t xml:space="preserve"> </w:t>
            </w:r>
          </w:p>
        </w:tc>
      </w:tr>
      <w:tr>
        <w:trPr>
          <w:trHeight w:val="1380" w:hRule="atLeast"/>
        </w:trPr>
        <w:tc>
          <w:tcPr>
            <w:tcW w:w="1001" w:type="dxa"/>
            <w:tcBorders>
              <w:top w:val="double" w:sz="35" w:color="daeef3"/>
              <w:left w:val="single" w:sz="4" w:color="000000"/>
              <w:bottom w:val="double" w:sz="35" w:color="daeef3"/>
              <w:right w:val="nil"/>
            </w:tcBorders>
            <w:shd w:val="clear" w:fill="daeef3"/>
            <w:vAlign w:val="top"/>
          </w:tcPr>
          <w:p>
            <w:pPr>
              <w:spacing w:before="0" w:after="0" w:line="259" w:lineRule="auto"/>
              <w:ind w:left="0" w:right="-21" w:firstLine="0"/>
            </w:pPr>
            <w:r>
              <w:drawing>
                <wp:inline distT="0" distB="0" distL="0" distR="0">
                  <wp:extent cx="581025" cy="685800"/>
                  <wp:effectExtent l="0" t="0" r="0" b="0"/>
                  <wp:docPr id="4884" name="Picture 4884"/>
                  <wp:cNvGraphicFramePr/>
                  <a:graphic>
                    <a:graphicData uri="http://schemas.openxmlformats.org/drawingml/2006/picture">
                      <pic:pic xmlns:pic="http://schemas.openxmlformats.org/drawingml/2006/picture">
                        <pic:nvPicPr>
                          <pic:cNvPr id="4884" name="Picture 4884"/>
                          <pic:cNvPicPr/>
                        </pic:nvPicPr>
                        <pic:blipFill>
                          <a:blip r:embed="rId5"/>
                          <a:stretch>
                            <a:fillRect/>
                          </a:stretch>
                        </pic:blipFill>
                        <pic:spPr>
                          <a:xfrm>
                            <a:off x="0" y="0"/>
                            <a:ext cx="581025" cy="685800"/>
                          </a:xfrm>
                          <a:prstGeom prst="rect">
                            <a:avLst/>
                          </a:prstGeom>
                        </pic:spPr>
                      </pic:pic>
                    </a:graphicData>
                  </a:graphic>
                </wp:inline>
              </w:drawing>
            </w:r>
          </w:p>
        </w:tc>
        <w:tc>
          <w:tcPr>
            <w:tcW w:w="2475" w:type="dxa"/>
            <w:tcBorders>
              <w:top w:val="double" w:sz="35" w:color="daeef3"/>
              <w:left w:val="nil"/>
              <w:bottom w:val="double" w:sz="35" w:color="daeef3"/>
              <w:right w:val="single" w:sz="4" w:color="000000"/>
            </w:tcBorders>
            <w:shd w:val="clear" w:fill="daeef3"/>
            <w:vAlign w:val="top"/>
          </w:tcPr>
          <w:p>
            <w:pPr>
              <w:spacing w:before="0" w:after="0" w:line="259" w:lineRule="auto"/>
              <w:ind w:left="0" w:firstLine="0"/>
            </w:pPr>
            <w:r>
              <w:rPr>
                <w:rFonts w:cs="Franklin Gothic" w:hAnsi="Franklin Gothic" w:eastAsia="Franklin Gothic" w:ascii="Franklin Gothic"/>
                <w:color w:val="17365d"/>
              </w:rPr>
              <w:t xml:space="preserve">Newsletter Editor</w:t>
            </w:r>
            <w:r>
              <w:rPr>
                <w:rFonts w:cs="Franklin Gothic" w:hAnsi="Franklin Gothic" w:eastAsia="Franklin Gothic" w:ascii="Franklin Gothic"/>
                <w:color w:val="17365d"/>
              </w:rPr>
              <w:t xml:space="preserve"> </w:t>
            </w:r>
          </w:p>
          <w:p>
            <w:pPr>
              <w:spacing w:before="0" w:after="0" w:line="259" w:lineRule="auto"/>
              <w:ind w:left="0" w:firstLine="0"/>
            </w:pPr>
            <w:r>
              <w:rPr>
                <w:rFonts w:cs="Franklin Gothic" w:hAnsi="Franklin Gothic" w:eastAsia="Franklin Gothic" w:ascii="Franklin Gothic"/>
                <w:color w:val="17365d"/>
              </w:rPr>
              <w:t xml:space="preserve">The Weird Guy</w:t>
            </w:r>
            <w:r>
              <w:rPr>
                <w:rFonts w:cs="Franklin Gothic" w:hAnsi="Franklin Gothic" w:eastAsia="Franklin Gothic" w:ascii="Franklin Gothic"/>
                <w:color w:val="17365d"/>
              </w:rPr>
              <w:t xml:space="preserve"> </w:t>
            </w:r>
          </w:p>
          <w:p>
            <w:pPr>
              <w:spacing w:before="0" w:after="0" w:line="259" w:lineRule="auto"/>
              <w:ind w:left="0" w:firstLine="0"/>
            </w:pPr>
            <w:r>
              <w:rPr/>
              <w:t xml:space="preserve">62 South Street</w:t>
            </w:r>
            <w:r>
              <w:rPr>
                <w:rFonts w:cs="Calibri" w:hAnsi="Calibri" w:eastAsia="Calibri" w:ascii="Calibri"/>
                <w:color w:val="080808"/>
              </w:rPr>
              <w:t xml:space="preserve"> </w:t>
            </w:r>
          </w:p>
          <w:p>
            <w:pPr>
              <w:spacing w:before="0" w:after="0" w:line="259" w:lineRule="auto"/>
              <w:ind w:left="0" w:firstLine="0"/>
            </w:pPr>
            <w:r>
              <w:rPr/>
              <w:t xml:space="preserve">Thornlands, Qld. 4164</w:t>
            </w:r>
            <w:r>
              <w:rPr/>
              <w:t xml:space="preserve"> </w:t>
            </w:r>
            <w:r>
              <w:rPr>
                <w:color w:val="0000ff"/>
                <w:u w:val="single" w:color="0000ff"/>
              </w:rPr>
              <w:t xml:space="preserve">gkrobb01@gmail.com.au</w:t>
            </w:r>
            <w:r>
              <w:rPr/>
              <w:t xml:space="preserve"> </w:t>
            </w:r>
          </w:p>
        </w:tc>
      </w:tr>
      <w:tr>
        <w:trPr>
          <w:trHeight w:val="490" w:hRule="atLeast"/>
        </w:trPr>
        <w:tc>
          <w:tcPr>
            <w:tcW w:w="3476" w:type="dxa"/>
            <w:gridSpan w:val="2"/>
            <w:tcBorders>
              <w:top w:val="double" w:sz="35" w:color="daeef3"/>
              <w:left w:val="single" w:sz="4" w:color="000000"/>
              <w:bottom w:val="double" w:sz="35" w:color="daeef3"/>
              <w:right w:val="single" w:sz="4" w:color="000000"/>
            </w:tcBorders>
            <w:shd w:val="clear" w:fill="daeef3"/>
            <w:vAlign w:val="top"/>
          </w:tcPr>
          <w:p>
            <w:pPr>
              <w:spacing w:before="0" w:after="0" w:line="259" w:lineRule="auto"/>
              <w:ind w:left="0" w:firstLine="0"/>
            </w:pPr>
            <w:r>
              <w:rPr>
                <w:rFonts w:cs="Calibri" w:hAnsi="Calibri" w:eastAsia="Calibri" w:ascii="Calibri"/>
                <w:b w:val="1"/>
                <w:color w:val="215868"/>
                <w:sz w:val="28"/>
              </w:rPr>
              <w:t xml:space="preserve">Gold Coast</w:t>
            </w:r>
            <w:r>
              <w:rPr>
                <w:rFonts w:cs="Calibri" w:hAnsi="Calibri" w:eastAsia="Calibri" w:ascii="Calibri"/>
                <w:b w:val="1"/>
                <w:color w:val="215868"/>
                <w:sz w:val="28"/>
              </w:rPr>
              <w:t xml:space="preserve"> </w:t>
            </w:r>
            <w:r>
              <w:rPr>
                <w:rFonts w:cs="Calibri" w:hAnsi="Calibri" w:eastAsia="Calibri" w:ascii="Calibri"/>
                <w:b w:val="1"/>
                <w:color w:val="215868"/>
                <w:sz w:val="28"/>
              </w:rPr>
              <w:t xml:space="preserve">Coordinator</w:t>
            </w:r>
            <w:r>
              <w:rPr>
                <w:rFonts w:cs="Calibri" w:hAnsi="Calibri" w:eastAsia="Calibri" w:ascii="Calibri"/>
                <w:b w:val="1"/>
                <w:color w:val="215868"/>
                <w:sz w:val="28"/>
              </w:rPr>
              <w:t xml:space="preserve"> </w:t>
            </w:r>
          </w:p>
        </w:tc>
      </w:tr>
      <w:tr>
        <w:trPr>
          <w:trHeight w:val="1349" w:hRule="atLeast"/>
        </w:trPr>
        <w:tc>
          <w:tcPr>
            <w:tcW w:w="1001" w:type="dxa"/>
            <w:tcBorders>
              <w:top w:val="double" w:sz="35" w:color="daeef3"/>
              <w:left w:val="single" w:sz="4" w:color="000000"/>
              <w:bottom w:val="double" w:sz="35" w:color="daeef3"/>
              <w:right w:val="nil"/>
            </w:tcBorders>
            <w:shd w:val="clear" w:fill="daeef3"/>
            <w:vAlign w:val="top"/>
          </w:tcPr>
          <w:p>
            <w:pPr>
              <w:spacing w:before="0" w:after="0" w:line="259" w:lineRule="auto"/>
              <w:ind w:left="0" w:firstLine="0"/>
            </w:pPr>
            <w:r>
              <w:drawing>
                <wp:inline distT="0" distB="0" distL="0" distR="0">
                  <wp:extent cx="561975" cy="657225"/>
                  <wp:effectExtent l="0" t="0" r="0" b="0"/>
                  <wp:docPr id="4886" name="Picture 4886"/>
                  <wp:cNvGraphicFramePr/>
                  <a:graphic>
                    <a:graphicData uri="http://schemas.openxmlformats.org/drawingml/2006/picture">
                      <pic:pic xmlns:pic="http://schemas.openxmlformats.org/drawingml/2006/picture">
                        <pic:nvPicPr>
                          <pic:cNvPr id="4886" name="Picture 4886"/>
                          <pic:cNvPicPr/>
                        </pic:nvPicPr>
                        <pic:blipFill>
                          <a:blip r:embed="rId6"/>
                          <a:stretch>
                            <a:fillRect/>
                          </a:stretch>
                        </pic:blipFill>
                        <pic:spPr>
                          <a:xfrm>
                            <a:off x="0" y="0"/>
                            <a:ext cx="561975" cy="657225"/>
                          </a:xfrm>
                          <a:prstGeom prst="rect">
                            <a:avLst/>
                          </a:prstGeom>
                        </pic:spPr>
                      </pic:pic>
                    </a:graphicData>
                  </a:graphic>
                </wp:inline>
              </w:drawing>
            </w:r>
          </w:p>
        </w:tc>
        <w:tc>
          <w:tcPr>
            <w:tcW w:w="2475" w:type="dxa"/>
            <w:tcBorders>
              <w:top w:val="double" w:sz="35" w:color="daeef3"/>
              <w:left w:val="nil"/>
              <w:bottom w:val="double" w:sz="35" w:color="daeef3"/>
              <w:right w:val="single" w:sz="4" w:color="000000"/>
            </w:tcBorders>
            <w:shd w:val="clear" w:fill="daeef3"/>
            <w:vAlign w:val="center"/>
          </w:tcPr>
          <w:p>
            <w:pPr>
              <w:spacing w:before="0" w:after="0" w:line="411" w:lineRule="auto"/>
              <w:ind w:left="0" w:right="538" w:firstLine="0"/>
            </w:pPr>
            <w:r>
              <w:rPr>
                <w:rFonts w:cs="Franklin Gothic" w:hAnsi="Franklin Gothic" w:eastAsia="Franklin Gothic" w:ascii="Franklin Gothic"/>
                <w:color w:val="17365d"/>
              </w:rPr>
              <w:t xml:space="preserve">Glen Robertson</w:t>
            </w:r>
            <w:r>
              <w:rPr>
                <w:rFonts w:cs="Franklin Gothic" w:hAnsi="Franklin Gothic" w:eastAsia="Franklin Gothic" w:ascii="Franklin Gothic"/>
                <w:color w:val="17365d"/>
              </w:rPr>
              <w:t xml:space="preserve"> </w:t>
            </w:r>
            <w:r>
              <w:rPr>
                <w:rFonts w:cs="Wingdings" w:hAnsi="Wingdings" w:eastAsia="Wingdings" w:ascii="Wingdings"/>
                <w:sz w:val="16"/>
              </w:rPr>
              <w:t xml:space="preserve"></w:t>
            </w:r>
            <w:r>
              <w:rPr>
                <w:sz w:val="16"/>
              </w:rPr>
              <w:t xml:space="preserve">5537 3230</w:t>
            </w:r>
            <w:r>
              <w:rPr>
                <w:rFonts w:cs="Calibri" w:hAnsi="Calibri" w:eastAsia="Calibri" w:ascii="Calibri"/>
                <w:color w:val="080808"/>
                <w:sz w:val="16"/>
              </w:rPr>
              <w:t xml:space="preserve"> </w:t>
            </w:r>
          </w:p>
          <w:p>
            <w:pPr>
              <w:spacing w:before="0" w:after="0" w:line="259" w:lineRule="auto"/>
              <w:ind w:left="0" w:firstLine="0"/>
            </w:pPr>
            <w:r>
              <w:rPr>
                <w:color w:val="0000ff"/>
                <w:sz w:val="19"/>
                <w:u w:val="single" w:color="0000ff"/>
              </w:rPr>
              <w:t xml:space="preserve">glenrobertson1@optusnet.c om.au</w:t>
            </w:r>
            <w:r>
              <w:rPr/>
              <w:t xml:space="preserve"> </w:t>
            </w:r>
          </w:p>
        </w:tc>
      </w:tr>
      <w:tr>
        <w:trPr>
          <w:trHeight w:val="2283" w:hRule="atLeast"/>
        </w:trPr>
        <w:tc>
          <w:tcPr>
            <w:tcW w:w="3476" w:type="dxa"/>
            <w:gridSpan w:val="2"/>
            <w:tcBorders>
              <w:top w:val="double" w:sz="35" w:color="daeef3"/>
              <w:left w:val="single" w:sz="4" w:color="000000"/>
              <w:bottom w:val="single" w:sz="4" w:color="000000"/>
              <w:right w:val="single" w:sz="4" w:color="000000"/>
            </w:tcBorders>
            <w:shd w:val="clear" w:fill="daeef3"/>
            <w:vAlign w:val="bottom"/>
          </w:tcPr>
          <w:p>
            <w:pPr>
              <w:spacing w:before="0" w:after="0" w:line="228" w:lineRule="auto"/>
              <w:ind w:left="0" w:firstLine="0"/>
              <w:jc w:val="center"/>
            </w:pPr>
            <w:r>
              <w:rPr>
                <w:rFonts w:cs="Franklin Gothic" w:hAnsi="Franklin Gothic" w:eastAsia="Franklin Gothic" w:ascii="Franklin Gothic"/>
                <w:color w:val="17365d"/>
              </w:rPr>
              <w:t xml:space="preserve">The Club's email address is</w:t>
            </w:r>
            <w:r>
              <w:rPr>
                <w:rFonts w:cs="Franklin Gothic" w:hAnsi="Franklin Gothic" w:eastAsia="Franklin Gothic" w:ascii="Franklin Gothic"/>
                <w:color w:val="17365d"/>
              </w:rPr>
              <w:t xml:space="preserve"> </w:t>
            </w:r>
            <w:r>
              <w:rPr>
                <w:color w:val="0000ff"/>
                <w:u w:val="single" w:color="0000ff"/>
              </w:rPr>
              <w:t xml:space="preserve">anzrocq@outlook.com</w:t>
            </w:r>
            <w:r>
              <w:rPr/>
              <w:t xml:space="preserve"> </w:t>
            </w:r>
          </w:p>
          <w:p>
            <w:pPr>
              <w:spacing w:before="0" w:after="0" w:line="270" w:lineRule="auto"/>
              <w:ind w:left="30" w:right="127" w:hanging="13"/>
              <w:jc w:val="center"/>
            </w:pPr>
            <w:r>
              <w:rPr>
                <w:rFonts w:cs="Franklin Gothic Book" w:hAnsi="Franklin Gothic Book" w:eastAsia="Franklin Gothic Book" w:ascii="Franklin Gothic Book"/>
                <w:sz w:val="18"/>
              </w:rPr>
              <w:t xml:space="preserve">Please use this address for all general and</w:t>
            </w:r>
            <w:r>
              <w:rPr>
                <w:rFonts w:cs="Franklin Gothic Book" w:hAnsi="Franklin Gothic Book" w:eastAsia="Franklin Gothic Book" w:ascii="Franklin Gothic Book"/>
                <w:sz w:val="18"/>
              </w:rPr>
              <w:t xml:space="preserve"> </w:t>
            </w:r>
            <w:r>
              <w:rPr>
                <w:rFonts w:cs="Franklin Gothic Book" w:hAnsi="Franklin Gothic Book" w:eastAsia="Franklin Gothic Book" w:ascii="Franklin Gothic Book"/>
                <w:sz w:val="18"/>
              </w:rPr>
              <w:t xml:space="preserve">newsletter emails to the Club</w:t>
            </w:r>
            <w:r>
              <w:rPr>
                <w:rFonts w:cs="Franklin Gothic Book" w:hAnsi="Franklin Gothic Book" w:eastAsia="Franklin Gothic Book" w:ascii="Franklin Gothic Book"/>
                <w:sz w:val="18"/>
              </w:rPr>
              <w:t xml:space="preserve"> </w:t>
            </w:r>
            <w:r>
              <w:rPr>
                <w:rFonts w:cs="Franklin Gothic" w:hAnsi="Franklin Gothic" w:eastAsia="Franklin Gothic" w:ascii="Franklin Gothic"/>
                <w:color w:val="17365d"/>
                <w:sz w:val="24"/>
              </w:rPr>
              <w:t xml:space="preserve">Account details</w:t>
            </w:r>
            <w:r>
              <w:rPr>
                <w:rFonts w:cs="Franklin Gothic" w:hAnsi="Franklin Gothic" w:eastAsia="Franklin Gothic" w:ascii="Franklin Gothic"/>
                <w:color w:val="17365d"/>
                <w:sz w:val="24"/>
              </w:rPr>
              <w:t xml:space="preserve"> </w:t>
            </w:r>
          </w:p>
          <w:p>
            <w:pPr>
              <w:spacing w:before="0" w:after="0" w:line="259" w:lineRule="auto"/>
              <w:ind w:left="0" w:firstLine="0"/>
            </w:pPr>
            <w:r>
              <w:rPr>
                <w:rFonts w:cs="Franklin Gothic Book" w:hAnsi="Franklin Gothic Book" w:eastAsia="Franklin Gothic Book" w:ascii="Franklin Gothic Book"/>
                <w:color w:val="17365d"/>
                <w:sz w:val="18"/>
              </w:rPr>
              <w:t xml:space="preserve">Payments to the Club should be made to</w:t>
            </w:r>
            <w:r>
              <w:rPr>
                <w:color w:val="17365d"/>
                <w:sz w:val="18"/>
              </w:rPr>
              <w:t xml:space="preserve">:</w:t>
            </w:r>
            <w:r>
              <w:rPr>
                <w:sz w:val="18"/>
              </w:rPr>
              <w:t xml:space="preserve"> </w:t>
            </w:r>
          </w:p>
          <w:p>
            <w:pPr>
              <w:spacing w:before="0" w:after="0" w:line="217" w:lineRule="auto"/>
              <w:ind w:left="1133" w:right="475" w:hanging="410"/>
              <w:jc w:val="both"/>
            </w:pPr>
            <w:r>
              <w:rPr>
                <w:rFonts w:cs="Franklin Gothic" w:hAnsi="Franklin Gothic" w:eastAsia="Franklin Gothic" w:ascii="Franklin Gothic"/>
                <w:color w:val="17365d"/>
              </w:rPr>
              <w:t xml:space="preserve">ANZ Retired Officers Qld.</w:t>
            </w:r>
            <w:r>
              <w:rPr>
                <w:rFonts w:cs="Franklin Gothic" w:hAnsi="Franklin Gothic" w:eastAsia="Franklin Gothic" w:ascii="Franklin Gothic"/>
                <w:color w:val="17365d"/>
              </w:rPr>
              <w:t xml:space="preserve"> </w:t>
            </w:r>
            <w:r>
              <w:rPr>
                <w:rFonts w:cs="Franklin Gothic" w:hAnsi="Franklin Gothic" w:eastAsia="Franklin Gothic" w:ascii="Franklin Gothic"/>
                <w:color w:val="17365d"/>
              </w:rPr>
              <w:t xml:space="preserve">BSB</w:t>
            </w:r>
            <w:r>
              <w:rPr>
                <w:rFonts w:cs="Franklin Gothic" w:hAnsi="Franklin Gothic" w:eastAsia="Franklin Gothic" w:ascii="Franklin Gothic"/>
                <w:color w:val="17365d"/>
              </w:rPr>
              <w:t xml:space="preserve"> </w:t>
            </w:r>
            <w:r>
              <w:rPr>
                <w:rFonts w:cs="Franklin Gothic" w:hAnsi="Franklin Gothic" w:eastAsia="Franklin Gothic" w:ascii="Franklin Gothic"/>
                <w:color w:val="17365d"/>
              </w:rPr>
              <w:t xml:space="preserve">014002</w:t>
            </w:r>
            <w:r>
              <w:rPr>
                <w:rFonts w:cs="Franklin Gothic" w:hAnsi="Franklin Gothic" w:eastAsia="Franklin Gothic" w:ascii="Franklin Gothic"/>
                <w:color w:val="17365d"/>
              </w:rPr>
              <w:t xml:space="preserve"> </w:t>
            </w:r>
          </w:p>
          <w:p>
            <w:pPr>
              <w:spacing w:before="0" w:after="0" w:line="259" w:lineRule="auto"/>
              <w:ind w:left="0" w:right="109" w:firstLine="0"/>
              <w:jc w:val="center"/>
            </w:pPr>
            <w:r>
              <w:rPr>
                <w:rFonts w:cs="Franklin Gothic" w:hAnsi="Franklin Gothic" w:eastAsia="Franklin Gothic" w:ascii="Franklin Gothic"/>
                <w:color w:val="17365d"/>
              </w:rPr>
              <w:t xml:space="preserve">Account No. 3611 32367</w:t>
            </w:r>
            <w:r>
              <w:rPr>
                <w:rFonts w:cs="Franklin Gothic" w:hAnsi="Franklin Gothic" w:eastAsia="Franklin Gothic" w:ascii="Franklin Gothic"/>
                <w:color w:val="17365d"/>
              </w:rPr>
              <w:t xml:space="preserve"> </w:t>
            </w:r>
          </w:p>
        </w:tc>
      </w:tr>
    </w:tbl>
    <w:tbl>
      <w:tblPr>
        <w:tblStyle w:val="TableGrid"/>
        <w:tblpPr w:horzAnchor="text" w:tblpX="3925" w:vertAnchor="text" w:tblpY="1784"/>
        <w:tblOverlap w:val="never"/>
        <w:tblW w:w="5845" w:type="dxa"/>
        <w:tblInd w:w="0" w:type="dxa"/>
        <w:tblCellMar>
          <w:top w:w="47" w:type="dxa"/>
          <w:left w:w="115" w:type="dxa"/>
          <w:bottom w:w="0" w:type="dxa"/>
          <w:right w:w="115" w:type="dxa"/>
        </w:tblCellMar>
      </w:tblPr>
      <w:tblGrid>
        <w:gridCol w:w="5845"/>
      </w:tblGrid>
      <w:tr>
        <w:trPr>
          <w:trHeight w:val="230" w:hRule="atLeast"/>
        </w:trPr>
        <w:tc>
          <w:tcPr>
            <w:tcW w:w="5845" w:type="dxa"/>
            <w:tcBorders>
              <w:top w:val="nil"/>
              <w:left w:val="nil"/>
              <w:bottom w:val="nil"/>
              <w:right w:val="nil"/>
            </w:tcBorders>
            <w:shd w:val="clear" w:fill="d9d9d9"/>
            <w:vAlign w:val="top"/>
          </w:tcPr>
          <w:p>
            <w:pPr>
              <w:spacing w:before="0" w:after="0" w:line="259" w:lineRule="auto"/>
              <w:ind w:left="9" w:firstLine="0"/>
              <w:jc w:val="center"/>
            </w:pPr>
            <w:r>
              <w:rPr>
                <w:rFonts w:cs="Verdana" w:hAnsi="Verdana" w:eastAsia="Verdana" w:ascii="Verdana"/>
                <w:b w:val="1"/>
                <w:color w:val="595959"/>
                <w:sz w:val="19"/>
              </w:rPr>
              <w:t xml:space="preserve">What happened?</w:t>
            </w:r>
            <w:r>
              <w:rPr>
                <w:rFonts w:cs="Verdana" w:hAnsi="Verdana" w:eastAsia="Verdana" w:ascii="Verdana"/>
                <w:b w:val="1"/>
                <w:color w:val="595959"/>
                <w:sz w:val="19"/>
              </w:rPr>
              <w:t xml:space="preserve"> </w:t>
            </w:r>
          </w:p>
        </w:tc>
      </w:tr>
    </w:tbl>
    <w:tbl>
      <w:tblPr>
        <w:tblStyle w:val="TableGrid"/>
        <w:tblpPr w:horzAnchor="text" w:tblpX="3925" w:vertAnchor="text" w:tblpY="6393"/>
        <w:tblOverlap w:val="never"/>
        <w:tblW w:w="5845" w:type="dxa"/>
        <w:tblInd w:w="0" w:type="dxa"/>
        <w:tblCellMar>
          <w:top w:w="47" w:type="dxa"/>
          <w:left w:w="115" w:type="dxa"/>
          <w:bottom w:w="0" w:type="dxa"/>
          <w:right w:w="115" w:type="dxa"/>
        </w:tblCellMar>
      </w:tblPr>
      <w:tblGrid>
        <w:gridCol w:w="5845"/>
      </w:tblGrid>
      <w:tr>
        <w:trPr>
          <w:trHeight w:val="233" w:hRule="atLeast"/>
        </w:trPr>
        <w:tc>
          <w:tcPr>
            <w:tcW w:w="5845" w:type="dxa"/>
            <w:tcBorders>
              <w:top w:val="nil"/>
              <w:left w:val="nil"/>
              <w:bottom w:val="nil"/>
              <w:right w:val="nil"/>
            </w:tcBorders>
            <w:shd w:val="clear" w:fill="d9d9d9"/>
            <w:vAlign w:val="top"/>
          </w:tcPr>
          <w:p>
            <w:pPr>
              <w:spacing w:before="0" w:after="0" w:line="259" w:lineRule="auto"/>
              <w:ind w:left="12" w:firstLine="0"/>
              <w:jc w:val="center"/>
            </w:pPr>
            <w:r>
              <w:rPr>
                <w:rFonts w:cs="Verdana" w:hAnsi="Verdana" w:eastAsia="Verdana" w:ascii="Verdana"/>
                <w:b w:val="1"/>
                <w:color w:val="595959"/>
                <w:sz w:val="19"/>
              </w:rPr>
              <w:t xml:space="preserve">Reports and Things</w:t>
            </w:r>
            <w:r>
              <w:rPr>
                <w:rFonts w:cs="Verdana" w:hAnsi="Verdana" w:eastAsia="Verdana" w:ascii="Verdana"/>
                <w:b w:val="1"/>
                <w:color w:val="595959"/>
                <w:sz w:val="19"/>
              </w:rPr>
              <w:t xml:space="preserve"> </w:t>
            </w:r>
          </w:p>
        </w:tc>
      </w:tr>
    </w:tbl>
    <w:tbl>
      <w:tblPr>
        <w:tblStyle w:val="TableGrid"/>
        <w:tblpPr w:horzAnchor="text" w:tblpX="3925" w:vertAnchor="text" w:tblpY="7960"/>
        <w:tblOverlap w:val="never"/>
        <w:tblW w:w="5845" w:type="dxa"/>
        <w:tblInd w:w="0" w:type="dxa"/>
        <w:tblCellMar>
          <w:top w:w="47" w:type="dxa"/>
          <w:left w:w="115" w:type="dxa"/>
          <w:bottom w:w="0" w:type="dxa"/>
          <w:right w:w="115" w:type="dxa"/>
        </w:tblCellMar>
      </w:tblPr>
      <w:tblGrid>
        <w:gridCol w:w="5845"/>
      </w:tblGrid>
      <w:tr>
        <w:trPr>
          <w:trHeight w:val="233" w:hRule="atLeast"/>
        </w:trPr>
        <w:tc>
          <w:tcPr>
            <w:tcW w:w="5845" w:type="dxa"/>
            <w:tcBorders>
              <w:top w:val="nil"/>
              <w:left w:val="nil"/>
              <w:bottom w:val="nil"/>
              <w:right w:val="nil"/>
            </w:tcBorders>
            <w:shd w:val="clear" w:fill="d9d9d9"/>
            <w:vAlign w:val="top"/>
          </w:tcPr>
          <w:p>
            <w:pPr>
              <w:spacing w:before="0" w:after="0" w:line="259" w:lineRule="auto"/>
              <w:ind w:left="12" w:firstLine="0"/>
              <w:jc w:val="center"/>
            </w:pPr>
            <w:r>
              <w:rPr>
                <w:rFonts w:cs="Verdana" w:hAnsi="Verdana" w:eastAsia="Verdana" w:ascii="Verdana"/>
                <w:b w:val="1"/>
                <w:color w:val="595959"/>
                <w:sz w:val="19"/>
              </w:rPr>
              <w:t xml:space="preserve">The March Edition</w:t>
            </w:r>
            <w:r>
              <w:rPr>
                <w:rFonts w:cs="Verdana" w:hAnsi="Verdana" w:eastAsia="Verdana" w:ascii="Verdana"/>
                <w:b w:val="1"/>
                <w:color w:val="595959"/>
                <w:sz w:val="19"/>
              </w:rPr>
              <w:t xml:space="preserve"> </w:t>
            </w:r>
          </w:p>
        </w:tc>
      </w:tr>
    </w:tbl>
    <w:p>
      <w:pPr>
        <w:pStyle w:val="normal"/>
        <w:spacing w:before="0" w:after="135" w:line="248" w:lineRule="auto"/>
        <w:ind w:left="10" w:right="14"/>
      </w:pPr>
      <w:r>
        <w:rPr/>
        <w:t xml:space="preserve">The business was conducted in pleasant and comfortable surroundings</w:t>
      </w:r>
      <w:r>
        <w:rPr/>
        <w:t xml:space="preserve"> </w:t>
      </w:r>
      <w:r>
        <w:rPr/>
        <w:t xml:space="preserve">in ANZ Bank 20</w:t>
      </w:r>
      <w:r>
        <w:rPr>
          <w:vertAlign w:val="superscript"/>
        </w:rPr>
        <w:t xml:space="preserve">th</w:t>
      </w:r>
      <w:r>
        <w:rPr/>
        <w:t xml:space="preserve"> </w:t>
      </w:r>
      <w:r>
        <w:rPr/>
        <w:t xml:space="preserve">Floor Eagle Street. </w:t>
      </w:r>
      <w:r>
        <w:rPr/>
        <w:t xml:space="preserve"> </w:t>
      </w:r>
    </w:p>
    <w:p>
      <w:pPr>
        <w:pStyle w:val="normal"/>
        <w:spacing w:before="0" w:after="113" w:line="248" w:lineRule="auto"/>
        <w:ind w:left="10" w:right="14"/>
      </w:pPr>
      <w:r>
        <w:rPr/>
        <w:t xml:space="preserve">We are again grateful to the Bank for providing this facility</w:t>
      </w:r>
      <w:r>
        <w:rPr/>
        <w:t xml:space="preserve">,</w:t>
      </w:r>
      <w:r>
        <w:rPr/>
        <w:t xml:space="preserve"> </w:t>
      </w:r>
      <w:r>
        <w:rPr/>
        <w:t xml:space="preserve">with a special thank you to </w:t>
      </w:r>
      <w:r>
        <w:rPr>
          <w:rFonts w:cs="Calibri" w:hAnsi="Calibri" w:eastAsia="Calibri" w:ascii="Calibri"/>
          <w:b w:val="1"/>
        </w:rPr>
        <w:t xml:space="preserve">Jenny Barry</w:t>
      </w:r>
      <w:r>
        <w:rPr/>
        <w:t xml:space="preserve">, (Qld.</w:t>
      </w:r>
      <w:r>
        <w:rPr>
          <w:rFonts w:cs="Verdana" w:hAnsi="Verdana" w:eastAsia="Verdana" w:ascii="Verdana"/>
          <w:color w:val="5f5f5f"/>
          <w:sz w:val="16"/>
        </w:rPr>
        <w:t xml:space="preserve"> </w:t>
      </w:r>
      <w:r>
        <w:rPr/>
        <w:t xml:space="preserve">Co</w:t>
      </w:r>
      <w:r>
        <w:rPr/>
        <w:t xml:space="preserve">-</w:t>
      </w:r>
      <w:r>
        <w:rPr/>
        <w:t xml:space="preserve">ordinator,</w:t>
      </w:r>
      <w:r>
        <w:rPr/>
        <w:t xml:space="preserve"> </w:t>
      </w:r>
      <w:r>
        <w:rPr/>
        <w:t xml:space="preserve">Institutional</w:t>
      </w:r>
      <w:r>
        <w:rPr/>
        <w:t xml:space="preserve"> </w:t>
      </w:r>
      <w:r>
        <w:rPr/>
        <w:t xml:space="preserve">Banking) who makes it all happen.</w:t>
      </w:r>
      <w:r>
        <w:rPr/>
        <w:t xml:space="preserve"> </w:t>
      </w:r>
    </w:p>
    <w:p>
      <w:pPr>
        <w:spacing w:before="0" w:after="122" w:line="259" w:lineRule="auto"/>
        <w:ind w:left="0" w:right="1784" w:firstLine="0"/>
        <w:jc w:val="center"/>
      </w:pPr>
      <w:r>
        <w:rPr/>
        <w:t xml:space="preserve"> </w:t>
      </w:r>
    </w:p>
    <w:p>
      <w:pPr>
        <w:spacing w:before="160" w:after="102" w:line="259" w:lineRule="auto"/>
        <w:ind w:left="1716"/>
        <w:jc w:val="center"/>
      </w:pPr>
      <w:r>
        <w:rPr/>
        <w:t xml:space="preserve">When the dust settled, this is what you got.</w:t>
      </w:r>
      <w:r>
        <w:rPr/>
        <w:t xml:space="preserve"> </w:t>
      </w:r>
    </w:p>
    <w:p>
      <w:pPr>
        <w:pStyle w:val="normal"/>
        <w:spacing w:before="0" w:after="113" w:line="248" w:lineRule="auto"/>
        <w:ind w:left="10" w:right="14"/>
      </w:pPr>
      <w:r>
        <w:rPr/>
        <w:t xml:space="preserve">The incoming President is actually the same old </w:t>
      </w:r>
      <w:r>
        <w:rPr>
          <w:rFonts w:cs="Calibri" w:hAnsi="Calibri" w:eastAsia="Calibri" w:ascii="Calibri"/>
          <w:b w:val="1"/>
        </w:rPr>
        <w:t xml:space="preserve">David McGregor</w:t>
      </w:r>
      <w:r>
        <w:rPr/>
        <w:t xml:space="preserve"> </w:t>
      </w:r>
      <w:r>
        <w:rPr/>
        <w:t xml:space="preserve">but with a new haircut.</w:t>
      </w:r>
      <w:r>
        <w:rPr/>
        <w:t xml:space="preserve"> </w:t>
      </w:r>
    </w:p>
    <w:p>
      <w:pPr>
        <w:pStyle w:val="normal"/>
        <w:spacing w:before="0" w:after="113" w:line="248" w:lineRule="auto"/>
        <w:ind w:left="10" w:right="14"/>
      </w:pPr>
      <w:r>
        <w:rPr/>
        <w:t xml:space="preserve">Secretary </w:t>
      </w:r>
      <w:r>
        <w:rPr>
          <w:rFonts w:cs="Calibri" w:hAnsi="Calibri" w:eastAsia="Calibri" w:ascii="Calibri"/>
          <w:b w:val="1"/>
        </w:rPr>
        <w:t xml:space="preserve">Greg Hooke the Elder</w:t>
      </w:r>
      <w:r>
        <w:rPr/>
        <w:t xml:space="preserve"> </w:t>
      </w:r>
      <w:r>
        <w:rPr/>
        <w:t xml:space="preserve">has been replaced with a rejuvenated </w:t>
      </w:r>
      <w:r>
        <w:rPr>
          <w:rFonts w:cs="Calibri" w:hAnsi="Calibri" w:eastAsia="Calibri" w:ascii="Calibri"/>
          <w:b w:val="1"/>
        </w:rPr>
        <w:t xml:space="preserve">Greg Hooke the Younger</w:t>
      </w:r>
      <w:r>
        <w:rPr>
          <w:rFonts w:cs="Calibri" w:hAnsi="Calibri" w:eastAsia="Calibri" w:ascii="Calibri"/>
          <w:b w:val="1"/>
        </w:rPr>
        <w:t xml:space="preserve">, </w:t>
      </w:r>
      <w:r>
        <w:rPr/>
        <w:t xml:space="preserve">but his tenure</w:t>
      </w:r>
      <w:r>
        <w:rPr/>
        <w:t xml:space="preserve"> </w:t>
      </w:r>
      <w:r>
        <w:rPr/>
        <w:t xml:space="preserve">is uncertain. More on that in the March newsletter</w:t>
      </w:r>
      <w:r>
        <w:rPr/>
        <w:t xml:space="preserve"> </w:t>
      </w:r>
    </w:p>
    <w:p>
      <w:pPr>
        <w:pStyle w:val="normal"/>
        <w:spacing w:before="0" w:after="113" w:line="248" w:lineRule="auto"/>
        <w:ind w:left="10" w:right="14"/>
      </w:pPr>
      <w:r>
        <w:rPr/>
        <w:t xml:space="preserve">The new man in the counting house is a reincarnated </w:t>
      </w:r>
      <w:r>
        <w:rPr>
          <w:rFonts w:cs="Calibri" w:hAnsi="Calibri" w:eastAsia="Calibri" w:ascii="Calibri"/>
          <w:b w:val="1"/>
        </w:rPr>
        <w:t xml:space="preserve">John Tudhope</w:t>
      </w:r>
      <w:r>
        <w:rPr/>
        <w:t xml:space="preserve">, </w:t>
      </w:r>
      <w:r>
        <w:rPr/>
        <w:t xml:space="preserve">Version 3.</w:t>
      </w:r>
      <w:r>
        <w:rPr/>
        <w:t xml:space="preserve"> </w:t>
      </w:r>
    </w:p>
    <w:p>
      <w:pPr>
        <w:pStyle w:val="normal"/>
        <w:spacing w:before="0" w:after="113" w:line="248" w:lineRule="auto"/>
        <w:ind w:left="10" w:right="14"/>
      </w:pPr>
      <w:r>
        <w:rPr/>
        <w:t xml:space="preserve">The Auditor might be </w:t>
      </w:r>
      <w:r>
        <w:rPr>
          <w:rFonts w:cs="Calibri" w:hAnsi="Calibri" w:eastAsia="Calibri" w:ascii="Calibri"/>
          <w:b w:val="1"/>
        </w:rPr>
        <w:t xml:space="preserve">Bill Elder</w:t>
      </w:r>
      <w:r>
        <w:rPr/>
        <w:t xml:space="preserve">. </w:t>
      </w:r>
      <w:r>
        <w:rPr/>
        <w:t xml:space="preserve">He is away at the moment and can</w:t>
      </w:r>
      <w:r>
        <w:rPr/>
        <w:t xml:space="preserve">’</w:t>
      </w:r>
      <w:r>
        <w:rPr/>
        <w:t xml:space="preserve">t be asked if he wants to continue in that role.</w:t>
      </w:r>
      <w:r>
        <w:rPr/>
        <w:t xml:space="preserve"> </w:t>
      </w:r>
    </w:p>
    <w:p>
      <w:pPr>
        <w:pStyle w:val="normal"/>
        <w:spacing w:before="0" w:after="113" w:line="248" w:lineRule="auto"/>
        <w:ind w:left="10" w:right="14"/>
      </w:pPr>
      <w:r>
        <w:rPr/>
        <w:t xml:space="preserve">The new Newsletter Editor looks</w:t>
      </w:r>
      <w:r>
        <w:rPr/>
        <w:t xml:space="preserve"> </w:t>
      </w:r>
      <w:r>
        <w:rPr/>
        <w:t xml:space="preserve">a lot like the old one, but the</w:t>
      </w:r>
      <w:r>
        <w:rPr/>
        <w:t xml:space="preserve"> </w:t>
      </w:r>
      <w:r>
        <w:rPr/>
        <w:t xml:space="preserve">2020 </w:t>
      </w:r>
      <w:r>
        <w:rPr/>
        <w:t xml:space="preserve">version seems</w:t>
      </w:r>
      <w:r>
        <w:rPr/>
        <w:t xml:space="preserve"> </w:t>
      </w:r>
      <w:r>
        <w:rPr/>
        <w:t xml:space="preserve">a bit strange…. Time will tell. For the moment we will just refer to him as </w:t>
      </w:r>
      <w:r>
        <w:rPr>
          <w:rFonts w:cs="Calibri" w:hAnsi="Calibri" w:eastAsia="Calibri" w:ascii="Calibri"/>
          <w:b w:val="1"/>
        </w:rPr>
        <w:t xml:space="preserve">The Weird Guy</w:t>
      </w:r>
      <w:r>
        <w:rPr/>
        <w:t xml:space="preserve">. </w:t>
      </w:r>
      <w:r>
        <w:rPr/>
        <w:t xml:space="preserve"> </w:t>
      </w:r>
    </w:p>
    <w:p>
      <w:pPr>
        <w:spacing w:before="0" w:after="119" w:line="259" w:lineRule="auto"/>
        <w:ind w:left="0" w:right="1784" w:firstLine="0"/>
        <w:jc w:val="center"/>
      </w:pPr>
      <w:r>
        <w:rPr/>
        <w:t xml:space="preserve"> </w:t>
      </w:r>
    </w:p>
    <w:p>
      <w:pPr>
        <w:pStyle w:val="normal"/>
        <w:spacing w:before="160" w:after="113" w:line="248" w:lineRule="auto"/>
        <w:ind w:left="10" w:right="14"/>
      </w:pPr>
      <w:r>
        <w:rPr/>
        <w:t xml:space="preserve">The AGM only finished a couple of hours ago so it</w:t>
      </w:r>
      <w:r>
        <w:rPr/>
        <w:t xml:space="preserve">’</w:t>
      </w:r>
      <w:r>
        <w:rPr/>
        <w:t xml:space="preserve">s expecting a bit much to have reports and things</w:t>
      </w:r>
      <w:r>
        <w:rPr/>
        <w:t xml:space="preserve"> </w:t>
      </w:r>
      <w:r>
        <w:rPr/>
        <w:t xml:space="preserve">ready for this edition. They</w:t>
      </w:r>
      <w:r>
        <w:rPr/>
        <w:t xml:space="preserve"> </w:t>
      </w:r>
      <w:r>
        <w:rPr/>
        <w:t xml:space="preserve">will get done soon. You can look forward to getting them in the March edition.</w:t>
      </w:r>
      <w:r>
        <w:rPr/>
        <w:t xml:space="preserve"> </w:t>
      </w:r>
    </w:p>
    <w:p>
      <w:pPr>
        <w:spacing w:before="0" w:after="119" w:line="259" w:lineRule="auto"/>
        <w:ind w:left="0" w:right="1784" w:firstLine="0"/>
        <w:jc w:val="center"/>
      </w:pPr>
      <w:r>
        <w:rPr/>
        <w:t xml:space="preserve"> </w:t>
      </w:r>
    </w:p>
    <w:p>
      <w:pPr>
        <w:pStyle w:val="normal"/>
        <w:spacing w:before="161" w:after="113" w:line="248" w:lineRule="auto"/>
        <w:ind w:left="10" w:right="14"/>
      </w:pPr>
      <w:r>
        <w:rPr/>
        <w:t xml:space="preserve">It might be mid</w:t>
      </w:r>
      <w:r>
        <w:rPr/>
        <w:t xml:space="preserve">-</w:t>
      </w:r>
      <w:r>
        <w:rPr/>
        <w:t xml:space="preserve">March</w:t>
      </w:r>
      <w:r>
        <w:rPr/>
        <w:t xml:space="preserve"> </w:t>
      </w:r>
      <w:r>
        <w:rPr/>
        <w:t xml:space="preserve">by the time you get that one. </w:t>
      </w:r>
      <w:r>
        <w:rPr>
          <w:rFonts w:cs="Calibri" w:hAnsi="Calibri" w:eastAsia="Calibri" w:ascii="Calibri"/>
          <w:b w:val="1"/>
        </w:rPr>
        <w:t xml:space="preserve">The Weird</w:t>
      </w:r>
      <w:r>
        <w:rPr>
          <w:rFonts w:cs="Calibri" w:hAnsi="Calibri" w:eastAsia="Calibri" w:ascii="Calibri"/>
          <w:b w:val="1"/>
        </w:rPr>
        <w:t xml:space="preserve"> </w:t>
      </w:r>
      <w:r>
        <w:rPr>
          <w:rFonts w:cs="Calibri" w:hAnsi="Calibri" w:eastAsia="Calibri" w:ascii="Calibri"/>
          <w:b w:val="1"/>
        </w:rPr>
        <w:t xml:space="preserve">Guy</w:t>
      </w:r>
      <w:r>
        <w:rPr/>
        <w:t xml:space="preserve"> </w:t>
      </w:r>
      <w:r>
        <w:rPr/>
        <w:t xml:space="preserve">is heading off to Tasmania next week. He will be back in time to see what is in the mailbox in early March.</w:t>
      </w:r>
      <w:r>
        <w:rPr/>
        <w:t xml:space="preserve"> </w:t>
      </w:r>
    </w:p>
    <w:p>
      <w:pPr>
        <w:pStyle w:val="normal"/>
        <w:spacing w:before="0" w:after="113" w:line="248" w:lineRule="auto"/>
        <w:ind w:left="10" w:right="14"/>
      </w:pPr>
      <w:r>
        <w:rPr/>
        <w:t xml:space="preserve">Actually</w:t>
      </w:r>
      <w:r>
        <w:rPr/>
        <w:t xml:space="preserve"> </w:t>
      </w:r>
      <w:r>
        <w:rPr/>
        <w:t xml:space="preserve">he arrived home from the AGM to find a letter from </w:t>
      </w:r>
      <w:r>
        <w:rPr>
          <w:rFonts w:cs="Calibri" w:hAnsi="Calibri" w:eastAsia="Calibri" w:ascii="Calibri"/>
          <w:b w:val="1"/>
        </w:rPr>
        <w:t xml:space="preserve">Denis Volter</w:t>
      </w:r>
      <w:r>
        <w:rPr>
          <w:rFonts w:cs="Calibri" w:hAnsi="Calibri" w:eastAsia="Calibri" w:ascii="Calibri"/>
          <w:b w:val="1"/>
        </w:rPr>
        <w:t xml:space="preserve"> </w:t>
      </w:r>
      <w:r>
        <w:rPr/>
        <w:t xml:space="preserve">with</w:t>
      </w:r>
      <w:r>
        <w:rPr/>
        <w:t xml:space="preserve"> </w:t>
      </w:r>
      <w:r>
        <w:rPr/>
        <w:t xml:space="preserve">material that will be included in that newsletter.</w:t>
      </w:r>
      <w:r>
        <w:rPr/>
        <w:t xml:space="preserve"> </w:t>
      </w:r>
    </w:p>
    <w:p>
      <w:pPr>
        <w:pStyle w:val="normal"/>
        <w:spacing w:before="0" w:after="29" w:line="248" w:lineRule="auto"/>
        <w:ind w:left="10" w:right="14"/>
      </w:pPr>
      <w:r>
        <w:rPr/>
        <w:t xml:space="preserve">And the Queen and Creek Street staff photo, which you will find towards the end of this newsletter,</w:t>
      </w:r>
      <w:r>
        <w:rPr/>
        <w:t xml:space="preserve"> </w:t>
      </w:r>
      <w:r>
        <w:rPr/>
        <w:t xml:space="preserve">was circulated at the AGM and a </w:t>
      </w:r>
    </w:p>
    <w:p>
      <w:pPr>
        <w:pStyle w:val="normal"/>
        <w:tabs>
          <w:tab w:val="center" w:pos="2160"/>
          <w:tab w:val="center" w:pos="6734"/>
        </w:tabs>
        <w:spacing w:before="0" w:after="9" w:line="248" w:lineRule="auto"/>
        <w:ind w:left="-720" w:firstLine="0"/>
      </w:pPr>
      <w:r>
        <w:rPr/>
        <w:t xml:space="preserve"> 	</w:t>
      </w:r>
      <w:r>
        <w:rPr>
          <w:sz w:val="22"/>
        </w:rPr>
        <w:t xml:space="preserve"> 	</w:t>
      </w:r>
      <w:r>
        <w:rPr/>
        <w:t xml:space="preserve">good number of the group has already</w:t>
      </w:r>
      <w:r>
        <w:rPr/>
        <w:t xml:space="preserve"> </w:t>
      </w:r>
      <w:r>
        <w:rPr/>
        <w:t xml:space="preserve">been identified. That will also </w:t>
      </w:r>
    </w:p>
    <w:tbl>
      <w:tblPr>
        <w:tblStyle w:val="TableGrid"/>
        <w:tblpPr w:horzAnchor="text" w:tblpX="3925" w:vertAnchor="text" w:tblpY="1297"/>
        <w:tblOverlap w:val="never"/>
        <w:tblW w:w="5845" w:type="dxa"/>
        <w:tblInd w:w="0" w:type="dxa"/>
        <w:tblCellMar>
          <w:top w:w="47" w:type="dxa"/>
          <w:left w:w="115" w:type="dxa"/>
          <w:bottom w:w="0" w:type="dxa"/>
          <w:right w:w="115" w:type="dxa"/>
        </w:tblCellMar>
      </w:tblPr>
      <w:tblGrid>
        <w:gridCol w:w="5845"/>
      </w:tblGrid>
      <w:tr>
        <w:trPr>
          <w:trHeight w:val="233" w:hRule="atLeast"/>
        </w:trPr>
        <w:tc>
          <w:tcPr>
            <w:tcW w:w="5845" w:type="dxa"/>
            <w:tcBorders>
              <w:top w:val="nil"/>
              <w:left w:val="nil"/>
              <w:bottom w:val="nil"/>
              <w:right w:val="nil"/>
            </w:tcBorders>
            <w:shd w:val="clear" w:fill="d9d9d9"/>
            <w:vAlign w:val="top"/>
          </w:tcPr>
          <w:p>
            <w:pPr>
              <w:spacing w:before="0" w:after="0" w:line="259" w:lineRule="auto"/>
              <w:ind w:left="13" w:firstLine="0"/>
              <w:jc w:val="center"/>
            </w:pPr>
            <w:r>
              <w:rPr>
                <w:rFonts w:cs="Verdana" w:hAnsi="Verdana" w:eastAsia="Verdana" w:ascii="Verdana"/>
                <w:b w:val="1"/>
                <w:color w:val="595959"/>
                <w:sz w:val="19"/>
              </w:rPr>
              <w:t xml:space="preserve">Be a Contributor</w:t>
            </w:r>
            <w:r>
              <w:rPr>
                <w:rFonts w:cs="Verdana" w:hAnsi="Verdana" w:eastAsia="Verdana" w:ascii="Verdana"/>
                <w:b w:val="1"/>
                <w:color w:val="595959"/>
                <w:sz w:val="19"/>
              </w:rPr>
              <w:t xml:space="preserve"> </w:t>
            </w:r>
          </w:p>
        </w:tc>
      </w:tr>
    </w:tbl>
    <w:p>
      <w:pPr>
        <w:spacing w:before="0" w:after="102" w:line="259" w:lineRule="auto"/>
        <w:ind w:left="-5" w:right="819"/>
        <w:jc w:val="center"/>
      </w:pPr>
      <w:r>
        <w:drawing>
          <wp:anchor allowOverlap="0" relativeHeight="0" locked="0" simplePos="0" layoutInCell="1" behindDoc="0">
            <wp:simplePos y="0" x="0"/>
            <wp:positionH relativeFrom="column">
              <wp:posOffset>-457199</wp:posOffset>
            </wp:positionH>
            <wp:positionV relativeFrom="paragraph">
              <wp:posOffset>44450</wp:posOffset>
            </wp:positionV>
            <wp:extent cx="2000250" cy="1526540"/>
            <wp:effectExtent l="0" t="0" r="0" b="0"/>
            <wp:wrapSquare wrapText="bothSides"/>
            <wp:docPr id="4905" name="Picture 4905"/>
            <wp:cNvGraphicFramePr/>
            <a:graphic>
              <a:graphicData uri="http://schemas.openxmlformats.org/drawingml/2006/picture">
                <pic:pic xmlns:pic="http://schemas.openxmlformats.org/drawingml/2006/picture">
                  <pic:nvPicPr>
                    <pic:cNvPr id="4905" name="Picture 4905"/>
                    <pic:cNvPicPr/>
                  </pic:nvPicPr>
                  <pic:blipFill>
                    <a:blip r:embed="rId7"/>
                    <a:stretch>
                      <a:fillRect/>
                    </a:stretch>
                  </pic:blipFill>
                  <pic:spPr>
                    <a:xfrm>
                      <a:off x="0" y="0"/>
                      <a:ext cx="2000250" cy="1526540"/>
                    </a:xfrm>
                    <a:prstGeom prst="rect">
                      <a:avLst/>
                    </a:prstGeom>
                  </pic:spPr>
                </pic:pic>
              </a:graphicData>
            </a:graphic>
          </wp:anchor>
        </w:drawing>
      </w:r>
      <w:r>
        <w:rPr/>
        <w:t xml:space="preserve">be included.</w:t>
      </w:r>
      <w:r>
        <w:rPr/>
        <w:t xml:space="preserve"> </w:t>
      </w:r>
    </w:p>
    <w:p>
      <w:pPr>
        <w:pStyle w:val="normal"/>
        <w:spacing w:before="0" w:after="113" w:line="248" w:lineRule="auto"/>
        <w:ind w:left="10" w:right="14"/>
      </w:pPr>
      <w:r>
        <w:rPr/>
        <w:t xml:space="preserve">All in all it looks hopeful that we will have a respectable quantity of material.</w:t>
      </w:r>
      <w:r>
        <w:rPr/>
        <w:t xml:space="preserve"> </w:t>
      </w:r>
    </w:p>
    <w:p>
      <w:pPr>
        <w:spacing w:before="0" w:after="119" w:line="259" w:lineRule="auto"/>
        <w:ind w:left="0" w:right="1784" w:firstLine="0"/>
        <w:jc w:val="center"/>
      </w:pPr>
      <w:r>
        <w:rPr/>
        <w:t xml:space="preserve"> </w:t>
      </w:r>
    </w:p>
    <w:p>
      <w:pPr>
        <w:pStyle w:val="normal"/>
        <w:spacing w:before="160" w:after="113" w:line="248" w:lineRule="auto"/>
        <w:ind w:left="10" w:right="14"/>
      </w:pPr>
      <w:r>
        <w:rPr/>
        <w:t xml:space="preserve">We</w:t>
      </w:r>
      <w:r>
        <w:rPr/>
        <w:t xml:space="preserve"> </w:t>
      </w:r>
      <w:r>
        <w:rPr/>
        <w:t xml:space="preserve">know from past experience that you won</w:t>
      </w:r>
      <w:r>
        <w:rPr/>
        <w:t xml:space="preserve">’</w:t>
      </w:r>
      <w:r>
        <w:rPr/>
        <w:t xml:space="preserve">t write in and tell us about yourself. So write in and tell us about someone else.</w:t>
      </w:r>
      <w:r>
        <w:rPr/>
        <w:t xml:space="preserve"> </w:t>
      </w:r>
    </w:p>
    <w:p>
      <w:pPr>
        <w:sectPr>
          <w:pgSz w:w="11906" w:h="16838" w:orient="portrait"/>
          <w:pgMar w:left="1440" w:top="737" w:right="730" w:bottom="1440"/>
          <w:cols/>
        </w:sectPr>
      </w:pPr>
    </w:p>
    <w:p>
      <w:pPr>
        <w:pStyle w:val="heading1"/>
        <w:spacing w:before="0" w:after="111" w:line="239" w:lineRule="auto"/>
        <w:ind w:left="1193" w:hanging="790"/>
        <w:jc w:val="left"/>
      </w:pPr>
      <w:r>
        <w:rPr/>
        <w:t xml:space="preserve">Sightseeing in High Places</w:t>
      </w:r>
      <w:r>
        <w:rPr>
          <w:rFonts w:cs="Verdana" w:hAnsi="Verdana" w:eastAsia="Verdana" w:ascii="Verdana"/>
        </w:rPr>
        <w:t xml:space="preserve"> </w:t>
      </w:r>
    </w:p>
    <w:p>
      <w:pPr>
        <w:pStyle w:val="normal"/>
        <w:spacing w:before="0" w:after="113" w:line="248" w:lineRule="auto"/>
        <w:ind w:left="10" w:right="14"/>
      </w:pPr>
      <w:r>
        <w:rPr/>
        <w:t xml:space="preserve">In the previous newsletter, you were</w:t>
      </w:r>
      <w:r>
        <w:rPr/>
        <w:t xml:space="preserve"> </w:t>
      </w:r>
      <w:r>
        <w:rPr/>
        <w:t xml:space="preserve">invited to tell us what edifices you</w:t>
      </w:r>
      <w:r>
        <w:rPr/>
        <w:t xml:space="preserve"> </w:t>
      </w:r>
      <w:r>
        <w:rPr/>
        <w:t xml:space="preserve">had climbed in your</w:t>
      </w:r>
      <w:r>
        <w:rPr/>
        <w:t xml:space="preserve"> </w:t>
      </w:r>
      <w:r>
        <w:rPr/>
        <w:t xml:space="preserve">travels</w:t>
      </w:r>
      <w:r>
        <w:rPr/>
        <w:t xml:space="preserve">. </w:t>
      </w:r>
      <w:r>
        <w:rPr/>
        <w:t xml:space="preserve"> </w:t>
      </w:r>
    </w:p>
    <w:p>
      <w:pPr>
        <w:pStyle w:val="normal"/>
        <w:spacing w:before="0" w:after="113" w:line="248" w:lineRule="auto"/>
        <w:ind w:left="10" w:right="119"/>
      </w:pPr>
      <w:r>
        <w:rPr/>
        <w:t xml:space="preserve">The then</w:t>
      </w:r>
      <w:r>
        <w:rPr/>
        <w:t xml:space="preserve"> </w:t>
      </w:r>
      <w:r>
        <w:rPr/>
        <w:t xml:space="preserve">editor</w:t>
      </w:r>
      <w:r>
        <w:rPr/>
        <w:t xml:space="preserve"> </w:t>
      </w:r>
      <w:r>
        <w:rPr/>
        <w:t xml:space="preserve">called that suggestion, an initiative.</w:t>
      </w:r>
      <w:r>
        <w:rPr/>
        <w:t xml:space="preserve"> </w:t>
      </w:r>
      <w:r>
        <w:rPr/>
        <w:t xml:space="preserve">What was he thinking?</w:t>
      </w:r>
      <w:r>
        <w:rPr/>
        <w:t xml:space="preserve"> </w:t>
      </w:r>
      <w:r>
        <w:rPr/>
        <w:t xml:space="preserve">He only received one response. </w:t>
      </w:r>
      <w:r>
        <w:rPr/>
        <w:t xml:space="preserve"> </w:t>
      </w:r>
    </w:p>
    <w:p>
      <w:pPr>
        <w:pStyle w:val="normal"/>
        <w:spacing w:before="0" w:after="113" w:line="248" w:lineRule="auto"/>
        <w:ind w:left="10" w:right="14"/>
      </w:pPr>
      <w:r>
        <w:rPr/>
        <w:t xml:space="preserve">I won’t be pestering you</w:t>
      </w:r>
      <w:r>
        <w:rPr/>
        <w:t xml:space="preserve"> </w:t>
      </w:r>
      <w:r>
        <w:rPr/>
        <w:t xml:space="preserve">with silly ideas. If you want to send something for the newsletter it will be welcome. If you don’t, </w:t>
      </w:r>
      <w:r>
        <w:rPr>
          <w:rFonts w:cs="Calibri" w:hAnsi="Calibri" w:eastAsia="Calibri" w:ascii="Calibri"/>
          <w:i w:val="1"/>
        </w:rPr>
        <w:t xml:space="preserve">(insert shoulder shrug</w:t>
      </w:r>
      <w:r>
        <w:rPr>
          <w:rFonts w:cs="Calibri" w:hAnsi="Calibri" w:eastAsia="Calibri" w:ascii="Calibri"/>
          <w:i w:val="1"/>
        </w:rPr>
        <w:t xml:space="preserve"> </w:t>
      </w:r>
      <w:r>
        <w:rPr>
          <w:rFonts w:cs="Calibri" w:hAnsi="Calibri" w:eastAsia="Calibri" w:ascii="Calibri"/>
          <w:i w:val="1"/>
        </w:rPr>
        <w:t xml:space="preserve">here</w:t>
      </w:r>
      <w:r>
        <w:rPr>
          <w:rFonts w:cs="Calibri" w:hAnsi="Calibri" w:eastAsia="Calibri" w:ascii="Calibri"/>
          <w:i w:val="1"/>
        </w:rPr>
        <w:t xml:space="preserve">)</w:t>
      </w:r>
      <w:r>
        <w:rPr>
          <w:rFonts w:cs="Calibri" w:hAnsi="Calibri" w:eastAsia="Calibri" w:ascii="Calibri"/>
          <w:i w:val="1"/>
        </w:rPr>
        <w:t xml:space="preserve">. </w:t>
      </w:r>
      <w:r>
        <w:rPr/>
        <w:t xml:space="preserve"> </w:t>
      </w:r>
      <w:r>
        <w:rPr/>
        <w:t xml:space="preserve">I will still sleep well at night and will</w:t>
      </w:r>
      <w:r>
        <w:rPr/>
        <w:t xml:space="preserve"> </w:t>
      </w:r>
      <w:r>
        <w:rPr/>
        <w:t xml:space="preserve">still sit up the front of the plane.</w:t>
      </w:r>
      <w:r>
        <w:rPr/>
        <w:t xml:space="preserve"> </w:t>
      </w:r>
    </w:p>
    <w:p>
      <w:pPr>
        <w:spacing w:before="0" w:after="69" w:line="259" w:lineRule="auto"/>
        <w:ind w:left="0" w:firstLine="0"/>
      </w:pPr>
      <w:r>
        <w:rPr/>
        <w:t xml:space="preserve"> </w:t>
      </w:r>
    </w:p>
    <w:p>
      <w:pPr>
        <w:pStyle w:val="heading1"/>
        <w:spacing w:before="0" w:after="89" w:line="259" w:lineRule="auto"/>
        <w:ind w:left="217" w:right="324"/>
      </w:pPr>
      <w:r>
        <w:rPr/>
        <w:t xml:space="preserve">The lone climber</w:t>
      </w:r>
      <w:r>
        <w:rPr>
          <w:rFonts w:cs="Verdana" w:hAnsi="Verdana" w:eastAsia="Verdana" w:ascii="Verdana"/>
        </w:rPr>
        <w:t xml:space="preserve"> </w:t>
      </w:r>
    </w:p>
    <w:p>
      <w:pPr>
        <w:pStyle w:val="normal"/>
        <w:spacing w:before="0" w:after="113" w:line="248" w:lineRule="auto"/>
        <w:ind w:left="10" w:right="14"/>
      </w:pPr>
      <w:r>
        <w:rPr/>
        <w:t xml:space="preserve">Of the list of edifices that were</w:t>
      </w:r>
      <w:r>
        <w:rPr/>
        <w:t xml:space="preserve"> </w:t>
      </w:r>
      <w:r>
        <w:rPr/>
        <w:t xml:space="preserve">included in the December newsletter, Greg had climbed the Eureka Tower in Melbourne and the Eiffel Tower. He also offered another he had climbed as a candidate for the list.</w:t>
      </w:r>
      <w:r>
        <w:rPr/>
        <w:t xml:space="preserve">  </w:t>
      </w:r>
    </w:p>
    <w:p>
      <w:pPr>
        <w:pStyle w:val="normal"/>
        <w:spacing w:before="0" w:after="73" w:line="248" w:lineRule="auto"/>
        <w:ind w:left="10" w:right="14"/>
      </w:pPr>
      <w:r>
        <w:rPr/>
        <w:t xml:space="preserve">That was the Fernschturn</w:t>
      </w:r>
      <w:r>
        <w:rPr/>
        <w:t xml:space="preserve"> </w:t>
      </w:r>
      <w:r>
        <w:rPr/>
        <w:t xml:space="preserve">Berlin</w:t>
      </w:r>
      <w:r>
        <w:rPr/>
        <w:t xml:space="preserve">.  </w:t>
      </w:r>
      <w:r>
        <w:rPr/>
        <w:t xml:space="preserve">Greg</w:t>
      </w:r>
      <w:r>
        <w:rPr/>
        <w:t xml:space="preserve"> </w:t>
      </w:r>
      <w:r>
        <w:rPr/>
        <w:t xml:space="preserve">translated that for us. It means Television Tower and it tallest</w:t>
      </w:r>
      <w:r>
        <w:rPr/>
        <w:t xml:space="preserve"> </w:t>
      </w:r>
      <w:r>
        <w:rPr/>
        <w:t xml:space="preserve">structure</w:t>
      </w:r>
      <w:r>
        <w:rPr/>
        <w:t xml:space="preserve"> </w:t>
      </w:r>
      <w:r>
        <w:rPr/>
        <w:t xml:space="preserve">in Germany</w:t>
      </w:r>
      <w:r>
        <w:rPr/>
        <w:t xml:space="preserve"> </w:t>
      </w:r>
      <w:r>
        <w:rPr/>
        <w:t xml:space="preserve">and 3rd in the EU.</w:t>
      </w:r>
      <w:r>
        <w:rPr/>
        <w:t xml:space="preserve"> </w:t>
      </w:r>
    </w:p>
    <w:p>
      <w:pPr>
        <w:spacing w:before="0" w:after="47" w:line="259" w:lineRule="auto"/>
        <w:ind w:left="0" w:right="158" w:firstLine="0"/>
        <w:jc w:val="right"/>
      </w:pPr>
      <w:r>
        <w:drawing>
          <wp:inline distT="0" distB="0" distL="0" distR="0">
            <wp:extent cx="1953768" cy="3789045"/>
            <wp:effectExtent l="0" t="0" r="0" b="0"/>
            <wp:docPr id="5449" name="Picture 5449"/>
            <wp:cNvGraphicFramePr/>
            <a:graphic>
              <a:graphicData uri="http://schemas.openxmlformats.org/drawingml/2006/picture">
                <pic:pic xmlns:pic="http://schemas.openxmlformats.org/drawingml/2006/picture">
                  <pic:nvPicPr>
                    <pic:cNvPr id="5449" name="Picture 5449"/>
                    <pic:cNvPicPr/>
                  </pic:nvPicPr>
                  <pic:blipFill>
                    <a:blip r:embed="rId8"/>
                    <a:stretch>
                      <a:fillRect/>
                    </a:stretch>
                  </pic:blipFill>
                  <pic:spPr>
                    <a:xfrm>
                      <a:off x="0" y="0"/>
                      <a:ext cx="1953768" cy="3789045"/>
                    </a:xfrm>
                    <a:prstGeom prst="rect">
                      <a:avLst/>
                    </a:prstGeom>
                  </pic:spPr>
                </pic:pic>
              </a:graphicData>
            </a:graphic>
          </wp:inline>
        </w:drawing>
      </w:r>
      <w:r>
        <w:rPr/>
        <w:t xml:space="preserve"> </w:t>
      </w:r>
    </w:p>
    <w:p>
      <w:pPr>
        <w:spacing w:before="0" w:after="69" w:line="259" w:lineRule="auto"/>
        <w:ind w:left="0" w:firstLine="0"/>
      </w:pPr>
      <w:r>
        <w:rPr/>
        <w:t xml:space="preserve"> </w:t>
      </w:r>
    </w:p>
    <w:p>
      <w:pPr>
        <w:pStyle w:val="heading1"/>
        <w:spacing w:before="0" w:after="89" w:line="259" w:lineRule="auto"/>
        <w:ind w:left="217" w:right="324"/>
      </w:pPr>
      <w:r>
        <w:rPr/>
        <w:t xml:space="preserve">Gone missing</w:t>
      </w:r>
      <w:r>
        <w:rPr>
          <w:rFonts w:cs="Verdana" w:hAnsi="Verdana" w:eastAsia="Verdana" w:ascii="Verdana"/>
        </w:rPr>
        <w:t xml:space="preserve"> </w:t>
      </w:r>
    </w:p>
    <w:p>
      <w:pPr>
        <w:pStyle w:val="normal"/>
        <w:spacing w:before="0" w:after="113" w:line="248" w:lineRule="auto"/>
        <w:ind w:left="10" w:right="14"/>
      </w:pPr>
      <w:r>
        <w:rPr/>
        <w:t xml:space="preserve">Postal mail sent by </w:t>
      </w:r>
      <w:r>
        <w:rPr>
          <w:rFonts w:cs="Calibri" w:hAnsi="Calibri" w:eastAsia="Calibri" w:ascii="Calibri"/>
          <w:b w:val="1"/>
        </w:rPr>
        <w:t xml:space="preserve">Julie Whitmee</w:t>
      </w:r>
      <w:r>
        <w:rPr/>
        <w:t xml:space="preserve"> </w:t>
      </w:r>
      <w:r>
        <w:rPr/>
        <w:t xml:space="preserve">to </w:t>
      </w:r>
      <w:r>
        <w:rPr>
          <w:rFonts w:cs="Calibri" w:hAnsi="Calibri" w:eastAsia="Calibri" w:ascii="Calibri"/>
          <w:b w:val="1"/>
        </w:rPr>
        <w:t xml:space="preserve">Col Yates</w:t>
      </w:r>
      <w:r>
        <w:rPr/>
        <w:t xml:space="preserve"> </w:t>
      </w:r>
      <w:r>
        <w:rPr/>
        <w:t xml:space="preserve">has been returned without explanation.</w:t>
      </w:r>
      <w:r>
        <w:rPr/>
        <w:t xml:space="preserve"> </w:t>
      </w:r>
    </w:p>
    <w:p>
      <w:pPr>
        <w:pStyle w:val="normal"/>
        <w:spacing w:before="0" w:after="113" w:line="248" w:lineRule="auto"/>
        <w:ind w:left="10" w:right="14"/>
      </w:pPr>
      <w:r>
        <w:rPr/>
        <w:t xml:space="preserve">Can anyone enlighten us?</w:t>
      </w:r>
      <w:r>
        <w:rPr/>
        <w:t xml:space="preserve"> </w:t>
      </w:r>
    </w:p>
    <w:p>
      <w:pPr>
        <w:pStyle w:val="heading1"/>
        <w:pBdr>
          <w:top w:val="single" w:color="548dd4" w:sz="4"/>
          <w:left w:val="single" w:color="548dd4" w:sz="4"/>
          <w:bottom w:val="single" w:color="548dd4" w:sz="4"/>
          <w:right w:val="single" w:color="548dd4" w:sz="4"/>
        </w:pBdr>
        <w:spacing w:before="0" w:after="52" w:line="259" w:lineRule="auto"/>
        <w:ind w:left="217" w:right="313"/>
      </w:pPr>
      <w:r>
        <w:rPr/>
        <w:t xml:space="preserve">Identified heads</w:t>
      </w:r>
      <w:r>
        <w:rPr>
          <w:rFonts w:cs="Verdana" w:hAnsi="Verdana" w:eastAsia="Verdana" w:ascii="Verdana"/>
        </w:rPr>
        <w:t xml:space="preserve"> </w:t>
      </w:r>
    </w:p>
    <w:p>
      <w:pPr>
        <w:spacing w:before="0" w:after="101" w:line="259" w:lineRule="auto"/>
        <w:ind w:left="0" w:firstLine="0"/>
      </w:pPr>
      <w:r>
        <w:rPr>
          <w:sz w:val="16"/>
        </w:rPr>
        <w:t xml:space="preserve"> </w:t>
      </w:r>
    </w:p>
    <w:p>
      <w:pPr>
        <w:spacing w:before="0" w:after="49" w:line="259" w:lineRule="auto"/>
        <w:ind w:left="634" w:firstLine="0"/>
      </w:pPr>
      <w:r>
        <w:drawing>
          <wp:inline distT="0" distB="0" distL="0" distR="0">
            <wp:extent cx="1264247" cy="1728470"/>
            <wp:effectExtent l="0" t="0" r="0" b="0"/>
            <wp:docPr id="5451" name="Picture 5451"/>
            <wp:cNvGraphicFramePr/>
            <a:graphic>
              <a:graphicData uri="http://schemas.openxmlformats.org/drawingml/2006/picture">
                <pic:pic xmlns:pic="http://schemas.openxmlformats.org/drawingml/2006/picture">
                  <pic:nvPicPr>
                    <pic:cNvPr id="5451" name="Picture 5451"/>
                    <pic:cNvPicPr/>
                  </pic:nvPicPr>
                  <pic:blipFill>
                    <a:blip r:embed="rId9"/>
                    <a:stretch>
                      <a:fillRect/>
                    </a:stretch>
                  </pic:blipFill>
                  <pic:spPr>
                    <a:xfrm>
                      <a:off x="0" y="0"/>
                      <a:ext cx="1264247" cy="1728470"/>
                    </a:xfrm>
                    <a:prstGeom prst="rect">
                      <a:avLst/>
                    </a:prstGeom>
                  </pic:spPr>
                </pic:pic>
              </a:graphicData>
            </a:graphic>
          </wp:inline>
        </w:drawing>
      </w:r>
      <w:r>
        <w:rPr/>
        <w:t xml:space="preserve"> </w:t>
      </w:r>
    </w:p>
    <w:p>
      <w:pPr>
        <w:spacing w:before="0" w:after="112" w:line="250" w:lineRule="auto"/>
        <w:ind w:left="-5" w:right="41"/>
      </w:pPr>
      <w:r>
        <w:rPr/>
        <w:t xml:space="preserve">This bloke was identified by</w:t>
      </w:r>
      <w:r>
        <w:rPr/>
        <w:t xml:space="preserve"> </w:t>
      </w:r>
      <w:r>
        <w:rPr>
          <w:rFonts w:cs="Calibri" w:hAnsi="Calibri" w:eastAsia="Calibri" w:ascii="Calibri"/>
          <w:b w:val="1"/>
        </w:rPr>
        <w:t xml:space="preserve">Peter Young</w:t>
      </w:r>
      <w:r>
        <w:rPr/>
        <w:t xml:space="preserve"> </w:t>
      </w:r>
      <w:r>
        <w:rPr/>
        <w:t xml:space="preserve">as ‘</w:t>
      </w:r>
      <w:r>
        <w:rPr>
          <w:rFonts w:cs="Calibri" w:hAnsi="Calibri" w:eastAsia="Calibri" w:ascii="Calibri"/>
          <w:b w:val="1"/>
        </w:rPr>
        <w:t xml:space="preserve">Bob</w:t>
      </w:r>
      <w:r>
        <w:rPr>
          <w:rFonts w:cs="Calibri" w:hAnsi="Calibri" w:eastAsia="Calibri" w:ascii="Calibri"/>
          <w:b w:val="1"/>
          <w:i w:val="1"/>
        </w:rPr>
        <w:t xml:space="preserve"> </w:t>
      </w:r>
      <w:r>
        <w:rPr>
          <w:rFonts w:cs="Calibri" w:hAnsi="Calibri" w:eastAsia="Calibri" w:ascii="Calibri"/>
          <w:b w:val="1"/>
          <w:i w:val="1"/>
        </w:rPr>
        <w:t xml:space="preserve">Beaumont</w:t>
      </w:r>
      <w:r>
        <w:rPr>
          <w:rFonts w:cs="Calibri" w:hAnsi="Calibri" w:eastAsia="Calibri" w:ascii="Calibri"/>
          <w:i w:val="1"/>
        </w:rPr>
        <w:t xml:space="preserve">,</w:t>
      </w:r>
      <w:r>
        <w:rPr>
          <w:rFonts w:cs="Calibri" w:hAnsi="Calibri" w:eastAsia="Calibri" w:ascii="Calibri"/>
          <w:i w:val="1"/>
        </w:rPr>
        <w:t xml:space="preserve"> </w:t>
      </w:r>
      <w:r>
        <w:rPr>
          <w:rFonts w:cs="Calibri" w:hAnsi="Calibri" w:eastAsia="Calibri" w:ascii="Calibri"/>
          <w:i w:val="1"/>
        </w:rPr>
        <w:t xml:space="preserve">Ex</w:t>
      </w:r>
      <w:r>
        <w:rPr>
          <w:rFonts w:cs="Calibri" w:hAnsi="Calibri" w:eastAsia="Calibri" w:ascii="Calibri"/>
          <w:i w:val="1"/>
        </w:rPr>
        <w:t xml:space="preserve">-</w:t>
      </w:r>
      <w:r>
        <w:rPr>
          <w:rFonts w:cs="Calibri" w:hAnsi="Calibri" w:eastAsia="Calibri" w:ascii="Calibri"/>
          <w:i w:val="1"/>
        </w:rPr>
        <w:t xml:space="preserve">Esanda,</w:t>
      </w:r>
      <w:r>
        <w:rPr>
          <w:rFonts w:cs="Calibri" w:hAnsi="Calibri" w:eastAsia="Calibri" w:ascii="Calibri"/>
          <w:i w:val="1"/>
        </w:rPr>
        <w:t xml:space="preserve"> </w:t>
      </w:r>
      <w:r>
        <w:rPr>
          <w:rFonts w:cs="Calibri" w:hAnsi="Calibri" w:eastAsia="Calibri" w:ascii="Calibri"/>
          <w:i w:val="1"/>
        </w:rPr>
        <w:t xml:space="preserve">who</w:t>
      </w:r>
      <w:r>
        <w:rPr>
          <w:rFonts w:cs="Calibri" w:hAnsi="Calibri" w:eastAsia="Calibri" w:ascii="Calibri"/>
          <w:i w:val="1"/>
        </w:rPr>
        <w:t xml:space="preserve"> </w:t>
      </w:r>
      <w:r>
        <w:rPr>
          <w:rFonts w:cs="Calibri" w:hAnsi="Calibri" w:eastAsia="Calibri" w:ascii="Calibri"/>
          <w:i w:val="1"/>
        </w:rPr>
        <w:t xml:space="preserve">now lives in Toowoomba</w:t>
      </w:r>
      <w:r>
        <w:rPr/>
        <w:t xml:space="preserve">.’</w:t>
      </w:r>
      <w:r>
        <w:rPr/>
        <w:t xml:space="preserve"> </w:t>
      </w:r>
    </w:p>
    <w:p>
      <w:pPr>
        <w:spacing w:before="0" w:after="118" w:line="242" w:lineRule="auto"/>
        <w:ind w:left="0" w:firstLine="0"/>
      </w:pPr>
      <w:r>
        <w:rPr/>
        <w:t xml:space="preserve">And </w:t>
      </w:r>
      <w:r>
        <w:rPr>
          <w:rFonts w:cs="Calibri" w:hAnsi="Calibri" w:eastAsia="Calibri" w:ascii="Calibri"/>
          <w:b w:val="1"/>
        </w:rPr>
        <w:t xml:space="preserve">Graeme Drew</w:t>
      </w:r>
      <w:r>
        <w:rPr>
          <w:rFonts w:cs="Calibri" w:hAnsi="Calibri" w:eastAsia="Calibri" w:ascii="Calibri"/>
          <w:b w:val="1"/>
        </w:rPr>
        <w:t xml:space="preserve"> </w:t>
      </w:r>
      <w:r>
        <w:rPr/>
        <w:t xml:space="preserve">who</w:t>
      </w:r>
      <w:r>
        <w:rPr/>
        <w:t xml:space="preserve"> </w:t>
      </w:r>
      <w:r>
        <w:rPr/>
        <w:t xml:space="preserve">said</w:t>
      </w:r>
      <w:r>
        <w:rPr>
          <w:rFonts w:cs="Calibri" w:hAnsi="Calibri" w:eastAsia="Calibri" w:ascii="Calibri"/>
          <w:b w:val="1"/>
        </w:rPr>
        <w:t xml:space="preserve"> </w:t>
      </w:r>
      <w:r>
        <w:rPr>
          <w:rFonts w:cs="Calibri" w:hAnsi="Calibri" w:eastAsia="Calibri" w:ascii="Calibri"/>
          <w:b w:val="1"/>
          <w:i w:val="1"/>
        </w:rPr>
        <w:t xml:space="preserve">‘</w:t>
      </w:r>
      <w:r>
        <w:rPr>
          <w:rFonts w:cs="Calibri" w:hAnsi="Calibri" w:eastAsia="Calibri" w:ascii="Calibri"/>
          <w:i w:val="1"/>
        </w:rPr>
        <w:t xml:space="preserve">my money is on </w:t>
      </w:r>
      <w:r>
        <w:rPr>
          <w:rFonts w:cs="Calibri" w:hAnsi="Calibri" w:eastAsia="Calibri" w:ascii="Calibri"/>
          <w:b w:val="1"/>
          <w:i w:val="1"/>
        </w:rPr>
        <w:t xml:space="preserve">Bob Beaumont </w:t>
      </w:r>
      <w:r>
        <w:rPr>
          <w:rFonts w:cs="Calibri" w:hAnsi="Calibri" w:eastAsia="Calibri" w:ascii="Calibri"/>
          <w:b w:val="1"/>
          <w:i w:val="1"/>
        </w:rPr>
        <w:t xml:space="preserve">‘. </w:t>
      </w:r>
    </w:p>
    <w:p>
      <w:pPr>
        <w:spacing w:before="0" w:after="61" w:line="259" w:lineRule="auto"/>
        <w:ind w:left="0" w:firstLine="0"/>
      </w:pPr>
      <w:r>
        <w:rPr>
          <w:rFonts w:cs="Calibri" w:hAnsi="Calibri" w:eastAsia="Calibri" w:ascii="Calibri"/>
          <w:b w:val="1"/>
          <w:i w:val="1"/>
        </w:rPr>
        <w:t xml:space="preserve"> </w:t>
      </w:r>
    </w:p>
    <w:p>
      <w:pPr>
        <w:spacing w:before="0" w:after="49" w:line="259" w:lineRule="auto"/>
        <w:ind w:left="580" w:firstLine="0"/>
      </w:pPr>
      <w:r>
        <w:drawing>
          <wp:inline distT="0" distB="0" distL="0" distR="0">
            <wp:extent cx="1326769" cy="1717040"/>
            <wp:effectExtent l="0" t="0" r="0" b="0"/>
            <wp:docPr id="5453" name="Picture 5453"/>
            <wp:cNvGraphicFramePr/>
            <a:graphic>
              <a:graphicData uri="http://schemas.openxmlformats.org/drawingml/2006/picture">
                <pic:pic xmlns:pic="http://schemas.openxmlformats.org/drawingml/2006/picture">
                  <pic:nvPicPr>
                    <pic:cNvPr id="5453" name="Picture 5453"/>
                    <pic:cNvPicPr/>
                  </pic:nvPicPr>
                  <pic:blipFill>
                    <a:blip r:embed="rId10"/>
                    <a:stretch>
                      <a:fillRect/>
                    </a:stretch>
                  </pic:blipFill>
                  <pic:spPr>
                    <a:xfrm>
                      <a:off x="0" y="0"/>
                      <a:ext cx="1326769" cy="1717040"/>
                    </a:xfrm>
                    <a:prstGeom prst="rect">
                      <a:avLst/>
                    </a:prstGeom>
                  </pic:spPr>
                </pic:pic>
              </a:graphicData>
            </a:graphic>
          </wp:inline>
        </w:drawing>
      </w:r>
      <w:r>
        <w:rPr/>
        <w:t xml:space="preserve"> </w:t>
      </w:r>
    </w:p>
    <w:p>
      <w:pPr>
        <w:pStyle w:val="normal"/>
        <w:spacing w:before="0" w:after="113" w:line="248" w:lineRule="auto"/>
        <w:ind w:left="10" w:right="14"/>
      </w:pPr>
      <w:r>
        <w:rPr/>
        <w:t xml:space="preserve">This fellow is </w:t>
      </w:r>
      <w:r>
        <w:rPr>
          <w:rFonts w:cs="Calibri" w:hAnsi="Calibri" w:eastAsia="Calibri" w:ascii="Calibri"/>
          <w:b w:val="1"/>
        </w:rPr>
        <w:t xml:space="preserve">Les Henderson</w:t>
      </w:r>
      <w:r>
        <w:rPr/>
        <w:t xml:space="preserve"> </w:t>
      </w:r>
      <w:r>
        <w:rPr/>
        <w:t xml:space="preserve">and we have that on the authority of </w:t>
      </w:r>
      <w:r>
        <w:rPr>
          <w:rFonts w:cs="Calibri" w:hAnsi="Calibri" w:eastAsia="Calibri" w:ascii="Calibri"/>
          <w:b w:val="1"/>
        </w:rPr>
        <w:t xml:space="preserve">Les Henderson.</w:t>
      </w:r>
      <w:r>
        <w:rPr>
          <w:rFonts w:cs="Calibri" w:hAnsi="Calibri" w:eastAsia="Calibri" w:ascii="Calibri"/>
          <w:b w:val="1"/>
        </w:rPr>
        <w:t xml:space="preserve"> </w:t>
      </w:r>
    </w:p>
    <w:p>
      <w:pPr>
        <w:pStyle w:val="normal"/>
        <w:spacing w:before="0" w:after="113" w:line="248" w:lineRule="auto"/>
        <w:ind w:left="10" w:right="14"/>
      </w:pPr>
      <w:r>
        <w:rPr/>
        <w:t xml:space="preserve">By way of confirmation he was also identified by </w:t>
      </w:r>
      <w:r>
        <w:rPr>
          <w:rFonts w:cs="Calibri" w:hAnsi="Calibri" w:eastAsia="Calibri" w:ascii="Calibri"/>
          <w:b w:val="1"/>
          <w:sz w:val="22"/>
        </w:rPr>
        <w:t xml:space="preserve">Ted Denford</w:t>
      </w:r>
      <w:r>
        <w:rPr>
          <w:rFonts w:cs="Calibri" w:hAnsi="Calibri" w:eastAsia="Calibri" w:ascii="Calibri"/>
          <w:b w:val="1"/>
          <w:sz w:val="22"/>
        </w:rPr>
        <w:t xml:space="preserve">.</w:t>
      </w:r>
      <w:r>
        <w:rPr>
          <w:rFonts w:cs="Calibri" w:hAnsi="Calibri" w:eastAsia="Calibri" w:ascii="Calibri"/>
          <w:b w:val="1"/>
          <w:sz w:val="22"/>
        </w:rPr>
        <w:t xml:space="preserve"> </w:t>
      </w:r>
    </w:p>
    <w:p>
      <w:pPr>
        <w:spacing w:before="0" w:after="121" w:line="239" w:lineRule="auto"/>
        <w:ind w:left="-5"/>
      </w:pPr>
      <w:r>
        <w:rPr>
          <w:rFonts w:cs="Calibri" w:hAnsi="Calibri" w:eastAsia="Calibri" w:ascii="Calibri"/>
          <w:b w:val="1"/>
          <w:sz w:val="22"/>
        </w:rPr>
        <w:t xml:space="preserve">Peter Lenton </w:t>
      </w:r>
      <w:r>
        <w:rPr>
          <w:sz w:val="22"/>
        </w:rPr>
        <w:t xml:space="preserve">also identified Les from his Esanda days.</w:t>
      </w:r>
      <w:r>
        <w:rPr>
          <w:sz w:val="22"/>
        </w:rPr>
        <w:t xml:space="preserve"> </w:t>
      </w:r>
    </w:p>
    <w:p>
      <w:pPr>
        <w:spacing w:before="0" w:after="121" w:line="239" w:lineRule="auto"/>
        <w:ind w:left="-5"/>
      </w:pPr>
      <w:r>
        <w:rPr>
          <w:sz w:val="22"/>
        </w:rPr>
        <w:t xml:space="preserve">And yes, both have made it to the Head Shots Gallery.</w:t>
      </w:r>
      <w:r>
        <w:rPr>
          <w:sz w:val="22"/>
        </w:rPr>
        <w:t xml:space="preserve"> </w:t>
      </w:r>
    </w:p>
    <w:p>
      <w:pPr>
        <w:spacing w:before="0" w:after="47" w:line="259" w:lineRule="auto"/>
        <w:ind w:left="0" w:firstLine="0"/>
      </w:pPr>
      <w:r>
        <w:rPr>
          <w:sz w:val="22"/>
        </w:rPr>
        <w:t xml:space="preserve"> </w:t>
      </w:r>
    </w:p>
    <w:p>
      <w:pPr>
        <w:pStyle w:val="heading1"/>
        <w:pBdr>
          <w:top w:val="single" w:color="548dd4" w:sz="4"/>
          <w:left w:val="single" w:color="548dd4" w:sz="4"/>
          <w:bottom w:val="single" w:color="548dd4" w:sz="4"/>
          <w:right w:val="single" w:color="548dd4" w:sz="4"/>
        </w:pBdr>
        <w:spacing w:before="0" w:after="89" w:line="259" w:lineRule="auto"/>
        <w:ind w:left="217" w:right="314"/>
      </w:pPr>
      <w:r>
        <w:rPr/>
        <w:t xml:space="preserve"> </w:t>
      </w:r>
      <w:r>
        <w:rPr/>
        <w:t xml:space="preserve">Nice things said</w:t>
      </w:r>
      <w:r>
        <w:rPr>
          <w:rFonts w:cs="Verdana" w:hAnsi="Verdana" w:eastAsia="Verdana" w:ascii="Verdana"/>
        </w:rPr>
        <w:t xml:space="preserve"> </w:t>
      </w:r>
    </w:p>
    <w:p>
      <w:pPr>
        <w:pStyle w:val="heading2"/>
        <w:spacing w:before="0" w:after="108" w:line="249" w:lineRule="auto"/>
      </w:pPr>
      <w:r>
        <w:rPr/>
        <w:t xml:space="preserve">Mark Downey</w:t>
      </w:r>
      <w:r>
        <w:rPr/>
        <w:t xml:space="preserve"> </w:t>
      </w:r>
    </w:p>
    <w:p>
      <w:pPr>
        <w:pStyle w:val="normal"/>
        <w:spacing w:before="0" w:after="113" w:line="248" w:lineRule="auto"/>
        <w:ind w:left="10" w:right="14"/>
      </w:pPr>
      <w:r>
        <w:rPr/>
        <w:t xml:space="preserve">Thanks for the newsletter and all the newsletters during the year. I must say the images in the newsletter are first class. Regards and Merry Christmas</w:t>
      </w:r>
      <w:r>
        <w:rPr/>
        <w:t xml:space="preserve"> </w:t>
      </w:r>
    </w:p>
    <w:p>
      <w:pPr>
        <w:pStyle w:val="heading2"/>
        <w:spacing w:before="0" w:after="108" w:line="249" w:lineRule="auto"/>
        <w:ind w:right="5"/>
      </w:pPr>
      <w:r>
        <w:rPr/>
        <w:t xml:space="preserve">Graeme Drew</w:t>
      </w:r>
      <w:r>
        <w:rPr/>
        <w:t xml:space="preserve"> </w:t>
      </w:r>
    </w:p>
    <w:p>
      <w:pPr>
        <w:pStyle w:val="normal"/>
        <w:spacing w:before="0" w:after="113" w:line="248" w:lineRule="auto"/>
        <w:ind w:left="10" w:right="14"/>
      </w:pPr>
      <w:r>
        <w:rPr/>
        <w:t xml:space="preserve">Thanks for the newsletter. Great production as usual. Congratulations on repeated top efforts which are much appreciated by all of we members. Happy Christmas and</w:t>
      </w:r>
      <w:r>
        <w:rPr/>
        <w:t xml:space="preserve"> </w:t>
      </w:r>
      <w:r>
        <w:rPr/>
        <w:t xml:space="preserve">all</w:t>
      </w:r>
      <w:r>
        <w:rPr/>
        <w:t xml:space="preserve"> </w:t>
      </w:r>
      <w:r>
        <w:rPr/>
        <w:t xml:space="preserve">the best for the New Year. </w:t>
      </w:r>
      <w:r>
        <w:rPr/>
        <w:t xml:space="preserve"> </w:t>
      </w:r>
    </w:p>
    <w:p>
      <w:pPr>
        <w:pStyle w:val="heading2"/>
        <w:spacing w:before="0" w:after="108" w:line="249" w:lineRule="auto"/>
        <w:ind w:right="300"/>
      </w:pPr>
      <w:r>
        <w:rPr/>
        <w:t xml:space="preserve">Peter Young</w:t>
      </w:r>
      <w:r>
        <w:rPr/>
        <w:t xml:space="preserve"> </w:t>
      </w:r>
    </w:p>
    <w:p>
      <w:pPr>
        <w:pStyle w:val="normal"/>
        <w:spacing w:before="0" w:after="113" w:line="248" w:lineRule="auto"/>
        <w:ind w:left="10" w:right="210"/>
      </w:pPr>
      <w:r>
        <w:rPr/>
        <w:t xml:space="preserve">Merry Christmas to you &amp; the family. Just enjoyed reading</w:t>
      </w:r>
      <w:r>
        <w:rPr/>
        <w:t xml:space="preserve"> </w:t>
      </w:r>
      <w:r>
        <w:rPr/>
        <w:t xml:space="preserve">another great Newsletter.</w:t>
      </w:r>
      <w:r>
        <w:rPr/>
        <w:t xml:space="preserve"> </w:t>
      </w:r>
    </w:p>
    <w:p>
      <w:pPr>
        <w:pStyle w:val="heading2"/>
        <w:spacing w:before="0" w:after="108" w:line="249" w:lineRule="auto"/>
        <w:ind w:right="297"/>
      </w:pPr>
      <w:r>
        <w:rPr/>
        <w:t xml:space="preserve">Robin Kelly</w:t>
      </w:r>
      <w:r>
        <w:rPr/>
        <w:t xml:space="preserve"> </w:t>
      </w:r>
    </w:p>
    <w:p>
      <w:pPr>
        <w:pStyle w:val="normal"/>
        <w:spacing w:before="0" w:after="113" w:line="248" w:lineRule="auto"/>
        <w:ind w:left="10" w:right="177"/>
      </w:pPr>
      <w:r>
        <w:rPr/>
        <w:t xml:space="preserve">Thanks for the great newsletters. Keep up the good work.</w:t>
      </w:r>
      <w:r>
        <w:rPr/>
        <w:t xml:space="preserve"> </w:t>
      </w:r>
    </w:p>
    <w:p>
      <w:pPr>
        <w:pStyle w:val="heading2"/>
        <w:spacing w:before="0" w:after="108" w:line="249" w:lineRule="auto"/>
        <w:ind w:right="300"/>
      </w:pPr>
      <w:r>
        <w:rPr/>
        <w:t xml:space="preserve">Peter Lenton</w:t>
      </w:r>
      <w:r>
        <w:rPr/>
        <w:t xml:space="preserve"> </w:t>
      </w:r>
    </w:p>
    <w:p>
      <w:pPr>
        <w:pStyle w:val="normal"/>
        <w:spacing w:before="0" w:after="113" w:line="248" w:lineRule="auto"/>
        <w:ind w:left="10" w:right="267"/>
      </w:pPr>
      <w:r>
        <w:rPr/>
        <w:t xml:space="preserve">Thought the December newsletter was a beauty, as was the Christmas Luncheon at the Stamford Plaza. Best wishes for Christmas and 2020.</w:t>
      </w:r>
      <w:r>
        <w:rPr/>
        <w:t xml:space="preserve"> </w:t>
      </w:r>
    </w:p>
    <w:p>
      <w:pPr>
        <w:pStyle w:val="heading2"/>
        <w:spacing w:before="0" w:after="108" w:line="249" w:lineRule="auto"/>
        <w:ind w:right="299"/>
      </w:pPr>
      <w:r>
        <w:rPr/>
        <w:t xml:space="preserve">Mayling Liu</w:t>
      </w:r>
      <w:r>
        <w:rPr/>
        <w:t xml:space="preserve"> </w:t>
      </w:r>
    </w:p>
    <w:p>
      <w:pPr>
        <w:pStyle w:val="normal"/>
        <w:spacing w:before="0" w:after="113" w:line="248" w:lineRule="auto"/>
        <w:ind w:left="10" w:right="14"/>
      </w:pPr>
      <w:r>
        <w:rPr/>
        <w:t xml:space="preserve">……. a good newsletter worth reading.</w:t>
      </w:r>
      <w:r>
        <w:rPr/>
        <w:t xml:space="preserve"> </w:t>
      </w:r>
    </w:p>
    <w:p>
      <w:pPr>
        <w:pStyle w:val="normal"/>
        <w:spacing w:before="0" w:after="113" w:line="248" w:lineRule="auto"/>
        <w:ind w:left="10" w:right="298"/>
      </w:pPr>
      <w:r>
        <w:rPr/>
        <w:t xml:space="preserve">Please extend my appreciation to the organising Committee for the enjoyable Christmas Lunch last Thursday.</w:t>
      </w:r>
      <w:r>
        <w:rPr/>
        <w:t xml:space="preserve">  </w:t>
      </w:r>
      <w:r>
        <w:rPr/>
        <w:t xml:space="preserve">It is refreshing to reminisce about our former happy days </w:t>
      </w:r>
      <w:r>
        <w:rPr/>
        <w:t xml:space="preserve">– </w:t>
      </w:r>
      <w:r>
        <w:rPr/>
        <w:t xml:space="preserve">in some cases spanning many decades </w:t>
      </w:r>
      <w:r>
        <w:rPr/>
        <w:t xml:space="preserve">–  </w:t>
      </w:r>
      <w:r>
        <w:rPr/>
        <w:t xml:space="preserve">when friendships were made, and were made to last, during and long after our careers ended.</w:t>
      </w:r>
      <w:r>
        <w:rPr/>
        <w:t xml:space="preserve">  </w:t>
      </w:r>
    </w:p>
    <w:p>
      <w:pPr>
        <w:pStyle w:val="normal"/>
        <w:spacing w:before="0" w:after="113" w:line="248" w:lineRule="auto"/>
        <w:ind w:left="10" w:right="194"/>
      </w:pPr>
      <w:r>
        <w:rPr/>
        <w:t xml:space="preserve">Best wishes to all for an enjoyable Christmas and New Year filled with family harmony and the sustaining warmth of close friends.</w:t>
      </w:r>
      <w:r>
        <w:rPr/>
        <w:t xml:space="preserve"> </w:t>
      </w:r>
    </w:p>
    <w:p>
      <w:pPr>
        <w:pStyle w:val="heading2"/>
        <w:spacing w:before="0" w:after="108" w:line="249" w:lineRule="auto"/>
        <w:ind w:right="297"/>
      </w:pPr>
      <w:r>
        <w:rPr/>
        <w:t xml:space="preserve">John Alcorn</w:t>
      </w:r>
      <w:r>
        <w:rPr/>
        <w:t xml:space="preserve"> </w:t>
      </w:r>
    </w:p>
    <w:p>
      <w:pPr>
        <w:spacing w:before="0" w:after="88" w:line="235" w:lineRule="auto"/>
        <w:ind w:left="0" w:right="694" w:firstLine="0"/>
        <w:jc w:val="both"/>
      </w:pPr>
      <w:r>
        <w:rPr/>
        <w:t xml:space="preserve">Well done guys, what a great newsletter. Really did round off the year. Some great stories and Xmas functions.</w:t>
      </w:r>
      <w:r>
        <w:rPr/>
        <w:t xml:space="preserve">  </w:t>
      </w:r>
      <w:r>
        <w:rPr/>
        <w:t xml:space="preserve">Cheers</w:t>
      </w:r>
      <w:r>
        <w:rPr/>
        <w:t xml:space="preserve">.</w:t>
      </w:r>
      <w:r>
        <w:rPr>
          <w:sz w:val="24"/>
        </w:rPr>
        <w:t xml:space="preserve"> </w:t>
      </w:r>
    </w:p>
    <w:p>
      <w:pPr>
        <w:spacing w:before="0" w:after="66" w:line="259" w:lineRule="auto"/>
        <w:ind w:left="0" w:firstLine="0"/>
      </w:pPr>
      <w:r>
        <w:rPr/>
        <w:t xml:space="preserve"> </w:t>
      </w:r>
    </w:p>
    <w:p>
      <w:pPr>
        <w:pStyle w:val="heading1"/>
        <w:pBdr>
          <w:top w:val="single" w:color="548dd4" w:sz="4"/>
          <w:left w:val="single" w:color="548dd4" w:sz="4"/>
          <w:bottom w:val="single" w:color="548dd4" w:sz="4"/>
          <w:right w:val="single" w:color="548dd4" w:sz="4"/>
        </w:pBdr>
        <w:spacing w:before="0" w:after="89" w:line="259" w:lineRule="auto"/>
        <w:ind w:left="217" w:right="603"/>
      </w:pPr>
      <w:r>
        <w:rPr/>
        <w:t xml:space="preserve">Innisfail Reunion</w:t>
      </w:r>
      <w:r>
        <w:rPr>
          <w:rFonts w:cs="Verdana" w:hAnsi="Verdana" w:eastAsia="Verdana" w:ascii="Verdana"/>
        </w:rPr>
        <w:t xml:space="preserve"> </w:t>
      </w:r>
    </w:p>
    <w:p>
      <w:pPr>
        <w:pStyle w:val="normal"/>
        <w:spacing w:before="0" w:after="113" w:line="248" w:lineRule="auto"/>
        <w:ind w:left="10" w:right="14"/>
      </w:pPr>
      <w:r>
        <w:rPr/>
        <w:t xml:space="preserve">The reunion</w:t>
      </w:r>
      <w:r>
        <w:rPr/>
        <w:t xml:space="preserve"> </w:t>
      </w:r>
      <w:r>
        <w:rPr/>
        <w:t xml:space="preserve">of ex</w:t>
      </w:r>
      <w:r>
        <w:rPr/>
        <w:t xml:space="preserve">-</w:t>
      </w:r>
      <w:r>
        <w:rPr/>
        <w:t xml:space="preserve">Innisfail Staff</w:t>
      </w:r>
      <w:r>
        <w:rPr/>
        <w:t xml:space="preserve"> </w:t>
      </w:r>
      <w:r>
        <w:rPr/>
        <w:t xml:space="preserve">is to be held on 2nd. May 2020</w:t>
      </w:r>
      <w:r>
        <w:rPr/>
        <w:t xml:space="preserve"> </w:t>
      </w:r>
      <w:r>
        <w:rPr/>
        <w:t xml:space="preserve">at the show grounds building in</w:t>
      </w:r>
      <w:r>
        <w:rPr/>
        <w:t xml:space="preserve"> </w:t>
      </w:r>
      <w:r>
        <w:rPr/>
        <w:t xml:space="preserve">Innisfail.</w:t>
      </w:r>
      <w:r>
        <w:rPr/>
        <w:t xml:space="preserve"> </w:t>
      </w:r>
    </w:p>
    <w:p>
      <w:pPr>
        <w:pStyle w:val="normal"/>
        <w:spacing w:before="0" w:after="113" w:line="248" w:lineRule="auto"/>
        <w:ind w:left="10" w:right="214"/>
      </w:pPr>
      <w:r>
        <w:rPr/>
        <w:t xml:space="preserve">It will be an afternoon and evening</w:t>
      </w:r>
      <w:r>
        <w:rPr/>
        <w:t xml:space="preserve"> </w:t>
      </w:r>
      <w:r>
        <w:rPr/>
        <w:t xml:space="preserve">affair.</w:t>
      </w:r>
      <w:r>
        <w:rPr/>
        <w:t xml:space="preserve"> </w:t>
      </w:r>
    </w:p>
    <w:p>
      <w:pPr>
        <w:pStyle w:val="heading2"/>
        <w:spacing w:before="0" w:after="134" w:line="249" w:lineRule="auto"/>
        <w:ind w:right="299"/>
      </w:pPr>
      <w:r>
        <w:rPr/>
        <w:t xml:space="preserve">Contacts</w:t>
      </w:r>
      <w:r>
        <w:rPr/>
        <w:t xml:space="preserve"> </w:t>
      </w:r>
    </w:p>
    <w:p>
      <w:pPr>
        <w:spacing w:before="0" w:after="16" w:line="371" w:lineRule="auto"/>
        <w:ind w:left="-5" w:right="389"/>
      </w:pPr>
      <w:r>
        <w:rPr>
          <w:rFonts w:cs="Calibri" w:hAnsi="Calibri" w:eastAsia="Calibri" w:ascii="Calibri"/>
          <w:b w:val="1"/>
          <w:sz w:val="22"/>
        </w:rPr>
        <w:t xml:space="preserve">Jo</w:t>
      </w:r>
      <w:r>
        <w:rPr>
          <w:rFonts w:cs="Calibri" w:hAnsi="Calibri" w:eastAsia="Calibri" w:ascii="Calibri"/>
          <w:b w:val="1"/>
          <w:sz w:val="22"/>
        </w:rPr>
        <w:t xml:space="preserve">-</w:t>
      </w:r>
      <w:r>
        <w:rPr>
          <w:rFonts w:cs="Calibri" w:hAnsi="Calibri" w:eastAsia="Calibri" w:ascii="Calibri"/>
          <w:b w:val="1"/>
          <w:sz w:val="22"/>
        </w:rPr>
        <w:t xml:space="preserve">anne</w:t>
      </w:r>
      <w:r>
        <w:rPr>
          <w:sz w:val="22"/>
        </w:rPr>
        <w:t xml:space="preserve">       </w:t>
      </w:r>
      <w:r>
        <w:rPr>
          <w:u w:val="single" w:color="000000"/>
        </w:rPr>
        <w:t xml:space="preserve">bm.mac@bigpond.com</w:t>
      </w:r>
      <w:r>
        <w:rPr/>
        <w:t xml:space="preserve">            </w:t>
      </w:r>
      <w:r>
        <w:rPr/>
        <w:t xml:space="preserve">or</w:t>
      </w:r>
      <w:r>
        <w:rPr/>
        <w:t xml:space="preserve">  </w:t>
      </w:r>
    </w:p>
    <w:p>
      <w:pPr>
        <w:spacing w:before="0" w:after="84" w:line="259" w:lineRule="auto"/>
        <w:ind w:left="-5" w:right="389"/>
      </w:pPr>
      <w:r>
        <w:rPr>
          <w:rFonts w:cs="Calibri" w:hAnsi="Calibri" w:eastAsia="Calibri" w:ascii="Calibri"/>
          <w:b w:val="1"/>
          <w:sz w:val="22"/>
        </w:rPr>
        <w:t xml:space="preserve"> </w:t>
      </w:r>
      <w:r>
        <w:rPr>
          <w:rFonts w:cs="Calibri" w:hAnsi="Calibri" w:eastAsia="Calibri" w:ascii="Calibri"/>
          <w:b w:val="1"/>
          <w:sz w:val="22"/>
        </w:rPr>
        <w:t xml:space="preserve">Ken Kitson</w:t>
      </w:r>
      <w:r>
        <w:rPr>
          <w:sz w:val="22"/>
        </w:rPr>
        <w:t xml:space="preserve">     </w:t>
      </w:r>
      <w:r>
        <w:rPr>
          <w:u w:val="single" w:color="000000"/>
        </w:rPr>
        <w:t xml:space="preserve">kitson3@bigpond.com</w:t>
      </w:r>
      <w:r>
        <w:rPr/>
        <w:t xml:space="preserve"> </w:t>
      </w:r>
    </w:p>
    <w:p>
      <w:pPr>
        <w:pStyle w:val="normal"/>
        <w:spacing w:before="0" w:after="138" w:line="248" w:lineRule="auto"/>
        <w:ind w:left="10" w:right="241"/>
      </w:pPr>
      <w:r>
        <w:rPr/>
        <w:t xml:space="preserve">The get together has been arranged by the staff</w:t>
      </w:r>
      <w:r>
        <w:rPr/>
        <w:t xml:space="preserve"> </w:t>
      </w:r>
      <w:r>
        <w:rPr/>
        <w:t xml:space="preserve">from</w:t>
      </w:r>
      <w:r>
        <w:rPr/>
        <w:t xml:space="preserve"> </w:t>
      </w:r>
      <w:r>
        <w:rPr/>
        <w:t xml:space="preserve">the 1980"s era (Tour</w:t>
      </w:r>
      <w:r>
        <w:rPr/>
        <w:t xml:space="preserve">-</w:t>
      </w:r>
      <w:r>
        <w:rPr/>
        <w:t xml:space="preserve">de</w:t>
      </w:r>
      <w:r>
        <w:rPr/>
        <w:t xml:space="preserve"/>
      </w:r>
      <w:r>
        <w:rPr/>
        <w:t xml:space="preserve">Innisfail team) but</w:t>
      </w:r>
      <w:r>
        <w:rPr/>
        <w:t xml:space="preserve"> </w:t>
      </w:r>
      <w:r>
        <w:rPr/>
        <w:t xml:space="preserve">includes all and any of the workers from Innisfail</w:t>
      </w:r>
      <w:r>
        <w:rPr/>
        <w:t xml:space="preserve"> </w:t>
      </w:r>
      <w:r>
        <w:rPr/>
        <w:t xml:space="preserve">from any period</w:t>
      </w:r>
      <w:r>
        <w:rPr/>
        <w:t xml:space="preserve">.</w:t>
      </w:r>
      <w:r>
        <w:rPr/>
        <w:t xml:space="preserve"> </w:t>
      </w:r>
    </w:p>
    <w:p>
      <w:pPr>
        <w:spacing w:before="0" w:after="28" w:line="234" w:lineRule="auto"/>
        <w:ind w:left="293" w:right="307" w:hanging="293"/>
      </w:pPr>
      <w:r>
        <w:rPr>
          <w:rFonts w:cs="Segoe UI Symbol" w:hAnsi="Segoe UI Symbol" w:eastAsia="Segoe UI Symbol" w:ascii="Segoe UI Symbol"/>
          <w:color w:val="0f243e"/>
        </w:rPr>
        <w:t xml:space="preserve"></w:t>
      </w:r>
      <w:r>
        <w:rPr>
          <w:rFonts w:cs="Arial" w:hAnsi="Arial" w:eastAsia="Arial" w:ascii="Arial"/>
          <w:color w:val="0f243e"/>
        </w:rPr>
        <w:t xml:space="preserve"> </w:t>
      </w:r>
      <w:r>
        <w:rPr>
          <w:rFonts w:cs="Franklin Gothic Book" w:hAnsi="Franklin Gothic Book" w:eastAsia="Franklin Gothic Book" w:ascii="Franklin Gothic Book"/>
          <w:i w:val="1"/>
          <w:color w:val="0f243e"/>
        </w:rPr>
        <w:t xml:space="preserve">Ken’s commentary is included later in the newsletter.</w:t>
      </w:r>
      <w:r>
        <w:rPr>
          <w:rFonts w:cs="Franklin Gothic Book" w:hAnsi="Franklin Gothic Book" w:eastAsia="Franklin Gothic Book" w:ascii="Franklin Gothic Book"/>
          <w:i w:val="1"/>
          <w:color w:val="0f243e"/>
        </w:rPr>
        <w:t xml:space="preserve"> </w:t>
      </w:r>
    </w:p>
    <w:p>
      <w:pPr>
        <w:spacing w:before="0" w:after="0" w:line="259" w:lineRule="auto"/>
        <w:ind w:left="0" w:firstLine="0"/>
      </w:pPr>
      <w:r>
        <w:rPr/>
        <w:t xml:space="preserve"> 	 </w:t>
      </w:r>
    </w:p>
    <w:tbl>
      <w:tblPr>
        <w:tblStyle w:val="TableGrid"/>
        <w:tblpPr w:horzAnchor="margin" w:tblpX="-157" w:vertAnchor="text" w:tblpY="0"/>
        <w:tblOverlap w:val="never"/>
        <w:tblW w:w="10622" w:type="dxa"/>
        <w:tblInd w:w="0" w:type="dxa"/>
        <w:tblCellMar>
          <w:top w:w="73" w:type="dxa"/>
          <w:left w:w="115" w:type="dxa"/>
          <w:bottom w:w="0" w:type="dxa"/>
          <w:right w:w="115" w:type="dxa"/>
        </w:tblCellMar>
      </w:tblPr>
      <w:tblGrid>
        <w:gridCol w:w="6791"/>
        <w:gridCol w:w="439"/>
        <w:gridCol w:w="3392"/>
      </w:tblGrid>
      <w:tr>
        <w:trPr>
          <w:trHeight w:val="346" w:hRule="atLeast"/>
        </w:trPr>
        <w:tc>
          <w:tcPr>
            <w:tcW w:w="6791"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7" w:firstLine="0"/>
              <w:jc w:val="center"/>
            </w:pPr>
            <w:r>
              <w:rPr>
                <w:rFonts w:cs="Verdana" w:hAnsi="Verdana" w:eastAsia="Verdana" w:ascii="Verdana"/>
                <w:b w:val="1"/>
                <w:i w:val="1"/>
                <w:color w:val="595959"/>
                <w:sz w:val="24"/>
              </w:rPr>
              <w:t xml:space="preserve">Ted Brown</w:t>
            </w:r>
            <w:r>
              <w:rPr>
                <w:rFonts w:cs="Verdana" w:hAnsi="Verdana" w:eastAsia="Verdana" w:ascii="Verdana"/>
                <w:b w:val="1"/>
                <w:i w:val="1"/>
                <w:color w:val="595959"/>
                <w:sz w:val="24"/>
              </w:rPr>
              <w:t xml:space="preserve"> </w:t>
            </w:r>
          </w:p>
        </w:tc>
        <w:tc>
          <w:tcPr>
            <w:tcW w:w="439" w:type="dxa"/>
            <w:tcBorders>
              <w:top w:val="nil"/>
              <w:left w:val="single" w:sz="4" w:color="548dd4"/>
              <w:bottom w:val="nil"/>
              <w:right w:val="single" w:sz="4" w:color="548dd4"/>
            </w:tcBorders>
            <w:vAlign w:val="top"/>
          </w:tcPr>
          <w:p>
            <w:pPr>
              <w:bidi w:val="0"/>
              <w:spacing w:before="0" w:after="160" w:line="259" w:lineRule="auto"/>
              <w:ind w:left="0" w:right="0" w:firstLine="0"/>
              <w:jc w:val="left"/>
            </w:pPr>
          </w:p>
        </w:tc>
        <w:tc>
          <w:tcPr>
            <w:tcW w:w="3392"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5" w:firstLine="0"/>
              <w:jc w:val="center"/>
            </w:pPr>
            <w:r>
              <w:rPr>
                <w:rFonts w:cs="Verdana" w:hAnsi="Verdana" w:eastAsia="Verdana" w:ascii="Verdana"/>
                <w:b w:val="1"/>
                <w:i w:val="1"/>
                <w:color w:val="595959"/>
                <w:sz w:val="24"/>
              </w:rPr>
              <w:t xml:space="preserve">Rob Kelly</w:t>
            </w:r>
            <w:r>
              <w:rPr>
                <w:rFonts w:cs="Verdana" w:hAnsi="Verdana" w:eastAsia="Verdana" w:ascii="Verdana"/>
                <w:b w:val="1"/>
                <w:i w:val="1"/>
                <w:color w:val="595959"/>
                <w:sz w:val="24"/>
              </w:rPr>
              <w:t xml:space="preserve"> </w:t>
            </w:r>
          </w:p>
        </w:tc>
      </w:tr>
    </w:tbl>
    <w:p>
      <w:pPr>
        <w:spacing w:before="0" w:after="135" w:line="234" w:lineRule="auto"/>
        <w:ind w:left="293" w:hanging="293"/>
      </w:pPr>
      <w:r>
        <w:rPr>
          <w:rFonts w:cs="Segoe UI Symbol" w:hAnsi="Segoe UI Symbol" w:eastAsia="Segoe UI Symbol" w:ascii="Segoe UI Symbol"/>
          <w:color w:val="0f243e"/>
        </w:rPr>
        <w:t xml:space="preserve"></w:t>
      </w:r>
      <w:r>
        <w:rPr>
          <w:rFonts w:cs="Arial" w:hAnsi="Arial" w:eastAsia="Arial" w:ascii="Arial"/>
          <w:color w:val="0f243e"/>
        </w:rPr>
        <w:t xml:space="preserve"> </w:t>
      </w:r>
      <w:r>
        <w:rPr>
          <w:rFonts w:cs="Franklin Gothic Book" w:hAnsi="Franklin Gothic Book" w:eastAsia="Franklin Gothic Book" w:ascii="Franklin Gothic Book"/>
          <w:i w:val="1"/>
          <w:color w:val="0f243e"/>
        </w:rPr>
        <w:t xml:space="preserve">This biography of Ted Brown</w:t>
      </w:r>
      <w:r>
        <w:rPr>
          <w:rFonts w:cs="Franklin Gothic Book" w:hAnsi="Franklin Gothic Book" w:eastAsia="Franklin Gothic Book" w:ascii="Franklin Gothic Book"/>
          <w:i w:val="1"/>
          <w:color w:val="0f243e"/>
        </w:rPr>
        <w:t xml:space="preserve"> </w:t>
      </w:r>
      <w:r>
        <w:rPr>
          <w:rFonts w:cs="Franklin Gothic Book" w:hAnsi="Franklin Gothic Book" w:eastAsia="Franklin Gothic Book" w:ascii="Franklin Gothic Book"/>
          <w:i w:val="1"/>
          <w:color w:val="0f243e"/>
        </w:rPr>
        <w:t xml:space="preserve">was compiled by Ted’s family with a little editing by Greg Hooke.</w:t>
      </w:r>
      <w:r>
        <w:rPr>
          <w:rFonts w:cs="Franklin Gothic Book" w:hAnsi="Franklin Gothic Book" w:eastAsia="Franklin Gothic Book" w:ascii="Franklin Gothic Book"/>
          <w:i w:val="1"/>
          <w:color w:val="0f243e"/>
        </w:rPr>
        <w:t xml:space="preserve"> </w:t>
      </w:r>
    </w:p>
    <w:p>
      <w:pPr>
        <w:pStyle w:val="heading2"/>
        <w:spacing w:before="0" w:after="108" w:line="249" w:lineRule="auto"/>
        <w:ind w:right="20"/>
      </w:pPr>
      <w:r>
        <w:rPr/>
        <w:t xml:space="preserve">From the beginning</w:t>
      </w:r>
      <w:r>
        <w:rPr/>
        <w:t xml:space="preserve"> </w:t>
      </w:r>
    </w:p>
    <w:p>
      <w:pPr>
        <w:pStyle w:val="normal"/>
        <w:spacing w:before="0" w:after="113" w:line="248" w:lineRule="auto"/>
        <w:ind w:left="10" w:right="14"/>
      </w:pPr>
      <w:r>
        <w:rPr/>
        <w:t xml:space="preserve">Ted was born on 3rd October 1930.</w:t>
      </w:r>
      <w:r>
        <w:rPr/>
        <w:t xml:space="preserve"> </w:t>
      </w:r>
    </w:p>
    <w:p>
      <w:pPr>
        <w:pStyle w:val="normal"/>
        <w:spacing w:before="0" w:after="113" w:line="248" w:lineRule="auto"/>
        <w:ind w:left="10" w:right="14"/>
      </w:pPr>
      <w:r>
        <w:rPr/>
        <w:t xml:space="preserve">He joined the ANZ Bank in Chinchilla in 1952 but prior to that he had a series of jobs.</w:t>
      </w:r>
      <w:r>
        <w:rPr/>
        <w:t xml:space="preserve"> </w:t>
      </w:r>
    </w:p>
    <w:p>
      <w:pPr>
        <w:pStyle w:val="normal"/>
        <w:spacing w:before="0" w:after="9" w:line="248" w:lineRule="auto"/>
        <w:ind w:left="10" w:right="14"/>
      </w:pPr>
      <w:r>
        <w:rPr/>
        <w:t xml:space="preserve">That included</w:t>
      </w:r>
      <w:r>
        <w:rPr/>
        <w:t xml:space="preserve"> </w:t>
      </w:r>
      <w:r>
        <w:rPr/>
        <w:t xml:space="preserve">working for a Stock &amp; </w:t>
      </w:r>
    </w:p>
    <w:p>
      <w:pPr>
        <w:pStyle w:val="normal"/>
        <w:spacing w:before="0" w:after="9" w:line="248" w:lineRule="auto"/>
        <w:ind w:left="10" w:right="14"/>
      </w:pPr>
      <w:r>
        <w:rPr/>
        <w:t xml:space="preserve">Station Agent and as a Cinema </w:t>
      </w:r>
    </w:p>
    <w:p>
      <w:pPr>
        <w:pStyle w:val="normal"/>
        <w:spacing w:before="0" w:after="113" w:line="248" w:lineRule="auto"/>
        <w:ind w:left="10" w:right="14"/>
      </w:pPr>
      <w:r>
        <w:rPr/>
        <w:t xml:space="preserve">Operator. He also worked for the Main Roads Dept.</w:t>
      </w:r>
      <w:r>
        <w:rPr/>
        <w:t xml:space="preserve"> </w:t>
      </w:r>
      <w:r>
        <w:rPr/>
        <w:t xml:space="preserve">toting a pick and shovel and then trained with them to be a Cost Clerk.</w:t>
      </w:r>
      <w:r>
        <w:rPr/>
        <w:t xml:space="preserve"> </w:t>
      </w:r>
    </w:p>
    <w:p>
      <w:pPr>
        <w:pStyle w:val="heading2"/>
        <w:spacing w:before="0" w:after="108" w:line="249" w:lineRule="auto"/>
        <w:ind w:right="20"/>
      </w:pPr>
      <w:r>
        <w:rPr/>
        <w:t xml:space="preserve">After he married</w:t>
      </w:r>
      <w:r>
        <w:rPr/>
        <w:t xml:space="preserve"> </w:t>
      </w:r>
    </w:p>
    <w:p>
      <w:pPr>
        <w:pStyle w:val="normal"/>
        <w:spacing w:before="0" w:after="113" w:line="248" w:lineRule="auto"/>
        <w:ind w:left="10" w:right="14"/>
      </w:pPr>
      <w:r>
        <w:rPr/>
        <w:t xml:space="preserve">Ted married Rose in 1954 and it was fortunate they enjoyed life in country towns as Ted was transferred to Miles, Nambour, Chinchilla, Caboolture and Bundaberg.</w:t>
      </w:r>
      <w:r>
        <w:rPr/>
        <w:t xml:space="preserve"> </w:t>
      </w:r>
    </w:p>
    <w:p>
      <w:pPr>
        <w:pStyle w:val="heading2"/>
        <w:spacing w:before="0" w:after="108" w:line="249" w:lineRule="auto"/>
        <w:ind w:right="20"/>
      </w:pPr>
      <w:r>
        <w:rPr/>
        <w:t xml:space="preserve">Becoming a Manager</w:t>
      </w:r>
      <w:r>
        <w:rPr/>
        <w:t xml:space="preserve"> </w:t>
      </w:r>
    </w:p>
    <w:p>
      <w:pPr>
        <w:pStyle w:val="normal"/>
        <w:spacing w:before="0" w:after="113" w:line="248" w:lineRule="auto"/>
        <w:ind w:left="10" w:right="14"/>
      </w:pPr>
      <w:r>
        <w:rPr/>
        <w:t xml:space="preserve">Ted’s first managerial appointment was opening Moura Branch on 7th March 1968. In his 4 years as Manager the branch grew from 4 to 9 staff and he won the respect of the locals</w:t>
      </w:r>
      <w:r>
        <w:rPr/>
        <w:t xml:space="preserve"> </w:t>
      </w:r>
      <w:r>
        <w:rPr/>
        <w:t xml:space="preserve">for his service to the community.</w:t>
      </w:r>
      <w:r>
        <w:rPr/>
        <w:t xml:space="preserve"> </w:t>
      </w:r>
    </w:p>
    <w:p>
      <w:pPr>
        <w:pStyle w:val="heading2"/>
        <w:spacing w:before="0" w:after="108" w:line="249" w:lineRule="auto"/>
        <w:ind w:right="22"/>
      </w:pPr>
      <w:r>
        <w:rPr/>
        <w:t xml:space="preserve">Off to the big smoke</w:t>
      </w:r>
      <w:r>
        <w:rPr/>
        <w:t xml:space="preserve"> </w:t>
      </w:r>
    </w:p>
    <w:p>
      <w:pPr>
        <w:pStyle w:val="normal"/>
        <w:spacing w:before="0" w:after="113" w:line="248" w:lineRule="auto"/>
        <w:ind w:left="10" w:right="14"/>
      </w:pPr>
      <w:r>
        <w:rPr/>
        <w:t xml:space="preserve">Rose and Ted’s family had grown to eight</w:t>
      </w:r>
      <w:r>
        <w:rPr/>
        <w:t xml:space="preserve"> </w:t>
      </w:r>
      <w:r>
        <w:rPr/>
        <w:t xml:space="preserve">children, so a transfer to Brisbane was fortuitous for their education. </w:t>
      </w:r>
      <w:r>
        <w:rPr/>
        <w:t xml:space="preserve"> </w:t>
      </w:r>
    </w:p>
    <w:p>
      <w:pPr>
        <w:pStyle w:val="normal"/>
        <w:spacing w:before="0" w:after="113" w:line="248" w:lineRule="auto"/>
        <w:ind w:left="10" w:right="14"/>
      </w:pPr>
      <w:r>
        <w:rPr/>
        <w:t xml:space="preserve">Ted was initially Manager at Acacia Ridge and then Cleveland. </w:t>
      </w:r>
      <w:r>
        <w:rPr/>
        <w:t xml:space="preserve"> </w:t>
      </w:r>
    </w:p>
    <w:p>
      <w:pPr>
        <w:pStyle w:val="normal"/>
        <w:spacing w:before="0" w:after="9" w:line="248" w:lineRule="auto"/>
        <w:ind w:left="10" w:right="14"/>
      </w:pPr>
      <w:r>
        <w:rPr/>
        <w:t xml:space="preserve">After many years’ service</w:t>
      </w:r>
      <w:r>
        <w:rPr/>
        <w:t xml:space="preserve"> </w:t>
      </w:r>
      <w:r>
        <w:rPr/>
        <w:t xml:space="preserve">as Branch </w:t>
      </w:r>
    </w:p>
    <w:p>
      <w:pPr>
        <w:pStyle w:val="normal"/>
        <w:spacing w:before="0" w:after="113" w:line="248" w:lineRule="auto"/>
        <w:ind w:left="10" w:right="14"/>
      </w:pPr>
      <w:r>
        <w:rPr/>
        <w:t xml:space="preserve">Manager,</w:t>
      </w:r>
      <w:r>
        <w:rPr/>
        <w:t xml:space="preserve"> </w:t>
      </w:r>
      <w:r>
        <w:rPr/>
        <w:t xml:space="preserve">Ted finished his career as Manager Lending Inspection. This role took him all over Queensland.</w:t>
      </w:r>
      <w:r>
        <w:rPr/>
        <w:t xml:space="preserve"> </w:t>
      </w:r>
    </w:p>
    <w:p>
      <w:pPr>
        <w:pStyle w:val="heading2"/>
        <w:spacing w:before="0" w:after="108" w:line="249" w:lineRule="auto"/>
        <w:ind w:right="23"/>
      </w:pPr>
      <w:r>
        <w:rPr/>
        <w:t xml:space="preserve">Retirement</w:t>
      </w:r>
      <w:r>
        <w:rPr/>
        <w:t xml:space="preserve"> </w:t>
      </w:r>
    </w:p>
    <w:p>
      <w:pPr>
        <w:pStyle w:val="normal"/>
        <w:spacing w:before="0" w:after="113" w:line="248" w:lineRule="auto"/>
        <w:ind w:left="10" w:right="14"/>
      </w:pPr>
      <w:r>
        <w:rPr/>
        <w:t xml:space="preserve"> </w:t>
      </w:r>
      <w:r>
        <w:rPr/>
        <w:t xml:space="preserve">After 35 years’ service, Ted retired in 1987 at the age of 57. </w:t>
      </w:r>
      <w:r>
        <w:rPr/>
        <w:t xml:space="preserve"> </w:t>
      </w:r>
    </w:p>
    <w:p>
      <w:pPr>
        <w:pStyle w:val="normal"/>
        <w:spacing w:before="0" w:after="113" w:line="248" w:lineRule="auto"/>
        <w:ind w:left="10" w:right="14"/>
      </w:pPr>
      <w:r>
        <w:rPr/>
        <w:t xml:space="preserve">Rose and Ted enjoyed an active retirement, playing bowls, travelling and spending time with the ever</w:t>
      </w:r>
      <w:r>
        <w:rPr/>
        <w:t xml:space="preserve"/>
      </w:r>
      <w:r>
        <w:rPr/>
        <w:t xml:space="preserve">growing extended family. </w:t>
      </w:r>
      <w:r>
        <w:rPr/>
        <w:t xml:space="preserve"> </w:t>
      </w:r>
    </w:p>
    <w:p>
      <w:pPr>
        <w:pStyle w:val="normal"/>
        <w:spacing w:before="0" w:after="113" w:line="248" w:lineRule="auto"/>
        <w:ind w:left="10" w:right="14"/>
      </w:pPr>
      <w:r>
        <w:rPr/>
        <w:t xml:space="preserve">Looking for new challenges, they worked as relief managers of private hotels/units. </w:t>
      </w:r>
      <w:r>
        <w:rPr/>
        <w:t xml:space="preserve"> </w:t>
      </w:r>
    </w:p>
    <w:p>
      <w:pPr>
        <w:pStyle w:val="normal"/>
        <w:spacing w:before="0" w:after="9" w:line="248" w:lineRule="auto"/>
        <w:ind w:left="10" w:right="14"/>
      </w:pPr>
      <w:r>
        <w:rPr/>
        <w:t xml:space="preserve">Ted also volunteered for AESOP </w:t>
      </w:r>
    </w:p>
    <w:p>
      <w:pPr>
        <w:pStyle w:val="normal"/>
        <w:spacing w:before="0" w:after="113" w:line="248" w:lineRule="auto"/>
        <w:ind w:left="10" w:right="14"/>
      </w:pPr>
      <w:r>
        <w:rPr/>
        <w:t xml:space="preserve">(Australian Executive Service Overseas Program). His role was to promote the Chamber of Commerce in developing communities. </w:t>
      </w:r>
      <w:r>
        <w:rPr/>
        <w:t xml:space="preserve"> </w:t>
      </w:r>
    </w:p>
    <w:p>
      <w:pPr>
        <w:pStyle w:val="normal"/>
        <w:spacing w:before="0" w:after="113" w:line="248" w:lineRule="auto"/>
        <w:ind w:left="10" w:right="14"/>
      </w:pPr>
      <w:r>
        <w:rPr/>
        <w:t xml:space="preserve">This</w:t>
      </w:r>
      <w:r>
        <w:rPr/>
        <w:t xml:space="preserve"> </w:t>
      </w:r>
      <w:r>
        <w:rPr/>
        <w:t xml:space="preserve">led to Rose and Ted having memorable stays in Tonga and Nauru, where his guidance was greatly appreciated.</w:t>
      </w:r>
      <w:r>
        <w:rPr/>
        <w:t xml:space="preserve"> </w:t>
      </w:r>
    </w:p>
    <w:p>
      <w:pPr>
        <w:pStyle w:val="heading2"/>
        <w:spacing w:before="0" w:after="108" w:line="249" w:lineRule="auto"/>
        <w:ind w:right="34"/>
      </w:pPr>
      <w:r>
        <w:rPr/>
        <w:t xml:space="preserve">Village life</w:t>
      </w:r>
      <w:r>
        <w:rPr/>
        <w:t xml:space="preserve"> </w:t>
      </w:r>
    </w:p>
    <w:p>
      <w:pPr>
        <w:pStyle w:val="normal"/>
        <w:spacing w:before="0" w:after="113" w:line="248" w:lineRule="auto"/>
        <w:ind w:left="10" w:right="14"/>
      </w:pPr>
      <w:r>
        <w:rPr/>
        <w:t xml:space="preserve"> </w:t>
      </w:r>
      <w:r>
        <w:rPr/>
        <w:t xml:space="preserve">In 2008, they moved to Renaissance Retirement Village at Victoria Point, where they enjoyed socializing and making new friends. </w:t>
      </w:r>
      <w:r>
        <w:rPr/>
        <w:t xml:space="preserve"> </w:t>
      </w:r>
    </w:p>
    <w:p>
      <w:pPr>
        <w:pStyle w:val="heading2"/>
        <w:spacing w:before="0" w:after="108" w:line="249" w:lineRule="auto"/>
        <w:ind w:right="32"/>
      </w:pPr>
      <w:r>
        <w:rPr/>
        <w:t xml:space="preserve">At the end</w:t>
      </w:r>
      <w:r>
        <w:rPr/>
        <w:t xml:space="preserve"> </w:t>
      </w:r>
    </w:p>
    <w:p>
      <w:pPr>
        <w:pStyle w:val="normal"/>
        <w:spacing w:before="0" w:after="113" w:line="248" w:lineRule="auto"/>
        <w:ind w:left="10" w:right="14"/>
      </w:pPr>
      <w:r>
        <w:rPr/>
        <w:t xml:space="preserve">Sadly Ted passed away at the age of 89 surrounded by his loving wife and family. </w:t>
      </w:r>
      <w:r>
        <w:rPr/>
        <w:t xml:space="preserve"> </w:t>
      </w:r>
    </w:p>
    <w:p>
      <w:pPr>
        <w:pStyle w:val="normal"/>
        <w:spacing w:before="0" w:after="113" w:line="248" w:lineRule="auto"/>
        <w:ind w:left="10" w:right="14"/>
      </w:pPr>
      <w:r>
        <w:rPr/>
        <w:t xml:space="preserve">In addition to Rose and their eight</w:t>
      </w:r>
      <w:r>
        <w:rPr/>
        <w:t xml:space="preserve"> </w:t>
      </w:r>
      <w:r>
        <w:rPr/>
        <w:t xml:space="preserve">children, Ted is survived by 22 grandchildren, 15 great grandchildren plus two</w:t>
      </w:r>
      <w:r>
        <w:rPr/>
        <w:t xml:space="preserve"> </w:t>
      </w:r>
      <w:r>
        <w:rPr/>
        <w:t xml:space="preserve">about to come into this world.</w:t>
      </w:r>
      <w:r>
        <w:rPr/>
        <w:t xml:space="preserve"> </w:t>
      </w:r>
    </w:p>
    <w:p>
      <w:pPr>
        <w:pStyle w:val="heading2"/>
        <w:spacing w:before="0" w:after="108" w:line="249" w:lineRule="auto"/>
        <w:ind w:right="32"/>
      </w:pPr>
      <w:r>
        <w:rPr/>
        <w:t xml:space="preserve">In summary</w:t>
      </w:r>
      <w:r>
        <w:rPr/>
        <w:t xml:space="preserve"> </w:t>
      </w:r>
    </w:p>
    <w:p>
      <w:pPr>
        <w:pStyle w:val="normal"/>
        <w:spacing w:before="0" w:after="113" w:line="248" w:lineRule="auto"/>
        <w:ind w:left="10" w:right="14"/>
      </w:pPr>
      <w:r>
        <w:rPr/>
        <w:t xml:space="preserve">We can truthfully say that Ted lived a good life and</w:t>
      </w:r>
      <w:r>
        <w:rPr/>
        <w:t xml:space="preserve">,</w:t>
      </w:r>
      <w:r>
        <w:rPr/>
        <w:t xml:space="preserve"> </w:t>
      </w:r>
      <w:r>
        <w:rPr/>
        <w:t xml:space="preserve">with Rose</w:t>
      </w:r>
      <w:r>
        <w:rPr/>
        <w:t xml:space="preserve">,</w:t>
      </w:r>
      <w:r>
        <w:rPr/>
        <w:t xml:space="preserve"> </w:t>
      </w:r>
      <w:r>
        <w:rPr/>
        <w:t xml:space="preserve">made the world a better place.</w:t>
      </w:r>
      <w:r>
        <w:rPr/>
        <w:t xml:space="preserve"> </w:t>
      </w:r>
    </w:p>
    <w:p>
      <w:pPr>
        <w:pStyle w:val="heading2"/>
        <w:spacing w:before="0" w:after="108" w:line="249" w:lineRule="auto"/>
        <w:ind w:right="34"/>
      </w:pPr>
      <w:r>
        <w:rPr/>
        <w:t xml:space="preserve">It continued</w:t>
      </w:r>
      <w:r>
        <w:rPr/>
        <w:t xml:space="preserve"> </w:t>
      </w:r>
    </w:p>
    <w:p>
      <w:pPr>
        <w:pStyle w:val="normal"/>
        <w:spacing w:before="0" w:after="113" w:line="248" w:lineRule="auto"/>
        <w:ind w:left="10" w:right="14"/>
      </w:pPr>
      <w:r>
        <w:rPr/>
        <w:t xml:space="preserve">To extend the ANZ connection, Rose and Ted’s daughter Kathy, worked for ANZ for nearly 17 years and is married to </w:t>
      </w:r>
      <w:r>
        <w:rPr>
          <w:rFonts w:cs="Calibri" w:hAnsi="Calibri" w:eastAsia="Calibri" w:ascii="Calibri"/>
          <w:b w:val="1"/>
        </w:rPr>
        <w:t xml:space="preserve">Peter Herbert</w:t>
      </w:r>
      <w:r>
        <w:rPr/>
        <w:t xml:space="preserve"> </w:t>
      </w:r>
      <w:r>
        <w:rPr/>
        <w:t xml:space="preserve">who also had a long career in the company.</w:t>
      </w:r>
      <w:r>
        <w:rPr/>
        <w:t xml:space="preserve"> </w:t>
      </w:r>
    </w:p>
    <w:p>
      <w:pPr>
        <w:pStyle w:val="heading2"/>
        <w:spacing w:before="0" w:after="108" w:line="249" w:lineRule="auto"/>
        <w:ind w:right="35"/>
      </w:pPr>
      <w:r>
        <w:rPr/>
        <w:t xml:space="preserve">With thanks</w:t>
      </w:r>
      <w:r>
        <w:rPr/>
        <w:t xml:space="preserve"> </w:t>
      </w:r>
    </w:p>
    <w:p>
      <w:pPr>
        <w:pStyle w:val="normal"/>
        <w:spacing w:before="0" w:after="113" w:line="248" w:lineRule="auto"/>
        <w:ind w:left="10" w:right="14"/>
      </w:pPr>
      <w:r>
        <w:rPr/>
        <w:t xml:space="preserve">Rose and the family would like to extend their thanks to the many folk who wrote or called with messages of support and comfort.</w:t>
      </w:r>
      <w:r>
        <w:rPr/>
        <w:t xml:space="preserve"> </w:t>
      </w:r>
    </w:p>
    <w:p>
      <w:pPr>
        <w:pStyle w:val="normal"/>
        <w:spacing w:before="0" w:after="113" w:line="248" w:lineRule="auto"/>
        <w:ind w:left="10" w:right="14"/>
      </w:pPr>
      <w:r>
        <w:rPr/>
        <w:t xml:space="preserve"> </w:t>
      </w:r>
      <w:r>
        <w:rPr/>
        <w:t xml:space="preserve">It has been a sad time but the goodwill and fond remembrances have buoyed their spirits.</w:t>
      </w:r>
      <w:r>
        <w:rPr/>
        <w:t xml:space="preserve"> </w:t>
      </w:r>
    </w:p>
    <w:p>
      <w:pPr>
        <w:spacing w:before="0" w:after="102" w:line="259" w:lineRule="auto"/>
        <w:ind w:left="0" w:firstLine="0"/>
      </w:pPr>
      <w:r>
        <w:rPr/>
        <w:t xml:space="preserve"> </w:t>
      </w:r>
    </w:p>
    <w:p>
      <w:pPr>
        <w:spacing w:before="0" w:after="71" w:line="259" w:lineRule="auto"/>
        <w:ind w:left="0" w:firstLine="0"/>
      </w:pPr>
      <w:r>
        <w:rPr/>
        <w:t xml:space="preserve"> </w:t>
      </w:r>
    </w:p>
    <w:p>
      <w:pPr>
        <w:pStyle w:val="heading1"/>
        <w:pBdr>
          <w:top w:val="single" w:color="548dd4" w:sz="4"/>
          <w:left w:val="single" w:color="548dd4" w:sz="4"/>
          <w:bottom w:val="single" w:color="548dd4" w:sz="4"/>
          <w:right w:val="single" w:color="548dd4" w:sz="4"/>
        </w:pBdr>
        <w:spacing w:before="0" w:after="89" w:line="259" w:lineRule="auto"/>
        <w:ind w:left="217" w:right="340"/>
      </w:pPr>
      <w:r>
        <w:rPr/>
        <w:t xml:space="preserve">Late tribute</w:t>
      </w:r>
      <w:r>
        <w:rPr>
          <w:rFonts w:cs="Verdana" w:hAnsi="Verdana" w:eastAsia="Verdana" w:ascii="Verdana"/>
        </w:rPr>
        <w:t xml:space="preserve"> </w:t>
      </w:r>
    </w:p>
    <w:p>
      <w:pPr>
        <w:pStyle w:val="normal"/>
        <w:spacing w:before="0" w:after="113" w:line="248" w:lineRule="auto"/>
        <w:ind w:left="10" w:right="14"/>
      </w:pPr>
      <w:r>
        <w:rPr/>
        <w:t xml:space="preserve">Secretary Greg received a message of tribute to Ted from Tony</w:t>
      </w:r>
      <w:r>
        <w:rPr>
          <w:rFonts w:cs="Calibri" w:hAnsi="Calibri" w:eastAsia="Calibri" w:ascii="Calibri"/>
          <w:b w:val="1"/>
        </w:rPr>
        <w:t xml:space="preserve"> </w:t>
      </w:r>
      <w:r>
        <w:rPr>
          <w:rFonts w:cs="Calibri" w:hAnsi="Calibri" w:eastAsia="Calibri" w:ascii="Calibri"/>
          <w:b w:val="1"/>
        </w:rPr>
        <w:t xml:space="preserve">Butler</w:t>
      </w:r>
      <w:r>
        <w:rPr>
          <w:rFonts w:cs="Calibri" w:hAnsi="Calibri" w:eastAsia="Calibri" w:ascii="Calibri"/>
          <w:b w:val="1"/>
        </w:rPr>
        <w:t xml:space="preserve">,</w:t>
      </w:r>
      <w:r>
        <w:rPr/>
        <w:t xml:space="preserve"> </w:t>
      </w:r>
      <w:r>
        <w:rPr/>
        <w:t xml:space="preserve">but too late for inclusion in the December newsletter.</w:t>
      </w:r>
      <w:r>
        <w:rPr/>
        <w:t xml:space="preserve"> </w:t>
      </w:r>
    </w:p>
    <w:p>
      <w:pPr>
        <w:pStyle w:val="normal"/>
        <w:spacing w:before="0" w:after="113" w:line="248" w:lineRule="auto"/>
        <w:ind w:left="10" w:right="14"/>
      </w:pPr>
      <w:r>
        <w:rPr/>
        <w:t xml:space="preserve">Tony worked with Ted for about six</w:t>
      </w:r>
      <w:r>
        <w:rPr/>
        <w:t xml:space="preserve"> </w:t>
      </w:r>
      <w:r>
        <w:rPr/>
        <w:t xml:space="preserve">months at</w:t>
      </w:r>
      <w:r>
        <w:rPr/>
        <w:t xml:space="preserve"> </w:t>
      </w:r>
      <w:r>
        <w:rPr/>
        <w:t xml:space="preserve">Moura</w:t>
      </w:r>
      <w:r>
        <w:rPr/>
        <w:t xml:space="preserve"> </w:t>
      </w:r>
      <w:r>
        <w:rPr/>
        <w:t xml:space="preserve">Branch in</w:t>
      </w:r>
      <w:r>
        <w:rPr/>
        <w:t xml:space="preserve"> </w:t>
      </w:r>
      <w:r>
        <w:rPr/>
        <w:t xml:space="preserve">1970 </w:t>
      </w:r>
      <w:r>
        <w:rPr/>
        <w:t xml:space="preserve">before Tony was transferred to Brisbane. Tony recalled Ted was a good bloke to work with and got on well with his team.</w:t>
      </w:r>
      <w:r>
        <w:rPr/>
        <w:t xml:space="preserve"> </w:t>
      </w:r>
    </w:p>
    <w:p>
      <w:pPr>
        <w:spacing w:before="0" w:after="100" w:line="259" w:lineRule="auto"/>
        <w:ind w:left="0" w:firstLine="0"/>
      </w:pPr>
      <w:r>
        <w:rPr/>
        <w:t xml:space="preserve"> </w:t>
      </w:r>
    </w:p>
    <w:p>
      <w:pPr>
        <w:spacing w:before="0" w:after="102" w:line="259" w:lineRule="auto"/>
        <w:ind w:left="0" w:firstLine="0"/>
      </w:pPr>
      <w:r>
        <w:rPr/>
        <w:t xml:space="preserve"> </w:t>
      </w:r>
    </w:p>
    <w:p>
      <w:pPr>
        <w:spacing w:before="0" w:after="0" w:line="259" w:lineRule="auto"/>
        <w:ind w:left="0" w:firstLine="0"/>
      </w:pPr>
      <w:r>
        <w:rPr/>
        <w:t xml:space="preserve"> </w:t>
      </w:r>
    </w:p>
    <w:p>
      <w:pPr>
        <w:pStyle w:val="normal"/>
        <w:spacing w:before="0" w:after="113" w:line="248" w:lineRule="auto"/>
        <w:ind w:left="10" w:right="14"/>
      </w:pPr>
      <w:r>
        <w:rPr/>
        <w:t xml:space="preserve">It was good to hear from </w:t>
      </w:r>
      <w:r>
        <w:rPr>
          <w:rFonts w:cs="Calibri" w:hAnsi="Calibri" w:eastAsia="Calibri" w:ascii="Calibri"/>
          <w:b w:val="1"/>
        </w:rPr>
        <w:t xml:space="preserve">Rob Kelly</w:t>
      </w:r>
      <w:r>
        <w:rPr/>
        <w:t xml:space="preserve"> </w:t>
      </w:r>
      <w:r>
        <w:rPr/>
        <w:t xml:space="preserve">recently.</w:t>
      </w:r>
      <w:r>
        <w:rPr/>
        <w:t xml:space="preserve"> </w:t>
      </w:r>
      <w:r>
        <w:rPr/>
        <w:t xml:space="preserve">It must be 25 years since I saw him last.</w:t>
      </w:r>
      <w:r>
        <w:rPr/>
        <w:t xml:space="preserve"> </w:t>
      </w:r>
    </w:p>
    <w:p>
      <w:pPr>
        <w:pStyle w:val="normal"/>
        <w:spacing w:before="0" w:after="113" w:line="248" w:lineRule="auto"/>
        <w:ind w:left="10" w:right="247"/>
      </w:pPr>
      <w:r>
        <w:rPr/>
        <w:t xml:space="preserve">Rob is coping with prostate cancer. He says he is doing well but</w:t>
      </w:r>
      <w:r>
        <w:rPr/>
        <w:t xml:space="preserve"> </w:t>
      </w:r>
      <w:r>
        <w:rPr/>
        <w:t xml:space="preserve">the bladder side effects have restricted him some.</w:t>
      </w:r>
      <w:r>
        <w:rPr/>
        <w:t xml:space="preserve"> </w:t>
      </w:r>
    </w:p>
    <w:p>
      <w:pPr>
        <w:spacing w:before="0" w:after="112" w:line="250" w:lineRule="auto"/>
        <w:ind w:left="-5" w:right="265"/>
      </w:pPr>
      <w:r>
        <w:rPr/>
        <w:t xml:space="preserve">To quote Rob; </w:t>
      </w:r>
      <w:r>
        <w:rPr>
          <w:rFonts w:cs="Calibri" w:hAnsi="Calibri" w:eastAsia="Calibri" w:ascii="Calibri"/>
          <w:i w:val="1"/>
        </w:rPr>
        <w:t xml:space="preserve">When you</w:t>
      </w:r>
      <w:r>
        <w:rPr>
          <w:rFonts w:cs="Calibri" w:hAnsi="Calibri" w:eastAsia="Calibri" w:ascii="Calibri"/>
          <w:i w:val="1"/>
        </w:rPr>
        <w:t xml:space="preserve"> </w:t>
      </w:r>
      <w:r>
        <w:rPr>
          <w:rFonts w:cs="Calibri" w:hAnsi="Calibri" w:eastAsia="Calibri" w:ascii="Calibri"/>
          <w:i w:val="1"/>
        </w:rPr>
        <w:t xml:space="preserve">have to go</w:t>
      </w:r>
      <w:r>
        <w:rPr>
          <w:rFonts w:cs="Calibri" w:hAnsi="Calibri" w:eastAsia="Calibri" w:ascii="Calibri"/>
          <w:i w:val="1"/>
        </w:rPr>
        <w:t xml:space="preserve">, </w:t>
      </w:r>
      <w:r>
        <w:rPr>
          <w:rFonts w:cs="Calibri" w:hAnsi="Calibri" w:eastAsia="Calibri" w:ascii="Calibri"/>
          <w:i w:val="1"/>
        </w:rPr>
        <w:t xml:space="preserve">you</w:t>
      </w:r>
      <w:r>
        <w:rPr>
          <w:rFonts w:cs="Calibri" w:hAnsi="Calibri" w:eastAsia="Calibri" w:ascii="Calibri"/>
          <w:i w:val="1"/>
        </w:rPr>
        <w:t xml:space="preserve"> </w:t>
      </w:r>
      <w:r>
        <w:rPr>
          <w:rFonts w:cs="Calibri" w:hAnsi="Calibri" w:eastAsia="Calibri" w:ascii="Calibri"/>
          <w:i w:val="1"/>
        </w:rPr>
        <w:t xml:space="preserve">have to go.</w:t>
      </w:r>
      <w:r>
        <w:rPr/>
        <w:t xml:space="preserve">  </w:t>
      </w:r>
    </w:p>
    <w:p>
      <w:pPr>
        <w:pStyle w:val="normal"/>
        <w:spacing w:before="0" w:after="113" w:line="248" w:lineRule="auto"/>
        <w:ind w:left="10" w:right="259"/>
      </w:pPr>
      <w:r>
        <w:rPr/>
        <w:t xml:space="preserve">He had to give</w:t>
      </w:r>
      <w:r>
        <w:rPr/>
        <w:t xml:space="preserve"> </w:t>
      </w:r>
      <w:r>
        <w:rPr/>
        <w:t xml:space="preserve">up travelling on the train to the Geebung gatherings</w:t>
      </w:r>
      <w:r>
        <w:rPr/>
        <w:t xml:space="preserve">. </w:t>
      </w:r>
      <w:r>
        <w:rPr/>
        <w:t xml:space="preserve">However the courtesy bus from the</w:t>
      </w:r>
      <w:r>
        <w:rPr/>
        <w:t xml:space="preserve"> </w:t>
      </w:r>
      <w:r>
        <w:rPr/>
        <w:t xml:space="preserve">Caboolture Sports Club picks Rob</w:t>
      </w:r>
      <w:r>
        <w:rPr/>
        <w:t xml:space="preserve"> </w:t>
      </w:r>
      <w:r>
        <w:rPr/>
        <w:t xml:space="preserve">up at his</w:t>
      </w:r>
      <w:r>
        <w:rPr/>
        <w:t xml:space="preserve"> </w:t>
      </w:r>
      <w:r>
        <w:rPr/>
        <w:t xml:space="preserve">gate and drops</w:t>
      </w:r>
      <w:r>
        <w:rPr/>
        <w:t xml:space="preserve"> </w:t>
      </w:r>
      <w:r>
        <w:rPr/>
        <w:t xml:space="preserve">him back</w:t>
      </w:r>
      <w:r>
        <w:rPr/>
        <w:t xml:space="preserve"> </w:t>
      </w:r>
      <w:r>
        <w:rPr/>
        <w:t xml:space="preserve">at home, so that is still on the agenda.</w:t>
      </w:r>
      <w:r>
        <w:rPr/>
        <w:t xml:space="preserve"> </w:t>
      </w:r>
    </w:p>
    <w:p>
      <w:pPr>
        <w:pStyle w:val="normal"/>
        <w:spacing w:before="0" w:after="113" w:line="248" w:lineRule="auto"/>
        <w:ind w:left="10" w:right="256"/>
      </w:pPr>
      <w:r>
        <w:rPr/>
        <w:t xml:space="preserve"> </w:t>
      </w:r>
      <w:r>
        <w:rPr/>
        <w:t xml:space="preserve">Rob and Jannette have done a few short cruises, mainly with P</w:t>
      </w:r>
      <w:r>
        <w:rPr/>
        <w:t xml:space="preserve">&amp; </w:t>
      </w:r>
      <w:r>
        <w:rPr/>
        <w:t xml:space="preserve">O. Most recently they took a 12 day cruise over Christmas on the Pacific Aria to Fiji</w:t>
      </w:r>
      <w:r>
        <w:rPr/>
        <w:t xml:space="preserve">.</w:t>
      </w:r>
      <w:r>
        <w:rPr/>
        <w:t xml:space="preserve"> </w:t>
      </w:r>
    </w:p>
    <w:p>
      <w:pPr>
        <w:spacing w:before="0" w:after="102" w:line="259" w:lineRule="auto"/>
        <w:ind w:left="0" w:firstLine="0"/>
      </w:pPr>
      <w:r>
        <w:rPr/>
        <w:t xml:space="preserve"> </w:t>
      </w:r>
    </w:p>
    <w:p>
      <w:pPr>
        <w:spacing w:before="0" w:after="0" w:line="259" w:lineRule="auto"/>
        <w:ind w:left="0" w:firstLine="0"/>
      </w:pPr>
      <w:r>
        <w:rPr/>
        <w:t xml:space="preserve"> </w:t>
      </w:r>
    </w:p>
    <w:tbl>
      <w:tblPr>
        <w:tblStyle w:val="TableGrid"/>
        <w:tblW w:w="3392" w:type="dxa"/>
        <w:tblInd w:w="-112" w:type="dxa"/>
        <w:tblCellMar>
          <w:top w:w="77" w:type="dxa"/>
          <w:left w:w="115" w:type="dxa"/>
          <w:bottom w:w="0" w:type="dxa"/>
          <w:right w:w="115" w:type="dxa"/>
        </w:tblCellMar>
      </w:tblPr>
      <w:tblGrid>
        <w:gridCol w:w="3392"/>
      </w:tblGrid>
      <w:tr>
        <w:trPr>
          <w:trHeight w:val="346" w:hRule="atLeast"/>
        </w:trPr>
        <w:tc>
          <w:tcPr>
            <w:tcW w:w="3392"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5" w:firstLine="0"/>
              <w:jc w:val="center"/>
            </w:pPr>
            <w:r>
              <w:rPr>
                <w:rFonts w:cs="Verdana" w:hAnsi="Verdana" w:eastAsia="Verdana" w:ascii="Verdana"/>
                <w:b w:val="1"/>
                <w:i w:val="1"/>
                <w:color w:val="595959"/>
                <w:sz w:val="24"/>
              </w:rPr>
              <w:t xml:space="preserve">New Members</w:t>
            </w:r>
            <w:r>
              <w:rPr>
                <w:rFonts w:cs="Verdana" w:hAnsi="Verdana" w:eastAsia="Verdana" w:ascii="Verdana"/>
                <w:b w:val="1"/>
                <w:i w:val="1"/>
                <w:color w:val="595959"/>
                <w:sz w:val="24"/>
              </w:rPr>
              <w:t xml:space="preserve"> </w:t>
            </w:r>
          </w:p>
        </w:tc>
      </w:tr>
    </w:tbl>
    <w:p>
      <w:pPr>
        <w:spacing w:before="0" w:after="105" w:line="259" w:lineRule="auto"/>
        <w:ind w:left="0" w:firstLine="0"/>
      </w:pPr>
      <w:r>
        <w:rPr/>
        <w:t xml:space="preserve"> </w:t>
      </w:r>
    </w:p>
    <w:p>
      <w:pPr>
        <w:pStyle w:val="heading2"/>
        <w:spacing w:before="0" w:after="108" w:line="249" w:lineRule="auto"/>
        <w:ind w:right="300"/>
      </w:pPr>
      <w:r>
        <w:rPr/>
        <w:t xml:space="preserve">Betty Richter</w:t>
      </w:r>
      <w:r>
        <w:rPr/>
        <w:t xml:space="preserve"> </w:t>
      </w:r>
    </w:p>
    <w:p>
      <w:pPr>
        <w:pStyle w:val="normal"/>
        <w:spacing w:before="0" w:after="113" w:line="248" w:lineRule="auto"/>
        <w:ind w:left="10" w:right="14"/>
      </w:pPr>
      <w:r>
        <w:rPr/>
        <w:t xml:space="preserve">Betty left the Bank after 34 yrs.’</w:t>
      </w:r>
      <w:r>
        <w:rPr/>
        <w:t xml:space="preserve"> </w:t>
      </w:r>
      <w:r>
        <w:rPr/>
        <w:t xml:space="preserve">service.</w:t>
      </w:r>
      <w:r>
        <w:rPr/>
        <w:t xml:space="preserve"> </w:t>
      </w:r>
    </w:p>
    <w:p>
      <w:pPr>
        <w:pStyle w:val="normal"/>
        <w:spacing w:before="0" w:after="113" w:line="248" w:lineRule="auto"/>
        <w:ind w:left="10" w:right="219"/>
      </w:pPr>
      <w:r>
        <w:rPr/>
        <w:t xml:space="preserve">She was introduced by </w:t>
      </w:r>
      <w:r>
        <w:rPr>
          <w:rFonts w:cs="Calibri" w:hAnsi="Calibri" w:eastAsia="Calibri" w:ascii="Calibri"/>
          <w:b w:val="1"/>
        </w:rPr>
        <w:t xml:space="preserve">Greg Hooke</w:t>
      </w:r>
      <w:r>
        <w:rPr/>
        <w:t xml:space="preserve"> </w:t>
      </w:r>
      <w:r>
        <w:rPr/>
        <w:t xml:space="preserve">and is well known to Darling Downs members as long term senior staffer at Oakey.</w:t>
      </w:r>
      <w:r>
        <w:rPr/>
        <w:t xml:space="preserve"> </w:t>
      </w:r>
    </w:p>
    <w:p>
      <w:pPr>
        <w:spacing w:before="0" w:after="102" w:line="259" w:lineRule="auto"/>
        <w:ind w:left="0" w:firstLine="0"/>
      </w:pPr>
      <w:r>
        <w:rPr/>
        <w:t xml:space="preserve"> </w:t>
      </w:r>
    </w:p>
    <w:p>
      <w:pPr>
        <w:pStyle w:val="heading2"/>
        <w:spacing w:before="0" w:after="101" w:line="259" w:lineRule="auto"/>
        <w:ind w:left="790" w:right="0" w:firstLine="0"/>
        <w:jc w:val="left"/>
      </w:pPr>
      <w:r>
        <w:rPr/>
        <w:t xml:space="preserve">Jenny</w:t>
      </w:r>
      <w:r>
        <w:rPr/>
        <w:t xml:space="preserve"> </w:t>
      </w:r>
      <w:r>
        <w:rPr/>
        <w:t xml:space="preserve">Drummond</w:t>
      </w:r>
      <w:r>
        <w:rPr/>
        <w:t xml:space="preserve"> </w:t>
      </w:r>
    </w:p>
    <w:p>
      <w:pPr>
        <w:pStyle w:val="normal"/>
        <w:spacing w:before="0" w:after="113" w:line="248" w:lineRule="auto"/>
        <w:ind w:left="10" w:right="14"/>
      </w:pPr>
      <w:r>
        <w:rPr/>
        <w:t xml:space="preserve">Jenny completed  17+</w:t>
      </w:r>
      <w:r>
        <w:rPr/>
        <w:t xml:space="preserve"> </w:t>
      </w:r>
      <w:r>
        <w:rPr/>
        <w:t xml:space="preserve">yrs.</w:t>
      </w:r>
      <w:r>
        <w:rPr/>
        <w:t xml:space="preserve"> </w:t>
      </w:r>
      <w:r>
        <w:rPr/>
        <w:t xml:space="preserve">service as a Financial Planner with ANZ and had previous banking experience with NAB.</w:t>
      </w:r>
      <w:r>
        <w:rPr/>
        <w:t xml:space="preserve"> </w:t>
      </w:r>
    </w:p>
    <w:p>
      <w:pPr>
        <w:pStyle w:val="normal"/>
        <w:spacing w:before="0" w:after="113" w:line="248" w:lineRule="auto"/>
        <w:ind w:left="10" w:right="193"/>
      </w:pPr>
      <w:r>
        <w:rPr/>
        <w:t xml:space="preserve">Jenny was introduced by </w:t>
      </w:r>
      <w:r>
        <w:rPr>
          <w:rFonts w:cs="Calibri" w:hAnsi="Calibri" w:eastAsia="Calibri" w:ascii="Calibri"/>
          <w:b w:val="1"/>
        </w:rPr>
        <w:t xml:space="preserve">Greg Hooke</w:t>
      </w:r>
      <w:r>
        <w:rPr/>
        <w:t xml:space="preserve"> </w:t>
      </w:r>
      <w:r>
        <w:rPr/>
        <w:t xml:space="preserve">and is well known to Darling Downs members. </w:t>
      </w:r>
      <w:r>
        <w:rPr/>
        <w:t xml:space="preserve"> </w:t>
      </w:r>
    </w:p>
    <w:p>
      <w:pPr>
        <w:spacing w:before="0" w:after="105" w:line="259" w:lineRule="auto"/>
        <w:ind w:left="0" w:firstLine="0"/>
      </w:pPr>
      <w:r>
        <w:rPr/>
        <w:t xml:space="preserve"> </w:t>
      </w:r>
    </w:p>
    <w:p>
      <w:pPr>
        <w:pStyle w:val="heading2"/>
        <w:spacing w:before="0" w:after="108" w:line="249" w:lineRule="auto"/>
        <w:ind w:right="297"/>
      </w:pPr>
      <w:r>
        <w:rPr/>
        <w:t xml:space="preserve">Kathy Herbert</w:t>
      </w:r>
      <w:r>
        <w:rPr/>
        <w:t xml:space="preserve"> </w:t>
      </w:r>
    </w:p>
    <w:p>
      <w:pPr>
        <w:pStyle w:val="normal"/>
        <w:spacing w:before="0" w:after="113" w:line="248" w:lineRule="auto"/>
        <w:ind w:left="10" w:right="185"/>
      </w:pPr>
      <w:r>
        <w:rPr/>
        <w:t xml:space="preserve">Kathy had a couple of stints in the Bank, finally leaving in 2002 after  17yrs service.</w:t>
      </w:r>
      <w:r>
        <w:rPr/>
        <w:t xml:space="preserve"> </w:t>
      </w:r>
    </w:p>
    <w:p>
      <w:pPr>
        <w:pStyle w:val="normal"/>
        <w:spacing w:before="0" w:after="113" w:line="248" w:lineRule="auto"/>
        <w:ind w:left="10" w:right="193"/>
      </w:pPr>
      <w:r>
        <w:rPr/>
        <w:t xml:space="preserve">Kathy was introduced by </w:t>
      </w:r>
      <w:r>
        <w:rPr>
          <w:rFonts w:cs="Calibri" w:hAnsi="Calibri" w:eastAsia="Calibri" w:ascii="Calibri"/>
          <w:b w:val="1"/>
        </w:rPr>
        <w:t xml:space="preserve">Greg Hooke</w:t>
      </w:r>
      <w:r>
        <w:rPr/>
        <w:t xml:space="preserve"> </w:t>
      </w:r>
      <w:r>
        <w:rPr/>
        <w:t xml:space="preserve">and is well known to Toowoomba staffers.  She is also the wife of former staff member and the daughter of the late Ted Brown.</w:t>
      </w:r>
      <w:r>
        <w:rPr/>
        <w:t xml:space="preserve"> </w:t>
      </w:r>
    </w:p>
    <w:p>
      <w:pPr>
        <w:spacing w:before="0" w:after="125" w:line="259" w:lineRule="auto"/>
        <w:ind w:left="0" w:firstLine="0"/>
      </w:pPr>
      <w:r>
        <w:rPr/>
        <w:t xml:space="preserve"> </w:t>
      </w:r>
    </w:p>
    <w:p>
      <w:pPr>
        <w:spacing w:before="0" w:after="9" w:line="234" w:lineRule="auto"/>
        <w:ind w:left="293" w:hanging="293"/>
      </w:pPr>
      <w:r>
        <w:rPr>
          <w:rFonts w:cs="Segoe UI Symbol" w:hAnsi="Segoe UI Symbol" w:eastAsia="Segoe UI Symbol" w:ascii="Segoe UI Symbol"/>
          <w:color w:val="0f243e"/>
        </w:rPr>
        <w:t xml:space="preserve"></w:t>
      </w:r>
      <w:r>
        <w:rPr>
          <w:rFonts w:cs="Arial" w:hAnsi="Arial" w:eastAsia="Arial" w:ascii="Arial"/>
          <w:color w:val="0f243e"/>
        </w:rPr>
        <w:t xml:space="preserve"> </w:t>
      </w:r>
      <w:r>
        <w:rPr>
          <w:rFonts w:cs="Franklin Gothic Book" w:hAnsi="Franklin Gothic Book" w:eastAsia="Franklin Gothic Book" w:ascii="Franklin Gothic Book"/>
          <w:i w:val="1"/>
          <w:color w:val="0f243e"/>
        </w:rPr>
        <w:t xml:space="preserve">Greetings ladies and a very warm welcome to the Club.</w:t>
      </w:r>
      <w:r>
        <w:rPr>
          <w:rFonts w:cs="Franklin Gothic Book" w:hAnsi="Franklin Gothic Book" w:eastAsia="Franklin Gothic Book" w:ascii="Franklin Gothic Book"/>
          <w:i w:val="1"/>
          <w:color w:val="0f243e"/>
        </w:rPr>
        <w:t xml:space="preserve"> </w:t>
      </w:r>
    </w:p>
    <w:p>
      <w:pPr>
        <w:spacing w:before="0" w:after="0" w:line="259" w:lineRule="auto"/>
        <w:ind w:left="0" w:firstLine="0"/>
        <w:jc w:val="right"/>
      </w:pPr>
      <w:r>
        <w:rPr/>
        <w:t xml:space="preserve"> 	</w:t>
      </w:r>
      <w:r>
        <w:rPr>
          <w:rFonts w:cs="Franklin Gothic Book" w:hAnsi="Franklin Gothic Book" w:eastAsia="Franklin Gothic Book" w:ascii="Franklin Gothic Book"/>
          <w:i w:val="1"/>
          <w:color w:val="0f243e"/>
        </w:rPr>
        <w:t xml:space="preserve"> </w:t>
      </w:r>
    </w:p>
    <w:p>
      <w:pPr>
        <w:sectPr>
          <w:type w:val="continuous"/>
          <w:pgSz w:w="11906" w:h="16838" w:orient="portrait"/>
          <w:pgMar w:left="720" w:top="739" w:right="409" w:bottom="729"/>
          <w:cols w:num="3" w:equalWidth="1" w:space="320">
            <w:col w:w="3385" w:space="320"/>
            <w:col w:w="3372" w:space="333"/>
            <w:col w:w="3368"/>
          </w:cols>
        </w:sectPr>
      </w:pPr>
    </w:p>
    <w:p>
      <w:pPr>
        <w:pStyle w:val="normal"/>
        <w:spacing w:before="0" w:after="113" w:line="248" w:lineRule="auto"/>
        <w:ind w:left="10" w:right="14"/>
      </w:pPr>
      <w:r>
        <w:rPr/>
        <w:t xml:space="preserve">When </w:t>
      </w:r>
      <w:r>
        <w:rPr>
          <w:rFonts w:cs="Calibri" w:hAnsi="Calibri" w:eastAsia="Calibri" w:ascii="Calibri"/>
          <w:b w:val="1"/>
        </w:rPr>
        <w:t xml:space="preserve">Greg Hooke</w:t>
      </w:r>
      <w:r>
        <w:rPr/>
        <w:t xml:space="preserve"> </w:t>
      </w:r>
      <w:r>
        <w:rPr/>
        <w:t xml:space="preserve">arrived at the Stamford for the Xmas luncheon he came with an armful of old house journals. They were copies of </w:t>
      </w:r>
      <w:r>
        <w:rPr/>
        <w:t xml:space="preserve">‘</w:t>
      </w:r>
      <w:r>
        <w:rPr/>
        <w:t xml:space="preserve">World</w:t>
      </w:r>
      <w:r>
        <w:rPr/>
        <w:t xml:space="preserve">’</w:t>
      </w:r>
      <w:r>
        <w:rPr/>
        <w:t xml:space="preserve">, </w:t>
      </w:r>
      <w:r>
        <w:rPr/>
        <w:t xml:space="preserve">the magazine that replaced Newslink.</w:t>
      </w:r>
      <w:r>
        <w:rPr/>
        <w:t xml:space="preserve"> </w:t>
      </w:r>
    </w:p>
    <w:p>
      <w:pPr>
        <w:pStyle w:val="normal"/>
        <w:spacing w:before="0" w:after="113" w:line="248" w:lineRule="auto"/>
        <w:ind w:left="10" w:right="14"/>
      </w:pPr>
      <w:r>
        <w:rPr/>
        <w:t xml:space="preserve">The collection that Greg brought comprised random editions from 1998 to 2002.</w:t>
      </w:r>
      <w:r>
        <w:rPr/>
        <w:t xml:space="preserve"> </w:t>
      </w:r>
      <w:r>
        <w:rPr/>
        <w:t xml:space="preserve">One of them was quite special in that it included a full page featuring </w:t>
      </w:r>
      <w:r>
        <w:rPr>
          <w:rFonts w:cs="Calibri" w:hAnsi="Calibri" w:eastAsia="Calibri" w:ascii="Calibri"/>
          <w:b w:val="1"/>
        </w:rPr>
        <w:t xml:space="preserve">Mayling Liu</w:t>
      </w:r>
      <w:r>
        <w:rPr/>
        <w:t xml:space="preserve">.</w:t>
      </w:r>
      <w:r>
        <w:rPr/>
        <w:t xml:space="preserve"> </w:t>
      </w:r>
      <w:r>
        <w:rPr/>
        <w:t xml:space="preserve">It came from the May 1999 edition.</w:t>
      </w:r>
      <w:r>
        <w:rPr/>
        <w:t xml:space="preserve"> </w:t>
      </w:r>
    </w:p>
    <w:p>
      <w:pPr>
        <w:pStyle w:val="normal"/>
        <w:spacing w:before="0" w:after="113" w:line="248" w:lineRule="auto"/>
        <w:ind w:left="10" w:right="14"/>
      </w:pPr>
      <w:r>
        <w:rPr/>
        <w:t xml:space="preserve">The subject matter of the article was</w:t>
      </w:r>
      <w:r>
        <w:rPr/>
        <w:t xml:space="preserve"> </w:t>
      </w:r>
      <w:r>
        <w:rPr/>
        <w:t xml:space="preserve">the connection between ANZ and the Broncos and Mayling’s involvement.</w:t>
      </w:r>
      <w:r>
        <w:rPr/>
        <w:t xml:space="preserve"> </w:t>
      </w:r>
    </w:p>
    <w:p>
      <w:pPr>
        <w:pStyle w:val="normal"/>
        <w:spacing w:before="0" w:after="281" w:line="248" w:lineRule="auto"/>
        <w:ind w:left="10" w:right="14"/>
      </w:pPr>
      <w:r>
        <w:rPr/>
        <w:t xml:space="preserve">Mayling’s involvement was substantial as most of you would already know. And that was not just with the sponsorship of the Broncos and the naming rights to ANZ Stadium, but also fostering the business opportunities from the connection.</w:t>
      </w:r>
      <w:r>
        <w:rPr/>
        <w:t xml:space="preserve"> </w:t>
      </w:r>
    </w:p>
    <w:p>
      <w:pPr>
        <w:pStyle w:val="normal"/>
        <w:spacing w:before="173" w:after="113" w:line="248" w:lineRule="auto"/>
        <w:ind w:left="10" w:right="14"/>
      </w:pPr>
      <w:r>
        <w:rPr/>
        <w:t xml:space="preserve">Let me use an extract from the caption that accompanied the picture, to illustrate the regard in which Mayling was held.</w:t>
      </w:r>
      <w:r>
        <w:rPr/>
        <w:t xml:space="preserve"> </w:t>
      </w:r>
    </w:p>
    <w:p>
      <w:pPr>
        <w:spacing w:before="0" w:after="112" w:line="250" w:lineRule="auto"/>
        <w:ind w:left="-5" w:right="41"/>
      </w:pPr>
      <w:r>
        <w:rPr>
          <w:rFonts w:cs="Calibri" w:hAnsi="Calibri" w:eastAsia="Calibri" w:ascii="Calibri"/>
          <w:i w:val="1"/>
        </w:rPr>
        <w:t xml:space="preserve">Mayling Liu was presented with</w:t>
      </w:r>
      <w:r>
        <w:rPr>
          <w:rFonts w:cs="Calibri" w:hAnsi="Calibri" w:eastAsia="Calibri" w:ascii="Calibri"/>
          <w:i w:val="1"/>
        </w:rPr>
        <w:t xml:space="preserve"> </w:t>
      </w:r>
      <w:r>
        <w:rPr>
          <w:rFonts w:cs="Calibri" w:hAnsi="Calibri" w:eastAsia="Calibri" w:ascii="Calibri"/>
          <w:i w:val="1"/>
        </w:rPr>
        <w:t xml:space="preserve">a Broncos Gold Pass</w:t>
      </w:r>
      <w:r>
        <w:rPr>
          <w:rFonts w:cs="Calibri" w:hAnsi="Calibri" w:eastAsia="Calibri" w:ascii="Calibri"/>
          <w:i w:val="1"/>
        </w:rPr>
        <w:t xml:space="preserve"> </w:t>
      </w:r>
      <w:r>
        <w:rPr>
          <w:rFonts w:cs="Calibri" w:hAnsi="Calibri" w:eastAsia="Calibri" w:ascii="Calibri"/>
          <w:i w:val="1"/>
        </w:rPr>
        <w:t xml:space="preserve">in recognition of her unstinting work and support in her capacity as ANZ’s Public Affairs Manager in Queensland. </w:t>
      </w:r>
      <w:r>
        <w:rPr>
          <w:rFonts w:cs="Calibri" w:hAnsi="Calibri" w:eastAsia="Calibri" w:ascii="Calibri"/>
          <w:i w:val="1"/>
        </w:rPr>
        <w:t xml:space="preserve">  </w:t>
      </w:r>
    </w:p>
    <w:p>
      <w:pPr>
        <w:pStyle w:val="normal"/>
        <w:spacing w:before="0" w:after="113" w:line="248" w:lineRule="auto"/>
        <w:ind w:left="10" w:right="14"/>
      </w:pPr>
      <w:r>
        <w:rPr/>
        <w:t xml:space="preserve">The caption also advised that only eight people had received the honour and that included </w:t>
      </w:r>
      <w:r>
        <w:rPr>
          <w:rFonts w:cs="Calibri" w:hAnsi="Calibri" w:eastAsia="Calibri" w:ascii="Calibri"/>
          <w:b w:val="1"/>
        </w:rPr>
        <w:t xml:space="preserve">Alan Border</w:t>
      </w:r>
      <w:r>
        <w:rPr/>
        <w:t xml:space="preserve">. It referred to the recipients as </w:t>
      </w:r>
      <w:r>
        <w:rPr>
          <w:rFonts w:cs="Calibri" w:hAnsi="Calibri" w:eastAsia="Calibri" w:ascii="Calibri"/>
          <w:i w:val="1"/>
        </w:rPr>
        <w:t xml:space="preserve">‘this elite club’</w:t>
      </w:r>
      <w:r>
        <w:rPr>
          <w:rFonts w:cs="Calibri" w:hAnsi="Calibri" w:eastAsia="Calibri" w:ascii="Calibri"/>
          <w:i w:val="1"/>
        </w:rPr>
        <w:t xml:space="preserve">.</w:t>
      </w:r>
      <w:r>
        <w:rPr>
          <w:rFonts w:cs="Calibri" w:hAnsi="Calibri" w:eastAsia="Calibri" w:ascii="Calibri"/>
          <w:i w:val="1"/>
        </w:rPr>
        <w:t xml:space="preserve"> </w:t>
      </w:r>
    </w:p>
    <w:p>
      <w:pPr>
        <w:pStyle w:val="normal"/>
        <w:spacing w:before="0" w:after="113" w:line="248" w:lineRule="auto"/>
        <w:ind w:left="10" w:right="14"/>
      </w:pPr>
      <w:r>
        <w:rPr/>
        <w:t xml:space="preserve">It really was well deserved recognition.</w:t>
      </w:r>
      <w:r>
        <w:rPr/>
        <w:t xml:space="preserve"> </w:t>
      </w:r>
    </w:p>
    <w:tbl>
      <w:tblPr>
        <w:tblStyle w:val="TableGrid"/>
        <w:tblpPr w:horzAnchor="page" w:tblpX="608" w:vertAnchor="page" w:tblpY="737"/>
        <w:tblOverlap w:val="never"/>
        <w:tblW w:w="10588" w:type="dxa"/>
        <w:tblInd w:w="0" w:type="dxa"/>
        <w:tblCellMar>
          <w:top w:w="76" w:type="dxa"/>
          <w:left w:w="131" w:type="dxa"/>
          <w:bottom w:w="0" w:type="dxa"/>
          <w:right w:w="57" w:type="dxa"/>
        </w:tblCellMar>
      </w:tblPr>
      <w:tblGrid>
        <w:gridCol w:w="3392"/>
        <w:gridCol w:w="211"/>
        <w:gridCol w:w="3392"/>
        <w:gridCol w:w="202"/>
        <w:gridCol w:w="3392"/>
      </w:tblGrid>
      <w:tr>
        <w:trPr>
          <w:trHeight w:val="344" w:hRule="atLeast"/>
        </w:trPr>
        <w:tc>
          <w:tcPr>
            <w:tcW w:w="3392"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0" w:firstLine="0"/>
              <w:jc w:val="both"/>
            </w:pPr>
            <w:r>
              <w:rPr>
                <w:rFonts w:cs="Verdana" w:hAnsi="Verdana" w:eastAsia="Verdana" w:ascii="Verdana"/>
                <w:b w:val="1"/>
                <w:i w:val="1"/>
                <w:color w:val="595959"/>
                <w:sz w:val="24"/>
              </w:rPr>
              <w:t xml:space="preserve">Mayling features in World</w:t>
            </w:r>
            <w:r>
              <w:rPr>
                <w:rFonts w:cs="Verdana" w:hAnsi="Verdana" w:eastAsia="Verdana" w:ascii="Verdana"/>
                <w:b w:val="1"/>
                <w:i w:val="1"/>
                <w:color w:val="595959"/>
                <w:sz w:val="24"/>
              </w:rPr>
              <w:t xml:space="preserve"> </w:t>
            </w:r>
          </w:p>
        </w:tc>
        <w:tc>
          <w:tcPr>
            <w:tcW w:w="211" w:type="dxa"/>
            <w:tcBorders>
              <w:top w:val="nil"/>
              <w:left w:val="single" w:sz="4" w:color="548dd4"/>
              <w:bottom w:val="nil"/>
              <w:right w:val="single" w:sz="4" w:color="548dd4"/>
            </w:tcBorders>
            <w:vAlign w:val="top"/>
          </w:tcPr>
          <w:p>
            <w:pPr>
              <w:bidi w:val="0"/>
              <w:spacing w:before="0" w:after="160" w:line="259" w:lineRule="auto"/>
              <w:ind w:left="0" w:right="0" w:firstLine="0"/>
              <w:jc w:val="left"/>
            </w:pPr>
          </w:p>
        </w:tc>
        <w:tc>
          <w:tcPr>
            <w:tcW w:w="3392"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0" w:right="68" w:firstLine="0"/>
              <w:jc w:val="center"/>
            </w:pPr>
            <w:r>
              <w:rPr>
                <w:rFonts w:cs="Verdana" w:hAnsi="Verdana" w:eastAsia="Verdana" w:ascii="Verdana"/>
                <w:b w:val="1"/>
                <w:i w:val="1"/>
                <w:color w:val="595959"/>
                <w:sz w:val="24"/>
              </w:rPr>
              <w:t xml:space="preserve">In the same World</w:t>
            </w:r>
            <w:r>
              <w:rPr>
                <w:rFonts w:cs="Verdana" w:hAnsi="Verdana" w:eastAsia="Verdana" w:ascii="Verdana"/>
                <w:b w:val="1"/>
                <w:i w:val="1"/>
                <w:color w:val="595959"/>
                <w:sz w:val="24"/>
              </w:rPr>
              <w:t xml:space="preserve"> </w:t>
            </w:r>
          </w:p>
        </w:tc>
        <w:tc>
          <w:tcPr>
            <w:tcW w:w="202" w:type="dxa"/>
            <w:tcBorders>
              <w:top w:val="nil"/>
              <w:left w:val="single" w:sz="4" w:color="548dd4"/>
              <w:bottom w:val="nil"/>
              <w:right w:val="single" w:sz="4" w:color="548dd4"/>
            </w:tcBorders>
            <w:vAlign w:val="top"/>
          </w:tcPr>
          <w:p>
            <w:pPr>
              <w:bidi w:val="0"/>
              <w:spacing w:before="0" w:after="160" w:line="259" w:lineRule="auto"/>
              <w:ind w:left="0" w:right="0" w:firstLine="0"/>
              <w:jc w:val="left"/>
            </w:pPr>
          </w:p>
        </w:tc>
        <w:tc>
          <w:tcPr>
            <w:tcW w:w="3392"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0" w:right="68" w:firstLine="0"/>
              <w:jc w:val="center"/>
            </w:pPr>
            <w:r>
              <w:rPr>
                <w:rFonts w:cs="Verdana" w:hAnsi="Verdana" w:eastAsia="Verdana" w:ascii="Verdana"/>
                <w:b w:val="1"/>
                <w:i w:val="1"/>
                <w:color w:val="595959"/>
                <w:sz w:val="24"/>
              </w:rPr>
              <w:t xml:space="preserve">In another World</w:t>
            </w:r>
            <w:r>
              <w:rPr>
                <w:rFonts w:cs="Verdana" w:hAnsi="Verdana" w:eastAsia="Verdana" w:ascii="Verdana"/>
                <w:b w:val="1"/>
                <w:i w:val="1"/>
                <w:color w:val="595959"/>
                <w:sz w:val="24"/>
              </w:rPr>
              <w:t xml:space="preserve"> </w:t>
            </w:r>
          </w:p>
        </w:tc>
      </w:tr>
    </w:tbl>
    <w:p>
      <w:pPr>
        <w:spacing w:before="0" w:after="0" w:line="259" w:lineRule="auto"/>
        <w:ind w:left="0" w:firstLine="0"/>
      </w:pPr>
      <w:r>
        <w:rPr/>
        <w:t xml:space="preserve"> </w:t>
      </w:r>
    </w:p>
    <w:p>
      <w:pPr>
        <w:pStyle w:val="normal"/>
        <w:spacing w:before="0" w:after="113" w:line="248" w:lineRule="auto"/>
        <w:ind w:left="10" w:right="102"/>
      </w:pPr>
      <w:r>
        <w:rPr/>
        <w:t xml:space="preserve">The same edition that featured Mayling 	</w:t>
      </w:r>
      <w:r>
        <w:rPr/>
        <w:t xml:space="preserve"> </w:t>
      </w:r>
      <w:r>
        <w:rPr/>
        <w:t xml:space="preserve">In This clip appeared in one of the also carried references </w:t>
      </w:r>
      <w:r>
        <w:rPr/>
        <w:t xml:space="preserve"> </w:t>
      </w:r>
      <w:r>
        <w:rPr/>
        <w:t xml:space="preserve">to two other 	World magazines that Greg brought to Queenslanders, </w:t>
      </w:r>
      <w:r>
        <w:rPr>
          <w:rFonts w:cs="Calibri" w:hAnsi="Calibri" w:eastAsia="Calibri" w:ascii="Calibri"/>
          <w:b w:val="1"/>
        </w:rPr>
        <w:t xml:space="preserve">Dennis Coolee</w:t>
      </w:r>
      <w:r>
        <w:rPr/>
        <w:t xml:space="preserve"> </w:t>
      </w:r>
      <w:r>
        <w:rPr/>
        <w:t xml:space="preserve">and 	lunch.</w:t>
      </w:r>
      <w:r>
        <w:rPr/>
        <w:t xml:space="preserve"> </w:t>
      </w:r>
      <w:r>
        <w:rPr>
          <w:rFonts w:cs="Calibri" w:hAnsi="Calibri" w:eastAsia="Calibri" w:ascii="Calibri"/>
          <w:b w:val="1"/>
        </w:rPr>
        <w:t xml:space="preserve">Gordon Nicholson</w:t>
      </w:r>
      <w:r>
        <w:rPr/>
        <w:t xml:space="preserve">.</w:t>
      </w:r>
      <w:r>
        <w:rPr/>
        <w:t xml:space="preserve"> </w:t>
      </w:r>
    </w:p>
    <w:p>
      <w:pPr>
        <w:pStyle w:val="normal"/>
        <w:spacing w:before="0" w:after="113" w:line="248" w:lineRule="auto"/>
        <w:ind w:left="10" w:right="14"/>
      </w:pPr>
      <w:r>
        <w:drawing>
          <wp:anchor allowOverlap="0" relativeHeight="0" locked="0" simplePos="0" layoutInCell="1" behindDoc="0">
            <wp:simplePos y="0" x="0"/>
            <wp:positionH relativeFrom="column">
              <wp:posOffset>1274191</wp:posOffset>
            </wp:positionH>
            <wp:positionV relativeFrom="paragraph">
              <wp:posOffset>-115824</wp:posOffset>
            </wp:positionV>
            <wp:extent cx="3175000" cy="1720215"/>
            <wp:effectExtent l="0" t="0" r="0" b="0"/>
            <wp:wrapSquare wrapText="bothSides"/>
            <wp:docPr id="6220" name="Picture 6220"/>
            <wp:cNvGraphicFramePr/>
            <a:graphic>
              <a:graphicData uri="http://schemas.openxmlformats.org/drawingml/2006/picture">
                <pic:pic xmlns:pic="http://schemas.openxmlformats.org/drawingml/2006/picture">
                  <pic:nvPicPr>
                    <pic:cNvPr id="6220" name="Picture 6220"/>
                    <pic:cNvPicPr/>
                  </pic:nvPicPr>
                  <pic:blipFill>
                    <a:blip r:embed="rId11"/>
                    <a:stretch>
                      <a:fillRect/>
                    </a:stretch>
                  </pic:blipFill>
                  <pic:spPr>
                    <a:xfrm>
                      <a:off x="0" y="0"/>
                      <a:ext cx="3175000" cy="1720215"/>
                    </a:xfrm>
                    <a:prstGeom prst="rect">
                      <a:avLst/>
                    </a:prstGeom>
                  </pic:spPr>
                </pic:pic>
              </a:graphicData>
            </a:graphic>
          </wp:anchor>
        </w:drawing>
      </w:r>
      <w:r>
        <w:rPr/>
        <w:t xml:space="preserve">In the case of Dennis and Gordon it was in reference</w:t>
      </w:r>
      <w:r>
        <w:rPr/>
        <w:t xml:space="preserve"> </w:t>
      </w:r>
      <w:r>
        <w:rPr/>
        <w:t xml:space="preserve">to their sales efforts.</w:t>
      </w:r>
      <w:r>
        <w:rPr/>
        <w:t xml:space="preserve"> </w:t>
      </w:r>
    </w:p>
    <w:p>
      <w:pPr>
        <w:pStyle w:val="normal"/>
        <w:spacing w:before="0" w:after="113" w:line="248" w:lineRule="auto"/>
        <w:ind w:left="10" w:right="14"/>
      </w:pPr>
      <w:r>
        <w:rPr>
          <w:rFonts w:cs="Calibri" w:hAnsi="Calibri" w:eastAsia="Calibri" w:ascii="Calibri"/>
          <w:b w:val="1"/>
        </w:rPr>
        <w:t xml:space="preserve">Gordon Nicholson</w:t>
      </w:r>
      <w:r>
        <w:rPr/>
        <w:t xml:space="preserve"> </w:t>
      </w:r>
      <w:r>
        <w:rPr/>
        <w:t xml:space="preserve">of Woodridge Branch was the number one sales achieving Senior Sales Consultant.</w:t>
      </w:r>
      <w:r>
        <w:rPr/>
        <w:t xml:space="preserve"> </w:t>
      </w:r>
    </w:p>
    <w:p>
      <w:pPr>
        <w:pStyle w:val="normal"/>
        <w:spacing w:before="0" w:after="0" w:line="248" w:lineRule="auto"/>
        <w:ind w:left="10" w:right="4342"/>
      </w:pPr>
      <w:r>
        <w:rPr>
          <w:rFonts w:cs="Calibri" w:hAnsi="Calibri" w:eastAsia="Calibri" w:ascii="Calibri"/>
          <w:b w:val="1"/>
        </w:rPr>
        <w:t xml:space="preserve">Dennis Coolee</w:t>
      </w:r>
      <w:r>
        <w:rPr/>
        <w:t xml:space="preserve">, based at Springwood was the leading </w:t>
      </w:r>
    </w:p>
    <w:p>
      <w:pPr>
        <w:spacing w:before="0" w:after="36" w:line="216" w:lineRule="auto"/>
        <w:ind w:left="197" w:right="-6"/>
        <w:jc w:val="right"/>
      </w:pPr>
      <w:r>
        <w:rPr/>
        <w:t xml:space="preserve">It says in the caption. </w:t>
      </w:r>
      <w:r>
        <w:rPr>
          <w:rFonts w:cs="Calibri" w:hAnsi="Calibri" w:eastAsia="Calibri" w:ascii="Calibri"/>
          <w:i w:val="1"/>
        </w:rPr>
        <w:t xml:space="preserve">“The place to go.”</w:t>
      </w:r>
      <w:r>
        <w:rPr/>
        <w:t xml:space="preserve"> </w:t>
      </w:r>
    </w:p>
    <w:p>
      <w:pPr>
        <w:pStyle w:val="normal"/>
        <w:spacing w:before="0" w:after="9" w:line="248" w:lineRule="auto"/>
        <w:ind w:left="10" w:right="14"/>
      </w:pPr>
      <w:r>
        <w:rPr/>
        <w:t xml:space="preserve">Manager Investment Lending sales </w:t>
      </w:r>
    </w:p>
    <w:p>
      <w:pPr>
        <w:pStyle w:val="normal"/>
        <w:tabs>
          <w:tab w:val="center" w:pos="5105"/>
        </w:tabs>
        <w:spacing w:before="0" w:after="9" w:line="248" w:lineRule="auto"/>
        <w:ind w:left="0" w:firstLine="0"/>
      </w:pPr>
      <w:r>
        <w:rPr/>
        <w:t xml:space="preserve">achiever.</w:t>
      </w:r>
      <w:r>
        <w:rPr/>
        <w:t xml:space="preserve"> 	</w:t>
      </w:r>
      <w:r>
        <w:rPr/>
        <w:t xml:space="preserve">If there are any readers who know of </w:t>
      </w:r>
    </w:p>
    <w:p>
      <w:pPr>
        <w:pStyle w:val="normal"/>
        <w:spacing w:before="0" w:after="0" w:line="248" w:lineRule="auto"/>
        <w:ind w:left="0" w:right="112" w:firstLine="3603"/>
      </w:pPr>
      <w:r>
        <w:rPr/>
        <w:t xml:space="preserve">the Redland Bay Branch and its Dennis is a current Club member.</w:t>
      </w:r>
      <w:r>
        <w:rPr/>
        <w:t xml:space="preserve"> </w:t>
      </w:r>
    </w:p>
    <w:p>
      <w:pPr>
        <w:pStyle w:val="normal"/>
        <w:spacing w:before="0" w:after="5" w:line="248" w:lineRule="auto"/>
        <w:ind w:left="0" w:right="14" w:firstLine="3603"/>
      </w:pPr>
      <w:r>
        <w:rPr/>
        <w:t xml:space="preserve">whereabouts, would they please share Gordon never joined us.</w:t>
      </w:r>
      <w:r>
        <w:rPr/>
        <w:t xml:space="preserve"> 	</w:t>
      </w:r>
      <w:r>
        <w:rPr/>
        <w:t xml:space="preserve">that with the rest of us.</w:t>
      </w:r>
      <w:r>
        <w:rPr/>
        <w:t xml:space="preserve">  </w:t>
      </w:r>
    </w:p>
    <w:p>
      <w:pPr>
        <w:spacing w:before="0" w:after="0" w:line="259" w:lineRule="auto"/>
        <w:ind w:left="0" w:right="307" w:firstLine="0"/>
        <w:jc w:val="right"/>
      </w:pPr>
      <w:r>
        <w:rPr/>
        <w:t xml:space="preserve"> 	 </w:t>
      </w:r>
    </w:p>
    <w:p>
      <w:pPr>
        <w:spacing w:before="0" w:after="50" w:line="259" w:lineRule="auto"/>
        <w:ind w:left="0" w:firstLine="0"/>
      </w:pPr>
      <w:r>
        <w:drawing>
          <wp:anchor allowOverlap="0" relativeHeight="0" locked="0" simplePos="0" layoutInCell="1" behindDoc="0">
            <wp:simplePos y="0" x="0"/>
            <wp:positionH relativeFrom="margin">
              <wp:posOffset>0</wp:posOffset>
            </wp:positionH>
            <wp:positionV relativeFrom="paragraph">
              <wp:posOffset>160401</wp:posOffset>
            </wp:positionV>
            <wp:extent cx="6745606" cy="3154680"/>
            <wp:effectExtent l="0" t="0" r="0" b="0"/>
            <wp:wrapTopAndBottom/>
            <wp:docPr id="6218" name="Picture 6218"/>
            <wp:cNvGraphicFramePr/>
            <a:graphic>
              <a:graphicData uri="http://schemas.openxmlformats.org/drawingml/2006/picture">
                <pic:pic xmlns:pic="http://schemas.openxmlformats.org/drawingml/2006/picture">
                  <pic:nvPicPr>
                    <pic:cNvPr id="6218" name="Picture 6218"/>
                    <pic:cNvPicPr/>
                  </pic:nvPicPr>
                  <pic:blipFill>
                    <a:blip r:embed="rId12"/>
                    <a:stretch>
                      <a:fillRect/>
                    </a:stretch>
                  </pic:blipFill>
                  <pic:spPr>
                    <a:xfrm>
                      <a:off x="0" y="0"/>
                      <a:ext cx="6745606" cy="3154680"/>
                    </a:xfrm>
                    <a:prstGeom prst="rect">
                      <a:avLst/>
                    </a:prstGeom>
                  </pic:spPr>
                </pic:pic>
              </a:graphicData>
            </a:graphic>
          </wp:anchor>
        </w:drawing>
      </w:r>
      <w:r>
        <w:rPr/>
        <w:t xml:space="preserve"> </w:t>
      </w:r>
    </w:p>
    <w:p>
      <w:pPr>
        <w:pStyle w:val="heading1"/>
        <w:pBdr>
          <w:top w:val="single" w:color="548dd4" w:sz="4"/>
          <w:left w:val="single" w:color="548dd4" w:sz="4"/>
          <w:bottom w:val="single" w:color="548dd4" w:sz="4"/>
          <w:right w:val="single" w:color="548dd4" w:sz="4"/>
        </w:pBdr>
        <w:spacing w:before="283" w:after="128" w:line="259" w:lineRule="auto"/>
        <w:ind w:left="217"/>
      </w:pPr>
      <w:r>
        <w:rPr/>
        <w:t xml:space="preserve">Innisfail and</w:t>
      </w:r>
      <w:r>
        <w:rPr/>
        <w:t xml:space="preserve"> </w:t>
      </w:r>
      <w:r>
        <w:rPr/>
        <w:t xml:space="preserve">NQ</w:t>
      </w:r>
      <w:r>
        <w:rPr>
          <w:rFonts w:cs="Verdana" w:hAnsi="Verdana" w:eastAsia="Verdana" w:ascii="Verdana"/>
        </w:rPr>
        <w:t xml:space="preserve"> </w:t>
      </w:r>
    </w:p>
    <w:p>
      <w:pPr>
        <w:spacing w:before="0" w:after="80" w:line="259" w:lineRule="auto"/>
        <w:ind w:left="454"/>
      </w:pPr>
      <w:r>
        <w:rPr>
          <w:rFonts w:cs="Segoe UI Symbol" w:hAnsi="Segoe UI Symbol" w:eastAsia="Segoe UI Symbol" w:ascii="Segoe UI Symbol"/>
          <w:color w:val="0d0d0d"/>
        </w:rPr>
        <w:t xml:space="preserve"></w:t>
      </w:r>
      <w:r>
        <w:rPr>
          <w:rFonts w:cs="Arial" w:hAnsi="Arial" w:eastAsia="Arial" w:ascii="Arial"/>
          <w:color w:val="0d0d0d"/>
        </w:rPr>
        <w:t xml:space="preserve"> </w:t>
      </w:r>
      <w:r>
        <w:rPr>
          <w:rFonts w:cs="Calibri" w:hAnsi="Calibri" w:eastAsia="Calibri" w:ascii="Calibri"/>
          <w:b w:val="1"/>
          <w:color w:val="0d0d0d"/>
        </w:rPr>
        <w:t xml:space="preserve">By Ken Kitson</w:t>
      </w:r>
      <w:r>
        <w:rPr>
          <w:rFonts w:cs="Calibri" w:hAnsi="Calibri" w:eastAsia="Calibri" w:ascii="Calibri"/>
          <w:b w:val="1"/>
          <w:color w:val="0d0d0d"/>
        </w:rPr>
        <w:t xml:space="preserve"> </w:t>
      </w:r>
    </w:p>
    <w:p>
      <w:pPr>
        <w:pStyle w:val="normal"/>
        <w:spacing w:before="0" w:after="113" w:line="248" w:lineRule="auto"/>
        <w:ind w:left="171" w:right="14"/>
      </w:pPr>
      <w:r>
        <w:rPr/>
        <w:t xml:space="preserve">I had a very interesting time in Innisfail. </w:t>
      </w:r>
      <w:r>
        <w:rPr/>
        <w:t xml:space="preserve"> </w:t>
      </w:r>
    </w:p>
    <w:p>
      <w:pPr>
        <w:pStyle w:val="normal"/>
        <w:spacing w:before="0" w:after="113" w:line="248" w:lineRule="auto"/>
        <w:ind w:left="171" w:right="14"/>
      </w:pPr>
      <w:r>
        <w:rPr/>
        <w:t xml:space="preserve">I took over as Manager from </w:t>
      </w:r>
      <w:r>
        <w:rPr>
          <w:rFonts w:cs="Calibri" w:hAnsi="Calibri" w:eastAsia="Calibri" w:ascii="Calibri"/>
          <w:b w:val="1"/>
        </w:rPr>
        <w:t xml:space="preserve">Don Grant</w:t>
      </w:r>
      <w:r>
        <w:rPr/>
        <w:t xml:space="preserve"> </w:t>
      </w:r>
      <w:r>
        <w:rPr/>
        <w:t xml:space="preserve">in 1985</w:t>
      </w:r>
      <w:r>
        <w:rPr/>
        <w:t xml:space="preserve"> </w:t>
      </w:r>
      <w:r>
        <w:rPr/>
        <w:t xml:space="preserve">and experienced</w:t>
      </w:r>
      <w:r>
        <w:rPr/>
        <w:t xml:space="preserve"> </w:t>
      </w:r>
      <w:r>
        <w:rPr/>
        <w:t xml:space="preserve">cyclone Winifred in '86</w:t>
      </w:r>
      <w:r>
        <w:rPr/>
        <w:t xml:space="preserve">.</w:t>
      </w:r>
      <w:r>
        <w:rPr/>
        <w:t xml:space="preserve"> </w:t>
      </w:r>
    </w:p>
    <w:p>
      <w:pPr>
        <w:pStyle w:val="normal"/>
        <w:spacing w:before="0" w:after="113" w:line="248" w:lineRule="auto"/>
        <w:ind w:left="171" w:right="14"/>
      </w:pPr>
      <w:r>
        <w:rPr/>
        <w:t xml:space="preserve">In 1987 I opened the new branch premises</w:t>
      </w:r>
      <w:r>
        <w:rPr/>
        <w:t xml:space="preserve"> </w:t>
      </w:r>
      <w:r>
        <w:rPr/>
        <w:t xml:space="preserve">and</w:t>
      </w:r>
      <w:r>
        <w:rPr/>
        <w:t xml:space="preserve"> </w:t>
      </w:r>
      <w:r>
        <w:rPr/>
        <w:t xml:space="preserve">opened Mission Beach in</w:t>
      </w:r>
      <w:r>
        <w:rPr/>
        <w:t xml:space="preserve"> </w:t>
      </w:r>
      <w:r>
        <w:rPr/>
        <w:t xml:space="preserve">the following year</w:t>
      </w:r>
      <w:r>
        <w:rPr/>
        <w:t xml:space="preserve">.</w:t>
      </w:r>
      <w:r>
        <w:rPr/>
        <w:t xml:space="preserve"> </w:t>
      </w:r>
    </w:p>
    <w:p>
      <w:pPr>
        <w:pStyle w:val="normal"/>
        <w:spacing w:before="0" w:after="113" w:line="248" w:lineRule="auto"/>
        <w:ind w:left="171" w:right="14"/>
      </w:pPr>
      <w:r>
        <w:rPr/>
        <w:t xml:space="preserve"> </w:t>
      </w:r>
      <w:r>
        <w:rPr/>
        <w:t xml:space="preserve">When I left in 1989 we had a staff of 20 odd. </w:t>
      </w:r>
      <w:r>
        <w:rPr/>
        <w:t xml:space="preserve"> </w:t>
      </w:r>
    </w:p>
    <w:p>
      <w:pPr>
        <w:pStyle w:val="normal"/>
        <w:spacing w:before="0" w:after="113" w:line="248" w:lineRule="auto"/>
        <w:ind w:left="171" w:right="14"/>
      </w:pPr>
      <w:r>
        <w:rPr/>
        <w:t xml:space="preserve">They were a terrific bunch of young women and a couple of blokes. Their enthusiasm lasts up to today</w:t>
      </w:r>
      <w:r>
        <w:rPr/>
        <w:t xml:space="preserve"> </w:t>
      </w:r>
      <w:r>
        <w:rPr/>
        <w:t xml:space="preserve">and</w:t>
      </w:r>
      <w:r>
        <w:rPr/>
        <w:t xml:space="preserve"> </w:t>
      </w:r>
      <w:r>
        <w:rPr/>
        <w:t xml:space="preserve">thereby the impetus for their reunion. </w:t>
      </w:r>
      <w:r>
        <w:rPr/>
        <w:t xml:space="preserve"> </w:t>
      </w:r>
    </w:p>
    <w:p>
      <w:pPr>
        <w:pStyle w:val="normal"/>
        <w:spacing w:before="0" w:after="113" w:line="248" w:lineRule="auto"/>
        <w:ind w:left="171" w:right="14"/>
      </w:pPr>
      <w:r>
        <w:rPr/>
        <w:t xml:space="preserve">F</w:t>
      </w:r>
      <w:r>
        <w:rPr/>
        <w:t xml:space="preserve">o</w:t>
      </w:r>
      <w:r>
        <w:rPr/>
        <w:t xml:space="preserve">r</w:t>
      </w:r>
      <w:r>
        <w:rPr/>
        <w:t xml:space="preserve"> </w:t>
      </w:r>
      <w:r>
        <w:rPr/>
        <w:t xml:space="preserve">me the opportunity of working with</w:t>
      </w:r>
      <w:r>
        <w:rPr/>
        <w:t xml:space="preserve"> </w:t>
      </w:r>
      <w:r>
        <w:rPr/>
        <w:t xml:space="preserve">such</w:t>
      </w:r>
      <w:r>
        <w:rPr/>
        <w:t xml:space="preserve"> </w:t>
      </w:r>
      <w:r>
        <w:rPr/>
        <w:t xml:space="preserve">as them made my career in the Bank all worthwhile</w:t>
      </w:r>
      <w:r>
        <w:rPr/>
        <w:t xml:space="preserve">.</w:t>
      </w:r>
      <w:r>
        <w:rPr/>
        <w:t xml:space="preserve">    </w:t>
      </w:r>
    </w:p>
    <w:tbl>
      <w:tblPr>
        <w:tblStyle w:val="TableGrid"/>
        <w:tblpPr w:horzAnchor="margin" w:tblpX="0" w:vertAnchor="text" w:tblpY="0"/>
        <w:tblOverlap w:val="never"/>
        <w:tblW w:w="10813" w:type="dxa"/>
        <w:tblInd w:w="0" w:type="dxa"/>
        <w:tblCellMar>
          <w:top w:w="0" w:type="dxa"/>
          <w:left w:w="1450" w:type="dxa"/>
          <w:bottom w:w="0" w:type="dxa"/>
          <w:right w:w="1816" w:type="dxa"/>
        </w:tblCellMar>
      </w:tblPr>
      <w:tblGrid>
        <w:gridCol w:w="7548"/>
      </w:tblGrid>
      <w:tr>
        <w:trPr>
          <w:trHeight w:val="234" w:hRule="atLeast"/>
        </w:trPr>
        <w:tc>
          <w:tcPr>
            <w:tcW w:w="7548" w:type="dxa"/>
            <w:tcBorders>
              <w:top w:val="nil"/>
              <w:left w:val="nil"/>
              <w:bottom w:val="nil"/>
              <w:right w:val="nil"/>
            </w:tcBorders>
            <w:vAlign w:val="top"/>
          </w:tcPr>
          <w:p>
            <w:pPr>
              <w:pBdr>
                <w:top w:val="single" w:color="548dd4" w:sz="4"/>
                <w:left w:val="single" w:color="548dd4" w:sz="4"/>
                <w:bottom w:val="single" w:color="548dd4" w:sz="4"/>
                <w:right w:val="single" w:color="548dd4" w:sz="4"/>
              </w:pBdr>
              <w:shd w:val="clear" w:color="auto" w:fill="f0f1f4"/>
              <w:spacing w:before="0" w:after="0" w:line="259" w:lineRule="auto"/>
              <w:ind w:left="0" w:firstLine="0"/>
              <w:jc w:val="both"/>
            </w:pPr>
            <w:r>
              <w:rPr>
                <w:rFonts w:cs="Verdana" w:hAnsi="Verdana" w:eastAsia="Verdana" w:ascii="Verdana"/>
                <w:b w:val="1"/>
                <w:i w:val="1"/>
                <w:color w:val="595959"/>
                <w:sz w:val="24"/>
              </w:rPr>
              <w:t xml:space="preserve">Nambour Branch opening &amp; some more Sunshine Coast trivia</w:t>
            </w:r>
            <w:r>
              <w:rPr>
                <w:rFonts w:cs="Verdana" w:hAnsi="Verdana" w:eastAsia="Verdana" w:ascii="Verdana"/>
                <w:b w:val="1"/>
                <w:i w:val="1"/>
                <w:color w:val="595959"/>
                <w:sz w:val="24"/>
              </w:rPr>
              <w:t xml:space="preserve"> </w:t>
            </w:r>
          </w:p>
        </w:tc>
      </w:tr>
    </w:tbl>
    <w:p>
      <w:pPr>
        <w:spacing w:before="0" w:after="80" w:line="259" w:lineRule="auto"/>
        <w:ind w:left="278"/>
      </w:pPr>
      <w:r>
        <w:rPr>
          <w:rFonts w:cs="Segoe UI Symbol" w:hAnsi="Segoe UI Symbol" w:eastAsia="Segoe UI Symbol" w:ascii="Segoe UI Symbol"/>
          <w:color w:val="0d0d0d"/>
        </w:rPr>
        <w:t xml:space="preserve"></w:t>
      </w:r>
      <w:r>
        <w:rPr>
          <w:rFonts w:cs="Arial" w:hAnsi="Arial" w:eastAsia="Arial" w:ascii="Arial"/>
          <w:color w:val="0d0d0d"/>
        </w:rPr>
        <w:t xml:space="preserve"> </w:t>
      </w:r>
      <w:r>
        <w:rPr>
          <w:rFonts w:cs="Calibri" w:hAnsi="Calibri" w:eastAsia="Calibri" w:ascii="Calibri"/>
          <w:b w:val="1"/>
          <w:color w:val="0d0d0d"/>
        </w:rPr>
        <w:t xml:space="preserve">A contribution by Noel Gilvarry</w:t>
      </w:r>
      <w:r>
        <w:rPr>
          <w:rFonts w:cs="Calibri" w:hAnsi="Calibri" w:eastAsia="Calibri" w:ascii="Calibri"/>
          <w:b w:val="1"/>
          <w:color w:val="0d0d0d"/>
        </w:rPr>
        <w:t xml:space="preserve"> </w:t>
      </w:r>
    </w:p>
    <w:p>
      <w:pPr>
        <w:pStyle w:val="heading2"/>
        <w:spacing w:before="0" w:after="108" w:line="249" w:lineRule="auto"/>
        <w:ind w:right="0"/>
      </w:pPr>
      <w:r>
        <w:rPr/>
        <w:t xml:space="preserve">There is more to the Nambour story</w:t>
      </w:r>
      <w:r>
        <w:rPr/>
        <w:t xml:space="preserve"> </w:t>
      </w:r>
    </w:p>
    <w:p>
      <w:pPr>
        <w:pStyle w:val="normal"/>
        <w:spacing w:before="0" w:after="0" w:line="248" w:lineRule="auto"/>
        <w:ind w:left="10" w:right="14"/>
      </w:pPr>
      <w:r>
        <w:rPr/>
        <w:t xml:space="preserve">I suggest that there is quite a bit more that can be read into the article about </w:t>
      </w:r>
      <w:r>
        <w:rPr>
          <w:rFonts w:cs="Calibri" w:hAnsi="Calibri" w:eastAsia="Calibri" w:ascii="Calibri"/>
          <w:b w:val="1"/>
        </w:rPr>
        <w:t xml:space="preserve">Arthur Bennett</w:t>
      </w:r>
      <w:r>
        <w:rPr/>
        <w:t xml:space="preserve">, the first Manager at </w:t>
      </w:r>
    </w:p>
    <w:p>
      <w:pPr>
        <w:pStyle w:val="normal"/>
        <w:spacing w:before="0" w:after="113" w:line="248" w:lineRule="auto"/>
        <w:ind w:left="10" w:right="14"/>
      </w:pPr>
      <w:r>
        <w:rPr/>
        <w:t xml:space="preserve">Nambour which was contributed by </w:t>
      </w:r>
      <w:r>
        <w:rPr>
          <w:rFonts w:cs="Calibri" w:hAnsi="Calibri" w:eastAsia="Calibri" w:ascii="Calibri"/>
          <w:b w:val="1"/>
        </w:rPr>
        <w:t xml:space="preserve">Ken Burrell </w:t>
      </w:r>
      <w:r>
        <w:rPr/>
        <w:t xml:space="preserve">in the November newsletter. </w:t>
      </w:r>
      <w:r>
        <w:rPr/>
        <w:t xml:space="preserve"> </w:t>
      </w:r>
    </w:p>
    <w:p>
      <w:pPr>
        <w:pStyle w:val="heading2"/>
        <w:spacing w:before="0" w:after="108" w:line="249" w:lineRule="auto"/>
        <w:ind w:right="13"/>
      </w:pPr>
      <w:r>
        <w:rPr/>
        <w:t xml:space="preserve">Coincidence</w:t>
      </w:r>
      <w:r>
        <w:rPr/>
        <w:t xml:space="preserve"> </w:t>
      </w:r>
    </w:p>
    <w:p>
      <w:pPr>
        <w:pStyle w:val="normal"/>
        <w:spacing w:before="0" w:after="113" w:line="248" w:lineRule="auto"/>
        <w:ind w:left="10" w:right="14"/>
      </w:pPr>
      <w:r>
        <w:rPr/>
        <w:t xml:space="preserve">By pure chance I stumbled over the newspaper article the day before the newsletter arrived and I shared it with Senior Citizen Member, </w:t>
      </w:r>
      <w:r>
        <w:rPr>
          <w:rFonts w:cs="Calibri" w:hAnsi="Calibri" w:eastAsia="Calibri" w:ascii="Calibri"/>
          <w:b w:val="1"/>
        </w:rPr>
        <w:t xml:space="preserve">Geoff Taylor</w:t>
      </w:r>
      <w:r>
        <w:rPr/>
        <w:t xml:space="preserve"> </w:t>
      </w:r>
      <w:r>
        <w:rPr/>
        <w:t xml:space="preserve">, </w:t>
      </w:r>
      <w:r>
        <w:rPr/>
        <w:t xml:space="preserve">only hours before the newsletter arrived. </w:t>
      </w:r>
      <w:r>
        <w:rPr/>
        <w:t xml:space="preserve"> </w:t>
      </w:r>
    </w:p>
    <w:p>
      <w:pPr>
        <w:pStyle w:val="normal"/>
        <w:spacing w:before="0" w:after="113" w:line="248" w:lineRule="auto"/>
        <w:ind w:left="10" w:right="14"/>
      </w:pPr>
      <w:r>
        <w:rPr/>
        <w:t xml:space="preserve">Some members may wish to revisit the article which includes five photos a couple of which I suggest are historically significant.  </w:t>
      </w:r>
      <w:r>
        <w:rPr/>
        <w:t xml:space="preserve"> </w:t>
      </w:r>
    </w:p>
    <w:p>
      <w:pPr>
        <w:pStyle w:val="normal"/>
        <w:spacing w:before="0" w:after="113" w:line="248" w:lineRule="auto"/>
        <w:ind w:left="10" w:right="14"/>
      </w:pPr>
      <w:r>
        <w:rPr/>
        <w:t xml:space="preserve">(If Editor Graham can find the space they might to be included in his archives</w:t>
      </w:r>
      <w:r>
        <w:rPr/>
        <w:t xml:space="preserve">.) </w:t>
      </w:r>
      <w:r>
        <w:rPr/>
        <w:t xml:space="preserve"> </w:t>
      </w:r>
    </w:p>
    <w:p>
      <w:pPr>
        <w:spacing w:before="0" w:after="105" w:line="239" w:lineRule="auto"/>
        <w:ind w:left="0" w:firstLine="0"/>
      </w:pPr>
      <w:r>
        <w:rPr/>
        <w:t xml:space="preserve">Either click on or cut and paste the following link </w:t>
      </w:r>
      <w:hyperlink r:id="hyperlink6672">
        <w:r>
          <w:rPr>
            <w:color w:val="0000ff"/>
            <w:u w:val="single" w:color="0000ff"/>
          </w:rPr>
          <w:t xml:space="preserve">https://www.pressreader.com/australia </w:t>
        </w:r>
      </w:hyperlink>
      <w:hyperlink r:id="hyperlink6673">
        <w:r>
          <w:rPr>
            <w:color w:val="0000ff"/>
            <w:u w:val="single" w:color="0000ff"/>
          </w:rPr>
          <w:t xml:space="preserve">/sunshine</w:t>
        </w:r>
      </w:hyperlink>
      <w:hyperlink r:id="hyperlink6673">
        <w:r>
          <w:rPr>
            <w:color w:val="0000ff"/>
            <w:u w:val="single" w:color="0000ff"/>
          </w:rPr>
          <w:t xml:space="preserve">-</w:t>
        </w:r>
      </w:hyperlink>
      <w:hyperlink r:id="hyperlink6673">
        <w:r>
          <w:rPr>
            <w:color w:val="0000ff"/>
            <w:u w:val="single" w:color="0000ff"/>
          </w:rPr>
          <w:t xml:space="preserve">coast</w:t>
        </w:r>
      </w:hyperlink>
      <w:hyperlink r:id="hyperlink6673">
        <w:r>
          <w:rPr>
            <w:color w:val="0000ff"/>
            <w:u w:val="single" w:color="0000ff"/>
          </w:rPr>
          <w:t xml:space="preserve"/>
        </w:r>
      </w:hyperlink>
      <w:hyperlink r:id="hyperlink6674">
        <w:r>
          <w:rPr>
            <w:color w:val="0000ff"/>
            <w:u w:val="single" w:color="0000ff"/>
          </w:rPr>
          <w:t xml:space="preserve">daily/20191102/282196537753811</w:t>
        </w:r>
      </w:hyperlink>
      <w:hyperlink r:id="hyperlink6674">
        <w:r>
          <w:rPr>
            <w:sz w:val="22"/>
          </w:rPr>
          <w:t xml:space="preserve"> </w:t>
        </w:r>
      </w:hyperlink>
    </w:p>
    <w:p>
      <w:pPr>
        <w:shd w:val="clear" w:color="auto" w:fill="d9d9d9"/>
        <w:spacing w:before="0" w:after="183" w:line="249" w:lineRule="auto"/>
        <w:ind w:left="10" w:right="11"/>
        <w:jc w:val="center"/>
      </w:pPr>
      <w:r>
        <w:rPr>
          <w:rFonts w:cs="Verdana" w:hAnsi="Verdana" w:eastAsia="Verdana" w:ascii="Verdana"/>
          <w:b w:val="1"/>
          <w:color w:val="595959"/>
          <w:sz w:val="19"/>
        </w:rPr>
        <w:t xml:space="preserve">The article</w:t>
      </w:r>
      <w:r>
        <w:rPr>
          <w:rFonts w:cs="Verdana" w:hAnsi="Verdana" w:eastAsia="Verdana" w:ascii="Verdana"/>
          <w:b w:val="1"/>
          <w:color w:val="595959"/>
          <w:sz w:val="19"/>
        </w:rPr>
        <w:t xml:space="preserve"> </w:t>
      </w:r>
    </w:p>
    <w:p>
      <w:pPr>
        <w:pStyle w:val="heading1"/>
        <w:pBdr>
          <w:top w:val="none"/>
          <w:left w:val="none"/>
          <w:bottom w:val="none"/>
          <w:right w:val="none"/>
        </w:pBdr>
        <w:shd w:val="clear" w:color="auto" w:fill="auto"/>
        <w:spacing w:before="0" w:after="6" w:line="259" w:lineRule="auto"/>
        <w:ind w:left="2"/>
        <w:jc w:val="left"/>
      </w:pPr>
      <w:r>
        <w:rPr>
          <w:rFonts w:cs="Calibri" w:hAnsi="Calibri" w:eastAsia="Calibri" w:ascii="Calibri"/>
          <w:i w:val="0"/>
          <w:color w:val="215868"/>
          <w:sz w:val="28"/>
        </w:rPr>
        <w:t xml:space="preserve">Pioneer Bank Manager Big </w:t>
      </w:r>
    </w:p>
    <w:p>
      <w:pPr>
        <w:pStyle w:val="normal"/>
        <w:spacing w:before="0" w:after="35" w:line="248" w:lineRule="auto"/>
        <w:ind w:left="10" w:right="14"/>
      </w:pPr>
      <w:r>
        <w:rPr>
          <w:rFonts w:cs="Calibri" w:hAnsi="Calibri" w:eastAsia="Calibri" w:ascii="Calibri"/>
          <w:b w:val="1"/>
          <w:color w:val="215868"/>
          <w:sz w:val="28"/>
        </w:rPr>
        <w:t xml:space="preserve">on Business</w:t>
      </w:r>
      <w:r>
        <w:rPr>
          <w:rFonts w:cs="Calibri" w:hAnsi="Calibri" w:eastAsia="Calibri" w:ascii="Calibri"/>
          <w:b w:val="1"/>
        </w:rPr>
        <w:t xml:space="preserve"> </w:t>
      </w:r>
      <w:r>
        <w:rPr/>
        <w:t xml:space="preserve">was the headline</w:t>
      </w:r>
      <w:r>
        <w:rPr/>
        <w:t xml:space="preserve">. </w:t>
      </w:r>
      <w:r>
        <w:rPr/>
        <w:t xml:space="preserve"> </w:t>
      </w:r>
    </w:p>
    <w:p>
      <w:pPr>
        <w:pStyle w:val="normal"/>
        <w:spacing w:before="0" w:after="113" w:line="248" w:lineRule="auto"/>
        <w:ind w:left="10" w:right="14"/>
      </w:pPr>
      <w:r>
        <w:rPr/>
        <w:t xml:space="preserve">When </w:t>
      </w:r>
      <w:r>
        <w:rPr>
          <w:rFonts w:cs="Calibri" w:hAnsi="Calibri" w:eastAsia="Calibri" w:ascii="Calibri"/>
          <w:b w:val="1"/>
        </w:rPr>
        <w:t xml:space="preserve"> </w:t>
      </w:r>
      <w:r>
        <w:rPr/>
        <w:t xml:space="preserve"> </w:t>
      </w:r>
      <w:r>
        <w:rPr/>
        <w:t xml:space="preserve">retired in 1924, 18 years after opening the branch, there was a staff of </w:t>
      </w:r>
      <w:r>
        <w:rPr/>
        <w:t xml:space="preserve">10. </w:t>
      </w:r>
      <w:r>
        <w:rPr/>
        <w:t xml:space="preserve"> </w:t>
      </w:r>
    </w:p>
    <w:p>
      <w:pPr>
        <w:spacing w:before="0" w:after="112" w:line="250" w:lineRule="auto"/>
        <w:ind w:left="-5" w:right="41"/>
      </w:pPr>
      <w:r>
        <w:rPr>
          <w:rFonts w:cs="Calibri" w:hAnsi="Calibri" w:eastAsia="Calibri" w:ascii="Calibri"/>
          <w:b w:val="1"/>
        </w:rPr>
        <w:t xml:space="preserve">Question</w:t>
      </w:r>
      <w:r>
        <w:rPr/>
        <w:t xml:space="preserve"> - </w:t>
      </w:r>
      <w:r>
        <w:rPr>
          <w:rFonts w:cs="Calibri" w:hAnsi="Calibri" w:eastAsia="Calibri" w:ascii="Calibri"/>
          <w:i w:val="1"/>
        </w:rPr>
        <w:t xml:space="preserve">Can anybody </w:t>
      </w:r>
    </w:p>
    <w:tbl>
      <w:tblPr>
        <w:tblStyle w:val="TableGrid"/>
        <w:tblpPr w:horzAnchor="text" w:tblpX="0" w:vertAnchor="text" w:tblpY="-1709"/>
        <w:tblOverlap w:val="never"/>
        <w:tblW w:w="6889" w:type="dxa"/>
        <w:tblInd w:w="0" w:type="dxa"/>
        <w:tblCellMar>
          <w:top w:w="0" w:type="dxa"/>
          <w:left w:w="0" w:type="dxa"/>
          <w:bottom w:w="0" w:type="dxa"/>
          <w:right w:w="0" w:type="dxa"/>
        </w:tblCellMar>
      </w:tblPr>
      <w:tblGrid>
        <w:gridCol w:w="3423"/>
        <w:gridCol w:w="3466"/>
      </w:tblGrid>
      <w:tr>
        <w:trPr>
          <w:trHeight w:val="1667" w:hRule="atLeast"/>
        </w:trPr>
        <w:tc>
          <w:tcPr>
            <w:tcW w:w="3423" w:type="dxa"/>
            <w:tcBorders>
              <w:top w:val="nil"/>
              <w:left w:val="nil"/>
              <w:bottom w:val="nil"/>
              <w:right w:val="nil"/>
            </w:tcBorders>
            <w:vAlign w:val="center"/>
          </w:tcPr>
          <w:p>
            <w:pPr>
              <w:spacing w:before="0" w:after="59" w:line="259" w:lineRule="auto"/>
              <w:ind w:left="0" w:firstLine="0"/>
            </w:pPr>
            <w:r>
              <w:rPr>
                <w:rFonts w:cs="Calibri" w:hAnsi="Calibri" w:eastAsia="Calibri" w:ascii="Calibri"/>
                <w:b w:val="1"/>
                <w:sz w:val="24"/>
              </w:rPr>
              <w:t xml:space="preserve">The 1924 staff photo </w:t>
            </w:r>
            <w:r>
              <w:rPr/>
              <w:t xml:space="preserve">– </w:t>
            </w:r>
          </w:p>
          <w:p>
            <w:pPr>
              <w:spacing w:before="0" w:after="0" w:line="259" w:lineRule="auto"/>
              <w:ind w:left="0" w:right="159" w:firstLine="0"/>
            </w:pPr>
            <w:r>
              <w:rPr/>
              <w:t xml:space="preserve">Question </w:t>
            </w:r>
            <w:r>
              <w:rPr/>
              <w:t xml:space="preserve">– </w:t>
            </w:r>
            <w:r>
              <w:rPr>
                <w:rFonts w:cs="Calibri" w:hAnsi="Calibri" w:eastAsia="Calibri" w:ascii="Calibri"/>
                <w:i w:val="1"/>
              </w:rPr>
              <w:t xml:space="preserve">Is this the oldest branch staff photo that could be in the ANZROC Members ‘Gallery</w:t>
            </w:r>
            <w:r>
              <w:rPr>
                <w:rFonts w:cs="Calibri" w:hAnsi="Calibri" w:eastAsia="Calibri" w:ascii="Calibri"/>
                <w:i w:val="1"/>
              </w:rPr>
              <w:t xml:space="preserve">?  </w:t>
            </w:r>
            <w:r>
              <w:rPr>
                <w:rFonts w:cs="Calibri" w:hAnsi="Calibri" w:eastAsia="Calibri" w:ascii="Calibri"/>
                <w:i w:val="1"/>
                <w:color w:val="c00000"/>
              </w:rPr>
              <w:t xml:space="preserve">(See next page for the answer)</w:t>
            </w:r>
            <w:r>
              <w:rPr>
                <w:rFonts w:cs="Calibri" w:hAnsi="Calibri" w:eastAsia="Calibri" w:ascii="Calibri"/>
                <w:i w:val="1"/>
                <w:color w:val="c00000"/>
              </w:rPr>
              <w:t xml:space="preserve"> </w:t>
            </w:r>
          </w:p>
        </w:tc>
        <w:tc>
          <w:tcPr>
            <w:tcW w:w="3466" w:type="dxa"/>
            <w:tcBorders>
              <w:top w:val="nil"/>
              <w:left w:val="nil"/>
              <w:bottom w:val="nil"/>
              <w:right w:val="nil"/>
            </w:tcBorders>
            <w:vAlign w:val="top"/>
          </w:tcPr>
          <w:p>
            <w:pPr>
              <w:spacing w:before="0" w:after="0" w:line="259" w:lineRule="auto"/>
              <w:ind w:left="180" w:right="7" w:firstLine="0"/>
            </w:pPr>
            <w:r>
              <w:rPr>
                <w:rFonts w:cs="Calibri" w:hAnsi="Calibri" w:eastAsia="Calibri" w:ascii="Calibri"/>
                <w:i w:val="1"/>
                <w:color w:val="38383b"/>
              </w:rPr>
              <w:t xml:space="preserve">Palmwoods and the 'fine large residence' was a strong projection of the bank's status in the small town. The ES&amp;A Bank was a prominent banking institution in the Council area, opening branches in Palmwoods, Landsborough, Maleny, Yandina, Nambour, Kenilworth, </w:t>
            </w:r>
          </w:p>
        </w:tc>
      </w:tr>
    </w:tbl>
    <w:tbl>
      <w:tblPr>
        <w:tblStyle w:val="TableGrid"/>
        <w:tblpPr w:horzAnchor="text" w:tblpX="-29" w:vertAnchor="text" w:tblpY="-119"/>
        <w:tblOverlap w:val="never"/>
        <w:tblW w:w="3320" w:type="dxa"/>
        <w:tblInd w:w="0" w:type="dxa"/>
        <w:tblCellMar>
          <w:top w:w="47" w:type="dxa"/>
          <w:left w:w="115" w:type="dxa"/>
          <w:bottom w:w="0" w:type="dxa"/>
          <w:right w:w="115" w:type="dxa"/>
        </w:tblCellMar>
      </w:tblPr>
      <w:tblGrid>
        <w:gridCol w:w="3320"/>
      </w:tblGrid>
      <w:tr>
        <w:trPr>
          <w:trHeight w:val="230" w:hRule="atLeast"/>
        </w:trPr>
        <w:tc>
          <w:tcPr>
            <w:tcW w:w="3320" w:type="dxa"/>
            <w:tcBorders>
              <w:top w:val="nil"/>
              <w:left w:val="nil"/>
              <w:bottom w:val="nil"/>
              <w:right w:val="nil"/>
            </w:tcBorders>
            <w:shd w:val="clear" w:fill="d9d9d9"/>
            <w:vAlign w:val="top"/>
          </w:tcPr>
          <w:p>
            <w:pPr>
              <w:spacing w:before="0" w:after="0" w:line="259" w:lineRule="auto"/>
              <w:ind w:left="12" w:firstLine="0"/>
              <w:jc w:val="center"/>
            </w:pPr>
            <w:r>
              <w:rPr>
                <w:rFonts w:cs="Verdana" w:hAnsi="Verdana" w:eastAsia="Verdana" w:ascii="Verdana"/>
                <w:b w:val="1"/>
                <w:color w:val="595959"/>
                <w:sz w:val="19"/>
              </w:rPr>
              <w:t xml:space="preserve">Names</w:t>
            </w:r>
            <w:r>
              <w:rPr>
                <w:rFonts w:cs="Verdana" w:hAnsi="Verdana" w:eastAsia="Verdana" w:ascii="Verdana"/>
                <w:b w:val="1"/>
                <w:color w:val="595959"/>
                <w:sz w:val="19"/>
              </w:rPr>
              <w:t xml:space="preserve"> </w:t>
            </w:r>
            <w:r>
              <w:rPr>
                <w:rFonts w:cs="Verdana" w:hAnsi="Verdana" w:eastAsia="Verdana" w:ascii="Verdana"/>
                <w:b w:val="1"/>
                <w:color w:val="595959"/>
                <w:sz w:val="19"/>
              </w:rPr>
              <w:t xml:space="preserve">in that photo</w:t>
            </w:r>
            <w:r>
              <w:rPr>
                <w:rFonts w:cs="Verdana" w:hAnsi="Verdana" w:eastAsia="Verdana" w:ascii="Verdana"/>
                <w:b w:val="1"/>
                <w:color w:val="595959"/>
                <w:sz w:val="19"/>
              </w:rPr>
              <w:t xml:space="preserve"> </w:t>
            </w:r>
          </w:p>
        </w:tc>
      </w:tr>
    </w:tbl>
    <w:tbl>
      <w:tblPr>
        <w:tblStyle w:val="TableGrid"/>
        <w:tblpPr w:horzAnchor="text" w:tblpX="0" w:vertAnchor="text" w:tblpY="245"/>
        <w:tblOverlap w:val="never"/>
        <w:tblW w:w="6906" w:type="dxa"/>
        <w:tblInd w:w="0" w:type="dxa"/>
        <w:tblCellMar>
          <w:top w:w="0" w:type="dxa"/>
          <w:left w:w="0" w:type="dxa"/>
          <w:bottom w:w="0" w:type="dxa"/>
          <w:right w:w="0" w:type="dxa"/>
        </w:tblCellMar>
      </w:tblPr>
      <w:tblGrid>
        <w:gridCol w:w="3423"/>
        <w:gridCol w:w="3483"/>
      </w:tblGrid>
      <w:tr>
        <w:trPr>
          <w:trHeight w:val="2884" w:hRule="atLeast"/>
        </w:trPr>
        <w:tc>
          <w:tcPr>
            <w:tcW w:w="3423" w:type="dxa"/>
            <w:tcBorders>
              <w:top w:val="nil"/>
              <w:left w:val="nil"/>
              <w:bottom w:val="nil"/>
              <w:right w:val="nil"/>
            </w:tcBorders>
            <w:vAlign w:val="top"/>
          </w:tcPr>
          <w:p>
            <w:pPr>
              <w:spacing w:before="0" w:after="118" w:line="242" w:lineRule="auto"/>
              <w:ind w:left="0" w:right="47" w:firstLine="0"/>
            </w:pPr>
            <w:r>
              <w:rPr/>
              <w:t xml:space="preserve">I recall </w:t>
            </w:r>
            <w:r>
              <w:rPr>
                <w:rFonts w:cs="Calibri" w:hAnsi="Calibri" w:eastAsia="Calibri" w:ascii="Calibri"/>
                <w:b w:val="1"/>
              </w:rPr>
              <w:t xml:space="preserve">Fred Steggall</w:t>
            </w:r>
            <w:r>
              <w:rPr/>
              <w:t xml:space="preserve"> </w:t>
            </w:r>
            <w:r>
              <w:rPr/>
              <w:t xml:space="preserve">who came to Cooroy as a relieving Manager in about </w:t>
            </w:r>
            <w:r>
              <w:rPr/>
              <w:t xml:space="preserve">1960. </w:t>
            </w:r>
            <w:r>
              <w:rPr/>
              <w:t xml:space="preserve"> </w:t>
            </w:r>
          </w:p>
          <w:p>
            <w:pPr>
              <w:spacing w:before="0" w:after="118" w:line="242" w:lineRule="auto"/>
              <w:ind w:left="0" w:right="55" w:firstLine="0"/>
            </w:pPr>
            <w:r>
              <w:rPr/>
              <w:t xml:space="preserve">Question </w:t>
            </w:r>
            <w:r>
              <w:rPr/>
              <w:t xml:space="preserve">– </w:t>
            </w:r>
            <w:r>
              <w:rPr>
                <w:rFonts w:cs="Calibri" w:hAnsi="Calibri" w:eastAsia="Calibri" w:ascii="Calibri"/>
                <w:i w:val="1"/>
              </w:rPr>
              <w:t xml:space="preserve">Is </w:t>
            </w:r>
            <w:r>
              <w:rPr>
                <w:rFonts w:cs="Calibri" w:hAnsi="Calibri" w:eastAsia="Calibri" w:ascii="Calibri"/>
                <w:b w:val="1"/>
                <w:i w:val="1"/>
              </w:rPr>
              <w:t xml:space="preserve">H S Baildon</w:t>
            </w:r>
            <w:r>
              <w:rPr>
                <w:rFonts w:cs="Calibri" w:hAnsi="Calibri" w:eastAsia="Calibri" w:ascii="Calibri"/>
                <w:b w:val="1"/>
                <w:i w:val="1"/>
              </w:rPr>
              <w:t xml:space="preserve">,</w:t>
            </w:r>
            <w:r>
              <w:rPr>
                <w:rFonts w:cs="Calibri" w:hAnsi="Calibri" w:eastAsia="Calibri" w:ascii="Calibri"/>
                <w:b w:val="1"/>
                <w:i w:val="1"/>
              </w:rPr>
              <w:t xml:space="preserve"> </w:t>
            </w:r>
            <w:r>
              <w:rPr>
                <w:rFonts w:cs="Calibri" w:hAnsi="Calibri" w:eastAsia="Calibri" w:ascii="Calibri"/>
                <w:b w:val="1"/>
                <w:i w:val="1"/>
              </w:rPr>
              <w:t xml:space="preserve">Bevan Baildon’s </w:t>
            </w:r>
            <w:r>
              <w:rPr>
                <w:rFonts w:cs="Calibri" w:hAnsi="Calibri" w:eastAsia="Calibri" w:ascii="Calibri"/>
                <w:i w:val="1"/>
              </w:rPr>
              <w:t xml:space="preserve">father? He is certainly the same stature as Bevan?</w:t>
            </w:r>
            <w:r>
              <w:rPr>
                <w:rFonts w:cs="Calibri" w:hAnsi="Calibri" w:eastAsia="Calibri" w:ascii="Calibri"/>
                <w:i w:val="1"/>
              </w:rPr>
              <w:t xml:space="preserve"> </w:t>
            </w:r>
          </w:p>
          <w:p>
            <w:pPr>
              <w:spacing w:before="0" w:after="0" w:line="259" w:lineRule="auto"/>
              <w:ind w:left="0" w:firstLine="0"/>
            </w:pPr>
            <w:r>
              <w:rPr/>
              <w:t xml:space="preserve">I recall the names </w:t>
            </w:r>
            <w:r>
              <w:rPr>
                <w:rFonts w:cs="Calibri" w:hAnsi="Calibri" w:eastAsia="Calibri" w:ascii="Calibri"/>
                <w:b w:val="1"/>
              </w:rPr>
              <w:t xml:space="preserve">Fred Larkin</w:t>
            </w:r>
            <w:r>
              <w:rPr/>
              <w:t xml:space="preserve">, a </w:t>
            </w:r>
            <w:r>
              <w:rPr>
                <w:rFonts w:cs="Calibri" w:hAnsi="Calibri" w:eastAsia="Calibri" w:ascii="Calibri"/>
                <w:b w:val="1"/>
              </w:rPr>
              <w:t xml:space="preserve">Tony Dyason</w:t>
            </w:r>
            <w:r>
              <w:rPr/>
              <w:t xml:space="preserve"> </w:t>
            </w:r>
            <w:r>
              <w:rPr/>
              <w:t xml:space="preserve">and a </w:t>
            </w:r>
            <w:r>
              <w:rPr>
                <w:rFonts w:cs="Calibri" w:hAnsi="Calibri" w:eastAsia="Calibri" w:ascii="Calibri"/>
                <w:b w:val="1"/>
              </w:rPr>
              <w:t xml:space="preserve">Bill Wild</w:t>
            </w:r>
            <w:r>
              <w:rPr/>
              <w:t xml:space="preserve"> </w:t>
            </w:r>
            <w:r>
              <w:rPr/>
              <w:t xml:space="preserve">but cannot recall in what context. Maybe some of our Senior members may enlighten us.</w:t>
            </w:r>
            <w:r>
              <w:rPr/>
              <w:t xml:space="preserve"> </w:t>
            </w:r>
          </w:p>
        </w:tc>
        <w:tc>
          <w:tcPr>
            <w:tcW w:w="3483" w:type="dxa"/>
            <w:tcBorders>
              <w:top w:val="nil"/>
              <w:left w:val="nil"/>
              <w:bottom w:val="nil"/>
              <w:right w:val="nil"/>
            </w:tcBorders>
            <w:vAlign w:val="top"/>
          </w:tcPr>
          <w:p>
            <w:pPr>
              <w:spacing w:before="0" w:after="100" w:line="259" w:lineRule="auto"/>
              <w:ind w:left="180" w:firstLine="0"/>
            </w:pPr>
            <w:r>
              <w:rPr>
                <w:rFonts w:cs="Calibri" w:hAnsi="Calibri" w:eastAsia="Calibri" w:ascii="Calibri"/>
                <w:i w:val="1"/>
                <w:color w:val="38383b"/>
              </w:rPr>
              <w:t xml:space="preserve">Beerwah</w:t>
            </w:r>
            <w:r>
              <w:rPr>
                <w:rFonts w:cs="Calibri" w:hAnsi="Calibri" w:eastAsia="Calibri" w:ascii="Calibri"/>
                <w:i w:val="1"/>
                <w:color w:val="38383b"/>
              </w:rPr>
              <w:t xml:space="preserve">.</w:t>
            </w:r>
            <w:r>
              <w:rPr>
                <w:color w:val="38383b"/>
              </w:rPr>
              <w:t xml:space="preserve">  </w:t>
            </w:r>
          </w:p>
          <w:p>
            <w:pPr>
              <w:spacing w:before="0" w:after="1" w:line="241" w:lineRule="auto"/>
              <w:ind w:left="180" w:firstLine="0"/>
            </w:pPr>
            <w:r>
              <w:rPr>
                <w:rFonts w:cs="Calibri" w:hAnsi="Calibri" w:eastAsia="Calibri" w:ascii="Calibri"/>
                <w:b w:val="1"/>
                <w:color w:val="38383b"/>
              </w:rPr>
              <w:t xml:space="preserve">YANDINA </w:t>
            </w:r>
            <w:r>
              <w:rPr>
                <w:color w:val="38383b"/>
              </w:rPr>
              <w:t xml:space="preserve">– </w:t>
            </w:r>
            <w:r>
              <w:rPr>
                <w:color w:val="38383b"/>
              </w:rPr>
              <w:t xml:space="preserve">I found a heritage trail brochure, a couple of excerpts of which read</w:t>
            </w:r>
            <w:r>
              <w:rPr>
                <w:rFonts w:cs="Calibri" w:hAnsi="Calibri" w:eastAsia="Calibri" w:ascii="Calibri"/>
                <w:i w:val="1"/>
                <w:color w:val="38383b"/>
              </w:rPr>
              <w:t xml:space="preserve"> – </w:t>
            </w:r>
            <w:r>
              <w:rPr>
                <w:rFonts w:cs="Calibri" w:hAnsi="Calibri" w:eastAsia="Calibri" w:ascii="Calibri"/>
                <w:i w:val="1"/>
                <w:color w:val="38383b"/>
              </w:rPr>
              <w:t xml:space="preserve">“Before the ES&amp;A Bank erected this building in 1920” </w:t>
            </w:r>
            <w:r>
              <w:rPr>
                <w:color w:val="38383b"/>
              </w:rPr>
              <w:t xml:space="preserve">and also</w:t>
            </w:r>
            <w:r>
              <w:rPr>
                <w:rFonts w:cs="Calibri" w:hAnsi="Calibri" w:eastAsia="Calibri" w:ascii="Calibri"/>
                <w:i w:val="1"/>
                <w:color w:val="38383b"/>
              </w:rPr>
              <w:t xml:space="preserve"> </w:t>
            </w:r>
            <w:r>
              <w:rPr>
                <w:rFonts w:cs="Calibri" w:hAnsi="Calibri" w:eastAsia="Calibri" w:ascii="Calibri"/>
                <w:i w:val="1"/>
                <w:color w:val="38383b"/>
              </w:rPr>
              <w:t xml:space="preserve">“The ES&amp;A moved into the original building in </w:t>
            </w:r>
          </w:p>
          <w:p>
            <w:pPr>
              <w:spacing w:before="0" w:after="117" w:line="242" w:lineRule="auto"/>
              <w:ind w:left="180" w:firstLine="0"/>
            </w:pPr>
            <w:r>
              <w:rPr>
                <w:rFonts w:cs="Calibri" w:hAnsi="Calibri" w:eastAsia="Calibri" w:ascii="Calibri"/>
                <w:i w:val="1"/>
                <w:color w:val="38383b"/>
              </w:rPr>
              <w:t xml:space="preserve">1909 and shared space with the Post Office until 1914” </w:t>
            </w:r>
            <w:r>
              <w:rPr>
                <w:rFonts w:cs="Calibri" w:hAnsi="Calibri" w:eastAsia="Calibri" w:ascii="Calibri"/>
                <w:i w:val="1"/>
                <w:color w:val="38383b"/>
              </w:rPr>
              <w:t xml:space="preserve"> </w:t>
            </w:r>
          </w:p>
          <w:p>
            <w:pPr>
              <w:spacing w:before="0" w:after="0" w:line="259" w:lineRule="auto"/>
              <w:ind w:left="180" w:firstLine="0"/>
            </w:pPr>
            <w:r>
              <w:rPr>
                <w:color w:val="38383b"/>
              </w:rPr>
              <w:t xml:space="preserve">The branch/agency appears to have closed, possibly during the depression or during WW2 but I recall that in the </w:t>
            </w:r>
          </w:p>
        </w:tc>
      </w:tr>
    </w:tbl>
    <w:tbl>
      <w:tblPr>
        <w:tblStyle w:val="TableGrid"/>
        <w:tblpPr w:horzAnchor="text" w:tblpX="-29" w:vertAnchor="text" w:tblpY="3032"/>
        <w:tblOverlap w:val="never"/>
        <w:tblW w:w="3320" w:type="dxa"/>
        <w:tblInd w:w="0" w:type="dxa"/>
        <w:tblCellMar>
          <w:top w:w="47" w:type="dxa"/>
          <w:left w:w="115" w:type="dxa"/>
          <w:bottom w:w="0" w:type="dxa"/>
          <w:right w:w="115" w:type="dxa"/>
        </w:tblCellMar>
      </w:tblPr>
      <w:tblGrid>
        <w:gridCol w:w="3320"/>
      </w:tblGrid>
      <w:tr>
        <w:trPr>
          <w:trHeight w:val="233" w:hRule="atLeast"/>
        </w:trPr>
        <w:tc>
          <w:tcPr>
            <w:tcW w:w="3320" w:type="dxa"/>
            <w:tcBorders>
              <w:top w:val="nil"/>
              <w:left w:val="nil"/>
              <w:bottom w:val="nil"/>
              <w:right w:val="nil"/>
            </w:tcBorders>
            <w:shd w:val="clear" w:fill="d9d9d9"/>
            <w:vAlign w:val="top"/>
          </w:tcPr>
          <w:p>
            <w:pPr>
              <w:spacing w:before="0" w:after="0" w:line="259" w:lineRule="auto"/>
              <w:ind w:left="10" w:firstLine="0"/>
              <w:jc w:val="center"/>
            </w:pPr>
            <w:r>
              <w:rPr>
                <w:rFonts w:cs="Verdana" w:hAnsi="Verdana" w:eastAsia="Verdana" w:ascii="Verdana"/>
                <w:b w:val="1"/>
                <w:color w:val="595959"/>
                <w:sz w:val="19"/>
              </w:rPr>
              <w:t xml:space="preserve">More history</w:t>
            </w:r>
            <w:r>
              <w:rPr>
                <w:rFonts w:cs="Verdana" w:hAnsi="Verdana" w:eastAsia="Verdana" w:ascii="Verdana"/>
                <w:b w:val="1"/>
                <w:color w:val="595959"/>
                <w:sz w:val="19"/>
              </w:rPr>
              <w:t xml:space="preserve"> </w:t>
            </w:r>
          </w:p>
        </w:tc>
      </w:tr>
    </w:tbl>
    <w:tbl>
      <w:tblPr>
        <w:tblStyle w:val="TableGrid"/>
        <w:tblpPr w:horzAnchor="text" w:tblpX="0" w:vertAnchor="text" w:tblpY="3171"/>
        <w:tblOverlap w:val="never"/>
        <w:tblW w:w="7210" w:type="dxa"/>
        <w:tblInd w:w="0" w:type="dxa"/>
        <w:tblCellMar>
          <w:top w:w="0" w:type="dxa"/>
          <w:left w:w="0" w:type="dxa"/>
          <w:bottom w:w="0" w:type="dxa"/>
          <w:right w:w="0" w:type="dxa"/>
        </w:tblCellMar>
      </w:tblPr>
      <w:tblGrid>
        <w:gridCol w:w="3423"/>
        <w:gridCol w:w="3787"/>
      </w:tblGrid>
      <w:tr>
        <w:trPr>
          <w:trHeight w:val="4238" w:hRule="atLeast"/>
        </w:trPr>
        <w:tc>
          <w:tcPr>
            <w:tcW w:w="3423" w:type="dxa"/>
            <w:tcBorders>
              <w:top w:val="nil"/>
              <w:left w:val="nil"/>
              <w:bottom w:val="nil"/>
              <w:right w:val="nil"/>
            </w:tcBorders>
            <w:vAlign w:val="bottom"/>
          </w:tcPr>
          <w:p>
            <w:pPr>
              <w:spacing w:before="0" w:after="121" w:line="241" w:lineRule="auto"/>
              <w:ind w:left="0" w:right="73" w:firstLine="0"/>
            </w:pPr>
            <w:r>
              <w:rPr>
                <w:rFonts w:cs="Calibri" w:hAnsi="Calibri" w:eastAsia="Calibri" w:ascii="Calibri"/>
                <w:b w:val="1"/>
              </w:rPr>
              <w:t xml:space="preserve">I digress into a bit more history</w:t>
            </w:r>
            <w:r>
              <w:rPr/>
              <w:t xml:space="preserve"> – </w:t>
            </w:r>
            <w:r>
              <w:rPr/>
              <w:t xml:space="preserve">I decided that I would endeavour to ascertain the opening dates of branches in the area. My search of ES&amp;A Bank Kenilworth found nothing but there were several other references including the following.</w:t>
            </w:r>
            <w:r>
              <w:rPr/>
              <w:t xml:space="preserve"> </w:t>
            </w:r>
          </w:p>
          <w:p>
            <w:pPr>
              <w:spacing w:before="0" w:after="0" w:line="259" w:lineRule="auto"/>
              <w:ind w:left="0" w:right="141" w:firstLine="0"/>
            </w:pPr>
            <w:r>
              <w:rPr>
                <w:rFonts w:cs="Calibri" w:hAnsi="Calibri" w:eastAsia="Calibri" w:ascii="Calibri"/>
                <w:b w:val="1"/>
              </w:rPr>
              <w:t xml:space="preserve">PALMWOODS </w:t>
            </w:r>
            <w:r>
              <w:rPr/>
              <w:t xml:space="preserve">-</w:t>
            </w:r>
            <w:r>
              <w:rPr>
                <w:color w:val="38383b"/>
              </w:rPr>
              <w:t xml:space="preserve"> </w:t>
            </w:r>
            <w:r>
              <w:rPr>
                <w:rFonts w:cs="Calibri" w:hAnsi="Calibri" w:eastAsia="Calibri" w:ascii="Calibri"/>
                <w:i w:val="1"/>
                <w:color w:val="38383b"/>
              </w:rPr>
              <w:t xml:space="preserve">The town was greatly improved in the 1910s. A general store and hotel were constructed in 1912 and the English, Scottish &amp; Australian (ES&amp;A) bank and residence were built in 1915. At the time, the local newspaper noted that the bank had 'shown its confidence by erecting a commodious building with a fine large residence </w:t>
            </w:r>
          </w:p>
        </w:tc>
        <w:tc>
          <w:tcPr>
            <w:tcW w:w="3787" w:type="dxa"/>
            <w:tcBorders>
              <w:top w:val="nil"/>
              <w:left w:val="nil"/>
              <w:bottom w:val="nil"/>
              <w:right w:val="nil"/>
            </w:tcBorders>
            <w:vAlign w:val="top"/>
          </w:tcPr>
          <w:p>
            <w:pPr>
              <w:spacing w:before="0" w:after="1" w:line="241" w:lineRule="auto"/>
              <w:ind w:left="180" w:right="163" w:firstLine="0"/>
            </w:pPr>
            <w:r>
              <w:rPr>
                <w:color w:val="38383b"/>
              </w:rPr>
              <w:t xml:space="preserve">60s the agency used to be conducted by </w:t>
            </w:r>
            <w:r>
              <w:rPr>
                <w:rFonts w:cs="Calibri" w:hAnsi="Calibri" w:eastAsia="Calibri" w:ascii="Calibri"/>
                <w:b w:val="1"/>
                <w:color w:val="38383b"/>
              </w:rPr>
              <w:t xml:space="preserve">Col Berrill</w:t>
            </w:r>
            <w:r>
              <w:rPr>
                <w:color w:val="38383b"/>
              </w:rPr>
              <w:t xml:space="preserve"> </w:t>
            </w:r>
            <w:r>
              <w:rPr>
                <w:color w:val="38383b"/>
              </w:rPr>
              <w:t xml:space="preserve">(agency officer Nambour) in the Ladies lounge of the pub owned by </w:t>
            </w:r>
            <w:r>
              <w:rPr>
                <w:rFonts w:cs="Calibri" w:hAnsi="Calibri" w:eastAsia="Calibri" w:ascii="Calibri"/>
                <w:b w:val="1"/>
                <w:color w:val="38383b"/>
              </w:rPr>
              <w:t xml:space="preserve">Paddy Rafter</w:t>
            </w:r>
            <w:r>
              <w:rPr>
                <w:color w:val="38383b"/>
              </w:rPr>
              <w:t xml:space="preserve"> </w:t>
            </w:r>
            <w:r>
              <w:rPr>
                <w:color w:val="38383b"/>
              </w:rPr>
              <w:t xml:space="preserve">who is Grandfather of </w:t>
            </w:r>
            <w:r>
              <w:rPr>
                <w:rFonts w:cs="Calibri" w:hAnsi="Calibri" w:eastAsia="Calibri" w:ascii="Calibri"/>
                <w:b w:val="1"/>
                <w:color w:val="38383b"/>
              </w:rPr>
              <w:t xml:space="preserve">Pat </w:t>
            </w:r>
          </w:p>
          <w:p>
            <w:pPr>
              <w:spacing w:before="0" w:after="175" w:line="241" w:lineRule="auto"/>
              <w:ind w:left="180" w:right="331" w:firstLine="0"/>
            </w:pPr>
            <w:r>
              <w:rPr>
                <w:rFonts w:cs="Calibri" w:hAnsi="Calibri" w:eastAsia="Calibri" w:ascii="Calibri"/>
                <w:b w:val="1"/>
                <w:color w:val="38383b"/>
              </w:rPr>
              <w:t xml:space="preserve">Rafter</w:t>
            </w:r>
            <w:r>
              <w:rPr>
                <w:color w:val="38383b"/>
              </w:rPr>
              <w:t xml:space="preserve"> </w:t>
            </w:r>
            <w:r>
              <w:rPr>
                <w:color w:val="38383b"/>
              </w:rPr>
              <w:t xml:space="preserve">the</w:t>
            </w:r>
            <w:r>
              <w:rPr>
                <w:color w:val="38383b"/>
              </w:rPr>
              <w:t xml:space="preserve"> </w:t>
            </w:r>
            <w:r>
              <w:rPr>
                <w:color w:val="38383b"/>
              </w:rPr>
              <w:t xml:space="preserve">tennis player. Pat</w:t>
            </w:r>
            <w:r>
              <w:rPr>
                <w:color w:val="38383b"/>
              </w:rPr>
              <w:t xml:space="preserve">’</w:t>
            </w:r>
            <w:r>
              <w:rPr>
                <w:color w:val="38383b"/>
              </w:rPr>
              <w:t xml:space="preserve">s father Jim worked for the Scottie but later resigned and I believe worked for MIM in Mt Isa.</w:t>
            </w:r>
            <w:r>
              <w:rPr>
                <w:color w:val="38383b"/>
              </w:rPr>
              <w:t xml:space="preserve"> </w:t>
            </w:r>
          </w:p>
          <w:p>
            <w:pPr>
              <w:spacing w:before="0" w:after="0" w:line="247" w:lineRule="auto"/>
              <w:ind w:left="180" w:right="263" w:firstLine="0"/>
            </w:pPr>
            <w:r>
              <w:rPr>
                <w:rFonts w:cs="Calibri" w:hAnsi="Calibri" w:eastAsia="Calibri" w:ascii="Calibri"/>
                <w:b w:val="1"/>
                <w:color w:val="38383b"/>
                <w:sz w:val="24"/>
              </w:rPr>
              <w:t xml:space="preserve">Summary </w:t>
            </w:r>
            <w:r>
              <w:rPr>
                <w:color w:val="38383b"/>
              </w:rPr>
              <w:t xml:space="preserve">– </w:t>
            </w:r>
            <w:r>
              <w:rPr>
                <w:color w:val="38383b"/>
              </w:rPr>
              <w:t xml:space="preserve">This additional information indicates that </w:t>
            </w:r>
            <w:r>
              <w:rPr>
                <w:rFonts w:cs="Calibri" w:hAnsi="Calibri" w:eastAsia="Calibri" w:ascii="Calibri"/>
                <w:b w:val="1"/>
                <w:color w:val="38383b"/>
              </w:rPr>
              <w:t xml:space="preserve">Arthur Bennett’s</w:t>
            </w:r>
            <w:r>
              <w:rPr>
                <w:color w:val="38383b"/>
              </w:rPr>
              <w:t xml:space="preserve"> </w:t>
            </w:r>
            <w:r>
              <w:rPr>
                <w:color w:val="38383b"/>
              </w:rPr>
              <w:t xml:space="preserve">success at Nambour and surrounds was the catalyst for the </w:t>
            </w:r>
          </w:p>
          <w:p>
            <w:pPr>
              <w:spacing w:before="0" w:after="0" w:line="259" w:lineRule="auto"/>
              <w:ind w:left="180" w:firstLine="0"/>
            </w:pPr>
            <w:r>
              <w:rPr>
                <w:color w:val="38383b"/>
              </w:rPr>
              <w:t xml:space="preserve">Scottie</w:t>
            </w:r>
            <w:r>
              <w:rPr>
                <w:color w:val="38383b"/>
              </w:rPr>
              <w:t xml:space="preserve">’</w:t>
            </w:r>
            <w:r>
              <w:rPr>
                <w:color w:val="38383b"/>
              </w:rPr>
              <w:t xml:space="preserve">s rapid expansion on the </w:t>
            </w:r>
          </w:p>
          <w:p>
            <w:pPr>
              <w:spacing w:before="0" w:after="0" w:line="259" w:lineRule="auto"/>
              <w:ind w:left="180" w:firstLine="0"/>
            </w:pPr>
            <w:r>
              <w:rPr>
                <w:color w:val="38383b"/>
              </w:rPr>
              <w:t xml:space="preserve">Sunshine Coast</w:t>
            </w:r>
            <w:r>
              <w:rPr>
                <w:color w:val="38383b"/>
              </w:rPr>
              <w:t xml:space="preserve">,</w:t>
            </w:r>
            <w:r>
              <w:rPr>
                <w:color w:val="38383b"/>
              </w:rPr>
              <w:t xml:space="preserve"> </w:t>
            </w:r>
            <w:r>
              <w:rPr>
                <w:color w:val="38383b"/>
              </w:rPr>
              <w:t xml:space="preserve">much more so than the </w:t>
            </w:r>
          </w:p>
          <w:p>
            <w:pPr>
              <w:spacing w:before="0" w:after="0" w:line="259" w:lineRule="auto"/>
              <w:ind w:left="180" w:firstLine="0"/>
            </w:pPr>
            <w:r>
              <w:rPr>
                <w:color w:val="38383b"/>
              </w:rPr>
              <w:t xml:space="preserve">author of the Historical Society’s</w:t>
            </w:r>
            <w:r>
              <w:rPr>
                <w:color w:val="38383b"/>
              </w:rPr>
              <w:t xml:space="preserve"> </w:t>
            </w:r>
            <w:r>
              <w:rPr>
                <w:color w:val="38383b"/>
              </w:rPr>
              <w:t xml:space="preserve">article depicts. </w:t>
            </w:r>
            <w:r>
              <w:rPr/>
              <w:t xml:space="preserve"> 	</w:t>
            </w:r>
            <w:r>
              <w:rPr>
                <w:color w:val="38383b"/>
              </w:rPr>
              <w:t xml:space="preserve"> </w:t>
            </w:r>
          </w:p>
        </w:tc>
      </w:tr>
    </w:tbl>
    <w:p>
      <w:pPr>
        <w:spacing w:before="0" w:after="37" w:line="265" w:lineRule="auto"/>
        <w:ind w:left="10" w:right="334"/>
      </w:pPr>
      <w:r>
        <w:rPr>
          <w:rFonts w:cs="Calibri" w:hAnsi="Calibri" w:eastAsia="Calibri" w:ascii="Calibri"/>
          <w:i w:val="1"/>
          <w:color w:val="38383b"/>
        </w:rPr>
        <w:t xml:space="preserve">Eumundi, Caloundra, Eudlo and </w:t>
      </w:r>
    </w:p>
    <w:p>
      <w:pPr>
        <w:spacing w:before="42" w:after="3" w:line="265" w:lineRule="auto"/>
        <w:ind w:left="10" w:right="334"/>
      </w:pPr>
      <w:r>
        <w:rPr>
          <w:rFonts w:cs="Calibri" w:hAnsi="Calibri" w:eastAsia="Calibri" w:ascii="Calibri"/>
          <w:i w:val="1"/>
          <w:color w:val="38383b"/>
        </w:rPr>
        <w:t xml:space="preserve">adjoining' (Chronicle and North Coast </w:t>
      </w:r>
    </w:p>
    <w:p>
      <w:pPr>
        <w:tabs>
          <w:tab w:val="center" w:pos="5028"/>
        </w:tabs>
        <w:spacing w:before="0" w:after="0" w:line="259" w:lineRule="auto"/>
        <w:ind w:left="0" w:firstLine="0"/>
      </w:pPr>
      <w:r>
        <w:rPr>
          <w:rFonts w:cs="Calibri" w:hAnsi="Calibri" w:eastAsia="Calibri" w:ascii="Calibri"/>
          <w:i w:val="1"/>
          <w:color w:val="38383b"/>
        </w:rPr>
        <w:t xml:space="preserve">Advertiser, 1 October 1915: 3). It is 	</w:t>
      </w:r>
      <w:r>
        <w:rPr>
          <w:rFonts w:cs="Calibri" w:hAnsi="Calibri" w:eastAsia="Calibri" w:ascii="Calibri"/>
          <w:b w:val="1"/>
          <w:i w:val="1"/>
          <w:sz w:val="18"/>
        </w:rPr>
        <w:t xml:space="preserve">This picture will be captioned and added to </w:t>
      </w:r>
    </w:p>
    <w:tbl>
      <w:tblPr>
        <w:tblStyle w:val="TableGrid"/>
        <w:tblpPr w:horzAnchor="margin" w:tblpX="0" w:vertAnchor="text" w:tblpY="589"/>
        <w:tblOverlap w:val="never"/>
        <w:tblW w:w="10271" w:type="dxa"/>
        <w:tblInd w:w="0" w:type="dxa"/>
        <w:tblCellMar>
          <w:top w:w="0" w:type="dxa"/>
          <w:left w:w="0" w:type="dxa"/>
          <w:bottom w:w="0" w:type="dxa"/>
          <w:right w:w="115" w:type="dxa"/>
        </w:tblCellMar>
      </w:tblPr>
      <w:tblGrid>
        <w:gridCol w:w="2452"/>
      </w:tblGrid>
      <w:tr>
        <w:trPr>
          <w:trHeight w:val="4811" w:hRule="atLeast"/>
        </w:trPr>
        <w:tc>
          <w:tcPr>
            <w:tcW w:w="2452" w:type="dxa"/>
            <w:tcBorders>
              <w:top w:val="nil"/>
              <w:left w:val="nil"/>
              <w:bottom w:val="nil"/>
              <w:right w:val="nil"/>
            </w:tcBorders>
            <w:vAlign w:val="top"/>
          </w:tcPr>
          <w:p>
            <w:pPr>
              <w:spacing w:before="0" w:after="135" w:line="241" w:lineRule="auto"/>
              <w:ind w:left="0" w:right="7642" w:firstLine="0"/>
            </w:pPr>
            <w:r>
              <w:rPr>
                <w:rFonts w:cs="Calibri" w:hAnsi="Calibri" w:eastAsia="Calibri" w:ascii="Calibri"/>
                <w:i w:val="1"/>
              </w:rPr>
              <w:t xml:space="preserve">name a branch that had a staff of 10 just 18 years after opening and had been the catalyst for the opening of several other branches and agencies in the vicinity. </w:t>
            </w:r>
            <w:r>
              <w:rPr>
                <w:rFonts w:cs="Calibri" w:hAnsi="Calibri" w:eastAsia="Calibri" w:ascii="Calibri"/>
                <w:i w:val="1"/>
              </w:rPr>
              <w:t xml:space="preserve"> </w:t>
            </w:r>
          </w:p>
          <w:p>
            <w:pPr>
              <w:spacing w:before="0" w:after="105" w:line="254" w:lineRule="auto"/>
              <w:ind w:left="0" w:right="7753" w:firstLine="0"/>
            </w:pPr>
            <w:r>
              <w:rPr>
                <w:rFonts w:cs="Calibri" w:hAnsi="Calibri" w:eastAsia="Calibri" w:ascii="Calibri"/>
                <w:i w:val="1"/>
                <w:sz w:val="22"/>
              </w:rPr>
              <w:t xml:space="preserve">Wot a goer this bloke must have been.</w:t>
            </w:r>
            <w:r>
              <w:rPr>
                <w:rFonts w:cs="Calibri" w:hAnsi="Calibri" w:eastAsia="Calibri" w:ascii="Calibri"/>
                <w:i w:val="1"/>
                <w:sz w:val="22"/>
              </w:rPr>
              <w:t xml:space="preserve"> </w:t>
            </w:r>
            <w:r>
              <w:rPr>
                <w:rFonts w:cs="Calibri" w:hAnsi="Calibri" w:eastAsia="Calibri" w:ascii="Calibri"/>
                <w:b w:val="1"/>
                <w:sz w:val="24"/>
              </w:rPr>
              <w:t xml:space="preserve">Bennett’s</w:t>
            </w:r>
            <w:r>
              <w:rPr>
                <w:rFonts w:cs="Calibri" w:hAnsi="Calibri" w:eastAsia="Calibri" w:ascii="Calibri"/>
                <w:b w:val="1"/>
                <w:sz w:val="24"/>
              </w:rPr>
              <w:t xml:space="preserve"> </w:t>
            </w:r>
            <w:r>
              <w:rPr>
                <w:rFonts w:cs="Calibri" w:hAnsi="Calibri" w:eastAsia="Calibri" w:ascii="Calibri"/>
                <w:b w:val="1"/>
                <w:sz w:val="24"/>
              </w:rPr>
              <w:t xml:space="preserve">flag </w:t>
            </w:r>
            <w:r>
              <w:rPr>
                <w:rFonts w:cs="Calibri" w:hAnsi="Calibri" w:eastAsia="Calibri" w:ascii="Calibri"/>
                <w:b w:val="1"/>
                <w:sz w:val="24"/>
              </w:rPr>
              <w:t xml:space="preserve">-</w:t>
            </w:r>
            <w:r>
              <w:rPr/>
              <w:t xml:space="preserve"> </w:t>
            </w:r>
            <w:r>
              <w:rPr/>
              <w:t xml:space="preserve">It appears that he travelled the hinterland on a regular schedule gathering business but also dropping in to cash cheques or collect deposits from rural customers who displayed “Bennett’s</w:t>
            </w:r>
            <w:r>
              <w:rPr/>
              <w:t xml:space="preserve"> </w:t>
            </w:r>
            <w:r>
              <w:rPr/>
              <w:t xml:space="preserve">Flag”. </w:t>
            </w:r>
            <w:r>
              <w:rPr/>
              <w:t xml:space="preserve"> </w:t>
            </w:r>
          </w:p>
          <w:p>
            <w:pPr>
              <w:spacing w:before="0" w:after="0" w:line="259" w:lineRule="auto"/>
              <w:ind w:left="0" w:right="7245" w:firstLine="0"/>
            </w:pPr>
            <w:r>
              <w:rPr>
                <w:rFonts w:cs="Calibri" w:hAnsi="Calibri" w:eastAsia="Calibri" w:ascii="Calibri"/>
                <w:b w:val="1"/>
              </w:rPr>
              <w:t xml:space="preserve">Question</w:t>
            </w:r>
            <w:r>
              <w:rPr>
                <w:rFonts w:cs="Calibri" w:hAnsi="Calibri" w:eastAsia="Calibri" w:ascii="Calibri"/>
                <w:b w:val="1"/>
              </w:rPr>
              <w:t xml:space="preserve"> - </w:t>
            </w:r>
            <w:r>
              <w:rPr/>
              <w:t xml:space="preserve"> </w:t>
            </w:r>
            <w:r>
              <w:rPr>
                <w:rFonts w:cs="Calibri" w:hAnsi="Calibri" w:eastAsia="Calibri" w:ascii="Calibri"/>
                <w:i w:val="1"/>
              </w:rPr>
              <w:t xml:space="preserve">“Was he the first mobile banker?</w:t>
            </w:r>
            <w:r>
              <w:rPr>
                <w:rFonts w:cs="Calibri" w:hAnsi="Calibri" w:eastAsia="Calibri" w:ascii="Calibri"/>
                <w:i w:val="1"/>
              </w:rPr>
              <w:t xml:space="preserve"> </w:t>
            </w:r>
          </w:p>
        </w:tc>
      </w:tr>
    </w:tbl>
    <w:p>
      <w:pPr>
        <w:spacing w:before="0" w:after="3" w:line="265" w:lineRule="auto"/>
        <w:ind w:left="0" w:right="334" w:firstLine="3867"/>
      </w:pPr>
      <w:r>
        <w:drawing>
          <wp:anchor allowOverlap="0" relativeHeight="0" locked="0" simplePos="0" layoutInCell="1" behindDoc="0">
            <wp:simplePos y="0" x="0"/>
            <wp:positionH relativeFrom="margin">
              <wp:posOffset>1654810</wp:posOffset>
            </wp:positionH>
            <wp:positionV relativeFrom="paragraph">
              <wp:posOffset>303075</wp:posOffset>
            </wp:positionV>
            <wp:extent cx="4990465" cy="3148330"/>
            <wp:effectExtent l="0" t="0" r="0" b="0"/>
            <wp:wrapTopAndBottom/>
            <wp:docPr id="6666" name="Picture 6666"/>
            <wp:cNvGraphicFramePr/>
            <a:graphic>
              <a:graphicData uri="http://schemas.openxmlformats.org/drawingml/2006/picture">
                <pic:pic xmlns:pic="http://schemas.openxmlformats.org/drawingml/2006/picture">
                  <pic:nvPicPr>
                    <pic:cNvPr id="6666" name="Picture 6666"/>
                    <pic:cNvPicPr/>
                  </pic:nvPicPr>
                  <pic:blipFill>
                    <a:blip r:embed="rId13"/>
                    <a:stretch>
                      <a:fillRect/>
                    </a:stretch>
                  </pic:blipFill>
                  <pic:spPr>
                    <a:xfrm>
                      <a:off x="0" y="0"/>
                      <a:ext cx="4990465" cy="3148330"/>
                    </a:xfrm>
                    <a:prstGeom prst="rect">
                      <a:avLst/>
                    </a:prstGeom>
                  </pic:spPr>
                </pic:pic>
              </a:graphicData>
            </a:graphic>
          </wp:anchor>
        </w:drawing>
      </w:r>
      <w:r>
        <w:rPr>
          <w:rFonts w:cs="Calibri" w:hAnsi="Calibri" w:eastAsia="Calibri" w:ascii="Calibri"/>
          <w:b w:val="1"/>
          <w:i w:val="1"/>
          <w:sz w:val="18"/>
        </w:rPr>
        <w:t xml:space="preserve">Groups in the Members Gallery</w:t>
      </w:r>
      <w:r>
        <w:rPr>
          <w:rFonts w:cs="Times New Roman" w:hAnsi="Times New Roman" w:eastAsia="Times New Roman" w:ascii="Times New Roman"/>
          <w:b w:val="1"/>
          <w:i w:val="1"/>
          <w:sz w:val="18"/>
        </w:rPr>
        <w:t xml:space="preserve"> </w:t>
      </w:r>
      <w:r>
        <w:rPr>
          <w:rFonts w:cs="Calibri" w:hAnsi="Calibri" w:eastAsia="Calibri" w:ascii="Calibri"/>
          <w:i w:val="1"/>
          <w:color w:val="38383b"/>
        </w:rPr>
        <w:t xml:space="preserve">the first purpose</w:t>
      </w:r>
      <w:r>
        <w:rPr>
          <w:rFonts w:cs="Calibri" w:hAnsi="Calibri" w:eastAsia="Calibri" w:ascii="Calibri"/>
          <w:i w:val="1"/>
          <w:color w:val="38383b"/>
        </w:rPr>
        <w:t xml:space="preserve">-</w:t>
      </w:r>
      <w:r>
        <w:rPr>
          <w:rFonts w:cs="Calibri" w:hAnsi="Calibri" w:eastAsia="Calibri" w:ascii="Calibri"/>
          <w:i w:val="1"/>
          <w:color w:val="38383b"/>
        </w:rPr>
        <w:t xml:space="preserve">built bank in </w:t>
      </w:r>
    </w:p>
    <w:p>
      <w:pPr>
        <w:pStyle w:val="normal"/>
        <w:spacing w:before="0" w:after="113" w:line="248" w:lineRule="auto"/>
        <w:ind w:left="10" w:right="14"/>
      </w:pPr>
      <w:r>
        <w:rPr/>
        <w:t xml:space="preserve">Here are the names of the people who are pictured in the 1924 ES&amp;A</w:t>
      </w:r>
      <w:r>
        <w:rPr/>
        <w:t xml:space="preserve"> </w:t>
      </w:r>
      <w:r>
        <w:rPr/>
        <w:t xml:space="preserve">Nambour</w:t>
      </w:r>
      <w:r>
        <w:rPr/>
        <w:t xml:space="preserve"> </w:t>
      </w:r>
      <w:r>
        <w:rPr/>
        <w:t xml:space="preserve">group</w:t>
      </w:r>
      <w:r>
        <w:rPr/>
        <w:t xml:space="preserve"> </w:t>
      </w:r>
      <w:r>
        <w:rPr/>
        <w:t xml:space="preserve">from the previous page</w:t>
      </w:r>
      <w:r>
        <w:rPr/>
        <w:t xml:space="preserve">.</w:t>
      </w:r>
      <w:r>
        <w:rPr/>
        <w:t xml:space="preserve"> </w:t>
      </w:r>
    </w:p>
    <w:p>
      <w:pPr>
        <w:pStyle w:val="normal"/>
        <w:spacing w:before="0" w:after="113" w:line="248" w:lineRule="auto"/>
        <w:ind w:left="10" w:right="14"/>
      </w:pPr>
      <w:r>
        <w:rPr/>
        <w:t xml:space="preserve">Standing L</w:t>
      </w:r>
      <w:r>
        <w:rPr/>
        <w:t xml:space="preserve">-</w:t>
      </w:r>
      <w:r>
        <w:rPr/>
        <w:t xml:space="preserve">R</w:t>
      </w:r>
      <w:r>
        <w:rPr/>
        <w:t xml:space="preserve"> </w:t>
      </w:r>
    </w:p>
    <w:p>
      <w:pPr>
        <w:spacing w:before="0" w:after="81"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F. Steggall (Junior)</w:t>
      </w:r>
      <w:r>
        <w:rPr>
          <w:rFonts w:cs="Franklin Gothic Book" w:hAnsi="Franklin Gothic Book" w:eastAsia="Franklin Gothic Book" w:ascii="Franklin Gothic Book"/>
        </w:rPr>
        <w:t xml:space="preserve"> </w:t>
      </w:r>
    </w:p>
    <w:p>
      <w:pPr>
        <w:spacing w:before="0" w:after="81"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N.I. Wild (Ledger keeper</w:t>
      </w:r>
      <w:r>
        <w:rPr>
          <w:rFonts w:cs="Franklin Gothic Book" w:hAnsi="Franklin Gothic Book" w:eastAsia="Franklin Gothic Book" w:ascii="Franklin Gothic Book"/>
        </w:rPr>
        <w:t xml:space="preserve">) </w:t>
      </w:r>
    </w:p>
    <w:p>
      <w:pPr>
        <w:spacing w:before="0" w:after="81"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H.S. Baildon (Ledger keeper</w:t>
      </w:r>
      <w:r>
        <w:rPr>
          <w:rFonts w:cs="Franklin Gothic Book" w:hAnsi="Franklin Gothic Book" w:eastAsia="Franklin Gothic Book" w:ascii="Franklin Gothic Book"/>
        </w:rPr>
        <w:t xml:space="preserve">) </w:t>
      </w:r>
    </w:p>
    <w:p>
      <w:pPr>
        <w:spacing w:before="0" w:after="81"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F. Larkin (Teller)</w:t>
      </w:r>
      <w:r>
        <w:rPr>
          <w:rFonts w:cs="Franklin Gothic Book" w:hAnsi="Franklin Gothic Book" w:eastAsia="Franklin Gothic Book" w:ascii="Franklin Gothic Book"/>
        </w:rPr>
        <w:t xml:space="preserve"> </w:t>
      </w:r>
    </w:p>
    <w:p>
      <w:pPr>
        <w:spacing w:before="0" w:after="81"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H. McDougall (Ledger keeper</w:t>
      </w:r>
      <w:r>
        <w:rPr>
          <w:rFonts w:cs="Franklin Gothic Book" w:hAnsi="Franklin Gothic Book" w:eastAsia="Franklin Gothic Book" w:ascii="Franklin Gothic Book"/>
        </w:rPr>
        <w:t xml:space="preserve">) </w:t>
      </w:r>
    </w:p>
    <w:p>
      <w:pPr>
        <w:spacing w:before="0" w:after="81"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H. Harris (Junior)</w:t>
      </w:r>
      <w:r>
        <w:rPr>
          <w:rFonts w:cs="Franklin Gothic Book" w:hAnsi="Franklin Gothic Book" w:eastAsia="Franklin Gothic Book" w:ascii="Franklin Gothic Book"/>
        </w:rPr>
        <w:t xml:space="preserve"> </w:t>
      </w:r>
    </w:p>
    <w:p>
      <w:pPr>
        <w:pStyle w:val="normal"/>
        <w:spacing w:before="0" w:after="113" w:line="248" w:lineRule="auto"/>
        <w:ind w:left="10" w:right="14"/>
      </w:pPr>
      <w:r>
        <w:rPr/>
        <w:t xml:space="preserve">Seated L</w:t>
      </w:r>
      <w:r>
        <w:rPr/>
        <w:t xml:space="preserve">-</w:t>
      </w:r>
      <w:r>
        <w:rPr/>
        <w:t xml:space="preserve">R </w:t>
      </w:r>
      <w:r>
        <w:rPr/>
        <w:t xml:space="preserve"> </w:t>
      </w:r>
    </w:p>
    <w:p>
      <w:pPr>
        <w:spacing w:before="0" w:after="81"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M.E. Small (Typist)</w:t>
      </w:r>
      <w:r>
        <w:rPr>
          <w:rFonts w:cs="Franklin Gothic Book" w:hAnsi="Franklin Gothic Book" w:eastAsia="Franklin Gothic Book" w:ascii="Franklin Gothic Book"/>
        </w:rPr>
        <w:t xml:space="preserve"> </w:t>
      </w:r>
    </w:p>
    <w:p>
      <w:pPr>
        <w:spacing w:before="0" w:after="81"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Arthur Bennett (Manager)</w:t>
      </w:r>
      <w:r>
        <w:rPr>
          <w:rFonts w:cs="Franklin Gothic Book" w:hAnsi="Franklin Gothic Book" w:eastAsia="Franklin Gothic Book" w:ascii="Franklin Gothic Book"/>
        </w:rPr>
        <w:t xml:space="preserve"> </w:t>
      </w:r>
    </w:p>
    <w:p>
      <w:pPr>
        <w:spacing w:before="0" w:after="81"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R.J. Lindsay</w:t>
      </w:r>
      <w:r>
        <w:rPr>
          <w:rFonts w:cs="Franklin Gothic Book" w:hAnsi="Franklin Gothic Book" w:eastAsia="Franklin Gothic Book" w:ascii="Franklin Gothic Book"/>
        </w:rPr>
        <w:t xml:space="preserve"> </w:t>
      </w:r>
      <w:r>
        <w:rPr>
          <w:rFonts w:cs="Franklin Gothic Book" w:hAnsi="Franklin Gothic Book" w:eastAsia="Franklin Gothic Book" w:ascii="Franklin Gothic Book"/>
        </w:rPr>
        <w:t xml:space="preserve">(Accountant)</w:t>
      </w:r>
      <w:r>
        <w:rPr>
          <w:rFonts w:cs="Franklin Gothic Book" w:hAnsi="Franklin Gothic Book" w:eastAsia="Franklin Gothic Book" w:ascii="Franklin Gothic Book"/>
        </w:rPr>
        <w:t xml:space="preserve"> </w:t>
      </w:r>
    </w:p>
    <w:p>
      <w:pPr>
        <w:spacing w:before="0" w:after="112" w:line="259" w:lineRule="auto"/>
        <w:ind w:left="108"/>
      </w:pPr>
      <w:r>
        <w:rPr>
          <w:rFonts w:cs="Segoe UI Symbol" w:hAnsi="Segoe UI Symbol" w:eastAsia="Segoe UI Symbol" w:ascii="Segoe UI Symbol"/>
        </w:rPr>
        <w:t xml:space="preserve"></w:t>
      </w:r>
      <w:r>
        <w:rPr>
          <w:rFonts w:cs="Arial" w:hAnsi="Arial" w:eastAsia="Arial" w:ascii="Arial"/>
        </w:rPr>
        <w:t xml:space="preserve"> </w:t>
      </w:r>
      <w:r>
        <w:rPr>
          <w:rFonts w:cs="Franklin Gothic Book" w:hAnsi="Franklin Gothic Book" w:eastAsia="Franklin Gothic Book" w:ascii="Franklin Gothic Book"/>
        </w:rPr>
        <w:t xml:space="preserve">C.M. Dyason (Agency Officer)</w:t>
      </w:r>
      <w:r>
        <w:rPr>
          <w:rFonts w:cs="Franklin Gothic Book" w:hAnsi="Franklin Gothic Book" w:eastAsia="Franklin Gothic Book" w:ascii="Franklin Gothic Book"/>
        </w:rPr>
        <w:t xml:space="preserve"> </w:t>
      </w:r>
    </w:p>
    <w:p>
      <w:pPr>
        <w:spacing w:before="0" w:after="135" w:line="234" w:lineRule="auto"/>
        <w:ind w:left="293" w:hanging="293"/>
      </w:pPr>
      <w:r>
        <w:rPr>
          <w:rFonts w:cs="Segoe UI Symbol" w:hAnsi="Segoe UI Symbol" w:eastAsia="Segoe UI Symbol" w:ascii="Segoe UI Symbol"/>
          <w:color w:val="0f243e"/>
        </w:rPr>
        <w:t xml:space="preserve"></w:t>
      </w:r>
      <w:r>
        <w:rPr>
          <w:rFonts w:cs="Arial" w:hAnsi="Arial" w:eastAsia="Arial" w:ascii="Arial"/>
          <w:color w:val="0f243e"/>
        </w:rPr>
        <w:t xml:space="preserve"> </w:t>
      </w:r>
      <w:r>
        <w:rPr>
          <w:rFonts w:cs="Franklin Gothic Book" w:hAnsi="Franklin Gothic Book" w:eastAsia="Franklin Gothic Book" w:ascii="Franklin Gothic Book"/>
          <w:i w:val="1"/>
          <w:color w:val="0f243e"/>
        </w:rPr>
        <w:t xml:space="preserve">Three Ledger keepers, two Juniors and one</w:t>
      </w:r>
      <w:r>
        <w:rPr>
          <w:rFonts w:cs="Franklin Gothic Book" w:hAnsi="Franklin Gothic Book" w:eastAsia="Franklin Gothic Book" w:ascii="Franklin Gothic Book"/>
          <w:i w:val="1"/>
          <w:color w:val="0f243e"/>
        </w:rPr>
        <w:t xml:space="preserve"> </w:t>
      </w:r>
      <w:r>
        <w:rPr>
          <w:rFonts w:cs="Franklin Gothic Book" w:hAnsi="Franklin Gothic Book" w:eastAsia="Franklin Gothic Book" w:ascii="Franklin Gothic Book"/>
          <w:i w:val="1"/>
          <w:color w:val="0f243e"/>
        </w:rPr>
        <w:t xml:space="preserve">teller. This needs explanation!</w:t>
      </w:r>
      <w:r>
        <w:rPr>
          <w:rFonts w:cs="Franklin Gothic Book" w:hAnsi="Franklin Gothic Book" w:eastAsia="Franklin Gothic Book" w:ascii="Franklin Gothic Book"/>
          <w:i w:val="1"/>
          <w:color w:val="0f243e"/>
        </w:rPr>
        <w:t xml:space="preserve"> </w:t>
      </w:r>
    </w:p>
    <w:p>
      <w:pPr>
        <w:spacing w:before="0" w:after="66" w:line="259" w:lineRule="auto"/>
        <w:ind w:left="0" w:firstLine="0"/>
      </w:pPr>
      <w:r>
        <w:rPr/>
        <w:t xml:space="preserve"> </w:t>
      </w:r>
    </w:p>
    <w:p>
      <w:pPr>
        <w:pStyle w:val="heading2"/>
        <w:pBdr>
          <w:top w:val="single" w:color="548dd4" w:sz="4"/>
          <w:left w:val="single" w:color="548dd4" w:sz="4"/>
          <w:bottom w:val="single" w:color="548dd4" w:sz="4"/>
          <w:right w:val="single" w:color="548dd4" w:sz="4"/>
        </w:pBdr>
        <w:shd w:val="clear" w:color="auto" w:fill="f0f1f4"/>
        <w:spacing w:before="0" w:after="89" w:line="259" w:lineRule="auto"/>
        <w:ind w:left="217" w:right="338"/>
      </w:pPr>
      <w:r>
        <w:rPr>
          <w:rFonts w:cs="Verdana" w:hAnsi="Verdana" w:eastAsia="Verdana" w:ascii="Verdana"/>
          <w:i w:val="1"/>
          <w:sz w:val="24"/>
        </w:rPr>
        <w:t xml:space="preserve">That question</w:t>
      </w:r>
      <w:r>
        <w:rPr>
          <w:rFonts w:cs="Verdana" w:hAnsi="Verdana" w:eastAsia="Verdana" w:ascii="Verdana"/>
          <w:i w:val="1"/>
          <w:sz w:val="24"/>
        </w:rPr>
        <w:t xml:space="preserve"> </w:t>
      </w:r>
    </w:p>
    <w:tbl>
      <w:tblPr>
        <w:tblStyle w:val="TableGrid"/>
        <w:tblpPr w:horzAnchor="page" w:tblpX="608" w:vertAnchor="page" w:tblpY="736"/>
        <w:tblOverlap w:val="never"/>
        <w:tblW w:w="10749" w:type="dxa"/>
        <w:tblInd w:w="0" w:type="dxa"/>
        <w:tblCellMar>
          <w:top w:w="77" w:type="dxa"/>
          <w:left w:w="115" w:type="dxa"/>
          <w:bottom w:w="0" w:type="dxa"/>
          <w:right w:w="115" w:type="dxa"/>
        </w:tblCellMar>
      </w:tblPr>
      <w:tblGrid>
        <w:gridCol w:w="3392"/>
        <w:gridCol w:w="185"/>
        <w:gridCol w:w="7172"/>
      </w:tblGrid>
      <w:tr>
        <w:trPr>
          <w:trHeight w:val="346" w:hRule="atLeast"/>
        </w:trPr>
        <w:tc>
          <w:tcPr>
            <w:tcW w:w="3392"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5" w:firstLine="0"/>
              <w:jc w:val="center"/>
            </w:pPr>
            <w:r>
              <w:rPr>
                <w:rFonts w:cs="Verdana" w:hAnsi="Verdana" w:eastAsia="Verdana" w:ascii="Verdana"/>
                <w:b w:val="1"/>
                <w:i w:val="1"/>
                <w:color w:val="595959"/>
                <w:sz w:val="24"/>
              </w:rPr>
              <w:t xml:space="preserve">Who are those people?</w:t>
            </w:r>
            <w:r>
              <w:rPr>
                <w:rFonts w:cs="Verdana" w:hAnsi="Verdana" w:eastAsia="Verdana" w:ascii="Verdana"/>
                <w:b w:val="1"/>
                <w:i w:val="1"/>
                <w:color w:val="595959"/>
                <w:sz w:val="24"/>
              </w:rPr>
              <w:t xml:space="preserve"> </w:t>
            </w:r>
          </w:p>
        </w:tc>
        <w:tc>
          <w:tcPr>
            <w:tcW w:w="185" w:type="dxa"/>
            <w:tcBorders>
              <w:top w:val="nil"/>
              <w:left w:val="single" w:sz="4" w:color="548dd4"/>
              <w:bottom w:val="nil"/>
              <w:right w:val="single" w:sz="4" w:color="548dd4"/>
            </w:tcBorders>
            <w:vAlign w:val="top"/>
          </w:tcPr>
          <w:p>
            <w:pPr>
              <w:bidi w:val="0"/>
              <w:spacing w:before="0" w:after="160" w:line="259" w:lineRule="auto"/>
              <w:ind w:left="0" w:right="0" w:firstLine="0"/>
              <w:jc w:val="left"/>
            </w:pPr>
          </w:p>
        </w:tc>
        <w:tc>
          <w:tcPr>
            <w:tcW w:w="7172"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7" w:firstLine="0"/>
              <w:jc w:val="center"/>
            </w:pPr>
            <w:r>
              <w:rPr>
                <w:rFonts w:cs="Verdana" w:hAnsi="Verdana" w:eastAsia="Verdana" w:ascii="Verdana"/>
                <w:b w:val="1"/>
                <w:i w:val="1"/>
                <w:color w:val="595959"/>
                <w:sz w:val="24"/>
              </w:rPr>
              <w:t xml:space="preserve">The Editor has no problem filling empty spaces</w:t>
            </w:r>
            <w:r>
              <w:rPr>
                <w:rFonts w:cs="Verdana" w:hAnsi="Verdana" w:eastAsia="Verdana" w:ascii="Verdana"/>
                <w:b w:val="1"/>
                <w:i w:val="1"/>
                <w:color w:val="595959"/>
                <w:sz w:val="24"/>
              </w:rPr>
              <w:t xml:space="preserve"> </w:t>
            </w:r>
          </w:p>
        </w:tc>
      </w:tr>
    </w:tbl>
    <w:p>
      <w:pPr>
        <w:spacing w:before="0" w:after="112" w:line="250" w:lineRule="auto"/>
        <w:ind w:left="-5" w:right="41"/>
      </w:pPr>
      <w:r>
        <w:rPr/>
        <w:t xml:space="preserve">Question </w:t>
      </w:r>
      <w:r>
        <w:rPr/>
        <w:t xml:space="preserve">– </w:t>
      </w:r>
      <w:r>
        <w:rPr>
          <w:rFonts w:cs="Calibri" w:hAnsi="Calibri" w:eastAsia="Calibri" w:ascii="Calibri"/>
          <w:i w:val="1"/>
        </w:rPr>
        <w:t xml:space="preserve">Is this the oldest branch staff photo that could be in the ANZROC Members ‘Gallery</w:t>
      </w:r>
      <w:r>
        <w:rPr>
          <w:rFonts w:cs="Calibri" w:hAnsi="Calibri" w:eastAsia="Calibri" w:ascii="Calibri"/>
          <w:i w:val="1"/>
        </w:rPr>
        <w:t xml:space="preserve">?   </w:t>
      </w:r>
    </w:p>
    <w:p>
      <w:pPr>
        <w:pStyle w:val="normal"/>
        <w:spacing w:before="0" w:after="113" w:line="248" w:lineRule="auto"/>
        <w:ind w:left="10" w:right="14"/>
      </w:pPr>
      <w:r>
        <w:rPr/>
        <w:t xml:space="preserve">Answer </w:t>
      </w:r>
      <w:r>
        <w:rPr>
          <w:rFonts w:cs="Calibri" w:hAnsi="Calibri" w:eastAsia="Calibri" w:ascii="Calibri"/>
          <w:i w:val="1"/>
        </w:rPr>
        <w:t xml:space="preserve">– </w:t>
      </w:r>
      <w:r>
        <w:rPr/>
        <w:t xml:space="preserve">No, it is not.</w:t>
      </w:r>
      <w:r>
        <w:rPr/>
        <w:t xml:space="preserve"> </w:t>
      </w:r>
    </w:p>
    <w:p>
      <w:pPr>
        <w:pStyle w:val="normal"/>
        <w:spacing w:before="0" w:after="9" w:line="248" w:lineRule="auto"/>
        <w:ind w:left="10" w:right="14"/>
      </w:pPr>
      <w:r>
        <w:rPr/>
        <w:t xml:space="preserve">The photograph below predates the </w:t>
      </w:r>
    </w:p>
    <w:p>
      <w:pPr>
        <w:pStyle w:val="normal"/>
        <w:spacing w:before="0" w:after="0" w:line="300" w:lineRule="auto"/>
        <w:ind w:left="10" w:right="175"/>
      </w:pPr>
      <w:r>
        <w:rPr/>
        <w:t xml:space="preserve">Bennett group photo published in</w:t>
      </w:r>
      <w:r>
        <w:rPr/>
        <w:t xml:space="preserve"> </w:t>
      </w:r>
      <w:r>
        <w:rPr/>
        <w:t xml:space="preserve">the Sunshine Coast newspaper article.</w:t>
      </w:r>
      <w:r>
        <w:rPr/>
        <w:t xml:space="preserve"> </w:t>
      </w:r>
      <w:r>
        <w:rPr/>
        <w:t xml:space="preserve">The caption tells the story</w:t>
      </w:r>
      <w:r>
        <w:rPr/>
        <w:t xml:space="preserve"> </w:t>
      </w:r>
    </w:p>
    <w:p>
      <w:pPr>
        <w:spacing w:before="0" w:after="0" w:line="259" w:lineRule="auto"/>
        <w:ind w:left="0" w:firstLine="0"/>
      </w:pPr>
      <w:r>
        <w:rPr>
          <w:rFonts w:cs="Times New Roman" w:hAnsi="Times New Roman" w:eastAsia="Times New Roman" w:ascii="Times New Roman"/>
          <w:sz w:val="24"/>
        </w:rPr>
        <w:t xml:space="preserve"> </w:t>
      </w:r>
    </w:p>
    <w:p>
      <w:pPr>
        <w:spacing w:before="0" w:after="149" w:line="259" w:lineRule="auto"/>
        <w:ind w:left="200" w:right="-59" w:firstLine="0"/>
      </w:pPr>
      <w:r>
        <w:drawing>
          <wp:inline distT="0" distB="0" distL="0" distR="0">
            <wp:extent cx="4250690" cy="3187701"/>
            <wp:effectExtent l="0" t="0" r="0" b="0"/>
            <wp:docPr id="6905" name="Picture 6905"/>
            <wp:cNvGraphicFramePr/>
            <a:graphic>
              <a:graphicData uri="http://schemas.openxmlformats.org/drawingml/2006/picture">
                <pic:pic xmlns:pic="http://schemas.openxmlformats.org/drawingml/2006/picture">
                  <pic:nvPicPr>
                    <pic:cNvPr id="6905" name="Picture 6905"/>
                    <pic:cNvPicPr/>
                  </pic:nvPicPr>
                  <pic:blipFill>
                    <a:blip r:embed="rId14"/>
                    <a:stretch>
                      <a:fillRect/>
                    </a:stretch>
                  </pic:blipFill>
                  <pic:spPr>
                    <a:xfrm rot="-10799999">
                      <a:off x="0" y="0"/>
                      <a:ext cx="4250690" cy="3187701"/>
                    </a:xfrm>
                    <a:prstGeom prst="rect">
                      <a:avLst/>
                    </a:prstGeom>
                  </pic:spPr>
                </pic:pic>
              </a:graphicData>
            </a:graphic>
          </wp:inline>
        </w:drawing>
      </w:r>
    </w:p>
    <w:p>
      <w:pPr>
        <w:pStyle w:val="normal"/>
        <w:spacing w:before="0" w:after="9" w:line="248" w:lineRule="auto"/>
        <w:ind w:left="212" w:right="14"/>
      </w:pPr>
      <w:r>
        <w:rPr/>
        <w:t xml:space="preserve">This photo was taken in Washington D.C. around October last year. The </w:t>
      </w:r>
    </w:p>
    <w:p>
      <w:pPr>
        <w:spacing w:before="0" w:after="144" w:line="216" w:lineRule="auto"/>
        <w:ind w:left="197" w:right="167"/>
        <w:jc w:val="right"/>
      </w:pPr>
      <w:r>
        <w:rPr/>
        <w:t xml:space="preserve"> </w:t>
      </w:r>
      <w:r>
        <w:rPr/>
        <w:t xml:space="preserve">fellow on the left is Mark, one of the Editor’s sons in law.</w:t>
      </w:r>
      <w:r>
        <w:rPr/>
        <w:t xml:space="preserve"> </w:t>
      </w:r>
    </w:p>
    <w:p>
      <w:pPr>
        <w:pStyle w:val="normal"/>
        <w:spacing w:before="0" w:after="113" w:line="248" w:lineRule="auto"/>
        <w:ind w:left="212" w:right="135"/>
      </w:pPr>
      <w:r>
        <w:rPr/>
        <w:t xml:space="preserve">You will very likely recognise the chap on the right, but if you do need a clue; He has an aspiration to become the next President of the United States.</w:t>
      </w:r>
      <w:r>
        <w:rPr/>
        <w:t xml:space="preserve"> </w:t>
      </w:r>
    </w:p>
    <w:p>
      <w:pPr>
        <w:pStyle w:val="normal"/>
        <w:spacing w:before="0" w:after="113" w:line="248" w:lineRule="auto"/>
        <w:ind w:left="212" w:right="276"/>
      </w:pPr>
      <w:r>
        <w:rPr/>
        <w:t xml:space="preserve">This has absolutely nothing to do with Club news, but it does help to fill up the blank spots.</w:t>
      </w:r>
      <w:r>
        <w:rPr/>
        <w:t xml:space="preserve"> </w:t>
      </w:r>
    </w:p>
    <w:p>
      <w:pPr>
        <w:pStyle w:val="normal"/>
        <w:spacing w:before="0" w:after="180" w:line="248" w:lineRule="auto"/>
        <w:ind w:left="212" w:right="345"/>
      </w:pPr>
      <w:r>
        <w:rPr/>
        <w:t xml:space="preserve">Why not send in in your happy snaps of family with Presidential candidates. If there is space in the next newsletter we will print them.</w:t>
      </w:r>
      <w:r>
        <w:rPr/>
        <w:t xml:space="preserve"> </w:t>
      </w:r>
    </w:p>
    <w:tbl>
      <w:tblPr>
        <w:tblStyle w:val="TableGrid"/>
        <w:tblpPr w:horzAnchor="text" w:tblpX="3817" w:vertAnchor="text" w:tblpY="-421"/>
        <w:tblOverlap w:val="never"/>
        <w:tblW w:w="3086" w:type="dxa"/>
        <w:tblInd w:w="0" w:type="dxa"/>
        <w:tblCellMar>
          <w:top w:w="0" w:type="dxa"/>
          <w:left w:w="122" w:type="dxa"/>
          <w:bottom w:w="411" w:type="dxa"/>
          <w:right w:w="115" w:type="dxa"/>
        </w:tblCellMar>
      </w:tblPr>
      <w:tblGrid>
        <w:gridCol w:w="3086"/>
      </w:tblGrid>
      <w:tr>
        <w:trPr>
          <w:trHeight w:val="7053" w:hRule="atLeast"/>
        </w:trPr>
        <w:tc>
          <w:tcPr>
            <w:tcW w:w="3086" w:type="dxa"/>
            <w:tcBorders>
              <w:top w:val="single" w:sz="4" w:color="000000"/>
              <w:left w:val="single" w:sz="4" w:color="000000"/>
              <w:bottom w:val="single" w:sz="4" w:color="000000"/>
              <w:right w:val="single" w:sz="4" w:color="000000"/>
            </w:tcBorders>
            <w:vAlign w:val="bottom"/>
          </w:tcPr>
          <w:tbl>
            <w:tblPr>
              <w:tblStyle w:val="TableGrid"/>
              <w:tblW w:w="2847" w:type="dxa"/>
              <w:tblInd w:w="0" w:type="dxa"/>
              <w:tblCellMar>
                <w:top w:w="47" w:type="dxa"/>
                <w:left w:w="115" w:type="dxa"/>
                <w:bottom w:w="0" w:type="dxa"/>
                <w:right w:w="115" w:type="dxa"/>
              </w:tblCellMar>
            </w:tblPr>
            <w:tblGrid>
              <w:gridCol w:w="2847"/>
            </w:tblGrid>
            <w:tr>
              <w:trPr>
                <w:trHeight w:val="230" w:hRule="atLeast"/>
              </w:trPr>
              <w:tc>
                <w:tcPr>
                  <w:tcW w:w="2847" w:type="dxa"/>
                  <w:tcBorders>
                    <w:top w:val="nil"/>
                    <w:left w:val="nil"/>
                    <w:bottom w:val="nil"/>
                    <w:right w:val="nil"/>
                  </w:tcBorders>
                  <w:shd w:val="clear" w:fill="d9d9d9"/>
                  <w:vAlign w:val="top"/>
                </w:tcPr>
                <w:p>
                  <w:pPr>
                    <w:spacing w:before="0" w:after="0" w:line="259" w:lineRule="auto"/>
                    <w:ind w:left="12" w:firstLine="0"/>
                    <w:jc w:val="center"/>
                  </w:pPr>
                  <w:r>
                    <w:rPr>
                      <w:rFonts w:cs="Verdana" w:hAnsi="Verdana" w:eastAsia="Verdana" w:ascii="Verdana"/>
                      <w:b w:val="1"/>
                      <w:color w:val="595959"/>
                      <w:sz w:val="19"/>
                    </w:rPr>
                    <w:t xml:space="preserve">Bonus pages</w:t>
                  </w:r>
                  <w:r>
                    <w:rPr>
                      <w:rFonts w:cs="Verdana" w:hAnsi="Verdana" w:eastAsia="Verdana" w:ascii="Verdana"/>
                      <w:b w:val="1"/>
                      <w:color w:val="595959"/>
                      <w:sz w:val="19"/>
                    </w:rPr>
                    <w:t xml:space="preserve"> </w:t>
                  </w:r>
                </w:p>
              </w:tc>
            </w:tr>
          </w:tbl>
          <w:p>
            <w:pPr>
              <w:spacing w:before="0" w:after="0" w:line="259" w:lineRule="auto"/>
              <w:ind w:left="29" w:right="7" w:firstLine="0"/>
            </w:pPr>
            <w:r>
              <w:rPr/>
              <w:t xml:space="preserve">Everything from this point forward arrived after I had</w:t>
            </w:r>
            <w:r>
              <w:rPr/>
              <w:t xml:space="preserve"> </w:t>
            </w:r>
            <w:r>
              <w:rPr/>
              <w:t xml:space="preserve">resigned myself to a six pager. So, thank </w:t>
            </w:r>
            <w:r>
              <w:rPr>
                <w:rFonts w:cs="Calibri" w:hAnsi="Calibri" w:eastAsia="Calibri" w:ascii="Calibri"/>
                <w:b w:val="1"/>
              </w:rPr>
              <w:t xml:space="preserve">Graham Kernovske, Greg Hooke, Cheryl Judd</w:t>
            </w:r>
            <w:r>
              <w:rPr/>
              <w:t xml:space="preserve"> </w:t>
            </w:r>
            <w:r>
              <w:rPr/>
              <w:t xml:space="preserve">and </w:t>
            </w:r>
            <w:r>
              <w:rPr>
                <w:rFonts w:cs="Calibri" w:hAnsi="Calibri" w:eastAsia="Calibri" w:ascii="Calibri"/>
                <w:b w:val="1"/>
              </w:rPr>
              <w:t xml:space="preserve">Bert Higgins </w:t>
            </w:r>
            <w:r>
              <w:rPr/>
              <w:t xml:space="preserve">for what you see from here on.</w:t>
            </w:r>
            <w:r>
              <w:rPr/>
              <w:t xml:space="preserve"> </w:t>
            </w:r>
          </w:p>
          <w:tbl>
            <w:tblPr>
              <w:tblStyle w:val="TableGrid"/>
              <w:tblW w:w="2847" w:type="dxa"/>
              <w:tblInd w:w="0" w:type="dxa"/>
              <w:tblCellMar>
                <w:top w:w="48" w:type="dxa"/>
                <w:left w:w="115" w:type="dxa"/>
                <w:bottom w:w="0" w:type="dxa"/>
                <w:right w:w="115" w:type="dxa"/>
              </w:tblCellMar>
            </w:tblPr>
            <w:tblGrid>
              <w:gridCol w:w="2847"/>
            </w:tblGrid>
            <w:tr>
              <w:trPr>
                <w:trHeight w:val="231" w:hRule="atLeast"/>
              </w:trPr>
              <w:tc>
                <w:tcPr>
                  <w:tcW w:w="2847" w:type="dxa"/>
                  <w:tcBorders>
                    <w:top w:val="nil"/>
                    <w:left w:val="nil"/>
                    <w:bottom w:val="nil"/>
                    <w:right w:val="nil"/>
                  </w:tcBorders>
                  <w:shd w:val="clear" w:fill="d9d9d9"/>
                  <w:vAlign w:val="top"/>
                </w:tcPr>
                <w:p>
                  <w:pPr>
                    <w:spacing w:before="0" w:after="0" w:line="259" w:lineRule="auto"/>
                    <w:ind w:left="9" w:firstLine="0"/>
                    <w:jc w:val="center"/>
                  </w:pPr>
                  <w:r>
                    <w:rPr>
                      <w:rFonts w:cs="Verdana" w:hAnsi="Verdana" w:eastAsia="Verdana" w:ascii="Verdana"/>
                      <w:b w:val="1"/>
                      <w:color w:val="595959"/>
                      <w:sz w:val="19"/>
                    </w:rPr>
                    <w:t xml:space="preserve">Report from Bert Higgins</w:t>
                  </w:r>
                  <w:r>
                    <w:rPr>
                      <w:rFonts w:cs="Verdana" w:hAnsi="Verdana" w:eastAsia="Verdana" w:ascii="Verdana"/>
                      <w:b w:val="1"/>
                      <w:color w:val="595959"/>
                      <w:sz w:val="19"/>
                    </w:rPr>
                    <w:t xml:space="preserve"> </w:t>
                  </w:r>
                </w:p>
              </w:tc>
            </w:tr>
          </w:tbl>
          <w:p>
            <w:pPr>
              <w:spacing w:before="0" w:after="121" w:line="241" w:lineRule="auto"/>
              <w:ind w:left="598" w:hanging="286"/>
            </w:pPr>
            <w:r>
              <w:rPr>
                <w:rFonts w:cs="Segoe UI Symbol" w:hAnsi="Segoe UI Symbol" w:eastAsia="Segoe UI Symbol" w:ascii="Segoe UI Symbol"/>
                <w:color w:val="0d0d0d"/>
              </w:rPr>
              <w:t xml:space="preserve"></w:t>
            </w:r>
            <w:r>
              <w:rPr>
                <w:rFonts w:cs="Arial" w:hAnsi="Arial" w:eastAsia="Arial" w:ascii="Arial"/>
                <w:color w:val="0d0d0d"/>
              </w:rPr>
              <w:t xml:space="preserve"> </w:t>
            </w:r>
            <w:r>
              <w:rPr>
                <w:rFonts w:cs="Calibri" w:hAnsi="Calibri" w:eastAsia="Calibri" w:ascii="Calibri"/>
                <w:b w:val="1"/>
                <w:color w:val="0d0d0d"/>
              </w:rPr>
              <w:t xml:space="preserve">Bert had occasion to write to the Club and he included a brief personal update</w:t>
            </w:r>
            <w:r>
              <w:rPr>
                <w:rFonts w:cs="Calibri" w:hAnsi="Calibri" w:eastAsia="Calibri" w:ascii="Calibri"/>
                <w:b w:val="1"/>
                <w:color w:val="0d0d0d"/>
              </w:rPr>
              <w:t xml:space="preserve">.</w:t>
            </w:r>
            <w:r>
              <w:rPr>
                <w:rFonts w:cs="Calibri" w:hAnsi="Calibri" w:eastAsia="Calibri" w:ascii="Calibri"/>
                <w:b w:val="1"/>
                <w:color w:val="0d0d0d"/>
              </w:rPr>
              <w:t xml:space="preserve"> </w:t>
            </w:r>
          </w:p>
          <w:p>
            <w:pPr>
              <w:spacing w:before="0" w:after="121" w:line="241" w:lineRule="auto"/>
              <w:ind w:left="29" w:right="34" w:firstLine="0"/>
            </w:pPr>
            <w:r>
              <w:rPr/>
              <w:t xml:space="preserve">Gloria and I are now in our nineties and reasonably well and active. After decades of ballroom dancing we gave it away about 12 months ago as it is not compatible with declining</w:t>
            </w:r>
            <w:r>
              <w:rPr/>
              <w:t xml:space="preserve"> </w:t>
            </w:r>
            <w:r>
              <w:rPr/>
              <w:t xml:space="preserve">balance and strength faculties.</w:t>
            </w:r>
            <w:r>
              <w:rPr/>
              <w:t xml:space="preserve"> </w:t>
            </w:r>
          </w:p>
          <w:p>
            <w:pPr>
              <w:spacing w:before="0" w:after="0" w:line="259" w:lineRule="auto"/>
              <w:ind w:left="29" w:firstLine="0"/>
            </w:pPr>
            <w:r>
              <w:rPr/>
              <w:t xml:space="preserve">We enjoy the monthly newsletter and pleased to know that many of my ex</w:t>
            </w:r>
            <w:r>
              <w:rPr/>
              <w:t xml:space="preserve">-</w:t>
            </w:r>
            <w:r>
              <w:rPr/>
              <w:t xml:space="preserve">colleagues are still well and active.</w:t>
            </w:r>
            <w:r>
              <w:rPr/>
              <w:t xml:space="preserve"> </w:t>
            </w:r>
          </w:p>
        </w:tc>
      </w:tr>
    </w:tbl>
    <w:tbl>
      <w:tblPr>
        <w:tblStyle w:val="TableGrid"/>
        <w:tblpPr w:horzAnchor="text" w:tblpX="-138" w:vertAnchor="text" w:tblpY="-397"/>
        <w:tblOverlap w:val="never"/>
        <w:tblW w:w="3392" w:type="dxa"/>
        <w:tblInd w:w="0" w:type="dxa"/>
        <w:tblCellMar>
          <w:top w:w="77" w:type="dxa"/>
          <w:left w:w="115" w:type="dxa"/>
          <w:bottom w:w="0" w:type="dxa"/>
          <w:right w:w="115" w:type="dxa"/>
        </w:tblCellMar>
      </w:tblPr>
      <w:tblGrid>
        <w:gridCol w:w="3392"/>
      </w:tblGrid>
      <w:tr>
        <w:trPr>
          <w:trHeight w:val="346" w:hRule="atLeast"/>
        </w:trPr>
        <w:tc>
          <w:tcPr>
            <w:tcW w:w="3392"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8" w:firstLine="0"/>
              <w:jc w:val="center"/>
            </w:pPr>
            <w:r>
              <w:rPr>
                <w:rFonts w:cs="Verdana" w:hAnsi="Verdana" w:eastAsia="Verdana" w:ascii="Verdana"/>
                <w:b w:val="1"/>
                <w:i w:val="1"/>
                <w:color w:val="595959"/>
                <w:sz w:val="24"/>
              </w:rPr>
              <w:t xml:space="preserve">Health report</w:t>
            </w:r>
            <w:r>
              <w:rPr>
                <w:rFonts w:cs="Verdana" w:hAnsi="Verdana" w:eastAsia="Verdana" w:ascii="Verdana"/>
                <w:b w:val="1"/>
                <w:i w:val="1"/>
                <w:color w:val="595959"/>
                <w:sz w:val="24"/>
              </w:rPr>
              <w:t xml:space="preserve"> </w:t>
            </w:r>
          </w:p>
        </w:tc>
      </w:tr>
    </w:tbl>
    <w:p>
      <w:pPr>
        <w:pStyle w:val="normal"/>
        <w:spacing w:before="51" w:after="113" w:line="248" w:lineRule="auto"/>
        <w:ind w:left="10" w:right="14"/>
      </w:pPr>
      <w:r>
        <w:rPr>
          <w:rFonts w:cs="Calibri" w:hAnsi="Calibri" w:eastAsia="Calibri" w:ascii="Calibri"/>
          <w:b w:val="1"/>
        </w:rPr>
        <w:t xml:space="preserve">Dudley Fisher</w:t>
      </w:r>
      <w:r>
        <w:rPr/>
        <w:t xml:space="preserve"> </w:t>
      </w:r>
      <w:r>
        <w:rPr/>
        <w:t xml:space="preserve">has recently visited </w:t>
      </w:r>
      <w:r>
        <w:rPr>
          <w:rFonts w:cs="Calibri" w:hAnsi="Calibri" w:eastAsia="Calibri" w:ascii="Calibri"/>
          <w:b w:val="1"/>
        </w:rPr>
        <w:t xml:space="preserve">Tim Butler</w:t>
      </w:r>
      <w:r>
        <w:rPr/>
        <w:t xml:space="preserve">. He tells us that Tim is much the same as previously reported.</w:t>
      </w:r>
      <w:r>
        <w:rPr/>
        <w:t xml:space="preserve"> </w:t>
      </w:r>
    </w:p>
    <w:p>
      <w:pPr>
        <w:spacing w:before="0" w:after="0" w:line="259" w:lineRule="auto"/>
        <w:ind w:left="0" w:firstLine="0"/>
      </w:pPr>
      <w:r>
        <w:drawing>
          <wp:anchor allowOverlap="0" relativeHeight="0" locked="0" simplePos="0" layoutInCell="1" behindDoc="0">
            <wp:simplePos y="0" x="0"/>
            <wp:positionH relativeFrom="margin">
              <wp:posOffset>-4444</wp:posOffset>
            </wp:positionH>
            <wp:positionV relativeFrom="paragraph">
              <wp:posOffset>209296</wp:posOffset>
            </wp:positionV>
            <wp:extent cx="4663440" cy="3348990"/>
            <wp:effectExtent l="0" t="0" r="0" b="0"/>
            <wp:wrapTopAndBottom/>
            <wp:docPr id="6706" name="Picture 6706"/>
            <wp:cNvGraphicFramePr/>
            <a:graphic>
              <a:graphicData uri="http://schemas.openxmlformats.org/drawingml/2006/picture">
                <pic:pic xmlns:pic="http://schemas.openxmlformats.org/drawingml/2006/picture">
                  <pic:nvPicPr>
                    <pic:cNvPr id="6706" name="Picture 6706"/>
                    <pic:cNvPicPr/>
                  </pic:nvPicPr>
                  <pic:blipFill>
                    <a:blip r:embed="rId15"/>
                    <a:stretch>
                      <a:fillRect/>
                    </a:stretch>
                  </pic:blipFill>
                  <pic:spPr>
                    <a:xfrm>
                      <a:off x="0" y="0"/>
                      <a:ext cx="4663440" cy="3348990"/>
                    </a:xfrm>
                    <a:prstGeom prst="rect">
                      <a:avLst/>
                    </a:prstGeom>
                  </pic:spPr>
                </pic:pic>
              </a:graphicData>
            </a:graphic>
          </wp:anchor>
        </w:drawing>
      </w:r>
      <w:r>
        <w:rPr/>
        <w:t xml:space="preserve"> </w:t>
      </w:r>
    </w:p>
    <w:tbl>
      <w:tblPr>
        <w:tblStyle w:val="TableGrid"/>
        <w:tblpPr w:horzAnchor="margin" w:tblpX="0" w:vertAnchor="text" w:tblpY="0"/>
        <w:tblOverlap w:val="never"/>
        <w:tblW w:w="10476" w:type="dxa"/>
        <w:tblInd w:w="0" w:type="dxa"/>
        <w:tblCellMar>
          <w:top w:w="0" w:type="dxa"/>
          <w:left w:w="6" w:type="dxa"/>
          <w:bottom w:w="0" w:type="dxa"/>
          <w:right w:w="0" w:type="dxa"/>
        </w:tblCellMar>
      </w:tblPr>
      <w:tblGrid>
        <w:gridCol w:w="3972"/>
      </w:tblGrid>
      <w:tr>
        <w:trPr>
          <w:trHeight w:val="286" w:hRule="atLeast"/>
        </w:trPr>
        <w:tc>
          <w:tcPr>
            <w:tcW w:w="3972" w:type="dxa"/>
            <w:tcBorders>
              <w:top w:val="nil"/>
              <w:left w:val="nil"/>
              <w:bottom w:val="nil"/>
              <w:right w:val="nil"/>
            </w:tcBorders>
            <w:vAlign w:val="top"/>
          </w:tcPr>
          <w:p>
            <w:pPr>
              <w:spacing w:before="0" w:after="0" w:line="259" w:lineRule="auto"/>
              <w:ind w:left="150" w:firstLine="0"/>
              <w:jc w:val="both"/>
            </w:pPr>
            <w:r>
              <w:rPr>
                <w:rFonts w:cs="Calibri" w:hAnsi="Calibri" w:eastAsia="Calibri" w:ascii="Calibri"/>
                <w:b w:val="1"/>
                <w:color w:val="215868"/>
                <w:sz w:val="28"/>
              </w:rPr>
              <w:t xml:space="preserve">Graham Kernovske’s contribution</w:t>
            </w:r>
            <w:r>
              <w:rPr>
                <w:rFonts w:cs="Calibri" w:hAnsi="Calibri" w:eastAsia="Calibri" w:ascii="Calibri"/>
                <w:b w:val="1"/>
                <w:color w:val="215868"/>
                <w:sz w:val="28"/>
              </w:rPr>
              <w:t xml:space="preserve"> </w:t>
            </w:r>
          </w:p>
          <w:p>
            <w:pPr>
              <w:spacing w:before="0" w:after="0" w:line="259" w:lineRule="auto"/>
              <w:ind w:left="0" w:firstLine="0"/>
            </w:pPr>
            <w:r>
              <w:drawing>
                <wp:inline distT="0" distB="0" distL="0" distR="0">
                  <wp:extent cx="6648450" cy="3333750"/>
                  <wp:effectExtent l="0" t="0" r="0" b="0"/>
                  <wp:docPr id="7128" name="Picture 7128"/>
                  <wp:cNvGraphicFramePr/>
                  <a:graphic>
                    <a:graphicData uri="http://schemas.openxmlformats.org/drawingml/2006/picture">
                      <pic:pic xmlns:pic="http://schemas.openxmlformats.org/drawingml/2006/picture">
                        <pic:nvPicPr>
                          <pic:cNvPr id="7128" name="Picture 7128"/>
                          <pic:cNvPicPr/>
                        </pic:nvPicPr>
                        <pic:blipFill>
                          <a:blip r:embed="rId16"/>
                          <a:stretch>
                            <a:fillRect/>
                          </a:stretch>
                        </pic:blipFill>
                        <pic:spPr>
                          <a:xfrm>
                            <a:off x="0" y="0"/>
                            <a:ext cx="6648450" cy="3333750"/>
                          </a:xfrm>
                          <a:prstGeom prst="rect">
                            <a:avLst/>
                          </a:prstGeom>
                        </pic:spPr>
                      </pic:pic>
                    </a:graphicData>
                  </a:graphic>
                </wp:inline>
              </w:drawing>
            </w:r>
          </w:p>
        </w:tc>
      </w:tr>
    </w:tbl>
    <w:p>
      <w:pPr>
        <w:pStyle w:val="normal"/>
        <w:spacing w:before="0" w:after="113" w:line="248" w:lineRule="auto"/>
        <w:ind w:left="10" w:right="14"/>
      </w:pPr>
      <w:r>
        <w:rPr/>
        <w:t xml:space="preserve"> </w:t>
      </w:r>
      <w:r>
        <w:rPr/>
        <w:t xml:space="preserve">Graham sent the entire Newslink edition from June 1982. The primary purpose was to support his story on the Orchy Cup, but there is quite a lot of other interesting stuff in there and you can bet your life that a lot of it will turn up in future editions of our newsletter.</w:t>
      </w:r>
      <w:r>
        <w:rPr/>
        <w:t xml:space="preserve"> </w:t>
      </w:r>
    </w:p>
    <w:p>
      <w:pPr>
        <w:pStyle w:val="heading3"/>
        <w:spacing w:before="0" w:after="108" w:line="249" w:lineRule="auto"/>
        <w:ind w:right="9"/>
      </w:pPr>
      <w:r>
        <w:rPr/>
        <w:t xml:space="preserve">Graham’s Orchy Cup story</w:t>
      </w:r>
      <w:r>
        <w:rPr/>
        <w:t xml:space="preserve"> </w:t>
      </w:r>
    </w:p>
    <w:p>
      <w:pPr>
        <w:pStyle w:val="normal"/>
        <w:spacing w:before="0" w:after="113" w:line="248" w:lineRule="auto"/>
        <w:ind w:left="10" w:right="14"/>
      </w:pPr>
      <w:r>
        <w:rPr/>
        <w:t xml:space="preserve">This is a follow up to our discussion on the Orchy Cup Cricket Competition.</w:t>
      </w:r>
      <w:r>
        <w:rPr/>
        <w:t xml:space="preserve"> </w:t>
      </w:r>
    </w:p>
    <w:p>
      <w:pPr>
        <w:pStyle w:val="normal"/>
        <w:spacing w:before="0" w:after="0" w:line="248" w:lineRule="auto"/>
        <w:ind w:left="10" w:right="14"/>
      </w:pPr>
      <w:r>
        <w:rPr/>
        <w:t xml:space="preserve">It was an in</w:t>
      </w:r>
      <w:r>
        <w:rPr/>
        <w:t xml:space="preserve">-</w:t>
      </w:r>
      <w:r>
        <w:rPr/>
        <w:t xml:space="preserve">house competition played between the various Areas, State </w:t>
      </w:r>
    </w:p>
    <w:p>
      <w:pPr>
        <w:pStyle w:val="normal"/>
        <w:spacing w:before="0" w:after="113" w:line="248" w:lineRule="auto"/>
        <w:ind w:left="10" w:right="14"/>
      </w:pPr>
      <w:r>
        <w:rPr/>
        <w:t xml:space="preserve">Administration, Esanda and the North and</w:t>
      </w:r>
      <w:r>
        <w:rPr/>
        <w:t xml:space="preserve"> </w:t>
      </w:r>
      <w:r>
        <w:rPr/>
        <w:t xml:space="preserve">South Coasts in the seventies and early eighties.</w:t>
      </w:r>
      <w:r>
        <w:rPr/>
        <w:t xml:space="preserve"> </w:t>
      </w:r>
    </w:p>
    <w:p>
      <w:pPr>
        <w:pStyle w:val="normal"/>
        <w:spacing w:before="0" w:after="113" w:line="248" w:lineRule="auto"/>
        <w:ind w:left="10" w:right="14"/>
      </w:pPr>
      <w:r>
        <w:rPr/>
        <w:t xml:space="preserve">It is understood that the competition started B(Q&amp;C) and B(Q&amp;W) Street Branches and later spread because of outside challenges.</w:t>
      </w:r>
      <w:r>
        <w:rPr/>
        <w:t xml:space="preserve"> </w:t>
      </w:r>
    </w:p>
    <w:p>
      <w:pPr>
        <w:pStyle w:val="normal"/>
        <w:spacing w:before="0" w:after="113" w:line="248" w:lineRule="auto"/>
        <w:ind w:left="10" w:right="14"/>
      </w:pPr>
      <w:r>
        <w:rPr/>
        <w:t xml:space="preserve">The trophy was put up by Bob Blair</w:t>
      </w:r>
      <w:r>
        <w:rPr/>
        <w:t xml:space="preserve">, </w:t>
      </w:r>
      <w:r>
        <w:rPr/>
        <w:t xml:space="preserve">who a Test cricketer from New Zealand and the “Boss Fella” of Orchy soft drinks in Queensland. He just happened to be on a marketing drive.</w:t>
      </w:r>
      <w:r>
        <w:rPr/>
        <w:t xml:space="preserve"> </w:t>
      </w:r>
    </w:p>
    <w:p>
      <w:pPr>
        <w:pStyle w:val="normal"/>
        <w:spacing w:before="0" w:after="61" w:line="300" w:lineRule="auto"/>
        <w:ind w:left="10" w:right="596"/>
      </w:pPr>
      <w:r>
        <w:rPr/>
        <w:t xml:space="preserve">The competition was strong for a number of reasons.</w:t>
      </w:r>
      <w:r>
        <w:rPr/>
        <w:t xml:space="preserve"> </w:t>
      </w:r>
      <w:r>
        <w:rPr/>
        <w:t xml:space="preserve">Inter</w:t>
      </w:r>
      <w:r>
        <w:rPr/>
        <w:t xml:space="preserve">-</w:t>
      </w:r>
      <w:r>
        <w:rPr/>
        <w:t xml:space="preserve">area rivalry</w:t>
      </w:r>
      <w:r>
        <w:rPr/>
        <w:t xml:space="preserve"> </w:t>
      </w:r>
    </w:p>
    <w:p>
      <w:pPr>
        <w:pStyle w:val="normal"/>
        <w:spacing w:before="0" w:after="113" w:line="248" w:lineRule="auto"/>
        <w:ind w:left="10" w:right="14"/>
      </w:pPr>
      <w:r>
        <w:rPr/>
        <w:t xml:space="preserve">Ratio of male staff  &amp;</w:t>
      </w:r>
      <w:r>
        <w:rPr/>
        <w:t xml:space="preserve"> </w:t>
      </w:r>
    </w:p>
    <w:p>
      <w:pPr>
        <w:pStyle w:val="normal"/>
        <w:spacing w:before="0" w:after="113" w:line="248" w:lineRule="auto"/>
        <w:ind w:left="10" w:right="14"/>
      </w:pPr>
      <w:r>
        <w:rPr/>
        <w:t xml:space="preserve">The teams contained players who had represented the State and players like </w:t>
      </w:r>
      <w:r>
        <w:rPr>
          <w:rFonts w:cs="Calibri" w:hAnsi="Calibri" w:eastAsia="Calibri" w:ascii="Calibri"/>
          <w:b w:val="1"/>
        </w:rPr>
        <w:t xml:space="preserve">Kev Maher</w:t>
      </w:r>
      <w:r>
        <w:rPr/>
        <w:t xml:space="preserve"> </w:t>
      </w:r>
      <w:r>
        <w:rPr/>
        <w:t xml:space="preserve">and </w:t>
      </w:r>
      <w:r>
        <w:rPr>
          <w:rFonts w:cs="Calibri" w:hAnsi="Calibri" w:eastAsia="Calibri" w:ascii="Calibri"/>
          <w:b w:val="1"/>
        </w:rPr>
        <w:t xml:space="preserve">John Bell</w:t>
      </w:r>
      <w:r>
        <w:rPr/>
        <w:t xml:space="preserve">, who were bordering</w:t>
      </w:r>
      <w:r>
        <w:rPr/>
        <w:t xml:space="preserve"> </w:t>
      </w:r>
      <w:r>
        <w:rPr/>
        <w:t xml:space="preserve">on State selection.</w:t>
      </w:r>
      <w:r>
        <w:rPr/>
        <w:t xml:space="preserve"> </w:t>
      </w:r>
    </w:p>
    <w:tbl>
      <w:tblPr>
        <w:tblStyle w:val="TableGrid"/>
        <w:tblpPr w:horzAnchor="text" w:tblpX="3277" w:vertAnchor="text" w:tblpY="-199"/>
        <w:tblOverlap w:val="never"/>
        <w:tblW w:w="3583" w:type="dxa"/>
        <w:tblInd w:w="0" w:type="dxa"/>
        <w:tblCellMar>
          <w:top w:w="0" w:type="dxa"/>
          <w:left w:w="321" w:type="dxa"/>
          <w:bottom w:w="103" w:type="dxa"/>
          <w:right w:w="115" w:type="dxa"/>
        </w:tblCellMar>
      </w:tblPr>
      <w:tblGrid>
        <w:gridCol w:w="3583"/>
      </w:tblGrid>
      <w:tr>
        <w:trPr>
          <w:trHeight w:val="1260" w:hRule="atLeast"/>
        </w:trPr>
        <w:tc>
          <w:tcPr>
            <w:tcW w:w="3583" w:type="dxa"/>
            <w:tcBorders>
              <w:top w:val="single" w:sz="4" w:color="000000"/>
              <w:left w:val="single" w:sz="4" w:color="000000"/>
              <w:bottom w:val="single" w:sz="4" w:color="000000"/>
              <w:right w:val="single" w:sz="4" w:color="000000"/>
            </w:tcBorders>
            <w:vAlign w:val="bottom"/>
          </w:tcPr>
          <w:p>
            <w:pPr>
              <w:spacing w:before="0" w:after="0" w:line="259" w:lineRule="auto"/>
              <w:ind w:left="0" w:firstLine="463"/>
            </w:pPr>
            <w:r>
              <w:rPr>
                <w:rFonts w:cs="Franklin Gothic" w:hAnsi="Franklin Gothic" w:eastAsia="Franklin Gothic" w:ascii="Franklin Gothic"/>
                <w:color w:val="0f243e"/>
                <w:shd w:val="clear" w:color="auto" w:fill="ffffff"/>
              </w:rPr>
              <w:t xml:space="preserve">Retired Officers mantra</w:t>
            </w:r>
            <w:r>
              <w:rPr>
                <w:rFonts w:cs="Franklin Gothic" w:hAnsi="Franklin Gothic" w:eastAsia="Franklin Gothic" w:ascii="Franklin Gothic"/>
                <w:color w:val="0f243e"/>
              </w:rPr>
              <w:t xml:space="preserve"> </w:t>
            </w:r>
            <w:r>
              <w:rPr>
                <w:rFonts w:cs="Franklin Gothic Book" w:hAnsi="Franklin Gothic Book" w:eastAsia="Franklin Gothic Book" w:ascii="Franklin Gothic Book"/>
                <w:i w:val="1"/>
                <w:sz w:val="22"/>
              </w:rPr>
              <w:t xml:space="preserve">Respect your elders.</w:t>
            </w:r>
            <w:r>
              <w:rPr>
                <w:rFonts w:cs="Franklin Gothic Book" w:hAnsi="Franklin Gothic Book" w:eastAsia="Franklin Gothic Book" w:ascii="Franklin Gothic Book"/>
                <w:i w:val="1"/>
                <w:sz w:val="22"/>
              </w:rPr>
              <w:t xml:space="preserve">  </w:t>
            </w:r>
            <w:r>
              <w:rPr>
                <w:rFonts w:cs="Franklin Gothic Book" w:hAnsi="Franklin Gothic Book" w:eastAsia="Franklin Gothic Book" w:ascii="Franklin Gothic Book"/>
                <w:i w:val="1"/>
                <w:sz w:val="22"/>
              </w:rPr>
              <w:t xml:space="preserve">They graduated from school without the internet.</w:t>
            </w:r>
            <w:r>
              <w:rPr>
                <w:rFonts w:cs="Franklin Gothic Book" w:hAnsi="Franklin Gothic Book" w:eastAsia="Franklin Gothic Book" w:ascii="Franklin Gothic Book"/>
                <w:i w:val="1"/>
                <w:sz w:val="22"/>
              </w:rPr>
              <w:t xml:space="preserve"> </w:t>
            </w:r>
          </w:p>
        </w:tc>
      </w:tr>
    </w:tbl>
    <w:p>
      <w:pPr>
        <w:pStyle w:val="normal"/>
        <w:spacing w:before="0" w:after="11" w:line="248" w:lineRule="auto"/>
        <w:ind w:left="10" w:right="14"/>
      </w:pPr>
      <w:r>
        <w:rPr/>
        <w:t xml:space="preserve">The standard set by West End &amp; South East Brisbane Team resulted from strong leadership imposed by coach </w:t>
      </w:r>
      <w:r>
        <w:rPr>
          <w:rFonts w:cs="Calibri" w:hAnsi="Calibri" w:eastAsia="Calibri" w:ascii="Calibri"/>
          <w:b w:val="1"/>
        </w:rPr>
        <w:t xml:space="preserve">Jack Connolly</w:t>
      </w:r>
      <w:r>
        <w:rPr/>
        <w:t xml:space="preserve">. This coupled with </w:t>
      </w:r>
    </w:p>
    <w:p>
      <w:pPr>
        <w:pStyle w:val="normal"/>
        <w:tabs>
          <w:tab w:val="center" w:pos="3598"/>
        </w:tabs>
        <w:spacing w:before="0" w:after="9" w:line="248" w:lineRule="auto"/>
        <w:ind w:left="0" w:firstLine="0"/>
      </w:pPr>
      <w:r>
        <w:rPr/>
        <w:t xml:space="preserve">tactical sessions at the 	</w:t>
      </w:r>
      <w:r>
        <w:rPr>
          <w:rFonts w:cs="Franklin Gothic Book" w:hAnsi="Franklin Gothic Book" w:eastAsia="Franklin Gothic Book" w:ascii="Franklin Gothic Book"/>
          <w:i w:val="1"/>
          <w:sz w:val="22"/>
        </w:rPr>
        <w:t xml:space="preserve"> </w:t>
      </w:r>
    </w:p>
    <w:tbl>
      <w:tblPr>
        <w:tblStyle w:val="TableGrid"/>
        <w:tblpPr w:horzAnchor="text" w:tblpX="-112" w:vertAnchor="text" w:tblpY="3415"/>
        <w:tblOverlap w:val="never"/>
        <w:tblW w:w="2297" w:type="dxa"/>
        <w:tblInd w:w="0" w:type="dxa"/>
        <w:tblCellMar>
          <w:top w:w="82" w:type="dxa"/>
          <w:left w:w="131" w:type="dxa"/>
          <w:bottom w:w="0" w:type="dxa"/>
          <w:right w:w="54" w:type="dxa"/>
        </w:tblCellMar>
      </w:tblPr>
      <w:tblGrid>
        <w:gridCol w:w="2297"/>
      </w:tblGrid>
      <w:tr>
        <w:trPr>
          <w:trHeight w:val="636" w:hRule="atLeast"/>
        </w:trPr>
        <w:tc>
          <w:tcPr>
            <w:tcW w:w="2297" w:type="dxa"/>
            <w:tcBorders>
              <w:top w:val="single" w:sz="4" w:color="548dd4"/>
              <w:left w:val="single" w:sz="4" w:color="548dd4"/>
              <w:bottom w:val="single" w:sz="4" w:color="548dd4"/>
              <w:right w:val="single" w:sz="4" w:color="548dd4"/>
            </w:tcBorders>
            <w:shd w:val="clear" w:fill="f0f1f4"/>
            <w:vAlign w:val="top"/>
          </w:tcPr>
          <w:p>
            <w:pPr>
              <w:spacing w:before="0" w:after="0" w:line="259" w:lineRule="auto"/>
              <w:ind w:left="74" w:firstLine="0"/>
            </w:pPr>
            <w:r>
              <w:rPr>
                <w:rFonts w:cs="Verdana" w:hAnsi="Verdana" w:eastAsia="Verdana" w:ascii="Verdana"/>
                <w:b w:val="1"/>
                <w:i w:val="1"/>
                <w:color w:val="595959"/>
                <w:sz w:val="24"/>
              </w:rPr>
              <w:t xml:space="preserve">Same Newslink </w:t>
            </w:r>
          </w:p>
          <w:p>
            <w:pPr>
              <w:spacing w:before="0" w:after="0" w:line="259" w:lineRule="auto"/>
              <w:ind w:left="0" w:firstLine="0"/>
            </w:pPr>
            <w:r>
              <w:rPr>
                <w:rFonts w:cs="Verdana" w:hAnsi="Verdana" w:eastAsia="Verdana" w:ascii="Verdana"/>
                <w:b w:val="1"/>
                <w:i w:val="1"/>
                <w:color w:val="595959"/>
                <w:sz w:val="24"/>
              </w:rPr>
              <w:t xml:space="preserve">– </w:t>
            </w:r>
            <w:r>
              <w:rPr>
                <w:rFonts w:cs="Verdana" w:hAnsi="Verdana" w:eastAsia="Verdana" w:ascii="Verdana"/>
                <w:b w:val="1"/>
                <w:i w:val="1"/>
                <w:color w:val="595959"/>
                <w:sz w:val="24"/>
              </w:rPr>
              <w:t xml:space="preserve">Different Sport</w:t>
            </w:r>
            <w:r>
              <w:rPr>
                <w:rFonts w:cs="Verdana" w:hAnsi="Verdana" w:eastAsia="Verdana" w:ascii="Verdana"/>
                <w:b w:val="1"/>
                <w:i w:val="1"/>
                <w:color w:val="595959"/>
                <w:sz w:val="24"/>
              </w:rPr>
              <w:t xml:space="preserve"> </w:t>
            </w:r>
          </w:p>
        </w:tc>
      </w:tr>
    </w:tbl>
    <w:p>
      <w:pPr>
        <w:pStyle w:val="normal"/>
        <w:spacing w:before="0" w:after="113" w:line="248" w:lineRule="auto"/>
        <w:ind w:left="10" w:right="14"/>
      </w:pPr>
      <w:r>
        <w:rPr>
          <w:rFonts w:cs="Calibri" w:hAnsi="Calibri" w:eastAsia="Calibri" w:ascii="Calibri"/>
          <w:sz w:val="22"/>
        </w:rPr>
        <mc:AlternateContent>
          <mc:Choice Requires="wpg">
            <w:drawing>
              <wp:anchor simplePos="0" relativeHeight="0" locked="0" layoutInCell="1" allowOverlap="1" behindDoc="0">
                <wp:simplePos x="0" y="0"/>
                <wp:positionH relativeFrom="column">
                  <wp:posOffset>1500251</wp:posOffset>
                </wp:positionH>
                <wp:positionV relativeFrom="paragraph">
                  <wp:posOffset>-63207</wp:posOffset>
                </wp:positionV>
                <wp:extent cx="2854960" cy="5142738"/>
                <wp:wrapSquare wrapText="bothSides"/>
                <wp:docPr id="22415" name="Group 22415"/>
                <wp:cNvGraphicFramePr/>
                <a:graphic>
                  <a:graphicData uri="http://schemas.microsoft.com/office/word/2010/wordprocessingGroup">
                    <wpg:wgp>
                      <wpg:cNvGrpSpPr/>
                      <wpg:grpSpPr>
                        <a:xfrm>
                          <a:off x="0" y="0"/>
                          <a:ext cx="2854960" cy="5142738"/>
                          <a:chOff x="0" y="0"/>
                          <a:chExt cx="2854960" cy="5142738"/>
                        </a:xfrm>
                      </wpg:grpSpPr>
                      <wps:wsp>
                        <wps:cNvPr id="7095" name="Rectangle 7095"/>
                        <wps:cNvSpPr/>
                        <wps:spPr>
                          <a:xfrm>
                            <a:off x="328803" y="4619080"/>
                            <a:ext cx="38021" cy="171355"/>
                          </a:xfrm>
                          <a:prstGeom prst="rect">
                            <a:avLst/>
                          </a:prstGeom>
                          <a:ln>
                            <a:noFill/>
                          </a:ln>
                        </wps:spPr>
                        <wps:txbx>
                          <w:txbxContent>
                            <w:p>
                              <w:pPr>
                                <w:spacing w:before="0" w:after="160" w:line="259" w:lineRule="auto"/>
                                <w:ind w:left="0" w:firstLine="0"/>
                              </w:pPr>
                              <w:r>
                                <w:rPr/>
                                <w:t xml:space="preserve"> </w:t>
                              </w:r>
                            </w:p>
                          </w:txbxContent>
                        </wps:txbx>
                        <wps:bodyPr horzOverflow="overflow" rtlCol="0" vert="horz" lIns="0" tIns="0" rIns="0" bIns="0">
                          <a:noAutofit/>
                        </wps:bodyPr>
                      </wps:wsp>
                      <pic:pic xmlns:pic="http://schemas.openxmlformats.org/drawingml/2006/picture">
                        <pic:nvPicPr>
                          <pic:cNvPr id="7130" name="Picture 7130"/>
                          <pic:cNvPicPr/>
                        </pic:nvPicPr>
                        <pic:blipFill>
                          <a:blip r:embed="rId17"/>
                          <a:stretch>
                            <a:fillRect/>
                          </a:stretch>
                        </pic:blipFill>
                        <pic:spPr>
                          <a:xfrm>
                            <a:off x="0" y="0"/>
                            <a:ext cx="2854960" cy="5142738"/>
                          </a:xfrm>
                          <a:prstGeom prst="rect">
                            <a:avLst/>
                          </a:prstGeom>
                        </pic:spPr>
                      </pic:pic>
                    </wpg:wgp>
                  </a:graphicData>
                </a:graphic>
              </wp:anchor>
            </w:drawing>
          </mc:Choice>
          <mc:Fallback>
            <w:pict>
              <v:group id="Group 22415" style="width:224.8pt;height:404.94pt;position:absolute;mso-position-horizontal-relative:text;mso-position-horizontal:absolute;margin-left:118.13pt;mso-position-vertical-relative:text;margin-top:-4.97702pt;" coordsize="28549,51427">
                <v:rect id="Rectangle 7095" style="position:absolute;width:380;height:1713;left:3288;top:46190;" filled="f" stroked="f">
                  <v:textbox inset="0,0,0,0">
                    <w:txbxContent>
                      <w:p>
                        <w:pPr>
                          <w:spacing w:before="0" w:after="160" w:line="259" w:lineRule="auto"/>
                          <w:ind w:left="0" w:firstLine="0"/>
                        </w:pPr>
                        <w:r>
                          <w:rPr/>
                          <w:t xml:space="preserve"> </w:t>
                        </w:r>
                      </w:p>
                    </w:txbxContent>
                  </v:textbox>
                </v:rect>
                <v:shape id="Picture 7130" style="position:absolute;width:28549;height:51427;left:0;top:0;" filled="f">
                  <v:imagedata r:id="rId17"/>
                </v:shape>
                <w10:wrap type="square"/>
              </v:group>
            </w:pict>
          </mc:Fallback>
        </mc:AlternateContent>
      </w:r>
      <w:r>
        <w:rPr/>
        <w:t xml:space="preserve">Melbourne Hotel proved to be the correct formula for a record three successive team wins.</w:t>
      </w:r>
      <w:r>
        <w:rPr/>
        <w:t xml:space="preserve"> </w:t>
      </w:r>
    </w:p>
    <w:p>
      <w:pPr>
        <w:pStyle w:val="normal"/>
        <w:spacing w:before="0" w:after="140" w:line="248" w:lineRule="auto"/>
        <w:ind w:left="10" w:right="14"/>
      </w:pPr>
      <w:r>
        <w:rPr/>
        <w:t xml:space="preserve">Stacked/loaded opposition sides led by </w:t>
      </w:r>
      <w:r>
        <w:rPr>
          <w:rFonts w:cs="Calibri" w:hAnsi="Calibri" w:eastAsia="Calibri" w:ascii="Calibri"/>
          <w:b w:val="1"/>
        </w:rPr>
        <w:t xml:space="preserve">Noel Wyeth</w:t>
      </w:r>
      <w:r>
        <w:rPr/>
        <w:t xml:space="preserve"> </w:t>
      </w:r>
      <w:r>
        <w:rPr/>
        <w:t xml:space="preserve">fell short of beating this solid Connolly outfit.</w:t>
      </w:r>
      <w:r>
        <w:rPr/>
        <w:t xml:space="preserve">  </w:t>
      </w:r>
    </w:p>
    <w:p>
      <w:pPr>
        <w:spacing w:before="0" w:after="135" w:line="234" w:lineRule="auto"/>
        <w:ind w:left="293" w:hanging="293"/>
      </w:pPr>
      <w:r>
        <w:rPr>
          <w:rFonts w:cs="Segoe UI Symbol" w:hAnsi="Segoe UI Symbol" w:eastAsia="Segoe UI Symbol" w:ascii="Segoe UI Symbol"/>
          <w:color w:val="0f243e"/>
        </w:rPr>
        <w:t xml:space="preserve"></w:t>
      </w:r>
      <w:r>
        <w:rPr>
          <w:rFonts w:cs="Arial" w:hAnsi="Arial" w:eastAsia="Arial" w:ascii="Arial"/>
          <w:color w:val="0f243e"/>
        </w:rPr>
        <w:t xml:space="preserve"> </w:t>
      </w:r>
      <w:r>
        <w:rPr>
          <w:rFonts w:cs="Franklin Gothic Book" w:hAnsi="Franklin Gothic Book" w:eastAsia="Franklin Gothic Book" w:ascii="Franklin Gothic Book"/>
          <w:i w:val="1"/>
          <w:color w:val="0f243e"/>
        </w:rPr>
        <w:t xml:space="preserve">Graham is hoping to get a rise out of his old mate, Noel Wyeth</w:t>
      </w:r>
      <w:r>
        <w:rPr>
          <w:rFonts w:cs="Franklin Gothic Book" w:hAnsi="Franklin Gothic Book" w:eastAsia="Franklin Gothic Book" w:ascii="Franklin Gothic Book"/>
          <w:i w:val="1"/>
          <w:color w:val="0f243e"/>
        </w:rPr>
        <w:t xml:space="preserve"> </w:t>
      </w:r>
      <w:r>
        <w:rPr>
          <w:rFonts w:cs="Franklin Gothic Book" w:hAnsi="Franklin Gothic Book" w:eastAsia="Franklin Gothic Book" w:ascii="Franklin Gothic Book"/>
          <w:i w:val="1"/>
          <w:color w:val="0f243e"/>
        </w:rPr>
        <w:t xml:space="preserve">with that one.</w:t>
      </w:r>
      <w:r>
        <w:rPr>
          <w:rFonts w:cs="Franklin Gothic Book" w:hAnsi="Franklin Gothic Book" w:eastAsia="Franklin Gothic Book" w:ascii="Franklin Gothic Book"/>
          <w:i w:val="1"/>
          <w:color w:val="0f243e"/>
        </w:rPr>
        <w:t xml:space="preserve"> </w:t>
      </w:r>
    </w:p>
    <w:p>
      <w:pPr>
        <w:spacing w:before="0" w:after="17" w:line="259" w:lineRule="auto"/>
        <w:ind w:left="0" w:firstLine="0"/>
      </w:pPr>
      <w:r>
        <w:rPr/>
        <w:t xml:space="preserve"> </w:t>
      </w:r>
    </w:p>
    <w:p>
      <w:pPr>
        <w:pStyle w:val="normal"/>
        <w:spacing w:before="171" w:after="140" w:line="248" w:lineRule="auto"/>
        <w:ind w:left="10" w:right="14"/>
      </w:pPr>
      <w:r>
        <w:rPr/>
        <w:t xml:space="preserve">Queensland got a second mention in the sports page of the Newslink that Graham sent. It was this clip featuring </w:t>
      </w:r>
      <w:r>
        <w:rPr>
          <w:rFonts w:cs="Calibri" w:hAnsi="Calibri" w:eastAsia="Calibri" w:ascii="Calibri"/>
          <w:b w:val="1"/>
        </w:rPr>
        <w:t xml:space="preserve">Allan Rivers</w:t>
      </w:r>
      <w:r>
        <w:rPr/>
        <w:t xml:space="preserve"> </w:t>
      </w:r>
      <w:r>
        <w:rPr/>
        <w:t xml:space="preserve">flanked by a couple of Esanda staff in their work uniform.</w:t>
      </w:r>
      <w:r>
        <w:rPr/>
        <w:t xml:space="preserve"> </w:t>
      </w:r>
    </w:p>
    <w:p>
      <w:pPr>
        <w:spacing w:before="0" w:after="12" w:line="234" w:lineRule="auto"/>
        <w:ind w:left="293" w:hanging="293"/>
      </w:pPr>
      <w:r>
        <w:rPr>
          <w:rFonts w:cs="Segoe UI Symbol" w:hAnsi="Segoe UI Symbol" w:eastAsia="Segoe UI Symbol" w:ascii="Segoe UI Symbol"/>
          <w:color w:val="0f243e"/>
        </w:rPr>
        <w:t xml:space="preserve"></w:t>
      </w:r>
      <w:r>
        <w:rPr>
          <w:rFonts w:cs="Arial" w:hAnsi="Arial" w:eastAsia="Arial" w:ascii="Arial"/>
          <w:color w:val="0f243e"/>
        </w:rPr>
        <w:t xml:space="preserve"> </w:t>
      </w:r>
      <w:r>
        <w:rPr>
          <w:rFonts w:cs="Franklin Gothic Book" w:hAnsi="Franklin Gothic Book" w:eastAsia="Franklin Gothic Book" w:ascii="Franklin Gothic Book"/>
          <w:i w:val="1"/>
          <w:color w:val="0f243e"/>
        </w:rPr>
        <w:t xml:space="preserve">Our congratulations go to the Esanda Recruitment Manager of the day.</w:t>
      </w:r>
      <w:r>
        <w:rPr>
          <w:rFonts w:cs="Franklin Gothic Book" w:hAnsi="Franklin Gothic Book" w:eastAsia="Franklin Gothic Book" w:ascii="Franklin Gothic Book"/>
          <w:i w:val="1"/>
          <w:color w:val="0f243e"/>
        </w:rPr>
        <w:t xml:space="preserve"> </w:t>
      </w:r>
    </w:p>
    <w:p>
      <w:pPr>
        <w:spacing w:before="0" w:after="0" w:line="259" w:lineRule="auto"/>
        <w:ind w:left="0" w:firstLine="0"/>
      </w:pPr>
      <w:r>
        <w:rPr>
          <w:rFonts w:cs="Calibri" w:hAnsi="Calibri" w:eastAsia="Calibri" w:ascii="Calibri"/>
          <w:b w:val="1"/>
          <w:i w:val="1"/>
        </w:rPr>
        <w:t xml:space="preserve"> </w:t>
      </w:r>
    </w:p>
    <w:p>
      <w:pPr>
        <w:sectPr>
          <w:type w:val="continuous"/>
          <w:pgSz w:w="11906" w:h="16838" w:orient="portrait"/>
          <w:pgMar w:left="720" w:top="736" w:right="748" w:bottom="729"/>
          <w:cols w:num="2" w:equalWidth="0">
            <w:col w:w="3247" w:space="340"/>
            <w:col w:w="6851"/>
          </w:cols>
        </w:sectPr>
      </w:pPr>
    </w:p>
    <w:p>
      <w:pPr>
        <w:pStyle w:val="heading1"/>
        <w:pBdr>
          <w:top w:val="none"/>
          <w:left w:val="none"/>
          <w:bottom w:val="none"/>
          <w:right w:val="none"/>
        </w:pBdr>
        <w:shd w:val="clear" w:color="auto" w:fill="auto"/>
        <w:spacing w:before="0" w:after="218" w:line="259" w:lineRule="auto"/>
        <w:ind w:left="2"/>
        <w:jc w:val="left"/>
      </w:pPr>
      <w:r>
        <w:rPr>
          <w:rFonts w:cs="Calibri" w:hAnsi="Calibri" w:eastAsia="Calibri" w:ascii="Calibri"/>
          <w:i w:val="0"/>
          <w:color w:val="215868"/>
          <w:sz w:val="28"/>
        </w:rPr>
        <w:t xml:space="preserve">Cheryl Judd’s contribution</w:t>
      </w:r>
      <w:r>
        <w:rPr>
          <w:rFonts w:cs="Calibri" w:hAnsi="Calibri" w:eastAsia="Calibri" w:ascii="Calibri"/>
          <w:i w:val="0"/>
          <w:color w:val="215868"/>
          <w:sz w:val="28"/>
        </w:rPr>
        <w:t xml:space="preserve"> </w:t>
      </w:r>
    </w:p>
    <w:p>
      <w:pPr>
        <w:pStyle w:val="normal"/>
        <w:spacing w:before="0" w:after="113" w:line="248" w:lineRule="auto"/>
        <w:ind w:left="10" w:right="14"/>
      </w:pPr>
      <w:r>
        <w:drawing>
          <wp:anchor allowOverlap="0" relativeHeight="0" locked="0" simplePos="0" layoutInCell="1" behindDoc="0">
            <wp:simplePos y="0" x="0"/>
            <wp:positionH relativeFrom="column">
              <wp:posOffset>-110997</wp:posOffset>
            </wp:positionH>
            <wp:positionV relativeFrom="paragraph">
              <wp:posOffset>-181609</wp:posOffset>
            </wp:positionV>
            <wp:extent cx="5629275" cy="4445635"/>
            <wp:effectExtent l="0" t="0" r="0" b="0"/>
            <wp:wrapSquare wrapText="bothSides"/>
            <wp:docPr id="7153" name="Picture 7153"/>
            <wp:cNvGraphicFramePr/>
            <a:graphic>
              <a:graphicData uri="http://schemas.openxmlformats.org/drawingml/2006/picture">
                <pic:pic xmlns:pic="http://schemas.openxmlformats.org/drawingml/2006/picture">
                  <pic:nvPicPr>
                    <pic:cNvPr id="7153" name="Picture 7153"/>
                    <pic:cNvPicPr/>
                  </pic:nvPicPr>
                  <pic:blipFill>
                    <a:blip r:embed="rId18"/>
                    <a:stretch>
                      <a:fillRect/>
                    </a:stretch>
                  </pic:blipFill>
                  <pic:spPr>
                    <a:xfrm>
                      <a:off x="0" y="0"/>
                      <a:ext cx="5629275" cy="4445635"/>
                    </a:xfrm>
                    <a:prstGeom prst="rect">
                      <a:avLst/>
                    </a:prstGeom>
                  </pic:spPr>
                </pic:pic>
              </a:graphicData>
            </a:graphic>
          </wp:anchor>
        </w:drawing>
      </w:r>
      <w:r>
        <w:rPr/>
        <w:t xml:space="preserve">Cheryl had been sorting out some cupboards when she came across this old clipping from the Gold Coast Bulletin from August</w:t>
      </w:r>
      <w:r>
        <w:rPr/>
        <w:t xml:space="preserve"> </w:t>
      </w:r>
      <w:r>
        <w:rPr/>
        <w:t xml:space="preserve">1980.</w:t>
      </w:r>
      <w:r>
        <w:rPr/>
        <w:t xml:space="preserve"> </w:t>
      </w:r>
    </w:p>
    <w:p>
      <w:pPr>
        <w:pStyle w:val="normal"/>
        <w:spacing w:before="0" w:after="113" w:line="248" w:lineRule="auto"/>
        <w:ind w:left="10" w:right="14"/>
      </w:pPr>
      <w:r>
        <w:rPr/>
        <w:t xml:space="preserve">Knowing that it would be of interest to many of you, she has shared it with us.</w:t>
      </w:r>
      <w:r>
        <w:rPr/>
        <w:t xml:space="preserve"> </w:t>
      </w:r>
    </w:p>
    <w:p>
      <w:pPr>
        <w:pStyle w:val="normal"/>
        <w:spacing w:before="0" w:after="113" w:line="248" w:lineRule="auto"/>
        <w:ind w:left="10" w:right="14"/>
      </w:pPr>
      <w:r>
        <w:rPr/>
        <w:t xml:space="preserve">Cheryl’s late husband, </w:t>
      </w:r>
      <w:r>
        <w:rPr>
          <w:rFonts w:cs="Calibri" w:hAnsi="Calibri" w:eastAsia="Calibri" w:ascii="Calibri"/>
          <w:b w:val="1"/>
        </w:rPr>
        <w:t xml:space="preserve">John Judd</w:t>
      </w:r>
      <w:r>
        <w:rPr/>
        <w:t xml:space="preserve">, is one of those pictured in the clipping.</w:t>
      </w:r>
      <w:r>
        <w:rPr/>
        <w:t xml:space="preserve"> </w:t>
      </w:r>
    </w:p>
    <w:p>
      <w:pPr>
        <w:pStyle w:val="normal"/>
        <w:spacing w:before="0" w:after="113" w:line="248" w:lineRule="auto"/>
        <w:ind w:left="10" w:right="14"/>
      </w:pPr>
      <w:r>
        <w:rPr/>
        <w:t xml:space="preserve">For some reason they did not identify Harley Kropp and they got thoroughly confused about “Bresso”.</w:t>
      </w:r>
      <w:r>
        <w:rPr/>
        <w:t xml:space="preserve"> </w:t>
      </w:r>
    </w:p>
    <w:p>
      <w:pPr>
        <w:pStyle w:val="normal"/>
        <w:spacing w:before="0" w:after="137" w:line="248" w:lineRule="auto"/>
        <w:ind w:left="10" w:right="14"/>
      </w:pPr>
      <w:r>
        <w:rPr/>
        <w:t xml:space="preserve">Bet there are stories that are stirred by these faces.</w:t>
      </w:r>
      <w:r>
        <w:rPr/>
        <w:t xml:space="preserve"> </w:t>
      </w:r>
    </w:p>
    <w:p>
      <w:pPr>
        <w:spacing w:before="0" w:after="99" w:line="234" w:lineRule="auto"/>
        <w:ind w:left="293" w:hanging="293"/>
      </w:pPr>
      <w:r>
        <w:rPr>
          <w:rFonts w:cs="Segoe UI Symbol" w:hAnsi="Segoe UI Symbol" w:eastAsia="Segoe UI Symbol" w:ascii="Segoe UI Symbol"/>
          <w:color w:val="0f243e"/>
        </w:rPr>
        <w:t xml:space="preserve"></w:t>
      </w:r>
      <w:r>
        <w:rPr>
          <w:rFonts w:cs="Arial" w:hAnsi="Arial" w:eastAsia="Arial" w:ascii="Arial"/>
          <w:color w:val="0f243e"/>
        </w:rPr>
        <w:t xml:space="preserve"> </w:t>
      </w:r>
      <w:r>
        <w:rPr>
          <w:rFonts w:cs="Franklin Gothic Book" w:hAnsi="Franklin Gothic Book" w:eastAsia="Franklin Gothic Book" w:ascii="Franklin Gothic Book"/>
          <w:i w:val="1"/>
          <w:color w:val="0f243e"/>
        </w:rPr>
        <w:t xml:space="preserve">Thank you for sending the clipping to us Cheryl.</w:t>
      </w:r>
      <w:r>
        <w:rPr>
          <w:rFonts w:cs="Franklin Gothic Book" w:hAnsi="Franklin Gothic Book" w:eastAsia="Franklin Gothic Book" w:ascii="Franklin Gothic Book"/>
          <w:i w:val="1"/>
          <w:color w:val="0f243e"/>
        </w:rPr>
        <w:t xml:space="preserve"> </w:t>
      </w:r>
    </w:p>
    <w:p>
      <w:pPr>
        <w:pStyle w:val="heading1"/>
        <w:pBdr>
          <w:top w:val="none"/>
          <w:left w:val="none"/>
          <w:bottom w:val="none"/>
          <w:right w:val="none"/>
        </w:pBdr>
        <w:shd w:val="clear" w:color="auto" w:fill="auto"/>
        <w:spacing w:before="0" w:after="110" w:line="259" w:lineRule="auto"/>
        <w:ind w:left="2"/>
        <w:jc w:val="left"/>
      </w:pPr>
      <w:r>
        <w:rPr>
          <w:rFonts w:cs="Calibri" w:hAnsi="Calibri" w:eastAsia="Calibri" w:ascii="Calibri"/>
          <w:i w:val="0"/>
          <w:color w:val="215868"/>
          <w:sz w:val="28"/>
        </w:rPr>
        <w:t xml:space="preserve">Greg Hooke’s contribution</w:t>
      </w:r>
      <w:r>
        <w:rPr>
          <w:rFonts w:cs="Calibri" w:hAnsi="Calibri" w:eastAsia="Calibri" w:ascii="Calibri"/>
          <w:i w:val="0"/>
          <w:color w:val="215868"/>
          <w:sz w:val="28"/>
        </w:rPr>
        <w:t xml:space="preserve"> </w:t>
      </w:r>
    </w:p>
    <w:p>
      <w:pPr>
        <w:pBdr>
          <w:top w:val="single" w:color="000000" w:sz="4"/>
          <w:left w:val="single" w:color="000000" w:sz="4"/>
          <w:bottom w:val="single" w:color="000000" w:sz="4"/>
          <w:right w:val="single" w:color="000000" w:sz="4"/>
        </w:pBdr>
        <w:spacing w:before="0" w:after="31" w:line="239" w:lineRule="auto"/>
        <w:ind w:left="3481" w:right="396" w:firstLine="0"/>
        <w:jc w:val="center"/>
      </w:pPr>
      <w:r>
        <w:drawing>
          <wp:anchor allowOverlap="0" relativeHeight="0" locked="0" simplePos="0" layoutInCell="1" behindDoc="0">
            <wp:simplePos y="0" x="0"/>
            <wp:positionH relativeFrom="column">
              <wp:posOffset>127</wp:posOffset>
            </wp:positionH>
            <wp:positionV relativeFrom="paragraph">
              <wp:posOffset>-108711</wp:posOffset>
            </wp:positionV>
            <wp:extent cx="6541135" cy="3973830"/>
            <wp:effectExtent l="0" t="0" r="0" b="0"/>
            <wp:wrapSquare wrapText="bothSides"/>
            <wp:docPr id="7147" name="Picture 7147"/>
            <wp:cNvGraphicFramePr/>
            <a:graphic>
              <a:graphicData uri="http://schemas.openxmlformats.org/drawingml/2006/picture">
                <pic:pic xmlns:pic="http://schemas.openxmlformats.org/drawingml/2006/picture">
                  <pic:nvPicPr>
                    <pic:cNvPr id="7147" name="Picture 7147"/>
                    <pic:cNvPicPr/>
                  </pic:nvPicPr>
                  <pic:blipFill>
                    <a:blip r:embed="rId19"/>
                    <a:stretch>
                      <a:fillRect/>
                    </a:stretch>
                  </pic:blipFill>
                  <pic:spPr>
                    <a:xfrm>
                      <a:off x="0" y="0"/>
                      <a:ext cx="6541135" cy="3973830"/>
                    </a:xfrm>
                    <a:prstGeom prst="rect">
                      <a:avLst/>
                    </a:prstGeom>
                  </pic:spPr>
                </pic:pic>
              </a:graphicData>
            </a:graphic>
          </wp:anchor>
        </w:drawing>
      </w:r>
      <w:r>
        <w:rPr>
          <w:rFonts w:cs="Calibri" w:hAnsi="Calibri" w:eastAsia="Calibri" w:ascii="Calibri"/>
          <w:b w:val="1"/>
          <w:i w:val="1"/>
          <w:sz w:val="18"/>
        </w:rPr>
        <w:t xml:space="preserve">More on this photo in the next issue. We already have material, including </w:t>
      </w:r>
    </w:p>
    <w:p>
      <w:pPr>
        <w:pBdr>
          <w:top w:val="single" w:color="000000" w:sz="4"/>
          <w:left w:val="single" w:color="000000" w:sz="4"/>
          <w:bottom w:val="single" w:color="000000" w:sz="4"/>
          <w:right w:val="single" w:color="000000" w:sz="4"/>
        </w:pBdr>
        <w:spacing w:before="0" w:after="5720" w:line="259" w:lineRule="auto"/>
        <w:ind w:left="3481" w:right="396" w:firstLine="0"/>
        <w:jc w:val="right"/>
      </w:pPr>
      <w:r>
        <w:rPr>
          <w:rFonts w:cs="Calibri" w:hAnsi="Calibri" w:eastAsia="Calibri" w:ascii="Calibri"/>
          <w:b w:val="1"/>
          <w:i w:val="1"/>
          <w:sz w:val="18"/>
        </w:rPr>
        <w:t xml:space="preserve">commentary from </w:t>
      </w:r>
      <w:r>
        <w:rPr>
          <w:rFonts w:cs="Calibri" w:hAnsi="Calibri" w:eastAsia="Calibri" w:ascii="Calibri"/>
          <w:b w:val="1"/>
          <w:i w:val="1"/>
        </w:rPr>
        <w:t xml:space="preserve">Col Yates</w:t>
      </w:r>
      <w:r>
        <w:rPr>
          <w:rFonts w:cs="Calibri" w:hAnsi="Calibri" w:eastAsia="Calibri" w:ascii="Calibri"/>
          <w:b w:val="1"/>
          <w:i w:val="1"/>
          <w:sz w:val="18"/>
        </w:rPr>
        <w:t xml:space="preserve">.</w:t>
      </w:r>
      <w:r>
        <w:rPr>
          <w:rFonts w:cs="Calibri" w:hAnsi="Calibri" w:eastAsia="Calibri" w:ascii="Calibri"/>
          <w:b w:val="1"/>
          <w:i w:val="1"/>
          <w:sz w:val="18"/>
        </w:rPr>
        <w:t xml:space="preserve"> </w:t>
      </w:r>
    </w:p>
    <w:p>
      <w:pPr>
        <w:spacing w:before="0" w:after="112" w:line="250" w:lineRule="auto"/>
        <w:ind w:left="-5" w:right="249"/>
      </w:pPr>
      <w:r>
        <w:rPr/>
        <w:t xml:space="preserve">While this photo of the staff of B(Q&amp;C) came to us from Greg, it is from the album of </w:t>
      </w:r>
      <w:r>
        <w:rPr>
          <w:rFonts w:cs="Calibri" w:hAnsi="Calibri" w:eastAsia="Calibri" w:ascii="Calibri"/>
          <w:b w:val="1"/>
        </w:rPr>
        <w:t xml:space="preserve">Col Yates</w:t>
      </w:r>
      <w:r>
        <w:rPr/>
        <w:t xml:space="preserve">.   Greg said</w:t>
      </w:r>
      <w:r>
        <w:rPr/>
        <w:t xml:space="preserve"> </w:t>
      </w:r>
      <w:r>
        <w:rPr/>
        <w:t xml:space="preserve">he recognised few</w:t>
      </w:r>
      <w:r>
        <w:rPr/>
        <w:t xml:space="preserve"> </w:t>
      </w:r>
      <w:r>
        <w:rPr/>
        <w:t xml:space="preserve">and said</w:t>
      </w:r>
      <w:r>
        <w:rPr/>
        <w:t xml:space="preserve"> </w:t>
      </w:r>
      <w:r>
        <w:rPr>
          <w:rFonts w:cs="Calibri" w:hAnsi="Calibri" w:eastAsia="Calibri" w:ascii="Calibri"/>
          <w:i w:val="1"/>
        </w:rPr>
        <w:t xml:space="preserve">“(</w:t>
      </w:r>
      <w:r>
        <w:rPr>
          <w:rFonts w:cs="Calibri" w:hAnsi="Calibri" w:eastAsia="Calibri" w:ascii="Calibri"/>
          <w:b w:val="1"/>
          <w:i w:val="1"/>
        </w:rPr>
        <w:t xml:space="preserve">Doug Cox</w:t>
      </w:r>
      <w:r>
        <w:rPr>
          <w:rFonts w:cs="Calibri" w:hAnsi="Calibri" w:eastAsia="Calibri" w:ascii="Calibri"/>
          <w:i w:val="1"/>
        </w:rPr>
        <w:t xml:space="preserve"> &amp; </w:t>
      </w:r>
      <w:r>
        <w:rPr>
          <w:rFonts w:cs="Calibri" w:hAnsi="Calibri" w:eastAsia="Calibri" w:ascii="Calibri"/>
          <w:b w:val="1"/>
          <w:i w:val="1"/>
        </w:rPr>
        <w:t xml:space="preserve">Heather Stephenson</w:t>
      </w:r>
      <w:r>
        <w:rPr>
          <w:rFonts w:cs="Calibri" w:hAnsi="Calibri" w:eastAsia="Calibri" w:ascii="Calibri"/>
          <w:i w:val="1"/>
        </w:rPr>
        <w:t xml:space="preserve"> </w:t>
      </w:r>
      <w:r>
        <w:rPr>
          <w:rFonts w:cs="Calibri" w:hAnsi="Calibri" w:eastAsia="Calibri" w:ascii="Calibri"/>
          <w:i w:val="1"/>
        </w:rPr>
        <w:t xml:space="preserve">for starters) and there are some that seem familiar but it’ll take a while for the little grey cells to do their work.”</w:t>
      </w:r>
      <w:r>
        <w:rPr/>
        <w:t xml:space="preserve">  </w:t>
      </w:r>
      <w:r>
        <w:rPr/>
        <w:t xml:space="preserve">As to the date, </w:t>
      </w:r>
      <w:r>
        <w:rPr>
          <w:rFonts w:cs="Calibri" w:hAnsi="Calibri" w:eastAsia="Calibri" w:ascii="Calibri"/>
          <w:i w:val="1"/>
        </w:rPr>
        <w:t xml:space="preserve">“I would guess it must have been mid 1960s</w:t>
      </w:r>
      <w:r>
        <w:rPr/>
        <w:t xml:space="preserve">?”   </w:t>
      </w:r>
      <w:r>
        <w:rPr>
          <w:sz w:val="22"/>
        </w:rPr>
        <w:t xml:space="preserve">Add your commentary.</w:t>
      </w:r>
      <w:r>
        <w:rPr/>
        <w:t xml:space="preserve"> </w:t>
      </w:r>
    </w:p>
    <w:sectPr>
      <w:type w:val="continuous"/>
      <w:pgSz w:w="11906" w:h="16838" w:orient="portrait"/>
      <w:pgMar w:left="713" w:top="1440" w:right="578" w:bottom="1440"/>
      <w:cols/>
    </w:sectPr>
  </w:body>
</w:document>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113" w:line="248" w:lineRule="auto"/>
      <w:ind w:left="3964" w:right="0" w:hanging="10"/>
      <w:jc w:val="left"/>
    </w:pPr>
    <w:rPr>
      <w:rFonts w:cs="Calibri" w:hAnsi="Calibri" w:eastAsia="Calibri" w:ascii="Calibri"/>
      <w:color w:val="000000"/>
      <w:sz w:val="20"/>
    </w:rPr>
  </w:style>
  <w:style w:type="paragraph" w:styleId="heading2">
    <w:name w:val="Heading 2"/>
    <w:next w:val="normal"/>
    <w:link w:val="heading2Char"/>
    <w:uiPriority w:val="9"/>
    <w:unhideWhenUsed/>
    <w:qFormat/>
    <w:pPr>
      <w:keepNext/>
      <w:keepLines/>
      <w:shd w:val="clear" w:color="auto" w:fill="d9d9d9"/>
      <w:bidi w:val="0"/>
      <w:spacing w:before="0" w:after="108" w:line="249" w:lineRule="auto"/>
      <w:ind w:left="10" w:right="5" w:hanging="10"/>
      <w:jc w:val="center"/>
      <w:outlineLvl w:val="1"/>
    </w:pPr>
    <w:rPr>
      <w:rFonts w:cs="Verdana" w:hAnsi="Verdana" w:eastAsia="Verdana" w:ascii="Verdana"/>
      <w:b w:val="1"/>
      <w:color w:val="595959"/>
      <w:sz w:val="19"/>
    </w:rPr>
  </w:style>
  <w:style w:type="character" w:styleId="heading2Char">
    <w:name w:val="Heading 2 Char"/>
    <w:link w:val="heading2"/>
    <w:rPr>
      <w:rFonts w:cs="Verdana" w:hAnsi="Verdana" w:eastAsia="Verdana" w:ascii="Verdana"/>
      <w:b w:val="1"/>
      <w:color w:val="595959"/>
      <w:sz w:val="19"/>
    </w:rPr>
  </w:style>
  <w:style w:type="paragraph" w:styleId="heading3">
    <w:name w:val="Heading 3"/>
    <w:next w:val="normal"/>
    <w:link w:val="heading3Char"/>
    <w:uiPriority w:val="9"/>
    <w:unhideWhenUsed/>
    <w:qFormat/>
    <w:pPr>
      <w:keepNext/>
      <w:keepLines/>
      <w:shd w:val="clear" w:color="auto" w:fill="d9d9d9"/>
      <w:bidi w:val="0"/>
      <w:spacing w:before="0" w:after="108" w:line="249" w:lineRule="auto"/>
      <w:ind w:left="10" w:right="5" w:hanging="10"/>
      <w:jc w:val="center"/>
      <w:outlineLvl w:val="2"/>
    </w:pPr>
    <w:rPr>
      <w:rFonts w:cs="Verdana" w:hAnsi="Verdana" w:eastAsia="Verdana" w:ascii="Verdana"/>
      <w:b w:val="1"/>
      <w:color w:val="595959"/>
      <w:sz w:val="19"/>
    </w:rPr>
  </w:style>
  <w:style w:type="character" w:styleId="heading3Char">
    <w:name w:val="Heading 3 Char"/>
    <w:link w:val="heading3"/>
    <w:rPr>
      <w:rFonts w:cs="Verdana" w:hAnsi="Verdana" w:eastAsia="Verdana" w:ascii="Verdana"/>
      <w:b w:val="1"/>
      <w:color w:val="595959"/>
      <w:sz w:val="19"/>
    </w:rPr>
  </w:style>
  <w:style w:type="paragraph" w:styleId="heading1">
    <w:name w:val="Heading 1"/>
    <w:next w:val="normal"/>
    <w:link w:val="heading1Char"/>
    <w:uiPriority w:val="9"/>
    <w:unhideWhenUsed/>
    <w:qFormat/>
    <w:pPr>
      <w:keepNext/>
      <w:keepLines/>
      <w:pBdr>
        <w:top w:val="single" w:color="548dd4" w:sz="4"/>
        <w:left w:val="single" w:color="548dd4" w:sz="4"/>
        <w:bottom w:val="single" w:color="548dd4" w:sz="4"/>
        <w:right w:val="single" w:color="548dd4" w:sz="4"/>
      </w:pBdr>
      <w:shd w:val="clear" w:color="auto" w:fill="f0f1f4"/>
      <w:bidi w:val="0"/>
      <w:spacing w:before="0" w:after="89" w:line="259" w:lineRule="auto"/>
      <w:ind w:left="413" w:right="0" w:hanging="10"/>
      <w:jc w:val="center"/>
      <w:outlineLvl w:val="0"/>
    </w:pPr>
    <w:rPr>
      <w:rFonts w:cs="Verdana" w:hAnsi="Verdana" w:eastAsia="Verdana" w:ascii="Verdana"/>
      <w:b w:val="1"/>
      <w:i w:val="1"/>
      <w:color w:val="595959"/>
      <w:sz w:val="24"/>
    </w:rPr>
  </w:style>
  <w:style w:type="character" w:styleId="heading1Char">
    <w:name w:val="Heading 1 Char"/>
    <w:link w:val="heading1"/>
    <w:rPr>
      <w:rFonts w:cs="Verdana" w:hAnsi="Verdana" w:eastAsia="Verdana" w:ascii="Verdana"/>
      <w:b w:val="1"/>
      <w:i w:val="1"/>
      <w:color w:val="595959"/>
      <w:sz w:val="24"/>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media/image16.jpg" Id="rId17" Type="http://schemas.openxmlformats.org/officeDocument/2006/relationships/image" /><Relationship Target="media/image1.jpg" Id="rId3" Type="http://schemas.openxmlformats.org/officeDocument/2006/relationships/image" /><Relationship Target="media/image14.jpg" Id="rId14" Type="http://schemas.openxmlformats.org/officeDocument/2006/relationships/image" /><Relationship Target="media/image0.jpg" Id="rId2" Type="http://schemas.openxmlformats.org/officeDocument/2006/relationships/image" /><Relationship Target="media/image13.jpg" Id="rId15" Type="http://schemas.openxmlformats.org/officeDocument/2006/relationships/image" /><Relationship Target="media/image3.jpg" Id="rId5" Type="http://schemas.openxmlformats.org/officeDocument/2006/relationships/image" /><Relationship Target="/word/settings.xml" Id="rsSettingsId" Type="http://schemas.openxmlformats.org/officeDocument/2006/relationships/settings" /><Relationship TargetMode="External" Target="https://www.pressreader.com/australia/sunshine-coast-daily/20191102/282196537753811" Id="hyperlink6672" Type="http://schemas.openxmlformats.org/officeDocument/2006/relationships/hyperlink" /><Relationship Target="media/image10.jpg" Id="rId12" Type="http://schemas.openxmlformats.org/officeDocument/2006/relationships/image" /><Relationship Target="media/image15.jpg" Id="rId16" Type="http://schemas.openxmlformats.org/officeDocument/2006/relationships/image" /><Relationship Target="media/image2.jpg" Id="rId4" Type="http://schemas.openxmlformats.org/officeDocument/2006/relationships/image" /><Relationship Target="media/image7.jpg" Id="rId8" Type="http://schemas.openxmlformats.org/officeDocument/2006/relationships/image" /><Relationship Target="media/image12.jpg" Id="rId13" Type="http://schemas.openxmlformats.org/officeDocument/2006/relationships/image" /><Relationship Target="media/image6.jpg" Id="rId7" Type="http://schemas.openxmlformats.org/officeDocument/2006/relationships/image" /><Relationship TargetMode="External" Target="https://www.pressreader.com/australia/sunshine-coast-daily/20191102/282196537753811" Id="hyperlink6674" Type="http://schemas.openxmlformats.org/officeDocument/2006/relationships/hyperlink" /><Relationship Target="media/image9.jpg" Id="rId10" Type="http://schemas.openxmlformats.org/officeDocument/2006/relationships/image" /><Relationship Target="media/image18.jpg" Id="rId18" Type="http://schemas.openxmlformats.org/officeDocument/2006/relationships/image" /><Relationship Target="media/image4.jpg" Id="rId6" Type="http://schemas.openxmlformats.org/officeDocument/2006/relationships/image" /><Relationship TargetMode="External" Target="https://www.pressreader.com/australia/sunshine-coast-daily/20191102/282196537753811" Id="hyperlink6673" Type="http://schemas.openxmlformats.org/officeDocument/2006/relationships/hyperlink" /><Relationship Target="media/image5.png" Id="rId1" Type="http://schemas.openxmlformats.org/officeDocument/2006/relationships/image" /><Relationship Target="media/image11.jpg" Id="rId11" Type="http://schemas.openxmlformats.org/officeDocument/2006/relationships/image" /><Relationship Target="media/image17.jpg" Id="rId19" Type="http://schemas.openxmlformats.org/officeDocument/2006/relationships/image" /><Relationship Target="media/image8.jpg" Id="rId9" Type="http://schemas.openxmlformats.org/officeDocument/2006/relationships/image" /><Relationship Target="numbering.xml" Id="rsNumberingId" Type="http://schemas.openxmlformats.org/officeDocument/2006/relationships/numbering" /><Relationship Target="styles.xml" Id="rsStylesId" Type="http://schemas.openxmlformats.org/officeDocument/2006/relationships/styles"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Graham Robbins</dc:creator>
  <dc:title/>
  <dc:subject/>
  <cp:keywords/>
  <dcterms:created xsi:type="dcterms:W3CDTF">2021-03-10T06:02:47Z</dcterms:created>
  <dcterms:modified xsi:type="dcterms:W3CDTF">2021-03-10T06:02:47Z</dcterms:modified>
</cp:coreProperties>
</file>