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4E5DD" w14:textId="77777777" w:rsidR="00F2793F" w:rsidRDefault="00F2793F" w:rsidP="00F2793F">
      <w:pPr>
        <w:rPr>
          <w:rFonts w:ascii="Lucida Sans" w:eastAsia="Lucida Sans" w:hAnsi="Lucida Sans" w:cs="Lucida Sans"/>
          <w:b/>
          <w:bCs/>
        </w:rPr>
      </w:pPr>
      <w:bookmarkStart w:id="0" w:name="_Hlk42069693"/>
      <w:bookmarkStart w:id="1" w:name="_Hlk218856434"/>
    </w:p>
    <w:p w14:paraId="5DF53BC9" w14:textId="2161DD56" w:rsidR="00F2793F" w:rsidRPr="00F2793F" w:rsidRDefault="00F2793F" w:rsidP="00F2793F">
      <w:pPr>
        <w:jc w:val="center"/>
        <w:rPr>
          <w:b/>
          <w:bCs/>
        </w:rPr>
      </w:pPr>
      <w:r w:rsidRPr="00F2793F">
        <w:rPr>
          <w:rFonts w:ascii="Lucida Sans" w:eastAsia="Lucida Sans" w:hAnsi="Lucida Sans" w:cs="Lucida Sans"/>
          <w:b/>
          <w:bCs/>
        </w:rPr>
        <w:t xml:space="preserve">NOTICE OF </w:t>
      </w:r>
      <w:r>
        <w:rPr>
          <w:rFonts w:ascii="Lucida Sans" w:eastAsia="Lucida Sans" w:hAnsi="Lucida Sans" w:cs="Lucida Sans"/>
          <w:b/>
          <w:bCs/>
        </w:rPr>
        <w:t xml:space="preserve">THE </w:t>
      </w:r>
      <w:r w:rsidRPr="00F2793F">
        <w:rPr>
          <w:rFonts w:ascii="Lucida Sans" w:eastAsia="Lucida Sans" w:hAnsi="Lucida Sans" w:cs="Lucida Sans"/>
          <w:b/>
          <w:bCs/>
        </w:rPr>
        <w:t>42</w:t>
      </w:r>
      <w:r w:rsidRPr="00F2793F">
        <w:rPr>
          <w:rFonts w:ascii="Lucida Sans" w:eastAsia="Lucida Sans" w:hAnsi="Lucida Sans" w:cs="Lucida Sans"/>
          <w:b/>
          <w:bCs/>
          <w:vertAlign w:val="superscript"/>
        </w:rPr>
        <w:t>ND</w:t>
      </w:r>
      <w:r w:rsidRPr="00F2793F">
        <w:rPr>
          <w:rFonts w:ascii="Lucida Sans" w:eastAsia="Lucida Sans" w:hAnsi="Lucida Sans" w:cs="Lucida Sans"/>
          <w:b/>
          <w:bCs/>
        </w:rPr>
        <w:t xml:space="preserve"> ANNUAL GENERAL MEETING OF CHAMS HOLDING COMPANY PLC</w:t>
      </w:r>
    </w:p>
    <w:p w14:paraId="3349825C" w14:textId="19A31CEA" w:rsidR="00F2793F" w:rsidRPr="00F2793F" w:rsidRDefault="00F2793F" w:rsidP="00F2793F">
      <w:pPr>
        <w:jc w:val="both"/>
        <w:rPr>
          <w:rFonts w:ascii="Lucida Sans" w:hAnsi="Lucida Sans"/>
          <w:sz w:val="24"/>
          <w:szCs w:val="24"/>
        </w:rPr>
      </w:pPr>
      <w:r w:rsidRPr="00F2793F">
        <w:rPr>
          <w:rFonts w:ascii="Lucida Sans" w:eastAsia="Lucida Sans" w:hAnsi="Lucida Sans"/>
          <w:b/>
          <w:sz w:val="24"/>
          <w:szCs w:val="24"/>
        </w:rPr>
        <w:t xml:space="preserve">NOTICE IS HEREBY GIVEN </w:t>
      </w:r>
      <w:r w:rsidRPr="00F2793F">
        <w:rPr>
          <w:rFonts w:ascii="Lucida Sans" w:eastAsia="Lucida Sans" w:hAnsi="Lucida Sans"/>
          <w:sz w:val="24"/>
          <w:szCs w:val="24"/>
        </w:rPr>
        <w:t>that the Forty-Second (42</w:t>
      </w:r>
      <w:r w:rsidRPr="00F2793F">
        <w:rPr>
          <w:rFonts w:ascii="Lucida Sans" w:eastAsia="Lucida Sans" w:hAnsi="Lucida Sans"/>
          <w:sz w:val="24"/>
          <w:szCs w:val="24"/>
          <w:vertAlign w:val="superscript"/>
        </w:rPr>
        <w:t>nd</w:t>
      </w:r>
      <w:r w:rsidRPr="00F2793F">
        <w:rPr>
          <w:rFonts w:ascii="Lucida Sans" w:eastAsia="Lucida Sans" w:hAnsi="Lucida Sans"/>
          <w:sz w:val="24"/>
          <w:szCs w:val="24"/>
        </w:rPr>
        <w:t>) Annual General Meeting of CHAMS HOLDING COMPANY PLC</w:t>
      </w:r>
      <w:r w:rsidRPr="00F2793F">
        <w:rPr>
          <w:rFonts w:ascii="Lucida Sans" w:eastAsia="Lucida Sans" w:hAnsi="Lucida Sans" w:cs="Arial"/>
          <w:sz w:val="24"/>
          <w:szCs w:val="24"/>
        </w:rPr>
        <w:t xml:space="preserve"> (the “</w:t>
      </w:r>
      <w:r w:rsidRPr="002124EF">
        <w:rPr>
          <w:rFonts w:ascii="Lucida Sans" w:eastAsia="Lucida Sans" w:hAnsi="Lucida Sans" w:cs="Arial"/>
          <w:sz w:val="24"/>
          <w:szCs w:val="24"/>
        </w:rPr>
        <w:t>Company</w:t>
      </w:r>
      <w:r w:rsidRPr="00F2793F">
        <w:rPr>
          <w:rFonts w:ascii="Lucida Sans" w:eastAsia="Lucida Sans" w:hAnsi="Lucida Sans" w:cs="Arial"/>
          <w:sz w:val="24"/>
          <w:szCs w:val="24"/>
        </w:rPr>
        <w:t>”)</w:t>
      </w:r>
      <w:r w:rsidRPr="00F2793F">
        <w:rPr>
          <w:rFonts w:ascii="Lucida Sans" w:eastAsia="Lucida Sans" w:hAnsi="Lucida Sans"/>
          <w:sz w:val="24"/>
          <w:szCs w:val="24"/>
        </w:rPr>
        <w:t xml:space="preserve"> will hold virtually via https://www.youtube.com/@chamsgroup/streams on the 9th day of July, 2026, at 10.00 a.m. prompt to transact the following businesses:</w:t>
      </w:r>
    </w:p>
    <w:p w14:paraId="261AD732" w14:textId="77777777" w:rsidR="00F2793F" w:rsidRPr="00F2793F" w:rsidRDefault="00F2793F" w:rsidP="00F2793F">
      <w:r w:rsidRPr="00F2793F">
        <w:rPr>
          <w:rFonts w:ascii="Lucida Sans" w:eastAsia="Lucida Sans" w:hAnsi="Lucida Sans" w:cs="Lucida Sans"/>
          <w:b/>
          <w:bCs/>
        </w:rPr>
        <w:t>ORDINARY BUSINESS</w:t>
      </w:r>
    </w:p>
    <w:p w14:paraId="08A3857D" w14:textId="7F960EEA" w:rsidR="00F2793F" w:rsidRPr="002124EF" w:rsidRDefault="00F2793F" w:rsidP="002124EF">
      <w:pPr>
        <w:pStyle w:val="ListParagraph"/>
        <w:numPr>
          <w:ilvl w:val="0"/>
          <w:numId w:val="9"/>
        </w:numPr>
        <w:jc w:val="both"/>
        <w:rPr>
          <w:rFonts w:ascii="Lucida Sans" w:hAnsi="Lucida Sans"/>
        </w:rPr>
      </w:pPr>
      <w:r w:rsidRPr="002124EF">
        <w:rPr>
          <w:rFonts w:ascii="Lucida Sans" w:eastAsia="Lucida Sans" w:hAnsi="Lucida Sans" w:cs="Lucida Sans"/>
        </w:rPr>
        <w:t xml:space="preserve">To lay before the meeting, the </w:t>
      </w:r>
      <w:r w:rsidR="00C456EF" w:rsidRPr="002124EF">
        <w:rPr>
          <w:rFonts w:ascii="Lucida Sans" w:eastAsia="Lucida Sans" w:hAnsi="Lucida Sans" w:cs="Lucida Sans"/>
        </w:rPr>
        <w:t>A</w:t>
      </w:r>
      <w:r w:rsidRPr="002124EF">
        <w:rPr>
          <w:rFonts w:ascii="Lucida Sans" w:eastAsia="Lucida Sans" w:hAnsi="Lucida Sans" w:cs="Lucida Sans"/>
        </w:rPr>
        <w:t xml:space="preserve">udited </w:t>
      </w:r>
      <w:r w:rsidR="00FB3CF5" w:rsidRPr="002124EF">
        <w:rPr>
          <w:rFonts w:ascii="Lucida Sans" w:eastAsia="Lucida Sans" w:hAnsi="Lucida Sans" w:cs="Lucida Sans"/>
        </w:rPr>
        <w:t>Financial Statements</w:t>
      </w:r>
      <w:r w:rsidRPr="002124EF">
        <w:rPr>
          <w:rFonts w:ascii="Lucida Sans" w:eastAsia="Lucida Sans" w:hAnsi="Lucida Sans" w:cs="Lucida Sans"/>
        </w:rPr>
        <w:t xml:space="preserve"> for the year ended</w:t>
      </w:r>
      <w:r w:rsidR="00FB3CF5" w:rsidRPr="002124EF">
        <w:rPr>
          <w:rFonts w:ascii="Lucida Sans" w:eastAsia="Lucida Sans" w:hAnsi="Lucida Sans" w:cs="Lucida Sans"/>
        </w:rPr>
        <w:t xml:space="preserve"> </w:t>
      </w:r>
      <w:r w:rsidRPr="002124EF">
        <w:rPr>
          <w:rFonts w:ascii="Lucida Sans" w:eastAsia="Lucida Sans" w:hAnsi="Lucida Sans" w:cs="Lucida Sans"/>
        </w:rPr>
        <w:t xml:space="preserve">31st </w:t>
      </w:r>
      <w:r w:rsidRPr="002124EF">
        <w:rPr>
          <w:rFonts w:ascii="Lucida Sans" w:hAnsi="Lucida Sans"/>
        </w:rPr>
        <w:t>December 2025, together with the Reports of the Directors, Auditors, and Audit Committee thereon;</w:t>
      </w:r>
    </w:p>
    <w:p w14:paraId="0444C283" w14:textId="77777777" w:rsidR="00F2793F" w:rsidRPr="00F2793F" w:rsidRDefault="00F2793F" w:rsidP="0035197C">
      <w:pPr>
        <w:tabs>
          <w:tab w:val="left" w:pos="720"/>
        </w:tabs>
        <w:spacing w:after="0" w:line="197" w:lineRule="auto"/>
        <w:ind w:left="720"/>
        <w:jc w:val="both"/>
        <w:rPr>
          <w:rFonts w:ascii="Lucida Sans" w:eastAsia="Lucida Sans" w:hAnsi="Lucida Sans" w:cs="Lucida Sans"/>
        </w:rPr>
      </w:pPr>
    </w:p>
    <w:p w14:paraId="5CE6D49C" w14:textId="77777777" w:rsidR="00F2793F" w:rsidRPr="00F2793F" w:rsidRDefault="00F2793F" w:rsidP="002124EF">
      <w:pPr>
        <w:numPr>
          <w:ilvl w:val="0"/>
          <w:numId w:val="9"/>
        </w:numPr>
        <w:tabs>
          <w:tab w:val="left" w:pos="720"/>
        </w:tabs>
        <w:spacing w:after="0" w:line="240" w:lineRule="auto"/>
        <w:jc w:val="both"/>
        <w:rPr>
          <w:rFonts w:ascii="Lucida Sans" w:eastAsia="Lucida Sans" w:hAnsi="Lucida Sans" w:cs="Lucida Sans"/>
        </w:rPr>
      </w:pPr>
      <w:r w:rsidRPr="00F2793F">
        <w:rPr>
          <w:rFonts w:ascii="Lucida Sans" w:eastAsia="Lucida Sans" w:hAnsi="Lucida Sans" w:cs="Lucida Sans"/>
        </w:rPr>
        <w:t>To declare a dividend.</w:t>
      </w:r>
    </w:p>
    <w:p w14:paraId="1E774748" w14:textId="77777777" w:rsidR="00F2793F" w:rsidRPr="00F2793F" w:rsidRDefault="00F2793F" w:rsidP="0035197C">
      <w:pPr>
        <w:tabs>
          <w:tab w:val="left" w:pos="720"/>
        </w:tabs>
        <w:spacing w:after="0" w:line="240" w:lineRule="auto"/>
        <w:jc w:val="both"/>
        <w:rPr>
          <w:rFonts w:ascii="Lucida Sans" w:eastAsia="Lucida Sans" w:hAnsi="Lucida Sans" w:cs="Lucida Sans"/>
        </w:rPr>
      </w:pPr>
    </w:p>
    <w:p w14:paraId="60F64A21" w14:textId="77777777" w:rsidR="00F2793F" w:rsidRPr="00F2793F" w:rsidRDefault="00F2793F" w:rsidP="002124EF">
      <w:pPr>
        <w:numPr>
          <w:ilvl w:val="0"/>
          <w:numId w:val="9"/>
        </w:numPr>
        <w:tabs>
          <w:tab w:val="left" w:pos="720"/>
        </w:tabs>
        <w:spacing w:after="0" w:line="240" w:lineRule="auto"/>
        <w:jc w:val="both"/>
        <w:rPr>
          <w:rFonts w:ascii="Lucida Sans" w:eastAsia="Lucida Sans" w:hAnsi="Lucida Sans" w:cs="Lucida Sans"/>
        </w:rPr>
      </w:pPr>
      <w:r w:rsidRPr="00F2793F">
        <w:rPr>
          <w:rFonts w:ascii="Lucida Sans" w:eastAsia="Lucida Sans" w:hAnsi="Lucida Sans" w:cs="Lucida Sans"/>
        </w:rPr>
        <w:t xml:space="preserve">To elect/re-elect Directors </w:t>
      </w:r>
    </w:p>
    <w:p w14:paraId="6386BDEF" w14:textId="77777777" w:rsidR="00F2793F" w:rsidRPr="00F2793F" w:rsidRDefault="00F2793F" w:rsidP="0035197C">
      <w:pPr>
        <w:tabs>
          <w:tab w:val="left" w:pos="720"/>
        </w:tabs>
        <w:spacing w:after="0" w:line="240" w:lineRule="auto"/>
        <w:jc w:val="both"/>
        <w:rPr>
          <w:rFonts w:ascii="Lucida Sans" w:eastAsia="Lucida Sans" w:hAnsi="Lucida Sans" w:cs="Lucida Sans"/>
        </w:rPr>
      </w:pPr>
    </w:p>
    <w:p w14:paraId="433173E2" w14:textId="77777777" w:rsidR="00F2793F" w:rsidRPr="00F2793F" w:rsidRDefault="00F2793F" w:rsidP="002124EF">
      <w:pPr>
        <w:numPr>
          <w:ilvl w:val="0"/>
          <w:numId w:val="9"/>
        </w:numPr>
        <w:tabs>
          <w:tab w:val="left" w:pos="720"/>
        </w:tabs>
        <w:spacing w:after="0" w:line="240" w:lineRule="auto"/>
        <w:jc w:val="both"/>
        <w:rPr>
          <w:rFonts w:ascii="Lucida Sans" w:eastAsia="Lucida Sans" w:hAnsi="Lucida Sans" w:cs="Lucida Sans"/>
        </w:rPr>
      </w:pPr>
      <w:r w:rsidRPr="00F2793F">
        <w:rPr>
          <w:rFonts w:ascii="Lucida Sans" w:eastAsia="Lucida Sans" w:hAnsi="Lucida Sans" w:cs="Lucida Sans"/>
        </w:rPr>
        <w:t>To authorize the Directors to fix the remuneration of the Auditors.</w:t>
      </w:r>
    </w:p>
    <w:p w14:paraId="5B377AD1" w14:textId="77777777" w:rsidR="00F2793F" w:rsidRPr="00F2793F" w:rsidRDefault="00F2793F" w:rsidP="0035197C">
      <w:pPr>
        <w:tabs>
          <w:tab w:val="left" w:pos="720"/>
        </w:tabs>
        <w:spacing w:after="0" w:line="240" w:lineRule="auto"/>
        <w:jc w:val="both"/>
        <w:rPr>
          <w:rFonts w:ascii="Lucida Sans" w:eastAsia="Lucida Sans" w:hAnsi="Lucida Sans" w:cs="Lucida Sans"/>
        </w:rPr>
      </w:pPr>
    </w:p>
    <w:p w14:paraId="7A6F9C55" w14:textId="77777777" w:rsidR="00F2793F" w:rsidRPr="00F2793F" w:rsidRDefault="00F2793F" w:rsidP="002124EF">
      <w:pPr>
        <w:numPr>
          <w:ilvl w:val="0"/>
          <w:numId w:val="9"/>
        </w:numPr>
        <w:tabs>
          <w:tab w:val="left" w:pos="720"/>
        </w:tabs>
        <w:spacing w:after="0" w:line="240" w:lineRule="auto"/>
        <w:jc w:val="both"/>
        <w:rPr>
          <w:rFonts w:ascii="Lucida Sans" w:eastAsia="Lucida Sans" w:hAnsi="Lucida Sans" w:cs="Lucida Sans"/>
        </w:rPr>
      </w:pPr>
      <w:r w:rsidRPr="00F2793F">
        <w:rPr>
          <w:rFonts w:ascii="Lucida Sans" w:eastAsia="Lucida Sans" w:hAnsi="Lucida Sans" w:cs="Lucida Sans"/>
        </w:rPr>
        <w:t>To disclose the remuneration of the Managers of the Company.</w:t>
      </w:r>
    </w:p>
    <w:p w14:paraId="26CD651D" w14:textId="77777777" w:rsidR="00F2793F" w:rsidRPr="00F2793F" w:rsidRDefault="00F2793F" w:rsidP="0035197C">
      <w:pPr>
        <w:tabs>
          <w:tab w:val="left" w:pos="720"/>
        </w:tabs>
        <w:spacing w:after="0" w:line="240" w:lineRule="auto"/>
        <w:jc w:val="both"/>
        <w:rPr>
          <w:rFonts w:ascii="Lucida Sans" w:eastAsia="Lucida Sans" w:hAnsi="Lucida Sans" w:cs="Lucida Sans"/>
        </w:rPr>
      </w:pPr>
    </w:p>
    <w:p w14:paraId="30ACC34E" w14:textId="77777777" w:rsidR="00F2793F" w:rsidRPr="00F2793F" w:rsidRDefault="00F2793F" w:rsidP="002124EF">
      <w:pPr>
        <w:numPr>
          <w:ilvl w:val="0"/>
          <w:numId w:val="9"/>
        </w:numPr>
        <w:tabs>
          <w:tab w:val="left" w:pos="720"/>
        </w:tabs>
        <w:spacing w:after="0" w:line="240" w:lineRule="auto"/>
        <w:jc w:val="both"/>
        <w:rPr>
          <w:rFonts w:ascii="Lucida Sans" w:eastAsia="Lucida Sans" w:hAnsi="Lucida Sans" w:cs="Lucida Sans"/>
        </w:rPr>
      </w:pPr>
      <w:r w:rsidRPr="00F2793F">
        <w:rPr>
          <w:rFonts w:ascii="Lucida Sans" w:eastAsia="Lucida Sans" w:hAnsi="Lucida Sans" w:cs="Lucida Sans"/>
        </w:rPr>
        <w:t xml:space="preserve">To elect Members of the Audit Committee in accordance with Section 404(3) </w:t>
      </w:r>
    </w:p>
    <w:p w14:paraId="6ECD62E5" w14:textId="77777777" w:rsidR="00F2793F" w:rsidRPr="00F2793F" w:rsidRDefault="00F2793F" w:rsidP="0035197C">
      <w:pPr>
        <w:tabs>
          <w:tab w:val="left" w:pos="720"/>
        </w:tabs>
        <w:spacing w:after="0" w:line="240" w:lineRule="auto"/>
        <w:jc w:val="both"/>
        <w:rPr>
          <w:rFonts w:ascii="Lucida Sans" w:eastAsia="Lucida Sans" w:hAnsi="Lucida Sans" w:cs="Lucida Sans"/>
        </w:rPr>
      </w:pPr>
      <w:r w:rsidRPr="00F2793F">
        <w:rPr>
          <w:rFonts w:ascii="Lucida Sans" w:eastAsia="Lucida Sans" w:hAnsi="Lucida Sans" w:cs="Lucida Sans"/>
        </w:rPr>
        <w:tab/>
        <w:t>of the Companies and Allied Matters Act, 2020.</w:t>
      </w:r>
    </w:p>
    <w:p w14:paraId="5857EA0B" w14:textId="77777777" w:rsidR="00F2793F" w:rsidRPr="00F2793F" w:rsidRDefault="00F2793F" w:rsidP="00F2793F">
      <w:pPr>
        <w:spacing w:line="212" w:lineRule="exact"/>
        <w:jc w:val="both"/>
      </w:pPr>
    </w:p>
    <w:p w14:paraId="3FBA95C4" w14:textId="77777777" w:rsidR="00F2793F" w:rsidRPr="00F2793F" w:rsidRDefault="00F2793F" w:rsidP="00F2793F">
      <w:pPr>
        <w:rPr>
          <w:rFonts w:ascii="Lucida Sans" w:eastAsia="Lucida Sans" w:hAnsi="Lucida Sans" w:cs="Lucida Sans"/>
          <w:b/>
          <w:bCs/>
          <w:u w:val="single"/>
        </w:rPr>
      </w:pPr>
      <w:r w:rsidRPr="00F2793F">
        <w:rPr>
          <w:rFonts w:ascii="Lucida Sans" w:eastAsia="Lucida Sans" w:hAnsi="Lucida Sans" w:cs="Lucida Sans"/>
          <w:b/>
          <w:bCs/>
          <w:u w:val="single"/>
        </w:rPr>
        <w:t>SPECIAL BUSINESS</w:t>
      </w:r>
    </w:p>
    <w:p w14:paraId="74105E03" w14:textId="77777777" w:rsidR="00F2793F" w:rsidRPr="00F2793F" w:rsidRDefault="00F2793F" w:rsidP="00F2793F">
      <w:pPr>
        <w:rPr>
          <w:rFonts w:ascii="Lucida Sans" w:eastAsia="Lucida Sans" w:hAnsi="Lucida Sans" w:cs="Lucida Sans"/>
          <w:b/>
          <w:bCs/>
          <w:u w:val="single"/>
        </w:rPr>
      </w:pPr>
      <w:r w:rsidRPr="00F2793F">
        <w:rPr>
          <w:rFonts w:ascii="Lucida Sans" w:eastAsia="Lucida Sans" w:hAnsi="Lucida Sans" w:cs="Lucida Sans"/>
          <w:b/>
          <w:bCs/>
          <w:u w:val="single"/>
        </w:rPr>
        <w:t>Ordinary Resolution</w:t>
      </w:r>
    </w:p>
    <w:p w14:paraId="32F382D1" w14:textId="77777777" w:rsidR="00F2793F" w:rsidRPr="00F2793F" w:rsidRDefault="00F2793F" w:rsidP="00F2793F">
      <w:pPr>
        <w:ind w:firstLine="360"/>
      </w:pPr>
      <w:r w:rsidRPr="00F2793F">
        <w:rPr>
          <w:rFonts w:ascii="Lucida Sans" w:eastAsia="Lucida Sans" w:hAnsi="Lucida Sans" w:cs="Lucida Sans"/>
        </w:rPr>
        <w:t>To consider and, if thought fit, to pass the following as an ordinary resolution:</w:t>
      </w:r>
    </w:p>
    <w:p w14:paraId="42EE4ACA" w14:textId="77777777" w:rsidR="00F2793F" w:rsidRPr="00F2793F" w:rsidRDefault="00F2793F" w:rsidP="002124EF">
      <w:pPr>
        <w:numPr>
          <w:ilvl w:val="0"/>
          <w:numId w:val="9"/>
        </w:numPr>
        <w:tabs>
          <w:tab w:val="left" w:pos="720"/>
        </w:tabs>
        <w:spacing w:after="0" w:line="238" w:lineRule="auto"/>
        <w:rPr>
          <w:rFonts w:ascii="Lucida Sans" w:eastAsia="Lucida Sans" w:hAnsi="Lucida Sans" w:cs="Lucida Sans"/>
        </w:rPr>
      </w:pPr>
      <w:r w:rsidRPr="00F2793F">
        <w:rPr>
          <w:rFonts w:ascii="Lucida Sans" w:eastAsia="Lucida Sans" w:hAnsi="Lucida Sans" w:cs="Lucida Sans"/>
        </w:rPr>
        <w:t>To fix the remuneration of the Non-Executive Directors.</w:t>
      </w:r>
    </w:p>
    <w:p w14:paraId="4AB8106F" w14:textId="77777777" w:rsidR="00F2793F" w:rsidRPr="00F2793F" w:rsidRDefault="00F2793F" w:rsidP="00F2793F">
      <w:pPr>
        <w:tabs>
          <w:tab w:val="left" w:pos="720"/>
        </w:tabs>
        <w:spacing w:after="0" w:line="238" w:lineRule="auto"/>
        <w:rPr>
          <w:rFonts w:ascii="Lucida Sans" w:eastAsia="Lucida Sans" w:hAnsi="Lucida Sans" w:cs="Lucida Sans"/>
        </w:rPr>
      </w:pPr>
    </w:p>
    <w:p w14:paraId="51918F6E" w14:textId="77777777" w:rsidR="00F2793F" w:rsidRPr="00F2793F" w:rsidRDefault="00F2793F" w:rsidP="00F2793F">
      <w:pPr>
        <w:tabs>
          <w:tab w:val="left" w:pos="720"/>
        </w:tabs>
        <w:spacing w:after="0" w:line="238" w:lineRule="auto"/>
        <w:rPr>
          <w:rFonts w:ascii="Lucida Sans" w:eastAsia="Lucida Sans" w:hAnsi="Lucida Sans" w:cs="Lucida Sans"/>
        </w:rPr>
      </w:pPr>
    </w:p>
    <w:bookmarkEnd w:id="0"/>
    <w:p w14:paraId="583862E0" w14:textId="77777777" w:rsidR="00F2793F" w:rsidRPr="00F2793F" w:rsidRDefault="00F2793F" w:rsidP="00F2793F">
      <w:pPr>
        <w:autoSpaceDE w:val="0"/>
        <w:autoSpaceDN w:val="0"/>
        <w:adjustRightInd w:val="0"/>
        <w:spacing w:after="0" w:line="240" w:lineRule="auto"/>
        <w:jc w:val="both"/>
        <w:rPr>
          <w:rFonts w:ascii="Lucida Sans" w:hAnsi="Lucida Sans" w:cs="Calibri"/>
          <w:b/>
          <w:bCs/>
          <w:color w:val="000000"/>
          <w:sz w:val="20"/>
          <w:szCs w:val="20"/>
          <w:lang w:val="en-GB"/>
        </w:rPr>
      </w:pPr>
    </w:p>
    <w:p w14:paraId="06360525" w14:textId="77777777" w:rsidR="00F2793F" w:rsidRPr="00F2793F" w:rsidRDefault="00F2793F" w:rsidP="00F2793F">
      <w:pPr>
        <w:jc w:val="both"/>
        <w:rPr>
          <w:rFonts w:ascii="Lucida Sans" w:hAnsi="Lucida Sans" w:cs="Arial"/>
          <w:b/>
          <w:sz w:val="24"/>
          <w:szCs w:val="24"/>
          <w:u w:val="single"/>
        </w:rPr>
      </w:pPr>
      <w:r w:rsidRPr="00F2793F">
        <w:rPr>
          <w:rFonts w:ascii="Lucida Sans" w:hAnsi="Lucida Sans" w:cs="Arial"/>
          <w:b/>
          <w:sz w:val="24"/>
          <w:szCs w:val="24"/>
          <w:u w:val="single"/>
        </w:rPr>
        <w:t>NOTES</w:t>
      </w:r>
    </w:p>
    <w:p w14:paraId="617000C8" w14:textId="77777777" w:rsidR="00F2793F" w:rsidRPr="00F2793F" w:rsidRDefault="00F2793F" w:rsidP="00F2793F">
      <w:pPr>
        <w:spacing w:line="1" w:lineRule="exact"/>
        <w:jc w:val="both"/>
        <w:rPr>
          <w:rFonts w:ascii="Lucida Sans" w:hAnsi="Lucida Sans"/>
          <w:sz w:val="24"/>
          <w:szCs w:val="24"/>
        </w:rPr>
      </w:pPr>
    </w:p>
    <w:p w14:paraId="20DAD62B" w14:textId="77777777" w:rsidR="00F2793F" w:rsidRPr="00F2793F" w:rsidRDefault="00F2793F" w:rsidP="00F2793F">
      <w:pPr>
        <w:numPr>
          <w:ilvl w:val="2"/>
          <w:numId w:val="6"/>
        </w:numPr>
        <w:tabs>
          <w:tab w:val="left" w:pos="720"/>
        </w:tabs>
        <w:spacing w:after="0" w:line="240" w:lineRule="auto"/>
        <w:ind w:hanging="2340"/>
        <w:contextualSpacing/>
        <w:jc w:val="both"/>
        <w:rPr>
          <w:rFonts w:ascii="Lucida Sans" w:eastAsia="Lucida Sans" w:hAnsi="Lucida Sans" w:cs="Lucida Sans"/>
          <w:sz w:val="24"/>
          <w:szCs w:val="24"/>
        </w:rPr>
      </w:pPr>
      <w:r w:rsidRPr="00F2793F">
        <w:rPr>
          <w:rFonts w:ascii="Lucida Sans" w:eastAsia="Lucida Sans" w:hAnsi="Lucida Sans" w:cs="Lucida Sans"/>
          <w:b/>
          <w:bCs/>
          <w:sz w:val="24"/>
          <w:szCs w:val="24"/>
        </w:rPr>
        <w:t>PROXIES</w:t>
      </w:r>
    </w:p>
    <w:p w14:paraId="0656FD7A" w14:textId="77777777" w:rsidR="00F2793F" w:rsidRPr="00F2793F" w:rsidRDefault="00F2793F" w:rsidP="00F2793F">
      <w:pPr>
        <w:spacing w:line="212" w:lineRule="auto"/>
        <w:ind w:left="720"/>
        <w:jc w:val="both"/>
        <w:rPr>
          <w:rFonts w:ascii="Lucida Sans" w:hAnsi="Lucida Sans"/>
          <w:sz w:val="24"/>
          <w:szCs w:val="24"/>
        </w:rPr>
      </w:pPr>
      <w:r w:rsidRPr="00F2793F">
        <w:rPr>
          <w:rFonts w:ascii="Lucida Sans" w:eastAsia="Lucida Sans" w:hAnsi="Lucida Sans" w:cs="Lucida Sans"/>
          <w:sz w:val="24"/>
          <w:szCs w:val="24"/>
        </w:rPr>
        <w:t xml:space="preserve">A member entitled to attend and vote at the Annual General Meeting may appoint a proxy to attend and vote in his/her/its stead. A proxy need not be a member of the Company. Consequently, members </w:t>
      </w:r>
      <w:r w:rsidRPr="00F2793F">
        <w:rPr>
          <w:rFonts w:ascii="Lucida Sans" w:eastAsia="Lucida Sans" w:hAnsi="Lucida Sans" w:cs="Lucida Sans"/>
          <w:color w:val="000000"/>
          <w:sz w:val="24"/>
          <w:szCs w:val="24"/>
        </w:rPr>
        <w:t>may nominate any of the Directors as proxy.</w:t>
      </w:r>
    </w:p>
    <w:p w14:paraId="5246DA3B" w14:textId="77777777" w:rsidR="00F2793F" w:rsidRPr="00F2793F" w:rsidRDefault="00F2793F" w:rsidP="00F2793F">
      <w:pPr>
        <w:spacing w:line="224" w:lineRule="auto"/>
        <w:ind w:left="720"/>
        <w:jc w:val="both"/>
        <w:rPr>
          <w:rFonts w:ascii="Lucida Sans" w:eastAsia="Lucida Sans" w:hAnsi="Lucida Sans" w:cs="Lucida Sans"/>
          <w:color w:val="000000"/>
          <w:sz w:val="24"/>
          <w:szCs w:val="24"/>
        </w:rPr>
      </w:pPr>
      <w:r w:rsidRPr="00F2793F">
        <w:rPr>
          <w:rFonts w:ascii="Lucida Sans" w:eastAsia="Lucida Sans" w:hAnsi="Lucida Sans" w:cs="Lucida Sans"/>
          <w:sz w:val="24"/>
          <w:szCs w:val="24"/>
        </w:rPr>
        <w:t xml:space="preserve">Executed proxy forms should be emailed to </w:t>
      </w:r>
      <w:hyperlink r:id="rId7" w:history="1">
        <w:r w:rsidRPr="00F2793F">
          <w:rPr>
            <w:rFonts w:ascii="Lucida Sans" w:eastAsia="Lucida Sans" w:hAnsi="Lucida Sans" w:cs="Lucida Sans"/>
            <w:color w:val="0000FF"/>
            <w:sz w:val="24"/>
            <w:szCs w:val="24"/>
            <w:u w:val="single"/>
          </w:rPr>
          <w:t xml:space="preserve">info@firstregistrarsnigeria.com </w:t>
        </w:r>
      </w:hyperlink>
      <w:r w:rsidRPr="00F2793F">
        <w:rPr>
          <w:rFonts w:ascii="Lucida Sans" w:eastAsia="Lucida Sans" w:hAnsi="Lucida Sans" w:cs="Lucida Sans"/>
          <w:sz w:val="24"/>
          <w:szCs w:val="24"/>
        </w:rPr>
        <w:t xml:space="preserve">or </w:t>
      </w:r>
      <w:hyperlink r:id="rId8">
        <w:r w:rsidRPr="00F2793F">
          <w:rPr>
            <w:rFonts w:ascii="Lucida Sans" w:eastAsia="Lucida Sans" w:hAnsi="Lucida Sans" w:cs="Lucida Sans"/>
            <w:color w:val="0000FF"/>
            <w:sz w:val="24"/>
            <w:szCs w:val="24"/>
          </w:rPr>
          <w:t xml:space="preserve">ebusiness@firstregistrarsnigeria.com </w:t>
        </w:r>
      </w:hyperlink>
      <w:r w:rsidRPr="00F2793F">
        <w:rPr>
          <w:rFonts w:ascii="Lucida Sans" w:eastAsia="Lucida Sans" w:hAnsi="Lucida Sans" w:cs="Lucida Sans"/>
          <w:color w:val="000000"/>
          <w:sz w:val="24"/>
          <w:szCs w:val="24"/>
        </w:rPr>
        <w:t>or</w:t>
      </w:r>
      <w:r w:rsidRPr="00F2793F">
        <w:rPr>
          <w:rFonts w:ascii="Lucida Sans" w:eastAsia="Lucida Sans" w:hAnsi="Lucida Sans" w:cs="Lucida Sans"/>
          <w:color w:val="0000FF"/>
          <w:sz w:val="24"/>
          <w:szCs w:val="24"/>
        </w:rPr>
        <w:t xml:space="preserve"> </w:t>
      </w:r>
      <w:r w:rsidRPr="00F2793F">
        <w:rPr>
          <w:rFonts w:ascii="Lucida Sans" w:eastAsia="Lucida Sans" w:hAnsi="Lucida Sans" w:cs="Lucida Sans"/>
          <w:color w:val="000000"/>
          <w:sz w:val="24"/>
          <w:szCs w:val="24"/>
        </w:rPr>
        <w:t xml:space="preserve">deposited at the office of the Registrars, No 2, Abebe Village Road, </w:t>
      </w:r>
      <w:proofErr w:type="spellStart"/>
      <w:r w:rsidRPr="00F2793F">
        <w:rPr>
          <w:rFonts w:ascii="Lucida Sans" w:eastAsia="Lucida Sans" w:hAnsi="Lucida Sans" w:cs="Lucida Sans"/>
          <w:color w:val="000000"/>
          <w:sz w:val="24"/>
          <w:szCs w:val="24"/>
        </w:rPr>
        <w:t>Iganmu</w:t>
      </w:r>
      <w:proofErr w:type="spellEnd"/>
      <w:r w:rsidRPr="00F2793F">
        <w:rPr>
          <w:rFonts w:ascii="Lucida Sans" w:eastAsia="Lucida Sans" w:hAnsi="Lucida Sans" w:cs="Lucida Sans"/>
          <w:color w:val="000000"/>
          <w:sz w:val="24"/>
          <w:szCs w:val="24"/>
        </w:rPr>
        <w:t>, Lagos</w:t>
      </w:r>
      <w:r w:rsidRPr="00F2793F">
        <w:rPr>
          <w:rFonts w:ascii="Lucida Sans" w:eastAsia="Lucida Sans" w:hAnsi="Lucida Sans" w:cs="Lucida Sans"/>
          <w:color w:val="0000FF"/>
          <w:sz w:val="24"/>
          <w:szCs w:val="24"/>
        </w:rPr>
        <w:t xml:space="preserve"> </w:t>
      </w:r>
      <w:r w:rsidRPr="00F2793F">
        <w:rPr>
          <w:rFonts w:ascii="Lucida Sans" w:eastAsia="Lucida Sans" w:hAnsi="Lucida Sans" w:cs="Lucida Sans"/>
          <w:color w:val="000000"/>
          <w:sz w:val="24"/>
          <w:szCs w:val="24"/>
        </w:rPr>
        <w:t>not later than 48 hours before the time of the meeting. A blank proxy form is included in the 2025 Annual Report</w:t>
      </w:r>
      <w:r w:rsidRPr="00F2793F">
        <w:rPr>
          <w:rFonts w:ascii="Lucida Sans" w:eastAsia="Lucida Sans" w:hAnsi="Lucida Sans" w:cs="Lucida Sans"/>
          <w:color w:val="0000FF"/>
          <w:sz w:val="24"/>
          <w:szCs w:val="24"/>
        </w:rPr>
        <w:t xml:space="preserve"> </w:t>
      </w:r>
      <w:r w:rsidRPr="00F2793F">
        <w:rPr>
          <w:rFonts w:ascii="Lucida Sans" w:eastAsia="Lucida Sans" w:hAnsi="Lucida Sans" w:cs="Lucida Sans"/>
          <w:sz w:val="24"/>
          <w:szCs w:val="24"/>
        </w:rPr>
        <w:t>&amp;</w:t>
      </w:r>
      <w:r w:rsidRPr="00F2793F">
        <w:rPr>
          <w:rFonts w:ascii="Lucida Sans" w:eastAsia="Lucida Sans" w:hAnsi="Lucida Sans" w:cs="Lucida Sans"/>
          <w:color w:val="0000FF"/>
          <w:sz w:val="24"/>
          <w:szCs w:val="24"/>
        </w:rPr>
        <w:t xml:space="preserve"> </w:t>
      </w:r>
      <w:r w:rsidRPr="00F2793F">
        <w:rPr>
          <w:rFonts w:ascii="Lucida Sans" w:eastAsia="Lucida Sans" w:hAnsi="Lucida Sans" w:cs="Lucida Sans"/>
          <w:sz w:val="24"/>
          <w:szCs w:val="24"/>
        </w:rPr>
        <w:t xml:space="preserve">Accounts which will also be available on the Company’s website: </w:t>
      </w:r>
      <w:hyperlink r:id="rId9">
        <w:r w:rsidRPr="00F2793F">
          <w:rPr>
            <w:rFonts w:ascii="Lucida Sans" w:eastAsia="Lucida Sans" w:hAnsi="Lucida Sans" w:cs="Lucida Sans"/>
            <w:color w:val="0000FF"/>
            <w:sz w:val="24"/>
            <w:szCs w:val="24"/>
          </w:rPr>
          <w:t>www.chamsplc.com</w:t>
        </w:r>
        <w:r w:rsidRPr="00F2793F">
          <w:rPr>
            <w:rFonts w:ascii="Lucida Sans" w:eastAsia="Lucida Sans" w:hAnsi="Lucida Sans" w:cs="Lucida Sans"/>
            <w:sz w:val="24"/>
            <w:szCs w:val="24"/>
          </w:rPr>
          <w:t xml:space="preserve"> </w:t>
        </w:r>
      </w:hyperlink>
      <w:r w:rsidRPr="00F2793F">
        <w:rPr>
          <w:rFonts w:ascii="Lucida Sans" w:eastAsia="Lucida Sans" w:hAnsi="Lucida Sans" w:cs="Lucida Sans"/>
          <w:sz w:val="24"/>
          <w:szCs w:val="24"/>
        </w:rPr>
        <w:t xml:space="preserve">and that of the Registrars, </w:t>
      </w:r>
      <w:hyperlink w:history="1">
        <w:r w:rsidRPr="00F2793F">
          <w:rPr>
            <w:rFonts w:ascii="Lucida Sans" w:eastAsia="Lucida Sans" w:hAnsi="Lucida Sans" w:cs="Lucida Sans"/>
            <w:color w:val="0000FF"/>
            <w:sz w:val="24"/>
            <w:szCs w:val="24"/>
            <w:u w:val="single"/>
          </w:rPr>
          <w:t xml:space="preserve">www.firstregistrarsnigeria.com. </w:t>
        </w:r>
      </w:hyperlink>
      <w:r w:rsidRPr="00F2793F">
        <w:rPr>
          <w:rFonts w:ascii="Lucida Sans" w:eastAsia="Lucida Sans" w:hAnsi="Lucida Sans" w:cs="Lucida Sans"/>
          <w:sz w:val="24"/>
          <w:szCs w:val="24"/>
        </w:rPr>
        <w:t xml:space="preserve">The </w:t>
      </w:r>
      <w:r w:rsidRPr="00F2793F">
        <w:rPr>
          <w:rFonts w:ascii="Lucida Sans" w:eastAsia="Lucida Sans" w:hAnsi="Lucida Sans" w:cs="Lucida Sans"/>
          <w:color w:val="000000"/>
          <w:sz w:val="24"/>
          <w:szCs w:val="24"/>
        </w:rPr>
        <w:t>Company has made arrangements at its cost for stamp duty to be paid on the</w:t>
      </w:r>
      <w:r w:rsidRPr="00F2793F">
        <w:rPr>
          <w:rFonts w:ascii="Lucida Sans" w:eastAsia="Lucida Sans" w:hAnsi="Lucida Sans" w:cs="Lucida Sans"/>
          <w:color w:val="0000FF"/>
          <w:sz w:val="24"/>
          <w:szCs w:val="24"/>
        </w:rPr>
        <w:t xml:space="preserve"> </w:t>
      </w:r>
      <w:r w:rsidRPr="00F2793F">
        <w:rPr>
          <w:rFonts w:ascii="Lucida Sans" w:eastAsia="Lucida Sans" w:hAnsi="Lucida Sans" w:cs="Lucida Sans"/>
          <w:color w:val="000000"/>
          <w:sz w:val="24"/>
          <w:szCs w:val="24"/>
        </w:rPr>
        <w:t>proxy forms.</w:t>
      </w:r>
    </w:p>
    <w:p w14:paraId="032EEA05" w14:textId="77777777" w:rsidR="00F2793F" w:rsidRPr="00F2793F" w:rsidRDefault="00F2793F" w:rsidP="00F2793F">
      <w:pPr>
        <w:numPr>
          <w:ilvl w:val="2"/>
          <w:numId w:val="6"/>
        </w:numPr>
        <w:spacing w:line="224" w:lineRule="auto"/>
        <w:ind w:left="630" w:hanging="630"/>
        <w:contextualSpacing/>
        <w:jc w:val="both"/>
        <w:rPr>
          <w:rFonts w:ascii="Lucida Sans" w:eastAsia="Lucida Sans" w:hAnsi="Lucida Sans" w:cs="Lucida Sans"/>
          <w:sz w:val="24"/>
          <w:szCs w:val="24"/>
        </w:rPr>
      </w:pPr>
      <w:r w:rsidRPr="00F2793F">
        <w:rPr>
          <w:rFonts w:ascii="Lucida Sans" w:eastAsia="Lucida Sans" w:hAnsi="Lucida Sans" w:cs="Lucida Sans"/>
          <w:b/>
          <w:bCs/>
          <w:sz w:val="24"/>
          <w:szCs w:val="24"/>
        </w:rPr>
        <w:t>VIRTUAL MEETING LINK</w:t>
      </w:r>
    </w:p>
    <w:p w14:paraId="39D47A77" w14:textId="77777777" w:rsidR="00F2793F" w:rsidRPr="00F2793F" w:rsidRDefault="00F2793F" w:rsidP="00F2793F">
      <w:pPr>
        <w:spacing w:line="224" w:lineRule="auto"/>
        <w:ind w:left="630"/>
        <w:contextualSpacing/>
        <w:jc w:val="both"/>
        <w:rPr>
          <w:rFonts w:ascii="Lucida Sans" w:eastAsia="Lucida Sans" w:hAnsi="Lucida Sans" w:cs="Lucida Sans"/>
          <w:bCs/>
          <w:sz w:val="24"/>
          <w:szCs w:val="24"/>
        </w:rPr>
      </w:pPr>
      <w:r w:rsidRPr="00F2793F">
        <w:rPr>
          <w:rFonts w:ascii="Lucida Sans" w:hAnsi="Lucida Sans"/>
          <w:sz w:val="24"/>
          <w:szCs w:val="24"/>
        </w:rPr>
        <w:t>Further to the provisions of the Business Facilitation (Miscellaneous Provisions) Act, section 240 (2), the Companies and Allied Matters Act 2020 (CAMA) was amended to enable Public Companies conduct their General Meetings electronically. This Annual General Meeting will be held virtually</w:t>
      </w:r>
      <w:r w:rsidRPr="00F2793F">
        <w:rPr>
          <w:rFonts w:ascii="Lucida Sans" w:eastAsia="Lucida Sans" w:hAnsi="Lucida Sans" w:cs="Lucida Sans"/>
          <w:bCs/>
          <w:sz w:val="24"/>
          <w:szCs w:val="24"/>
        </w:rPr>
        <w:t xml:space="preserve">. The Virtual Link for the Annual General Meeting will </w:t>
      </w:r>
      <w:r w:rsidRPr="00F2793F">
        <w:rPr>
          <w:rFonts w:ascii="Lucida Sans" w:hAnsi="Lucida Sans"/>
        </w:rPr>
        <w:t>be sent to all Shareholders via email</w:t>
      </w:r>
      <w:r w:rsidRPr="00F2793F">
        <w:rPr>
          <w:rFonts w:ascii="Lucida Sans" w:eastAsia="Lucida Sans" w:hAnsi="Lucida Sans" w:cs="Lucida Sans"/>
          <w:bCs/>
          <w:sz w:val="24"/>
          <w:szCs w:val="24"/>
        </w:rPr>
        <w:t xml:space="preserve"> and will be available on the Company’s website at </w:t>
      </w:r>
      <w:hyperlink r:id="rId10" w:history="1">
        <w:r w:rsidRPr="00F2793F">
          <w:rPr>
            <w:rFonts w:ascii="Lucida Sans" w:eastAsia="Lucida Sans" w:hAnsi="Lucida Sans" w:cs="Lucida Sans"/>
            <w:bCs/>
            <w:color w:val="0000FF"/>
            <w:sz w:val="24"/>
            <w:szCs w:val="24"/>
            <w:u w:val="single"/>
          </w:rPr>
          <w:t>www.chamsplc.com</w:t>
        </w:r>
      </w:hyperlink>
      <w:r w:rsidRPr="00F2793F">
        <w:rPr>
          <w:rFonts w:ascii="Lucida Sans" w:eastAsia="Lucida Sans" w:hAnsi="Lucida Sans" w:cs="Lucida Sans"/>
          <w:bCs/>
          <w:sz w:val="24"/>
          <w:szCs w:val="24"/>
        </w:rPr>
        <w:t>.</w:t>
      </w:r>
    </w:p>
    <w:p w14:paraId="276AE700"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p>
    <w:p w14:paraId="4B2CA538" w14:textId="77777777" w:rsidR="00F2793F" w:rsidRPr="00F2793F" w:rsidRDefault="00F2793F" w:rsidP="00F2793F">
      <w:pPr>
        <w:numPr>
          <w:ilvl w:val="2"/>
          <w:numId w:val="6"/>
        </w:numPr>
        <w:spacing w:line="224" w:lineRule="auto"/>
        <w:ind w:left="630" w:hanging="630"/>
        <w:contextualSpacing/>
        <w:jc w:val="both"/>
        <w:rPr>
          <w:rFonts w:ascii="Lucida Sans" w:eastAsia="Lucida Sans" w:hAnsi="Lucida Sans" w:cs="Lucida Sans"/>
          <w:sz w:val="24"/>
          <w:szCs w:val="24"/>
        </w:rPr>
      </w:pPr>
      <w:r w:rsidRPr="00F2793F">
        <w:rPr>
          <w:rFonts w:ascii="Lucida Sans" w:eastAsia="Lucida Sans" w:hAnsi="Lucida Sans" w:cs="Lucida Sans"/>
          <w:b/>
          <w:bCs/>
          <w:sz w:val="24"/>
          <w:szCs w:val="24"/>
        </w:rPr>
        <w:t>CLOSURE OF REGISTER</w:t>
      </w:r>
    </w:p>
    <w:p w14:paraId="5A7C0232" w14:textId="5D27B1D7" w:rsidR="00C456EF" w:rsidRPr="002124EF" w:rsidRDefault="00F2793F" w:rsidP="00C456EF">
      <w:pPr>
        <w:spacing w:line="224" w:lineRule="auto"/>
        <w:ind w:left="630"/>
        <w:contextualSpacing/>
        <w:jc w:val="both"/>
        <w:rPr>
          <w:rFonts w:ascii="Lucida Sans" w:eastAsia="Lucida Sans" w:hAnsi="Lucida Sans" w:cs="Lucida Sans"/>
          <w:sz w:val="24"/>
          <w:szCs w:val="24"/>
        </w:rPr>
      </w:pPr>
      <w:r w:rsidRPr="002124EF">
        <w:rPr>
          <w:rFonts w:ascii="Lucida Sans" w:eastAsia="Lucida Sans" w:hAnsi="Lucida Sans" w:cs="Lucida Sans"/>
          <w:sz w:val="24"/>
          <w:szCs w:val="24"/>
        </w:rPr>
        <w:t xml:space="preserve">The Register of Members and Transfer book will be closed from </w:t>
      </w:r>
      <w:r w:rsidR="00C456EF" w:rsidRPr="002124EF">
        <w:rPr>
          <w:rFonts w:ascii="Lucida Sans" w:eastAsia="Lucida Sans" w:hAnsi="Lucida Sans" w:cs="Lucida Sans"/>
          <w:sz w:val="24"/>
          <w:szCs w:val="24"/>
        </w:rPr>
        <w:t>19</w:t>
      </w:r>
      <w:proofErr w:type="gramStart"/>
      <w:r w:rsidR="00C456EF" w:rsidRPr="002124EF">
        <w:rPr>
          <w:rFonts w:ascii="Lucida Sans" w:eastAsia="Lucida Sans" w:hAnsi="Lucida Sans" w:cs="Lucida Sans"/>
          <w:sz w:val="24"/>
          <w:szCs w:val="24"/>
          <w:vertAlign w:val="superscript"/>
        </w:rPr>
        <w:t>th</w:t>
      </w:r>
      <w:r w:rsidR="00C456EF" w:rsidRPr="002124EF">
        <w:rPr>
          <w:rFonts w:ascii="Lucida Sans" w:eastAsia="Lucida Sans" w:hAnsi="Lucida Sans" w:cs="Lucida Sans"/>
          <w:sz w:val="24"/>
          <w:szCs w:val="24"/>
        </w:rPr>
        <w:t xml:space="preserve"> </w:t>
      </w:r>
      <w:r w:rsidRPr="002124EF">
        <w:rPr>
          <w:rFonts w:ascii="Lucida Sans" w:eastAsia="Lucida Sans" w:hAnsi="Lucida Sans" w:cs="Lucida Sans"/>
          <w:sz w:val="24"/>
          <w:szCs w:val="24"/>
        </w:rPr>
        <w:t xml:space="preserve"> June</w:t>
      </w:r>
      <w:proofErr w:type="gramEnd"/>
      <w:r w:rsidRPr="002124EF">
        <w:rPr>
          <w:rFonts w:ascii="Lucida Sans" w:eastAsia="Lucida Sans" w:hAnsi="Lucida Sans" w:cs="Lucida Sans"/>
          <w:sz w:val="24"/>
          <w:szCs w:val="24"/>
        </w:rPr>
        <w:t xml:space="preserve"> 2026 to 26</w:t>
      </w:r>
      <w:r w:rsidRPr="002124EF">
        <w:rPr>
          <w:rFonts w:ascii="Lucida Sans" w:eastAsia="Lucida Sans" w:hAnsi="Lucida Sans" w:cs="Lucida Sans"/>
          <w:sz w:val="24"/>
          <w:szCs w:val="24"/>
          <w:vertAlign w:val="superscript"/>
        </w:rPr>
        <w:t xml:space="preserve">th   </w:t>
      </w:r>
      <w:r w:rsidRPr="002124EF">
        <w:rPr>
          <w:rFonts w:ascii="Lucida Sans" w:eastAsia="Lucida Sans" w:hAnsi="Lucida Sans" w:cs="Lucida Sans"/>
          <w:sz w:val="24"/>
          <w:szCs w:val="24"/>
        </w:rPr>
        <w:t>June 2026</w:t>
      </w:r>
      <w:r w:rsidR="0035197C">
        <w:rPr>
          <w:rFonts w:ascii="Lucida Sans" w:eastAsia="Lucida Sans" w:hAnsi="Lucida Sans" w:cs="Lucida Sans"/>
          <w:sz w:val="24"/>
          <w:szCs w:val="24"/>
        </w:rPr>
        <w:t xml:space="preserve"> </w:t>
      </w:r>
      <w:r w:rsidRPr="002124EF">
        <w:rPr>
          <w:rFonts w:ascii="Lucida Sans" w:eastAsia="Lucida Sans" w:hAnsi="Lucida Sans" w:cs="Lucida Sans"/>
          <w:sz w:val="24"/>
          <w:szCs w:val="24"/>
        </w:rPr>
        <w:t>(both days inclusive) for the purpose of updating the Register of Members.</w:t>
      </w:r>
    </w:p>
    <w:p w14:paraId="48612908" w14:textId="77777777" w:rsidR="00C456EF" w:rsidRDefault="00C456EF" w:rsidP="002124EF">
      <w:pPr>
        <w:spacing w:after="0" w:line="224" w:lineRule="auto"/>
        <w:ind w:left="630"/>
        <w:contextualSpacing/>
        <w:jc w:val="both"/>
        <w:rPr>
          <w:rFonts w:ascii="Lucida Sans" w:eastAsia="Lucida Sans" w:hAnsi="Lucida Sans" w:cs="Lucida Sans"/>
          <w:b/>
          <w:bCs/>
          <w:sz w:val="24"/>
          <w:szCs w:val="24"/>
        </w:rPr>
      </w:pPr>
    </w:p>
    <w:p w14:paraId="13FF6E16" w14:textId="75B0449C" w:rsidR="00C456EF" w:rsidRPr="002124EF" w:rsidRDefault="00C456EF" w:rsidP="002124EF">
      <w:pPr>
        <w:pStyle w:val="ListParagraph"/>
        <w:numPr>
          <w:ilvl w:val="2"/>
          <w:numId w:val="6"/>
        </w:numPr>
        <w:spacing w:after="0" w:line="224" w:lineRule="auto"/>
        <w:ind w:left="360"/>
        <w:jc w:val="both"/>
        <w:rPr>
          <w:rFonts w:ascii="Lucida Sans" w:eastAsia="Lucida Sans" w:hAnsi="Lucida Sans" w:cs="Lucida Sans"/>
          <w:b/>
          <w:bCs/>
          <w:sz w:val="24"/>
          <w:szCs w:val="24"/>
        </w:rPr>
      </w:pPr>
      <w:r w:rsidRPr="002124EF">
        <w:rPr>
          <w:rFonts w:ascii="Lucida Sans" w:eastAsia="Lucida Sans" w:hAnsi="Lucida Sans" w:cs="Lucida Sans"/>
          <w:b/>
          <w:bCs/>
          <w:sz w:val="24"/>
          <w:szCs w:val="24"/>
        </w:rPr>
        <w:t xml:space="preserve">   PAYMENT OF DIVIDEND</w:t>
      </w:r>
    </w:p>
    <w:p w14:paraId="15A9597C" w14:textId="2D0F0A00" w:rsidR="00C456EF" w:rsidRPr="002124EF" w:rsidRDefault="00C456EF" w:rsidP="002124EF">
      <w:pPr>
        <w:spacing w:after="0" w:line="224" w:lineRule="auto"/>
        <w:ind w:left="630"/>
        <w:contextualSpacing/>
        <w:jc w:val="both"/>
        <w:rPr>
          <w:rFonts w:ascii="Lucida Sans" w:eastAsia="Lucida Sans" w:hAnsi="Lucida Sans" w:cs="Lucida Sans"/>
          <w:sz w:val="24"/>
          <w:szCs w:val="24"/>
        </w:rPr>
      </w:pPr>
      <w:r w:rsidRPr="002124EF">
        <w:rPr>
          <w:rFonts w:ascii="Lucida Sans" w:eastAsia="Lucida Sans" w:hAnsi="Lucida Sans" w:cs="Lucida Sans"/>
          <w:sz w:val="24"/>
          <w:szCs w:val="24"/>
        </w:rPr>
        <w:t>If the dividend recommended by the Directors is approved by</w:t>
      </w:r>
      <w:r>
        <w:rPr>
          <w:rFonts w:ascii="Lucida Sans" w:eastAsia="Lucida Sans" w:hAnsi="Lucida Sans" w:cs="Lucida Sans"/>
          <w:sz w:val="24"/>
          <w:szCs w:val="24"/>
        </w:rPr>
        <w:t xml:space="preserve"> shareholders</w:t>
      </w:r>
      <w:r w:rsidRPr="002124EF">
        <w:rPr>
          <w:rFonts w:ascii="Lucida Sans" w:eastAsia="Lucida Sans" w:hAnsi="Lucida Sans" w:cs="Lucida Sans"/>
          <w:sz w:val="24"/>
          <w:szCs w:val="24"/>
        </w:rPr>
        <w:t xml:space="preserve"> at the Annual General Meeting, the dividend will be </w:t>
      </w:r>
      <w:r>
        <w:rPr>
          <w:rFonts w:ascii="Lucida Sans" w:eastAsia="Lucida Sans" w:hAnsi="Lucida Sans" w:cs="Lucida Sans"/>
          <w:sz w:val="24"/>
          <w:szCs w:val="24"/>
        </w:rPr>
        <w:t>paid</w:t>
      </w:r>
      <w:r w:rsidRPr="002124EF">
        <w:rPr>
          <w:rFonts w:ascii="Lucida Sans" w:eastAsia="Lucida Sans" w:hAnsi="Lucida Sans" w:cs="Lucida Sans"/>
          <w:sz w:val="24"/>
          <w:szCs w:val="24"/>
        </w:rPr>
        <w:t xml:space="preserve"> on </w:t>
      </w:r>
      <w:r>
        <w:rPr>
          <w:rFonts w:ascii="Lucida Sans" w:eastAsia="Lucida Sans" w:hAnsi="Lucida Sans" w:cs="Lucida Sans"/>
          <w:sz w:val="24"/>
          <w:szCs w:val="24"/>
        </w:rPr>
        <w:t>Fri</w:t>
      </w:r>
      <w:r w:rsidRPr="002124EF">
        <w:rPr>
          <w:rFonts w:ascii="Lucida Sans" w:eastAsia="Lucida Sans" w:hAnsi="Lucida Sans" w:cs="Lucida Sans"/>
          <w:sz w:val="24"/>
          <w:szCs w:val="24"/>
        </w:rPr>
        <w:t xml:space="preserve">day, </w:t>
      </w:r>
      <w:r>
        <w:rPr>
          <w:rFonts w:ascii="Lucida Sans" w:eastAsia="Lucida Sans" w:hAnsi="Lucida Sans" w:cs="Lucida Sans"/>
          <w:sz w:val="24"/>
          <w:szCs w:val="24"/>
        </w:rPr>
        <w:t>10</w:t>
      </w:r>
      <w:r w:rsidRPr="002124EF">
        <w:rPr>
          <w:rFonts w:ascii="Lucida Sans" w:eastAsia="Lucida Sans" w:hAnsi="Lucida Sans" w:cs="Lucida Sans"/>
          <w:sz w:val="24"/>
          <w:szCs w:val="24"/>
        </w:rPr>
        <w:t xml:space="preserve"> Ju</w:t>
      </w:r>
      <w:r>
        <w:rPr>
          <w:rFonts w:ascii="Lucida Sans" w:eastAsia="Lucida Sans" w:hAnsi="Lucida Sans" w:cs="Lucida Sans"/>
          <w:sz w:val="24"/>
          <w:szCs w:val="24"/>
        </w:rPr>
        <w:t>ly</w:t>
      </w:r>
      <w:r w:rsidRPr="002124EF">
        <w:rPr>
          <w:rFonts w:ascii="Lucida Sans" w:eastAsia="Lucida Sans" w:hAnsi="Lucida Sans" w:cs="Lucida Sans"/>
          <w:sz w:val="24"/>
          <w:szCs w:val="24"/>
        </w:rPr>
        <w:t xml:space="preserve"> 2026</w:t>
      </w:r>
      <w:r w:rsidR="00762DE4">
        <w:rPr>
          <w:rFonts w:ascii="Lucida Sans" w:eastAsia="Lucida Sans" w:hAnsi="Lucida Sans" w:cs="Lucida Sans"/>
          <w:sz w:val="24"/>
          <w:szCs w:val="24"/>
        </w:rPr>
        <w:t>,</w:t>
      </w:r>
      <w:r w:rsidRPr="002124EF">
        <w:rPr>
          <w:rFonts w:ascii="Lucida Sans" w:eastAsia="Lucida Sans" w:hAnsi="Lucida Sans" w:cs="Lucida Sans"/>
          <w:sz w:val="24"/>
          <w:szCs w:val="24"/>
        </w:rPr>
        <w:t xml:space="preserve"> to </w:t>
      </w:r>
      <w:r w:rsidR="00FB3CF5">
        <w:rPr>
          <w:rFonts w:ascii="Lucida Sans" w:eastAsia="Lucida Sans" w:hAnsi="Lucida Sans" w:cs="Lucida Sans"/>
          <w:sz w:val="24"/>
          <w:szCs w:val="24"/>
        </w:rPr>
        <w:t>shareholders</w:t>
      </w:r>
      <w:r w:rsidRPr="002124EF">
        <w:rPr>
          <w:rFonts w:ascii="Lucida Sans" w:eastAsia="Lucida Sans" w:hAnsi="Lucida Sans" w:cs="Lucida Sans"/>
          <w:sz w:val="24"/>
          <w:szCs w:val="24"/>
        </w:rPr>
        <w:t xml:space="preserve"> whose names appear in the </w:t>
      </w:r>
      <w:r w:rsidR="00FB3CF5">
        <w:rPr>
          <w:rFonts w:ascii="Lucida Sans" w:eastAsia="Lucida Sans" w:hAnsi="Lucida Sans" w:cs="Lucida Sans"/>
          <w:sz w:val="24"/>
          <w:szCs w:val="24"/>
        </w:rPr>
        <w:t>R</w:t>
      </w:r>
      <w:r w:rsidRPr="002124EF">
        <w:rPr>
          <w:rFonts w:ascii="Lucida Sans" w:eastAsia="Lucida Sans" w:hAnsi="Lucida Sans" w:cs="Lucida Sans"/>
          <w:sz w:val="24"/>
          <w:szCs w:val="24"/>
        </w:rPr>
        <w:t xml:space="preserve">egister of </w:t>
      </w:r>
      <w:r w:rsidR="00FB3CF5">
        <w:rPr>
          <w:rFonts w:ascii="Lucida Sans" w:eastAsia="Lucida Sans" w:hAnsi="Lucida Sans" w:cs="Lucida Sans"/>
          <w:sz w:val="24"/>
          <w:szCs w:val="24"/>
        </w:rPr>
        <w:t>M</w:t>
      </w:r>
      <w:r w:rsidRPr="002124EF">
        <w:rPr>
          <w:rFonts w:ascii="Lucida Sans" w:eastAsia="Lucida Sans" w:hAnsi="Lucida Sans" w:cs="Lucida Sans"/>
          <w:sz w:val="24"/>
          <w:szCs w:val="24"/>
        </w:rPr>
        <w:t>embers at the close of business on</w:t>
      </w:r>
      <w:r>
        <w:rPr>
          <w:rFonts w:ascii="Lucida Sans" w:eastAsia="Lucida Sans" w:hAnsi="Lucida Sans" w:cs="Lucida Sans"/>
          <w:sz w:val="24"/>
          <w:szCs w:val="24"/>
        </w:rPr>
        <w:t xml:space="preserve"> Thursday, </w:t>
      </w:r>
      <w:r w:rsidRPr="002124EF">
        <w:rPr>
          <w:rFonts w:ascii="Lucida Sans" w:eastAsia="Lucida Sans" w:hAnsi="Lucida Sans" w:cs="Lucida Sans"/>
          <w:sz w:val="24"/>
          <w:szCs w:val="24"/>
        </w:rPr>
        <w:t>1</w:t>
      </w:r>
      <w:r>
        <w:rPr>
          <w:rFonts w:ascii="Lucida Sans" w:eastAsia="Lucida Sans" w:hAnsi="Lucida Sans" w:cs="Lucida Sans"/>
          <w:sz w:val="24"/>
          <w:szCs w:val="24"/>
        </w:rPr>
        <w:t>8</w:t>
      </w:r>
      <w:r w:rsidRPr="002124EF">
        <w:rPr>
          <w:rFonts w:ascii="Lucida Sans" w:eastAsia="Lucida Sans" w:hAnsi="Lucida Sans" w:cs="Lucida Sans"/>
          <w:sz w:val="24"/>
          <w:szCs w:val="24"/>
          <w:vertAlign w:val="superscript"/>
        </w:rPr>
        <w:t>th</w:t>
      </w:r>
      <w:r>
        <w:rPr>
          <w:rFonts w:ascii="Lucida Sans" w:eastAsia="Lucida Sans" w:hAnsi="Lucida Sans" w:cs="Lucida Sans"/>
          <w:sz w:val="24"/>
          <w:szCs w:val="24"/>
        </w:rPr>
        <w:t xml:space="preserve"> </w:t>
      </w:r>
      <w:r w:rsidRPr="002124EF">
        <w:rPr>
          <w:rFonts w:ascii="Lucida Sans" w:eastAsia="Lucida Sans" w:hAnsi="Lucida Sans" w:cs="Lucida Sans"/>
          <w:sz w:val="24"/>
          <w:szCs w:val="24"/>
        </w:rPr>
        <w:t>June 2026</w:t>
      </w:r>
      <w:r>
        <w:rPr>
          <w:rFonts w:ascii="Lucida Sans" w:eastAsia="Lucida Sans" w:hAnsi="Lucida Sans" w:cs="Lucida Sans"/>
          <w:sz w:val="24"/>
          <w:szCs w:val="24"/>
        </w:rPr>
        <w:t>.</w:t>
      </w:r>
    </w:p>
    <w:p w14:paraId="30A446D3"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p>
    <w:p w14:paraId="293DD63C" w14:textId="77777777" w:rsidR="00F2793F" w:rsidRPr="00F2793F" w:rsidRDefault="00F2793F" w:rsidP="00F2793F">
      <w:pPr>
        <w:numPr>
          <w:ilvl w:val="2"/>
          <w:numId w:val="6"/>
        </w:numPr>
        <w:spacing w:line="224" w:lineRule="auto"/>
        <w:ind w:left="630" w:hanging="630"/>
        <w:contextualSpacing/>
        <w:jc w:val="both"/>
        <w:rPr>
          <w:rFonts w:ascii="Lucida Sans" w:eastAsia="Lucida Sans" w:hAnsi="Lucida Sans" w:cs="Lucida Sans"/>
          <w:sz w:val="24"/>
          <w:szCs w:val="24"/>
        </w:rPr>
      </w:pPr>
      <w:r w:rsidRPr="00F2793F">
        <w:rPr>
          <w:rFonts w:ascii="Lucida Sans" w:eastAsia="Lucida Sans" w:hAnsi="Lucida Sans" w:cs="Lucida Sans"/>
          <w:b/>
          <w:bCs/>
          <w:sz w:val="24"/>
          <w:szCs w:val="24"/>
        </w:rPr>
        <w:t>PROFILES OF DIRECTORS</w:t>
      </w:r>
    </w:p>
    <w:p w14:paraId="44507D82"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r w:rsidRPr="00F2793F">
        <w:rPr>
          <w:rFonts w:ascii="Lucida Sans" w:eastAsia="Lucida Sans" w:hAnsi="Lucida Sans" w:cs="Lucida Sans"/>
          <w:sz w:val="24"/>
          <w:szCs w:val="24"/>
        </w:rPr>
        <w:t xml:space="preserve">The profiles of all Directors are contained in the Annual Report and are also available on the Company’s website at </w:t>
      </w:r>
      <w:hyperlink r:id="rId11" w:history="1">
        <w:r w:rsidRPr="00F2793F">
          <w:rPr>
            <w:rFonts w:ascii="Lucida Sans" w:eastAsia="Lucida Sans" w:hAnsi="Lucida Sans" w:cs="Lucida Sans"/>
            <w:color w:val="0000FF"/>
            <w:sz w:val="24"/>
            <w:szCs w:val="24"/>
            <w:u w:val="single"/>
          </w:rPr>
          <w:t>www.chamsplc.com</w:t>
        </w:r>
      </w:hyperlink>
      <w:r w:rsidRPr="00F2793F">
        <w:rPr>
          <w:rFonts w:ascii="Lucida Sans" w:eastAsia="Lucida Sans" w:hAnsi="Lucida Sans" w:cs="Lucida Sans"/>
          <w:sz w:val="24"/>
          <w:szCs w:val="24"/>
        </w:rPr>
        <w:t>.</w:t>
      </w:r>
    </w:p>
    <w:p w14:paraId="5EEBC987"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p>
    <w:p w14:paraId="169F3010" w14:textId="77777777" w:rsidR="00F2793F" w:rsidRPr="00F2793F" w:rsidRDefault="00F2793F" w:rsidP="00F2793F">
      <w:pPr>
        <w:numPr>
          <w:ilvl w:val="2"/>
          <w:numId w:val="6"/>
        </w:numPr>
        <w:spacing w:line="224" w:lineRule="auto"/>
        <w:ind w:left="630" w:hanging="630"/>
        <w:contextualSpacing/>
        <w:jc w:val="both"/>
        <w:rPr>
          <w:rFonts w:ascii="Lucida Sans" w:eastAsia="Lucida Sans" w:hAnsi="Lucida Sans" w:cs="Lucida Sans"/>
          <w:sz w:val="24"/>
          <w:szCs w:val="24"/>
        </w:rPr>
      </w:pPr>
      <w:r w:rsidRPr="00F2793F">
        <w:rPr>
          <w:rFonts w:ascii="Lucida Sans" w:eastAsia="Lucida Sans" w:hAnsi="Lucida Sans" w:cs="Lucida Sans"/>
          <w:b/>
          <w:bCs/>
          <w:sz w:val="24"/>
          <w:szCs w:val="24"/>
        </w:rPr>
        <w:t>AUDIT COMMITTEE</w:t>
      </w:r>
    </w:p>
    <w:p w14:paraId="74039E7D"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r w:rsidRPr="00F2793F">
        <w:rPr>
          <w:rFonts w:ascii="Lucida Sans" w:eastAsia="Lucida Sans" w:hAnsi="Lucida Sans" w:cs="Lucida Sans"/>
          <w:sz w:val="24"/>
          <w:szCs w:val="24"/>
        </w:rPr>
        <w:t>In accordance with Section 404(6) of the Companies and Allied Matters Act, 2020, any shareholder may nominate another shareholder for appointment to the Audit Committee by giving notice in writing of such nomination to the Company Secretary at least Twenty-One (21) days before the Annual General Meeting.</w:t>
      </w:r>
    </w:p>
    <w:p w14:paraId="49E428F5"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p>
    <w:p w14:paraId="5104091B" w14:textId="77777777" w:rsidR="00F2793F" w:rsidRPr="00F2793F" w:rsidRDefault="00F2793F" w:rsidP="00F2793F">
      <w:pPr>
        <w:numPr>
          <w:ilvl w:val="2"/>
          <w:numId w:val="6"/>
        </w:numPr>
        <w:spacing w:line="224" w:lineRule="auto"/>
        <w:ind w:left="630" w:hanging="630"/>
        <w:contextualSpacing/>
        <w:jc w:val="both"/>
        <w:rPr>
          <w:rFonts w:ascii="Lucida Sans" w:eastAsia="Lucida Sans" w:hAnsi="Lucida Sans" w:cs="Lucida Sans"/>
          <w:sz w:val="24"/>
          <w:szCs w:val="24"/>
        </w:rPr>
      </w:pPr>
      <w:r w:rsidRPr="00F2793F">
        <w:rPr>
          <w:rFonts w:ascii="Lucida Sans" w:eastAsia="Lucida Sans" w:hAnsi="Lucida Sans" w:cs="Lucida Sans"/>
          <w:b/>
          <w:bCs/>
          <w:sz w:val="24"/>
          <w:szCs w:val="24"/>
        </w:rPr>
        <w:t>ELECTRONIC VERSION OF THE ANNUAL REPORT AND ACCOUNTS</w:t>
      </w:r>
    </w:p>
    <w:p w14:paraId="22DE434D"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r w:rsidRPr="00F2793F">
        <w:rPr>
          <w:rFonts w:ascii="Lucida Sans" w:eastAsia="Lucida Sans" w:hAnsi="Lucida Sans" w:cs="Lucida Sans"/>
          <w:sz w:val="24"/>
          <w:szCs w:val="24"/>
        </w:rPr>
        <w:t xml:space="preserve">Electronic versions of the 2025 Annual Report and Accounts are available online for viewing and download via the Company’s website, </w:t>
      </w:r>
      <w:r w:rsidRPr="00F2793F">
        <w:rPr>
          <w:rFonts w:ascii="Lucida Sans" w:eastAsia="Lucida Sans" w:hAnsi="Lucida Sans" w:cs="Lucida Sans"/>
          <w:color w:val="4472C4"/>
          <w:sz w:val="24"/>
          <w:szCs w:val="24"/>
        </w:rPr>
        <w:t>www.chamsplc.com,</w:t>
      </w:r>
      <w:r w:rsidRPr="00F2793F">
        <w:rPr>
          <w:rFonts w:ascii="Lucida Sans" w:eastAsia="Lucida Sans" w:hAnsi="Lucida Sans" w:cs="Lucida Sans"/>
          <w:sz w:val="24"/>
          <w:szCs w:val="24"/>
        </w:rPr>
        <w:t xml:space="preserve"> and that of the Registrar, </w:t>
      </w:r>
      <w:hyperlink r:id="rId12" w:history="1">
        <w:r w:rsidRPr="00F2793F">
          <w:rPr>
            <w:rFonts w:ascii="Lucida Sans" w:eastAsia="Lucida Sans" w:hAnsi="Lucida Sans" w:cs="Lucida Sans"/>
            <w:color w:val="0000FF"/>
            <w:sz w:val="24"/>
            <w:szCs w:val="24"/>
            <w:u w:val="single"/>
          </w:rPr>
          <w:t>www.firstregistrarsnigeria.com</w:t>
        </w:r>
      </w:hyperlink>
      <w:r w:rsidRPr="00F2793F">
        <w:rPr>
          <w:rFonts w:ascii="Lucida Sans" w:eastAsia="Lucida Sans" w:hAnsi="Lucida Sans" w:cs="Lucida Sans"/>
          <w:sz w:val="24"/>
          <w:szCs w:val="24"/>
        </w:rPr>
        <w:t>.</w:t>
      </w:r>
    </w:p>
    <w:p w14:paraId="43C8A96E"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p>
    <w:p w14:paraId="0418AD3E"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p>
    <w:p w14:paraId="41BAD38D" w14:textId="77777777" w:rsidR="00F2793F" w:rsidRPr="00F2793F" w:rsidRDefault="00F2793F" w:rsidP="00F2793F">
      <w:pPr>
        <w:numPr>
          <w:ilvl w:val="2"/>
          <w:numId w:val="6"/>
        </w:numPr>
        <w:spacing w:line="224" w:lineRule="auto"/>
        <w:ind w:left="630" w:hanging="630"/>
        <w:contextualSpacing/>
        <w:jc w:val="both"/>
        <w:rPr>
          <w:rFonts w:ascii="Lucida Sans" w:eastAsia="Lucida Sans" w:hAnsi="Lucida Sans" w:cs="Lucida Sans"/>
          <w:sz w:val="24"/>
          <w:szCs w:val="24"/>
        </w:rPr>
      </w:pPr>
      <w:r w:rsidRPr="00F2793F">
        <w:rPr>
          <w:rFonts w:ascii="Lucida Sans" w:eastAsia="Lucida Sans" w:hAnsi="Lucida Sans" w:cs="Lucida Sans"/>
          <w:b/>
          <w:bCs/>
          <w:sz w:val="24"/>
          <w:szCs w:val="24"/>
        </w:rPr>
        <w:t>UNCLAIMED DIVIDENDS</w:t>
      </w:r>
    </w:p>
    <w:p w14:paraId="3752B29F"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r w:rsidRPr="00F2793F">
        <w:rPr>
          <w:rFonts w:ascii="Lucida Sans" w:eastAsia="Lucida Sans" w:hAnsi="Lucida Sans" w:cs="Lucida Sans"/>
          <w:sz w:val="24"/>
          <w:szCs w:val="24"/>
        </w:rPr>
        <w:t xml:space="preserve">A list of unclaimed dividends will be circulated with the Annual Report and Financial Statements. Any shareholder affected by this notice is advised to write or to call at the office of the Registrars, First Registrars &amp; Investors Services Limited, 2 Abebe Village Road, </w:t>
      </w:r>
      <w:proofErr w:type="spellStart"/>
      <w:r w:rsidRPr="00F2793F">
        <w:rPr>
          <w:rFonts w:ascii="Lucida Sans" w:eastAsia="Lucida Sans" w:hAnsi="Lucida Sans" w:cs="Lucida Sans"/>
          <w:sz w:val="24"/>
          <w:szCs w:val="24"/>
        </w:rPr>
        <w:t>Iganmu</w:t>
      </w:r>
      <w:proofErr w:type="spellEnd"/>
      <w:r w:rsidRPr="00F2793F">
        <w:rPr>
          <w:rFonts w:ascii="Lucida Sans" w:eastAsia="Lucida Sans" w:hAnsi="Lucida Sans" w:cs="Lucida Sans"/>
          <w:sz w:val="24"/>
          <w:szCs w:val="24"/>
        </w:rPr>
        <w:t xml:space="preserve">, Lagos during normal working hours or via the e-mail addresses, info@firstregistrarsnigeria.com or </w:t>
      </w:r>
      <w:hyperlink r:id="rId13" w:history="1">
        <w:r w:rsidRPr="00F2793F">
          <w:rPr>
            <w:rFonts w:ascii="Lucida Sans" w:eastAsia="Lucida Sans" w:hAnsi="Lucida Sans" w:cs="Lucida Sans"/>
            <w:color w:val="0000FF"/>
            <w:sz w:val="24"/>
            <w:szCs w:val="24"/>
            <w:u w:val="single"/>
          </w:rPr>
          <w:t>ebusiness@firstregistrarsnigeria.com</w:t>
        </w:r>
      </w:hyperlink>
      <w:r w:rsidRPr="00F2793F">
        <w:rPr>
          <w:rFonts w:ascii="Lucida Sans" w:eastAsia="Lucida Sans" w:hAnsi="Lucida Sans" w:cs="Lucida Sans"/>
          <w:sz w:val="24"/>
          <w:szCs w:val="24"/>
        </w:rPr>
        <w:t xml:space="preserve"> to resolve any issue they may have with claiming the dividends.</w:t>
      </w:r>
    </w:p>
    <w:p w14:paraId="7A9B54E6"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p>
    <w:p w14:paraId="34150546" w14:textId="77777777" w:rsidR="00F2793F" w:rsidRPr="00F2793F" w:rsidRDefault="00F2793F" w:rsidP="00F2793F">
      <w:pPr>
        <w:numPr>
          <w:ilvl w:val="2"/>
          <w:numId w:val="6"/>
        </w:numPr>
        <w:spacing w:line="224" w:lineRule="auto"/>
        <w:ind w:left="630" w:hanging="630"/>
        <w:contextualSpacing/>
        <w:jc w:val="both"/>
        <w:rPr>
          <w:rFonts w:ascii="Lucida Sans" w:eastAsia="Lucida Sans" w:hAnsi="Lucida Sans" w:cs="Lucida Sans"/>
          <w:sz w:val="24"/>
          <w:szCs w:val="24"/>
        </w:rPr>
      </w:pPr>
      <w:r w:rsidRPr="00F2793F">
        <w:rPr>
          <w:rFonts w:ascii="Lucida Sans" w:eastAsia="Lucida Sans" w:hAnsi="Lucida Sans" w:cs="Lucida Sans"/>
          <w:b/>
          <w:bCs/>
          <w:sz w:val="24"/>
          <w:szCs w:val="24"/>
        </w:rPr>
        <w:t>RIGHTS OF SHAREHOLDERS TO ASK QUESTIONS</w:t>
      </w:r>
    </w:p>
    <w:p w14:paraId="257822E0"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r w:rsidRPr="00F2793F">
        <w:rPr>
          <w:rFonts w:ascii="Lucida Sans" w:eastAsia="Lucida Sans" w:hAnsi="Lucida Sans" w:cs="Lucida Sans"/>
          <w:sz w:val="24"/>
          <w:szCs w:val="24"/>
        </w:rPr>
        <w:t>Shareholders have the right to ask questions not only at the meeting, but also in writing prior to the meeting, and such questions should be submitted to the Company Secretary not later than the 2</w:t>
      </w:r>
      <w:r w:rsidRPr="00F2793F">
        <w:rPr>
          <w:rFonts w:ascii="Lucida Sans" w:eastAsia="Lucida Sans" w:hAnsi="Lucida Sans" w:cs="Lucida Sans"/>
          <w:sz w:val="24"/>
          <w:szCs w:val="24"/>
          <w:vertAlign w:val="superscript"/>
        </w:rPr>
        <w:t>nd</w:t>
      </w:r>
      <w:r w:rsidRPr="00F2793F">
        <w:rPr>
          <w:rFonts w:ascii="Lucida Sans" w:eastAsia="Lucida Sans" w:hAnsi="Lucida Sans" w:cs="Lucida Sans"/>
          <w:sz w:val="24"/>
          <w:szCs w:val="24"/>
        </w:rPr>
        <w:t xml:space="preserve"> day of   July 2026 via the email address: </w:t>
      </w:r>
      <w:hyperlink r:id="rId14">
        <w:r w:rsidRPr="00F2793F">
          <w:rPr>
            <w:rFonts w:ascii="Lucida Sans" w:eastAsia="Lucida Sans" w:hAnsi="Lucida Sans" w:cs="Lucida Sans"/>
            <w:color w:val="0000FF"/>
            <w:sz w:val="24"/>
            <w:szCs w:val="24"/>
          </w:rPr>
          <w:t>info@chamsplc.com</w:t>
        </w:r>
        <w:r w:rsidRPr="00F2793F">
          <w:rPr>
            <w:rFonts w:ascii="Lucida Sans" w:eastAsia="Lucida Sans" w:hAnsi="Lucida Sans" w:cs="Lucida Sans"/>
            <w:sz w:val="24"/>
            <w:szCs w:val="24"/>
          </w:rPr>
          <w:t>.</w:t>
        </w:r>
      </w:hyperlink>
    </w:p>
    <w:p w14:paraId="0CDEBA0E" w14:textId="77777777" w:rsidR="00F2793F" w:rsidRPr="00F2793F" w:rsidRDefault="00F2793F" w:rsidP="00F2793F">
      <w:pPr>
        <w:spacing w:line="224" w:lineRule="auto"/>
        <w:ind w:left="630"/>
        <w:contextualSpacing/>
        <w:jc w:val="both"/>
        <w:rPr>
          <w:rFonts w:asciiTheme="minorHAnsi" w:eastAsiaTheme="minorHAnsi" w:hAnsiTheme="minorHAnsi" w:cstheme="minorBidi"/>
          <w:kern w:val="2"/>
          <w14:ligatures w14:val="standardContextual"/>
        </w:rPr>
      </w:pPr>
    </w:p>
    <w:p w14:paraId="579453EC" w14:textId="77777777" w:rsidR="00F2793F" w:rsidRPr="00F2793F" w:rsidRDefault="00F2793F" w:rsidP="00F2793F">
      <w:pPr>
        <w:spacing w:line="224" w:lineRule="auto"/>
        <w:ind w:left="630"/>
        <w:contextualSpacing/>
        <w:jc w:val="both"/>
        <w:rPr>
          <w:rFonts w:ascii="Lucida Sans" w:eastAsia="Lucida Sans" w:hAnsi="Lucida Sans" w:cs="Lucida Sans"/>
          <w:sz w:val="24"/>
          <w:szCs w:val="24"/>
        </w:rPr>
      </w:pPr>
      <w:r w:rsidRPr="00F2793F">
        <w:rPr>
          <w:rFonts w:ascii="Lucida Sans" w:eastAsiaTheme="minorHAnsi" w:hAnsi="Lucida Sans" w:cstheme="minorBidi"/>
          <w:kern w:val="2"/>
          <w:sz w:val="24"/>
          <w:szCs w:val="24"/>
          <w14:ligatures w14:val="standardContextual"/>
        </w:rPr>
        <w:t>Dated this 10</w:t>
      </w:r>
      <w:r w:rsidRPr="00F2793F">
        <w:rPr>
          <w:rFonts w:ascii="Lucida Sans" w:eastAsiaTheme="minorHAnsi" w:hAnsi="Lucida Sans" w:cstheme="minorBidi"/>
          <w:kern w:val="2"/>
          <w:sz w:val="24"/>
          <w:szCs w:val="24"/>
          <w:vertAlign w:val="superscript"/>
          <w14:ligatures w14:val="standardContextual"/>
        </w:rPr>
        <w:t>th</w:t>
      </w:r>
      <w:r w:rsidRPr="00F2793F">
        <w:rPr>
          <w:rFonts w:ascii="Lucida Sans" w:eastAsiaTheme="minorHAnsi" w:hAnsi="Lucida Sans" w:cstheme="minorBidi"/>
          <w:kern w:val="2"/>
          <w:sz w:val="24"/>
          <w:szCs w:val="24"/>
          <w14:ligatures w14:val="standardContextual"/>
        </w:rPr>
        <w:t xml:space="preserve"> day of June 2026</w:t>
      </w:r>
    </w:p>
    <w:p w14:paraId="70645E59" w14:textId="77777777" w:rsidR="00F2793F" w:rsidRPr="00F2793F" w:rsidRDefault="00F2793F" w:rsidP="00F2793F">
      <w:pPr>
        <w:autoSpaceDE w:val="0"/>
        <w:autoSpaceDN w:val="0"/>
        <w:adjustRightInd w:val="0"/>
        <w:spacing w:after="0" w:line="240" w:lineRule="auto"/>
        <w:jc w:val="both"/>
        <w:rPr>
          <w:rFonts w:ascii="Lucida Sans" w:hAnsi="Lucida Sans" w:cs="Calibri"/>
          <w:color w:val="000000"/>
          <w:sz w:val="20"/>
          <w:szCs w:val="20"/>
          <w:lang w:val="en-GB"/>
        </w:rPr>
      </w:pPr>
    </w:p>
    <w:p w14:paraId="55845F76" w14:textId="77777777" w:rsidR="00F2793F" w:rsidRPr="00F2793F" w:rsidRDefault="00F2793F" w:rsidP="00F2793F">
      <w:pPr>
        <w:autoSpaceDE w:val="0"/>
        <w:autoSpaceDN w:val="0"/>
        <w:adjustRightInd w:val="0"/>
        <w:spacing w:after="0" w:line="240" w:lineRule="auto"/>
        <w:jc w:val="both"/>
        <w:rPr>
          <w:rFonts w:ascii="Lucida Sans" w:hAnsi="Lucida Sans" w:cs="Calibri"/>
          <w:b/>
          <w:bCs/>
          <w:color w:val="000000"/>
          <w:sz w:val="20"/>
          <w:szCs w:val="20"/>
          <w:lang w:val="en-GB"/>
        </w:rPr>
      </w:pPr>
      <w:r w:rsidRPr="00F2793F">
        <w:rPr>
          <w:rFonts w:ascii="Lucida Sans" w:hAnsi="Lucida Sans" w:cs="Calibri"/>
          <w:b/>
          <w:bCs/>
          <w:color w:val="000000"/>
          <w:sz w:val="20"/>
          <w:szCs w:val="20"/>
          <w:lang w:val="en-GB"/>
        </w:rPr>
        <w:t>BY ORDER OF THE BOARD</w:t>
      </w:r>
    </w:p>
    <w:p w14:paraId="524F17B2" w14:textId="77777777" w:rsidR="00F2793F" w:rsidRPr="00F2793F" w:rsidRDefault="00F2793F" w:rsidP="00F2793F">
      <w:pPr>
        <w:autoSpaceDE w:val="0"/>
        <w:autoSpaceDN w:val="0"/>
        <w:adjustRightInd w:val="0"/>
        <w:spacing w:after="0" w:line="240" w:lineRule="auto"/>
        <w:jc w:val="both"/>
        <w:rPr>
          <w:rFonts w:ascii="Lucida Sans" w:hAnsi="Lucida Sans" w:cs="Calibri"/>
          <w:b/>
          <w:bCs/>
          <w:color w:val="000000"/>
          <w:sz w:val="20"/>
          <w:szCs w:val="20"/>
          <w:lang w:val="en-GB"/>
        </w:rPr>
      </w:pPr>
    </w:p>
    <w:p w14:paraId="3F4CDBBC" w14:textId="77777777" w:rsidR="00F2793F" w:rsidRPr="00F2793F" w:rsidRDefault="00F2793F" w:rsidP="00F2793F">
      <w:pPr>
        <w:autoSpaceDE w:val="0"/>
        <w:autoSpaceDN w:val="0"/>
        <w:adjustRightInd w:val="0"/>
        <w:spacing w:after="0" w:line="240" w:lineRule="auto"/>
        <w:jc w:val="both"/>
        <w:rPr>
          <w:rFonts w:ascii="Lucida Sans" w:hAnsi="Lucida Sans" w:cs="Calibri"/>
          <w:b/>
          <w:bCs/>
          <w:color w:val="000000"/>
          <w:sz w:val="20"/>
          <w:szCs w:val="20"/>
          <w:lang w:val="en-GB"/>
        </w:rPr>
      </w:pPr>
      <w:r w:rsidRPr="00F2793F">
        <w:rPr>
          <w:rFonts w:asciiTheme="minorHAnsi" w:eastAsiaTheme="minorHAnsi" w:hAnsiTheme="minorHAnsi" w:cstheme="minorBidi"/>
          <w:noProof/>
          <w:kern w:val="2"/>
          <w14:ligatures w14:val="standardContextual"/>
        </w:rPr>
        <w:drawing>
          <wp:inline distT="0" distB="0" distL="0" distR="0" wp14:anchorId="3F9B4001" wp14:editId="41F33410">
            <wp:extent cx="1656080" cy="698500"/>
            <wp:effectExtent l="0" t="0" r="1270" b="6350"/>
            <wp:docPr id="9934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080" cy="698500"/>
                    </a:xfrm>
                    <a:prstGeom prst="rect">
                      <a:avLst/>
                    </a:prstGeom>
                    <a:noFill/>
                    <a:ln>
                      <a:noFill/>
                    </a:ln>
                  </pic:spPr>
                </pic:pic>
              </a:graphicData>
            </a:graphic>
          </wp:inline>
        </w:drawing>
      </w:r>
    </w:p>
    <w:p w14:paraId="02968D7F" w14:textId="77777777" w:rsidR="00F2793F" w:rsidRPr="00F2793F" w:rsidRDefault="00F2793F" w:rsidP="00F2793F">
      <w:pPr>
        <w:autoSpaceDE w:val="0"/>
        <w:autoSpaceDN w:val="0"/>
        <w:adjustRightInd w:val="0"/>
        <w:spacing w:after="0" w:line="240" w:lineRule="auto"/>
        <w:jc w:val="both"/>
        <w:rPr>
          <w:rFonts w:ascii="Lucida Sans" w:hAnsi="Lucida Sans" w:cs="Calibri"/>
          <w:b/>
          <w:bCs/>
          <w:color w:val="000000"/>
          <w:sz w:val="20"/>
          <w:szCs w:val="20"/>
          <w:lang w:val="en-GB"/>
        </w:rPr>
      </w:pPr>
    </w:p>
    <w:p w14:paraId="64BEFE93" w14:textId="77777777" w:rsidR="00F2793F" w:rsidRPr="00F2793F" w:rsidRDefault="00F2793F" w:rsidP="00F2793F">
      <w:pPr>
        <w:autoSpaceDE w:val="0"/>
        <w:autoSpaceDN w:val="0"/>
        <w:adjustRightInd w:val="0"/>
        <w:spacing w:after="0" w:line="240" w:lineRule="auto"/>
        <w:jc w:val="both"/>
        <w:rPr>
          <w:rFonts w:ascii="Lucida Sans" w:hAnsi="Lucida Sans" w:cs="Calibri"/>
          <w:color w:val="000000"/>
          <w:lang w:val="en-GB"/>
        </w:rPr>
      </w:pPr>
      <w:r w:rsidRPr="00F2793F">
        <w:rPr>
          <w:rFonts w:ascii="Lucida Sans" w:hAnsi="Lucida Sans" w:cs="Calibri"/>
          <w:color w:val="000000"/>
          <w:lang w:val="en-GB"/>
        </w:rPr>
        <w:t>OLUWASEUN OSUJI</w:t>
      </w:r>
    </w:p>
    <w:p w14:paraId="0E394B83" w14:textId="77777777" w:rsidR="00F2793F" w:rsidRPr="00F2793F" w:rsidRDefault="00F2793F" w:rsidP="00F2793F">
      <w:pPr>
        <w:spacing w:after="0"/>
        <w:jc w:val="both"/>
        <w:rPr>
          <w:rFonts w:ascii="Lucida Sans" w:hAnsi="Lucida Sans" w:cs="Calibri"/>
          <w:b/>
          <w:bCs/>
          <w:i/>
          <w:iCs/>
        </w:rPr>
      </w:pPr>
      <w:r w:rsidRPr="00F2793F">
        <w:rPr>
          <w:rFonts w:ascii="Lucida Sans" w:hAnsi="Lucida Sans" w:cs="Calibri"/>
          <w:b/>
          <w:bCs/>
          <w:i/>
          <w:iCs/>
        </w:rPr>
        <w:t>Company Secretary</w:t>
      </w:r>
    </w:p>
    <w:p w14:paraId="47129F9B" w14:textId="77777777" w:rsidR="00F2793F" w:rsidRPr="00F2793F" w:rsidRDefault="00F2793F" w:rsidP="00F2793F">
      <w:pPr>
        <w:spacing w:after="0"/>
        <w:jc w:val="both"/>
        <w:rPr>
          <w:rFonts w:ascii="Lucida Sans" w:hAnsi="Lucida Sans"/>
          <w:i/>
          <w:w w:val="105"/>
        </w:rPr>
      </w:pPr>
      <w:r w:rsidRPr="00F2793F">
        <w:rPr>
          <w:rFonts w:ascii="Lucida Sans" w:hAnsi="Lucida Sans"/>
          <w:i/>
          <w:w w:val="105"/>
        </w:rPr>
        <w:t>FRC/2025/PRO/NBA/002/841758</w:t>
      </w:r>
    </w:p>
    <w:p w14:paraId="3081CDEF" w14:textId="77777777" w:rsidR="00F2793F" w:rsidRPr="00F2793F" w:rsidRDefault="00F2793F" w:rsidP="00F2793F">
      <w:pPr>
        <w:spacing w:after="0"/>
        <w:jc w:val="both"/>
        <w:rPr>
          <w:rFonts w:ascii="Lucida Sans" w:hAnsi="Lucida Sans"/>
          <w:i/>
          <w:w w:val="105"/>
        </w:rPr>
      </w:pPr>
      <w:r w:rsidRPr="00F2793F">
        <w:rPr>
          <w:rFonts w:ascii="Lucida Sans" w:hAnsi="Lucida Sans"/>
          <w:i/>
          <w:w w:val="105"/>
        </w:rPr>
        <w:t>Chams Holding Company Plc</w:t>
      </w:r>
    </w:p>
    <w:p w14:paraId="7EC60E61" w14:textId="77777777" w:rsidR="00F2793F" w:rsidRPr="00F2793F" w:rsidRDefault="00F2793F" w:rsidP="00F2793F">
      <w:pPr>
        <w:spacing w:after="0"/>
        <w:jc w:val="both"/>
        <w:rPr>
          <w:rFonts w:ascii="Lucida Sans" w:hAnsi="Lucida Sans"/>
          <w:i/>
          <w:w w:val="105"/>
        </w:rPr>
      </w:pPr>
      <w:r w:rsidRPr="00F2793F">
        <w:rPr>
          <w:rFonts w:ascii="Lucida Sans" w:hAnsi="Lucida Sans"/>
          <w:i/>
          <w:w w:val="105"/>
        </w:rPr>
        <w:t>8, Louis Solomon Close</w:t>
      </w:r>
    </w:p>
    <w:p w14:paraId="0F22A729" w14:textId="77777777" w:rsidR="00F2793F" w:rsidRPr="00F2793F" w:rsidRDefault="00F2793F" w:rsidP="00F2793F">
      <w:pPr>
        <w:spacing w:after="0"/>
        <w:jc w:val="both"/>
        <w:rPr>
          <w:rFonts w:ascii="Lucida Sans" w:hAnsi="Lucida Sans" w:cs="Calibri"/>
          <w:b/>
          <w:bCs/>
          <w:iCs/>
        </w:rPr>
      </w:pPr>
      <w:r w:rsidRPr="00F2793F">
        <w:rPr>
          <w:rFonts w:ascii="Lucida Sans" w:hAnsi="Lucida Sans"/>
          <w:i/>
          <w:w w:val="105"/>
        </w:rPr>
        <w:t>Victoria Island, Lagos</w:t>
      </w:r>
    </w:p>
    <w:p w14:paraId="3F73968D" w14:textId="77777777" w:rsidR="00F2793F" w:rsidRPr="00F2793F" w:rsidRDefault="00F2793F" w:rsidP="00F2793F">
      <w:pPr>
        <w:tabs>
          <w:tab w:val="left" w:pos="720"/>
        </w:tabs>
        <w:spacing w:after="0" w:line="238" w:lineRule="auto"/>
        <w:rPr>
          <w:rFonts w:ascii="Lucida Sans" w:eastAsia="Lucida Sans" w:hAnsi="Lucida Sans" w:cs="Lucida Sans"/>
        </w:rPr>
      </w:pPr>
    </w:p>
    <w:p w14:paraId="50638413" w14:textId="77777777" w:rsidR="00F2793F" w:rsidRPr="00F2793F" w:rsidRDefault="00F2793F" w:rsidP="00F2793F">
      <w:pPr>
        <w:rPr>
          <w:rFonts w:ascii="Lucida Sans" w:hAnsi="Lucida Sans"/>
          <w:sz w:val="24"/>
          <w:szCs w:val="24"/>
        </w:rPr>
      </w:pPr>
    </w:p>
    <w:p w14:paraId="14CEB97A" w14:textId="77777777" w:rsidR="00F2793F" w:rsidRPr="00F2793F" w:rsidRDefault="00F2793F" w:rsidP="00F2793F">
      <w:pPr>
        <w:rPr>
          <w:rFonts w:asciiTheme="minorHAnsi" w:eastAsiaTheme="minorHAnsi" w:hAnsiTheme="minorHAnsi" w:cstheme="minorBidi"/>
          <w:kern w:val="2"/>
          <w14:ligatures w14:val="standardContextual"/>
        </w:rPr>
      </w:pPr>
    </w:p>
    <w:p w14:paraId="59AE385D" w14:textId="77777777" w:rsidR="00F2793F" w:rsidRPr="00F2793F" w:rsidRDefault="00F2793F" w:rsidP="00F2793F">
      <w:pPr>
        <w:rPr>
          <w:rFonts w:asciiTheme="minorHAnsi" w:eastAsiaTheme="minorHAnsi" w:hAnsiTheme="minorHAnsi" w:cstheme="minorBidi"/>
          <w:kern w:val="2"/>
          <w14:ligatures w14:val="standardContextual"/>
        </w:rPr>
      </w:pPr>
    </w:p>
    <w:p w14:paraId="0BB526B9" w14:textId="77777777" w:rsidR="00F2793F" w:rsidRPr="00F2793F" w:rsidRDefault="00F2793F" w:rsidP="00F2793F">
      <w:pPr>
        <w:rPr>
          <w:rFonts w:asciiTheme="minorHAnsi" w:eastAsiaTheme="minorHAnsi" w:hAnsiTheme="minorHAnsi" w:cstheme="minorBidi"/>
          <w:kern w:val="2"/>
          <w14:ligatures w14:val="standardContextual"/>
        </w:rPr>
      </w:pPr>
    </w:p>
    <w:p w14:paraId="0FC88378" w14:textId="77777777" w:rsidR="00F2793F" w:rsidRDefault="00F2793F" w:rsidP="006339B4">
      <w:pPr>
        <w:spacing w:before="100" w:beforeAutospacing="1" w:after="100" w:afterAutospacing="1" w:line="240" w:lineRule="auto"/>
        <w:rPr>
          <w:rFonts w:ascii="Times New Roman" w:eastAsia="Times New Roman" w:hAnsi="Times New Roman"/>
          <w:b/>
          <w:bCs/>
          <w:sz w:val="24"/>
          <w:szCs w:val="24"/>
        </w:rPr>
      </w:pPr>
    </w:p>
    <w:bookmarkEnd w:id="1"/>
    <w:p w14:paraId="26495C18" w14:textId="77777777" w:rsidR="00D81F7C" w:rsidRDefault="00D81F7C"/>
    <w:sectPr w:rsidR="00D81F7C" w:rsidSect="006339B4">
      <w:headerReference w:type="default" r:id="rId16"/>
      <w:footerReference w:type="default" r:id="rId17"/>
      <w:pgSz w:w="11907" w:h="16839" w:code="9"/>
      <w:pgMar w:top="1872" w:right="1440" w:bottom="1440" w:left="1440" w:header="145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AE6B" w14:textId="77777777" w:rsidR="00B97247" w:rsidRDefault="00B97247">
      <w:pPr>
        <w:spacing w:after="0" w:line="240" w:lineRule="auto"/>
      </w:pPr>
      <w:r>
        <w:separator/>
      </w:r>
    </w:p>
  </w:endnote>
  <w:endnote w:type="continuationSeparator" w:id="0">
    <w:p w14:paraId="1D5A0CF2" w14:textId="77777777" w:rsidR="00B97247" w:rsidRDefault="00B9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3452" w14:textId="3C032904" w:rsidR="006339B4" w:rsidRPr="005852F2" w:rsidRDefault="006339B4" w:rsidP="005852F2">
    <w:pPr>
      <w:pStyle w:val="Footer"/>
      <w:spacing w:line="276" w:lineRule="auto"/>
      <w:jc w:val="both"/>
      <w:rPr>
        <w:rFonts w:ascii="Times New Roman" w:hAnsi="Times New Roman"/>
        <w:b/>
        <w:bCs/>
        <w:sz w:val="17"/>
        <w:szCs w:val="17"/>
      </w:rPr>
    </w:pPr>
    <w:r>
      <w:rPr>
        <w:noProof/>
      </w:rPr>
      <w:drawing>
        <wp:anchor distT="0" distB="0" distL="114300" distR="114300" simplePos="0" relativeHeight="251656704" behindDoc="1" locked="0" layoutInCell="1" allowOverlap="1" wp14:anchorId="3FE17BE7" wp14:editId="35D809F7">
          <wp:simplePos x="0" y="0"/>
          <wp:positionH relativeFrom="column">
            <wp:posOffset>5935345</wp:posOffset>
          </wp:positionH>
          <wp:positionV relativeFrom="paragraph">
            <wp:posOffset>-1147445</wp:posOffset>
          </wp:positionV>
          <wp:extent cx="527050" cy="1883410"/>
          <wp:effectExtent l="0" t="0" r="6350" b="2540"/>
          <wp:wrapNone/>
          <wp:docPr id="1588936176" name="Picture 3" descr="C:\Users\user\Desktop\DESKTOP DOCUMENT\JPEG\NEW JPEG\BIRTHDAY\Jpeg New\JPEG NEW NEW\LETTERHEAD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user\Desktop\DESKTOP DOCUMENT\JPEG\NEW JPEG\BIRTHDAY\Jpeg New\JPEG NEW NEW\LETTERHEAD logo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2F2">
      <w:rPr>
        <w:rFonts w:ascii="Times New Roman" w:hAnsi="Times New Roman"/>
        <w:b/>
        <w:bCs/>
        <w:sz w:val="17"/>
        <w:szCs w:val="17"/>
      </w:rPr>
      <w:t>Board of Directors</w:t>
    </w:r>
  </w:p>
  <w:p w14:paraId="6DF2FABD" w14:textId="77777777" w:rsidR="006339B4" w:rsidRPr="00232B79" w:rsidRDefault="006339B4" w:rsidP="005852F2">
    <w:pPr>
      <w:pStyle w:val="Footer"/>
      <w:spacing w:line="276" w:lineRule="auto"/>
      <w:jc w:val="both"/>
      <w:rPr>
        <w:rFonts w:ascii="Times New Roman" w:hAnsi="Times New Roman"/>
        <w:sz w:val="17"/>
        <w:szCs w:val="17"/>
      </w:rPr>
    </w:pPr>
    <w:r w:rsidRPr="00232B79">
      <w:rPr>
        <w:rFonts w:ascii="Times New Roman" w:hAnsi="Times New Roman"/>
        <w:sz w:val="17"/>
        <w:szCs w:val="17"/>
      </w:rPr>
      <w:t xml:space="preserve">Sir. Demola Aladekomo (Chairman), Mrs. Mayowa Olaniyan (Group Managing Director), Mr. </w:t>
    </w:r>
    <w:r>
      <w:rPr>
        <w:rFonts w:ascii="Times New Roman" w:hAnsi="Times New Roman"/>
        <w:sz w:val="17"/>
        <w:szCs w:val="17"/>
      </w:rPr>
      <w:t>Segun Oloketuyi,</w:t>
    </w:r>
  </w:p>
  <w:p w14:paraId="1D8A1368" w14:textId="77777777" w:rsidR="006339B4" w:rsidRPr="00232B79" w:rsidRDefault="006339B4" w:rsidP="005852F2">
    <w:pPr>
      <w:pStyle w:val="Footer"/>
      <w:spacing w:line="276" w:lineRule="auto"/>
      <w:jc w:val="both"/>
      <w:rPr>
        <w:rFonts w:ascii="Times New Roman" w:hAnsi="Times New Roman"/>
        <w:sz w:val="17"/>
        <w:szCs w:val="17"/>
      </w:rPr>
    </w:pPr>
    <w:r w:rsidRPr="00232B79">
      <w:rPr>
        <w:rFonts w:ascii="Times New Roman" w:hAnsi="Times New Roman"/>
        <w:sz w:val="17"/>
        <w:szCs w:val="17"/>
      </w:rPr>
      <w:t>Alh. Yusufu A. Modibbo, Mr. Tomiwa Aladekomo, Dr. Mohammed Santuraki, Sir. Ayobola Abiola</w:t>
    </w:r>
    <w:r>
      <w:rPr>
        <w:rFonts w:ascii="Times New Roman" w:hAnsi="Times New Roman"/>
        <w:sz w:val="17"/>
        <w:szCs w:val="17"/>
      </w:rPr>
      <w:t xml:space="preserve">, Mr. Mohammed Bashir </w:t>
    </w:r>
    <w:proofErr w:type="spellStart"/>
    <w:proofErr w:type="gramStart"/>
    <w:r>
      <w:rPr>
        <w:rFonts w:ascii="Times New Roman" w:hAnsi="Times New Roman"/>
        <w:sz w:val="17"/>
        <w:szCs w:val="17"/>
      </w:rPr>
      <w:t>Yunusa,Mr</w:t>
    </w:r>
    <w:proofErr w:type="spellEnd"/>
    <w:r>
      <w:rPr>
        <w:rFonts w:ascii="Times New Roman" w:hAnsi="Times New Roman"/>
        <w:sz w:val="17"/>
        <w:szCs w:val="17"/>
      </w:rPr>
      <w:t>.</w:t>
    </w:r>
    <w:proofErr w:type="gramEnd"/>
    <w:r>
      <w:rPr>
        <w:rFonts w:ascii="Times New Roman" w:hAnsi="Times New Roman"/>
        <w:sz w:val="17"/>
        <w:szCs w:val="17"/>
      </w:rPr>
      <w:t xml:space="preserve"> Dumebi </w:t>
    </w:r>
    <w:proofErr w:type="spellStart"/>
    <w:proofErr w:type="gramStart"/>
    <w:r>
      <w:rPr>
        <w:rFonts w:ascii="Times New Roman" w:hAnsi="Times New Roman"/>
        <w:sz w:val="17"/>
        <w:szCs w:val="17"/>
      </w:rPr>
      <w:t>Obodo,Mrs</w:t>
    </w:r>
    <w:proofErr w:type="spellEnd"/>
    <w:r>
      <w:rPr>
        <w:rFonts w:ascii="Times New Roman" w:hAnsi="Times New Roman"/>
        <w:sz w:val="17"/>
        <w:szCs w:val="17"/>
      </w:rPr>
      <w:t>.</w:t>
    </w:r>
    <w:proofErr w:type="gramEnd"/>
    <w:r>
      <w:rPr>
        <w:rFonts w:ascii="Times New Roman" w:hAnsi="Times New Roman"/>
        <w:sz w:val="17"/>
        <w:szCs w:val="17"/>
      </w:rPr>
      <w:t xml:space="preserve"> Chijioke </w:t>
    </w:r>
    <w:proofErr w:type="spellStart"/>
    <w:proofErr w:type="gramStart"/>
    <w:r>
      <w:rPr>
        <w:rFonts w:ascii="Times New Roman" w:hAnsi="Times New Roman"/>
        <w:sz w:val="17"/>
        <w:szCs w:val="17"/>
      </w:rPr>
      <w:t>Ugochukwu,Dr</w:t>
    </w:r>
    <w:proofErr w:type="spellEnd"/>
    <w:r>
      <w:rPr>
        <w:rFonts w:ascii="Times New Roman" w:hAnsi="Times New Roman"/>
        <w:sz w:val="17"/>
        <w:szCs w:val="17"/>
      </w:rPr>
      <w:t>.</w:t>
    </w:r>
    <w:proofErr w:type="gramEnd"/>
    <w:r>
      <w:rPr>
        <w:rFonts w:ascii="Times New Roman" w:hAnsi="Times New Roman"/>
        <w:sz w:val="17"/>
        <w:szCs w:val="17"/>
      </w:rPr>
      <w:t xml:space="preserve"> Olufemi Oyenuga.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2618B" w14:textId="77777777" w:rsidR="00B97247" w:rsidRDefault="00B97247">
      <w:pPr>
        <w:spacing w:after="0" w:line="240" w:lineRule="auto"/>
      </w:pPr>
      <w:r>
        <w:separator/>
      </w:r>
    </w:p>
  </w:footnote>
  <w:footnote w:type="continuationSeparator" w:id="0">
    <w:p w14:paraId="4184CD73" w14:textId="77777777" w:rsidR="00B97247" w:rsidRDefault="00B97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197E" w14:textId="1E4C9D7E" w:rsidR="006339B4" w:rsidRDefault="006339B4">
    <w:pPr>
      <w:pStyle w:val="Header"/>
    </w:pPr>
    <w:r>
      <w:rPr>
        <w:noProof/>
      </w:rPr>
      <w:drawing>
        <wp:anchor distT="0" distB="0" distL="114300" distR="114300" simplePos="0" relativeHeight="251657728" behindDoc="1" locked="0" layoutInCell="1" allowOverlap="1" wp14:anchorId="10A879FF" wp14:editId="6D317B1B">
          <wp:simplePos x="0" y="0"/>
          <wp:positionH relativeFrom="column">
            <wp:posOffset>38735</wp:posOffset>
          </wp:positionH>
          <wp:positionV relativeFrom="paragraph">
            <wp:posOffset>-701675</wp:posOffset>
          </wp:positionV>
          <wp:extent cx="1523365" cy="981710"/>
          <wp:effectExtent l="0" t="0" r="635" b="8890"/>
          <wp:wrapNone/>
          <wp:docPr id="1736156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336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2A5CD7FF" wp14:editId="0596F14E">
          <wp:simplePos x="0" y="0"/>
          <wp:positionH relativeFrom="column">
            <wp:posOffset>5025390</wp:posOffset>
          </wp:positionH>
          <wp:positionV relativeFrom="paragraph">
            <wp:posOffset>-666750</wp:posOffset>
          </wp:positionV>
          <wp:extent cx="1170305" cy="941705"/>
          <wp:effectExtent l="0" t="0" r="0" b="0"/>
          <wp:wrapNone/>
          <wp:docPr id="1217321984" name="Picture 1" descr="C:\Users\user\Desktop\DESKTOP DOCUMENT\JPEG\NEW JPEG\BIRTHDAY\Jpeg New\JPEG NEW NEW\LETTERHEAD rrer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DESKTOP DOCUMENT\JPEG\NEW JPEG\BIRTHDAY\Jpeg New\JPEG NEW NEW\LETTERHEAD rrere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030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3F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E2900"/>
    <w:multiLevelType w:val="hybridMultilevel"/>
    <w:tmpl w:val="0232A1F4"/>
    <w:lvl w:ilvl="0" w:tplc="C1D47C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90267B4"/>
    <w:multiLevelType w:val="hybridMultilevel"/>
    <w:tmpl w:val="F0523C4A"/>
    <w:lvl w:ilvl="0" w:tplc="A2FC0C52">
      <w:start w:val="1"/>
      <w:numFmt w:val="decimal"/>
      <w:lvlText w:val="%1."/>
      <w:lvlJc w:val="left"/>
      <w:pPr>
        <w:ind w:left="360" w:hanging="360"/>
      </w:pPr>
      <w:rPr>
        <w:rFonts w:ascii="Arial" w:eastAsia="Times New Roman" w:hAnsi="Arial" w:cs="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873F34"/>
    <w:multiLevelType w:val="hybridMultilevel"/>
    <w:tmpl w:val="F3386D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8C495C0">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023A01"/>
    <w:multiLevelType w:val="multilevel"/>
    <w:tmpl w:val="0370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83D69"/>
    <w:multiLevelType w:val="hybridMultilevel"/>
    <w:tmpl w:val="4F3AEABE"/>
    <w:lvl w:ilvl="0" w:tplc="FFFFFFFF">
      <w:start w:val="1"/>
      <w:numFmt w:val="lowerLetter"/>
      <w:lvlText w:val="%1)"/>
      <w:lvlJc w:val="left"/>
      <w:pPr>
        <w:ind w:left="360" w:hanging="360"/>
      </w:pPr>
    </w:lvl>
    <w:lvl w:ilvl="1" w:tplc="6DF0F4B0">
      <w:start w:val="1"/>
      <w:numFmt w:val="decimal"/>
      <w:lvlText w:val="%2."/>
      <w:lvlJc w:val="left"/>
      <w:pPr>
        <w:ind w:left="1080" w:hanging="360"/>
      </w:pPr>
      <w:rPr>
        <w:rFonts w:hint="default"/>
        <w:sz w:val="20"/>
        <w:szCs w:val="20"/>
      </w:rPr>
    </w:lvl>
    <w:lvl w:ilvl="2" w:tplc="FFFFFFFF">
      <w:start w:val="1"/>
      <w:numFmt w:val="decimal"/>
      <w:lvlText w:val="%3."/>
      <w:lvlJc w:val="left"/>
      <w:pPr>
        <w:ind w:left="1980" w:hanging="360"/>
      </w:pPr>
      <w:rPr>
        <w:rFonts w:hint="default"/>
        <w:b/>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579A0896"/>
    <w:multiLevelType w:val="hybridMultilevel"/>
    <w:tmpl w:val="12EA07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9202D9"/>
    <w:multiLevelType w:val="multilevel"/>
    <w:tmpl w:val="3C12E6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47784F"/>
    <w:multiLevelType w:val="hybridMultilevel"/>
    <w:tmpl w:val="96C817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E2A9E3"/>
    <w:multiLevelType w:val="hybridMultilevel"/>
    <w:tmpl w:val="C8782E06"/>
    <w:lvl w:ilvl="0" w:tplc="BCEE908C">
      <w:start w:val="1"/>
      <w:numFmt w:val="decimal"/>
      <w:lvlText w:val="%1."/>
      <w:lvlJc w:val="left"/>
    </w:lvl>
    <w:lvl w:ilvl="1" w:tplc="D81E8278">
      <w:start w:val="1"/>
      <w:numFmt w:val="lowerRoman"/>
      <w:lvlText w:val="%2."/>
      <w:lvlJc w:val="left"/>
    </w:lvl>
    <w:lvl w:ilvl="2" w:tplc="ADC619FE">
      <w:numFmt w:val="decimal"/>
      <w:lvlText w:val=""/>
      <w:lvlJc w:val="left"/>
    </w:lvl>
    <w:lvl w:ilvl="3" w:tplc="A8B81F92">
      <w:numFmt w:val="decimal"/>
      <w:lvlText w:val=""/>
      <w:lvlJc w:val="left"/>
    </w:lvl>
    <w:lvl w:ilvl="4" w:tplc="6C964546">
      <w:numFmt w:val="decimal"/>
      <w:lvlText w:val=""/>
      <w:lvlJc w:val="left"/>
    </w:lvl>
    <w:lvl w:ilvl="5" w:tplc="148C819E">
      <w:numFmt w:val="decimal"/>
      <w:lvlText w:val=""/>
      <w:lvlJc w:val="left"/>
    </w:lvl>
    <w:lvl w:ilvl="6" w:tplc="08285734">
      <w:numFmt w:val="decimal"/>
      <w:lvlText w:val=""/>
      <w:lvlJc w:val="left"/>
    </w:lvl>
    <w:lvl w:ilvl="7" w:tplc="BFC0DD28">
      <w:numFmt w:val="decimal"/>
      <w:lvlText w:val=""/>
      <w:lvlJc w:val="left"/>
    </w:lvl>
    <w:lvl w:ilvl="8" w:tplc="FB8478FA">
      <w:numFmt w:val="decimal"/>
      <w:lvlText w:val=""/>
      <w:lvlJc w:val="left"/>
    </w:lvl>
  </w:abstractNum>
  <w:num w:numId="1" w16cid:durableId="1418482204">
    <w:abstractNumId w:val="3"/>
  </w:num>
  <w:num w:numId="2" w16cid:durableId="1382821468">
    <w:abstractNumId w:val="7"/>
  </w:num>
  <w:num w:numId="3" w16cid:durableId="914358966">
    <w:abstractNumId w:val="6"/>
  </w:num>
  <w:num w:numId="4" w16cid:durableId="1018510302">
    <w:abstractNumId w:val="5"/>
  </w:num>
  <w:num w:numId="5" w16cid:durableId="193464964">
    <w:abstractNumId w:val="8"/>
  </w:num>
  <w:num w:numId="6" w16cid:durableId="1619410222">
    <w:abstractNumId w:val="2"/>
  </w:num>
  <w:num w:numId="7" w16cid:durableId="340476102">
    <w:abstractNumId w:val="4"/>
  </w:num>
  <w:num w:numId="8" w16cid:durableId="1069306147">
    <w:abstractNumId w:val="0"/>
  </w:num>
  <w:num w:numId="9" w16cid:durableId="1931616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9B4"/>
    <w:rsid w:val="00004AA2"/>
    <w:rsid w:val="00157C5E"/>
    <w:rsid w:val="002124EF"/>
    <w:rsid w:val="002260BD"/>
    <w:rsid w:val="00264B01"/>
    <w:rsid w:val="0035197C"/>
    <w:rsid w:val="00355F5C"/>
    <w:rsid w:val="0041034B"/>
    <w:rsid w:val="004952EB"/>
    <w:rsid w:val="00573B4F"/>
    <w:rsid w:val="006177CF"/>
    <w:rsid w:val="006339B4"/>
    <w:rsid w:val="006B2D42"/>
    <w:rsid w:val="00762DE4"/>
    <w:rsid w:val="00810E21"/>
    <w:rsid w:val="00B97247"/>
    <w:rsid w:val="00C456EF"/>
    <w:rsid w:val="00CE2CED"/>
    <w:rsid w:val="00D7404C"/>
    <w:rsid w:val="00D81F7C"/>
    <w:rsid w:val="00D83C25"/>
    <w:rsid w:val="00F2793F"/>
    <w:rsid w:val="00FB3CF5"/>
    <w:rsid w:val="00FC2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A588A"/>
  <w15:chartTrackingRefBased/>
  <w15:docId w15:val="{40F06E1A-B6E7-4B12-8826-7706DC6D3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9B4"/>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6339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339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339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39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39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39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9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9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9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9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339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339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39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39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39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9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9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9B4"/>
    <w:rPr>
      <w:rFonts w:eastAsiaTheme="majorEastAsia" w:cstheme="majorBidi"/>
      <w:color w:val="272727" w:themeColor="text1" w:themeTint="D8"/>
    </w:rPr>
  </w:style>
  <w:style w:type="paragraph" w:styleId="Title">
    <w:name w:val="Title"/>
    <w:basedOn w:val="Normal"/>
    <w:next w:val="Normal"/>
    <w:link w:val="TitleChar"/>
    <w:uiPriority w:val="10"/>
    <w:qFormat/>
    <w:rsid w:val="006339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9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9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9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9B4"/>
    <w:pPr>
      <w:spacing w:before="160"/>
      <w:jc w:val="center"/>
    </w:pPr>
    <w:rPr>
      <w:i/>
      <w:iCs/>
      <w:color w:val="404040" w:themeColor="text1" w:themeTint="BF"/>
    </w:rPr>
  </w:style>
  <w:style w:type="character" w:customStyle="1" w:styleId="QuoteChar">
    <w:name w:val="Quote Char"/>
    <w:basedOn w:val="DefaultParagraphFont"/>
    <w:link w:val="Quote"/>
    <w:uiPriority w:val="29"/>
    <w:rsid w:val="006339B4"/>
    <w:rPr>
      <w:i/>
      <w:iCs/>
      <w:color w:val="404040" w:themeColor="text1" w:themeTint="BF"/>
    </w:rPr>
  </w:style>
  <w:style w:type="paragraph" w:styleId="ListParagraph">
    <w:name w:val="List Paragraph"/>
    <w:basedOn w:val="Normal"/>
    <w:uiPriority w:val="34"/>
    <w:qFormat/>
    <w:rsid w:val="006339B4"/>
    <w:pPr>
      <w:ind w:left="720"/>
      <w:contextualSpacing/>
    </w:pPr>
  </w:style>
  <w:style w:type="character" w:styleId="IntenseEmphasis">
    <w:name w:val="Intense Emphasis"/>
    <w:basedOn w:val="DefaultParagraphFont"/>
    <w:uiPriority w:val="21"/>
    <w:qFormat/>
    <w:rsid w:val="006339B4"/>
    <w:rPr>
      <w:i/>
      <w:iCs/>
      <w:color w:val="2F5496" w:themeColor="accent1" w:themeShade="BF"/>
    </w:rPr>
  </w:style>
  <w:style w:type="paragraph" w:styleId="IntenseQuote">
    <w:name w:val="Intense Quote"/>
    <w:basedOn w:val="Normal"/>
    <w:next w:val="Normal"/>
    <w:link w:val="IntenseQuoteChar"/>
    <w:uiPriority w:val="30"/>
    <w:qFormat/>
    <w:rsid w:val="006339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39B4"/>
    <w:rPr>
      <w:i/>
      <w:iCs/>
      <w:color w:val="2F5496" w:themeColor="accent1" w:themeShade="BF"/>
    </w:rPr>
  </w:style>
  <w:style w:type="character" w:styleId="IntenseReference">
    <w:name w:val="Intense Reference"/>
    <w:basedOn w:val="DefaultParagraphFont"/>
    <w:uiPriority w:val="32"/>
    <w:qFormat/>
    <w:rsid w:val="006339B4"/>
    <w:rPr>
      <w:b/>
      <w:bCs/>
      <w:smallCaps/>
      <w:color w:val="2F5496" w:themeColor="accent1" w:themeShade="BF"/>
      <w:spacing w:val="5"/>
    </w:rPr>
  </w:style>
  <w:style w:type="paragraph" w:styleId="Header">
    <w:name w:val="header"/>
    <w:basedOn w:val="Normal"/>
    <w:link w:val="HeaderChar"/>
    <w:uiPriority w:val="99"/>
    <w:unhideWhenUsed/>
    <w:rsid w:val="00633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9B4"/>
    <w:rPr>
      <w:rFonts w:ascii="Calibri" w:eastAsia="Calibri" w:hAnsi="Calibri" w:cs="Times New Roman"/>
      <w:kern w:val="0"/>
      <w14:ligatures w14:val="none"/>
    </w:rPr>
  </w:style>
  <w:style w:type="paragraph" w:styleId="Footer">
    <w:name w:val="footer"/>
    <w:basedOn w:val="Normal"/>
    <w:link w:val="FooterChar"/>
    <w:uiPriority w:val="99"/>
    <w:unhideWhenUsed/>
    <w:rsid w:val="00633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9B4"/>
    <w:rPr>
      <w:rFonts w:ascii="Calibri" w:eastAsia="Calibri" w:hAnsi="Calibri" w:cs="Times New Roman"/>
      <w:kern w:val="0"/>
      <w14:ligatures w14:val="none"/>
    </w:rPr>
  </w:style>
  <w:style w:type="paragraph" w:styleId="NormalWeb">
    <w:name w:val="Normal (Web)"/>
    <w:basedOn w:val="Normal"/>
    <w:uiPriority w:val="99"/>
    <w:unhideWhenUsed/>
    <w:rsid w:val="006339B4"/>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C456EF"/>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usiness@firstregistrarsnigeria.com" TargetMode="External"/><Relationship Id="rId13" Type="http://schemas.openxmlformats.org/officeDocument/2006/relationships/hyperlink" Target="mailto:ebusiness@firstregistrarsnigeria.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firstregistrarsnigeria.com%20" TargetMode="External"/><Relationship Id="rId12" Type="http://schemas.openxmlformats.org/officeDocument/2006/relationships/hyperlink" Target="http://www.firstregistrarsnigeria.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amsplc.com"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www.chamsplc.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hamsplc.com/" TargetMode="External"/><Relationship Id="rId14" Type="http://schemas.openxmlformats.org/officeDocument/2006/relationships/hyperlink" Target="mailto:info@chamspl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bafb74b-e035-425e-965f-997f91af58f4}" enabled="1" method="Privileged" siteId="{9f952310-b4b3-4274-90d7-508892258c98}"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739</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OLUWASEUN OSUJI</dc:creator>
  <cp:keywords/>
  <dc:description/>
  <cp:lastModifiedBy>OLUWASEUN OSUJI</cp:lastModifiedBy>
  <cp:revision>2</cp:revision>
  <dcterms:created xsi:type="dcterms:W3CDTF">2026-06-10T20:15:00Z</dcterms:created>
  <dcterms:modified xsi:type="dcterms:W3CDTF">2026-06-10T20:15:00Z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81219e59-f2c1-4fb9-b990-7cad4c7cba16</vt:lpwstr>
  </property>
</Properties>
</file>