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COMMON /IDEAS</w:t>
      </w:r>
    </w:p>
    <w:p>
      <w:pPr>
        <w:spacing w:after="80" w:before="0"/>
      </w:pPr>
      <w:r>
        <w:rPr>
          <w:rFonts w:ascii="Arial" w:cs="Arial" w:eastAsia="Arial" w:hAnsi="Arial"/>
          <w:color w:val="6B6862"/>
          <w:sz w:val="24"/>
          <w:szCs w:val="24"/>
        </w:rPr>
        <w:t xml:space="preserve">Cahier des charges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1C1C1C"/>
          <w:sz w:val="48"/>
          <w:szCs w:val="48"/>
        </w:rPr>
        <w:t xml:space="preserve">Création de site e-commerce</w:t>
      </w:r>
    </w:p>
    <w:p>
      <w:pPr>
        <w:spacing w:after="600" w:before="0"/>
      </w:pPr>
      <w:r>
        <w:rPr>
          <w:rFonts w:ascii="Arial" w:cs="Arial" w:eastAsia="Arial" w:hAnsi="Arial"/>
          <w:color w:val="6B6862"/>
          <w:sz w:val="22"/>
          <w:szCs w:val="22"/>
        </w:rPr>
        <w:t xml:space="preserve">Pour lancer votre première boutique en ligne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Ce modèle est fait pour vous si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vous n’avez pas encore de site e-commerce, ou vous vendez aujourd’hui uniquement en boutique, sur les réseaux sociaux ou sur une marketplace.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Comment l’utiliser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Remplissez les tableaux. Les lignes en gris italique sont des conseils, vous pouvez les supprimer.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Si vous ne connaissez pas une réponse, écrivez « à définir » : c’est une information utile pour l’agence.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Décrivez le besoin, pas la solution technique. L’agence vous proposera la bonne réponse.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Envoyez le même document à toutes les agences consultées, pour obtenir des devis comparables.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Nom du projet : </w:t>
      </w:r>
      <w:r>
        <w:rPr>
          <w:rFonts w:ascii="Arial" w:cs="Arial" w:eastAsia="Arial" w:hAnsi="Arial"/>
          <w:color w:val="1C1C1C"/>
          <w:sz w:val="20"/>
          <w:szCs w:val="20"/>
        </w:rPr>
        <w:t xml:space="preserve">……………………………………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Date : </w:t>
      </w:r>
      <w:r>
        <w:rPr>
          <w:rFonts w:ascii="Arial" w:cs="Arial" w:eastAsia="Arial" w:hAnsi="Arial"/>
          <w:color w:val="1C1C1C"/>
          <w:sz w:val="20"/>
          <w:szCs w:val="20"/>
        </w:rPr>
        <w:t xml:space="preserve">……………………………………</w:t>
      </w:r>
    </w:p>
    <w:p>
      <w:r>
        <w:br w:type="page"/>
      </w:r>
    </w:p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1. Présentation de l’entreprise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Quelques lignes suffisent. Les chiffres sont facultatifs mais aident l’agence à dimensionner le projet.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 de l’entreprise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Activité et produits vendus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Marques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Pays et langues de vente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actuel (adresse)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commandes par mois (facultatif)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Panier moyen (facultatif)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Taille de l’équipe e-commerce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2. Objectifs du projet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Ce que le site doit changer, avec un indicateur mesurable quand c’est possible. Exemple : taux de conversion, autonomie de l’équipe, ouverture d’un pays.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506"/>
        <w:gridCol w:w="1928"/>
        <w:gridCol w:w="1927"/>
      </w:tblGrid>
      <w:tr>
        <w:trPr>
          <w:tblHeader/>
        </w:trP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Objectif</w:t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Indicateur</w:t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Valeur actuelle</w:t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Cible</w:t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3. Plateforme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Si vous hésitez, cochez « à définir » : l’agence vous recommandera la plateforme adaptée.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Shopify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PrestaShop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À définir avec l’agence</w:t>
      </w:r>
    </w:p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4. Catalogue de départ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produits au lancement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variantes (tailles, couleurs)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Catégories principales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Fiches produits déjà rédigées ? (oui, non, en partie)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Photos produits disponibles ? (oui, non, en partie)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Où sont les données produits aujourd’hui ? (Excel, ERP, autre)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5. Pages du site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Cochez les pages prévues. L’agence chiffre en partie au nombre de gabarits (modèles de pages).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Accueil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Page catégorie ou collection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Fiche produit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Panier et tunnel de commande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Compte client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Pages de contenu (à propos, FAQ, livraison)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Blog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Landing pages de campagne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Localisation des boutiques</w:t>
      </w:r>
    </w:p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6. Fonctionnalités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Fonctionnalités classiques souhaitées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Cochez ce qui vous concerne.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Plusieurs langues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Plusieurs devises ou pays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Vente aux professionnels (B2B, prix dédiés)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Retrait en boutique ou click and collect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Avis clients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Programme de fidélité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Liste d’envies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Cartes cadeaux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Recherche avancée et filtres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Blog ou magazine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Fonctionnalités spécifiques à votre activité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C’est la rubrique qui fait le plus varier un devis. Décrivez le parcours du client étape par étape, pas le nom d’une application. Exemples fréquents : abonnement, diagnostic produit, prise de rendez-vous, personnalisation, location.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5301"/>
        <w:gridCol w:w="1927"/>
      </w:tblGrid>
      <w:tr>
        <w:trPr>
          <w:tblHeader/>
        </w:trP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Fonctionnalité</w:t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Parcours du client, étape par étape</w:t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Indispensable au lancement ?</w:t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7. Connexions avec vos outils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L’information la plus souvent oubliée. Listez chaque outil relié au site aujourd’hui ou à relier demain. Sens : du site vers l’outil, de l’outil vers le site, ou les deux. Fréquence : temps réel, toutes les heures, une fois par jour.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9"/>
        <w:gridCol w:w="1638"/>
        <w:gridCol w:w="2217"/>
        <w:gridCol w:w="1349"/>
        <w:gridCol w:w="1349"/>
        <w:gridCol w:w="1736"/>
      </w:tblGrid>
      <w:tr>
        <w:trPr>
          <w:tblHeader/>
        </w:trP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Outil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Nom et éditeur</w:t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Données échangées</w:t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Sens</w:t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Fréquence</w:t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Maintenu par</w:t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CRM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ERP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Logistique ou WMS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PIM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E-mailing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Autre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8. Design et contenus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Plutôt qu’une maquette dessinée en interne, donnez des sites que vous aimez et dites ce qui vous plaît.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Charte graphique existante (oui, non, à créer)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1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2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3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Qui produit les textes ?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Qui produit les photos et vidéos ?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9. Budget, planning et interlocuteurs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Fourchette de budget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Date de mise en ligne souhaitée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Périodes à éviter (soldes, fêtes, salons)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Décideurs côté entreprise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Interlocuteur au quotidien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Date limite de réponse des agences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Documents joints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862"/>
        <w:sz w:val="16"/>
        <w:szCs w:val="16"/>
      </w:rPr>
      <w:t xml:space="preserve">Modèle de cahier des charges proposé par Common Ideas · common-ideas.com · page </w:t>
    </w:r>
    <w:r>
      <w:rPr>
        <w:rFonts w:ascii="Arial" w:cs="Arial" w:eastAsia="Arial" w:hAnsi="Arial"/>
        <w:color w:val="6B686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· Création de site e-commerce</dc:title>
  <dc:creator>Common Ideas</dc:creator>
  <cp:lastModifiedBy>Common Ideas</cp:lastModifiedBy>
  <cp:revision>1</cp:revision>
  <dcterms:created xsi:type="dcterms:W3CDTF">2026-10-18T14:34:27.623Z</dcterms:created>
  <dcterms:modified xsi:type="dcterms:W3CDTF">2026-10-18T14:34:27.642Z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