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246A8" w14:textId="77777777" w:rsidR="00922E20" w:rsidRDefault="00AA44C9" w:rsidP="00922E20">
      <w:pPr>
        <w:suppressAutoHyphens/>
        <w:spacing w:after="0" w:line="276" w:lineRule="auto"/>
        <w:ind w:left="0" w:firstLine="0"/>
        <w:rPr>
          <w:rFonts w:ascii="Arial" w:hAnsi="Arial" w:cs="Arial"/>
          <w:color w:val="8EAADB" w:themeColor="accent1" w:themeTint="99"/>
        </w:rPr>
      </w:pPr>
      <w:r w:rsidRPr="00370DFF">
        <w:rPr>
          <w:rFonts w:ascii="Arial" w:hAnsi="Arial" w:cs="Arial"/>
          <w:b/>
          <w:bCs/>
          <w:color w:val="8EAADB" w:themeColor="accent1" w:themeTint="99"/>
        </w:rPr>
        <w:t>Job Title:</w:t>
      </w:r>
      <w:r w:rsidRPr="00370DFF">
        <w:rPr>
          <w:rFonts w:ascii="Arial" w:hAnsi="Arial" w:cs="Arial"/>
          <w:color w:val="8EAADB" w:themeColor="accent1" w:themeTint="99"/>
        </w:rPr>
        <w:t xml:space="preserve"> </w:t>
      </w:r>
      <w:r w:rsidR="004D0682" w:rsidRPr="00370DFF">
        <w:rPr>
          <w:rFonts w:ascii="Arial" w:hAnsi="Arial" w:cs="Arial"/>
          <w:color w:val="8EAADB" w:themeColor="accent1" w:themeTint="99"/>
        </w:rPr>
        <w:tab/>
      </w:r>
      <w:r w:rsidR="004D0682" w:rsidRPr="00370DFF">
        <w:rPr>
          <w:rFonts w:ascii="Arial" w:hAnsi="Arial" w:cs="Arial"/>
          <w:color w:val="8EAADB" w:themeColor="accent1" w:themeTint="99"/>
        </w:rPr>
        <w:tab/>
      </w:r>
      <w:r w:rsidR="00922E20" w:rsidRPr="00922E20">
        <w:rPr>
          <w:rFonts w:ascii="Arial" w:hAnsi="Arial" w:cs="Arial"/>
          <w:color w:val="8EAADB" w:themeColor="accent1" w:themeTint="99"/>
        </w:rPr>
        <w:t>Procurement Team leader</w:t>
      </w:r>
    </w:p>
    <w:p w14:paraId="73381686" w14:textId="6082B0B7" w:rsidR="004D0682" w:rsidRPr="00370DFF" w:rsidRDefault="00AA44C9" w:rsidP="00922E20">
      <w:pPr>
        <w:suppressAutoHyphens/>
        <w:spacing w:after="0" w:line="276" w:lineRule="auto"/>
        <w:ind w:left="0" w:firstLine="0"/>
        <w:rPr>
          <w:rFonts w:ascii="Arial" w:hAnsi="Arial" w:cs="Arial"/>
          <w:b/>
          <w:bCs/>
          <w:color w:val="8EAADB" w:themeColor="accent1" w:themeTint="99"/>
        </w:rPr>
      </w:pPr>
      <w:r w:rsidRPr="00370DFF">
        <w:rPr>
          <w:rFonts w:ascii="Arial" w:hAnsi="Arial" w:cs="Arial"/>
          <w:b/>
          <w:bCs/>
          <w:color w:val="8EAADB" w:themeColor="accent1" w:themeTint="99"/>
        </w:rPr>
        <w:t>Location:</w:t>
      </w:r>
      <w:r w:rsidRPr="00370DFF">
        <w:rPr>
          <w:rFonts w:ascii="Arial" w:hAnsi="Arial" w:cs="Arial"/>
          <w:color w:val="8EAADB" w:themeColor="accent1" w:themeTint="99"/>
        </w:rPr>
        <w:t xml:space="preserve"> </w:t>
      </w:r>
      <w:r w:rsidR="004D0682" w:rsidRPr="00370DFF">
        <w:rPr>
          <w:rFonts w:ascii="Arial" w:hAnsi="Arial" w:cs="Arial"/>
          <w:color w:val="8EAADB" w:themeColor="accent1" w:themeTint="99"/>
        </w:rPr>
        <w:tab/>
      </w:r>
      <w:r w:rsidR="004D0682" w:rsidRPr="00370DFF">
        <w:rPr>
          <w:rFonts w:ascii="Arial" w:hAnsi="Arial" w:cs="Arial"/>
          <w:color w:val="8EAADB" w:themeColor="accent1" w:themeTint="99"/>
        </w:rPr>
        <w:tab/>
      </w:r>
      <w:r w:rsidR="002D56FB" w:rsidRPr="00370DFF">
        <w:rPr>
          <w:rFonts w:ascii="Arial" w:hAnsi="Arial" w:cs="Arial"/>
          <w:color w:val="8EAADB" w:themeColor="accent1" w:themeTint="99"/>
        </w:rPr>
        <w:t>York – office based</w:t>
      </w:r>
    </w:p>
    <w:p w14:paraId="255BBD57" w14:textId="60C42355" w:rsidR="004D0682" w:rsidRPr="00370DFF" w:rsidRDefault="00AA44C9" w:rsidP="0064707F">
      <w:pPr>
        <w:suppressAutoHyphens/>
        <w:spacing w:after="0" w:line="276" w:lineRule="auto"/>
        <w:rPr>
          <w:rFonts w:ascii="Arial" w:hAnsi="Arial" w:cs="Arial"/>
          <w:b/>
          <w:bCs/>
          <w:color w:val="8EAADB" w:themeColor="accent1" w:themeTint="99"/>
        </w:rPr>
      </w:pPr>
      <w:r w:rsidRPr="00370DFF">
        <w:rPr>
          <w:rFonts w:ascii="Arial" w:hAnsi="Arial" w:cs="Arial"/>
          <w:b/>
          <w:bCs/>
          <w:color w:val="8EAADB" w:themeColor="accent1" w:themeTint="99"/>
        </w:rPr>
        <w:t>Salary:</w:t>
      </w:r>
      <w:r w:rsidRPr="00370DFF">
        <w:rPr>
          <w:rFonts w:ascii="Arial" w:hAnsi="Arial" w:cs="Arial"/>
          <w:color w:val="8EAADB" w:themeColor="accent1" w:themeTint="99"/>
        </w:rPr>
        <w:t xml:space="preserve"> </w:t>
      </w:r>
      <w:r w:rsidR="004D0682" w:rsidRPr="00370DFF">
        <w:rPr>
          <w:rFonts w:ascii="Arial" w:hAnsi="Arial" w:cs="Arial"/>
          <w:color w:val="8EAADB" w:themeColor="accent1" w:themeTint="99"/>
        </w:rPr>
        <w:tab/>
      </w:r>
      <w:r w:rsidR="004D0682" w:rsidRPr="00370DFF">
        <w:rPr>
          <w:rFonts w:ascii="Arial" w:hAnsi="Arial" w:cs="Arial"/>
          <w:color w:val="8EAADB" w:themeColor="accent1" w:themeTint="99"/>
        </w:rPr>
        <w:tab/>
      </w:r>
      <w:r w:rsidR="00922E20">
        <w:rPr>
          <w:rFonts w:ascii="Arial" w:hAnsi="Arial" w:cs="Arial"/>
          <w:color w:val="8EAADB" w:themeColor="accent1" w:themeTint="99"/>
        </w:rPr>
        <w:t>3</w:t>
      </w:r>
      <w:r w:rsidR="0073188F">
        <w:rPr>
          <w:rFonts w:ascii="Arial" w:hAnsi="Arial" w:cs="Arial"/>
          <w:color w:val="8EAADB" w:themeColor="accent1" w:themeTint="99"/>
        </w:rPr>
        <w:t>5</w:t>
      </w:r>
      <w:r w:rsidR="00922E20">
        <w:rPr>
          <w:rFonts w:ascii="Arial" w:hAnsi="Arial" w:cs="Arial"/>
          <w:color w:val="8EAADB" w:themeColor="accent1" w:themeTint="99"/>
        </w:rPr>
        <w:t>k + Bonus</w:t>
      </w:r>
    </w:p>
    <w:p w14:paraId="1A469FE7" w14:textId="45D9FFD6" w:rsidR="00AA44C9" w:rsidRDefault="00AA44C9" w:rsidP="00AA44C9">
      <w:pPr>
        <w:suppressAutoHyphens/>
        <w:spacing w:after="0" w:line="276" w:lineRule="auto"/>
        <w:rPr>
          <w:rFonts w:ascii="Arial" w:hAnsi="Arial" w:cs="Arial"/>
          <w:color w:val="8EAADB" w:themeColor="accent1" w:themeTint="99"/>
        </w:rPr>
      </w:pPr>
      <w:r w:rsidRPr="00370DFF">
        <w:rPr>
          <w:rFonts w:ascii="Arial" w:hAnsi="Arial" w:cs="Arial"/>
          <w:b/>
          <w:bCs/>
          <w:color w:val="8EAADB" w:themeColor="accent1" w:themeTint="99"/>
        </w:rPr>
        <w:t>Employment Type:</w:t>
      </w:r>
      <w:r w:rsidR="004D0682" w:rsidRPr="00370DFF">
        <w:rPr>
          <w:rFonts w:ascii="Arial" w:hAnsi="Arial" w:cs="Arial"/>
          <w:b/>
          <w:bCs/>
          <w:color w:val="8EAADB" w:themeColor="accent1" w:themeTint="99"/>
        </w:rPr>
        <w:tab/>
      </w:r>
      <w:r w:rsidR="00C7196F" w:rsidRPr="00370DFF">
        <w:rPr>
          <w:rFonts w:ascii="Arial" w:hAnsi="Arial" w:cs="Arial"/>
          <w:color w:val="8EAADB" w:themeColor="accent1" w:themeTint="99"/>
        </w:rPr>
        <w:t>Permanent 37.75 hrs</w:t>
      </w:r>
    </w:p>
    <w:p w14:paraId="677A329A" w14:textId="7B76226B" w:rsidR="007B1560" w:rsidRPr="00370DFF" w:rsidRDefault="007B1560" w:rsidP="00AA44C9">
      <w:pPr>
        <w:suppressAutoHyphens/>
        <w:spacing w:after="0" w:line="276" w:lineRule="auto"/>
        <w:rPr>
          <w:rFonts w:ascii="Arial" w:hAnsi="Arial" w:cs="Arial"/>
          <w:color w:val="8EAADB" w:themeColor="accent1" w:themeTint="99"/>
        </w:rPr>
      </w:pPr>
      <w:r>
        <w:rPr>
          <w:rFonts w:ascii="Arial" w:hAnsi="Arial" w:cs="Arial"/>
          <w:b/>
          <w:bCs/>
          <w:color w:val="8EAADB" w:themeColor="accent1" w:themeTint="99"/>
        </w:rPr>
        <w:t>Reporting to:</w:t>
      </w:r>
      <w:r>
        <w:rPr>
          <w:rFonts w:ascii="Arial" w:hAnsi="Arial" w:cs="Arial"/>
          <w:color w:val="8EAADB" w:themeColor="accent1" w:themeTint="99"/>
        </w:rPr>
        <w:t xml:space="preserve">             </w:t>
      </w:r>
      <w:r w:rsidR="00922E20">
        <w:rPr>
          <w:rFonts w:ascii="Arial" w:hAnsi="Arial" w:cs="Arial"/>
          <w:color w:val="8EAADB" w:themeColor="accent1" w:themeTint="99"/>
        </w:rPr>
        <w:t xml:space="preserve">Group Head of </w:t>
      </w:r>
      <w:r w:rsidR="00451D68">
        <w:rPr>
          <w:rFonts w:ascii="Arial" w:hAnsi="Arial" w:cs="Arial"/>
          <w:color w:val="8EAADB" w:themeColor="accent1" w:themeTint="99"/>
        </w:rPr>
        <w:t>Procurement</w:t>
      </w:r>
      <w:r w:rsidR="00922E20">
        <w:rPr>
          <w:rFonts w:ascii="Arial" w:hAnsi="Arial" w:cs="Arial"/>
          <w:color w:val="8EAADB" w:themeColor="accent1" w:themeTint="99"/>
        </w:rPr>
        <w:t xml:space="preserve"> &amp; Quality</w:t>
      </w:r>
    </w:p>
    <w:p w14:paraId="227123AE" w14:textId="77777777" w:rsidR="00AA44C9" w:rsidRPr="00370DFF" w:rsidRDefault="00857E48" w:rsidP="00AA44C9">
      <w:pPr>
        <w:suppressAutoHyphens/>
        <w:spacing w:after="0" w:line="276" w:lineRule="auto"/>
        <w:rPr>
          <w:rFonts w:ascii="Arial" w:hAnsi="Arial" w:cs="Arial"/>
        </w:rPr>
      </w:pPr>
      <w:r>
        <w:rPr>
          <w:rFonts w:ascii="Arial" w:hAnsi="Arial" w:cs="Arial"/>
        </w:rPr>
        <w:pict w14:anchorId="39C6F439">
          <v:rect id="_x0000_i1025" style="width:0;height:1.5pt" o:hralign="center" o:hrstd="t" o:hr="t" fillcolor="#a0a0a0" stroked="f"/>
        </w:pict>
      </w:r>
    </w:p>
    <w:p w14:paraId="5B130241" w14:textId="77777777" w:rsidR="004D0682" w:rsidRPr="00370DFF" w:rsidRDefault="004D0682" w:rsidP="00AA44C9">
      <w:pPr>
        <w:suppressAutoHyphens/>
        <w:spacing w:after="0" w:line="276" w:lineRule="auto"/>
        <w:rPr>
          <w:rFonts w:ascii="Arial" w:hAnsi="Arial" w:cs="Arial"/>
          <w:b/>
          <w:bCs/>
        </w:rPr>
      </w:pPr>
    </w:p>
    <w:p w14:paraId="69729DFB" w14:textId="4B7B7A63" w:rsidR="00AA44C9" w:rsidRDefault="00AA44C9" w:rsidP="00AA44C9">
      <w:pPr>
        <w:suppressAutoHyphens/>
        <w:spacing w:after="0" w:line="276" w:lineRule="auto"/>
        <w:rPr>
          <w:rFonts w:ascii="Arial" w:hAnsi="Arial" w:cs="Arial"/>
          <w:b/>
          <w:bCs/>
        </w:rPr>
      </w:pPr>
      <w:r w:rsidRPr="00370DFF">
        <w:rPr>
          <w:rFonts w:ascii="Arial" w:hAnsi="Arial" w:cs="Arial"/>
          <w:b/>
          <w:bCs/>
        </w:rPr>
        <w:t>Role Overview</w:t>
      </w:r>
    </w:p>
    <w:p w14:paraId="2557CADF" w14:textId="77777777" w:rsidR="00370DFF" w:rsidRPr="00370DFF" w:rsidRDefault="00370DFF" w:rsidP="00C22353">
      <w:pPr>
        <w:suppressAutoHyphens/>
        <w:spacing w:after="0" w:line="276" w:lineRule="auto"/>
        <w:jc w:val="both"/>
        <w:rPr>
          <w:rFonts w:ascii="Arial" w:hAnsi="Arial" w:cs="Arial"/>
          <w:b/>
          <w:bCs/>
        </w:rPr>
      </w:pPr>
    </w:p>
    <w:p w14:paraId="4C780890" w14:textId="4718EBC1" w:rsidR="00370DFF" w:rsidRDefault="00370DFF" w:rsidP="00C22353">
      <w:pPr>
        <w:suppressAutoHyphens/>
        <w:spacing w:after="0" w:line="276" w:lineRule="auto"/>
        <w:jc w:val="both"/>
        <w:rPr>
          <w:rFonts w:ascii="Arial" w:hAnsi="Arial" w:cs="Arial"/>
        </w:rPr>
      </w:pPr>
      <w:r w:rsidRPr="00370DFF">
        <w:rPr>
          <w:rFonts w:ascii="Arial" w:hAnsi="Arial" w:cs="Arial"/>
        </w:rPr>
        <w:t xml:space="preserve">Are you a commercially minded, </w:t>
      </w:r>
      <w:r w:rsidR="00CF6942">
        <w:rPr>
          <w:rFonts w:ascii="Arial" w:hAnsi="Arial" w:cs="Arial"/>
        </w:rPr>
        <w:t xml:space="preserve">electronics </w:t>
      </w:r>
      <w:r w:rsidR="00F66E3B">
        <w:rPr>
          <w:rFonts w:ascii="Arial" w:hAnsi="Arial" w:cs="Arial"/>
        </w:rPr>
        <w:t>buyer</w:t>
      </w:r>
      <w:r w:rsidRPr="00370DFF">
        <w:rPr>
          <w:rFonts w:ascii="Arial" w:hAnsi="Arial" w:cs="Arial"/>
        </w:rPr>
        <w:t xml:space="preserve"> ready to </w:t>
      </w:r>
      <w:r w:rsidR="00F66E3B">
        <w:rPr>
          <w:rFonts w:ascii="Arial" w:hAnsi="Arial" w:cs="Arial"/>
        </w:rPr>
        <w:t xml:space="preserve">help </w:t>
      </w:r>
      <w:r w:rsidRPr="00370DFF">
        <w:rPr>
          <w:rFonts w:ascii="Arial" w:hAnsi="Arial" w:cs="Arial"/>
        </w:rPr>
        <w:t>shape the future of a dynamic, international organisation?</w:t>
      </w:r>
    </w:p>
    <w:p w14:paraId="25CE73F8" w14:textId="77777777" w:rsidR="00370DFF" w:rsidRPr="00370DFF" w:rsidRDefault="00370DFF" w:rsidP="00C22353">
      <w:pPr>
        <w:suppressAutoHyphens/>
        <w:spacing w:after="0" w:line="276" w:lineRule="auto"/>
        <w:jc w:val="both"/>
        <w:rPr>
          <w:rFonts w:ascii="Arial" w:hAnsi="Arial" w:cs="Arial"/>
        </w:rPr>
      </w:pPr>
    </w:p>
    <w:p w14:paraId="33ED6BE2" w14:textId="7FCE6F18" w:rsidR="00370DFF" w:rsidRDefault="00370DFF" w:rsidP="00C22353">
      <w:pPr>
        <w:suppressAutoHyphens/>
        <w:spacing w:after="0" w:line="276" w:lineRule="auto"/>
        <w:jc w:val="both"/>
        <w:rPr>
          <w:rFonts w:ascii="Arial" w:hAnsi="Arial" w:cs="Arial"/>
        </w:rPr>
      </w:pPr>
      <w:r w:rsidRPr="00370DFF">
        <w:rPr>
          <w:rFonts w:ascii="Arial" w:hAnsi="Arial" w:cs="Arial"/>
        </w:rPr>
        <w:t>At Cyclops</w:t>
      </w:r>
      <w:r w:rsidRPr="00370DFF">
        <w:rPr>
          <w:rFonts w:ascii="Arial" w:hAnsi="Arial" w:cs="Arial"/>
          <w:b/>
          <w:bCs/>
        </w:rPr>
        <w:t xml:space="preserve"> </w:t>
      </w:r>
      <w:r w:rsidRPr="00370DFF">
        <w:rPr>
          <w:rFonts w:ascii="Arial" w:hAnsi="Arial" w:cs="Arial"/>
        </w:rPr>
        <w:t xml:space="preserve">Group, </w:t>
      </w:r>
      <w:r w:rsidR="000431C5" w:rsidRPr="00370DFF">
        <w:rPr>
          <w:rFonts w:ascii="Arial" w:hAnsi="Arial" w:cs="Arial"/>
        </w:rPr>
        <w:t>we are</w:t>
      </w:r>
      <w:r w:rsidRPr="00370DFF">
        <w:rPr>
          <w:rFonts w:ascii="Arial" w:hAnsi="Arial" w:cs="Arial"/>
        </w:rPr>
        <w:t xml:space="preserve"> seeking a talented </w:t>
      </w:r>
      <w:r w:rsidR="00C73EF8">
        <w:rPr>
          <w:rFonts w:ascii="Arial" w:hAnsi="Arial" w:cs="Arial"/>
        </w:rPr>
        <w:t>Team Leader</w:t>
      </w:r>
      <w:r w:rsidR="005A41C8">
        <w:rPr>
          <w:rFonts w:ascii="Arial" w:hAnsi="Arial" w:cs="Arial"/>
        </w:rPr>
        <w:t xml:space="preserve"> for our </w:t>
      </w:r>
      <w:r w:rsidR="00451D68">
        <w:rPr>
          <w:rFonts w:ascii="Arial" w:hAnsi="Arial" w:cs="Arial"/>
        </w:rPr>
        <w:t>purchasing function</w:t>
      </w:r>
      <w:r w:rsidRPr="00370DFF">
        <w:rPr>
          <w:rFonts w:ascii="Arial" w:hAnsi="Arial" w:cs="Arial"/>
        </w:rPr>
        <w:t xml:space="preserve">. </w:t>
      </w:r>
      <w:r w:rsidR="000431C5" w:rsidRPr="00370DFF">
        <w:rPr>
          <w:rFonts w:ascii="Arial" w:hAnsi="Arial" w:cs="Arial"/>
        </w:rPr>
        <w:t>You will</w:t>
      </w:r>
      <w:r w:rsidRPr="00370DFF">
        <w:rPr>
          <w:rFonts w:ascii="Arial" w:hAnsi="Arial" w:cs="Arial"/>
        </w:rPr>
        <w:t xml:space="preserve"> </w:t>
      </w:r>
      <w:r w:rsidR="007B1560">
        <w:rPr>
          <w:rFonts w:ascii="Arial" w:hAnsi="Arial" w:cs="Arial"/>
        </w:rPr>
        <w:t>be responsible for</w:t>
      </w:r>
      <w:r w:rsidR="000D7436">
        <w:rPr>
          <w:rFonts w:ascii="Arial" w:hAnsi="Arial" w:cs="Arial"/>
        </w:rPr>
        <w:t xml:space="preserve"> the success</w:t>
      </w:r>
      <w:r w:rsidR="007B1560">
        <w:rPr>
          <w:rFonts w:ascii="Arial" w:hAnsi="Arial" w:cs="Arial"/>
        </w:rPr>
        <w:t xml:space="preserve"> </w:t>
      </w:r>
      <w:r w:rsidR="000D7436">
        <w:rPr>
          <w:rFonts w:ascii="Arial" w:hAnsi="Arial" w:cs="Arial"/>
        </w:rPr>
        <w:t xml:space="preserve">of </w:t>
      </w:r>
      <w:r w:rsidR="00287EBD">
        <w:rPr>
          <w:rFonts w:ascii="Arial" w:hAnsi="Arial" w:cs="Arial"/>
        </w:rPr>
        <w:t xml:space="preserve">the </w:t>
      </w:r>
      <w:r w:rsidR="00382B3E">
        <w:rPr>
          <w:rFonts w:ascii="Arial" w:hAnsi="Arial" w:cs="Arial"/>
        </w:rPr>
        <w:t>department</w:t>
      </w:r>
      <w:r w:rsidR="00287EBD">
        <w:rPr>
          <w:rFonts w:ascii="Arial" w:hAnsi="Arial" w:cs="Arial"/>
        </w:rPr>
        <w:t xml:space="preserve"> and will provide</w:t>
      </w:r>
      <w:r w:rsidR="00466E61">
        <w:rPr>
          <w:rFonts w:ascii="Arial" w:hAnsi="Arial" w:cs="Arial"/>
        </w:rPr>
        <w:t xml:space="preserve"> supporting </w:t>
      </w:r>
      <w:r w:rsidR="00370294">
        <w:rPr>
          <w:rFonts w:ascii="Arial" w:hAnsi="Arial" w:cs="Arial"/>
        </w:rPr>
        <w:t>management</w:t>
      </w:r>
      <w:r w:rsidR="00551884">
        <w:rPr>
          <w:rFonts w:ascii="Arial" w:hAnsi="Arial" w:cs="Arial"/>
        </w:rPr>
        <w:t xml:space="preserve"> </w:t>
      </w:r>
      <w:r w:rsidR="00287EBD">
        <w:rPr>
          <w:rFonts w:ascii="Arial" w:hAnsi="Arial" w:cs="Arial"/>
        </w:rPr>
        <w:t xml:space="preserve">to </w:t>
      </w:r>
      <w:r w:rsidR="005B13C8">
        <w:rPr>
          <w:rFonts w:ascii="Arial" w:hAnsi="Arial" w:cs="Arial"/>
        </w:rPr>
        <w:t>fellow team members</w:t>
      </w:r>
      <w:r w:rsidR="004B5496">
        <w:rPr>
          <w:rFonts w:ascii="Arial" w:hAnsi="Arial" w:cs="Arial"/>
        </w:rPr>
        <w:t xml:space="preserve">. </w:t>
      </w:r>
      <w:r w:rsidR="00C73EF8" w:rsidRPr="00C73EF8">
        <w:rPr>
          <w:rFonts w:ascii="Arial" w:hAnsi="Arial" w:cs="Arial"/>
        </w:rPr>
        <w:t xml:space="preserve">The department is responsible for sourcing procured items and costing up customer enquiries, contract review ensuring compliance to company and statuary requirements, </w:t>
      </w:r>
      <w:r w:rsidR="001F529C" w:rsidRPr="00C73EF8">
        <w:rPr>
          <w:rFonts w:ascii="Arial" w:hAnsi="Arial" w:cs="Arial"/>
        </w:rPr>
        <w:t>placing,</w:t>
      </w:r>
      <w:r w:rsidR="00C73EF8" w:rsidRPr="00C73EF8">
        <w:rPr>
          <w:rFonts w:ascii="Arial" w:hAnsi="Arial" w:cs="Arial"/>
        </w:rPr>
        <w:t xml:space="preserve"> and expediting purchase orders and working in line with ISO 9001 procedures</w:t>
      </w:r>
      <w:r w:rsidR="00920DC7">
        <w:rPr>
          <w:rFonts w:ascii="Arial" w:hAnsi="Arial" w:cs="Arial"/>
        </w:rPr>
        <w:t>.</w:t>
      </w:r>
    </w:p>
    <w:p w14:paraId="4CA828B5" w14:textId="77777777" w:rsidR="00370DFF" w:rsidRPr="00370DFF" w:rsidRDefault="00370DFF" w:rsidP="00370DFF">
      <w:pPr>
        <w:suppressAutoHyphens/>
        <w:spacing w:after="0" w:line="276" w:lineRule="auto"/>
        <w:rPr>
          <w:rFonts w:ascii="Arial" w:hAnsi="Arial" w:cs="Arial"/>
        </w:rPr>
      </w:pPr>
    </w:p>
    <w:p w14:paraId="36508256" w14:textId="6F1AB2C6" w:rsidR="00370DFF" w:rsidRDefault="00370DFF" w:rsidP="00A52C13">
      <w:pPr>
        <w:suppressAutoHyphens/>
        <w:spacing w:after="0" w:line="276" w:lineRule="auto"/>
        <w:jc w:val="both"/>
        <w:rPr>
          <w:rFonts w:ascii="Arial" w:hAnsi="Arial" w:cs="Arial"/>
        </w:rPr>
      </w:pPr>
      <w:r w:rsidRPr="00370DFF">
        <w:rPr>
          <w:rFonts w:ascii="Arial" w:hAnsi="Arial" w:cs="Arial"/>
        </w:rPr>
        <w:t xml:space="preserve">This is a pivotal role at the heart of our </w:t>
      </w:r>
      <w:r w:rsidR="008305FD">
        <w:rPr>
          <w:rFonts w:ascii="Arial" w:hAnsi="Arial" w:cs="Arial"/>
        </w:rPr>
        <w:t>Group</w:t>
      </w:r>
      <w:r w:rsidRPr="00370DFF">
        <w:rPr>
          <w:rFonts w:ascii="Arial" w:hAnsi="Arial" w:cs="Arial"/>
        </w:rPr>
        <w:t xml:space="preserve">. </w:t>
      </w:r>
      <w:r w:rsidR="000431C5" w:rsidRPr="00370DFF">
        <w:rPr>
          <w:rFonts w:ascii="Arial" w:hAnsi="Arial" w:cs="Arial"/>
        </w:rPr>
        <w:t>You will</w:t>
      </w:r>
      <w:r w:rsidRPr="00370DFF">
        <w:rPr>
          <w:rFonts w:ascii="Arial" w:hAnsi="Arial" w:cs="Arial"/>
        </w:rPr>
        <w:t xml:space="preserve"> bring structure, </w:t>
      </w:r>
      <w:r w:rsidR="00C73EF8">
        <w:rPr>
          <w:rFonts w:ascii="Arial" w:hAnsi="Arial" w:cs="Arial"/>
        </w:rPr>
        <w:t>knowledge</w:t>
      </w:r>
      <w:r w:rsidRPr="00370DFF">
        <w:rPr>
          <w:rFonts w:ascii="Arial" w:hAnsi="Arial" w:cs="Arial"/>
        </w:rPr>
        <w:t xml:space="preserve">, and </w:t>
      </w:r>
      <w:r w:rsidR="00C73EF8">
        <w:rPr>
          <w:rFonts w:ascii="Arial" w:hAnsi="Arial" w:cs="Arial"/>
        </w:rPr>
        <w:t>proactivity</w:t>
      </w:r>
      <w:r w:rsidRPr="00370DFF">
        <w:rPr>
          <w:rFonts w:ascii="Arial" w:hAnsi="Arial" w:cs="Arial"/>
        </w:rPr>
        <w:t xml:space="preserve"> to help </w:t>
      </w:r>
      <w:r w:rsidR="00C73EF8">
        <w:rPr>
          <w:rFonts w:ascii="Arial" w:hAnsi="Arial" w:cs="Arial"/>
        </w:rPr>
        <w:t xml:space="preserve">develop internal relationships and external relationships with suppliers. </w:t>
      </w:r>
      <w:r w:rsidR="008305FD">
        <w:rPr>
          <w:rFonts w:ascii="Arial" w:hAnsi="Arial" w:cs="Arial"/>
        </w:rPr>
        <w:t xml:space="preserve">Relationship development is key to this role. </w:t>
      </w:r>
    </w:p>
    <w:p w14:paraId="725B0386" w14:textId="77777777" w:rsidR="0047382E" w:rsidRDefault="0047382E" w:rsidP="00370DFF">
      <w:pPr>
        <w:suppressAutoHyphens/>
        <w:spacing w:after="0" w:line="276" w:lineRule="auto"/>
        <w:rPr>
          <w:rFonts w:ascii="Arial" w:hAnsi="Arial" w:cs="Arial"/>
        </w:rPr>
      </w:pPr>
    </w:p>
    <w:p w14:paraId="66439A51" w14:textId="33373975" w:rsidR="00370DFF" w:rsidRPr="00370DFF" w:rsidRDefault="00131444" w:rsidP="00131444">
      <w:pPr>
        <w:suppressAutoHyphens/>
        <w:spacing w:after="0" w:line="276" w:lineRule="auto"/>
        <w:ind w:left="0" w:firstLine="0"/>
        <w:rPr>
          <w:rFonts w:ascii="Arial" w:hAnsi="Arial" w:cs="Arial"/>
        </w:rPr>
      </w:pPr>
      <w:r>
        <w:rPr>
          <w:rFonts w:ascii="Arial" w:hAnsi="Arial" w:cs="Arial"/>
        </w:rPr>
        <w:t xml:space="preserve">The role requires </w:t>
      </w:r>
      <w:r w:rsidR="003E1C8D">
        <w:rPr>
          <w:rFonts w:ascii="Arial" w:hAnsi="Arial" w:cs="Arial"/>
        </w:rPr>
        <w:t>an</w:t>
      </w:r>
      <w:r>
        <w:rPr>
          <w:rFonts w:ascii="Arial" w:hAnsi="Arial" w:cs="Arial"/>
        </w:rPr>
        <w:t xml:space="preserve"> individual to who is driven by a</w:t>
      </w:r>
      <w:r w:rsidR="00554582">
        <w:rPr>
          <w:rFonts w:ascii="Arial" w:hAnsi="Arial" w:cs="Arial"/>
        </w:rPr>
        <w:t>ttention to</w:t>
      </w:r>
      <w:r>
        <w:rPr>
          <w:rFonts w:ascii="Arial" w:hAnsi="Arial" w:cs="Arial"/>
        </w:rPr>
        <w:t xml:space="preserve"> detail </w:t>
      </w:r>
      <w:r w:rsidR="003E1C8D">
        <w:rPr>
          <w:rFonts w:ascii="Arial" w:hAnsi="Arial" w:cs="Arial"/>
        </w:rPr>
        <w:t>ensuring that</w:t>
      </w:r>
      <w:r>
        <w:rPr>
          <w:rFonts w:ascii="Arial" w:hAnsi="Arial" w:cs="Arial"/>
        </w:rPr>
        <w:t xml:space="preserve"> accuracy is maintained across the team, </w:t>
      </w:r>
      <w:r w:rsidR="003E1C8D">
        <w:rPr>
          <w:rFonts w:ascii="Arial" w:hAnsi="Arial" w:cs="Arial"/>
        </w:rPr>
        <w:t xml:space="preserve">whilst effectively communicating </w:t>
      </w:r>
      <w:r w:rsidR="00F0296A">
        <w:rPr>
          <w:rFonts w:ascii="Arial" w:hAnsi="Arial" w:cs="Arial"/>
        </w:rPr>
        <w:t>its</w:t>
      </w:r>
      <w:r w:rsidR="003E1C8D">
        <w:rPr>
          <w:rFonts w:ascii="Arial" w:hAnsi="Arial" w:cs="Arial"/>
        </w:rPr>
        <w:t xml:space="preserve"> importance.</w:t>
      </w:r>
      <w:r>
        <w:rPr>
          <w:rFonts w:ascii="Arial" w:hAnsi="Arial" w:cs="Arial"/>
        </w:rPr>
        <w:t xml:space="preserve"> </w:t>
      </w:r>
    </w:p>
    <w:p w14:paraId="1595F13D" w14:textId="77777777" w:rsidR="00370DFF" w:rsidRPr="00370DFF" w:rsidRDefault="00370DFF" w:rsidP="00370DFF">
      <w:pPr>
        <w:suppressAutoHyphens/>
        <w:spacing w:after="0" w:line="276" w:lineRule="auto"/>
        <w:rPr>
          <w:rFonts w:ascii="Arial" w:hAnsi="Arial" w:cs="Arial"/>
        </w:rPr>
      </w:pPr>
    </w:p>
    <w:p w14:paraId="0A898804" w14:textId="05924823" w:rsidR="001552B4" w:rsidRDefault="00370DFF" w:rsidP="00370DFF">
      <w:pPr>
        <w:suppressAutoHyphens/>
        <w:spacing w:after="0" w:line="276" w:lineRule="auto"/>
        <w:rPr>
          <w:rFonts w:ascii="Arial" w:hAnsi="Arial" w:cs="Arial"/>
        </w:rPr>
      </w:pPr>
      <w:r w:rsidRPr="00370DFF">
        <w:rPr>
          <w:rFonts w:ascii="Arial" w:hAnsi="Arial" w:cs="Arial"/>
        </w:rPr>
        <w:t xml:space="preserve">If </w:t>
      </w:r>
      <w:r w:rsidR="000431C5" w:rsidRPr="00370DFF">
        <w:rPr>
          <w:rFonts w:ascii="Arial" w:hAnsi="Arial" w:cs="Arial"/>
        </w:rPr>
        <w:t>you are</w:t>
      </w:r>
      <w:r w:rsidRPr="00370DFF">
        <w:rPr>
          <w:rFonts w:ascii="Arial" w:hAnsi="Arial" w:cs="Arial"/>
        </w:rPr>
        <w:t xml:space="preserve"> looking for a role that combines </w:t>
      </w:r>
      <w:r w:rsidR="008305FD">
        <w:rPr>
          <w:rFonts w:ascii="Arial" w:hAnsi="Arial" w:cs="Arial"/>
        </w:rPr>
        <w:t>day to day procurement</w:t>
      </w:r>
      <w:r w:rsidRPr="00370DFF">
        <w:rPr>
          <w:rFonts w:ascii="Arial" w:hAnsi="Arial" w:cs="Arial"/>
        </w:rPr>
        <w:t xml:space="preserve">, </w:t>
      </w:r>
      <w:r w:rsidR="008305FD">
        <w:rPr>
          <w:rFonts w:ascii="Arial" w:hAnsi="Arial" w:cs="Arial"/>
        </w:rPr>
        <w:t>helping to develop a team</w:t>
      </w:r>
      <w:r w:rsidRPr="00370DFF">
        <w:rPr>
          <w:rFonts w:ascii="Arial" w:hAnsi="Arial" w:cs="Arial"/>
        </w:rPr>
        <w:t xml:space="preserve">, and the opportunity to influence </w:t>
      </w:r>
      <w:r w:rsidR="008305FD">
        <w:rPr>
          <w:rFonts w:ascii="Arial" w:hAnsi="Arial" w:cs="Arial"/>
        </w:rPr>
        <w:t>supply chain</w:t>
      </w:r>
      <w:r w:rsidR="007571D7">
        <w:rPr>
          <w:rFonts w:ascii="Arial" w:hAnsi="Arial" w:cs="Arial"/>
        </w:rPr>
        <w:t xml:space="preserve"> strategy</w:t>
      </w:r>
      <w:r>
        <w:rPr>
          <w:rFonts w:ascii="Arial" w:hAnsi="Arial" w:cs="Arial"/>
        </w:rPr>
        <w:t xml:space="preserve">, </w:t>
      </w:r>
      <w:r w:rsidRPr="00370DFF">
        <w:rPr>
          <w:rFonts w:ascii="Arial" w:hAnsi="Arial" w:cs="Arial"/>
        </w:rPr>
        <w:t xml:space="preserve">while still staying close to </w:t>
      </w:r>
      <w:r w:rsidR="00F549B8">
        <w:rPr>
          <w:rFonts w:ascii="Arial" w:hAnsi="Arial" w:cs="Arial"/>
        </w:rPr>
        <w:t xml:space="preserve">sales </w:t>
      </w:r>
      <w:r w:rsidRPr="00370DFF">
        <w:rPr>
          <w:rFonts w:ascii="Arial" w:hAnsi="Arial" w:cs="Arial"/>
        </w:rPr>
        <w:t>delivery</w:t>
      </w:r>
      <w:r>
        <w:rPr>
          <w:rFonts w:ascii="Arial" w:hAnsi="Arial" w:cs="Arial"/>
        </w:rPr>
        <w:t xml:space="preserve">, </w:t>
      </w:r>
      <w:r w:rsidRPr="00370DFF">
        <w:rPr>
          <w:rFonts w:ascii="Arial" w:hAnsi="Arial" w:cs="Arial"/>
        </w:rPr>
        <w:t>this is your next move</w:t>
      </w:r>
      <w:r w:rsidR="00886FED" w:rsidRPr="00370DFF">
        <w:rPr>
          <w:rFonts w:ascii="Arial" w:hAnsi="Arial" w:cs="Arial"/>
        </w:rPr>
        <w:t>.</w:t>
      </w:r>
    </w:p>
    <w:p w14:paraId="2E1B925F" w14:textId="77777777" w:rsidR="001552B4" w:rsidRDefault="001552B4" w:rsidP="00370DFF">
      <w:pPr>
        <w:suppressAutoHyphens/>
        <w:spacing w:after="0" w:line="276" w:lineRule="auto"/>
        <w:rPr>
          <w:rFonts w:ascii="Arial" w:hAnsi="Arial" w:cs="Arial"/>
        </w:rPr>
      </w:pPr>
    </w:p>
    <w:p w14:paraId="6D0E63F0" w14:textId="0BD0CE2D" w:rsidR="001166F0" w:rsidRPr="00624F42" w:rsidRDefault="001166F0" w:rsidP="008305FD">
      <w:pPr>
        <w:suppressAutoHyphens/>
        <w:spacing w:after="0" w:line="276" w:lineRule="auto"/>
        <w:ind w:left="0" w:firstLine="0"/>
        <w:rPr>
          <w:rFonts w:ascii="Arial" w:hAnsi="Arial" w:cs="Arial"/>
        </w:rPr>
      </w:pPr>
    </w:p>
    <w:p w14:paraId="3D26376E" w14:textId="5933AA5D" w:rsidR="00AA44C9" w:rsidRPr="00370DFF" w:rsidRDefault="00857E48" w:rsidP="00370DFF">
      <w:pPr>
        <w:suppressAutoHyphens/>
        <w:spacing w:after="0" w:line="276" w:lineRule="auto"/>
        <w:rPr>
          <w:rFonts w:ascii="Arial" w:hAnsi="Arial" w:cs="Arial"/>
        </w:rPr>
      </w:pPr>
      <w:r>
        <w:rPr>
          <w:rFonts w:ascii="Arial" w:hAnsi="Arial" w:cs="Arial"/>
        </w:rPr>
        <w:pict w14:anchorId="2093EF86">
          <v:rect id="_x0000_i1026" style="width:0;height:1.5pt" o:hralign="center" o:hrstd="t" o:hr="t" fillcolor="#a0a0a0" stroked="f"/>
        </w:pict>
      </w:r>
    </w:p>
    <w:p w14:paraId="1036FD4E" w14:textId="77777777" w:rsidR="00AA44C9" w:rsidRPr="00370DFF" w:rsidRDefault="00AA44C9" w:rsidP="00AA44C9">
      <w:pPr>
        <w:suppressAutoHyphens/>
        <w:spacing w:after="0" w:line="276" w:lineRule="auto"/>
        <w:rPr>
          <w:rFonts w:ascii="Arial" w:hAnsi="Arial" w:cs="Arial"/>
          <w:b/>
          <w:bCs/>
        </w:rPr>
      </w:pPr>
    </w:p>
    <w:p w14:paraId="7E29536B" w14:textId="7B4E91A9" w:rsidR="00AA44C9" w:rsidRPr="00370DFF" w:rsidRDefault="00AA44C9" w:rsidP="00AA44C9">
      <w:pPr>
        <w:suppressAutoHyphens/>
        <w:spacing w:after="0" w:line="276" w:lineRule="auto"/>
        <w:rPr>
          <w:rFonts w:ascii="Arial" w:hAnsi="Arial" w:cs="Arial"/>
          <w:b/>
          <w:bCs/>
        </w:rPr>
      </w:pPr>
      <w:r w:rsidRPr="00370DFF">
        <w:rPr>
          <w:rFonts w:ascii="Arial" w:hAnsi="Arial" w:cs="Arial"/>
          <w:b/>
          <w:bCs/>
        </w:rPr>
        <w:t>Key Responsibilities</w:t>
      </w:r>
    </w:p>
    <w:p w14:paraId="7FCECC85" w14:textId="77777777" w:rsidR="00153624" w:rsidRPr="008305FD" w:rsidRDefault="00153624" w:rsidP="008305FD">
      <w:pPr>
        <w:ind w:left="0" w:firstLine="0"/>
        <w:rPr>
          <w:rFonts w:ascii="Arial" w:hAnsi="Arial" w:cs="Arial"/>
        </w:rPr>
      </w:pPr>
    </w:p>
    <w:p w14:paraId="0F4BC636" w14:textId="0CD31847" w:rsidR="008305FD" w:rsidRDefault="008305FD" w:rsidP="008305FD">
      <w:pPr>
        <w:numPr>
          <w:ilvl w:val="0"/>
          <w:numId w:val="40"/>
        </w:numPr>
        <w:suppressAutoHyphens/>
        <w:spacing w:after="0" w:line="276" w:lineRule="auto"/>
        <w:rPr>
          <w:rFonts w:ascii="Arial" w:hAnsi="Arial" w:cs="Arial"/>
        </w:rPr>
      </w:pPr>
      <w:r w:rsidRPr="008305FD">
        <w:rPr>
          <w:rFonts w:ascii="Arial" w:hAnsi="Arial" w:cs="Arial"/>
        </w:rPr>
        <w:t xml:space="preserve">Day to day team management </w:t>
      </w:r>
      <w:r>
        <w:rPr>
          <w:rFonts w:ascii="Arial" w:hAnsi="Arial" w:cs="Arial"/>
        </w:rPr>
        <w:t xml:space="preserve">of </w:t>
      </w:r>
      <w:r w:rsidR="004D789B">
        <w:rPr>
          <w:rFonts w:ascii="Arial" w:hAnsi="Arial" w:cs="Arial"/>
        </w:rPr>
        <w:t>team members</w:t>
      </w:r>
      <w:r w:rsidRPr="008305FD">
        <w:rPr>
          <w:rFonts w:ascii="Arial" w:hAnsi="Arial" w:cs="Arial"/>
        </w:rPr>
        <w:t xml:space="preserve">, mentoring, supporting on workload, coaching and support </w:t>
      </w:r>
      <w:r w:rsidR="00051942">
        <w:rPr>
          <w:rFonts w:ascii="Arial" w:hAnsi="Arial" w:cs="Arial"/>
        </w:rPr>
        <w:t>with</w:t>
      </w:r>
      <w:r w:rsidRPr="008305FD">
        <w:rPr>
          <w:rFonts w:ascii="Arial" w:hAnsi="Arial" w:cs="Arial"/>
        </w:rPr>
        <w:t xml:space="preserve"> sourcing, costings</w:t>
      </w:r>
      <w:r w:rsidR="00710590">
        <w:rPr>
          <w:rFonts w:ascii="Arial" w:hAnsi="Arial" w:cs="Arial"/>
        </w:rPr>
        <w:t xml:space="preserve">, </w:t>
      </w:r>
      <w:r w:rsidR="000431C5">
        <w:rPr>
          <w:rFonts w:ascii="Arial" w:hAnsi="Arial" w:cs="Arial"/>
        </w:rPr>
        <w:t>purchasing,</w:t>
      </w:r>
      <w:r w:rsidRPr="008305FD">
        <w:rPr>
          <w:rFonts w:ascii="Arial" w:hAnsi="Arial" w:cs="Arial"/>
        </w:rPr>
        <w:t xml:space="preserve"> and problem </w:t>
      </w:r>
      <w:r w:rsidR="00B27878" w:rsidRPr="008305FD">
        <w:rPr>
          <w:rFonts w:ascii="Arial" w:hAnsi="Arial" w:cs="Arial"/>
        </w:rPr>
        <w:t>solving.</w:t>
      </w:r>
    </w:p>
    <w:p w14:paraId="3C287CDA" w14:textId="77777777" w:rsidR="008305FD" w:rsidRPr="008305FD" w:rsidRDefault="008305FD" w:rsidP="008305FD">
      <w:pPr>
        <w:suppressAutoHyphens/>
        <w:spacing w:after="0" w:line="276" w:lineRule="auto"/>
        <w:ind w:left="720" w:firstLine="0"/>
        <w:rPr>
          <w:rFonts w:ascii="Arial" w:hAnsi="Arial" w:cs="Arial"/>
        </w:rPr>
      </w:pPr>
    </w:p>
    <w:p w14:paraId="6745367D" w14:textId="3F45B8AC" w:rsidR="008305FD" w:rsidRDefault="008305FD" w:rsidP="008305FD">
      <w:pPr>
        <w:numPr>
          <w:ilvl w:val="0"/>
          <w:numId w:val="40"/>
        </w:numPr>
        <w:suppressAutoHyphens/>
        <w:spacing w:after="0" w:line="276" w:lineRule="auto"/>
        <w:rPr>
          <w:rFonts w:ascii="Arial" w:hAnsi="Arial" w:cs="Arial"/>
        </w:rPr>
      </w:pPr>
      <w:r w:rsidRPr="008305FD">
        <w:rPr>
          <w:rFonts w:ascii="Arial" w:hAnsi="Arial" w:cs="Arial"/>
        </w:rPr>
        <w:t>Team meetings and one to ones of buyers for goal setting, team continuous improvement projects, performance management and development and training plans</w:t>
      </w:r>
    </w:p>
    <w:p w14:paraId="20ADCE64" w14:textId="77777777" w:rsidR="008305FD" w:rsidRPr="008305FD" w:rsidRDefault="008305FD" w:rsidP="008305FD">
      <w:pPr>
        <w:suppressAutoHyphens/>
        <w:spacing w:after="0" w:line="276" w:lineRule="auto"/>
        <w:ind w:left="720" w:firstLine="0"/>
        <w:rPr>
          <w:rFonts w:ascii="Arial" w:hAnsi="Arial" w:cs="Arial"/>
        </w:rPr>
      </w:pPr>
    </w:p>
    <w:p w14:paraId="3635D657" w14:textId="77777777" w:rsidR="008305FD" w:rsidRDefault="008305FD" w:rsidP="008305FD">
      <w:pPr>
        <w:numPr>
          <w:ilvl w:val="0"/>
          <w:numId w:val="40"/>
        </w:numPr>
        <w:suppressAutoHyphens/>
        <w:spacing w:after="0" w:line="276" w:lineRule="auto"/>
        <w:rPr>
          <w:rFonts w:ascii="Arial" w:hAnsi="Arial" w:cs="Arial"/>
        </w:rPr>
      </w:pPr>
      <w:r w:rsidRPr="008305FD">
        <w:rPr>
          <w:rFonts w:ascii="Arial" w:hAnsi="Arial" w:cs="Arial"/>
        </w:rPr>
        <w:t>Technical and market knowledge support to buyers and sales teams</w:t>
      </w:r>
    </w:p>
    <w:p w14:paraId="4333B7E2" w14:textId="77777777" w:rsidR="008305FD" w:rsidRPr="008305FD" w:rsidRDefault="008305FD" w:rsidP="008305FD">
      <w:pPr>
        <w:suppressAutoHyphens/>
        <w:spacing w:after="0" w:line="276" w:lineRule="auto"/>
        <w:ind w:left="720" w:firstLine="0"/>
        <w:rPr>
          <w:rFonts w:ascii="Arial" w:hAnsi="Arial" w:cs="Arial"/>
        </w:rPr>
      </w:pPr>
    </w:p>
    <w:p w14:paraId="4A6C8D10" w14:textId="6CE5E41A" w:rsidR="008305FD" w:rsidRDefault="008305FD" w:rsidP="008305FD">
      <w:pPr>
        <w:numPr>
          <w:ilvl w:val="0"/>
          <w:numId w:val="40"/>
        </w:numPr>
        <w:suppressAutoHyphens/>
        <w:spacing w:after="0" w:line="276" w:lineRule="auto"/>
        <w:rPr>
          <w:rFonts w:ascii="Arial" w:hAnsi="Arial" w:cs="Arial"/>
        </w:rPr>
      </w:pPr>
      <w:r w:rsidRPr="008305FD">
        <w:rPr>
          <w:rFonts w:ascii="Arial" w:hAnsi="Arial" w:cs="Arial"/>
        </w:rPr>
        <w:t xml:space="preserve">Management of </w:t>
      </w:r>
      <w:r w:rsidR="00051942">
        <w:rPr>
          <w:rFonts w:ascii="Arial" w:hAnsi="Arial" w:cs="Arial"/>
        </w:rPr>
        <w:t xml:space="preserve">supplier databases and stock </w:t>
      </w:r>
      <w:r w:rsidR="00207C2A">
        <w:rPr>
          <w:rFonts w:ascii="Arial" w:hAnsi="Arial" w:cs="Arial"/>
        </w:rPr>
        <w:t xml:space="preserve">availability listings. </w:t>
      </w:r>
    </w:p>
    <w:p w14:paraId="7054D882" w14:textId="77777777" w:rsidR="008305FD" w:rsidRPr="008305FD" w:rsidRDefault="008305FD" w:rsidP="008305FD">
      <w:pPr>
        <w:suppressAutoHyphens/>
        <w:spacing w:after="0" w:line="276" w:lineRule="auto"/>
        <w:ind w:left="720" w:firstLine="0"/>
        <w:rPr>
          <w:rFonts w:ascii="Arial" w:hAnsi="Arial" w:cs="Arial"/>
        </w:rPr>
      </w:pPr>
    </w:p>
    <w:p w14:paraId="416C8743" w14:textId="13B7546A" w:rsidR="008305FD" w:rsidRDefault="008305FD" w:rsidP="008305FD">
      <w:pPr>
        <w:numPr>
          <w:ilvl w:val="0"/>
          <w:numId w:val="40"/>
        </w:numPr>
        <w:suppressAutoHyphens/>
        <w:spacing w:after="0" w:line="276" w:lineRule="auto"/>
        <w:rPr>
          <w:rFonts w:ascii="Arial" w:hAnsi="Arial" w:cs="Arial"/>
        </w:rPr>
      </w:pPr>
      <w:r w:rsidRPr="008305FD">
        <w:rPr>
          <w:rFonts w:ascii="Arial" w:hAnsi="Arial" w:cs="Arial"/>
        </w:rPr>
        <w:t xml:space="preserve">Supplier approval, new vendor sourcing and performance monitoring (in conjunction with </w:t>
      </w:r>
      <w:r w:rsidR="00B04274">
        <w:rPr>
          <w:rFonts w:ascii="Arial" w:hAnsi="Arial" w:cs="Arial"/>
        </w:rPr>
        <w:t xml:space="preserve">the </w:t>
      </w:r>
      <w:r w:rsidRPr="008305FD">
        <w:rPr>
          <w:rFonts w:ascii="Arial" w:hAnsi="Arial" w:cs="Arial"/>
        </w:rPr>
        <w:t>quality</w:t>
      </w:r>
      <w:r w:rsidR="00B04274">
        <w:rPr>
          <w:rFonts w:ascii="Arial" w:hAnsi="Arial" w:cs="Arial"/>
        </w:rPr>
        <w:t xml:space="preserve"> department</w:t>
      </w:r>
      <w:r w:rsidRPr="008305FD">
        <w:rPr>
          <w:rFonts w:ascii="Arial" w:hAnsi="Arial" w:cs="Arial"/>
        </w:rPr>
        <w:t>)</w:t>
      </w:r>
    </w:p>
    <w:p w14:paraId="0A6C5D02" w14:textId="77777777" w:rsidR="008305FD" w:rsidRPr="008305FD" w:rsidRDefault="008305FD" w:rsidP="008305FD">
      <w:pPr>
        <w:suppressAutoHyphens/>
        <w:spacing w:after="0" w:line="276" w:lineRule="auto"/>
        <w:ind w:left="720" w:firstLine="0"/>
        <w:rPr>
          <w:rFonts w:ascii="Arial" w:hAnsi="Arial" w:cs="Arial"/>
        </w:rPr>
      </w:pPr>
    </w:p>
    <w:p w14:paraId="7B8DF71E" w14:textId="1ADE421B" w:rsidR="008305FD" w:rsidRDefault="008305FD" w:rsidP="008305FD">
      <w:pPr>
        <w:numPr>
          <w:ilvl w:val="0"/>
          <w:numId w:val="40"/>
        </w:numPr>
        <w:suppressAutoHyphens/>
        <w:spacing w:after="0" w:line="276" w:lineRule="auto"/>
        <w:rPr>
          <w:rFonts w:ascii="Arial" w:hAnsi="Arial" w:cs="Arial"/>
        </w:rPr>
      </w:pPr>
      <w:r w:rsidRPr="008305FD">
        <w:rPr>
          <w:rFonts w:ascii="Arial" w:hAnsi="Arial" w:cs="Arial"/>
        </w:rPr>
        <w:t xml:space="preserve">Contract review, </w:t>
      </w:r>
      <w:r w:rsidR="00D415F8">
        <w:rPr>
          <w:rFonts w:ascii="Arial" w:hAnsi="Arial" w:cs="Arial"/>
        </w:rPr>
        <w:t>p</w:t>
      </w:r>
      <w:r w:rsidRPr="008305FD">
        <w:rPr>
          <w:rFonts w:ascii="Arial" w:hAnsi="Arial" w:cs="Arial"/>
        </w:rPr>
        <w:t xml:space="preserve">lacing </w:t>
      </w:r>
      <w:r w:rsidR="00D415F8">
        <w:rPr>
          <w:rFonts w:ascii="Arial" w:hAnsi="Arial" w:cs="Arial"/>
        </w:rPr>
        <w:t>purchase orders</w:t>
      </w:r>
      <w:r w:rsidRPr="008305FD">
        <w:rPr>
          <w:rFonts w:ascii="Arial" w:hAnsi="Arial" w:cs="Arial"/>
        </w:rPr>
        <w:t xml:space="preserve">, </w:t>
      </w:r>
      <w:r w:rsidR="00D415F8">
        <w:rPr>
          <w:rFonts w:ascii="Arial" w:hAnsi="Arial" w:cs="Arial"/>
        </w:rPr>
        <w:t>e</w:t>
      </w:r>
      <w:r w:rsidRPr="008305FD">
        <w:rPr>
          <w:rFonts w:ascii="Arial" w:hAnsi="Arial" w:cs="Arial"/>
        </w:rPr>
        <w:t xml:space="preserve">xport compliance and supporting sales in back-end order </w:t>
      </w:r>
      <w:r w:rsidR="003F177E" w:rsidRPr="008305FD">
        <w:rPr>
          <w:rFonts w:ascii="Arial" w:hAnsi="Arial" w:cs="Arial"/>
        </w:rPr>
        <w:t>processing</w:t>
      </w:r>
      <w:r w:rsidR="00435FA1">
        <w:rPr>
          <w:rFonts w:ascii="Arial" w:hAnsi="Arial" w:cs="Arial"/>
        </w:rPr>
        <w:t>.</w:t>
      </w:r>
    </w:p>
    <w:p w14:paraId="09792085" w14:textId="77777777" w:rsidR="008305FD" w:rsidRPr="008305FD" w:rsidRDefault="008305FD" w:rsidP="008305FD">
      <w:pPr>
        <w:suppressAutoHyphens/>
        <w:spacing w:after="0" w:line="276" w:lineRule="auto"/>
        <w:ind w:left="720" w:firstLine="0"/>
        <w:rPr>
          <w:rFonts w:ascii="Arial" w:hAnsi="Arial" w:cs="Arial"/>
        </w:rPr>
      </w:pPr>
    </w:p>
    <w:p w14:paraId="7753F990" w14:textId="7C24CD5E" w:rsidR="00A069A7" w:rsidRDefault="008305FD" w:rsidP="00A069A7">
      <w:pPr>
        <w:numPr>
          <w:ilvl w:val="0"/>
          <w:numId w:val="40"/>
        </w:numPr>
        <w:suppressAutoHyphens/>
        <w:spacing w:after="0" w:line="276" w:lineRule="auto"/>
        <w:rPr>
          <w:rFonts w:ascii="Arial" w:hAnsi="Arial" w:cs="Arial"/>
        </w:rPr>
      </w:pPr>
      <w:r w:rsidRPr="00A069A7">
        <w:rPr>
          <w:rFonts w:ascii="Arial" w:hAnsi="Arial" w:cs="Arial"/>
        </w:rPr>
        <w:t xml:space="preserve">Stores deviations and quality issues on </w:t>
      </w:r>
      <w:r w:rsidR="00CC69F5" w:rsidRPr="00A069A7">
        <w:rPr>
          <w:rFonts w:ascii="Arial" w:hAnsi="Arial" w:cs="Arial"/>
        </w:rPr>
        <w:t>procured</w:t>
      </w:r>
      <w:r w:rsidRPr="00A069A7">
        <w:rPr>
          <w:rFonts w:ascii="Arial" w:hAnsi="Arial" w:cs="Arial"/>
        </w:rPr>
        <w:t xml:space="preserve"> goods</w:t>
      </w:r>
      <w:r w:rsidR="001F529C" w:rsidRPr="00A069A7">
        <w:rPr>
          <w:rFonts w:ascii="Arial" w:hAnsi="Arial" w:cs="Arial"/>
        </w:rPr>
        <w:t xml:space="preserve">. </w:t>
      </w:r>
      <w:r w:rsidRPr="00A069A7">
        <w:rPr>
          <w:rFonts w:ascii="Arial" w:hAnsi="Arial" w:cs="Arial"/>
        </w:rPr>
        <w:t xml:space="preserve">Working with sales, </w:t>
      </w:r>
      <w:r w:rsidR="001F529C" w:rsidRPr="00A069A7">
        <w:rPr>
          <w:rFonts w:ascii="Arial" w:hAnsi="Arial" w:cs="Arial"/>
        </w:rPr>
        <w:t>stores,</w:t>
      </w:r>
      <w:r w:rsidRPr="00A069A7">
        <w:rPr>
          <w:rFonts w:ascii="Arial" w:hAnsi="Arial" w:cs="Arial"/>
        </w:rPr>
        <w:t xml:space="preserve"> and quality to resolve them.</w:t>
      </w:r>
    </w:p>
    <w:p w14:paraId="6B9A0F0F" w14:textId="77777777" w:rsidR="00A069A7" w:rsidRDefault="00A069A7" w:rsidP="00A069A7">
      <w:pPr>
        <w:pStyle w:val="ListParagraph"/>
        <w:rPr>
          <w:rFonts w:ascii="Arial" w:hAnsi="Arial" w:cs="Arial"/>
        </w:rPr>
      </w:pPr>
    </w:p>
    <w:p w14:paraId="46F6763C" w14:textId="64EE5724" w:rsidR="00B417AC" w:rsidRPr="00A069A7" w:rsidRDefault="00B417AC" w:rsidP="00A069A7">
      <w:pPr>
        <w:numPr>
          <w:ilvl w:val="0"/>
          <w:numId w:val="40"/>
        </w:numPr>
        <w:suppressAutoHyphens/>
        <w:spacing w:after="0" w:line="276" w:lineRule="auto"/>
        <w:rPr>
          <w:rFonts w:ascii="Arial" w:hAnsi="Arial" w:cs="Arial"/>
        </w:rPr>
      </w:pPr>
      <w:r w:rsidRPr="00A069A7">
        <w:rPr>
          <w:rFonts w:ascii="Arial" w:hAnsi="Arial" w:cs="Arial"/>
        </w:rPr>
        <w:t>Collaborate cross-functionally with sales, finance, and operations to ensure optimal supply</w:t>
      </w:r>
      <w:r w:rsidR="00A972C2">
        <w:rPr>
          <w:rFonts w:ascii="Arial" w:hAnsi="Arial" w:cs="Arial"/>
        </w:rPr>
        <w:t xml:space="preserve">, process efficiency and </w:t>
      </w:r>
      <w:r w:rsidR="0052778A">
        <w:rPr>
          <w:rFonts w:ascii="Arial" w:hAnsi="Arial" w:cs="Arial"/>
        </w:rPr>
        <w:t xml:space="preserve">customer </w:t>
      </w:r>
      <w:r w:rsidR="00B27878">
        <w:rPr>
          <w:rFonts w:ascii="Arial" w:hAnsi="Arial" w:cs="Arial"/>
        </w:rPr>
        <w:t>satisfaction.</w:t>
      </w:r>
      <w:r w:rsidR="0052778A">
        <w:rPr>
          <w:rFonts w:ascii="Arial" w:hAnsi="Arial" w:cs="Arial"/>
        </w:rPr>
        <w:t xml:space="preserve"> </w:t>
      </w:r>
    </w:p>
    <w:p w14:paraId="3E7F6A8F" w14:textId="77777777" w:rsidR="00B417AC" w:rsidRPr="008305FD" w:rsidRDefault="00B417AC" w:rsidP="00A069A7">
      <w:pPr>
        <w:suppressAutoHyphens/>
        <w:spacing w:after="0" w:line="276" w:lineRule="auto"/>
        <w:ind w:left="720" w:firstLine="0"/>
        <w:rPr>
          <w:rFonts w:ascii="Arial" w:hAnsi="Arial" w:cs="Arial"/>
        </w:rPr>
      </w:pPr>
    </w:p>
    <w:p w14:paraId="6D841963" w14:textId="6136D30F" w:rsidR="00153624" w:rsidRDefault="00E1723E" w:rsidP="008305FD">
      <w:pPr>
        <w:suppressAutoHyphens/>
        <w:spacing w:after="0" w:line="276" w:lineRule="auto"/>
        <w:ind w:left="0" w:firstLine="0"/>
        <w:rPr>
          <w:rFonts w:ascii="Arial" w:hAnsi="Arial" w:cs="Arial"/>
        </w:rPr>
      </w:pPr>
      <w:r>
        <w:rPr>
          <w:rFonts w:ascii="Arial" w:hAnsi="Arial" w:cs="Arial"/>
        </w:rPr>
        <w:t>.</w:t>
      </w:r>
    </w:p>
    <w:p w14:paraId="3315C2E2" w14:textId="77777777" w:rsidR="0044380E" w:rsidRPr="0044380E" w:rsidRDefault="0044380E" w:rsidP="0044380E">
      <w:pPr>
        <w:suppressAutoHyphens/>
        <w:spacing w:after="0" w:line="276" w:lineRule="auto"/>
        <w:ind w:left="0" w:firstLine="0"/>
        <w:rPr>
          <w:rFonts w:ascii="Arial" w:hAnsi="Arial" w:cs="Arial"/>
        </w:rPr>
      </w:pPr>
    </w:p>
    <w:p w14:paraId="4C6216EE" w14:textId="77777777" w:rsidR="00AA44C9" w:rsidRPr="00370DFF" w:rsidRDefault="00857E48" w:rsidP="00D3392B">
      <w:pPr>
        <w:suppressAutoHyphens/>
        <w:spacing w:after="0" w:line="276" w:lineRule="auto"/>
        <w:ind w:left="0" w:firstLine="0"/>
        <w:rPr>
          <w:rFonts w:ascii="Arial" w:hAnsi="Arial" w:cs="Arial"/>
        </w:rPr>
      </w:pPr>
      <w:r>
        <w:rPr>
          <w:rFonts w:ascii="Arial" w:hAnsi="Arial" w:cs="Arial"/>
        </w:rPr>
        <w:pict w14:anchorId="70F47750">
          <v:rect id="_x0000_i1027" style="width:0;height:1.5pt" o:hralign="center" o:hrstd="t" o:hr="t" fillcolor="#a0a0a0" stroked="f"/>
        </w:pict>
      </w:r>
    </w:p>
    <w:p w14:paraId="02D05964" w14:textId="77777777" w:rsidR="004D0682" w:rsidRPr="00370DFF" w:rsidRDefault="004D0682" w:rsidP="00AA44C9">
      <w:pPr>
        <w:suppressAutoHyphens/>
        <w:spacing w:after="0" w:line="276" w:lineRule="auto"/>
        <w:rPr>
          <w:rFonts w:ascii="Arial" w:hAnsi="Arial" w:cs="Arial"/>
          <w:b/>
          <w:bCs/>
        </w:rPr>
      </w:pPr>
    </w:p>
    <w:p w14:paraId="1E9776D2" w14:textId="77777777" w:rsidR="00CC64AC" w:rsidRDefault="00CC64AC" w:rsidP="00CC64AC">
      <w:pPr>
        <w:rPr>
          <w:rFonts w:ascii="Arial" w:hAnsi="Arial" w:cs="Arial"/>
          <w:b/>
          <w:bCs/>
        </w:rPr>
      </w:pPr>
      <w:r w:rsidRPr="00370DFF">
        <w:rPr>
          <w:rFonts w:ascii="Arial" w:hAnsi="Arial" w:cs="Arial"/>
          <w:b/>
          <w:bCs/>
        </w:rPr>
        <w:t>Essential Skills &amp; Experience</w:t>
      </w:r>
    </w:p>
    <w:p w14:paraId="34FA29D0" w14:textId="77777777" w:rsidR="00D3392B" w:rsidRPr="00370DFF" w:rsidRDefault="00D3392B" w:rsidP="00CC64AC">
      <w:pPr>
        <w:rPr>
          <w:rFonts w:ascii="Arial" w:hAnsi="Arial" w:cs="Arial"/>
          <w:b/>
          <w:bCs/>
        </w:rPr>
      </w:pPr>
    </w:p>
    <w:p w14:paraId="4A29D995" w14:textId="7C8E0A0C" w:rsidR="00D3392B" w:rsidRDefault="00D3392B" w:rsidP="00CC64AC">
      <w:pPr>
        <w:numPr>
          <w:ilvl w:val="0"/>
          <w:numId w:val="37"/>
        </w:numPr>
        <w:spacing w:after="160" w:line="278" w:lineRule="auto"/>
        <w:rPr>
          <w:rFonts w:ascii="Arial" w:hAnsi="Arial" w:cs="Arial"/>
        </w:rPr>
      </w:pPr>
      <w:r w:rsidRPr="00D3392B">
        <w:rPr>
          <w:rFonts w:ascii="Arial" w:hAnsi="Arial" w:cs="Arial"/>
        </w:rPr>
        <w:t xml:space="preserve">Minimum </w:t>
      </w:r>
      <w:r w:rsidR="00131444">
        <w:rPr>
          <w:rFonts w:ascii="Arial" w:hAnsi="Arial" w:cs="Arial"/>
        </w:rPr>
        <w:t>3</w:t>
      </w:r>
      <w:r w:rsidRPr="00D3392B">
        <w:rPr>
          <w:rFonts w:ascii="Arial" w:hAnsi="Arial" w:cs="Arial"/>
        </w:rPr>
        <w:t xml:space="preserve"> years’ experience in a</w:t>
      </w:r>
      <w:r w:rsidR="00131444">
        <w:rPr>
          <w:rFonts w:ascii="Arial" w:hAnsi="Arial" w:cs="Arial"/>
        </w:rPr>
        <w:t xml:space="preserve"> procurement or supply chain</w:t>
      </w:r>
      <w:r w:rsidR="00853911">
        <w:rPr>
          <w:rFonts w:ascii="Arial" w:hAnsi="Arial" w:cs="Arial"/>
        </w:rPr>
        <w:t xml:space="preserve"> environment</w:t>
      </w:r>
    </w:p>
    <w:p w14:paraId="60737B03" w14:textId="57492E97" w:rsidR="00D3392B" w:rsidRDefault="00D3392B" w:rsidP="00CC64AC">
      <w:pPr>
        <w:numPr>
          <w:ilvl w:val="0"/>
          <w:numId w:val="37"/>
        </w:numPr>
        <w:spacing w:after="160" w:line="278" w:lineRule="auto"/>
        <w:rPr>
          <w:rFonts w:ascii="Arial" w:hAnsi="Arial" w:cs="Arial"/>
        </w:rPr>
      </w:pPr>
      <w:r w:rsidRPr="00D3392B">
        <w:rPr>
          <w:rFonts w:ascii="Arial" w:hAnsi="Arial" w:cs="Arial"/>
        </w:rPr>
        <w:t xml:space="preserve">Proven ability to </w:t>
      </w:r>
      <w:r w:rsidR="00131444">
        <w:rPr>
          <w:rFonts w:ascii="Arial" w:hAnsi="Arial" w:cs="Arial"/>
        </w:rPr>
        <w:t>develop junior teams</w:t>
      </w:r>
      <w:r w:rsidRPr="00D3392B">
        <w:rPr>
          <w:rFonts w:ascii="Arial" w:hAnsi="Arial" w:cs="Arial"/>
        </w:rPr>
        <w:t xml:space="preserve">, manage external partners, and align strategy with commercial </w:t>
      </w:r>
      <w:r w:rsidR="00B27878" w:rsidRPr="00D3392B">
        <w:rPr>
          <w:rFonts w:ascii="Arial" w:hAnsi="Arial" w:cs="Arial"/>
        </w:rPr>
        <w:t>goals.</w:t>
      </w:r>
    </w:p>
    <w:p w14:paraId="56E93CE4" w14:textId="021D2386" w:rsidR="00D3392B" w:rsidRDefault="00D3392B" w:rsidP="00CC64AC">
      <w:pPr>
        <w:numPr>
          <w:ilvl w:val="0"/>
          <w:numId w:val="37"/>
        </w:numPr>
        <w:spacing w:after="160" w:line="278" w:lineRule="auto"/>
        <w:rPr>
          <w:rFonts w:ascii="Arial" w:hAnsi="Arial" w:cs="Arial"/>
        </w:rPr>
      </w:pPr>
      <w:r w:rsidRPr="00D3392B">
        <w:rPr>
          <w:rFonts w:ascii="Arial" w:hAnsi="Arial" w:cs="Arial"/>
        </w:rPr>
        <w:t xml:space="preserve">Excellent communication, stakeholder management, and influencing </w:t>
      </w:r>
      <w:r w:rsidR="00B27878" w:rsidRPr="00D3392B">
        <w:rPr>
          <w:rFonts w:ascii="Arial" w:hAnsi="Arial" w:cs="Arial"/>
        </w:rPr>
        <w:t>skills.</w:t>
      </w:r>
    </w:p>
    <w:p w14:paraId="0189DB98" w14:textId="62B22573" w:rsidR="00D3392B" w:rsidRDefault="00131444" w:rsidP="00CC64AC">
      <w:pPr>
        <w:numPr>
          <w:ilvl w:val="0"/>
          <w:numId w:val="37"/>
        </w:numPr>
        <w:spacing w:after="160" w:line="278" w:lineRule="auto"/>
        <w:rPr>
          <w:rFonts w:ascii="Arial" w:hAnsi="Arial" w:cs="Arial"/>
        </w:rPr>
      </w:pPr>
      <w:r>
        <w:rPr>
          <w:rFonts w:ascii="Arial" w:hAnsi="Arial" w:cs="Arial"/>
        </w:rPr>
        <w:t>Experience of brokering electronics</w:t>
      </w:r>
    </w:p>
    <w:p w14:paraId="65D1AA86" w14:textId="3898741D" w:rsidR="00CC64AC" w:rsidRPr="00370DFF" w:rsidRDefault="00CC64AC" w:rsidP="00CC64AC">
      <w:pPr>
        <w:numPr>
          <w:ilvl w:val="0"/>
          <w:numId w:val="37"/>
        </w:numPr>
        <w:spacing w:after="160" w:line="278" w:lineRule="auto"/>
        <w:rPr>
          <w:rFonts w:ascii="Arial" w:hAnsi="Arial" w:cs="Arial"/>
        </w:rPr>
      </w:pPr>
      <w:r w:rsidRPr="00370DFF">
        <w:rPr>
          <w:rFonts w:ascii="Arial" w:hAnsi="Arial" w:cs="Arial"/>
        </w:rPr>
        <w:t xml:space="preserve">Proficiency with Office 365 (Word, Excel, </w:t>
      </w:r>
      <w:r w:rsidR="000B19F9" w:rsidRPr="00370DFF">
        <w:rPr>
          <w:rFonts w:ascii="Arial" w:hAnsi="Arial" w:cs="Arial"/>
        </w:rPr>
        <w:t>PowerPoint</w:t>
      </w:r>
      <w:r w:rsidR="000B19F9">
        <w:rPr>
          <w:rFonts w:ascii="Arial" w:hAnsi="Arial" w:cs="Arial"/>
        </w:rPr>
        <w:t xml:space="preserve">, </w:t>
      </w:r>
      <w:r w:rsidR="001F529C">
        <w:rPr>
          <w:rFonts w:ascii="Arial" w:hAnsi="Arial" w:cs="Arial"/>
        </w:rPr>
        <w:t>SharePoint,</w:t>
      </w:r>
      <w:r w:rsidR="001552B4">
        <w:rPr>
          <w:rFonts w:ascii="Arial" w:hAnsi="Arial" w:cs="Arial"/>
        </w:rPr>
        <w:t xml:space="preserve"> and MS Teams</w:t>
      </w:r>
      <w:r w:rsidRPr="00370DFF">
        <w:rPr>
          <w:rFonts w:ascii="Arial" w:hAnsi="Arial" w:cs="Arial"/>
        </w:rPr>
        <w:t>)</w:t>
      </w:r>
    </w:p>
    <w:p w14:paraId="75ED739F" w14:textId="4B12A8D4" w:rsidR="000A243B" w:rsidRDefault="00CC64AC" w:rsidP="00FE4618">
      <w:pPr>
        <w:numPr>
          <w:ilvl w:val="0"/>
          <w:numId w:val="37"/>
        </w:numPr>
        <w:spacing w:after="160" w:line="278" w:lineRule="auto"/>
        <w:rPr>
          <w:rFonts w:ascii="Arial" w:hAnsi="Arial" w:cs="Arial"/>
        </w:rPr>
      </w:pPr>
      <w:r w:rsidRPr="00370DFF">
        <w:rPr>
          <w:rFonts w:ascii="Arial" w:hAnsi="Arial" w:cs="Arial"/>
        </w:rPr>
        <w:t xml:space="preserve">Working knowledge of </w:t>
      </w:r>
      <w:r w:rsidR="002D0D23">
        <w:rPr>
          <w:rFonts w:ascii="Arial" w:hAnsi="Arial" w:cs="Arial"/>
        </w:rPr>
        <w:t xml:space="preserve">multiple </w:t>
      </w:r>
      <w:r w:rsidR="0021360C">
        <w:rPr>
          <w:rFonts w:ascii="Arial" w:hAnsi="Arial" w:cs="Arial"/>
        </w:rPr>
        <w:t>ERP systems</w:t>
      </w:r>
    </w:p>
    <w:p w14:paraId="7E4B66D6" w14:textId="77777777" w:rsidR="004D0682" w:rsidRPr="00370DFF" w:rsidRDefault="004D0682" w:rsidP="00AA44C9">
      <w:pPr>
        <w:suppressAutoHyphens/>
        <w:spacing w:after="0" w:line="276" w:lineRule="auto"/>
        <w:rPr>
          <w:rFonts w:ascii="Arial" w:hAnsi="Arial" w:cs="Arial"/>
          <w:b/>
          <w:bCs/>
        </w:rPr>
      </w:pPr>
    </w:p>
    <w:p w14:paraId="1A072438" w14:textId="77777777" w:rsidR="00AA44C9" w:rsidRPr="00370DFF" w:rsidRDefault="00857E48" w:rsidP="00AA44C9">
      <w:pPr>
        <w:suppressAutoHyphens/>
        <w:spacing w:after="0" w:line="276" w:lineRule="auto"/>
        <w:rPr>
          <w:rFonts w:ascii="Arial" w:hAnsi="Arial" w:cs="Arial"/>
        </w:rPr>
      </w:pPr>
      <w:r>
        <w:rPr>
          <w:rFonts w:ascii="Arial" w:hAnsi="Arial" w:cs="Arial"/>
        </w:rPr>
        <w:pict w14:anchorId="6D92229C">
          <v:rect id="_x0000_i1028" style="width:0;height:1.5pt" o:hralign="center" o:hrstd="t" o:hr="t" fillcolor="#a0a0a0" stroked="f"/>
        </w:pict>
      </w:r>
    </w:p>
    <w:p w14:paraId="6C130016" w14:textId="77777777" w:rsidR="00AA44C9" w:rsidRPr="00370DFF" w:rsidRDefault="00AA44C9" w:rsidP="00FE4618">
      <w:pPr>
        <w:suppressAutoHyphens/>
        <w:spacing w:after="0" w:line="276" w:lineRule="auto"/>
        <w:ind w:left="0" w:firstLine="0"/>
        <w:rPr>
          <w:rFonts w:ascii="Arial" w:hAnsi="Arial" w:cs="Arial"/>
        </w:rPr>
      </w:pPr>
    </w:p>
    <w:p w14:paraId="0628A23A" w14:textId="77777777" w:rsidR="0095636A" w:rsidRPr="00370DFF" w:rsidRDefault="0095636A" w:rsidP="0095636A">
      <w:pPr>
        <w:rPr>
          <w:rFonts w:ascii="Arial" w:hAnsi="Arial" w:cs="Arial"/>
          <w:b/>
          <w:bCs/>
        </w:rPr>
      </w:pPr>
      <w:r w:rsidRPr="00370DFF">
        <w:rPr>
          <w:rFonts w:ascii="Arial" w:hAnsi="Arial" w:cs="Arial"/>
          <w:b/>
          <w:bCs/>
        </w:rPr>
        <w:t>Why Join Cyclops Group?</w:t>
      </w:r>
    </w:p>
    <w:p w14:paraId="73D683E5" w14:textId="77777777" w:rsidR="0095636A" w:rsidRPr="00370DFF" w:rsidRDefault="0095636A" w:rsidP="0095636A">
      <w:pPr>
        <w:rPr>
          <w:rFonts w:ascii="Arial" w:hAnsi="Arial" w:cs="Arial"/>
          <w:b/>
          <w:bCs/>
        </w:rPr>
      </w:pPr>
    </w:p>
    <w:p w14:paraId="5FE43494" w14:textId="1F8D3D2D" w:rsidR="0095636A" w:rsidRPr="00370DFF" w:rsidRDefault="0095636A" w:rsidP="0095636A">
      <w:pPr>
        <w:rPr>
          <w:rFonts w:ascii="Arial" w:hAnsi="Arial" w:cs="Arial"/>
        </w:rPr>
      </w:pPr>
      <w:r w:rsidRPr="00370DFF">
        <w:rPr>
          <w:rFonts w:ascii="Arial" w:hAnsi="Arial" w:cs="Arial"/>
        </w:rPr>
        <w:t xml:space="preserve">Since 1990, </w:t>
      </w:r>
      <w:r w:rsidRPr="00370DFF">
        <w:rPr>
          <w:rFonts w:ascii="Arial" w:hAnsi="Arial" w:cs="Arial"/>
          <w:b/>
          <w:bCs/>
        </w:rPr>
        <w:t>Cyclops Group</w:t>
      </w:r>
      <w:r w:rsidRPr="00370DFF">
        <w:rPr>
          <w:rFonts w:ascii="Arial" w:hAnsi="Arial" w:cs="Arial"/>
        </w:rPr>
        <w:t xml:space="preserve"> has been a global leader in electronic components, known for reliability, customer focus, and innovation. With offices in the UK, USA, Canada, Europe, and China, we serve customers across industries and continents. We have expanded to other areas of the electronic industry via acquisition</w:t>
      </w:r>
      <w:r w:rsidR="001552B4">
        <w:rPr>
          <w:rFonts w:ascii="Arial" w:hAnsi="Arial" w:cs="Arial"/>
        </w:rPr>
        <w:t>. For more please see</w:t>
      </w:r>
      <w:r w:rsidRPr="00370DFF">
        <w:rPr>
          <w:rFonts w:ascii="Arial" w:hAnsi="Arial" w:cs="Arial"/>
        </w:rPr>
        <w:t xml:space="preserve"> </w:t>
      </w:r>
      <w:hyperlink r:id="rId10" w:history="1">
        <w:r w:rsidRPr="00370DFF">
          <w:rPr>
            <w:rStyle w:val="Hyperlink"/>
            <w:rFonts w:ascii="Arial" w:hAnsi="Arial" w:cs="Arial"/>
          </w:rPr>
          <w:t>www.cyclops-group.com</w:t>
        </w:r>
      </w:hyperlink>
    </w:p>
    <w:p w14:paraId="50C203BB" w14:textId="77777777" w:rsidR="0095636A" w:rsidRPr="00370DFF" w:rsidRDefault="0095636A" w:rsidP="0095636A">
      <w:pPr>
        <w:rPr>
          <w:rFonts w:ascii="Arial" w:hAnsi="Arial" w:cs="Arial"/>
        </w:rPr>
      </w:pPr>
    </w:p>
    <w:p w14:paraId="3E160157" w14:textId="77777777" w:rsidR="0095636A" w:rsidRPr="00370DFF" w:rsidRDefault="00857E48" w:rsidP="0095636A">
      <w:pPr>
        <w:rPr>
          <w:rFonts w:ascii="Arial" w:hAnsi="Arial" w:cs="Arial"/>
        </w:rPr>
      </w:pPr>
      <w:r>
        <w:rPr>
          <w:rFonts w:ascii="Arial" w:hAnsi="Arial" w:cs="Arial"/>
        </w:rPr>
        <w:lastRenderedPageBreak/>
        <w:pict w14:anchorId="4E044B3A">
          <v:rect id="_x0000_i1029" style="width:0;height:1.5pt" o:hralign="center" o:hrstd="t" o:hr="t" fillcolor="#a0a0a0" stroked="f"/>
        </w:pict>
      </w:r>
    </w:p>
    <w:p w14:paraId="4B0C9A6B" w14:textId="77777777" w:rsidR="00FE4618" w:rsidRDefault="00FE4618" w:rsidP="0095636A">
      <w:pPr>
        <w:rPr>
          <w:rFonts w:ascii="Arial" w:hAnsi="Arial" w:cs="Arial"/>
          <w:b/>
          <w:bCs/>
        </w:rPr>
      </w:pPr>
    </w:p>
    <w:p w14:paraId="6D3E295D" w14:textId="5C8755C8" w:rsidR="0095636A" w:rsidRDefault="0095636A" w:rsidP="0095636A">
      <w:pPr>
        <w:rPr>
          <w:rFonts w:ascii="Arial" w:hAnsi="Arial" w:cs="Arial"/>
          <w:b/>
          <w:bCs/>
        </w:rPr>
      </w:pPr>
      <w:r w:rsidRPr="00370DFF">
        <w:rPr>
          <w:rFonts w:ascii="Arial" w:hAnsi="Arial" w:cs="Arial"/>
          <w:b/>
          <w:bCs/>
        </w:rPr>
        <w:t>Perks &amp; Benefit</w:t>
      </w:r>
      <w:r w:rsidR="00FE4618">
        <w:rPr>
          <w:rFonts w:ascii="Arial" w:hAnsi="Arial" w:cs="Arial"/>
          <w:b/>
          <w:bCs/>
        </w:rPr>
        <w:t>s</w:t>
      </w:r>
    </w:p>
    <w:p w14:paraId="53329A66" w14:textId="77777777" w:rsidR="00FE4618" w:rsidRPr="00370DFF" w:rsidRDefault="00FE4618" w:rsidP="0095636A">
      <w:pPr>
        <w:rPr>
          <w:rFonts w:ascii="Arial" w:hAnsi="Arial" w:cs="Arial"/>
          <w:b/>
          <w:bCs/>
        </w:rPr>
      </w:pPr>
    </w:p>
    <w:p w14:paraId="04C5CEEC" w14:textId="77777777" w:rsidR="0095636A" w:rsidRPr="00370DFF" w:rsidRDefault="0095636A" w:rsidP="0095636A">
      <w:pPr>
        <w:numPr>
          <w:ilvl w:val="0"/>
          <w:numId w:val="39"/>
        </w:numPr>
        <w:spacing w:after="160" w:line="278" w:lineRule="auto"/>
        <w:rPr>
          <w:rFonts w:ascii="Arial" w:hAnsi="Arial" w:cs="Arial"/>
        </w:rPr>
      </w:pPr>
      <w:r w:rsidRPr="00370DFF">
        <w:rPr>
          <w:rFonts w:ascii="Arial" w:hAnsi="Arial" w:cs="Arial"/>
          <w:b/>
          <w:bCs/>
        </w:rPr>
        <w:t>Bonus scheme</w:t>
      </w:r>
      <w:r w:rsidRPr="00370DFF">
        <w:rPr>
          <w:rFonts w:ascii="Arial" w:hAnsi="Arial" w:cs="Arial"/>
        </w:rPr>
        <w:t xml:space="preserve"> &amp; </w:t>
      </w:r>
      <w:r w:rsidRPr="00370DFF">
        <w:rPr>
          <w:rFonts w:ascii="Arial" w:hAnsi="Arial" w:cs="Arial"/>
          <w:b/>
          <w:bCs/>
        </w:rPr>
        <w:t>competitive salary</w:t>
      </w:r>
    </w:p>
    <w:p w14:paraId="339FEA35" w14:textId="77777777" w:rsidR="0095636A" w:rsidRPr="00370DFF" w:rsidRDefault="0095636A" w:rsidP="0095636A">
      <w:pPr>
        <w:numPr>
          <w:ilvl w:val="0"/>
          <w:numId w:val="39"/>
        </w:numPr>
        <w:spacing w:after="160" w:line="278" w:lineRule="auto"/>
        <w:rPr>
          <w:rFonts w:ascii="Arial" w:hAnsi="Arial" w:cs="Arial"/>
        </w:rPr>
      </w:pPr>
      <w:r w:rsidRPr="00370DFF">
        <w:rPr>
          <w:rFonts w:ascii="Arial" w:hAnsi="Arial" w:cs="Arial"/>
          <w:b/>
          <w:bCs/>
        </w:rPr>
        <w:t>Healthcare cash plan</w:t>
      </w:r>
      <w:r w:rsidRPr="00370DFF">
        <w:rPr>
          <w:rFonts w:ascii="Arial" w:hAnsi="Arial" w:cs="Arial"/>
        </w:rPr>
        <w:t xml:space="preserve"> (up to £2,000/year, incl. dental and eye care)</w:t>
      </w:r>
    </w:p>
    <w:p w14:paraId="18E8CF1E" w14:textId="77777777" w:rsidR="0095636A" w:rsidRPr="00370DFF" w:rsidRDefault="0095636A" w:rsidP="0095636A">
      <w:pPr>
        <w:numPr>
          <w:ilvl w:val="0"/>
          <w:numId w:val="39"/>
        </w:numPr>
        <w:spacing w:after="160" w:line="278" w:lineRule="auto"/>
        <w:rPr>
          <w:rFonts w:ascii="Arial" w:hAnsi="Arial" w:cs="Arial"/>
        </w:rPr>
      </w:pPr>
      <w:r w:rsidRPr="00370DFF">
        <w:rPr>
          <w:rFonts w:ascii="Arial" w:hAnsi="Arial" w:cs="Arial"/>
          <w:b/>
          <w:bCs/>
        </w:rPr>
        <w:t>Pension scheme</w:t>
      </w:r>
    </w:p>
    <w:p w14:paraId="365E7FE6" w14:textId="54570FEF" w:rsidR="0095636A" w:rsidRPr="00370DFF" w:rsidRDefault="0095636A" w:rsidP="0095636A">
      <w:pPr>
        <w:numPr>
          <w:ilvl w:val="0"/>
          <w:numId w:val="39"/>
        </w:numPr>
        <w:spacing w:after="160" w:line="278" w:lineRule="auto"/>
        <w:rPr>
          <w:rFonts w:ascii="Arial" w:hAnsi="Arial" w:cs="Arial"/>
        </w:rPr>
      </w:pPr>
      <w:r w:rsidRPr="00370DFF">
        <w:rPr>
          <w:rFonts w:ascii="Arial" w:hAnsi="Arial" w:cs="Arial"/>
          <w:b/>
          <w:bCs/>
        </w:rPr>
        <w:t>2</w:t>
      </w:r>
      <w:r w:rsidR="008305FD">
        <w:rPr>
          <w:rFonts w:ascii="Arial" w:hAnsi="Arial" w:cs="Arial"/>
          <w:b/>
          <w:bCs/>
        </w:rPr>
        <w:t>8</w:t>
      </w:r>
      <w:r w:rsidRPr="00370DFF">
        <w:rPr>
          <w:rFonts w:ascii="Arial" w:hAnsi="Arial" w:cs="Arial"/>
          <w:b/>
          <w:bCs/>
        </w:rPr>
        <w:t xml:space="preserve"> days annual leave</w:t>
      </w:r>
      <w:r w:rsidRPr="00370DFF">
        <w:rPr>
          <w:rFonts w:ascii="Arial" w:hAnsi="Arial" w:cs="Arial"/>
        </w:rPr>
        <w:t xml:space="preserve"> (including bank holidays), increasing to 33 with service</w:t>
      </w:r>
    </w:p>
    <w:p w14:paraId="625D77C4" w14:textId="1CF8A548" w:rsidR="0095636A" w:rsidRPr="00370DFF" w:rsidRDefault="0095636A" w:rsidP="0095636A">
      <w:pPr>
        <w:numPr>
          <w:ilvl w:val="0"/>
          <w:numId w:val="39"/>
        </w:numPr>
        <w:spacing w:after="160" w:line="278" w:lineRule="auto"/>
        <w:rPr>
          <w:rFonts w:ascii="Arial" w:hAnsi="Arial" w:cs="Arial"/>
        </w:rPr>
      </w:pPr>
      <w:r w:rsidRPr="00370DFF">
        <w:rPr>
          <w:rFonts w:ascii="Arial" w:hAnsi="Arial" w:cs="Arial"/>
          <w:b/>
          <w:bCs/>
        </w:rPr>
        <w:t>Some Hybrid/flexible working</w:t>
      </w:r>
      <w:r w:rsidRPr="00370DFF">
        <w:rPr>
          <w:rFonts w:ascii="Arial" w:hAnsi="Arial" w:cs="Arial"/>
        </w:rPr>
        <w:t xml:space="preserve"> </w:t>
      </w:r>
      <w:r w:rsidR="008305FD">
        <w:rPr>
          <w:rFonts w:ascii="Arial" w:hAnsi="Arial" w:cs="Arial"/>
        </w:rPr>
        <w:t>(Fridays WFH)</w:t>
      </w:r>
    </w:p>
    <w:p w14:paraId="36C8728B" w14:textId="77777777" w:rsidR="0095636A" w:rsidRPr="00370DFF" w:rsidRDefault="0095636A" w:rsidP="0095636A">
      <w:pPr>
        <w:numPr>
          <w:ilvl w:val="0"/>
          <w:numId w:val="39"/>
        </w:numPr>
        <w:spacing w:after="160" w:line="278" w:lineRule="auto"/>
        <w:rPr>
          <w:rFonts w:ascii="Arial" w:hAnsi="Arial" w:cs="Arial"/>
        </w:rPr>
      </w:pPr>
      <w:r w:rsidRPr="00370DFF">
        <w:rPr>
          <w:rFonts w:ascii="Arial" w:hAnsi="Arial" w:cs="Arial"/>
          <w:b/>
          <w:bCs/>
        </w:rPr>
        <w:t>Career development</w:t>
      </w:r>
      <w:r w:rsidRPr="00370DFF">
        <w:rPr>
          <w:rFonts w:ascii="Arial" w:hAnsi="Arial" w:cs="Arial"/>
        </w:rPr>
        <w:t xml:space="preserve"> and </w:t>
      </w:r>
      <w:r w:rsidRPr="00370DFF">
        <w:rPr>
          <w:rFonts w:ascii="Arial" w:hAnsi="Arial" w:cs="Arial"/>
          <w:b/>
          <w:bCs/>
        </w:rPr>
        <w:t>training opportunities</w:t>
      </w:r>
    </w:p>
    <w:p w14:paraId="42DF1E41" w14:textId="77777777" w:rsidR="0095636A" w:rsidRPr="00370DFF" w:rsidRDefault="0095636A" w:rsidP="0095636A">
      <w:pPr>
        <w:numPr>
          <w:ilvl w:val="0"/>
          <w:numId w:val="39"/>
        </w:numPr>
        <w:spacing w:after="160" w:line="278" w:lineRule="auto"/>
        <w:rPr>
          <w:rFonts w:ascii="Arial" w:hAnsi="Arial" w:cs="Arial"/>
        </w:rPr>
      </w:pPr>
      <w:r w:rsidRPr="00370DFF">
        <w:rPr>
          <w:rFonts w:ascii="Arial" w:hAnsi="Arial" w:cs="Arial"/>
        </w:rPr>
        <w:t xml:space="preserve">A vibrant company culture with </w:t>
      </w:r>
      <w:r w:rsidRPr="00D776E5">
        <w:rPr>
          <w:rFonts w:ascii="Arial" w:hAnsi="Arial" w:cs="Arial"/>
        </w:rPr>
        <w:t>regular social events</w:t>
      </w:r>
      <w:r w:rsidRPr="00370DFF">
        <w:rPr>
          <w:rFonts w:ascii="Arial" w:hAnsi="Arial" w:cs="Arial"/>
        </w:rPr>
        <w:t>, charity days, wellness perks and staff activities including sports, BBQs, and other events.</w:t>
      </w:r>
    </w:p>
    <w:p w14:paraId="049882B4" w14:textId="77777777" w:rsidR="0095636A" w:rsidRPr="00370DFF" w:rsidRDefault="00857E48" w:rsidP="0095636A">
      <w:pPr>
        <w:rPr>
          <w:rFonts w:ascii="Arial" w:hAnsi="Arial" w:cs="Arial"/>
        </w:rPr>
      </w:pPr>
      <w:r>
        <w:rPr>
          <w:rFonts w:ascii="Arial" w:hAnsi="Arial" w:cs="Arial"/>
        </w:rPr>
        <w:pict w14:anchorId="15C6C963">
          <v:rect id="_x0000_i1030" style="width:0;height:1.5pt" o:hralign="center" o:hrstd="t" o:hr="t" fillcolor="#a0a0a0" stroked="f"/>
        </w:pict>
      </w:r>
    </w:p>
    <w:p w14:paraId="365C014E" w14:textId="77777777" w:rsidR="00FE4618" w:rsidRDefault="00FE4618" w:rsidP="0095636A">
      <w:pPr>
        <w:rPr>
          <w:rFonts w:ascii="Arial" w:hAnsi="Arial" w:cs="Arial"/>
          <w:b/>
          <w:bCs/>
        </w:rPr>
      </w:pPr>
    </w:p>
    <w:p w14:paraId="69DAD3C2" w14:textId="575A181D" w:rsidR="0095636A" w:rsidRDefault="0095636A" w:rsidP="0095636A">
      <w:pPr>
        <w:rPr>
          <w:rFonts w:ascii="Arial" w:hAnsi="Arial" w:cs="Arial"/>
          <w:b/>
          <w:bCs/>
        </w:rPr>
      </w:pPr>
      <w:r w:rsidRPr="00370DFF">
        <w:rPr>
          <w:rFonts w:ascii="Arial" w:hAnsi="Arial" w:cs="Arial"/>
          <w:b/>
          <w:bCs/>
        </w:rPr>
        <w:t>Ready to Take the Next Step?</w:t>
      </w:r>
    </w:p>
    <w:p w14:paraId="6DD304CA" w14:textId="77777777" w:rsidR="00FE4618" w:rsidRPr="00370DFF" w:rsidRDefault="00FE4618" w:rsidP="0095636A">
      <w:pPr>
        <w:rPr>
          <w:rFonts w:ascii="Arial" w:hAnsi="Arial" w:cs="Arial"/>
          <w:b/>
          <w:bCs/>
        </w:rPr>
      </w:pPr>
    </w:p>
    <w:p w14:paraId="0AFAA54D" w14:textId="282D4BE9" w:rsidR="0095636A" w:rsidRPr="00370DFF" w:rsidRDefault="0095636A" w:rsidP="0095636A">
      <w:pPr>
        <w:rPr>
          <w:rFonts w:ascii="Arial" w:hAnsi="Arial" w:cs="Arial"/>
        </w:rPr>
      </w:pPr>
      <w:r w:rsidRPr="00370DFF">
        <w:rPr>
          <w:rFonts w:ascii="Arial" w:hAnsi="Arial" w:cs="Arial"/>
        </w:rPr>
        <w:t xml:space="preserve">If </w:t>
      </w:r>
      <w:r w:rsidR="000431C5" w:rsidRPr="00370DFF">
        <w:rPr>
          <w:rFonts w:ascii="Arial" w:hAnsi="Arial" w:cs="Arial"/>
        </w:rPr>
        <w:t>you are</w:t>
      </w:r>
      <w:r w:rsidRPr="00370DFF">
        <w:rPr>
          <w:rFonts w:ascii="Arial" w:hAnsi="Arial" w:cs="Arial"/>
        </w:rPr>
        <w:t xml:space="preserve"> passionate about </w:t>
      </w:r>
      <w:r w:rsidR="00624F42">
        <w:rPr>
          <w:rFonts w:ascii="Arial" w:hAnsi="Arial" w:cs="Arial"/>
        </w:rPr>
        <w:t>commercial delivery and people management</w:t>
      </w:r>
      <w:r w:rsidRPr="00370DFF">
        <w:rPr>
          <w:rFonts w:ascii="Arial" w:hAnsi="Arial" w:cs="Arial"/>
        </w:rPr>
        <w:t xml:space="preserve"> and ready to make your mark within a supportive, high-performing team—</w:t>
      </w:r>
      <w:r w:rsidR="000431C5" w:rsidRPr="00370DFF">
        <w:rPr>
          <w:rFonts w:ascii="Arial" w:hAnsi="Arial" w:cs="Arial"/>
        </w:rPr>
        <w:t>we would</w:t>
      </w:r>
      <w:r w:rsidRPr="00370DFF">
        <w:rPr>
          <w:rFonts w:ascii="Arial" w:hAnsi="Arial" w:cs="Arial"/>
        </w:rPr>
        <w:t xml:space="preserve"> love to hear from you.</w:t>
      </w:r>
    </w:p>
    <w:p w14:paraId="3BA63DC2" w14:textId="77777777" w:rsidR="00AA44C9" w:rsidRPr="00370DFF" w:rsidRDefault="00AA44C9" w:rsidP="0011260E">
      <w:pPr>
        <w:suppressAutoHyphens/>
        <w:spacing w:after="0" w:line="276" w:lineRule="auto"/>
        <w:rPr>
          <w:rFonts w:ascii="Arial" w:hAnsi="Arial" w:cs="Arial"/>
        </w:rPr>
      </w:pPr>
    </w:p>
    <w:p w14:paraId="45E1F67C" w14:textId="77777777" w:rsidR="00AA44C9" w:rsidRPr="00370DFF" w:rsidRDefault="00AA44C9" w:rsidP="0011260E">
      <w:pPr>
        <w:suppressAutoHyphens/>
        <w:spacing w:after="0" w:line="276" w:lineRule="auto"/>
        <w:rPr>
          <w:rFonts w:ascii="Arial" w:hAnsi="Arial" w:cs="Arial"/>
        </w:rPr>
      </w:pPr>
    </w:p>
    <w:sectPr w:rsidR="00AA44C9" w:rsidRPr="00370DFF" w:rsidSect="00162FED">
      <w:headerReference w:type="default" r:id="rId11"/>
      <w:pgSz w:w="12240" w:h="15840"/>
      <w:pgMar w:top="663" w:right="1440" w:bottom="85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B7150" w14:textId="77777777" w:rsidR="00255591" w:rsidRDefault="00255591" w:rsidP="00EA43A7">
      <w:pPr>
        <w:spacing w:after="0" w:line="240" w:lineRule="auto"/>
      </w:pPr>
      <w:r>
        <w:separator/>
      </w:r>
    </w:p>
  </w:endnote>
  <w:endnote w:type="continuationSeparator" w:id="0">
    <w:p w14:paraId="58274B0F" w14:textId="77777777" w:rsidR="00255591" w:rsidRDefault="00255591" w:rsidP="00EA43A7">
      <w:pPr>
        <w:spacing w:after="0" w:line="240" w:lineRule="auto"/>
      </w:pPr>
      <w:r>
        <w:continuationSeparator/>
      </w:r>
    </w:p>
  </w:endnote>
  <w:endnote w:type="continuationNotice" w:id="1">
    <w:p w14:paraId="5D20CDEE" w14:textId="77777777" w:rsidR="00255591" w:rsidRDefault="002555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Klee One"/>
    <w:charset w:val="80"/>
    <w:family w:val="auto"/>
    <w:pitch w:val="default"/>
  </w:font>
  <w:font w:name="OpenSymbol">
    <w:charset w:val="00"/>
    <w:family w:val="auto"/>
    <w:pitch w:val="variable"/>
    <w:sig w:usb0="800000AF" w:usb1="1001ECEA"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22FF5" w14:textId="77777777" w:rsidR="00255591" w:rsidRDefault="00255591" w:rsidP="00EA43A7">
      <w:pPr>
        <w:spacing w:after="0" w:line="240" w:lineRule="auto"/>
      </w:pPr>
      <w:r>
        <w:separator/>
      </w:r>
    </w:p>
  </w:footnote>
  <w:footnote w:type="continuationSeparator" w:id="0">
    <w:p w14:paraId="07972C2C" w14:textId="77777777" w:rsidR="00255591" w:rsidRDefault="00255591" w:rsidP="00EA43A7">
      <w:pPr>
        <w:spacing w:after="0" w:line="240" w:lineRule="auto"/>
      </w:pPr>
      <w:r>
        <w:continuationSeparator/>
      </w:r>
    </w:p>
  </w:footnote>
  <w:footnote w:type="continuationNotice" w:id="1">
    <w:p w14:paraId="33760B48" w14:textId="77777777" w:rsidR="00255591" w:rsidRDefault="002555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A881E" w14:textId="1B299F75" w:rsidR="0002017A" w:rsidRDefault="005114E6">
    <w:pPr>
      <w:pStyle w:val="Header"/>
    </w:pPr>
    <w:r>
      <w:rPr>
        <w:noProof/>
      </w:rPr>
      <w:drawing>
        <wp:anchor distT="0" distB="0" distL="114300" distR="114300" simplePos="0" relativeHeight="251658240" behindDoc="1" locked="0" layoutInCell="1" allowOverlap="1" wp14:anchorId="26D70D11" wp14:editId="1E9B5FBD">
          <wp:simplePos x="0" y="0"/>
          <wp:positionH relativeFrom="column">
            <wp:posOffset>-428625</wp:posOffset>
          </wp:positionH>
          <wp:positionV relativeFrom="paragraph">
            <wp:posOffset>47625</wp:posOffset>
          </wp:positionV>
          <wp:extent cx="6951476" cy="1028610"/>
          <wp:effectExtent l="0" t="0" r="1905" b="635"/>
          <wp:wrapTight wrapText="bothSides">
            <wp:wrapPolygon edited="0">
              <wp:start x="0" y="0"/>
              <wp:lineTo x="0" y="21213"/>
              <wp:lineTo x="21547" y="21213"/>
              <wp:lineTo x="21547" y="0"/>
              <wp:lineTo x="0" y="0"/>
            </wp:wrapPolygon>
          </wp:wrapTight>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51476" cy="1028610"/>
                  </a:xfrm>
                  <a:prstGeom prst="rect">
                    <a:avLst/>
                  </a:prstGeom>
                </pic:spPr>
              </pic:pic>
            </a:graphicData>
          </a:graphic>
        </wp:anchor>
      </w:drawing>
    </w:r>
  </w:p>
  <w:p w14:paraId="3224AF6E" w14:textId="77777777" w:rsidR="0002017A" w:rsidRDefault="000201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5" w15:restartNumberingAfterBreak="0">
    <w:nsid w:val="01B11F33"/>
    <w:multiLevelType w:val="multilevel"/>
    <w:tmpl w:val="240AE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831072"/>
    <w:multiLevelType w:val="multilevel"/>
    <w:tmpl w:val="33162D2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05A82630"/>
    <w:multiLevelType w:val="hybridMultilevel"/>
    <w:tmpl w:val="776E3BFA"/>
    <w:lvl w:ilvl="0" w:tplc="A6D83EEC">
      <w:numFmt w:val="bullet"/>
      <w:lvlText w:val="·"/>
      <w:lvlJc w:val="left"/>
      <w:pPr>
        <w:ind w:left="720" w:hanging="360"/>
      </w:pPr>
      <w:rPr>
        <w:rFonts w:ascii="Trebuchet MS" w:eastAsia="Times New Roman"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740206"/>
    <w:multiLevelType w:val="hybridMultilevel"/>
    <w:tmpl w:val="AEF2E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2F61734"/>
    <w:multiLevelType w:val="multilevel"/>
    <w:tmpl w:val="D5FA8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9A1765"/>
    <w:multiLevelType w:val="multilevel"/>
    <w:tmpl w:val="87AE85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592A46"/>
    <w:multiLevelType w:val="multilevel"/>
    <w:tmpl w:val="5F76B3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536458"/>
    <w:multiLevelType w:val="hybridMultilevel"/>
    <w:tmpl w:val="A2F8A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6205988"/>
    <w:multiLevelType w:val="hybridMultilevel"/>
    <w:tmpl w:val="0C660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755B11"/>
    <w:multiLevelType w:val="hybridMultilevel"/>
    <w:tmpl w:val="AF56FEFA"/>
    <w:lvl w:ilvl="0" w:tplc="5D0601F0">
      <w:start w:val="1"/>
      <w:numFmt w:val="bullet"/>
      <w:lvlText w:val="•"/>
      <w:lvlJc w:val="left"/>
      <w:pPr>
        <w:ind w:left="705"/>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CB983E30">
      <w:start w:val="1"/>
      <w:numFmt w:val="bullet"/>
      <w:lvlText w:val="o"/>
      <w:lvlJc w:val="left"/>
      <w:pPr>
        <w:ind w:left="144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4B4038CC">
      <w:start w:val="1"/>
      <w:numFmt w:val="bullet"/>
      <w:lvlText w:val="▪"/>
      <w:lvlJc w:val="left"/>
      <w:pPr>
        <w:ind w:left="21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70B2DEB4">
      <w:start w:val="1"/>
      <w:numFmt w:val="bullet"/>
      <w:lvlText w:val="•"/>
      <w:lvlJc w:val="left"/>
      <w:pPr>
        <w:ind w:left="288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319CAFCE">
      <w:start w:val="1"/>
      <w:numFmt w:val="bullet"/>
      <w:lvlText w:val="o"/>
      <w:lvlJc w:val="left"/>
      <w:pPr>
        <w:ind w:left="360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F0324BE6">
      <w:start w:val="1"/>
      <w:numFmt w:val="bullet"/>
      <w:lvlText w:val="▪"/>
      <w:lvlJc w:val="left"/>
      <w:pPr>
        <w:ind w:left="432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33AE2B6A">
      <w:start w:val="1"/>
      <w:numFmt w:val="bullet"/>
      <w:lvlText w:val="•"/>
      <w:lvlJc w:val="left"/>
      <w:pPr>
        <w:ind w:left="504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E1089722">
      <w:start w:val="1"/>
      <w:numFmt w:val="bullet"/>
      <w:lvlText w:val="o"/>
      <w:lvlJc w:val="left"/>
      <w:pPr>
        <w:ind w:left="57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56C89768">
      <w:start w:val="1"/>
      <w:numFmt w:val="bullet"/>
      <w:lvlText w:val="▪"/>
      <w:lvlJc w:val="left"/>
      <w:pPr>
        <w:ind w:left="648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15" w15:restartNumberingAfterBreak="0">
    <w:nsid w:val="2A083B18"/>
    <w:multiLevelType w:val="hybridMultilevel"/>
    <w:tmpl w:val="3468D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FF7F69"/>
    <w:multiLevelType w:val="multilevel"/>
    <w:tmpl w:val="645A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EF4389"/>
    <w:multiLevelType w:val="multilevel"/>
    <w:tmpl w:val="305C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755062"/>
    <w:multiLevelType w:val="hybridMultilevel"/>
    <w:tmpl w:val="F5EACD72"/>
    <w:lvl w:ilvl="0" w:tplc="A6D83EEC">
      <w:numFmt w:val="bullet"/>
      <w:lvlText w:val="·"/>
      <w:lvlJc w:val="left"/>
      <w:pPr>
        <w:ind w:left="720" w:hanging="360"/>
      </w:pPr>
      <w:rPr>
        <w:rFonts w:ascii="Trebuchet MS" w:eastAsia="Times New Roman"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F52858"/>
    <w:multiLevelType w:val="multilevel"/>
    <w:tmpl w:val="F64C8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003366"/>
    <w:multiLevelType w:val="multilevel"/>
    <w:tmpl w:val="F9E8DA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1A068B"/>
    <w:multiLevelType w:val="hybridMultilevel"/>
    <w:tmpl w:val="76066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2D7564"/>
    <w:multiLevelType w:val="hybridMultilevel"/>
    <w:tmpl w:val="96D0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CD71BF"/>
    <w:multiLevelType w:val="hybridMultilevel"/>
    <w:tmpl w:val="39D4FEF0"/>
    <w:lvl w:ilvl="0" w:tplc="A6D83EEC">
      <w:numFmt w:val="bullet"/>
      <w:lvlText w:val="·"/>
      <w:lvlJc w:val="left"/>
      <w:pPr>
        <w:ind w:left="720" w:hanging="360"/>
      </w:pPr>
      <w:rPr>
        <w:rFonts w:ascii="Trebuchet MS" w:eastAsia="Times New Roman"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48093F"/>
    <w:multiLevelType w:val="multilevel"/>
    <w:tmpl w:val="CCEC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0D13FF"/>
    <w:multiLevelType w:val="hybridMultilevel"/>
    <w:tmpl w:val="88245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2310FA"/>
    <w:multiLevelType w:val="hybridMultilevel"/>
    <w:tmpl w:val="17B0FE86"/>
    <w:lvl w:ilvl="0" w:tplc="A6D83EEC">
      <w:numFmt w:val="bullet"/>
      <w:lvlText w:val="·"/>
      <w:lvlJc w:val="left"/>
      <w:pPr>
        <w:ind w:left="720" w:hanging="360"/>
      </w:pPr>
      <w:rPr>
        <w:rFonts w:ascii="Trebuchet MS" w:eastAsia="Times New Roman"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A216D3"/>
    <w:multiLevelType w:val="hybridMultilevel"/>
    <w:tmpl w:val="A852C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541267"/>
    <w:multiLevelType w:val="hybridMultilevel"/>
    <w:tmpl w:val="7CB48F76"/>
    <w:lvl w:ilvl="0" w:tplc="26F263C8">
      <w:numFmt w:val="bullet"/>
      <w:lvlText w:val="-"/>
      <w:lvlJc w:val="left"/>
      <w:pPr>
        <w:ind w:left="720" w:hanging="360"/>
      </w:pPr>
      <w:rPr>
        <w:rFonts w:ascii="Trebuchet MS" w:eastAsia="Trebuchet MS" w:hAnsi="Trebuchet MS"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D61EC5"/>
    <w:multiLevelType w:val="hybridMultilevel"/>
    <w:tmpl w:val="664CE1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303468A"/>
    <w:multiLevelType w:val="hybridMultilevel"/>
    <w:tmpl w:val="DD549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5F767D"/>
    <w:multiLevelType w:val="hybridMultilevel"/>
    <w:tmpl w:val="F9FA8D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807E13"/>
    <w:multiLevelType w:val="hybridMultilevel"/>
    <w:tmpl w:val="E6ECA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D75FE5"/>
    <w:multiLevelType w:val="multilevel"/>
    <w:tmpl w:val="6094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300A6C"/>
    <w:multiLevelType w:val="hybridMultilevel"/>
    <w:tmpl w:val="F78AE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A21DDB"/>
    <w:multiLevelType w:val="multilevel"/>
    <w:tmpl w:val="472C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4B1FC1"/>
    <w:multiLevelType w:val="hybridMultilevel"/>
    <w:tmpl w:val="93080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9B2A88"/>
    <w:multiLevelType w:val="multilevel"/>
    <w:tmpl w:val="9DFAE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2920E4"/>
    <w:multiLevelType w:val="hybridMultilevel"/>
    <w:tmpl w:val="23443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22408D"/>
    <w:multiLevelType w:val="hybridMultilevel"/>
    <w:tmpl w:val="48C4D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E43E36"/>
    <w:multiLevelType w:val="hybridMultilevel"/>
    <w:tmpl w:val="C3AAE27A"/>
    <w:lvl w:ilvl="0" w:tplc="A6D83EEC">
      <w:numFmt w:val="bullet"/>
      <w:lvlText w:val="·"/>
      <w:lvlJc w:val="left"/>
      <w:pPr>
        <w:ind w:left="720" w:hanging="360"/>
      </w:pPr>
      <w:rPr>
        <w:rFonts w:ascii="Trebuchet MS" w:eastAsia="Times New Roman"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193C04"/>
    <w:multiLevelType w:val="multilevel"/>
    <w:tmpl w:val="2EF4C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5022516">
    <w:abstractNumId w:val="14"/>
  </w:num>
  <w:num w:numId="2" w16cid:durableId="1938368938">
    <w:abstractNumId w:val="34"/>
  </w:num>
  <w:num w:numId="3" w16cid:durableId="1823037301">
    <w:abstractNumId w:val="27"/>
  </w:num>
  <w:num w:numId="4" w16cid:durableId="1219900430">
    <w:abstractNumId w:val="1"/>
  </w:num>
  <w:num w:numId="5" w16cid:durableId="1010334903">
    <w:abstractNumId w:val="2"/>
  </w:num>
  <w:num w:numId="6" w16cid:durableId="512573322">
    <w:abstractNumId w:val="3"/>
  </w:num>
  <w:num w:numId="7" w16cid:durableId="711686654">
    <w:abstractNumId w:val="4"/>
  </w:num>
  <w:num w:numId="8" w16cid:durableId="1373648153">
    <w:abstractNumId w:val="24"/>
  </w:num>
  <w:num w:numId="9" w16cid:durableId="79108760">
    <w:abstractNumId w:val="19"/>
  </w:num>
  <w:num w:numId="10" w16cid:durableId="211163442">
    <w:abstractNumId w:val="0"/>
  </w:num>
  <w:num w:numId="11" w16cid:durableId="901909626">
    <w:abstractNumId w:val="30"/>
  </w:num>
  <w:num w:numId="12" w16cid:durableId="1246455540">
    <w:abstractNumId w:val="21"/>
  </w:num>
  <w:num w:numId="13" w16cid:durableId="13119796">
    <w:abstractNumId w:val="25"/>
  </w:num>
  <w:num w:numId="14" w16cid:durableId="2011053937">
    <w:abstractNumId w:val="13"/>
  </w:num>
  <w:num w:numId="15" w16cid:durableId="1850485200">
    <w:abstractNumId w:val="23"/>
  </w:num>
  <w:num w:numId="16" w16cid:durableId="1597132754">
    <w:abstractNumId w:val="40"/>
  </w:num>
  <w:num w:numId="17" w16cid:durableId="775557723">
    <w:abstractNumId w:val="26"/>
  </w:num>
  <w:num w:numId="18" w16cid:durableId="258609707">
    <w:abstractNumId w:val="18"/>
  </w:num>
  <w:num w:numId="19" w16cid:durableId="1492402343">
    <w:abstractNumId w:val="7"/>
  </w:num>
  <w:num w:numId="20" w16cid:durableId="1479808587">
    <w:abstractNumId w:val="39"/>
  </w:num>
  <w:num w:numId="21" w16cid:durableId="983465070">
    <w:abstractNumId w:val="29"/>
  </w:num>
  <w:num w:numId="22" w16cid:durableId="1583950244">
    <w:abstractNumId w:val="6"/>
  </w:num>
  <w:num w:numId="23" w16cid:durableId="100419353">
    <w:abstractNumId w:val="10"/>
  </w:num>
  <w:num w:numId="24" w16cid:durableId="1270505905">
    <w:abstractNumId w:val="20"/>
  </w:num>
  <w:num w:numId="25" w16cid:durableId="1733114275">
    <w:abstractNumId w:val="8"/>
  </w:num>
  <w:num w:numId="26" w16cid:durableId="572352778">
    <w:abstractNumId w:val="38"/>
  </w:num>
  <w:num w:numId="27" w16cid:durableId="1229804089">
    <w:abstractNumId w:val="12"/>
  </w:num>
  <w:num w:numId="28" w16cid:durableId="1050569351">
    <w:abstractNumId w:val="28"/>
  </w:num>
  <w:num w:numId="29" w16cid:durableId="445855114">
    <w:abstractNumId w:val="15"/>
  </w:num>
  <w:num w:numId="30" w16cid:durableId="945230363">
    <w:abstractNumId w:val="22"/>
  </w:num>
  <w:num w:numId="31" w16cid:durableId="1847741060">
    <w:abstractNumId w:val="32"/>
  </w:num>
  <w:num w:numId="32" w16cid:durableId="920525962">
    <w:abstractNumId w:val="33"/>
  </w:num>
  <w:num w:numId="33" w16cid:durableId="823162740">
    <w:abstractNumId w:val="41"/>
  </w:num>
  <w:num w:numId="34" w16cid:durableId="1085801277">
    <w:abstractNumId w:val="35"/>
  </w:num>
  <w:num w:numId="35" w16cid:durableId="103423484">
    <w:abstractNumId w:val="37"/>
  </w:num>
  <w:num w:numId="36" w16cid:durableId="811403938">
    <w:abstractNumId w:val="5"/>
  </w:num>
  <w:num w:numId="37" w16cid:durableId="1879851666">
    <w:abstractNumId w:val="16"/>
  </w:num>
  <w:num w:numId="38" w16cid:durableId="1605728182">
    <w:abstractNumId w:val="9"/>
  </w:num>
  <w:num w:numId="39" w16cid:durableId="992567691">
    <w:abstractNumId w:val="17"/>
  </w:num>
  <w:num w:numId="40" w16cid:durableId="1842699854">
    <w:abstractNumId w:val="11"/>
  </w:num>
  <w:num w:numId="41" w16cid:durableId="533732598">
    <w:abstractNumId w:val="36"/>
  </w:num>
  <w:num w:numId="42" w16cid:durableId="108006126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4B"/>
    <w:rsid w:val="000048DB"/>
    <w:rsid w:val="00011825"/>
    <w:rsid w:val="0002017A"/>
    <w:rsid w:val="00033C84"/>
    <w:rsid w:val="0003564B"/>
    <w:rsid w:val="0004076A"/>
    <w:rsid w:val="000431C5"/>
    <w:rsid w:val="000452A3"/>
    <w:rsid w:val="00051942"/>
    <w:rsid w:val="00061497"/>
    <w:rsid w:val="00063E0A"/>
    <w:rsid w:val="000666FE"/>
    <w:rsid w:val="000712D6"/>
    <w:rsid w:val="00074A6E"/>
    <w:rsid w:val="00093B94"/>
    <w:rsid w:val="00096C52"/>
    <w:rsid w:val="000A1CDC"/>
    <w:rsid w:val="000A243B"/>
    <w:rsid w:val="000B19F9"/>
    <w:rsid w:val="000C4A79"/>
    <w:rsid w:val="000C715D"/>
    <w:rsid w:val="000C73A3"/>
    <w:rsid w:val="000D7436"/>
    <w:rsid w:val="000E102D"/>
    <w:rsid w:val="00106DF3"/>
    <w:rsid w:val="0011260E"/>
    <w:rsid w:val="001166F0"/>
    <w:rsid w:val="00122F75"/>
    <w:rsid w:val="00131444"/>
    <w:rsid w:val="00135ABC"/>
    <w:rsid w:val="00137A2F"/>
    <w:rsid w:val="00153624"/>
    <w:rsid w:val="001552B4"/>
    <w:rsid w:val="00157C8C"/>
    <w:rsid w:val="00162FED"/>
    <w:rsid w:val="001675CC"/>
    <w:rsid w:val="0016783C"/>
    <w:rsid w:val="00173738"/>
    <w:rsid w:val="001B7E26"/>
    <w:rsid w:val="001C1719"/>
    <w:rsid w:val="001D19AA"/>
    <w:rsid w:val="001E6611"/>
    <w:rsid w:val="001F529C"/>
    <w:rsid w:val="00207C2A"/>
    <w:rsid w:val="0021360C"/>
    <w:rsid w:val="0022350C"/>
    <w:rsid w:val="00255591"/>
    <w:rsid w:val="002662E2"/>
    <w:rsid w:val="00271FFA"/>
    <w:rsid w:val="002748BF"/>
    <w:rsid w:val="00287EBD"/>
    <w:rsid w:val="002B3E02"/>
    <w:rsid w:val="002C1530"/>
    <w:rsid w:val="002D0D23"/>
    <w:rsid w:val="002D56FB"/>
    <w:rsid w:val="002D5DF8"/>
    <w:rsid w:val="002D780B"/>
    <w:rsid w:val="002E4A81"/>
    <w:rsid w:val="002E54CD"/>
    <w:rsid w:val="003002FD"/>
    <w:rsid w:val="00301F99"/>
    <w:rsid w:val="00331936"/>
    <w:rsid w:val="00351D48"/>
    <w:rsid w:val="00352D01"/>
    <w:rsid w:val="00361141"/>
    <w:rsid w:val="00363181"/>
    <w:rsid w:val="00370294"/>
    <w:rsid w:val="00370DFF"/>
    <w:rsid w:val="00382B3E"/>
    <w:rsid w:val="00390915"/>
    <w:rsid w:val="00393723"/>
    <w:rsid w:val="003A5196"/>
    <w:rsid w:val="003A7349"/>
    <w:rsid w:val="003C317A"/>
    <w:rsid w:val="003C3413"/>
    <w:rsid w:val="003D77B1"/>
    <w:rsid w:val="003E0192"/>
    <w:rsid w:val="003E07B8"/>
    <w:rsid w:val="003E1C8D"/>
    <w:rsid w:val="003F068B"/>
    <w:rsid w:val="003F177E"/>
    <w:rsid w:val="003F697E"/>
    <w:rsid w:val="00410781"/>
    <w:rsid w:val="00435FA1"/>
    <w:rsid w:val="0044380E"/>
    <w:rsid w:val="00451D68"/>
    <w:rsid w:val="0045653A"/>
    <w:rsid w:val="00456F36"/>
    <w:rsid w:val="00456F7A"/>
    <w:rsid w:val="004622DB"/>
    <w:rsid w:val="00466E61"/>
    <w:rsid w:val="004729DA"/>
    <w:rsid w:val="0047382E"/>
    <w:rsid w:val="00481EB9"/>
    <w:rsid w:val="004B011F"/>
    <w:rsid w:val="004B5496"/>
    <w:rsid w:val="004C14C9"/>
    <w:rsid w:val="004D0682"/>
    <w:rsid w:val="004D6403"/>
    <w:rsid w:val="004D789B"/>
    <w:rsid w:val="005114E6"/>
    <w:rsid w:val="0052778A"/>
    <w:rsid w:val="00551884"/>
    <w:rsid w:val="005526F5"/>
    <w:rsid w:val="00554582"/>
    <w:rsid w:val="0057588D"/>
    <w:rsid w:val="005A2BA4"/>
    <w:rsid w:val="005A41C8"/>
    <w:rsid w:val="005A4C8C"/>
    <w:rsid w:val="005B13C8"/>
    <w:rsid w:val="005B34F4"/>
    <w:rsid w:val="005B538B"/>
    <w:rsid w:val="005C7441"/>
    <w:rsid w:val="005D111D"/>
    <w:rsid w:val="005D515A"/>
    <w:rsid w:val="005E4A8F"/>
    <w:rsid w:val="00612A32"/>
    <w:rsid w:val="00622911"/>
    <w:rsid w:val="0062401A"/>
    <w:rsid w:val="00624F42"/>
    <w:rsid w:val="00644D42"/>
    <w:rsid w:val="0064707F"/>
    <w:rsid w:val="00661627"/>
    <w:rsid w:val="006B0C4A"/>
    <w:rsid w:val="006B4FA9"/>
    <w:rsid w:val="006C396D"/>
    <w:rsid w:val="006D57E7"/>
    <w:rsid w:val="006F178B"/>
    <w:rsid w:val="006F413A"/>
    <w:rsid w:val="00710590"/>
    <w:rsid w:val="00715906"/>
    <w:rsid w:val="00715CD8"/>
    <w:rsid w:val="007241F8"/>
    <w:rsid w:val="0072621D"/>
    <w:rsid w:val="0073188F"/>
    <w:rsid w:val="00737CC1"/>
    <w:rsid w:val="007571D7"/>
    <w:rsid w:val="007571F6"/>
    <w:rsid w:val="007577FF"/>
    <w:rsid w:val="00775D45"/>
    <w:rsid w:val="007877B7"/>
    <w:rsid w:val="0079068E"/>
    <w:rsid w:val="0079351F"/>
    <w:rsid w:val="007B0FEF"/>
    <w:rsid w:val="007B1560"/>
    <w:rsid w:val="007B66A2"/>
    <w:rsid w:val="007D42CC"/>
    <w:rsid w:val="007E2DA5"/>
    <w:rsid w:val="007F4C9C"/>
    <w:rsid w:val="00802FDB"/>
    <w:rsid w:val="0080593D"/>
    <w:rsid w:val="00814435"/>
    <w:rsid w:val="00824AEF"/>
    <w:rsid w:val="008305FD"/>
    <w:rsid w:val="00830A2C"/>
    <w:rsid w:val="008463DD"/>
    <w:rsid w:val="00850B3C"/>
    <w:rsid w:val="00853911"/>
    <w:rsid w:val="00857E48"/>
    <w:rsid w:val="00863134"/>
    <w:rsid w:val="00867769"/>
    <w:rsid w:val="0087228A"/>
    <w:rsid w:val="00872333"/>
    <w:rsid w:val="00876D17"/>
    <w:rsid w:val="00886FED"/>
    <w:rsid w:val="008A124D"/>
    <w:rsid w:val="008B39E2"/>
    <w:rsid w:val="008D486B"/>
    <w:rsid w:val="008E3A04"/>
    <w:rsid w:val="00920DC7"/>
    <w:rsid w:val="00922E20"/>
    <w:rsid w:val="00952609"/>
    <w:rsid w:val="00953FF2"/>
    <w:rsid w:val="0095636A"/>
    <w:rsid w:val="009706B6"/>
    <w:rsid w:val="00973363"/>
    <w:rsid w:val="009870D9"/>
    <w:rsid w:val="009966D7"/>
    <w:rsid w:val="009A1F9F"/>
    <w:rsid w:val="009A3834"/>
    <w:rsid w:val="009A4C9F"/>
    <w:rsid w:val="009B0616"/>
    <w:rsid w:val="009D3E40"/>
    <w:rsid w:val="009F45D5"/>
    <w:rsid w:val="009F4D4B"/>
    <w:rsid w:val="009F6998"/>
    <w:rsid w:val="00A069A7"/>
    <w:rsid w:val="00A15455"/>
    <w:rsid w:val="00A23991"/>
    <w:rsid w:val="00A4173A"/>
    <w:rsid w:val="00A52C13"/>
    <w:rsid w:val="00A76D13"/>
    <w:rsid w:val="00A90AC4"/>
    <w:rsid w:val="00A9716F"/>
    <w:rsid w:val="00A972C2"/>
    <w:rsid w:val="00AA44C9"/>
    <w:rsid w:val="00AC08EC"/>
    <w:rsid w:val="00AE2BAE"/>
    <w:rsid w:val="00AE6E12"/>
    <w:rsid w:val="00B04274"/>
    <w:rsid w:val="00B27878"/>
    <w:rsid w:val="00B34936"/>
    <w:rsid w:val="00B417AC"/>
    <w:rsid w:val="00B65C75"/>
    <w:rsid w:val="00B73F29"/>
    <w:rsid w:val="00B93CB9"/>
    <w:rsid w:val="00BA59DF"/>
    <w:rsid w:val="00BD67B2"/>
    <w:rsid w:val="00BE4FA6"/>
    <w:rsid w:val="00BF3A96"/>
    <w:rsid w:val="00BF700D"/>
    <w:rsid w:val="00C22353"/>
    <w:rsid w:val="00C27F30"/>
    <w:rsid w:val="00C40E77"/>
    <w:rsid w:val="00C65640"/>
    <w:rsid w:val="00C7196F"/>
    <w:rsid w:val="00C73EF8"/>
    <w:rsid w:val="00CC05C1"/>
    <w:rsid w:val="00CC0D79"/>
    <w:rsid w:val="00CC64AC"/>
    <w:rsid w:val="00CC69F5"/>
    <w:rsid w:val="00CE515B"/>
    <w:rsid w:val="00CF6942"/>
    <w:rsid w:val="00D25879"/>
    <w:rsid w:val="00D3392B"/>
    <w:rsid w:val="00D415F8"/>
    <w:rsid w:val="00D776E5"/>
    <w:rsid w:val="00D80D64"/>
    <w:rsid w:val="00D82C63"/>
    <w:rsid w:val="00D9206A"/>
    <w:rsid w:val="00DC1BE9"/>
    <w:rsid w:val="00DC56C3"/>
    <w:rsid w:val="00DD2156"/>
    <w:rsid w:val="00DD4FB4"/>
    <w:rsid w:val="00E00221"/>
    <w:rsid w:val="00E02E5E"/>
    <w:rsid w:val="00E1723E"/>
    <w:rsid w:val="00E2055D"/>
    <w:rsid w:val="00E64853"/>
    <w:rsid w:val="00E65191"/>
    <w:rsid w:val="00E7124F"/>
    <w:rsid w:val="00E83C6E"/>
    <w:rsid w:val="00E87ED5"/>
    <w:rsid w:val="00E92A6D"/>
    <w:rsid w:val="00E958B6"/>
    <w:rsid w:val="00E97CAF"/>
    <w:rsid w:val="00EA43A7"/>
    <w:rsid w:val="00EB539B"/>
    <w:rsid w:val="00EC0B19"/>
    <w:rsid w:val="00ED08CB"/>
    <w:rsid w:val="00EF06A0"/>
    <w:rsid w:val="00EF699F"/>
    <w:rsid w:val="00EF6D34"/>
    <w:rsid w:val="00F0296A"/>
    <w:rsid w:val="00F133A9"/>
    <w:rsid w:val="00F229A7"/>
    <w:rsid w:val="00F32B78"/>
    <w:rsid w:val="00F549B8"/>
    <w:rsid w:val="00F6157F"/>
    <w:rsid w:val="00F66E3B"/>
    <w:rsid w:val="00F8480C"/>
    <w:rsid w:val="00F97A2B"/>
    <w:rsid w:val="00FA259F"/>
    <w:rsid w:val="00FB5A81"/>
    <w:rsid w:val="00FB68B9"/>
    <w:rsid w:val="00FC0F99"/>
    <w:rsid w:val="00FC1E24"/>
    <w:rsid w:val="00FC36AD"/>
    <w:rsid w:val="00FC69EB"/>
    <w:rsid w:val="00FE4618"/>
    <w:rsid w:val="00FE62D2"/>
    <w:rsid w:val="00FF4B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1C7B0707"/>
  <w15:chartTrackingRefBased/>
  <w15:docId w15:val="{CD2BBA0B-A721-4F4F-9F4F-AD422F176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64B"/>
    <w:pPr>
      <w:spacing w:after="13" w:line="248" w:lineRule="auto"/>
      <w:ind w:left="10" w:hanging="10"/>
    </w:pPr>
    <w:rPr>
      <w:rFonts w:ascii="Trebuchet MS" w:eastAsia="Trebuchet MS" w:hAnsi="Trebuchet MS" w:cs="Trebuchet MS"/>
      <w:color w:val="808080"/>
      <w:lang w:eastAsia="en-GB"/>
    </w:rPr>
  </w:style>
  <w:style w:type="paragraph" w:styleId="Heading1">
    <w:name w:val="heading 1"/>
    <w:next w:val="Normal"/>
    <w:link w:val="Heading1Char"/>
    <w:uiPriority w:val="9"/>
    <w:unhideWhenUsed/>
    <w:qFormat/>
    <w:rsid w:val="0003564B"/>
    <w:pPr>
      <w:keepNext/>
      <w:keepLines/>
      <w:spacing w:after="11" w:line="249" w:lineRule="auto"/>
      <w:ind w:left="10" w:hanging="10"/>
      <w:outlineLvl w:val="0"/>
    </w:pPr>
    <w:rPr>
      <w:rFonts w:ascii="Trebuchet MS" w:eastAsia="Trebuchet MS" w:hAnsi="Trebuchet MS" w:cs="Trebuchet MS"/>
      <w:b/>
      <w:color w:val="9BBB59"/>
      <w:sz w:val="24"/>
      <w:lang w:eastAsia="en-GB"/>
    </w:rPr>
  </w:style>
  <w:style w:type="paragraph" w:styleId="Heading2">
    <w:name w:val="heading 2"/>
    <w:basedOn w:val="Normal"/>
    <w:next w:val="Normal"/>
    <w:link w:val="Heading2Char"/>
    <w:uiPriority w:val="9"/>
    <w:semiHidden/>
    <w:unhideWhenUsed/>
    <w:qFormat/>
    <w:rsid w:val="002662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A44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64B"/>
    <w:rPr>
      <w:rFonts w:ascii="Trebuchet MS" w:eastAsia="Trebuchet MS" w:hAnsi="Trebuchet MS" w:cs="Trebuchet MS"/>
      <w:b/>
      <w:color w:val="9BBB59"/>
      <w:sz w:val="24"/>
      <w:lang w:eastAsia="en-GB"/>
    </w:rPr>
  </w:style>
  <w:style w:type="paragraph" w:styleId="ListParagraph">
    <w:name w:val="List Paragraph"/>
    <w:basedOn w:val="Normal"/>
    <w:uiPriority w:val="34"/>
    <w:qFormat/>
    <w:rsid w:val="0003564B"/>
    <w:pPr>
      <w:ind w:left="720"/>
      <w:contextualSpacing/>
    </w:pPr>
  </w:style>
  <w:style w:type="paragraph" w:styleId="BalloonText">
    <w:name w:val="Balloon Text"/>
    <w:basedOn w:val="Normal"/>
    <w:link w:val="BalloonTextChar"/>
    <w:uiPriority w:val="99"/>
    <w:semiHidden/>
    <w:unhideWhenUsed/>
    <w:rsid w:val="000356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64B"/>
    <w:rPr>
      <w:rFonts w:ascii="Segoe UI" w:eastAsia="Trebuchet MS" w:hAnsi="Segoe UI" w:cs="Segoe UI"/>
      <w:color w:val="808080"/>
      <w:sz w:val="18"/>
      <w:szCs w:val="18"/>
      <w:lang w:eastAsia="en-GB"/>
    </w:rPr>
  </w:style>
  <w:style w:type="character" w:styleId="Emphasis">
    <w:name w:val="Emphasis"/>
    <w:basedOn w:val="DefaultParagraphFont"/>
    <w:uiPriority w:val="20"/>
    <w:qFormat/>
    <w:rsid w:val="0003564B"/>
    <w:rPr>
      <w:i/>
      <w:iCs/>
    </w:rPr>
  </w:style>
  <w:style w:type="table" w:styleId="TableGrid">
    <w:name w:val="Table Grid"/>
    <w:basedOn w:val="TableNormal"/>
    <w:uiPriority w:val="39"/>
    <w:rsid w:val="00EA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3A7"/>
    <w:rPr>
      <w:rFonts w:ascii="Trebuchet MS" w:eastAsia="Trebuchet MS" w:hAnsi="Trebuchet MS" w:cs="Trebuchet MS"/>
      <w:color w:val="808080"/>
      <w:lang w:eastAsia="en-GB"/>
    </w:rPr>
  </w:style>
  <w:style w:type="paragraph" w:styleId="Footer">
    <w:name w:val="footer"/>
    <w:basedOn w:val="Normal"/>
    <w:link w:val="FooterChar"/>
    <w:uiPriority w:val="99"/>
    <w:unhideWhenUsed/>
    <w:rsid w:val="00EA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3A7"/>
    <w:rPr>
      <w:rFonts w:ascii="Trebuchet MS" w:eastAsia="Trebuchet MS" w:hAnsi="Trebuchet MS" w:cs="Trebuchet MS"/>
      <w:color w:val="808080"/>
      <w:lang w:eastAsia="en-GB"/>
    </w:rPr>
  </w:style>
  <w:style w:type="paragraph" w:styleId="NormalWeb">
    <w:name w:val="Normal (Web)"/>
    <w:basedOn w:val="Normal"/>
    <w:semiHidden/>
    <w:unhideWhenUsed/>
    <w:rsid w:val="00FB5A81"/>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2Char">
    <w:name w:val="Heading 2 Char"/>
    <w:basedOn w:val="DefaultParagraphFont"/>
    <w:link w:val="Heading2"/>
    <w:uiPriority w:val="9"/>
    <w:semiHidden/>
    <w:rsid w:val="002662E2"/>
    <w:rPr>
      <w:rFonts w:asciiTheme="majorHAnsi" w:eastAsiaTheme="majorEastAsia" w:hAnsiTheme="majorHAnsi" w:cstheme="majorBidi"/>
      <w:color w:val="2F5496" w:themeColor="accent1" w:themeShade="BF"/>
      <w:sz w:val="26"/>
      <w:szCs w:val="26"/>
      <w:lang w:eastAsia="en-GB"/>
    </w:rPr>
  </w:style>
  <w:style w:type="paragraph" w:customStyle="1" w:styleId="western">
    <w:name w:val="western"/>
    <w:basedOn w:val="Normal"/>
    <w:rsid w:val="002662E2"/>
    <w:pPr>
      <w:suppressAutoHyphens/>
      <w:spacing w:before="28" w:after="119" w:line="259" w:lineRule="auto"/>
      <w:ind w:left="0" w:firstLine="0"/>
    </w:pPr>
    <w:rPr>
      <w:rFonts w:ascii="Times New Roman" w:eastAsia="Times New Roman" w:hAnsi="Times New Roman" w:cs="Times New Roman"/>
      <w:color w:val="000000"/>
      <w:sz w:val="24"/>
      <w:szCs w:val="24"/>
      <w:lang w:val="en-US" w:eastAsia="en-US"/>
    </w:rPr>
  </w:style>
  <w:style w:type="character" w:customStyle="1" w:styleId="Heading3Char">
    <w:name w:val="Heading 3 Char"/>
    <w:basedOn w:val="DefaultParagraphFont"/>
    <w:link w:val="Heading3"/>
    <w:uiPriority w:val="9"/>
    <w:semiHidden/>
    <w:rsid w:val="00AA44C9"/>
    <w:rPr>
      <w:rFonts w:asciiTheme="majorHAnsi" w:eastAsiaTheme="majorEastAsia" w:hAnsiTheme="majorHAnsi" w:cstheme="majorBidi"/>
      <w:color w:val="1F3763" w:themeColor="accent1" w:themeShade="7F"/>
      <w:sz w:val="24"/>
      <w:szCs w:val="24"/>
      <w:lang w:eastAsia="en-GB"/>
    </w:rPr>
  </w:style>
  <w:style w:type="character" w:styleId="Hyperlink">
    <w:name w:val="Hyperlink"/>
    <w:basedOn w:val="DefaultParagraphFont"/>
    <w:uiPriority w:val="99"/>
    <w:unhideWhenUsed/>
    <w:rsid w:val="009563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39374">
      <w:bodyDiv w:val="1"/>
      <w:marLeft w:val="0"/>
      <w:marRight w:val="0"/>
      <w:marTop w:val="0"/>
      <w:marBottom w:val="0"/>
      <w:divBdr>
        <w:top w:val="none" w:sz="0" w:space="0" w:color="auto"/>
        <w:left w:val="none" w:sz="0" w:space="0" w:color="auto"/>
        <w:bottom w:val="none" w:sz="0" w:space="0" w:color="auto"/>
        <w:right w:val="none" w:sz="0" w:space="0" w:color="auto"/>
      </w:divBdr>
    </w:div>
    <w:div w:id="129907269">
      <w:bodyDiv w:val="1"/>
      <w:marLeft w:val="0"/>
      <w:marRight w:val="0"/>
      <w:marTop w:val="0"/>
      <w:marBottom w:val="0"/>
      <w:divBdr>
        <w:top w:val="none" w:sz="0" w:space="0" w:color="auto"/>
        <w:left w:val="none" w:sz="0" w:space="0" w:color="auto"/>
        <w:bottom w:val="none" w:sz="0" w:space="0" w:color="auto"/>
        <w:right w:val="none" w:sz="0" w:space="0" w:color="auto"/>
      </w:divBdr>
    </w:div>
    <w:div w:id="270093873">
      <w:bodyDiv w:val="1"/>
      <w:marLeft w:val="0"/>
      <w:marRight w:val="0"/>
      <w:marTop w:val="0"/>
      <w:marBottom w:val="0"/>
      <w:divBdr>
        <w:top w:val="none" w:sz="0" w:space="0" w:color="auto"/>
        <w:left w:val="none" w:sz="0" w:space="0" w:color="auto"/>
        <w:bottom w:val="none" w:sz="0" w:space="0" w:color="auto"/>
        <w:right w:val="none" w:sz="0" w:space="0" w:color="auto"/>
      </w:divBdr>
    </w:div>
    <w:div w:id="307634531">
      <w:bodyDiv w:val="1"/>
      <w:marLeft w:val="0"/>
      <w:marRight w:val="0"/>
      <w:marTop w:val="0"/>
      <w:marBottom w:val="0"/>
      <w:divBdr>
        <w:top w:val="none" w:sz="0" w:space="0" w:color="auto"/>
        <w:left w:val="none" w:sz="0" w:space="0" w:color="auto"/>
        <w:bottom w:val="none" w:sz="0" w:space="0" w:color="auto"/>
        <w:right w:val="none" w:sz="0" w:space="0" w:color="auto"/>
      </w:divBdr>
    </w:div>
    <w:div w:id="325283329">
      <w:bodyDiv w:val="1"/>
      <w:marLeft w:val="0"/>
      <w:marRight w:val="0"/>
      <w:marTop w:val="0"/>
      <w:marBottom w:val="0"/>
      <w:divBdr>
        <w:top w:val="none" w:sz="0" w:space="0" w:color="auto"/>
        <w:left w:val="none" w:sz="0" w:space="0" w:color="auto"/>
        <w:bottom w:val="none" w:sz="0" w:space="0" w:color="auto"/>
        <w:right w:val="none" w:sz="0" w:space="0" w:color="auto"/>
      </w:divBdr>
    </w:div>
    <w:div w:id="333339656">
      <w:bodyDiv w:val="1"/>
      <w:marLeft w:val="0"/>
      <w:marRight w:val="0"/>
      <w:marTop w:val="0"/>
      <w:marBottom w:val="0"/>
      <w:divBdr>
        <w:top w:val="none" w:sz="0" w:space="0" w:color="auto"/>
        <w:left w:val="none" w:sz="0" w:space="0" w:color="auto"/>
        <w:bottom w:val="none" w:sz="0" w:space="0" w:color="auto"/>
        <w:right w:val="none" w:sz="0" w:space="0" w:color="auto"/>
      </w:divBdr>
    </w:div>
    <w:div w:id="396369087">
      <w:bodyDiv w:val="1"/>
      <w:marLeft w:val="0"/>
      <w:marRight w:val="0"/>
      <w:marTop w:val="0"/>
      <w:marBottom w:val="0"/>
      <w:divBdr>
        <w:top w:val="none" w:sz="0" w:space="0" w:color="auto"/>
        <w:left w:val="none" w:sz="0" w:space="0" w:color="auto"/>
        <w:bottom w:val="none" w:sz="0" w:space="0" w:color="auto"/>
        <w:right w:val="none" w:sz="0" w:space="0" w:color="auto"/>
      </w:divBdr>
    </w:div>
    <w:div w:id="436675199">
      <w:bodyDiv w:val="1"/>
      <w:marLeft w:val="0"/>
      <w:marRight w:val="0"/>
      <w:marTop w:val="0"/>
      <w:marBottom w:val="0"/>
      <w:divBdr>
        <w:top w:val="none" w:sz="0" w:space="0" w:color="auto"/>
        <w:left w:val="none" w:sz="0" w:space="0" w:color="auto"/>
        <w:bottom w:val="none" w:sz="0" w:space="0" w:color="auto"/>
        <w:right w:val="none" w:sz="0" w:space="0" w:color="auto"/>
      </w:divBdr>
    </w:div>
    <w:div w:id="444273667">
      <w:bodyDiv w:val="1"/>
      <w:marLeft w:val="0"/>
      <w:marRight w:val="0"/>
      <w:marTop w:val="0"/>
      <w:marBottom w:val="0"/>
      <w:divBdr>
        <w:top w:val="none" w:sz="0" w:space="0" w:color="auto"/>
        <w:left w:val="none" w:sz="0" w:space="0" w:color="auto"/>
        <w:bottom w:val="none" w:sz="0" w:space="0" w:color="auto"/>
        <w:right w:val="none" w:sz="0" w:space="0" w:color="auto"/>
      </w:divBdr>
    </w:div>
    <w:div w:id="487869108">
      <w:bodyDiv w:val="1"/>
      <w:marLeft w:val="0"/>
      <w:marRight w:val="0"/>
      <w:marTop w:val="0"/>
      <w:marBottom w:val="0"/>
      <w:divBdr>
        <w:top w:val="none" w:sz="0" w:space="0" w:color="auto"/>
        <w:left w:val="none" w:sz="0" w:space="0" w:color="auto"/>
        <w:bottom w:val="none" w:sz="0" w:space="0" w:color="auto"/>
        <w:right w:val="none" w:sz="0" w:space="0" w:color="auto"/>
      </w:divBdr>
    </w:div>
    <w:div w:id="515585171">
      <w:bodyDiv w:val="1"/>
      <w:marLeft w:val="0"/>
      <w:marRight w:val="0"/>
      <w:marTop w:val="0"/>
      <w:marBottom w:val="0"/>
      <w:divBdr>
        <w:top w:val="none" w:sz="0" w:space="0" w:color="auto"/>
        <w:left w:val="none" w:sz="0" w:space="0" w:color="auto"/>
        <w:bottom w:val="none" w:sz="0" w:space="0" w:color="auto"/>
        <w:right w:val="none" w:sz="0" w:space="0" w:color="auto"/>
      </w:divBdr>
    </w:div>
    <w:div w:id="522288897">
      <w:bodyDiv w:val="1"/>
      <w:marLeft w:val="0"/>
      <w:marRight w:val="0"/>
      <w:marTop w:val="0"/>
      <w:marBottom w:val="0"/>
      <w:divBdr>
        <w:top w:val="none" w:sz="0" w:space="0" w:color="auto"/>
        <w:left w:val="none" w:sz="0" w:space="0" w:color="auto"/>
        <w:bottom w:val="none" w:sz="0" w:space="0" w:color="auto"/>
        <w:right w:val="none" w:sz="0" w:space="0" w:color="auto"/>
      </w:divBdr>
    </w:div>
    <w:div w:id="534540799">
      <w:bodyDiv w:val="1"/>
      <w:marLeft w:val="0"/>
      <w:marRight w:val="0"/>
      <w:marTop w:val="0"/>
      <w:marBottom w:val="0"/>
      <w:divBdr>
        <w:top w:val="none" w:sz="0" w:space="0" w:color="auto"/>
        <w:left w:val="none" w:sz="0" w:space="0" w:color="auto"/>
        <w:bottom w:val="none" w:sz="0" w:space="0" w:color="auto"/>
        <w:right w:val="none" w:sz="0" w:space="0" w:color="auto"/>
      </w:divBdr>
    </w:div>
    <w:div w:id="541789571">
      <w:bodyDiv w:val="1"/>
      <w:marLeft w:val="0"/>
      <w:marRight w:val="0"/>
      <w:marTop w:val="0"/>
      <w:marBottom w:val="0"/>
      <w:divBdr>
        <w:top w:val="none" w:sz="0" w:space="0" w:color="auto"/>
        <w:left w:val="none" w:sz="0" w:space="0" w:color="auto"/>
        <w:bottom w:val="none" w:sz="0" w:space="0" w:color="auto"/>
        <w:right w:val="none" w:sz="0" w:space="0" w:color="auto"/>
      </w:divBdr>
    </w:div>
    <w:div w:id="649478855">
      <w:bodyDiv w:val="1"/>
      <w:marLeft w:val="0"/>
      <w:marRight w:val="0"/>
      <w:marTop w:val="0"/>
      <w:marBottom w:val="0"/>
      <w:divBdr>
        <w:top w:val="none" w:sz="0" w:space="0" w:color="auto"/>
        <w:left w:val="none" w:sz="0" w:space="0" w:color="auto"/>
        <w:bottom w:val="none" w:sz="0" w:space="0" w:color="auto"/>
        <w:right w:val="none" w:sz="0" w:space="0" w:color="auto"/>
      </w:divBdr>
      <w:divsChild>
        <w:div w:id="1702902767">
          <w:marLeft w:val="0"/>
          <w:marRight w:val="0"/>
          <w:marTop w:val="0"/>
          <w:marBottom w:val="0"/>
          <w:divBdr>
            <w:top w:val="none" w:sz="0" w:space="0" w:color="auto"/>
            <w:left w:val="none" w:sz="0" w:space="0" w:color="auto"/>
            <w:bottom w:val="none" w:sz="0" w:space="0" w:color="auto"/>
            <w:right w:val="none" w:sz="0" w:space="0" w:color="auto"/>
          </w:divBdr>
        </w:div>
        <w:div w:id="1396856274">
          <w:marLeft w:val="0"/>
          <w:marRight w:val="0"/>
          <w:marTop w:val="0"/>
          <w:marBottom w:val="0"/>
          <w:divBdr>
            <w:top w:val="none" w:sz="0" w:space="0" w:color="auto"/>
            <w:left w:val="none" w:sz="0" w:space="0" w:color="auto"/>
            <w:bottom w:val="none" w:sz="0" w:space="0" w:color="auto"/>
            <w:right w:val="none" w:sz="0" w:space="0" w:color="auto"/>
          </w:divBdr>
        </w:div>
        <w:div w:id="381369237">
          <w:marLeft w:val="0"/>
          <w:marRight w:val="0"/>
          <w:marTop w:val="0"/>
          <w:marBottom w:val="0"/>
          <w:divBdr>
            <w:top w:val="none" w:sz="0" w:space="0" w:color="auto"/>
            <w:left w:val="none" w:sz="0" w:space="0" w:color="auto"/>
            <w:bottom w:val="none" w:sz="0" w:space="0" w:color="auto"/>
            <w:right w:val="none" w:sz="0" w:space="0" w:color="auto"/>
          </w:divBdr>
        </w:div>
        <w:div w:id="1566211591">
          <w:marLeft w:val="0"/>
          <w:marRight w:val="0"/>
          <w:marTop w:val="0"/>
          <w:marBottom w:val="0"/>
          <w:divBdr>
            <w:top w:val="none" w:sz="0" w:space="0" w:color="auto"/>
            <w:left w:val="none" w:sz="0" w:space="0" w:color="auto"/>
            <w:bottom w:val="none" w:sz="0" w:space="0" w:color="auto"/>
            <w:right w:val="none" w:sz="0" w:space="0" w:color="auto"/>
          </w:divBdr>
        </w:div>
        <w:div w:id="16975153">
          <w:marLeft w:val="0"/>
          <w:marRight w:val="0"/>
          <w:marTop w:val="0"/>
          <w:marBottom w:val="0"/>
          <w:divBdr>
            <w:top w:val="none" w:sz="0" w:space="0" w:color="auto"/>
            <w:left w:val="none" w:sz="0" w:space="0" w:color="auto"/>
            <w:bottom w:val="none" w:sz="0" w:space="0" w:color="auto"/>
            <w:right w:val="none" w:sz="0" w:space="0" w:color="auto"/>
          </w:divBdr>
        </w:div>
      </w:divsChild>
    </w:div>
    <w:div w:id="655455168">
      <w:bodyDiv w:val="1"/>
      <w:marLeft w:val="0"/>
      <w:marRight w:val="0"/>
      <w:marTop w:val="0"/>
      <w:marBottom w:val="0"/>
      <w:divBdr>
        <w:top w:val="none" w:sz="0" w:space="0" w:color="auto"/>
        <w:left w:val="none" w:sz="0" w:space="0" w:color="auto"/>
        <w:bottom w:val="none" w:sz="0" w:space="0" w:color="auto"/>
        <w:right w:val="none" w:sz="0" w:space="0" w:color="auto"/>
      </w:divBdr>
    </w:div>
    <w:div w:id="662008768">
      <w:bodyDiv w:val="1"/>
      <w:marLeft w:val="0"/>
      <w:marRight w:val="0"/>
      <w:marTop w:val="0"/>
      <w:marBottom w:val="0"/>
      <w:divBdr>
        <w:top w:val="none" w:sz="0" w:space="0" w:color="auto"/>
        <w:left w:val="none" w:sz="0" w:space="0" w:color="auto"/>
        <w:bottom w:val="none" w:sz="0" w:space="0" w:color="auto"/>
        <w:right w:val="none" w:sz="0" w:space="0" w:color="auto"/>
      </w:divBdr>
      <w:divsChild>
        <w:div w:id="341392555">
          <w:marLeft w:val="0"/>
          <w:marRight w:val="0"/>
          <w:marTop w:val="0"/>
          <w:marBottom w:val="0"/>
          <w:divBdr>
            <w:top w:val="none" w:sz="0" w:space="0" w:color="auto"/>
            <w:left w:val="none" w:sz="0" w:space="0" w:color="auto"/>
            <w:bottom w:val="none" w:sz="0" w:space="0" w:color="auto"/>
            <w:right w:val="none" w:sz="0" w:space="0" w:color="auto"/>
          </w:divBdr>
        </w:div>
        <w:div w:id="2077821194">
          <w:marLeft w:val="0"/>
          <w:marRight w:val="0"/>
          <w:marTop w:val="0"/>
          <w:marBottom w:val="0"/>
          <w:divBdr>
            <w:top w:val="none" w:sz="0" w:space="0" w:color="auto"/>
            <w:left w:val="none" w:sz="0" w:space="0" w:color="auto"/>
            <w:bottom w:val="none" w:sz="0" w:space="0" w:color="auto"/>
            <w:right w:val="none" w:sz="0" w:space="0" w:color="auto"/>
          </w:divBdr>
        </w:div>
        <w:div w:id="451679507">
          <w:marLeft w:val="0"/>
          <w:marRight w:val="0"/>
          <w:marTop w:val="0"/>
          <w:marBottom w:val="0"/>
          <w:divBdr>
            <w:top w:val="none" w:sz="0" w:space="0" w:color="auto"/>
            <w:left w:val="none" w:sz="0" w:space="0" w:color="auto"/>
            <w:bottom w:val="none" w:sz="0" w:space="0" w:color="auto"/>
            <w:right w:val="none" w:sz="0" w:space="0" w:color="auto"/>
          </w:divBdr>
        </w:div>
        <w:div w:id="1964188135">
          <w:marLeft w:val="0"/>
          <w:marRight w:val="0"/>
          <w:marTop w:val="0"/>
          <w:marBottom w:val="0"/>
          <w:divBdr>
            <w:top w:val="none" w:sz="0" w:space="0" w:color="auto"/>
            <w:left w:val="none" w:sz="0" w:space="0" w:color="auto"/>
            <w:bottom w:val="none" w:sz="0" w:space="0" w:color="auto"/>
            <w:right w:val="none" w:sz="0" w:space="0" w:color="auto"/>
          </w:divBdr>
        </w:div>
        <w:div w:id="283846930">
          <w:marLeft w:val="0"/>
          <w:marRight w:val="0"/>
          <w:marTop w:val="0"/>
          <w:marBottom w:val="0"/>
          <w:divBdr>
            <w:top w:val="none" w:sz="0" w:space="0" w:color="auto"/>
            <w:left w:val="none" w:sz="0" w:space="0" w:color="auto"/>
            <w:bottom w:val="none" w:sz="0" w:space="0" w:color="auto"/>
            <w:right w:val="none" w:sz="0" w:space="0" w:color="auto"/>
          </w:divBdr>
        </w:div>
      </w:divsChild>
    </w:div>
    <w:div w:id="791436492">
      <w:bodyDiv w:val="1"/>
      <w:marLeft w:val="0"/>
      <w:marRight w:val="0"/>
      <w:marTop w:val="0"/>
      <w:marBottom w:val="0"/>
      <w:divBdr>
        <w:top w:val="none" w:sz="0" w:space="0" w:color="auto"/>
        <w:left w:val="none" w:sz="0" w:space="0" w:color="auto"/>
        <w:bottom w:val="none" w:sz="0" w:space="0" w:color="auto"/>
        <w:right w:val="none" w:sz="0" w:space="0" w:color="auto"/>
      </w:divBdr>
    </w:div>
    <w:div w:id="882181056">
      <w:bodyDiv w:val="1"/>
      <w:marLeft w:val="0"/>
      <w:marRight w:val="0"/>
      <w:marTop w:val="0"/>
      <w:marBottom w:val="0"/>
      <w:divBdr>
        <w:top w:val="none" w:sz="0" w:space="0" w:color="auto"/>
        <w:left w:val="none" w:sz="0" w:space="0" w:color="auto"/>
        <w:bottom w:val="none" w:sz="0" w:space="0" w:color="auto"/>
        <w:right w:val="none" w:sz="0" w:space="0" w:color="auto"/>
      </w:divBdr>
    </w:div>
    <w:div w:id="997808109">
      <w:bodyDiv w:val="1"/>
      <w:marLeft w:val="0"/>
      <w:marRight w:val="0"/>
      <w:marTop w:val="0"/>
      <w:marBottom w:val="0"/>
      <w:divBdr>
        <w:top w:val="none" w:sz="0" w:space="0" w:color="auto"/>
        <w:left w:val="none" w:sz="0" w:space="0" w:color="auto"/>
        <w:bottom w:val="none" w:sz="0" w:space="0" w:color="auto"/>
        <w:right w:val="none" w:sz="0" w:space="0" w:color="auto"/>
      </w:divBdr>
    </w:div>
    <w:div w:id="1101294173">
      <w:bodyDiv w:val="1"/>
      <w:marLeft w:val="0"/>
      <w:marRight w:val="0"/>
      <w:marTop w:val="0"/>
      <w:marBottom w:val="0"/>
      <w:divBdr>
        <w:top w:val="none" w:sz="0" w:space="0" w:color="auto"/>
        <w:left w:val="none" w:sz="0" w:space="0" w:color="auto"/>
        <w:bottom w:val="none" w:sz="0" w:space="0" w:color="auto"/>
        <w:right w:val="none" w:sz="0" w:space="0" w:color="auto"/>
      </w:divBdr>
    </w:div>
    <w:div w:id="1162311864">
      <w:bodyDiv w:val="1"/>
      <w:marLeft w:val="0"/>
      <w:marRight w:val="0"/>
      <w:marTop w:val="0"/>
      <w:marBottom w:val="0"/>
      <w:divBdr>
        <w:top w:val="none" w:sz="0" w:space="0" w:color="auto"/>
        <w:left w:val="none" w:sz="0" w:space="0" w:color="auto"/>
        <w:bottom w:val="none" w:sz="0" w:space="0" w:color="auto"/>
        <w:right w:val="none" w:sz="0" w:space="0" w:color="auto"/>
      </w:divBdr>
    </w:div>
    <w:div w:id="1408839864">
      <w:bodyDiv w:val="1"/>
      <w:marLeft w:val="0"/>
      <w:marRight w:val="0"/>
      <w:marTop w:val="0"/>
      <w:marBottom w:val="0"/>
      <w:divBdr>
        <w:top w:val="none" w:sz="0" w:space="0" w:color="auto"/>
        <w:left w:val="none" w:sz="0" w:space="0" w:color="auto"/>
        <w:bottom w:val="none" w:sz="0" w:space="0" w:color="auto"/>
        <w:right w:val="none" w:sz="0" w:space="0" w:color="auto"/>
      </w:divBdr>
    </w:div>
    <w:div w:id="1489589555">
      <w:bodyDiv w:val="1"/>
      <w:marLeft w:val="0"/>
      <w:marRight w:val="0"/>
      <w:marTop w:val="0"/>
      <w:marBottom w:val="0"/>
      <w:divBdr>
        <w:top w:val="none" w:sz="0" w:space="0" w:color="auto"/>
        <w:left w:val="none" w:sz="0" w:space="0" w:color="auto"/>
        <w:bottom w:val="none" w:sz="0" w:space="0" w:color="auto"/>
        <w:right w:val="none" w:sz="0" w:space="0" w:color="auto"/>
      </w:divBdr>
    </w:div>
    <w:div w:id="1537506583">
      <w:bodyDiv w:val="1"/>
      <w:marLeft w:val="0"/>
      <w:marRight w:val="0"/>
      <w:marTop w:val="0"/>
      <w:marBottom w:val="0"/>
      <w:divBdr>
        <w:top w:val="none" w:sz="0" w:space="0" w:color="auto"/>
        <w:left w:val="none" w:sz="0" w:space="0" w:color="auto"/>
        <w:bottom w:val="none" w:sz="0" w:space="0" w:color="auto"/>
        <w:right w:val="none" w:sz="0" w:space="0" w:color="auto"/>
      </w:divBdr>
    </w:div>
    <w:div w:id="1551502090">
      <w:bodyDiv w:val="1"/>
      <w:marLeft w:val="0"/>
      <w:marRight w:val="0"/>
      <w:marTop w:val="0"/>
      <w:marBottom w:val="0"/>
      <w:divBdr>
        <w:top w:val="none" w:sz="0" w:space="0" w:color="auto"/>
        <w:left w:val="none" w:sz="0" w:space="0" w:color="auto"/>
        <w:bottom w:val="none" w:sz="0" w:space="0" w:color="auto"/>
        <w:right w:val="none" w:sz="0" w:space="0" w:color="auto"/>
      </w:divBdr>
    </w:div>
    <w:div w:id="1561818502">
      <w:bodyDiv w:val="1"/>
      <w:marLeft w:val="0"/>
      <w:marRight w:val="0"/>
      <w:marTop w:val="0"/>
      <w:marBottom w:val="0"/>
      <w:divBdr>
        <w:top w:val="none" w:sz="0" w:space="0" w:color="auto"/>
        <w:left w:val="none" w:sz="0" w:space="0" w:color="auto"/>
        <w:bottom w:val="none" w:sz="0" w:space="0" w:color="auto"/>
        <w:right w:val="none" w:sz="0" w:space="0" w:color="auto"/>
      </w:divBdr>
    </w:div>
    <w:div w:id="1577862918">
      <w:bodyDiv w:val="1"/>
      <w:marLeft w:val="0"/>
      <w:marRight w:val="0"/>
      <w:marTop w:val="0"/>
      <w:marBottom w:val="0"/>
      <w:divBdr>
        <w:top w:val="none" w:sz="0" w:space="0" w:color="auto"/>
        <w:left w:val="none" w:sz="0" w:space="0" w:color="auto"/>
        <w:bottom w:val="none" w:sz="0" w:space="0" w:color="auto"/>
        <w:right w:val="none" w:sz="0" w:space="0" w:color="auto"/>
      </w:divBdr>
    </w:div>
    <w:div w:id="1622345181">
      <w:bodyDiv w:val="1"/>
      <w:marLeft w:val="0"/>
      <w:marRight w:val="0"/>
      <w:marTop w:val="0"/>
      <w:marBottom w:val="0"/>
      <w:divBdr>
        <w:top w:val="none" w:sz="0" w:space="0" w:color="auto"/>
        <w:left w:val="none" w:sz="0" w:space="0" w:color="auto"/>
        <w:bottom w:val="none" w:sz="0" w:space="0" w:color="auto"/>
        <w:right w:val="none" w:sz="0" w:space="0" w:color="auto"/>
      </w:divBdr>
    </w:div>
    <w:div w:id="1891570182">
      <w:bodyDiv w:val="1"/>
      <w:marLeft w:val="0"/>
      <w:marRight w:val="0"/>
      <w:marTop w:val="0"/>
      <w:marBottom w:val="0"/>
      <w:divBdr>
        <w:top w:val="none" w:sz="0" w:space="0" w:color="auto"/>
        <w:left w:val="none" w:sz="0" w:space="0" w:color="auto"/>
        <w:bottom w:val="none" w:sz="0" w:space="0" w:color="auto"/>
        <w:right w:val="none" w:sz="0" w:space="0" w:color="auto"/>
      </w:divBdr>
    </w:div>
    <w:div w:id="1941138704">
      <w:bodyDiv w:val="1"/>
      <w:marLeft w:val="0"/>
      <w:marRight w:val="0"/>
      <w:marTop w:val="0"/>
      <w:marBottom w:val="0"/>
      <w:divBdr>
        <w:top w:val="none" w:sz="0" w:space="0" w:color="auto"/>
        <w:left w:val="none" w:sz="0" w:space="0" w:color="auto"/>
        <w:bottom w:val="none" w:sz="0" w:space="0" w:color="auto"/>
        <w:right w:val="none" w:sz="0" w:space="0" w:color="auto"/>
      </w:divBdr>
    </w:div>
    <w:div w:id="1945460702">
      <w:bodyDiv w:val="1"/>
      <w:marLeft w:val="0"/>
      <w:marRight w:val="0"/>
      <w:marTop w:val="0"/>
      <w:marBottom w:val="0"/>
      <w:divBdr>
        <w:top w:val="none" w:sz="0" w:space="0" w:color="auto"/>
        <w:left w:val="none" w:sz="0" w:space="0" w:color="auto"/>
        <w:bottom w:val="none" w:sz="0" w:space="0" w:color="auto"/>
        <w:right w:val="none" w:sz="0" w:space="0" w:color="auto"/>
      </w:divBdr>
    </w:div>
    <w:div w:id="202685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yclops-group.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4821227227E64A872902BF9E98E6DE" ma:contentTypeVersion="16" ma:contentTypeDescription="Create a new document." ma:contentTypeScope="" ma:versionID="d7310cdecc2201377e2aa1929fa0c83c">
  <xsd:schema xmlns:xsd="http://www.w3.org/2001/XMLSchema" xmlns:xs="http://www.w3.org/2001/XMLSchema" xmlns:p="http://schemas.microsoft.com/office/2006/metadata/properties" xmlns:ns1="http://schemas.microsoft.com/sharepoint/v3" xmlns:ns2="b7ca0d61-f3ca-4623-bcf2-c70d72b69092" xmlns:ns3="9678d8f1-598b-4b59-90e8-a890fd21906b" targetNamespace="http://schemas.microsoft.com/office/2006/metadata/properties" ma:root="true" ma:fieldsID="fca8335061b9c73ec7ff078c5515b145" ns1:_="" ns2:_="" ns3:_="">
    <xsd:import namespace="http://schemas.microsoft.com/sharepoint/v3"/>
    <xsd:import namespace="b7ca0d61-f3ca-4623-bcf2-c70d72b69092"/>
    <xsd:import namespace="9678d8f1-598b-4b59-90e8-a890fd21906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ca0d61-f3ca-4623-bcf2-c70d72b69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c3851d9-4a8f-4845-a063-5e62d2010af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78d8f1-598b-4b59-90e8-a890fd21906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aaeb5cf-c43b-42fe-9da0-c86a0378c352}" ma:internalName="TaxCatchAll" ma:showField="CatchAllData" ma:web="9678d8f1-598b-4b59-90e8-a890fd21906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ca0d61-f3ca-4623-bcf2-c70d72b69092">
      <Terms xmlns="http://schemas.microsoft.com/office/infopath/2007/PartnerControls"/>
    </lcf76f155ced4ddcb4097134ff3c332f>
    <TaxCatchAll xmlns="9678d8f1-598b-4b59-90e8-a890fd21906b"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4733249-21B2-4F59-845B-1D9666937A03}">
  <ds:schemaRefs>
    <ds:schemaRef ds:uri="http://schemas.microsoft.com/sharepoint/v3/contenttype/forms"/>
  </ds:schemaRefs>
</ds:datastoreItem>
</file>

<file path=customXml/itemProps2.xml><?xml version="1.0" encoding="utf-8"?>
<ds:datastoreItem xmlns:ds="http://schemas.openxmlformats.org/officeDocument/2006/customXml" ds:itemID="{A875F570-4554-42A6-9EAC-B4DC04B72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ca0d61-f3ca-4623-bcf2-c70d72b69092"/>
    <ds:schemaRef ds:uri="9678d8f1-598b-4b59-90e8-a890fd219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862F92-E11C-466D-8D44-12E5D893D05B}">
  <ds:schemaRefs>
    <ds:schemaRef ds:uri="http://schemas.microsoft.com/office/2006/metadata/properties"/>
    <ds:schemaRef ds:uri="http://schemas.microsoft.com/office/infopath/2007/PartnerControls"/>
    <ds:schemaRef ds:uri="b7ca0d61-f3ca-4623-bcf2-c70d72b69092"/>
    <ds:schemaRef ds:uri="9678d8f1-598b-4b59-90e8-a890fd21906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3331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Cyclops Electronics Ltd</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Thomson</dc:creator>
  <cp:keywords/>
  <dc:description/>
  <cp:lastModifiedBy>David Yodaiken</cp:lastModifiedBy>
  <cp:revision>2</cp:revision>
  <cp:lastPrinted>2025-03-24T15:38:00Z</cp:lastPrinted>
  <dcterms:created xsi:type="dcterms:W3CDTF">2025-07-30T13:45:00Z</dcterms:created>
  <dcterms:modified xsi:type="dcterms:W3CDTF">2025-07-30T13:45:00Z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0x0101007F4821227227E64A872902BF9E98E6DE</vt:lpwstr>
  </property>
  <property fmtid="{D5CDD505-2E9C-101B-9397-08002B2CF9AE}" pid="3" name="MediaServiceImageTags">
    <vt:lpwstr/>
  </property>
</Properties>
</file>