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1D5274B9" w:rsidR="00B95DF4" w:rsidRPr="00554ED6" w:rsidRDefault="009656FC" w:rsidP="00B95DF4">
      <w:pPr>
        <w:pStyle w:val="Heading1"/>
      </w:pPr>
      <w:r>
        <w:t>S</w:t>
      </w:r>
      <w:r w:rsidR="004E6841">
        <w:t>upport Groups</w:t>
      </w:r>
    </w:p>
    <w:p w14:paraId="4AD49404" w14:textId="77777777" w:rsidR="00B95DF4" w:rsidRPr="00CB624C" w:rsidRDefault="00B95DF4" w:rsidP="00CB624C">
      <w:pPr>
        <w:pStyle w:val="Heading2"/>
      </w:pPr>
      <w:r w:rsidRPr="00CB624C">
        <w:t>Definitions </w:t>
      </w:r>
    </w:p>
    <w:p w14:paraId="32F9F657" w14:textId="44F9EEF1" w:rsidR="004E6841" w:rsidRPr="007843E0" w:rsidRDefault="004E6841" w:rsidP="007843E0">
      <w:pPr>
        <w:rPr>
          <w:rFonts w:ascii="Verdana" w:hAnsi="Verdana"/>
          <w:b/>
          <w:bCs/>
          <w:sz w:val="24"/>
          <w:szCs w:val="24"/>
        </w:rPr>
      </w:pPr>
      <w:r w:rsidRPr="7B3CA1B5">
        <w:rPr>
          <w:rFonts w:ascii="Verdana" w:hAnsi="Verdana"/>
          <w:sz w:val="24"/>
          <w:szCs w:val="24"/>
        </w:rPr>
        <w:t xml:space="preserve">Support groups help to bring together individuals who share similar life challenges, allowing them to connect with others who can relate to their situation. </w:t>
      </w:r>
      <w:r w:rsidR="16F710FE" w:rsidRPr="7B3CA1B5">
        <w:rPr>
          <w:rFonts w:ascii="Verdana" w:hAnsi="Verdana"/>
          <w:sz w:val="24"/>
          <w:szCs w:val="24"/>
        </w:rPr>
        <w:t xml:space="preserve">For example, some individuals who are new to vision loss may want to talk with others who share this experience. </w:t>
      </w:r>
      <w:r w:rsidRPr="7B3CA1B5">
        <w:rPr>
          <w:rFonts w:ascii="Verdana" w:hAnsi="Verdana"/>
          <w:sz w:val="24"/>
          <w:szCs w:val="24"/>
        </w:rPr>
        <w:t>By sharing experiences, coping strategies, and emotional support, individuals may feel less isolated and more empowered to navigate transition goals. Additionally, these groups can help promote a sense of belonging, self-confidence, and opportunities for personal growth.</w:t>
      </w:r>
    </w:p>
    <w:p w14:paraId="1DC351B2" w14:textId="7D848567" w:rsidR="004E6841" w:rsidRPr="004E6841" w:rsidRDefault="004E6841" w:rsidP="004E6841">
      <w:pPr>
        <w:pStyle w:val="Heading2"/>
      </w:pPr>
      <w:r>
        <w:t>Guiding Questions</w:t>
      </w:r>
    </w:p>
    <w:p w14:paraId="64EA6816" w14:textId="1194AB0C" w:rsidR="004E6841" w:rsidRPr="007843E0" w:rsidRDefault="004E6841" w:rsidP="007843E0">
      <w:pPr>
        <w:pStyle w:val="ListParagraph"/>
        <w:numPr>
          <w:ilvl w:val="0"/>
          <w:numId w:val="103"/>
        </w:numPr>
        <w:spacing w:line="276" w:lineRule="auto"/>
        <w:rPr>
          <w:rFonts w:ascii="Verdana" w:hAnsi="Verdana"/>
          <w:b/>
          <w:bCs/>
          <w:sz w:val="24"/>
          <w:szCs w:val="24"/>
        </w:rPr>
      </w:pPr>
      <w:r w:rsidRPr="7351D2D3">
        <w:rPr>
          <w:rFonts w:ascii="Verdana" w:hAnsi="Verdana"/>
          <w:sz w:val="24"/>
          <w:szCs w:val="24"/>
        </w:rPr>
        <w:t>Do you belong to any support groups? </w:t>
      </w:r>
    </w:p>
    <w:p w14:paraId="0FA808F5" w14:textId="6C63B41F" w:rsidR="004E6841" w:rsidRPr="007843E0" w:rsidRDefault="004E6841" w:rsidP="007843E0">
      <w:pPr>
        <w:pStyle w:val="ListParagraph"/>
        <w:numPr>
          <w:ilvl w:val="0"/>
          <w:numId w:val="103"/>
        </w:numPr>
        <w:spacing w:line="276" w:lineRule="auto"/>
        <w:rPr>
          <w:rFonts w:ascii="Verdana" w:hAnsi="Verdana"/>
          <w:b/>
          <w:bCs/>
          <w:sz w:val="24"/>
          <w:szCs w:val="24"/>
        </w:rPr>
      </w:pPr>
      <w:r w:rsidRPr="7351D2D3">
        <w:rPr>
          <w:rFonts w:ascii="Verdana" w:hAnsi="Verdana"/>
          <w:sz w:val="24"/>
          <w:szCs w:val="24"/>
        </w:rPr>
        <w:t xml:space="preserve">Do you know how to get connected with </w:t>
      </w:r>
      <w:r w:rsidR="609EE01B" w:rsidRPr="7351D2D3">
        <w:rPr>
          <w:rFonts w:ascii="Verdana" w:hAnsi="Verdana"/>
          <w:sz w:val="24"/>
          <w:szCs w:val="24"/>
        </w:rPr>
        <w:t>support</w:t>
      </w:r>
      <w:r w:rsidRPr="7351D2D3">
        <w:rPr>
          <w:rFonts w:ascii="Verdana" w:hAnsi="Verdana"/>
          <w:sz w:val="24"/>
          <w:szCs w:val="24"/>
        </w:rPr>
        <w:t xml:space="preserve"> groups? </w:t>
      </w:r>
    </w:p>
    <w:p w14:paraId="3C6C673C" w14:textId="32A28EE4" w:rsidR="004E6841" w:rsidRPr="007843E0" w:rsidRDefault="004E6841" w:rsidP="007843E0">
      <w:pPr>
        <w:pStyle w:val="ListParagraph"/>
        <w:numPr>
          <w:ilvl w:val="0"/>
          <w:numId w:val="103"/>
        </w:numPr>
        <w:spacing w:line="276" w:lineRule="auto"/>
        <w:rPr>
          <w:rFonts w:ascii="Verdana" w:hAnsi="Verdana"/>
          <w:b/>
          <w:bCs/>
          <w:sz w:val="24"/>
          <w:szCs w:val="24"/>
        </w:rPr>
      </w:pPr>
      <w:r w:rsidRPr="7B3CA1B5">
        <w:rPr>
          <w:rFonts w:ascii="Verdana" w:hAnsi="Verdana"/>
          <w:sz w:val="24"/>
          <w:szCs w:val="24"/>
        </w:rPr>
        <w:t>What are some</w:t>
      </w:r>
      <w:r w:rsidR="0B20DB30" w:rsidRPr="7B3CA1B5">
        <w:rPr>
          <w:rFonts w:ascii="Verdana" w:hAnsi="Verdana"/>
          <w:sz w:val="24"/>
          <w:szCs w:val="24"/>
        </w:rPr>
        <w:t xml:space="preserve"> </w:t>
      </w:r>
      <w:r w:rsidRPr="7B3CA1B5">
        <w:rPr>
          <w:rFonts w:ascii="Verdana" w:hAnsi="Verdana"/>
          <w:sz w:val="24"/>
          <w:szCs w:val="24"/>
        </w:rPr>
        <w:t>things that can help support you in getting connected with others? </w:t>
      </w:r>
    </w:p>
    <w:p w14:paraId="25C14689" w14:textId="77777777" w:rsidR="004E6841" w:rsidRPr="007843E0" w:rsidRDefault="004E6841" w:rsidP="007843E0">
      <w:pPr>
        <w:pStyle w:val="ListParagraph"/>
        <w:numPr>
          <w:ilvl w:val="0"/>
          <w:numId w:val="103"/>
        </w:numPr>
        <w:spacing w:line="276" w:lineRule="auto"/>
        <w:rPr>
          <w:rFonts w:ascii="Verdana" w:hAnsi="Verdana"/>
          <w:b/>
          <w:bCs/>
          <w:sz w:val="24"/>
          <w:szCs w:val="24"/>
        </w:rPr>
      </w:pPr>
      <w:r w:rsidRPr="60AEFC77">
        <w:rPr>
          <w:rFonts w:ascii="Verdana" w:hAnsi="Verdana"/>
          <w:sz w:val="24"/>
          <w:szCs w:val="24"/>
        </w:rPr>
        <w:t>Are there barriers or questions you have that you’d like to talk to your peers about? </w:t>
      </w:r>
    </w:p>
    <w:p w14:paraId="06486529" w14:textId="60BD878B" w:rsidR="73D73F3E" w:rsidRDefault="73D73F3E" w:rsidP="60AEFC77">
      <w:pPr>
        <w:pStyle w:val="ListParagraph"/>
        <w:numPr>
          <w:ilvl w:val="0"/>
          <w:numId w:val="103"/>
        </w:numPr>
        <w:spacing w:line="276" w:lineRule="auto"/>
        <w:rPr>
          <w:rFonts w:ascii="Verdana" w:hAnsi="Verdana"/>
        </w:rPr>
      </w:pPr>
      <w:r w:rsidRPr="60AEFC77">
        <w:rPr>
          <w:rFonts w:ascii="Verdana" w:hAnsi="Verdana"/>
          <w:sz w:val="24"/>
          <w:szCs w:val="24"/>
        </w:rPr>
        <w:t>What do you look for in a support group (e.g. connecting with people your age, sharing interests or similar experiences)?</w:t>
      </w:r>
    </w:p>
    <w:p w14:paraId="771591FB" w14:textId="213302B3" w:rsidR="73D73F3E" w:rsidRDefault="73D73F3E" w:rsidP="60AEFC77">
      <w:pPr>
        <w:pStyle w:val="ListParagraph"/>
        <w:numPr>
          <w:ilvl w:val="0"/>
          <w:numId w:val="103"/>
        </w:numPr>
        <w:spacing w:line="276" w:lineRule="auto"/>
        <w:rPr>
          <w:rFonts w:ascii="Verdana" w:hAnsi="Verdana"/>
        </w:rPr>
      </w:pPr>
      <w:r w:rsidRPr="60AEFC77">
        <w:rPr>
          <w:rFonts w:ascii="Verdana" w:hAnsi="Verdana"/>
          <w:sz w:val="24"/>
          <w:szCs w:val="24"/>
        </w:rPr>
        <w:t>What format works best for you (e.g. online, in-person)?</w:t>
      </w:r>
    </w:p>
    <w:p w14:paraId="25BF7EB3" w14:textId="77777777" w:rsidR="00B95DF4" w:rsidRPr="00B95DF4" w:rsidRDefault="00B95DF4" w:rsidP="00CB624C">
      <w:pPr>
        <w:pStyle w:val="Heading2"/>
      </w:pPr>
      <w:r w:rsidRPr="00B95DF4">
        <w:t>Resources </w:t>
      </w:r>
    </w:p>
    <w:p w14:paraId="1F40849D" w14:textId="1B84FFB9" w:rsidR="004E6841" w:rsidRPr="004E6841" w:rsidRDefault="004E6841" w:rsidP="004E6841">
      <w:pPr>
        <w:rPr>
          <w:rFonts w:ascii="Verdana" w:hAnsi="Verdana"/>
          <w:sz w:val="24"/>
          <w:szCs w:val="24"/>
        </w:rPr>
      </w:pPr>
      <w:hyperlink r:id="rId11">
        <w:r w:rsidRPr="3AF4296F">
          <w:rPr>
            <w:rStyle w:val="Hyperlink"/>
            <w:rFonts w:ascii="Verdana" w:hAnsi="Verdana"/>
            <w:sz w:val="24"/>
            <w:szCs w:val="24"/>
          </w:rPr>
          <w:t>Tele-Support for Teens - Lighthouse Guild</w:t>
        </w:r>
      </w:hyperlink>
      <w:r w:rsidRPr="3AF4296F">
        <w:rPr>
          <w:rFonts w:ascii="Verdana" w:hAnsi="Verdana"/>
          <w:sz w:val="24"/>
          <w:szCs w:val="24"/>
          <w:u w:val="single"/>
        </w:rPr>
        <w:t xml:space="preserve"> </w:t>
      </w:r>
      <w:r w:rsidRPr="3AF4296F">
        <w:rPr>
          <w:rFonts w:ascii="Verdana" w:hAnsi="Verdana"/>
          <w:sz w:val="24"/>
          <w:szCs w:val="24"/>
        </w:rPr>
        <w:t xml:space="preserve">This resource </w:t>
      </w:r>
      <w:r w:rsidR="7AC8BF2D" w:rsidRPr="3AF4296F">
        <w:rPr>
          <w:rFonts w:ascii="Verdana" w:hAnsi="Verdana"/>
          <w:sz w:val="24"/>
          <w:szCs w:val="24"/>
        </w:rPr>
        <w:t xml:space="preserve">provides </w:t>
      </w:r>
      <w:r w:rsidR="673AE2A5" w:rsidRPr="3AF4296F">
        <w:rPr>
          <w:rFonts w:ascii="Verdana" w:hAnsi="Verdana"/>
          <w:sz w:val="24"/>
          <w:szCs w:val="24"/>
        </w:rPr>
        <w:t>information</w:t>
      </w:r>
      <w:r w:rsidR="7AC8BF2D" w:rsidRPr="3AF4296F">
        <w:rPr>
          <w:rFonts w:ascii="Verdana" w:hAnsi="Verdana"/>
          <w:sz w:val="24"/>
          <w:szCs w:val="24"/>
        </w:rPr>
        <w:t xml:space="preserve"> about a social support group for </w:t>
      </w:r>
      <w:r w:rsidR="773D314B" w:rsidRPr="3AF4296F">
        <w:rPr>
          <w:rFonts w:ascii="Verdana" w:hAnsi="Verdana"/>
          <w:sz w:val="24"/>
          <w:szCs w:val="24"/>
        </w:rPr>
        <w:t>blind</w:t>
      </w:r>
      <w:r w:rsidR="7AC8BF2D" w:rsidRPr="3AF4296F">
        <w:rPr>
          <w:rFonts w:ascii="Verdana" w:hAnsi="Verdana"/>
          <w:sz w:val="24"/>
          <w:szCs w:val="24"/>
        </w:rPr>
        <w:t xml:space="preserve"> teens.</w:t>
      </w:r>
      <w:r w:rsidRPr="3AF4296F">
        <w:rPr>
          <w:rFonts w:ascii="Verdana" w:hAnsi="Verdana"/>
          <w:sz w:val="24"/>
          <w:szCs w:val="24"/>
        </w:rPr>
        <w:t xml:space="preserve"> </w:t>
      </w:r>
      <w:r w:rsidR="47FBAA2D" w:rsidRPr="3AF4296F">
        <w:rPr>
          <w:rFonts w:ascii="Verdana" w:hAnsi="Verdana"/>
          <w:sz w:val="24"/>
          <w:szCs w:val="24"/>
        </w:rPr>
        <w:t>In the group, “y</w:t>
      </w:r>
      <w:r w:rsidRPr="3AF4296F">
        <w:rPr>
          <w:rFonts w:ascii="Verdana" w:hAnsi="Verdana"/>
          <w:sz w:val="24"/>
          <w:szCs w:val="24"/>
        </w:rPr>
        <w:t>ou will have the opportunity to talk about common social, emotional, academic and practical concerns related to having vision loss.” </w:t>
      </w:r>
    </w:p>
    <w:p w14:paraId="092C2BD1" w14:textId="68704F48" w:rsidR="004E6841" w:rsidRPr="004E6841" w:rsidRDefault="004E6841" w:rsidP="004E6841">
      <w:pPr>
        <w:rPr>
          <w:rFonts w:ascii="Verdana" w:hAnsi="Verdana"/>
          <w:sz w:val="24"/>
          <w:szCs w:val="24"/>
        </w:rPr>
      </w:pPr>
      <w:hyperlink r:id="rId12">
        <w:r w:rsidRPr="7B3CA1B5">
          <w:rPr>
            <w:rStyle w:val="Hyperlink"/>
            <w:rFonts w:ascii="Verdana" w:hAnsi="Verdana"/>
            <w:sz w:val="24"/>
            <w:szCs w:val="24"/>
          </w:rPr>
          <w:t>https://www.facebook.com/groups/jobinsightsgroup/</w:t>
        </w:r>
      </w:hyperlink>
      <w:r w:rsidRPr="7B3CA1B5">
        <w:rPr>
          <w:rFonts w:ascii="Verdana" w:hAnsi="Verdana"/>
          <w:sz w:val="24"/>
          <w:szCs w:val="24"/>
        </w:rPr>
        <w:t xml:space="preserve"> This Facebook group was created as a place to share career resources for the blind and visually impaired. The</w:t>
      </w:r>
      <w:r w:rsidR="1274C72E" w:rsidRPr="7B3CA1B5">
        <w:rPr>
          <w:rFonts w:ascii="Verdana" w:hAnsi="Verdana"/>
          <w:sz w:val="24"/>
          <w:szCs w:val="24"/>
        </w:rPr>
        <w:t xml:space="preserve"> admins</w:t>
      </w:r>
      <w:r w:rsidRPr="7B3CA1B5">
        <w:rPr>
          <w:rFonts w:ascii="Verdana" w:hAnsi="Verdana"/>
          <w:sz w:val="24"/>
          <w:szCs w:val="24"/>
        </w:rPr>
        <w:t xml:space="preserve"> created this group as an extension </w:t>
      </w:r>
      <w:r w:rsidR="15CBEA9F" w:rsidRPr="7B3CA1B5">
        <w:rPr>
          <w:rFonts w:ascii="Verdana" w:hAnsi="Verdana"/>
          <w:sz w:val="24"/>
          <w:szCs w:val="24"/>
        </w:rPr>
        <w:t xml:space="preserve">of </w:t>
      </w:r>
      <w:r w:rsidRPr="7B3CA1B5">
        <w:rPr>
          <w:rFonts w:ascii="Verdana" w:hAnsi="Verdana"/>
          <w:sz w:val="24"/>
          <w:szCs w:val="24"/>
        </w:rPr>
        <w:t>the Blind Abilities podcast that supports fellow blind and visually impaired community members and offers a safe place to discuss all topics related to finding your career. </w:t>
      </w:r>
    </w:p>
    <w:p w14:paraId="7E99ADEA" w14:textId="77777777" w:rsidR="004E6841" w:rsidRPr="004E6841" w:rsidRDefault="004E6841" w:rsidP="004E6841">
      <w:pPr>
        <w:rPr>
          <w:rFonts w:ascii="Verdana" w:hAnsi="Verdana"/>
          <w:sz w:val="24"/>
          <w:szCs w:val="24"/>
        </w:rPr>
      </w:pPr>
      <w:hyperlink r:id="rId13" w:tgtFrame="_blank" w:history="1">
        <w:r w:rsidRPr="004E6841">
          <w:rPr>
            <w:rStyle w:val="Hyperlink"/>
            <w:rFonts w:ascii="Verdana" w:hAnsi="Verdana"/>
            <w:sz w:val="24"/>
            <w:szCs w:val="24"/>
          </w:rPr>
          <w:t>Empower BLAST (Blind and Low Vision Access, Support, &amp; Tech) – Empower Tennessee</w:t>
        </w:r>
      </w:hyperlink>
      <w:r w:rsidRPr="004E6841">
        <w:rPr>
          <w:rFonts w:ascii="Verdana" w:hAnsi="Verdana"/>
          <w:sz w:val="24"/>
          <w:szCs w:val="24"/>
        </w:rPr>
        <w:t xml:space="preserve"> Blind and Low Vision Access, Support &amp; Tech (BLAST) (Tech Talk &amp; More) is a social </w:t>
      </w:r>
      <w:r w:rsidRPr="004E6841">
        <w:rPr>
          <w:rFonts w:ascii="Verdana" w:hAnsi="Verdana"/>
          <w:sz w:val="24"/>
          <w:szCs w:val="24"/>
        </w:rPr>
        <w:lastRenderedPageBreak/>
        <w:t>group that gathers to learn about assistive technology and other resources that increase the independence and confidence of people who are blind or have low vision. </w:t>
      </w:r>
    </w:p>
    <w:p w14:paraId="68B1E4AA" w14:textId="4DFEBD24" w:rsidR="004E6841" w:rsidRPr="004E6841" w:rsidRDefault="004E6841" w:rsidP="004E6841">
      <w:pPr>
        <w:rPr>
          <w:rFonts w:ascii="Verdana" w:hAnsi="Verdana"/>
          <w:sz w:val="24"/>
          <w:szCs w:val="24"/>
        </w:rPr>
      </w:pPr>
      <w:hyperlink r:id="rId14">
        <w:r w:rsidRPr="7B3CA1B5">
          <w:rPr>
            <w:rStyle w:val="Hyperlink"/>
            <w:rFonts w:ascii="Verdana" w:hAnsi="Verdana"/>
            <w:sz w:val="24"/>
            <w:szCs w:val="24"/>
          </w:rPr>
          <w:t>Hadley Discussion Groups | Call-in Events for the Visually Impaired (hadleyhelps.org)</w:t>
        </w:r>
      </w:hyperlink>
      <w:r w:rsidRPr="7B3CA1B5">
        <w:rPr>
          <w:rFonts w:ascii="Verdana" w:hAnsi="Verdana"/>
          <w:sz w:val="24"/>
          <w:szCs w:val="24"/>
        </w:rPr>
        <w:t xml:space="preserve"> These call-in groups give you a chance to connect and learn from Hadley and others who share your interests. Join by phone or computer. Topics</w:t>
      </w:r>
      <w:r w:rsidR="449A12DC" w:rsidRPr="7B3CA1B5">
        <w:rPr>
          <w:rFonts w:ascii="Verdana" w:hAnsi="Verdana"/>
          <w:sz w:val="24"/>
          <w:szCs w:val="24"/>
        </w:rPr>
        <w:t xml:space="preserve"> are varied and</w:t>
      </w:r>
      <w:r w:rsidRPr="7B3CA1B5">
        <w:rPr>
          <w:rFonts w:ascii="Verdana" w:hAnsi="Verdana"/>
          <w:sz w:val="24"/>
          <w:szCs w:val="24"/>
        </w:rPr>
        <w:t xml:space="preserve"> include technology, cooking, physical activity, travel, etc.</w:t>
      </w:r>
    </w:p>
    <w:p w14:paraId="776A9C39" w14:textId="539C56B4" w:rsidR="0089479C" w:rsidRPr="0089479C" w:rsidRDefault="0089479C" w:rsidP="0089479C">
      <w:pPr>
        <w:rPr>
          <w:rFonts w:ascii="Verdana" w:hAnsi="Verdana"/>
          <w:sz w:val="24"/>
          <w:szCs w:val="24"/>
        </w:rPr>
      </w:pPr>
      <w:r w:rsidRPr="0089479C">
        <w:rPr>
          <w:rFonts w:ascii="Verdana" w:hAnsi="Verdana"/>
          <w:sz w:val="24"/>
          <w:szCs w:val="24"/>
        </w:rPr>
        <w:t> </w:t>
      </w:r>
    </w:p>
    <w:p w14:paraId="4A65C998" w14:textId="15EAE2C2" w:rsidR="00730985" w:rsidRPr="00072EF2" w:rsidRDefault="00730985" w:rsidP="0089479C">
      <w:pPr>
        <w:rPr>
          <w:rFonts w:ascii="Verdana" w:hAnsi="Verdana"/>
          <w:sz w:val="24"/>
          <w:szCs w:val="24"/>
        </w:rPr>
      </w:pPr>
    </w:p>
    <w:sectPr w:rsidR="00730985" w:rsidRPr="00072EF2" w:rsidSect="00457573">
      <w:headerReference w:type="even" r:id="rId15"/>
      <w:headerReference w:type="default" r:id="rId16"/>
      <w:footerReference w:type="even" r:id="rId17"/>
      <w:footerReference w:type="default" r:id="rId18"/>
      <w:headerReference w:type="first" r:id="rId19"/>
      <w:footerReference w:type="first" r:id="rId20"/>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3B1A" w14:textId="77777777" w:rsidR="008C36D3" w:rsidRDefault="008C36D3" w:rsidP="00A96126">
      <w:pPr>
        <w:spacing w:after="0" w:line="240" w:lineRule="auto"/>
      </w:pPr>
      <w:r>
        <w:separator/>
      </w:r>
    </w:p>
  </w:endnote>
  <w:endnote w:type="continuationSeparator" w:id="0">
    <w:p w14:paraId="3449C3D5" w14:textId="77777777" w:rsidR="008C36D3" w:rsidRDefault="008C36D3" w:rsidP="00A96126">
      <w:pPr>
        <w:spacing w:after="0" w:line="240" w:lineRule="auto"/>
      </w:pPr>
      <w:r>
        <w:continuationSeparator/>
      </w:r>
    </w:p>
  </w:endnote>
  <w:endnote w:type="continuationNotice" w:id="1">
    <w:p w14:paraId="1D7DF8C8" w14:textId="77777777" w:rsidR="008C36D3" w:rsidRDefault="008C3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29AF" w14:textId="77777777" w:rsidR="0089791F" w:rsidRDefault="00897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D643" w14:textId="77777777" w:rsidR="004F7140" w:rsidRDefault="004F7140" w:rsidP="004F7140">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3926EA65" wp14:editId="24FAF517">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10416E08" w14:textId="0E5BEED0" w:rsidR="004F7140" w:rsidRPr="0085759E" w:rsidRDefault="004F7140" w:rsidP="004F7140">
    <w:pPr>
      <w:pStyle w:val="Footer"/>
      <w:jc w:val="center"/>
      <w:rPr>
        <w:rFonts w:ascii="Verdana" w:hAnsi="Verdana"/>
        <w:color w:val="000000" w:themeColor="text1"/>
        <w:sz w:val="18"/>
        <w:szCs w:val="18"/>
      </w:rPr>
    </w:pPr>
    <w:r>
      <w:rPr>
        <w:noProof/>
      </w:rPr>
      <w:drawing>
        <wp:anchor distT="0" distB="0" distL="114300" distR="114300" simplePos="0" relativeHeight="251661312" behindDoc="1" locked="0" layoutInCell="1" allowOverlap="1" wp14:anchorId="4A99495F" wp14:editId="75A0AF6E">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w:t>
    </w:r>
    <w:r w:rsidR="00362551">
      <w:rPr>
        <w:rFonts w:ascii="Verdana" w:hAnsi="Verdana"/>
        <w:sz w:val="18"/>
        <w:szCs w:val="18"/>
      </w:rPr>
      <w:t>7</w:t>
    </w:r>
    <w:r>
      <w:rPr>
        <w:rFonts w:ascii="Verdana" w:hAnsi="Verdana"/>
        <w:sz w:val="18"/>
        <w:szCs w:val="18"/>
      </w:rPr>
      <w:t>-</w:t>
    </w:r>
    <w:r w:rsidR="00362551">
      <w:rPr>
        <w:rFonts w:ascii="Verdana" w:hAnsi="Verdana"/>
        <w:sz w:val="18"/>
        <w:szCs w:val="18"/>
      </w:rPr>
      <w:t>30</w:t>
    </w:r>
    <w:r>
      <w:rPr>
        <w:rFonts w:ascii="Verdana" w:hAnsi="Verdana"/>
        <w:sz w:val="18"/>
        <w:szCs w:val="18"/>
      </w:rPr>
      <w:t>-2025</w:t>
    </w:r>
  </w:p>
  <w:p w14:paraId="3CAF4CAA" w14:textId="40FB5B64" w:rsidR="00A03D7B" w:rsidRPr="00730985" w:rsidRDefault="00A03D7B" w:rsidP="004F71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90A3" w14:textId="77777777" w:rsidR="0089791F" w:rsidRDefault="0089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2C38" w14:textId="77777777" w:rsidR="008C36D3" w:rsidRDefault="008C36D3" w:rsidP="00A96126">
      <w:pPr>
        <w:spacing w:after="0" w:line="240" w:lineRule="auto"/>
      </w:pPr>
      <w:r>
        <w:separator/>
      </w:r>
    </w:p>
  </w:footnote>
  <w:footnote w:type="continuationSeparator" w:id="0">
    <w:p w14:paraId="467E66D1" w14:textId="77777777" w:rsidR="008C36D3" w:rsidRDefault="008C36D3" w:rsidP="00A96126">
      <w:pPr>
        <w:spacing w:after="0" w:line="240" w:lineRule="auto"/>
      </w:pPr>
      <w:r>
        <w:continuationSeparator/>
      </w:r>
    </w:p>
  </w:footnote>
  <w:footnote w:type="continuationNotice" w:id="1">
    <w:p w14:paraId="4DF5BC6F" w14:textId="77777777" w:rsidR="008C36D3" w:rsidRDefault="008C3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16DA" w14:textId="77777777" w:rsidR="0089791F" w:rsidRDefault="00897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DC41AE1" w:rsidR="00F05F58" w:rsidRDefault="0089791F"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3747D233" wp14:editId="0ACC7C46">
          <wp:simplePos x="0" y="0"/>
          <wp:positionH relativeFrom="column">
            <wp:posOffset>-496111</wp:posOffset>
          </wp:positionH>
          <wp:positionV relativeFrom="paragraph">
            <wp:posOffset>-204916</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1AFB" w14:textId="77777777" w:rsidR="0089791F" w:rsidRDefault="00897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2"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3"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AD5478"/>
    <w:multiLevelType w:val="multilevel"/>
    <w:tmpl w:val="6DA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EA6249"/>
    <w:multiLevelType w:val="multilevel"/>
    <w:tmpl w:val="A3B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27" w15:restartNumberingAfterBreak="0">
    <w:nsid w:val="1BFF2F1A"/>
    <w:multiLevelType w:val="multilevel"/>
    <w:tmpl w:val="76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31"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32"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B951B7"/>
    <w:multiLevelType w:val="multilevel"/>
    <w:tmpl w:val="35A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5F3438"/>
    <w:multiLevelType w:val="multilevel"/>
    <w:tmpl w:val="1D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44"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B04045C"/>
    <w:multiLevelType w:val="multilevel"/>
    <w:tmpl w:val="EE5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6738B1"/>
    <w:multiLevelType w:val="multilevel"/>
    <w:tmpl w:val="594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50"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51"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53"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59"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E65706C"/>
    <w:multiLevelType w:val="multilevel"/>
    <w:tmpl w:val="844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63"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64"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176007"/>
    <w:multiLevelType w:val="multilevel"/>
    <w:tmpl w:val="8F4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6421CD"/>
    <w:multiLevelType w:val="hybridMultilevel"/>
    <w:tmpl w:val="EED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93A7ACA"/>
    <w:multiLevelType w:val="multilevel"/>
    <w:tmpl w:val="DCA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72"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0E7686B"/>
    <w:multiLevelType w:val="multilevel"/>
    <w:tmpl w:val="235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4A221D"/>
    <w:multiLevelType w:val="multilevel"/>
    <w:tmpl w:val="EDE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84"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85"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CE0EB0"/>
    <w:multiLevelType w:val="multilevel"/>
    <w:tmpl w:val="59E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90" w15:restartNumberingAfterBreak="0">
    <w:nsid w:val="6B572B92"/>
    <w:multiLevelType w:val="multilevel"/>
    <w:tmpl w:val="8BE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2C273C"/>
    <w:multiLevelType w:val="multilevel"/>
    <w:tmpl w:val="AAA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6E20C7A"/>
    <w:multiLevelType w:val="multilevel"/>
    <w:tmpl w:val="C34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102"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079974">
    <w:abstractNumId w:val="43"/>
  </w:num>
  <w:num w:numId="2" w16cid:durableId="933365776">
    <w:abstractNumId w:val="11"/>
  </w:num>
  <w:num w:numId="3" w16cid:durableId="1106803419">
    <w:abstractNumId w:val="63"/>
  </w:num>
  <w:num w:numId="4" w16cid:durableId="1285575481">
    <w:abstractNumId w:val="52"/>
  </w:num>
  <w:num w:numId="5" w16cid:durableId="1146513683">
    <w:abstractNumId w:val="71"/>
  </w:num>
  <w:num w:numId="6" w16cid:durableId="584845293">
    <w:abstractNumId w:val="62"/>
  </w:num>
  <w:num w:numId="7" w16cid:durableId="1614554624">
    <w:abstractNumId w:val="30"/>
  </w:num>
  <w:num w:numId="8" w16cid:durableId="1278878713">
    <w:abstractNumId w:val="83"/>
  </w:num>
  <w:num w:numId="9" w16cid:durableId="995962859">
    <w:abstractNumId w:val="49"/>
  </w:num>
  <w:num w:numId="10" w16cid:durableId="1053650403">
    <w:abstractNumId w:val="26"/>
  </w:num>
  <w:num w:numId="11" w16cid:durableId="1668473">
    <w:abstractNumId w:val="50"/>
  </w:num>
  <w:num w:numId="12" w16cid:durableId="699204133">
    <w:abstractNumId w:val="31"/>
  </w:num>
  <w:num w:numId="13" w16cid:durableId="1276253461">
    <w:abstractNumId w:val="1"/>
  </w:num>
  <w:num w:numId="14" w16cid:durableId="905411970">
    <w:abstractNumId w:val="84"/>
  </w:num>
  <w:num w:numId="15" w16cid:durableId="1383552369">
    <w:abstractNumId w:val="58"/>
  </w:num>
  <w:num w:numId="16" w16cid:durableId="1568300632">
    <w:abstractNumId w:val="101"/>
  </w:num>
  <w:num w:numId="17" w16cid:durableId="1346783551">
    <w:abstractNumId w:val="72"/>
  </w:num>
  <w:num w:numId="18" w16cid:durableId="1771048661">
    <w:abstractNumId w:val="23"/>
  </w:num>
  <w:num w:numId="19" w16cid:durableId="1966959971">
    <w:abstractNumId w:val="95"/>
  </w:num>
  <w:num w:numId="20" w16cid:durableId="1716734075">
    <w:abstractNumId w:val="12"/>
  </w:num>
  <w:num w:numId="21" w16cid:durableId="56364436">
    <w:abstractNumId w:val="89"/>
  </w:num>
  <w:num w:numId="22" w16cid:durableId="1626498668">
    <w:abstractNumId w:val="37"/>
  </w:num>
  <w:num w:numId="23" w16cid:durableId="762192052">
    <w:abstractNumId w:val="48"/>
  </w:num>
  <w:num w:numId="24" w16cid:durableId="1914392749">
    <w:abstractNumId w:val="75"/>
  </w:num>
  <w:num w:numId="25" w16cid:durableId="3823125">
    <w:abstractNumId w:val="53"/>
  </w:num>
  <w:num w:numId="26" w16cid:durableId="1021468763">
    <w:abstractNumId w:val="59"/>
  </w:num>
  <w:num w:numId="27" w16cid:durableId="1841970362">
    <w:abstractNumId w:val="14"/>
  </w:num>
  <w:num w:numId="28" w16cid:durableId="1299456881">
    <w:abstractNumId w:val="92"/>
  </w:num>
  <w:num w:numId="29" w16cid:durableId="79064798">
    <w:abstractNumId w:val="70"/>
  </w:num>
  <w:num w:numId="30" w16cid:durableId="282470369">
    <w:abstractNumId w:val="22"/>
  </w:num>
  <w:num w:numId="31" w16cid:durableId="726151799">
    <w:abstractNumId w:val="25"/>
  </w:num>
  <w:num w:numId="32" w16cid:durableId="1960991194">
    <w:abstractNumId w:val="57"/>
  </w:num>
  <w:num w:numId="33" w16cid:durableId="264273248">
    <w:abstractNumId w:val="33"/>
  </w:num>
  <w:num w:numId="34" w16cid:durableId="2063675464">
    <w:abstractNumId w:val="5"/>
  </w:num>
  <w:num w:numId="35" w16cid:durableId="1040860440">
    <w:abstractNumId w:val="73"/>
  </w:num>
  <w:num w:numId="36" w16cid:durableId="2107261651">
    <w:abstractNumId w:val="88"/>
  </w:num>
  <w:num w:numId="37" w16cid:durableId="167643306">
    <w:abstractNumId w:val="78"/>
  </w:num>
  <w:num w:numId="38" w16cid:durableId="382757628">
    <w:abstractNumId w:val="36"/>
  </w:num>
  <w:num w:numId="39" w16cid:durableId="1664119665">
    <w:abstractNumId w:val="4"/>
  </w:num>
  <w:num w:numId="40" w16cid:durableId="1958100047">
    <w:abstractNumId w:val="98"/>
  </w:num>
  <w:num w:numId="41" w16cid:durableId="1783957410">
    <w:abstractNumId w:val="77"/>
  </w:num>
  <w:num w:numId="42" w16cid:durableId="1722436288">
    <w:abstractNumId w:val="21"/>
  </w:num>
  <w:num w:numId="43" w16cid:durableId="816841852">
    <w:abstractNumId w:val="94"/>
  </w:num>
  <w:num w:numId="44" w16cid:durableId="1524199158">
    <w:abstractNumId w:val="54"/>
  </w:num>
  <w:num w:numId="45" w16cid:durableId="318653529">
    <w:abstractNumId w:val="29"/>
  </w:num>
  <w:num w:numId="46" w16cid:durableId="308949662">
    <w:abstractNumId w:val="20"/>
  </w:num>
  <w:num w:numId="47" w16cid:durableId="1096170776">
    <w:abstractNumId w:val="66"/>
  </w:num>
  <w:num w:numId="48" w16cid:durableId="1379402214">
    <w:abstractNumId w:val="13"/>
  </w:num>
  <w:num w:numId="49" w16cid:durableId="1523280305">
    <w:abstractNumId w:val="3"/>
  </w:num>
  <w:num w:numId="50" w16cid:durableId="2078088992">
    <w:abstractNumId w:val="102"/>
  </w:num>
  <w:num w:numId="51" w16cid:durableId="1729570091">
    <w:abstractNumId w:val="42"/>
  </w:num>
  <w:num w:numId="52" w16cid:durableId="1483350444">
    <w:abstractNumId w:val="81"/>
  </w:num>
  <w:num w:numId="53" w16cid:durableId="88281355">
    <w:abstractNumId w:val="96"/>
  </w:num>
  <w:num w:numId="54" w16cid:durableId="406223033">
    <w:abstractNumId w:val="100"/>
  </w:num>
  <w:num w:numId="55" w16cid:durableId="1701667903">
    <w:abstractNumId w:val="32"/>
  </w:num>
  <w:num w:numId="56" w16cid:durableId="1782457302">
    <w:abstractNumId w:val="24"/>
  </w:num>
  <w:num w:numId="57" w16cid:durableId="2123303167">
    <w:abstractNumId w:val="34"/>
  </w:num>
  <w:num w:numId="58" w16cid:durableId="412364106">
    <w:abstractNumId w:val="28"/>
  </w:num>
  <w:num w:numId="59" w16cid:durableId="135688274">
    <w:abstractNumId w:val="0"/>
  </w:num>
  <w:num w:numId="60" w16cid:durableId="1523396054">
    <w:abstractNumId w:val="17"/>
  </w:num>
  <w:num w:numId="61" w16cid:durableId="543375454">
    <w:abstractNumId w:val="10"/>
  </w:num>
  <w:num w:numId="62" w16cid:durableId="1377781348">
    <w:abstractNumId w:val="79"/>
  </w:num>
  <w:num w:numId="63" w16cid:durableId="1068923837">
    <w:abstractNumId w:val="60"/>
  </w:num>
  <w:num w:numId="64" w16cid:durableId="888883520">
    <w:abstractNumId w:val="85"/>
  </w:num>
  <w:num w:numId="65" w16cid:durableId="1794322520">
    <w:abstractNumId w:val="80"/>
  </w:num>
  <w:num w:numId="66" w16cid:durableId="437603781">
    <w:abstractNumId w:val="74"/>
  </w:num>
  <w:num w:numId="67" w16cid:durableId="87819460">
    <w:abstractNumId w:val="9"/>
  </w:num>
  <w:num w:numId="68" w16cid:durableId="742916836">
    <w:abstractNumId w:val="8"/>
  </w:num>
  <w:num w:numId="69" w16cid:durableId="805586025">
    <w:abstractNumId w:val="6"/>
  </w:num>
  <w:num w:numId="70" w16cid:durableId="755591795">
    <w:abstractNumId w:val="55"/>
  </w:num>
  <w:num w:numId="71" w16cid:durableId="1222062306">
    <w:abstractNumId w:val="2"/>
  </w:num>
  <w:num w:numId="72" w16cid:durableId="1580478944">
    <w:abstractNumId w:val="7"/>
  </w:num>
  <w:num w:numId="73" w16cid:durableId="341319109">
    <w:abstractNumId w:val="44"/>
  </w:num>
  <w:num w:numId="74" w16cid:durableId="2099205853">
    <w:abstractNumId w:val="86"/>
  </w:num>
  <w:num w:numId="75" w16cid:durableId="1462533248">
    <w:abstractNumId w:val="51"/>
  </w:num>
  <w:num w:numId="76" w16cid:durableId="1978950693">
    <w:abstractNumId w:val="15"/>
  </w:num>
  <w:num w:numId="77" w16cid:durableId="852646589">
    <w:abstractNumId w:val="38"/>
  </w:num>
  <w:num w:numId="78" w16cid:durableId="1939941964">
    <w:abstractNumId w:val="68"/>
  </w:num>
  <w:num w:numId="79" w16cid:durableId="1787306594">
    <w:abstractNumId w:val="93"/>
  </w:num>
  <w:num w:numId="80" w16cid:durableId="1595240382">
    <w:abstractNumId w:val="56"/>
  </w:num>
  <w:num w:numId="81" w16cid:durableId="1435634175">
    <w:abstractNumId w:val="39"/>
  </w:num>
  <w:num w:numId="82" w16cid:durableId="705301905">
    <w:abstractNumId w:val="46"/>
  </w:num>
  <w:num w:numId="83" w16cid:durableId="532306909">
    <w:abstractNumId w:val="16"/>
  </w:num>
  <w:num w:numId="84" w16cid:durableId="1533759350">
    <w:abstractNumId w:val="97"/>
  </w:num>
  <w:num w:numId="85" w16cid:durableId="812525543">
    <w:abstractNumId w:val="35"/>
  </w:num>
  <w:num w:numId="86" w16cid:durableId="2068453793">
    <w:abstractNumId w:val="64"/>
  </w:num>
  <w:num w:numId="87" w16cid:durableId="459691864">
    <w:abstractNumId w:val="61"/>
  </w:num>
  <w:num w:numId="88" w16cid:durableId="1787626513">
    <w:abstractNumId w:val="27"/>
  </w:num>
  <w:num w:numId="89" w16cid:durableId="1982075175">
    <w:abstractNumId w:val="40"/>
  </w:num>
  <w:num w:numId="90" w16cid:durableId="719329655">
    <w:abstractNumId w:val="65"/>
  </w:num>
  <w:num w:numId="91" w16cid:durableId="1723358863">
    <w:abstractNumId w:val="45"/>
  </w:num>
  <w:num w:numId="92" w16cid:durableId="1975715358">
    <w:abstractNumId w:val="90"/>
  </w:num>
  <w:num w:numId="93" w16cid:durableId="1605310316">
    <w:abstractNumId w:val="87"/>
  </w:num>
  <w:num w:numId="94" w16cid:durableId="752774562">
    <w:abstractNumId w:val="76"/>
  </w:num>
  <w:num w:numId="95" w16cid:durableId="2142846407">
    <w:abstractNumId w:val="18"/>
  </w:num>
  <w:num w:numId="96" w16cid:durableId="241720965">
    <w:abstractNumId w:val="47"/>
  </w:num>
  <w:num w:numId="97" w16cid:durableId="120729540">
    <w:abstractNumId w:val="82"/>
  </w:num>
  <w:num w:numId="98" w16cid:durableId="994845673">
    <w:abstractNumId w:val="41"/>
  </w:num>
  <w:num w:numId="99" w16cid:durableId="1464737341">
    <w:abstractNumId w:val="99"/>
  </w:num>
  <w:num w:numId="100" w16cid:durableId="2125146394">
    <w:abstractNumId w:val="69"/>
  </w:num>
  <w:num w:numId="101" w16cid:durableId="1026103032">
    <w:abstractNumId w:val="19"/>
  </w:num>
  <w:num w:numId="102" w16cid:durableId="6564640">
    <w:abstractNumId w:val="91"/>
  </w:num>
  <w:num w:numId="103" w16cid:durableId="156475323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4035"/>
    <w:rsid w:val="00145F21"/>
    <w:rsid w:val="0015176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065"/>
    <w:rsid w:val="00293993"/>
    <w:rsid w:val="002B300F"/>
    <w:rsid w:val="002C181B"/>
    <w:rsid w:val="002C2456"/>
    <w:rsid w:val="002D64A5"/>
    <w:rsid w:val="002D6CEE"/>
    <w:rsid w:val="002E6CB6"/>
    <w:rsid w:val="002F22C9"/>
    <w:rsid w:val="00313F1F"/>
    <w:rsid w:val="00314510"/>
    <w:rsid w:val="00315761"/>
    <w:rsid w:val="003378EF"/>
    <w:rsid w:val="003521D4"/>
    <w:rsid w:val="00362551"/>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4D6E7A"/>
    <w:rsid w:val="004E6841"/>
    <w:rsid w:val="004F7140"/>
    <w:rsid w:val="00507E0F"/>
    <w:rsid w:val="005300AB"/>
    <w:rsid w:val="00535E65"/>
    <w:rsid w:val="00536B5E"/>
    <w:rsid w:val="00536C6C"/>
    <w:rsid w:val="00542F70"/>
    <w:rsid w:val="0055122F"/>
    <w:rsid w:val="00554ED6"/>
    <w:rsid w:val="0055649C"/>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43E0"/>
    <w:rsid w:val="007869BF"/>
    <w:rsid w:val="00797865"/>
    <w:rsid w:val="007A711D"/>
    <w:rsid w:val="007C2115"/>
    <w:rsid w:val="008025B6"/>
    <w:rsid w:val="00814995"/>
    <w:rsid w:val="0083321E"/>
    <w:rsid w:val="00834398"/>
    <w:rsid w:val="00844364"/>
    <w:rsid w:val="00852578"/>
    <w:rsid w:val="008607AE"/>
    <w:rsid w:val="008627D2"/>
    <w:rsid w:val="00862E0A"/>
    <w:rsid w:val="0086404E"/>
    <w:rsid w:val="008879B3"/>
    <w:rsid w:val="00891A34"/>
    <w:rsid w:val="0089479C"/>
    <w:rsid w:val="00896607"/>
    <w:rsid w:val="0089791F"/>
    <w:rsid w:val="008A1872"/>
    <w:rsid w:val="008A20EC"/>
    <w:rsid w:val="008A2F9E"/>
    <w:rsid w:val="008B51EA"/>
    <w:rsid w:val="008B7611"/>
    <w:rsid w:val="008C36D3"/>
    <w:rsid w:val="008C6FA3"/>
    <w:rsid w:val="008D051B"/>
    <w:rsid w:val="008E0A28"/>
    <w:rsid w:val="008F0760"/>
    <w:rsid w:val="008F4B80"/>
    <w:rsid w:val="00903113"/>
    <w:rsid w:val="00914394"/>
    <w:rsid w:val="00924D5A"/>
    <w:rsid w:val="00934FE5"/>
    <w:rsid w:val="00946316"/>
    <w:rsid w:val="009502FC"/>
    <w:rsid w:val="00957678"/>
    <w:rsid w:val="0096278F"/>
    <w:rsid w:val="009656FC"/>
    <w:rsid w:val="0098515D"/>
    <w:rsid w:val="00987C8D"/>
    <w:rsid w:val="00990B22"/>
    <w:rsid w:val="009C2390"/>
    <w:rsid w:val="009C48BB"/>
    <w:rsid w:val="009C7062"/>
    <w:rsid w:val="009D1731"/>
    <w:rsid w:val="009E7DDB"/>
    <w:rsid w:val="009F09D2"/>
    <w:rsid w:val="00A000BD"/>
    <w:rsid w:val="00A03D7B"/>
    <w:rsid w:val="00A04418"/>
    <w:rsid w:val="00A222E8"/>
    <w:rsid w:val="00A242FC"/>
    <w:rsid w:val="00A31D29"/>
    <w:rsid w:val="00A60693"/>
    <w:rsid w:val="00A61E65"/>
    <w:rsid w:val="00A641B2"/>
    <w:rsid w:val="00A90FFB"/>
    <w:rsid w:val="00A96126"/>
    <w:rsid w:val="00A979D0"/>
    <w:rsid w:val="00AA39F1"/>
    <w:rsid w:val="00AC24E9"/>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048CB"/>
    <w:rsid w:val="00C26E28"/>
    <w:rsid w:val="00C336BC"/>
    <w:rsid w:val="00C3572E"/>
    <w:rsid w:val="00C62EC3"/>
    <w:rsid w:val="00C63B1A"/>
    <w:rsid w:val="00C74027"/>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F00D67"/>
    <w:rsid w:val="00F05F58"/>
    <w:rsid w:val="00F06661"/>
    <w:rsid w:val="00F33122"/>
    <w:rsid w:val="00F64EAC"/>
    <w:rsid w:val="00F70595"/>
    <w:rsid w:val="00F72C26"/>
    <w:rsid w:val="00FA2E0D"/>
    <w:rsid w:val="00FE1939"/>
    <w:rsid w:val="01C56203"/>
    <w:rsid w:val="020662DE"/>
    <w:rsid w:val="05A84FD4"/>
    <w:rsid w:val="06417284"/>
    <w:rsid w:val="0779F5EA"/>
    <w:rsid w:val="08B9F0D2"/>
    <w:rsid w:val="0B20DB30"/>
    <w:rsid w:val="0D6969D2"/>
    <w:rsid w:val="113798F5"/>
    <w:rsid w:val="1274C72E"/>
    <w:rsid w:val="15CBEA9F"/>
    <w:rsid w:val="16F710FE"/>
    <w:rsid w:val="198A45CF"/>
    <w:rsid w:val="19B52780"/>
    <w:rsid w:val="19E9156E"/>
    <w:rsid w:val="1D9F3157"/>
    <w:rsid w:val="1E6380C4"/>
    <w:rsid w:val="1EF0B693"/>
    <w:rsid w:val="2186BF88"/>
    <w:rsid w:val="247422AA"/>
    <w:rsid w:val="2592B70C"/>
    <w:rsid w:val="2645A761"/>
    <w:rsid w:val="27FB7055"/>
    <w:rsid w:val="285B2229"/>
    <w:rsid w:val="2A14A60F"/>
    <w:rsid w:val="2D7F2135"/>
    <w:rsid w:val="2E65626C"/>
    <w:rsid w:val="30DF65D7"/>
    <w:rsid w:val="31EC481F"/>
    <w:rsid w:val="32A9FA42"/>
    <w:rsid w:val="388333D9"/>
    <w:rsid w:val="39E5AF41"/>
    <w:rsid w:val="3AF4296F"/>
    <w:rsid w:val="3BD76D4A"/>
    <w:rsid w:val="3C3987AA"/>
    <w:rsid w:val="3C7D9F20"/>
    <w:rsid w:val="40ABA070"/>
    <w:rsid w:val="410076B5"/>
    <w:rsid w:val="41C4AE91"/>
    <w:rsid w:val="427E82A0"/>
    <w:rsid w:val="449A12DC"/>
    <w:rsid w:val="460D89ED"/>
    <w:rsid w:val="47FBAA2D"/>
    <w:rsid w:val="4A02D06F"/>
    <w:rsid w:val="4BA2248B"/>
    <w:rsid w:val="4F89ADF0"/>
    <w:rsid w:val="4FE862F8"/>
    <w:rsid w:val="52B09DB2"/>
    <w:rsid w:val="55789606"/>
    <w:rsid w:val="581C3C2D"/>
    <w:rsid w:val="581F96BA"/>
    <w:rsid w:val="583D5A4E"/>
    <w:rsid w:val="591DD87D"/>
    <w:rsid w:val="5B204D5F"/>
    <w:rsid w:val="5D79E0AC"/>
    <w:rsid w:val="609EE01B"/>
    <w:rsid w:val="60AEFC77"/>
    <w:rsid w:val="66230C22"/>
    <w:rsid w:val="6733F645"/>
    <w:rsid w:val="673AE2A5"/>
    <w:rsid w:val="6778752C"/>
    <w:rsid w:val="67A2BEEF"/>
    <w:rsid w:val="6AFDF110"/>
    <w:rsid w:val="6F486D32"/>
    <w:rsid w:val="7351D2D3"/>
    <w:rsid w:val="73D73F3E"/>
    <w:rsid w:val="74466BFF"/>
    <w:rsid w:val="773D314B"/>
    <w:rsid w:val="785A53CE"/>
    <w:rsid w:val="7AC8BF2D"/>
    <w:rsid w:val="7B3CA1B5"/>
    <w:rsid w:val="7B43804F"/>
    <w:rsid w:val="7B71ACC1"/>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235940741">
      <w:bodyDiv w:val="1"/>
      <w:marLeft w:val="0"/>
      <w:marRight w:val="0"/>
      <w:marTop w:val="0"/>
      <w:marBottom w:val="0"/>
      <w:divBdr>
        <w:top w:val="none" w:sz="0" w:space="0" w:color="auto"/>
        <w:left w:val="none" w:sz="0" w:space="0" w:color="auto"/>
        <w:bottom w:val="none" w:sz="0" w:space="0" w:color="auto"/>
        <w:right w:val="none" w:sz="0" w:space="0" w:color="auto"/>
      </w:divBdr>
      <w:divsChild>
        <w:div w:id="300696255">
          <w:marLeft w:val="0"/>
          <w:marRight w:val="0"/>
          <w:marTop w:val="0"/>
          <w:marBottom w:val="0"/>
          <w:divBdr>
            <w:top w:val="none" w:sz="0" w:space="0" w:color="auto"/>
            <w:left w:val="none" w:sz="0" w:space="0" w:color="auto"/>
            <w:bottom w:val="none" w:sz="0" w:space="0" w:color="auto"/>
            <w:right w:val="none" w:sz="0" w:space="0" w:color="auto"/>
          </w:divBdr>
        </w:div>
        <w:div w:id="920142266">
          <w:marLeft w:val="0"/>
          <w:marRight w:val="0"/>
          <w:marTop w:val="0"/>
          <w:marBottom w:val="0"/>
          <w:divBdr>
            <w:top w:val="none" w:sz="0" w:space="0" w:color="auto"/>
            <w:left w:val="none" w:sz="0" w:space="0" w:color="auto"/>
            <w:bottom w:val="none" w:sz="0" w:space="0" w:color="auto"/>
            <w:right w:val="none" w:sz="0" w:space="0" w:color="auto"/>
          </w:divBdr>
        </w:div>
      </w:divsChild>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397633300">
      <w:bodyDiv w:val="1"/>
      <w:marLeft w:val="0"/>
      <w:marRight w:val="0"/>
      <w:marTop w:val="0"/>
      <w:marBottom w:val="0"/>
      <w:divBdr>
        <w:top w:val="none" w:sz="0" w:space="0" w:color="auto"/>
        <w:left w:val="none" w:sz="0" w:space="0" w:color="auto"/>
        <w:bottom w:val="none" w:sz="0" w:space="0" w:color="auto"/>
        <w:right w:val="none" w:sz="0" w:space="0" w:color="auto"/>
      </w:divBdr>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19397648">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1256641">
      <w:bodyDiv w:val="1"/>
      <w:marLeft w:val="0"/>
      <w:marRight w:val="0"/>
      <w:marTop w:val="0"/>
      <w:marBottom w:val="0"/>
      <w:divBdr>
        <w:top w:val="none" w:sz="0" w:space="0" w:color="auto"/>
        <w:left w:val="none" w:sz="0" w:space="0" w:color="auto"/>
        <w:bottom w:val="none" w:sz="0" w:space="0" w:color="auto"/>
        <w:right w:val="none" w:sz="0" w:space="0" w:color="auto"/>
      </w:divBdr>
      <w:divsChild>
        <w:div w:id="388770945">
          <w:marLeft w:val="0"/>
          <w:marRight w:val="0"/>
          <w:marTop w:val="0"/>
          <w:marBottom w:val="0"/>
          <w:divBdr>
            <w:top w:val="none" w:sz="0" w:space="0" w:color="auto"/>
            <w:left w:val="none" w:sz="0" w:space="0" w:color="auto"/>
            <w:bottom w:val="none" w:sz="0" w:space="0" w:color="auto"/>
            <w:right w:val="none" w:sz="0" w:space="0" w:color="auto"/>
          </w:divBdr>
        </w:div>
        <w:div w:id="1416514597">
          <w:marLeft w:val="0"/>
          <w:marRight w:val="0"/>
          <w:marTop w:val="0"/>
          <w:marBottom w:val="0"/>
          <w:divBdr>
            <w:top w:val="none" w:sz="0" w:space="0" w:color="auto"/>
            <w:left w:val="none" w:sz="0" w:space="0" w:color="auto"/>
            <w:bottom w:val="none" w:sz="0" w:space="0" w:color="auto"/>
            <w:right w:val="none" w:sz="0" w:space="0" w:color="auto"/>
          </w:divBdr>
        </w:div>
        <w:div w:id="1492717543">
          <w:marLeft w:val="0"/>
          <w:marRight w:val="0"/>
          <w:marTop w:val="0"/>
          <w:marBottom w:val="0"/>
          <w:divBdr>
            <w:top w:val="none" w:sz="0" w:space="0" w:color="auto"/>
            <w:left w:val="none" w:sz="0" w:space="0" w:color="auto"/>
            <w:bottom w:val="none" w:sz="0" w:space="0" w:color="auto"/>
            <w:right w:val="none" w:sz="0" w:space="0" w:color="auto"/>
          </w:divBdr>
        </w:div>
        <w:div w:id="58480524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985088682">
      <w:bodyDiv w:val="1"/>
      <w:marLeft w:val="0"/>
      <w:marRight w:val="0"/>
      <w:marTop w:val="0"/>
      <w:marBottom w:val="0"/>
      <w:divBdr>
        <w:top w:val="none" w:sz="0" w:space="0" w:color="auto"/>
        <w:left w:val="none" w:sz="0" w:space="0" w:color="auto"/>
        <w:bottom w:val="none" w:sz="0" w:space="0" w:color="auto"/>
        <w:right w:val="none" w:sz="0" w:space="0" w:color="auto"/>
      </w:divBdr>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347171422">
      <w:bodyDiv w:val="1"/>
      <w:marLeft w:val="0"/>
      <w:marRight w:val="0"/>
      <w:marTop w:val="0"/>
      <w:marBottom w:val="0"/>
      <w:divBdr>
        <w:top w:val="none" w:sz="0" w:space="0" w:color="auto"/>
        <w:left w:val="none" w:sz="0" w:space="0" w:color="auto"/>
        <w:bottom w:val="none" w:sz="0" w:space="0" w:color="auto"/>
        <w:right w:val="none" w:sz="0" w:space="0" w:color="auto"/>
      </w:divBdr>
    </w:div>
    <w:div w:id="1411005986">
      <w:bodyDiv w:val="1"/>
      <w:marLeft w:val="0"/>
      <w:marRight w:val="0"/>
      <w:marTop w:val="0"/>
      <w:marBottom w:val="0"/>
      <w:divBdr>
        <w:top w:val="none" w:sz="0" w:space="0" w:color="auto"/>
        <w:left w:val="none" w:sz="0" w:space="0" w:color="auto"/>
        <w:bottom w:val="none" w:sz="0" w:space="0" w:color="auto"/>
        <w:right w:val="none" w:sz="0" w:space="0" w:color="auto"/>
      </w:divBdr>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486631745">
      <w:bodyDiv w:val="1"/>
      <w:marLeft w:val="0"/>
      <w:marRight w:val="0"/>
      <w:marTop w:val="0"/>
      <w:marBottom w:val="0"/>
      <w:divBdr>
        <w:top w:val="none" w:sz="0" w:space="0" w:color="auto"/>
        <w:left w:val="none" w:sz="0" w:space="0" w:color="auto"/>
        <w:bottom w:val="none" w:sz="0" w:space="0" w:color="auto"/>
        <w:right w:val="none" w:sz="0" w:space="0" w:color="auto"/>
      </w:divBdr>
      <w:divsChild>
        <w:div w:id="752774856">
          <w:marLeft w:val="0"/>
          <w:marRight w:val="0"/>
          <w:marTop w:val="0"/>
          <w:marBottom w:val="0"/>
          <w:divBdr>
            <w:top w:val="none" w:sz="0" w:space="0" w:color="auto"/>
            <w:left w:val="none" w:sz="0" w:space="0" w:color="auto"/>
            <w:bottom w:val="none" w:sz="0" w:space="0" w:color="auto"/>
            <w:right w:val="none" w:sz="0" w:space="0" w:color="auto"/>
          </w:divBdr>
        </w:div>
        <w:div w:id="324089468">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695768009">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38819010">
      <w:bodyDiv w:val="1"/>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67575638">
          <w:marLeft w:val="0"/>
          <w:marRight w:val="0"/>
          <w:marTop w:val="0"/>
          <w:marBottom w:val="0"/>
          <w:divBdr>
            <w:top w:val="none" w:sz="0" w:space="0" w:color="auto"/>
            <w:left w:val="none" w:sz="0" w:space="0" w:color="auto"/>
            <w:bottom w:val="none" w:sz="0" w:space="0" w:color="auto"/>
            <w:right w:val="none" w:sz="0" w:space="0" w:color="auto"/>
          </w:divBdr>
        </w:div>
        <w:div w:id="85665215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796168150">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5">
          <w:marLeft w:val="0"/>
          <w:marRight w:val="0"/>
          <w:marTop w:val="0"/>
          <w:marBottom w:val="0"/>
          <w:divBdr>
            <w:top w:val="none" w:sz="0" w:space="0" w:color="auto"/>
            <w:left w:val="none" w:sz="0" w:space="0" w:color="auto"/>
            <w:bottom w:val="none" w:sz="0" w:space="0" w:color="auto"/>
            <w:right w:val="none" w:sz="0" w:space="0" w:color="auto"/>
          </w:divBdr>
        </w:div>
        <w:div w:id="1384869819">
          <w:marLeft w:val="0"/>
          <w:marRight w:val="0"/>
          <w:marTop w:val="0"/>
          <w:marBottom w:val="0"/>
          <w:divBdr>
            <w:top w:val="none" w:sz="0" w:space="0" w:color="auto"/>
            <w:left w:val="none" w:sz="0" w:space="0" w:color="auto"/>
            <w:bottom w:val="none" w:sz="0" w:space="0" w:color="auto"/>
            <w:right w:val="none" w:sz="0" w:space="0" w:color="auto"/>
          </w:divBdr>
        </w:div>
        <w:div w:id="1906138284">
          <w:marLeft w:val="0"/>
          <w:marRight w:val="0"/>
          <w:marTop w:val="0"/>
          <w:marBottom w:val="0"/>
          <w:divBdr>
            <w:top w:val="none" w:sz="0" w:space="0" w:color="auto"/>
            <w:left w:val="none" w:sz="0" w:space="0" w:color="auto"/>
            <w:bottom w:val="none" w:sz="0" w:space="0" w:color="auto"/>
            <w:right w:val="none" w:sz="0" w:space="0" w:color="auto"/>
          </w:divBdr>
        </w:div>
        <w:div w:id="1697198483">
          <w:marLeft w:val="0"/>
          <w:marRight w:val="0"/>
          <w:marTop w:val="0"/>
          <w:marBottom w:val="0"/>
          <w:divBdr>
            <w:top w:val="none" w:sz="0" w:space="0" w:color="auto"/>
            <w:left w:val="none" w:sz="0" w:space="0" w:color="auto"/>
            <w:bottom w:val="none" w:sz="0" w:space="0" w:color="auto"/>
            <w:right w:val="none" w:sz="0" w:space="0" w:color="auto"/>
          </w:divBdr>
        </w:div>
      </w:divsChild>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521445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5">
          <w:marLeft w:val="0"/>
          <w:marRight w:val="0"/>
          <w:marTop w:val="0"/>
          <w:marBottom w:val="0"/>
          <w:divBdr>
            <w:top w:val="none" w:sz="0" w:space="0" w:color="auto"/>
            <w:left w:val="none" w:sz="0" w:space="0" w:color="auto"/>
            <w:bottom w:val="none" w:sz="0" w:space="0" w:color="auto"/>
            <w:right w:val="none" w:sz="0" w:space="0" w:color="auto"/>
          </w:divBdr>
        </w:div>
        <w:div w:id="1307664464">
          <w:marLeft w:val="0"/>
          <w:marRight w:val="0"/>
          <w:marTop w:val="0"/>
          <w:marBottom w:val="0"/>
          <w:divBdr>
            <w:top w:val="none" w:sz="0" w:space="0" w:color="auto"/>
            <w:left w:val="none" w:sz="0" w:space="0" w:color="auto"/>
            <w:bottom w:val="none" w:sz="0" w:space="0" w:color="auto"/>
            <w:right w:val="none" w:sz="0" w:space="0" w:color="auto"/>
          </w:divBdr>
        </w:div>
        <w:div w:id="2127852072">
          <w:marLeft w:val="0"/>
          <w:marRight w:val="0"/>
          <w:marTop w:val="0"/>
          <w:marBottom w:val="0"/>
          <w:divBdr>
            <w:top w:val="none" w:sz="0" w:space="0" w:color="auto"/>
            <w:left w:val="none" w:sz="0" w:space="0" w:color="auto"/>
            <w:bottom w:val="none" w:sz="0" w:space="0" w:color="auto"/>
            <w:right w:val="none" w:sz="0" w:space="0" w:color="auto"/>
          </w:divBdr>
        </w:div>
        <w:div w:id="351960539">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powertennessee.org/events/empower-blast-blind-and-low-vision-access-support-tech-2022-11-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groups/jobinsightsgro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ghthouseguild.org/support-services/telesupport-groups/for-tee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dleyhelps.org/discussion-group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2.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3.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4.xml><?xml version="1.0" encoding="utf-8"?>
<ds:datastoreItem xmlns:ds="http://schemas.openxmlformats.org/officeDocument/2006/customXml" ds:itemID="{1BDBBD98-B29E-4176-BA17-AC904A27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Manager/>
  <Company/>
  <LinksUpToDate>false</LinksUpToDate>
  <CharactersWithSpaces>2676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Groups and Social Connections</dc:title>
  <dc:subject/>
  <dc:creator>Katrina Dubree</dc:creator>
  <cp:keywords/>
  <dc:description/>
  <cp:lastModifiedBy>Dubree, Katrina G</cp:lastModifiedBy>
  <cp:revision>3</cp:revision>
  <dcterms:created xsi:type="dcterms:W3CDTF">2025-07-30T18:11:00Z</dcterms:created>
  <dcterms:modified xsi:type="dcterms:W3CDTF">2025-07-30T18:15:00Z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