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9074" w14:textId="0DEEF44C" w:rsidR="00536B5E" w:rsidRPr="003E7802" w:rsidRDefault="003E7802" w:rsidP="003E7802">
      <w:pPr>
        <w:pStyle w:val="Heading1"/>
      </w:pPr>
      <w:r>
        <w:t>Assistive Technology Resources</w:t>
      </w:r>
    </w:p>
    <w:p w14:paraId="0B665427" w14:textId="1AF56F0B" w:rsidR="003E7802" w:rsidRPr="004D35BE" w:rsidRDefault="003E7802" w:rsidP="00536B5E">
      <w:pPr>
        <w:rPr>
          <w:rFonts w:ascii="Verdana" w:hAnsi="Verdana"/>
          <w:sz w:val="24"/>
          <w:szCs w:val="24"/>
        </w:rPr>
      </w:pPr>
      <w:r w:rsidRPr="004D35BE">
        <w:rPr>
          <w:rFonts w:ascii="Verdana" w:hAnsi="Verdana" w:cs="Arial"/>
          <w:sz w:val="24"/>
          <w:szCs w:val="24"/>
        </w:rPr>
        <w:t>This document highlight</w:t>
      </w:r>
      <w:r w:rsidR="00BF3CD2" w:rsidRPr="004D35BE">
        <w:rPr>
          <w:rFonts w:ascii="Verdana" w:hAnsi="Verdana" w:cs="Arial"/>
          <w:sz w:val="24"/>
          <w:szCs w:val="24"/>
        </w:rPr>
        <w:t>s</w:t>
      </w:r>
      <w:r w:rsidRPr="004D35BE">
        <w:rPr>
          <w:rFonts w:ascii="Verdana" w:hAnsi="Verdana" w:cs="Arial"/>
          <w:sz w:val="24"/>
          <w:szCs w:val="24"/>
        </w:rPr>
        <w:t xml:space="preserve"> resources that can connect users who are blind or have low vision with information on different types of assistive technology</w:t>
      </w:r>
      <w:r w:rsidR="002425A8" w:rsidRPr="004D35BE">
        <w:rPr>
          <w:rFonts w:ascii="Verdana" w:hAnsi="Verdana" w:cs="Arial"/>
          <w:sz w:val="24"/>
          <w:szCs w:val="24"/>
        </w:rPr>
        <w:t xml:space="preserve"> (AT)</w:t>
      </w:r>
      <w:r w:rsidRPr="004D35BE">
        <w:rPr>
          <w:rFonts w:ascii="Verdana" w:hAnsi="Verdana" w:cs="Arial"/>
          <w:sz w:val="24"/>
          <w:szCs w:val="24"/>
        </w:rPr>
        <w:t xml:space="preserve">, training for </w:t>
      </w:r>
      <w:r w:rsidR="002425A8" w:rsidRPr="004D35BE">
        <w:rPr>
          <w:rFonts w:ascii="Verdana" w:hAnsi="Verdana" w:cs="Arial"/>
          <w:sz w:val="24"/>
          <w:szCs w:val="24"/>
        </w:rPr>
        <w:t>AT</w:t>
      </w:r>
      <w:r w:rsidRPr="004D35BE">
        <w:rPr>
          <w:rFonts w:ascii="Verdana" w:hAnsi="Verdana" w:cs="Arial"/>
          <w:sz w:val="24"/>
          <w:szCs w:val="24"/>
        </w:rPr>
        <w:t>, and way</w:t>
      </w:r>
      <w:r w:rsidR="001C0466" w:rsidRPr="004D35BE">
        <w:rPr>
          <w:rFonts w:ascii="Verdana" w:hAnsi="Verdana" w:cs="Arial"/>
          <w:sz w:val="24"/>
          <w:szCs w:val="24"/>
        </w:rPr>
        <w:t>s</w:t>
      </w:r>
      <w:r w:rsidRPr="004D35BE">
        <w:rPr>
          <w:rFonts w:ascii="Verdana" w:hAnsi="Verdana" w:cs="Arial"/>
          <w:sz w:val="24"/>
          <w:szCs w:val="24"/>
        </w:rPr>
        <w:t xml:space="preserve"> to access </w:t>
      </w:r>
      <w:r w:rsidR="002425A8" w:rsidRPr="004D35BE">
        <w:rPr>
          <w:rFonts w:ascii="Verdana" w:hAnsi="Verdana" w:cs="Arial"/>
          <w:sz w:val="24"/>
          <w:szCs w:val="24"/>
        </w:rPr>
        <w:t>AT</w:t>
      </w:r>
      <w:r w:rsidRPr="004D35BE">
        <w:rPr>
          <w:rFonts w:ascii="Verdana" w:hAnsi="Verdana" w:cs="Arial"/>
          <w:sz w:val="24"/>
          <w:szCs w:val="24"/>
        </w:rPr>
        <w:t xml:space="preserve">. </w:t>
      </w:r>
      <w:r w:rsidR="5CEC5DB0" w:rsidRPr="004D35BE">
        <w:rPr>
          <w:rFonts w:ascii="Verdana" w:hAnsi="Verdana" w:cs="Arial"/>
          <w:sz w:val="24"/>
          <w:szCs w:val="24"/>
        </w:rPr>
        <w:t>N</w:t>
      </w:r>
      <w:r w:rsidRPr="004D35BE">
        <w:rPr>
          <w:rFonts w:ascii="Verdana" w:hAnsi="Verdana" w:cs="Arial"/>
          <w:sz w:val="24"/>
          <w:szCs w:val="24"/>
        </w:rPr>
        <w:t>ote that the</w:t>
      </w:r>
      <w:r w:rsidR="0E25B040" w:rsidRPr="004D35BE">
        <w:rPr>
          <w:rFonts w:ascii="Verdana" w:hAnsi="Verdana" w:cs="Arial"/>
          <w:sz w:val="24"/>
          <w:szCs w:val="24"/>
        </w:rPr>
        <w:t>se</w:t>
      </w:r>
      <w:r w:rsidRPr="004D35BE">
        <w:rPr>
          <w:rFonts w:ascii="Verdana" w:hAnsi="Verdana" w:cs="Arial"/>
          <w:sz w:val="24"/>
          <w:szCs w:val="24"/>
        </w:rPr>
        <w:t xml:space="preserve"> resources are not meant to be exhaustive. We highlight resources that are available nationally </w:t>
      </w:r>
      <w:r w:rsidR="4593DF1A" w:rsidRPr="004D35BE">
        <w:rPr>
          <w:rFonts w:ascii="Verdana" w:hAnsi="Verdana" w:cs="Arial"/>
          <w:sz w:val="24"/>
          <w:szCs w:val="24"/>
        </w:rPr>
        <w:t xml:space="preserve">as well as </w:t>
      </w:r>
      <w:r w:rsidRPr="004D35BE">
        <w:rPr>
          <w:rFonts w:ascii="Verdana" w:hAnsi="Verdana" w:cs="Arial"/>
          <w:sz w:val="24"/>
          <w:szCs w:val="24"/>
        </w:rPr>
        <w:t>some Tennessee-specific resources.</w:t>
      </w:r>
      <w:r w:rsidR="003512EA" w:rsidRPr="004D35BE">
        <w:rPr>
          <w:rFonts w:ascii="Verdana" w:hAnsi="Verdana" w:cs="Arial"/>
          <w:sz w:val="24"/>
          <w:szCs w:val="24"/>
        </w:rPr>
        <w:t xml:space="preserve"> </w:t>
      </w:r>
      <w:r w:rsidR="003512EA" w:rsidRPr="004D35BE">
        <w:rPr>
          <w:rFonts w:ascii="Verdana" w:hAnsi="Verdana"/>
          <w:sz w:val="24"/>
          <w:szCs w:val="24"/>
        </w:rPr>
        <w:t xml:space="preserve">We encourage our users from other states to seek out similar services that may be available in your local area. A great place to start is with </w:t>
      </w:r>
      <w:hyperlink r:id="rId11">
        <w:r w:rsidR="003512EA" w:rsidRPr="004D35BE">
          <w:rPr>
            <w:rStyle w:val="Hyperlink"/>
            <w:rFonts w:ascii="Verdana" w:hAnsi="Verdana"/>
            <w:sz w:val="24"/>
            <w:szCs w:val="24"/>
          </w:rPr>
          <w:t>State Vocational Rehabilitation Agencies | Rehabilitation Services Administration (ed.gov)</w:t>
        </w:r>
      </w:hyperlink>
      <w:r w:rsidR="003512EA" w:rsidRPr="004D35BE">
        <w:rPr>
          <w:rFonts w:ascii="Verdana" w:hAnsi="Verdana"/>
          <w:sz w:val="24"/>
          <w:szCs w:val="24"/>
        </w:rPr>
        <w:t>.</w:t>
      </w:r>
    </w:p>
    <w:p w14:paraId="56FEBA01" w14:textId="0E4C8836" w:rsidR="001C0466" w:rsidRPr="001C0466" w:rsidRDefault="001C0466" w:rsidP="001C0466">
      <w:pPr>
        <w:pStyle w:val="Heading2"/>
      </w:pPr>
      <w:r w:rsidRPr="001C0466">
        <w:t>Internet and Laptops</w:t>
      </w:r>
    </w:p>
    <w:p w14:paraId="3227E567" w14:textId="6557FB64" w:rsidR="001C0466" w:rsidRPr="004D35BE" w:rsidRDefault="001C0466" w:rsidP="00536B5E">
      <w:pPr>
        <w:rPr>
          <w:rFonts w:ascii="Verdana" w:hAnsi="Verdana" w:cs="Segoe UI"/>
          <w:color w:val="222222"/>
          <w:sz w:val="24"/>
          <w:szCs w:val="24"/>
          <w:shd w:val="clear" w:color="auto" w:fill="FFFFFF"/>
        </w:rPr>
      </w:pPr>
      <w:hyperlink r:id="rId12" w:history="1">
        <w:r w:rsidRPr="004D35BE">
          <w:rPr>
            <w:rStyle w:val="Hyperlink"/>
            <w:rFonts w:ascii="Verdana" w:hAnsi="Verdana"/>
            <w:sz w:val="24"/>
            <w:szCs w:val="24"/>
          </w:rPr>
          <w:t>Computers for the Blind</w:t>
        </w:r>
      </w:hyperlink>
      <w:r w:rsidRPr="004D35BE">
        <w:rPr>
          <w:rFonts w:ascii="Verdana" w:hAnsi="Verdana"/>
          <w:sz w:val="24"/>
          <w:szCs w:val="24"/>
        </w:rPr>
        <w:t xml:space="preserve"> </w:t>
      </w:r>
      <w:r w:rsidRPr="004D35BE">
        <w:rPr>
          <w:rFonts w:ascii="Verdana" w:hAnsi="Verdana" w:cs="Segoe UI"/>
          <w:color w:val="222222"/>
          <w:sz w:val="24"/>
          <w:szCs w:val="24"/>
          <w:shd w:val="clear" w:color="auto" w:fill="FFFFFF"/>
        </w:rPr>
        <w:t>provides affordable, refurbished computers with accessibility software, as well as training and other services to individuals across the United States.</w:t>
      </w:r>
    </w:p>
    <w:p w14:paraId="07406EAF" w14:textId="656F17AE" w:rsidR="001C0466" w:rsidRPr="004D35BE" w:rsidRDefault="001C0466" w:rsidP="00536B5E">
      <w:pPr>
        <w:rPr>
          <w:rFonts w:ascii="Verdana" w:hAnsi="Verdana" w:cs="Arial"/>
          <w:color w:val="212121"/>
          <w:sz w:val="24"/>
          <w:szCs w:val="24"/>
        </w:rPr>
      </w:pPr>
      <w:hyperlink r:id="rId13" w:history="1">
        <w:r w:rsidRPr="004D35BE">
          <w:rPr>
            <w:rStyle w:val="Hyperlink"/>
            <w:rFonts w:ascii="Verdana" w:hAnsi="Verdana"/>
            <w:sz w:val="24"/>
            <w:szCs w:val="24"/>
          </w:rPr>
          <w:t>PCs for People HOME - PCs for People</w:t>
        </w:r>
      </w:hyperlink>
      <w:r w:rsidRPr="004D35BE">
        <w:rPr>
          <w:rFonts w:ascii="Verdana" w:hAnsi="Verdana"/>
          <w:sz w:val="24"/>
          <w:szCs w:val="24"/>
        </w:rPr>
        <w:t xml:space="preserve"> </w:t>
      </w:r>
      <w:r w:rsidRPr="004D35BE">
        <w:rPr>
          <w:rFonts w:ascii="Verdana" w:hAnsi="Verdana" w:cs="Arial"/>
          <w:color w:val="212121"/>
          <w:sz w:val="24"/>
          <w:szCs w:val="24"/>
        </w:rPr>
        <w:t>offer</w:t>
      </w:r>
      <w:r w:rsidR="00C47F05" w:rsidRPr="004D35BE">
        <w:rPr>
          <w:rFonts w:ascii="Verdana" w:hAnsi="Verdana" w:cs="Arial"/>
          <w:color w:val="212121"/>
          <w:sz w:val="24"/>
          <w:szCs w:val="24"/>
        </w:rPr>
        <w:t>s</w:t>
      </w:r>
      <w:r w:rsidRPr="004D35BE">
        <w:rPr>
          <w:rFonts w:ascii="Verdana" w:hAnsi="Verdana" w:cs="Arial"/>
          <w:color w:val="212121"/>
          <w:sz w:val="24"/>
          <w:szCs w:val="24"/>
        </w:rPr>
        <w:t xml:space="preserve"> refurbished computers and internet service at low cost to individuals and families who qualify as low-income.</w:t>
      </w:r>
    </w:p>
    <w:p w14:paraId="74BE7B13" w14:textId="297ECC3D" w:rsidR="00EF4096" w:rsidRPr="004D35BE" w:rsidRDefault="00EF4096" w:rsidP="00536B5E">
      <w:pPr>
        <w:rPr>
          <w:rFonts w:ascii="Verdana" w:hAnsi="Verdana" w:cs="Open Sans"/>
          <w:color w:val="212529"/>
          <w:sz w:val="24"/>
          <w:szCs w:val="24"/>
          <w:shd w:val="clear" w:color="auto" w:fill="FFFFFF"/>
        </w:rPr>
      </w:pPr>
      <w:hyperlink r:id="rId14" w:history="1">
        <w:r w:rsidRPr="004D35BE">
          <w:rPr>
            <w:rStyle w:val="Hyperlink"/>
            <w:rFonts w:ascii="Verdana" w:hAnsi="Verdana"/>
            <w:sz w:val="24"/>
            <w:szCs w:val="24"/>
          </w:rPr>
          <w:t>National Deaf-Blind Equipment Distribution Program | Federal Communications Commission (fcc.gov)</w:t>
        </w:r>
      </w:hyperlink>
      <w:r w:rsidRPr="004D35BE">
        <w:rPr>
          <w:rFonts w:ascii="Verdana" w:hAnsi="Verdana"/>
          <w:sz w:val="24"/>
          <w:szCs w:val="24"/>
        </w:rPr>
        <w:t xml:space="preserve"> </w:t>
      </w:r>
      <w:r w:rsidRPr="004D35BE">
        <w:rPr>
          <w:rFonts w:ascii="Verdana" w:hAnsi="Verdana" w:cs="Open Sans"/>
          <w:color w:val="212529"/>
          <w:sz w:val="24"/>
          <w:szCs w:val="24"/>
          <w:shd w:val="clear" w:color="auto" w:fill="FFFFFF"/>
        </w:rPr>
        <w:t xml:space="preserve">(NDBEDP), also known as </w:t>
      </w:r>
      <w:proofErr w:type="spellStart"/>
      <w:r w:rsidRPr="004D35BE">
        <w:rPr>
          <w:rFonts w:ascii="Verdana" w:hAnsi="Verdana" w:cs="Open Sans"/>
          <w:color w:val="212529"/>
          <w:sz w:val="24"/>
          <w:szCs w:val="24"/>
          <w:shd w:val="clear" w:color="auto" w:fill="FFFFFF"/>
        </w:rPr>
        <w:t>iCanConnect</w:t>
      </w:r>
      <w:proofErr w:type="spellEnd"/>
      <w:r w:rsidRPr="004D35BE">
        <w:rPr>
          <w:rFonts w:ascii="Verdana" w:hAnsi="Verdana" w:cs="Open Sans"/>
          <w:color w:val="212529"/>
          <w:sz w:val="24"/>
          <w:szCs w:val="24"/>
          <w:shd w:val="clear" w:color="auto" w:fill="FFFFFF"/>
        </w:rPr>
        <w:t>, provides equipment needed to make telecommunications, advanced communications, and the Internet accessible to low-income individuals who are deaf-blind or have both significant vision loss and significant hearing loss.</w:t>
      </w:r>
    </w:p>
    <w:p w14:paraId="65BC9C96" w14:textId="7703F44F" w:rsidR="00EF4096" w:rsidRPr="00EF4096" w:rsidRDefault="005177A1" w:rsidP="00EF4096">
      <w:pPr>
        <w:pStyle w:val="Heading2"/>
      </w:pPr>
      <w:r>
        <w:rPr>
          <w:shd w:val="clear" w:color="auto" w:fill="FFFFFF"/>
        </w:rPr>
        <w:t>Accessing AT</w:t>
      </w:r>
      <w:r w:rsidR="001B0C6E">
        <w:rPr>
          <w:shd w:val="clear" w:color="auto" w:fill="FFFFFF"/>
        </w:rPr>
        <w:t xml:space="preserve"> </w:t>
      </w:r>
    </w:p>
    <w:p w14:paraId="353D6583" w14:textId="71EC65DE" w:rsidR="003512EA" w:rsidRPr="004D35BE" w:rsidRDefault="003512EA" w:rsidP="00730985">
      <w:pPr>
        <w:rPr>
          <w:rFonts w:ascii="Verdana" w:hAnsi="Verdana"/>
          <w:sz w:val="24"/>
          <w:szCs w:val="24"/>
        </w:rPr>
      </w:pPr>
      <w:hyperlink r:id="rId15" w:history="1">
        <w:r w:rsidRPr="004D35BE">
          <w:rPr>
            <w:rStyle w:val="Hyperlink"/>
            <w:rFonts w:ascii="Verdana" w:hAnsi="Verdana"/>
            <w:sz w:val="24"/>
            <w:szCs w:val="24"/>
          </w:rPr>
          <w:t>Assistive Technology Fund | Association of Blind Citizens</w:t>
        </w:r>
      </w:hyperlink>
      <w:r w:rsidR="004F2797" w:rsidRPr="004D35BE">
        <w:rPr>
          <w:rFonts w:ascii="Verdana" w:hAnsi="Verdana"/>
          <w:sz w:val="24"/>
          <w:szCs w:val="24"/>
        </w:rPr>
        <w:t xml:space="preserve"> </w:t>
      </w:r>
      <w:r w:rsidR="004F2797" w:rsidRPr="004D35BE">
        <w:rPr>
          <w:rFonts w:ascii="Verdana" w:hAnsi="Verdana"/>
          <w:color w:val="292422"/>
          <w:sz w:val="24"/>
          <w:szCs w:val="24"/>
          <w:shd w:val="clear" w:color="auto" w:fill="FFFFFF"/>
        </w:rPr>
        <w:t xml:space="preserve">will provide funds to cover 50% of the retail price of adaptive devices or software. Applicants must be legally blind and a resident of the United States to qualify for this program (income requirements are outlined on the website). </w:t>
      </w:r>
    </w:p>
    <w:p w14:paraId="322168E3" w14:textId="5F129717" w:rsidR="009536C0" w:rsidRPr="004D35BE" w:rsidRDefault="00385AE0" w:rsidP="00730985">
      <w:pPr>
        <w:rPr>
          <w:rFonts w:ascii="Verdana" w:hAnsi="Verdana"/>
          <w:sz w:val="24"/>
          <w:szCs w:val="24"/>
        </w:rPr>
      </w:pPr>
      <w:hyperlink r:id="rId16" w:history="1">
        <w:r w:rsidRPr="008B4EC3">
          <w:rPr>
            <w:rStyle w:val="Hyperlink"/>
            <w:rFonts w:ascii="Verdana" w:hAnsi="Verdana"/>
            <w:sz w:val="24"/>
            <w:szCs w:val="24"/>
          </w:rPr>
          <w:t>Rural Technology Fund</w:t>
        </w:r>
      </w:hyperlink>
      <w:r w:rsidRPr="008B4EC3">
        <w:rPr>
          <w:rFonts w:ascii="Verdana" w:hAnsi="Verdana"/>
          <w:sz w:val="24"/>
          <w:szCs w:val="24"/>
        </w:rPr>
        <w:t xml:space="preserve"> </w:t>
      </w:r>
      <w:r w:rsidR="009536C0" w:rsidRPr="004D35BE">
        <w:rPr>
          <w:rFonts w:ascii="Verdana" w:hAnsi="Verdana" w:cs="Open Sans"/>
          <w:color w:val="333333"/>
          <w:sz w:val="24"/>
          <w:szCs w:val="24"/>
          <w:shd w:val="clear" w:color="auto" w:fill="FFFFFF"/>
        </w:rPr>
        <w:t>provides AT equipment and support to teachers and students in rural and high-poverty public schools and libraries.</w:t>
      </w:r>
      <w:r w:rsidRPr="004D35BE">
        <w:rPr>
          <w:rFonts w:ascii="Verdana" w:hAnsi="Verdana" w:cs="Open Sans"/>
          <w:color w:val="333333"/>
          <w:sz w:val="24"/>
          <w:szCs w:val="24"/>
          <w:shd w:val="clear" w:color="auto" w:fill="FFFFFF"/>
        </w:rPr>
        <w:t xml:space="preserve"> An educator or administrator can </w:t>
      </w:r>
      <w:proofErr w:type="gramStart"/>
      <w:r w:rsidRPr="004D35BE">
        <w:rPr>
          <w:rFonts w:ascii="Verdana" w:hAnsi="Verdana" w:cs="Open Sans"/>
          <w:color w:val="333333"/>
          <w:sz w:val="24"/>
          <w:szCs w:val="24"/>
          <w:shd w:val="clear" w:color="auto" w:fill="FFFFFF"/>
        </w:rPr>
        <w:t>submit an application</w:t>
      </w:r>
      <w:proofErr w:type="gramEnd"/>
      <w:r w:rsidRPr="004D35BE">
        <w:rPr>
          <w:rFonts w:ascii="Verdana" w:hAnsi="Verdana" w:cs="Open Sans"/>
          <w:color w:val="333333"/>
          <w:sz w:val="24"/>
          <w:szCs w:val="24"/>
          <w:shd w:val="clear" w:color="auto" w:fill="FFFFFF"/>
        </w:rPr>
        <w:t xml:space="preserve"> for grant funding for AT equipment and support through the website. </w:t>
      </w:r>
    </w:p>
    <w:p w14:paraId="212A45EF" w14:textId="2A665040" w:rsidR="00EF4096" w:rsidRPr="004D35BE" w:rsidRDefault="001B0C6E" w:rsidP="00730985">
      <w:pPr>
        <w:rPr>
          <w:rFonts w:ascii="Verdana" w:hAnsi="Verdana"/>
          <w:sz w:val="24"/>
          <w:szCs w:val="24"/>
        </w:rPr>
      </w:pPr>
      <w:hyperlink r:id="rId17" w:history="1">
        <w:r w:rsidRPr="004D35BE">
          <w:rPr>
            <w:rStyle w:val="Hyperlink"/>
            <w:rFonts w:ascii="Verdana" w:hAnsi="Verdana"/>
            <w:sz w:val="24"/>
            <w:szCs w:val="24"/>
          </w:rPr>
          <w:t>Accessibility Training, Technical Assistance, AT Programs - AT3 Center</w:t>
        </w:r>
      </w:hyperlink>
      <w:r w:rsidRPr="004D35BE">
        <w:rPr>
          <w:rFonts w:ascii="Verdana" w:hAnsi="Verdana"/>
          <w:sz w:val="24"/>
          <w:szCs w:val="24"/>
        </w:rPr>
        <w:t xml:space="preserve"> </w:t>
      </w:r>
      <w:r w:rsidRPr="004D35BE">
        <w:rPr>
          <w:rFonts w:ascii="Verdana" w:hAnsi="Verdana"/>
          <w:color w:val="111111"/>
          <w:sz w:val="24"/>
          <w:szCs w:val="24"/>
          <w:shd w:val="clear" w:color="auto" w:fill="FFFFFF"/>
        </w:rPr>
        <w:t xml:space="preserve">serves as a central resource for finding federally funded Assistive Technology (AT) centers across different states. These centers provide information about </w:t>
      </w:r>
      <w:r w:rsidRPr="004D35BE">
        <w:rPr>
          <w:rFonts w:ascii="Verdana" w:hAnsi="Verdana"/>
          <w:color w:val="111111"/>
          <w:sz w:val="24"/>
          <w:szCs w:val="24"/>
          <w:shd w:val="clear" w:color="auto" w:fill="FFFFFF"/>
        </w:rPr>
        <w:lastRenderedPageBreak/>
        <w:t>various technologies and allow individuals to try out devices. Additionally, the website offers courses on AT rights and accessibility.</w:t>
      </w:r>
    </w:p>
    <w:p w14:paraId="77E30282" w14:textId="6D5CEE2E" w:rsidR="00730985" w:rsidRPr="004D35BE" w:rsidRDefault="00EF4096" w:rsidP="00730985">
      <w:pPr>
        <w:rPr>
          <w:rFonts w:ascii="Verdana" w:hAnsi="Verdana"/>
          <w:sz w:val="24"/>
          <w:szCs w:val="24"/>
        </w:rPr>
      </w:pPr>
      <w:hyperlink r:id="rId18" w:history="1">
        <w:r w:rsidRPr="004D35BE">
          <w:rPr>
            <w:rStyle w:val="Hyperlink"/>
            <w:rFonts w:ascii="Verdana" w:hAnsi="Verdana"/>
            <w:sz w:val="24"/>
            <w:szCs w:val="24"/>
          </w:rPr>
          <w:t>Vision | Lions Clubs International</w:t>
        </w:r>
      </w:hyperlink>
      <w:r w:rsidRPr="004D35BE">
        <w:rPr>
          <w:rFonts w:ascii="Verdana" w:hAnsi="Verdana"/>
          <w:sz w:val="24"/>
          <w:szCs w:val="24"/>
        </w:rPr>
        <w:t xml:space="preserve"> </w:t>
      </w:r>
      <w:r w:rsidRPr="004D35BE">
        <w:rPr>
          <w:rFonts w:ascii="Verdana" w:hAnsi="Verdana"/>
          <w:color w:val="111111"/>
          <w:sz w:val="24"/>
          <w:szCs w:val="24"/>
          <w:shd w:val="clear" w:color="auto" w:fill="FFFFFF"/>
        </w:rPr>
        <w:t xml:space="preserve">offers valuable assistance to blind individuals through various programs and initiatives. You can use this tool to </w:t>
      </w:r>
      <w:hyperlink r:id="rId19" w:history="1">
        <w:r w:rsidRPr="004D35BE">
          <w:rPr>
            <w:rStyle w:val="Hyperlink"/>
            <w:rFonts w:ascii="Verdana" w:hAnsi="Verdana"/>
            <w:sz w:val="24"/>
            <w:szCs w:val="24"/>
          </w:rPr>
          <w:t>Find a Local Lions Club</w:t>
        </w:r>
      </w:hyperlink>
      <w:r w:rsidRPr="004D35BE">
        <w:rPr>
          <w:rFonts w:ascii="Verdana" w:hAnsi="Verdana"/>
          <w:sz w:val="24"/>
          <w:szCs w:val="24"/>
        </w:rPr>
        <w:t xml:space="preserve"> in your area.</w:t>
      </w:r>
    </w:p>
    <w:p w14:paraId="451E0F74" w14:textId="2ED639CE" w:rsidR="004F2797" w:rsidRPr="004D35BE" w:rsidRDefault="004F2797" w:rsidP="00730985">
      <w:pPr>
        <w:rPr>
          <w:rFonts w:ascii="Verdana" w:hAnsi="Verdana"/>
          <w:sz w:val="24"/>
          <w:szCs w:val="24"/>
        </w:rPr>
      </w:pPr>
      <w:hyperlink r:id="rId20" w:history="1">
        <w:r w:rsidRPr="004D35BE">
          <w:rPr>
            <w:rStyle w:val="Hyperlink"/>
            <w:rFonts w:ascii="Verdana" w:hAnsi="Verdana"/>
            <w:sz w:val="24"/>
            <w:szCs w:val="24"/>
          </w:rPr>
          <w:t>Assistive Technology Products | American Foundation for the Blind (afb.org)</w:t>
        </w:r>
      </w:hyperlink>
      <w:r w:rsidR="002E3DA0" w:rsidRPr="004D35BE">
        <w:rPr>
          <w:rFonts w:ascii="Verdana" w:hAnsi="Verdana"/>
          <w:sz w:val="24"/>
          <w:szCs w:val="24"/>
        </w:rPr>
        <w:t xml:space="preserve"> </w:t>
      </w:r>
      <w:r w:rsidR="002E3DA0" w:rsidRPr="004D35BE">
        <w:rPr>
          <w:rFonts w:ascii="Verdana" w:hAnsi="Verdana"/>
          <w:color w:val="1A1A1A"/>
          <w:spacing w:val="2"/>
          <w:sz w:val="24"/>
          <w:szCs w:val="24"/>
          <w:shd w:val="clear" w:color="auto" w:fill="FFFFFF"/>
        </w:rPr>
        <w:t xml:space="preserve">provides a comprehensive listing of </w:t>
      </w:r>
      <w:r w:rsidR="00C47F05" w:rsidRPr="004D35BE">
        <w:rPr>
          <w:rFonts w:ascii="Verdana" w:hAnsi="Verdana"/>
          <w:color w:val="1A1A1A"/>
          <w:spacing w:val="2"/>
          <w:sz w:val="24"/>
          <w:szCs w:val="24"/>
          <w:shd w:val="clear" w:color="auto" w:fill="FFFFFF"/>
        </w:rPr>
        <w:t>AT</w:t>
      </w:r>
      <w:r w:rsidR="002E3DA0" w:rsidRPr="004D35BE">
        <w:rPr>
          <w:rFonts w:ascii="Verdana" w:hAnsi="Verdana"/>
          <w:color w:val="1A1A1A"/>
          <w:spacing w:val="2"/>
          <w:sz w:val="24"/>
          <w:szCs w:val="24"/>
          <w:shd w:val="clear" w:color="auto" w:fill="FFFFFF"/>
        </w:rPr>
        <w:t xml:space="preserve"> products used by people who are blind or visually impaired organized by category. They also provide training through</w:t>
      </w:r>
      <w:r w:rsidR="002E3DA0" w:rsidRPr="004D35BE">
        <w:rPr>
          <w:rFonts w:ascii="Verdana" w:hAnsi="Verdana"/>
          <w:sz w:val="24"/>
          <w:szCs w:val="24"/>
        </w:rPr>
        <w:t xml:space="preserve"> </w:t>
      </w:r>
      <w:hyperlink r:id="rId21" w:history="1">
        <w:r w:rsidR="002E3DA0" w:rsidRPr="004D35BE">
          <w:rPr>
            <w:rStyle w:val="Hyperlink"/>
            <w:rFonts w:ascii="Verdana" w:hAnsi="Verdana"/>
            <w:sz w:val="24"/>
            <w:szCs w:val="24"/>
          </w:rPr>
          <w:t xml:space="preserve">Learn Tech: Assistive Technology Videos </w:t>
        </w:r>
      </w:hyperlink>
      <w:r w:rsidR="002E3DA0" w:rsidRPr="004D35BE">
        <w:rPr>
          <w:rFonts w:ascii="Verdana" w:hAnsi="Verdana"/>
          <w:sz w:val="24"/>
          <w:szCs w:val="24"/>
        </w:rPr>
        <w:t>and</w:t>
      </w:r>
      <w:r w:rsidR="002E3DA0" w:rsidRPr="004D35BE">
        <w:rPr>
          <w:rFonts w:ascii="Verdana" w:hAnsi="Verdana"/>
          <w:color w:val="1A1A1A"/>
          <w:spacing w:val="2"/>
          <w:sz w:val="24"/>
          <w:szCs w:val="24"/>
          <w:shd w:val="clear" w:color="auto" w:fill="FFFFFF"/>
        </w:rPr>
        <w:t xml:space="preserve"> </w:t>
      </w:r>
      <w:hyperlink r:id="rId22" w:history="1">
        <w:r w:rsidR="002E3DA0" w:rsidRPr="004D35BE">
          <w:rPr>
            <w:rStyle w:val="Hyperlink"/>
            <w:rFonts w:ascii="Verdana" w:hAnsi="Verdana"/>
            <w:sz w:val="24"/>
            <w:szCs w:val="24"/>
          </w:rPr>
          <w:t>Resources for Living with Vision Loss</w:t>
        </w:r>
      </w:hyperlink>
      <w:r w:rsidR="002E3DA0" w:rsidRPr="004D35BE">
        <w:rPr>
          <w:rFonts w:ascii="Verdana" w:hAnsi="Verdana"/>
          <w:sz w:val="24"/>
          <w:szCs w:val="24"/>
        </w:rPr>
        <w:t>.</w:t>
      </w:r>
    </w:p>
    <w:p w14:paraId="6B40D0F1" w14:textId="637D8F9C" w:rsidR="006E4E00" w:rsidRPr="004D35BE" w:rsidRDefault="006E4E00" w:rsidP="00730985">
      <w:pPr>
        <w:rPr>
          <w:rFonts w:ascii="Verdana" w:hAnsi="Verdana" w:cs="Open Sans"/>
          <w:color w:val="333333"/>
          <w:sz w:val="24"/>
          <w:szCs w:val="24"/>
          <w:shd w:val="clear" w:color="auto" w:fill="FFFFFF"/>
        </w:rPr>
      </w:pPr>
      <w:hyperlink r:id="rId23" w:history="1">
        <w:proofErr w:type="spellStart"/>
        <w:r w:rsidRPr="004D35BE">
          <w:rPr>
            <w:rStyle w:val="Hyperlink"/>
            <w:rFonts w:ascii="Verdana" w:hAnsi="Verdana"/>
            <w:sz w:val="24"/>
            <w:szCs w:val="24"/>
          </w:rPr>
          <w:t>MaxiAIDS</w:t>
        </w:r>
        <w:proofErr w:type="spellEnd"/>
      </w:hyperlink>
      <w:r w:rsidRPr="004D35BE">
        <w:rPr>
          <w:rFonts w:ascii="Verdana" w:hAnsi="Verdana"/>
          <w:sz w:val="24"/>
          <w:szCs w:val="24"/>
        </w:rPr>
        <w:t xml:space="preserve"> </w:t>
      </w:r>
      <w:r w:rsidRPr="004D35BE">
        <w:rPr>
          <w:rFonts w:ascii="Verdana" w:hAnsi="Verdana" w:cs="Open Sans"/>
          <w:color w:val="333333"/>
          <w:sz w:val="24"/>
          <w:szCs w:val="24"/>
          <w:shd w:val="clear" w:color="auto" w:fill="FFFFFF"/>
        </w:rPr>
        <w:t xml:space="preserve">advertises that they offer </w:t>
      </w:r>
      <w:r w:rsidR="00C47F05" w:rsidRPr="004D35BE">
        <w:rPr>
          <w:rFonts w:ascii="Verdana" w:hAnsi="Verdana" w:cs="Open Sans"/>
          <w:color w:val="333333"/>
          <w:sz w:val="24"/>
          <w:szCs w:val="24"/>
          <w:shd w:val="clear" w:color="auto" w:fill="FFFFFF"/>
        </w:rPr>
        <w:t xml:space="preserve">low </w:t>
      </w:r>
      <w:r w:rsidRPr="004D35BE">
        <w:rPr>
          <w:rFonts w:ascii="Verdana" w:hAnsi="Verdana" w:cs="Open Sans"/>
          <w:color w:val="333333"/>
          <w:sz w:val="24"/>
          <w:szCs w:val="24"/>
          <w:shd w:val="clear" w:color="auto" w:fill="FFFFFF"/>
        </w:rPr>
        <w:t>prices on the largest selection of low vision products for the blind and visually impaired. Devices include Braille items, canes, calendars, talking watches, computer products, magnifiers, music players/recorders, specialty sunglasses, and much more.</w:t>
      </w:r>
    </w:p>
    <w:p w14:paraId="3456F646" w14:textId="6C611724" w:rsidR="006E4E00" w:rsidRPr="004D35BE" w:rsidRDefault="006E4E00" w:rsidP="00730985">
      <w:pPr>
        <w:rPr>
          <w:rFonts w:ascii="Verdana" w:hAnsi="Verdana"/>
          <w:sz w:val="24"/>
          <w:szCs w:val="24"/>
        </w:rPr>
      </w:pPr>
      <w:hyperlink r:id="rId24" w:history="1">
        <w:r w:rsidRPr="004D35BE">
          <w:rPr>
            <w:rStyle w:val="Hyperlink"/>
            <w:rFonts w:ascii="Verdana" w:hAnsi="Verdana"/>
            <w:sz w:val="24"/>
            <w:szCs w:val="24"/>
          </w:rPr>
          <w:t xml:space="preserve">LS&amp;S, LLC </w:t>
        </w:r>
      </w:hyperlink>
      <w:r w:rsidRPr="004D35BE">
        <w:rPr>
          <w:rFonts w:ascii="Verdana" w:hAnsi="Verdana"/>
          <w:sz w:val="24"/>
          <w:szCs w:val="24"/>
        </w:rPr>
        <w:t xml:space="preserve">specializes in </w:t>
      </w:r>
      <w:r w:rsidRPr="004D35BE">
        <w:rPr>
          <w:rFonts w:ascii="Verdana" w:hAnsi="Verdana"/>
          <w:color w:val="000000"/>
          <w:sz w:val="24"/>
          <w:szCs w:val="24"/>
          <w:shd w:val="clear" w:color="auto" w:fill="FFFFFF"/>
        </w:rPr>
        <w:t xml:space="preserve">products for the blind, visually impaired, deaf, and hard of hearing. </w:t>
      </w:r>
      <w:r w:rsidRPr="004D35BE">
        <w:rPr>
          <w:rFonts w:ascii="Verdana" w:hAnsi="Verdana"/>
          <w:color w:val="2B2935"/>
          <w:sz w:val="24"/>
          <w:szCs w:val="24"/>
          <w:shd w:val="clear" w:color="auto" w:fill="FFFFFF"/>
        </w:rPr>
        <w:t>They select their products to provide and enhance independence, safety, and confidence. </w:t>
      </w:r>
      <w:r w:rsidR="00634B38" w:rsidRPr="004D35BE">
        <w:rPr>
          <w:rFonts w:ascii="Verdana" w:hAnsi="Verdana"/>
          <w:color w:val="2B2935"/>
          <w:sz w:val="24"/>
          <w:szCs w:val="24"/>
          <w:shd w:val="clear" w:color="auto" w:fill="FFFFFF"/>
        </w:rPr>
        <w:t xml:space="preserve">They also have a </w:t>
      </w:r>
      <w:hyperlink r:id="rId25" w:history="1">
        <w:r w:rsidR="00634B38" w:rsidRPr="004D35BE">
          <w:rPr>
            <w:rStyle w:val="Hyperlink"/>
            <w:rFonts w:ascii="Verdana" w:hAnsi="Verdana"/>
            <w:sz w:val="24"/>
            <w:szCs w:val="24"/>
          </w:rPr>
          <w:t>Low Vision Resources</w:t>
        </w:r>
      </w:hyperlink>
      <w:r w:rsidR="00634B38" w:rsidRPr="004D35BE">
        <w:rPr>
          <w:rFonts w:ascii="Verdana" w:hAnsi="Verdana"/>
          <w:sz w:val="24"/>
          <w:szCs w:val="24"/>
        </w:rPr>
        <w:t xml:space="preserve"> page.</w:t>
      </w:r>
    </w:p>
    <w:p w14:paraId="185A00B1" w14:textId="1A0C33AA" w:rsidR="004678AA" w:rsidRPr="004D35BE" w:rsidRDefault="004678AA" w:rsidP="00730985">
      <w:pPr>
        <w:rPr>
          <w:rFonts w:ascii="Verdana" w:hAnsi="Verdana"/>
          <w:sz w:val="24"/>
          <w:szCs w:val="24"/>
        </w:rPr>
      </w:pPr>
      <w:hyperlink r:id="rId26">
        <w:r w:rsidRPr="004D35BE">
          <w:rPr>
            <w:rStyle w:val="Hyperlink"/>
            <w:rFonts w:ascii="Verdana" w:hAnsi="Verdana"/>
            <w:sz w:val="24"/>
            <w:szCs w:val="24"/>
          </w:rPr>
          <w:t>Kustom Cane</w:t>
        </w:r>
      </w:hyperlink>
      <w:r w:rsidRPr="004D35BE">
        <w:rPr>
          <w:rFonts w:ascii="Verdana" w:hAnsi="Verdana"/>
          <w:sz w:val="24"/>
          <w:szCs w:val="24"/>
        </w:rPr>
        <w:t xml:space="preserve"> works with customers to make customized </w:t>
      </w:r>
      <w:r w:rsidR="00E156D9" w:rsidRPr="004D35BE">
        <w:rPr>
          <w:rFonts w:ascii="Verdana" w:hAnsi="Verdana"/>
          <w:sz w:val="24"/>
          <w:szCs w:val="24"/>
        </w:rPr>
        <w:t xml:space="preserve">mobility canes. Purchases support the You </w:t>
      </w:r>
      <w:proofErr w:type="spellStart"/>
      <w:r w:rsidR="00E156D9" w:rsidRPr="004D35BE">
        <w:rPr>
          <w:rFonts w:ascii="Verdana" w:hAnsi="Verdana"/>
          <w:sz w:val="24"/>
          <w:szCs w:val="24"/>
        </w:rPr>
        <w:t>Cane</w:t>
      </w:r>
      <w:proofErr w:type="spellEnd"/>
      <w:r w:rsidR="00E156D9" w:rsidRPr="004D35BE">
        <w:rPr>
          <w:rFonts w:ascii="Verdana" w:hAnsi="Verdana"/>
          <w:sz w:val="24"/>
          <w:szCs w:val="24"/>
        </w:rPr>
        <w:t xml:space="preserve"> Give Initiative, a non-profit organization that provides canes, mobility training, and assistance to individuals all over the world.</w:t>
      </w:r>
    </w:p>
    <w:p w14:paraId="09DA18E9" w14:textId="648A5A53" w:rsidR="00556611" w:rsidRPr="004D35BE" w:rsidRDefault="00556611" w:rsidP="00730985">
      <w:pPr>
        <w:rPr>
          <w:rFonts w:ascii="Verdana" w:hAnsi="Verdana"/>
          <w:sz w:val="24"/>
          <w:szCs w:val="24"/>
        </w:rPr>
      </w:pPr>
      <w:hyperlink r:id="rId27" w:history="1">
        <w:r w:rsidRPr="004D35BE">
          <w:rPr>
            <w:rStyle w:val="Hyperlink"/>
            <w:rFonts w:ascii="Verdana" w:hAnsi="Verdana"/>
            <w:sz w:val="24"/>
            <w:szCs w:val="24"/>
          </w:rPr>
          <w:t>American Academy of Ophthalmology</w:t>
        </w:r>
      </w:hyperlink>
      <w:r w:rsidRPr="004D35BE">
        <w:rPr>
          <w:rFonts w:ascii="Verdana" w:hAnsi="Verdana"/>
          <w:sz w:val="24"/>
          <w:szCs w:val="24"/>
        </w:rPr>
        <w:t xml:space="preserve"> outlines 30 apps</w:t>
      </w:r>
      <w:r w:rsidR="00AB0751" w:rsidRPr="004D35BE">
        <w:rPr>
          <w:rFonts w:ascii="Verdana" w:hAnsi="Verdana"/>
          <w:sz w:val="24"/>
          <w:szCs w:val="24"/>
        </w:rPr>
        <w:t>,</w:t>
      </w:r>
      <w:r w:rsidRPr="004D35BE">
        <w:rPr>
          <w:rFonts w:ascii="Verdana" w:hAnsi="Verdana"/>
          <w:sz w:val="24"/>
          <w:szCs w:val="24"/>
        </w:rPr>
        <w:t xml:space="preserve"> devices, and technologies for people with vision barriers. </w:t>
      </w:r>
    </w:p>
    <w:p w14:paraId="1F08D69B" w14:textId="3FF4946C" w:rsidR="00CF2270" w:rsidRDefault="005177A1" w:rsidP="001B0C6E">
      <w:pPr>
        <w:pStyle w:val="Heading2"/>
        <w:rPr>
          <w:shd w:val="clear" w:color="auto" w:fill="FFFFFF"/>
        </w:rPr>
      </w:pPr>
      <w:r>
        <w:rPr>
          <w:shd w:val="clear" w:color="auto" w:fill="FFFFFF"/>
        </w:rPr>
        <w:t>AT</w:t>
      </w:r>
      <w:r w:rsidR="00CF2270">
        <w:rPr>
          <w:shd w:val="clear" w:color="auto" w:fill="FFFFFF"/>
        </w:rPr>
        <w:t xml:space="preserve"> Training</w:t>
      </w:r>
    </w:p>
    <w:p w14:paraId="6487BF9F" w14:textId="4E8FAF22" w:rsidR="00940F63" w:rsidRPr="008B4EC3" w:rsidRDefault="00D44D32" w:rsidP="00D44D32">
      <w:pPr>
        <w:rPr>
          <w:rFonts w:ascii="Verdana" w:hAnsi="Verdana"/>
          <w:sz w:val="24"/>
          <w:szCs w:val="24"/>
        </w:rPr>
      </w:pPr>
      <w:hyperlink r:id="rId28">
        <w:r w:rsidRPr="008B4EC3">
          <w:rPr>
            <w:rStyle w:val="Hyperlink"/>
            <w:rFonts w:ascii="Verdana" w:hAnsi="Verdana"/>
            <w:sz w:val="24"/>
            <w:szCs w:val="24"/>
          </w:rPr>
          <w:t>Hadley Vision Resources (hadleyhelps.org)</w:t>
        </w:r>
      </w:hyperlink>
      <w:r w:rsidRPr="008B4EC3">
        <w:rPr>
          <w:rFonts w:ascii="Verdana" w:hAnsi="Verdana"/>
          <w:sz w:val="24"/>
          <w:szCs w:val="24"/>
        </w:rPr>
        <w:t xml:space="preserve"> offers free resources to help with navigating various technolog</w:t>
      </w:r>
      <w:r w:rsidR="00685936" w:rsidRPr="008B4EC3">
        <w:rPr>
          <w:rFonts w:ascii="Verdana" w:hAnsi="Verdana"/>
          <w:sz w:val="24"/>
          <w:szCs w:val="24"/>
        </w:rPr>
        <w:t>ies</w:t>
      </w:r>
      <w:r w:rsidRPr="008B4EC3">
        <w:rPr>
          <w:rFonts w:ascii="Verdana" w:hAnsi="Verdana"/>
          <w:sz w:val="24"/>
          <w:szCs w:val="24"/>
        </w:rPr>
        <w:t xml:space="preserve"> including books, TV, or help with general computer skills. They also offer guidance on specific products like Apple, Android, Alexa</w:t>
      </w:r>
      <w:r w:rsidR="00685936" w:rsidRPr="008B4EC3">
        <w:rPr>
          <w:rFonts w:ascii="Verdana" w:hAnsi="Verdana"/>
          <w:sz w:val="24"/>
          <w:szCs w:val="24"/>
        </w:rPr>
        <w:t>,</w:t>
      </w:r>
      <w:r w:rsidRPr="008B4EC3">
        <w:rPr>
          <w:rFonts w:ascii="Verdana" w:hAnsi="Verdana"/>
          <w:sz w:val="24"/>
          <w:szCs w:val="24"/>
        </w:rPr>
        <w:t xml:space="preserve"> and Zoom.</w:t>
      </w:r>
    </w:p>
    <w:p w14:paraId="7511DD08" w14:textId="11CDC956" w:rsidR="00D44D32" w:rsidRPr="008B4EC3" w:rsidRDefault="00940F63" w:rsidP="00D44D32">
      <w:pPr>
        <w:rPr>
          <w:rFonts w:ascii="Verdana" w:hAnsi="Verdana"/>
          <w:sz w:val="24"/>
          <w:szCs w:val="24"/>
        </w:rPr>
      </w:pPr>
      <w:hyperlink r:id="rId29" w:history="1">
        <w:r w:rsidRPr="008B4EC3">
          <w:rPr>
            <w:rStyle w:val="Hyperlink"/>
            <w:rFonts w:ascii="Verdana" w:hAnsi="Verdana"/>
            <w:sz w:val="24"/>
            <w:szCs w:val="24"/>
          </w:rPr>
          <w:t>Getting Started with Technology – Perkins School for the Blind</w:t>
        </w:r>
      </w:hyperlink>
      <w:r w:rsidRPr="008B4EC3">
        <w:rPr>
          <w:rFonts w:ascii="Verdana" w:hAnsi="Verdana"/>
          <w:sz w:val="24"/>
          <w:szCs w:val="24"/>
        </w:rPr>
        <w:t xml:space="preserve"> offers a variety of resources including an AT glossary of terms, how to get started with some specific AT, resources for low vision, and tips for audiences like parents, TVIs, teacher and Information Technology Departments.</w:t>
      </w:r>
      <w:r w:rsidR="00D44D32" w:rsidRPr="008B4EC3">
        <w:rPr>
          <w:rFonts w:ascii="Verdana" w:hAnsi="Verdana"/>
          <w:sz w:val="24"/>
          <w:szCs w:val="24"/>
        </w:rPr>
        <w:t xml:space="preserve"> </w:t>
      </w:r>
    </w:p>
    <w:p w14:paraId="759A9450" w14:textId="4EC66352" w:rsidR="00CF2270" w:rsidRPr="008B4EC3" w:rsidRDefault="002A0B56" w:rsidP="00D44D32">
      <w:pPr>
        <w:rPr>
          <w:rFonts w:ascii="Verdana" w:hAnsi="Verdana"/>
          <w:sz w:val="24"/>
          <w:szCs w:val="24"/>
        </w:rPr>
      </w:pPr>
      <w:hyperlink r:id="rId30" w:history="1">
        <w:r w:rsidRPr="008B4EC3">
          <w:rPr>
            <w:rStyle w:val="Hyperlink"/>
            <w:rFonts w:ascii="Verdana" w:hAnsi="Verdana"/>
            <w:sz w:val="24"/>
            <w:szCs w:val="24"/>
          </w:rPr>
          <w:t>Training – Freedom Scientific</w:t>
        </w:r>
      </w:hyperlink>
      <w:r w:rsidR="008B4EC3" w:rsidRPr="008B4EC3">
        <w:rPr>
          <w:rStyle w:val="Hyperlink"/>
          <w:rFonts w:ascii="Verdana" w:hAnsi="Verdana"/>
          <w:sz w:val="24"/>
          <w:szCs w:val="24"/>
          <w:u w:val="none"/>
        </w:rPr>
        <w:t xml:space="preserve"> </w:t>
      </w:r>
      <w:r w:rsidR="00BE0FF1" w:rsidRPr="008B4EC3">
        <w:rPr>
          <w:rFonts w:ascii="Verdana" w:hAnsi="Verdana"/>
          <w:color w:val="333333"/>
          <w:sz w:val="24"/>
          <w:szCs w:val="24"/>
          <w:shd w:val="clear" w:color="auto" w:fill="FFFFFF"/>
        </w:rPr>
        <w:t xml:space="preserve">provides software solutions for blind and low vision needs. This includes their JAWS screen reading software and </w:t>
      </w:r>
      <w:r w:rsidR="00BE0FF1" w:rsidRPr="008B4EC3">
        <w:rPr>
          <w:rFonts w:ascii="Verdana" w:hAnsi="Verdana"/>
          <w:color w:val="333333"/>
          <w:sz w:val="24"/>
          <w:szCs w:val="24"/>
          <w:shd w:val="clear" w:color="auto" w:fill="FFFFFF"/>
        </w:rPr>
        <w:lastRenderedPageBreak/>
        <w:t xml:space="preserve">magnification software such as ZoomText. This website provides training on Freedom Scientific products. </w:t>
      </w:r>
    </w:p>
    <w:p w14:paraId="1E07B7FB" w14:textId="787C633D" w:rsidR="002A0B56" w:rsidRPr="008B4EC3" w:rsidRDefault="002A0B56" w:rsidP="00D44D32">
      <w:pPr>
        <w:rPr>
          <w:rFonts w:ascii="Verdana" w:hAnsi="Verdana"/>
          <w:sz w:val="24"/>
          <w:szCs w:val="24"/>
        </w:rPr>
      </w:pPr>
      <w:hyperlink r:id="rId31" w:history="1">
        <w:proofErr w:type="spellStart"/>
        <w:r w:rsidRPr="008B4EC3">
          <w:rPr>
            <w:rStyle w:val="Hyperlink"/>
            <w:rFonts w:ascii="Verdana" w:hAnsi="Verdana"/>
            <w:sz w:val="24"/>
            <w:szCs w:val="24"/>
          </w:rPr>
          <w:t>HumanWare</w:t>
        </w:r>
        <w:proofErr w:type="spellEnd"/>
        <w:r w:rsidRPr="008B4EC3">
          <w:rPr>
            <w:rStyle w:val="Hyperlink"/>
            <w:rFonts w:ascii="Verdana" w:hAnsi="Verdana"/>
            <w:sz w:val="24"/>
            <w:szCs w:val="24"/>
          </w:rPr>
          <w:t xml:space="preserve"> - YouTube</w:t>
        </w:r>
      </w:hyperlink>
      <w:r w:rsidR="00BE0FF1" w:rsidRPr="008B4EC3">
        <w:rPr>
          <w:rStyle w:val="Hyperlink"/>
          <w:rFonts w:ascii="Verdana" w:hAnsi="Verdana"/>
          <w:sz w:val="24"/>
          <w:szCs w:val="24"/>
        </w:rPr>
        <w:t xml:space="preserve"> </w:t>
      </w:r>
      <w:r w:rsidR="00BE0FF1" w:rsidRPr="008B4EC3">
        <w:rPr>
          <w:rStyle w:val="Hyperlink"/>
          <w:rFonts w:ascii="Verdana" w:hAnsi="Verdana"/>
          <w:color w:val="000000" w:themeColor="text1"/>
          <w:sz w:val="24"/>
          <w:szCs w:val="24"/>
          <w:u w:val="none"/>
        </w:rPr>
        <w:t>offer</w:t>
      </w:r>
      <w:r w:rsidR="00C47F05" w:rsidRPr="008B4EC3">
        <w:rPr>
          <w:rStyle w:val="Hyperlink"/>
          <w:rFonts w:ascii="Verdana" w:hAnsi="Verdana"/>
          <w:color w:val="000000" w:themeColor="text1"/>
          <w:sz w:val="24"/>
          <w:szCs w:val="24"/>
          <w:u w:val="none"/>
        </w:rPr>
        <w:t>s</w:t>
      </w:r>
      <w:r w:rsidR="00BE0FF1" w:rsidRPr="008B4EC3">
        <w:rPr>
          <w:rStyle w:val="Hyperlink"/>
          <w:rFonts w:ascii="Verdana" w:hAnsi="Verdana"/>
          <w:color w:val="000000" w:themeColor="text1"/>
          <w:sz w:val="24"/>
          <w:szCs w:val="24"/>
          <w:u w:val="none"/>
        </w:rPr>
        <w:t xml:space="preserve"> training and information videos on </w:t>
      </w:r>
      <w:proofErr w:type="spellStart"/>
      <w:r w:rsidR="00BE0FF1" w:rsidRPr="008B4EC3">
        <w:rPr>
          <w:rStyle w:val="Hyperlink"/>
          <w:rFonts w:ascii="Verdana" w:hAnsi="Verdana"/>
          <w:color w:val="000000" w:themeColor="text1"/>
          <w:sz w:val="24"/>
          <w:szCs w:val="24"/>
          <w:u w:val="none"/>
        </w:rPr>
        <w:t>Humanware</w:t>
      </w:r>
      <w:proofErr w:type="spellEnd"/>
      <w:r w:rsidR="00BE0FF1" w:rsidRPr="008B4EC3">
        <w:rPr>
          <w:rStyle w:val="Hyperlink"/>
          <w:rFonts w:ascii="Verdana" w:hAnsi="Verdana"/>
          <w:color w:val="000000" w:themeColor="text1"/>
          <w:sz w:val="24"/>
          <w:szCs w:val="24"/>
          <w:u w:val="none"/>
        </w:rPr>
        <w:t xml:space="preserve"> products. </w:t>
      </w:r>
      <w:proofErr w:type="spellStart"/>
      <w:r w:rsidR="00BE0FF1" w:rsidRPr="008B4EC3">
        <w:rPr>
          <w:rFonts w:ascii="Verdana" w:hAnsi="Verdana"/>
          <w:color w:val="0F0F0F"/>
          <w:sz w:val="24"/>
          <w:szCs w:val="24"/>
          <w:shd w:val="clear" w:color="auto" w:fill="FFFFFF"/>
        </w:rPr>
        <w:t>HumanWare's</w:t>
      </w:r>
      <w:proofErr w:type="spellEnd"/>
      <w:r w:rsidR="00BE0FF1" w:rsidRPr="008B4EC3">
        <w:rPr>
          <w:rFonts w:ascii="Verdana" w:hAnsi="Verdana"/>
          <w:color w:val="0F0F0F"/>
          <w:sz w:val="24"/>
          <w:szCs w:val="24"/>
          <w:shd w:val="clear" w:color="auto" w:fill="FFFFFF"/>
        </w:rPr>
        <w:t xml:space="preserve"> solutions, such as electronic magnifiers, braille devices, audio assistants, and embossers, enable thousands of people around the world to read, write</w:t>
      </w:r>
      <w:r w:rsidR="004A1F43" w:rsidRPr="008B4EC3">
        <w:rPr>
          <w:rFonts w:ascii="Verdana" w:hAnsi="Verdana"/>
          <w:color w:val="0F0F0F"/>
          <w:sz w:val="24"/>
          <w:szCs w:val="24"/>
        </w:rPr>
        <w:t>,</w:t>
      </w:r>
      <w:r w:rsidR="00BE0FF1" w:rsidRPr="008B4EC3">
        <w:rPr>
          <w:rFonts w:ascii="Verdana" w:hAnsi="Verdana"/>
          <w:color w:val="0F0F0F"/>
          <w:sz w:val="24"/>
          <w:szCs w:val="24"/>
          <w:shd w:val="clear" w:color="auto" w:fill="FFFFFF"/>
        </w:rPr>
        <w:t xml:space="preserve"> and interact with the world around them.</w:t>
      </w:r>
    </w:p>
    <w:p w14:paraId="2F222554" w14:textId="2FDC82EE" w:rsidR="002A0B56" w:rsidRPr="008B4EC3" w:rsidRDefault="002A0B56" w:rsidP="00D44D32">
      <w:pPr>
        <w:rPr>
          <w:rFonts w:ascii="Verdana" w:hAnsi="Verdana"/>
          <w:color w:val="000000" w:themeColor="text1"/>
          <w:sz w:val="24"/>
          <w:szCs w:val="24"/>
        </w:rPr>
      </w:pPr>
      <w:hyperlink r:id="rId32">
        <w:r w:rsidRPr="008B4EC3">
          <w:rPr>
            <w:rStyle w:val="Hyperlink"/>
            <w:rFonts w:ascii="Verdana" w:hAnsi="Verdana"/>
            <w:sz w:val="24"/>
            <w:szCs w:val="24"/>
          </w:rPr>
          <w:t xml:space="preserve">Education Hub | HIMS </w:t>
        </w:r>
        <w:proofErr w:type="spellStart"/>
        <w:r w:rsidRPr="008B4EC3">
          <w:rPr>
            <w:rStyle w:val="Hyperlink"/>
            <w:rFonts w:ascii="Verdana" w:hAnsi="Verdana"/>
            <w:sz w:val="24"/>
            <w:szCs w:val="24"/>
          </w:rPr>
          <w:t>inc</w:t>
        </w:r>
        <w:proofErr w:type="spellEnd"/>
        <w:r w:rsidRPr="008B4EC3">
          <w:rPr>
            <w:rStyle w:val="Hyperlink"/>
            <w:rFonts w:ascii="Verdana" w:hAnsi="Verdana"/>
            <w:sz w:val="24"/>
            <w:szCs w:val="24"/>
          </w:rPr>
          <w:t xml:space="preserve"> (hims-inc.com)</w:t>
        </w:r>
      </w:hyperlink>
      <w:r w:rsidR="00BE0FF1" w:rsidRPr="008B4EC3">
        <w:rPr>
          <w:rStyle w:val="Hyperlink"/>
          <w:rFonts w:ascii="Verdana" w:hAnsi="Verdana"/>
          <w:sz w:val="24"/>
          <w:szCs w:val="24"/>
          <w:u w:val="none"/>
        </w:rPr>
        <w:t xml:space="preserve"> </w:t>
      </w:r>
      <w:r w:rsidR="00BE0FF1" w:rsidRPr="008B4EC3">
        <w:rPr>
          <w:rStyle w:val="Hyperlink"/>
          <w:rFonts w:ascii="Verdana" w:hAnsi="Verdana"/>
          <w:color w:val="000000" w:themeColor="text1"/>
          <w:sz w:val="24"/>
          <w:szCs w:val="24"/>
          <w:u w:val="none"/>
        </w:rPr>
        <w:t xml:space="preserve">provides resources to TVIs for guiding students and parents through the process of selecting the most suitable braille device for their unique needs. </w:t>
      </w:r>
    </w:p>
    <w:p w14:paraId="68AA9EEC" w14:textId="54533E85" w:rsidR="002A0B56" w:rsidRPr="008B4EC3" w:rsidRDefault="002A0B56" w:rsidP="00D44D32">
      <w:pPr>
        <w:rPr>
          <w:rFonts w:ascii="Verdana" w:hAnsi="Verdana"/>
          <w:sz w:val="24"/>
          <w:szCs w:val="24"/>
        </w:rPr>
      </w:pPr>
      <w:hyperlink r:id="rId33" w:history="1">
        <w:r w:rsidRPr="008B4EC3">
          <w:rPr>
            <w:rStyle w:val="Hyperlink"/>
            <w:rFonts w:ascii="Verdana" w:hAnsi="Verdana"/>
            <w:sz w:val="24"/>
            <w:szCs w:val="24"/>
          </w:rPr>
          <w:t>NV Access | Get Help</w:t>
        </w:r>
      </w:hyperlink>
      <w:r w:rsidR="00BE0FF1" w:rsidRPr="008B4EC3">
        <w:rPr>
          <w:rStyle w:val="Hyperlink"/>
          <w:rFonts w:ascii="Verdana" w:hAnsi="Verdana"/>
          <w:sz w:val="24"/>
          <w:szCs w:val="24"/>
          <w:u w:val="none"/>
        </w:rPr>
        <w:t xml:space="preserve"> </w:t>
      </w:r>
      <w:r w:rsidR="00BE0FF1" w:rsidRPr="008B4EC3">
        <w:rPr>
          <w:rStyle w:val="Hyperlink"/>
          <w:rFonts w:ascii="Verdana" w:hAnsi="Verdana"/>
          <w:color w:val="000000" w:themeColor="text1"/>
          <w:sz w:val="24"/>
          <w:szCs w:val="24"/>
          <w:u w:val="none"/>
        </w:rPr>
        <w:t xml:space="preserve">NVDA is a free screen reader that can be downloaded on Windows devices. This website provides download instructions, user guides, and trainings. </w:t>
      </w:r>
    </w:p>
    <w:p w14:paraId="03C798E8" w14:textId="24EECF79" w:rsidR="001B0C6E" w:rsidRPr="002D3B0E" w:rsidRDefault="001B0C6E" w:rsidP="001B0C6E">
      <w:pPr>
        <w:pStyle w:val="Heading2"/>
        <w:rPr>
          <w:sz w:val="26"/>
          <w:szCs w:val="26"/>
        </w:rPr>
      </w:pPr>
      <w:r>
        <w:t>Tennessee Specific</w:t>
      </w:r>
      <w:r w:rsidR="002425A8">
        <w:t xml:space="preserve"> AT Resources</w:t>
      </w:r>
    </w:p>
    <w:p w14:paraId="3F1B268F" w14:textId="78A66DBD" w:rsidR="001B0C6E" w:rsidRPr="008B4EC3" w:rsidRDefault="001B0C6E" w:rsidP="001B0C6E">
      <w:pPr>
        <w:rPr>
          <w:rFonts w:ascii="Verdana" w:hAnsi="Verdana"/>
          <w:sz w:val="24"/>
          <w:szCs w:val="24"/>
        </w:rPr>
      </w:pPr>
      <w:hyperlink r:id="rId34" w:history="1">
        <w:r w:rsidRPr="008B4EC3">
          <w:rPr>
            <w:rStyle w:val="Hyperlink"/>
            <w:rFonts w:ascii="Verdana" w:hAnsi="Verdana"/>
            <w:sz w:val="24"/>
            <w:szCs w:val="24"/>
          </w:rPr>
          <w:t>Project PAVE | Vanderbilt Children's Hospital Nashville, TN</w:t>
        </w:r>
      </w:hyperlink>
      <w:r w:rsidRPr="008B4EC3">
        <w:rPr>
          <w:rFonts w:ascii="Verdana" w:hAnsi="Verdana"/>
          <w:sz w:val="24"/>
          <w:szCs w:val="24"/>
        </w:rPr>
        <w:t xml:space="preserve"> </w:t>
      </w:r>
      <w:r w:rsidRPr="008B4EC3">
        <w:rPr>
          <w:rFonts w:ascii="Verdana" w:hAnsi="Verdana"/>
          <w:color w:val="353535"/>
          <w:sz w:val="24"/>
          <w:szCs w:val="24"/>
        </w:rPr>
        <w:t>with low vision obtain the devices and services they need to succeed in school.</w:t>
      </w:r>
      <w:r w:rsidRPr="008B4EC3">
        <w:rPr>
          <w:rFonts w:ascii="Verdana" w:hAnsi="Verdana"/>
          <w:sz w:val="24"/>
          <w:szCs w:val="24"/>
        </w:rPr>
        <w:t xml:space="preserve"> They </w:t>
      </w:r>
      <w:r w:rsidR="003512EA" w:rsidRPr="008B4EC3">
        <w:rPr>
          <w:rFonts w:ascii="Verdana" w:hAnsi="Verdana"/>
          <w:sz w:val="24"/>
          <w:szCs w:val="24"/>
        </w:rPr>
        <w:t>serve</w:t>
      </w:r>
      <w:r w:rsidRPr="008B4EC3">
        <w:rPr>
          <w:rFonts w:ascii="Verdana" w:hAnsi="Verdana"/>
          <w:sz w:val="24"/>
          <w:szCs w:val="24"/>
        </w:rPr>
        <w:t xml:space="preserve"> students ages 3 to 21 who reside in Tennessee and who have been identified as visually impaired according to state eligibility guidelines for special education. They also consider candidates based on the likelihood of benefiting from low vision devices.</w:t>
      </w:r>
    </w:p>
    <w:p w14:paraId="2DC4BF35" w14:textId="504CCC27" w:rsidR="00DD2169" w:rsidRPr="008B4EC3" w:rsidRDefault="00DD2169" w:rsidP="001B0C6E">
      <w:pPr>
        <w:rPr>
          <w:rFonts w:ascii="Verdana" w:hAnsi="Verdana"/>
          <w:color w:val="000000" w:themeColor="text1"/>
          <w:sz w:val="24"/>
          <w:szCs w:val="24"/>
        </w:rPr>
      </w:pPr>
      <w:hyperlink r:id="rId35" w:history="1">
        <w:r w:rsidRPr="008B4EC3">
          <w:rPr>
            <w:rStyle w:val="Hyperlink"/>
            <w:rFonts w:ascii="Verdana" w:hAnsi="Verdana"/>
            <w:sz w:val="24"/>
            <w:szCs w:val="24"/>
          </w:rPr>
          <w:t xml:space="preserve">TN-TAN | </w:t>
        </w:r>
        <w:proofErr w:type="spellStart"/>
        <w:r w:rsidRPr="008B4EC3">
          <w:rPr>
            <w:rStyle w:val="Hyperlink"/>
            <w:rFonts w:ascii="Verdana" w:hAnsi="Verdana"/>
            <w:sz w:val="24"/>
            <w:szCs w:val="24"/>
          </w:rPr>
          <w:t>SupportServices</w:t>
        </w:r>
        <w:proofErr w:type="spellEnd"/>
        <w:r w:rsidRPr="008B4EC3">
          <w:rPr>
            <w:rStyle w:val="Hyperlink"/>
            <w:rFonts w:ascii="Verdana" w:hAnsi="Verdana"/>
            <w:sz w:val="24"/>
            <w:szCs w:val="24"/>
          </w:rPr>
          <w:t xml:space="preserve"> | Assistive technology (tnedu.gov)</w:t>
        </w:r>
      </w:hyperlink>
      <w:r w:rsidRPr="008B4EC3">
        <w:rPr>
          <w:rStyle w:val="Hyperlink"/>
          <w:rFonts w:ascii="Verdana" w:hAnsi="Verdana"/>
          <w:color w:val="000000" w:themeColor="text1"/>
          <w:sz w:val="24"/>
          <w:szCs w:val="24"/>
          <w:u w:val="none"/>
        </w:rPr>
        <w:t xml:space="preserve"> The Assistive Technology Project (ATP) </w:t>
      </w:r>
      <w:r w:rsidR="00BE73D6" w:rsidRPr="008B4EC3">
        <w:rPr>
          <w:rStyle w:val="Hyperlink"/>
          <w:rFonts w:ascii="Verdana" w:hAnsi="Verdana"/>
          <w:color w:val="000000" w:themeColor="text1"/>
          <w:sz w:val="24"/>
          <w:szCs w:val="24"/>
          <w:u w:val="none"/>
        </w:rPr>
        <w:t xml:space="preserve">as part of the Tennessee Technical Assistance Network (TN-TAN) </w:t>
      </w:r>
      <w:r w:rsidRPr="008B4EC3">
        <w:rPr>
          <w:rStyle w:val="Hyperlink"/>
          <w:rFonts w:ascii="Verdana" w:hAnsi="Verdana"/>
          <w:color w:val="000000" w:themeColor="text1"/>
          <w:sz w:val="24"/>
          <w:szCs w:val="24"/>
          <w:u w:val="none"/>
        </w:rPr>
        <w:t>addresses student needs related to assistive technology (AT) by providing training, consultation, and coaching services, as well as individualized guidance to families, educators, schools, and districts. They address the AT needs of students with disabilities ages 3-22.</w:t>
      </w:r>
    </w:p>
    <w:p w14:paraId="1C8E32C2" w14:textId="66A010F6" w:rsidR="00CF2270" w:rsidRPr="008B4EC3" w:rsidRDefault="00DD2169" w:rsidP="001B0C6E">
      <w:pPr>
        <w:rPr>
          <w:rStyle w:val="Hyperlink"/>
          <w:rFonts w:ascii="Verdana" w:hAnsi="Verdana"/>
          <w:color w:val="000000" w:themeColor="text1"/>
          <w:sz w:val="24"/>
          <w:szCs w:val="24"/>
          <w:u w:val="none"/>
        </w:rPr>
      </w:pPr>
      <w:hyperlink r:id="rId36" w:history="1">
        <w:r w:rsidRPr="008B4EC3">
          <w:rPr>
            <w:rStyle w:val="Hyperlink"/>
            <w:rFonts w:ascii="Verdana" w:hAnsi="Verdana"/>
            <w:sz w:val="24"/>
            <w:szCs w:val="24"/>
          </w:rPr>
          <w:t>TN-AT Project</w:t>
        </w:r>
      </w:hyperlink>
      <w:r w:rsidRPr="008B4EC3">
        <w:rPr>
          <w:rFonts w:ascii="Verdana" w:hAnsi="Verdana"/>
          <w:sz w:val="24"/>
          <w:szCs w:val="24"/>
        </w:rPr>
        <w:t xml:space="preserve"> </w:t>
      </w:r>
      <w:r w:rsidR="66576B57" w:rsidRPr="008B4EC3">
        <w:rPr>
          <w:rStyle w:val="Hyperlink"/>
          <w:rFonts w:ascii="Verdana" w:hAnsi="Verdana"/>
          <w:color w:val="000000" w:themeColor="text1"/>
          <w:sz w:val="24"/>
          <w:szCs w:val="24"/>
          <w:u w:val="none"/>
        </w:rPr>
        <w:t xml:space="preserve">is a </w:t>
      </w:r>
      <w:r w:rsidRPr="008B4EC3">
        <w:rPr>
          <w:rStyle w:val="Hyperlink"/>
          <w:rFonts w:ascii="Verdana" w:hAnsi="Verdana"/>
          <w:color w:val="000000" w:themeColor="text1"/>
          <w:sz w:val="24"/>
          <w:szCs w:val="24"/>
          <w:u w:val="none"/>
        </w:rPr>
        <w:t xml:space="preserve">lending library </w:t>
      </w:r>
      <w:r w:rsidR="5DA3671D" w:rsidRPr="008B4EC3">
        <w:rPr>
          <w:rStyle w:val="Hyperlink"/>
          <w:rFonts w:ascii="Verdana" w:hAnsi="Verdana"/>
          <w:color w:val="000000" w:themeColor="text1"/>
          <w:sz w:val="24"/>
          <w:szCs w:val="24"/>
          <w:u w:val="none"/>
        </w:rPr>
        <w:t xml:space="preserve">that </w:t>
      </w:r>
      <w:r w:rsidRPr="008B4EC3">
        <w:rPr>
          <w:rStyle w:val="Hyperlink"/>
          <w:rFonts w:ascii="Verdana" w:hAnsi="Verdana"/>
          <w:color w:val="000000" w:themeColor="text1"/>
          <w:sz w:val="24"/>
          <w:szCs w:val="24"/>
          <w:u w:val="none"/>
        </w:rPr>
        <w:t>provides school districts in Tennessee free access to equipment, materials, and supports for use when evaluating or addressing the needs of students with disabilities ages 3-22. The library is intended to support schools by providing access to devices and tools.</w:t>
      </w:r>
      <w:r w:rsidR="004678AA" w:rsidRPr="008B4EC3">
        <w:rPr>
          <w:rStyle w:val="Hyperlink"/>
          <w:rFonts w:ascii="Verdana" w:hAnsi="Verdana"/>
          <w:color w:val="000000" w:themeColor="text1"/>
          <w:sz w:val="24"/>
          <w:szCs w:val="24"/>
          <w:u w:val="none"/>
        </w:rPr>
        <w:t xml:space="preserve"> </w:t>
      </w:r>
      <w:r w:rsidR="00A31AB0" w:rsidRPr="008B4EC3">
        <w:rPr>
          <w:rStyle w:val="Hyperlink"/>
          <w:rFonts w:ascii="Verdana" w:hAnsi="Verdana"/>
          <w:color w:val="000000" w:themeColor="text1"/>
          <w:sz w:val="24"/>
          <w:szCs w:val="24"/>
          <w:u w:val="none"/>
        </w:rPr>
        <w:t>Consultation can be in the consumer’s home or at office locations</w:t>
      </w:r>
      <w:r w:rsidR="00C47F05" w:rsidRPr="008B4EC3">
        <w:rPr>
          <w:rStyle w:val="Hyperlink"/>
          <w:rFonts w:ascii="Verdana" w:hAnsi="Verdana"/>
          <w:color w:val="000000" w:themeColor="text1"/>
          <w:sz w:val="24"/>
          <w:szCs w:val="24"/>
          <w:u w:val="none"/>
        </w:rPr>
        <w:t>.</w:t>
      </w:r>
    </w:p>
    <w:p w14:paraId="4BE78144" w14:textId="2B0284E5" w:rsidR="00A31AB0" w:rsidRPr="008B4EC3" w:rsidRDefault="004678AA" w:rsidP="17EB24F3">
      <w:pPr>
        <w:rPr>
          <w:rFonts w:ascii="Verdana" w:hAnsi="Verdana" w:cs="Questrial"/>
          <w:color w:val="000000"/>
          <w:sz w:val="24"/>
          <w:szCs w:val="24"/>
        </w:rPr>
      </w:pPr>
      <w:hyperlink r:id="rId37">
        <w:r w:rsidRPr="008B4EC3">
          <w:rPr>
            <w:rStyle w:val="Hyperlink"/>
            <w:rFonts w:ascii="Verdana" w:hAnsi="Verdana"/>
            <w:sz w:val="24"/>
            <w:szCs w:val="24"/>
          </w:rPr>
          <w:t>Signal Centers</w:t>
        </w:r>
      </w:hyperlink>
      <w:r w:rsidR="00A31AB0" w:rsidRPr="008B4EC3">
        <w:rPr>
          <w:rFonts w:ascii="Verdana" w:hAnsi="Verdana"/>
          <w:sz w:val="24"/>
          <w:szCs w:val="24"/>
        </w:rPr>
        <w:t xml:space="preserve"> </w:t>
      </w:r>
      <w:r w:rsidR="00F26D9E" w:rsidRPr="008B4EC3">
        <w:rPr>
          <w:rFonts w:ascii="Verdana" w:eastAsia="Verdana" w:hAnsi="Verdana" w:cs="Verdana"/>
          <w:color w:val="212121"/>
          <w:sz w:val="24"/>
          <w:szCs w:val="24"/>
        </w:rPr>
        <w:t>i</w:t>
      </w:r>
      <w:r w:rsidR="190C9220" w:rsidRPr="008B4EC3">
        <w:rPr>
          <w:rFonts w:ascii="Verdana" w:eastAsia="Verdana" w:hAnsi="Verdana" w:cs="Verdana"/>
          <w:color w:val="212121"/>
          <w:sz w:val="24"/>
          <w:szCs w:val="24"/>
        </w:rPr>
        <w:t>s a vendor with Vocational Rehabilitation serving primarily southeast Tennessee. They offer training on how to use assistive and enabling technologies, including but no</w:t>
      </w:r>
      <w:r w:rsidR="7B91576E" w:rsidRPr="008B4EC3">
        <w:rPr>
          <w:rFonts w:ascii="Verdana" w:eastAsia="Verdana" w:hAnsi="Verdana" w:cs="Verdana"/>
          <w:color w:val="212121"/>
          <w:sz w:val="24"/>
          <w:szCs w:val="24"/>
        </w:rPr>
        <w:t>t</w:t>
      </w:r>
      <w:r w:rsidR="190C9220" w:rsidRPr="008B4EC3">
        <w:rPr>
          <w:rFonts w:ascii="Verdana" w:eastAsia="Verdana" w:hAnsi="Verdana" w:cs="Verdana"/>
          <w:color w:val="212121"/>
          <w:sz w:val="24"/>
          <w:szCs w:val="24"/>
        </w:rPr>
        <w:t xml:space="preserve"> limited to computers, laptops, smart phones</w:t>
      </w:r>
      <w:r w:rsidR="00F26D9E" w:rsidRPr="008B4EC3">
        <w:rPr>
          <w:rFonts w:ascii="Verdana" w:eastAsia="Verdana" w:hAnsi="Verdana" w:cs="Verdana"/>
          <w:color w:val="212121"/>
          <w:sz w:val="24"/>
          <w:szCs w:val="24"/>
        </w:rPr>
        <w:t>,</w:t>
      </w:r>
      <w:r w:rsidR="190C9220" w:rsidRPr="008B4EC3">
        <w:rPr>
          <w:rFonts w:ascii="Verdana" w:eastAsia="Verdana" w:hAnsi="Verdana" w:cs="Verdana"/>
          <w:color w:val="212121"/>
          <w:sz w:val="24"/>
          <w:szCs w:val="24"/>
        </w:rPr>
        <w:t xml:space="preserve"> and smart home devices. They offer consultations both in-person and remote.</w:t>
      </w:r>
      <w:r w:rsidR="00A31AB0" w:rsidRPr="008B4EC3">
        <w:rPr>
          <w:rFonts w:ascii="Verdana" w:hAnsi="Verdana"/>
          <w:sz w:val="24"/>
          <w:szCs w:val="24"/>
        </w:rPr>
        <w:t xml:space="preserve">  </w:t>
      </w:r>
    </w:p>
    <w:p w14:paraId="2713DE13" w14:textId="7F7DDC40" w:rsidR="002F6767" w:rsidRPr="008B4EC3" w:rsidRDefault="002F6767" w:rsidP="001B0C6E">
      <w:pPr>
        <w:rPr>
          <w:rFonts w:ascii="Verdana" w:hAnsi="Verdana"/>
          <w:sz w:val="24"/>
          <w:szCs w:val="24"/>
        </w:rPr>
      </w:pPr>
      <w:hyperlink r:id="rId38">
        <w:proofErr w:type="spellStart"/>
        <w:r w:rsidRPr="008B4EC3">
          <w:rPr>
            <w:rStyle w:val="Hyperlink"/>
            <w:rFonts w:ascii="Verdana" w:hAnsi="Verdana"/>
            <w:sz w:val="24"/>
            <w:szCs w:val="24"/>
          </w:rPr>
          <w:t>VisionLink</w:t>
        </w:r>
        <w:proofErr w:type="spellEnd"/>
        <w:r w:rsidRPr="008B4EC3">
          <w:rPr>
            <w:rStyle w:val="Hyperlink"/>
            <w:rFonts w:ascii="Verdana" w:hAnsi="Verdana"/>
            <w:sz w:val="24"/>
            <w:szCs w:val="24"/>
          </w:rPr>
          <w:t xml:space="preserve"> Solutions</w:t>
        </w:r>
      </w:hyperlink>
      <w:r w:rsidRPr="008B4EC3">
        <w:rPr>
          <w:rFonts w:ascii="Verdana" w:hAnsi="Verdana"/>
          <w:sz w:val="24"/>
          <w:szCs w:val="24"/>
        </w:rPr>
        <w:t xml:space="preserve"> </w:t>
      </w:r>
      <w:r w:rsidRPr="008B4EC3">
        <w:rPr>
          <w:rStyle w:val="Hyperlink"/>
          <w:rFonts w:ascii="Verdana" w:hAnsi="Verdana"/>
          <w:color w:val="000000" w:themeColor="text1"/>
          <w:sz w:val="24"/>
          <w:szCs w:val="24"/>
          <w:u w:val="none"/>
        </w:rPr>
        <w:t xml:space="preserve">offers training and equipment choices for individuals who are blind or low vision across Tennessee, including in rural communities. This company supports consumers with pre-employment skills and works in partnership with Vocational Rehabilitation to cover the cost of services. </w:t>
      </w:r>
    </w:p>
    <w:p w14:paraId="7705175D" w14:textId="673073ED" w:rsidR="00DD2169" w:rsidRPr="008B4EC3" w:rsidRDefault="00DD2169" w:rsidP="001B0C6E">
      <w:pPr>
        <w:rPr>
          <w:rStyle w:val="Hyperlink"/>
          <w:rFonts w:ascii="Verdana" w:hAnsi="Verdana"/>
          <w:color w:val="000000" w:themeColor="text1"/>
          <w:sz w:val="24"/>
          <w:szCs w:val="24"/>
          <w:u w:val="none"/>
        </w:rPr>
      </w:pPr>
      <w:hyperlink r:id="rId39">
        <w:r w:rsidRPr="008B4EC3">
          <w:rPr>
            <w:rStyle w:val="Hyperlink"/>
            <w:rFonts w:ascii="Verdana" w:hAnsi="Verdana"/>
            <w:sz w:val="24"/>
            <w:szCs w:val="24"/>
          </w:rPr>
          <w:t>Low Vision Resources (tennesseelowvision.com)</w:t>
        </w:r>
      </w:hyperlink>
      <w:r w:rsidRPr="008B4EC3">
        <w:rPr>
          <w:rStyle w:val="Hyperlink"/>
          <w:rFonts w:ascii="Verdana" w:hAnsi="Verdana"/>
          <w:color w:val="000000" w:themeColor="text1"/>
          <w:sz w:val="24"/>
          <w:szCs w:val="24"/>
          <w:u w:val="none"/>
        </w:rPr>
        <w:t xml:space="preserve"> is a distributor of Enhanced Vision electronic magnifying aids and serves all Tennessee residents. Th</w:t>
      </w:r>
      <w:r w:rsidR="00C47F05" w:rsidRPr="008B4EC3">
        <w:rPr>
          <w:rStyle w:val="Hyperlink"/>
          <w:rFonts w:ascii="Verdana" w:hAnsi="Verdana"/>
          <w:color w:val="000000" w:themeColor="text1"/>
          <w:sz w:val="24"/>
          <w:szCs w:val="24"/>
          <w:u w:val="none"/>
        </w:rPr>
        <w:t>eir</w:t>
      </w:r>
      <w:r w:rsidRPr="008B4EC3">
        <w:rPr>
          <w:rStyle w:val="Hyperlink"/>
          <w:rFonts w:ascii="Verdana" w:hAnsi="Verdana"/>
          <w:color w:val="000000" w:themeColor="text1"/>
          <w:sz w:val="24"/>
          <w:szCs w:val="24"/>
          <w:u w:val="none"/>
        </w:rPr>
        <w:t xml:space="preserve"> website also links users to resources for Tennesseans with low vision or blindness. </w:t>
      </w:r>
    </w:p>
    <w:p w14:paraId="1D70A1E0" w14:textId="2DB03AD6" w:rsidR="00940F63" w:rsidRPr="008B4EC3" w:rsidRDefault="00940F63" w:rsidP="00940F63">
      <w:pPr>
        <w:rPr>
          <w:rFonts w:ascii="Verdana" w:hAnsi="Verdana" w:cs="Questrial"/>
          <w:color w:val="000000"/>
          <w:sz w:val="24"/>
          <w:szCs w:val="24"/>
        </w:rPr>
      </w:pPr>
      <w:hyperlink r:id="rId40" w:history="1">
        <w:r w:rsidRPr="008B4EC3">
          <w:rPr>
            <w:rStyle w:val="Hyperlink"/>
            <w:rFonts w:ascii="Verdana" w:hAnsi="Verdana"/>
            <w:sz w:val="24"/>
            <w:szCs w:val="24"/>
          </w:rPr>
          <w:t>The STAR Center</w:t>
        </w:r>
      </w:hyperlink>
      <w:r w:rsidRPr="008B4EC3">
        <w:rPr>
          <w:rFonts w:ascii="Verdana" w:hAnsi="Verdana"/>
          <w:sz w:val="24"/>
          <w:szCs w:val="24"/>
        </w:rPr>
        <w:t xml:space="preserve"> </w:t>
      </w:r>
      <w:r w:rsidR="5ADC3C6E" w:rsidRPr="008B4EC3">
        <w:rPr>
          <w:rFonts w:ascii="Verdana" w:hAnsi="Verdana"/>
          <w:sz w:val="24"/>
          <w:szCs w:val="24"/>
        </w:rPr>
        <w:t>is a</w:t>
      </w:r>
      <w:r w:rsidRPr="008B4EC3">
        <w:rPr>
          <w:rFonts w:ascii="Verdana" w:hAnsi="Verdana"/>
          <w:sz w:val="24"/>
          <w:szCs w:val="24"/>
        </w:rPr>
        <w:t xml:space="preserve"> </w:t>
      </w:r>
      <w:r w:rsidRPr="008B4EC3">
        <w:rPr>
          <w:rFonts w:ascii="Verdana" w:hAnsi="Verdana" w:cs="Questrial"/>
          <w:color w:val="000000" w:themeColor="text1"/>
          <w:sz w:val="24"/>
          <w:szCs w:val="24"/>
        </w:rPr>
        <w:t xml:space="preserve">TN-wide resource </w:t>
      </w:r>
      <w:r w:rsidR="22152158" w:rsidRPr="008B4EC3">
        <w:rPr>
          <w:rFonts w:ascii="Verdana" w:hAnsi="Verdana" w:cs="Questrial"/>
          <w:color w:val="000000" w:themeColor="text1"/>
          <w:sz w:val="24"/>
          <w:szCs w:val="24"/>
        </w:rPr>
        <w:t xml:space="preserve">that </w:t>
      </w:r>
      <w:r w:rsidRPr="008B4EC3">
        <w:rPr>
          <w:rFonts w:ascii="Verdana" w:hAnsi="Verdana" w:cs="Questrial"/>
          <w:color w:val="000000" w:themeColor="text1"/>
          <w:sz w:val="24"/>
          <w:szCs w:val="24"/>
        </w:rPr>
        <w:t xml:space="preserve">offers assistive technology specialists who equip individuals with adaptive and rehabilitative devices. Services </w:t>
      </w:r>
      <w:r w:rsidR="00C47F05" w:rsidRPr="008B4EC3">
        <w:rPr>
          <w:rFonts w:ascii="Verdana" w:hAnsi="Verdana" w:cs="Questrial"/>
          <w:color w:val="000000" w:themeColor="text1"/>
          <w:sz w:val="24"/>
          <w:szCs w:val="24"/>
        </w:rPr>
        <w:t>include</w:t>
      </w:r>
      <w:r w:rsidRPr="008B4EC3">
        <w:rPr>
          <w:rFonts w:ascii="Verdana" w:hAnsi="Verdana" w:cs="Questrial"/>
          <w:color w:val="000000" w:themeColor="text1"/>
          <w:sz w:val="24"/>
          <w:szCs w:val="24"/>
        </w:rPr>
        <w:t xml:space="preserve"> information and tours for assistive technology, demonstrations of both low-tech and high-tech devices, and a reuse and loan program for devices and equipment.</w:t>
      </w:r>
    </w:p>
    <w:p w14:paraId="114C3BB0" w14:textId="613D1CDD" w:rsidR="00663532" w:rsidRPr="008B4EC3" w:rsidRDefault="00C47F05" w:rsidP="001B0C6E">
      <w:pPr>
        <w:rPr>
          <w:rFonts w:ascii="Verdana" w:hAnsi="Verdana"/>
          <w:color w:val="000000"/>
          <w:sz w:val="24"/>
          <w:szCs w:val="24"/>
          <w:shd w:val="clear" w:color="auto" w:fill="FFFFFF"/>
        </w:rPr>
      </w:pPr>
      <w:hyperlink r:id="rId41" w:history="1">
        <w:r w:rsidRPr="008B4EC3">
          <w:rPr>
            <w:rStyle w:val="Hyperlink"/>
            <w:rFonts w:ascii="Verdana" w:hAnsi="Verdana"/>
            <w:sz w:val="24"/>
            <w:szCs w:val="24"/>
          </w:rPr>
          <w:t>A. T. Guys</w:t>
        </w:r>
      </w:hyperlink>
      <w:r w:rsidR="006D4213" w:rsidRPr="008B4EC3">
        <w:rPr>
          <w:rStyle w:val="Hyperlink"/>
          <w:rFonts w:ascii="Verdana" w:hAnsi="Verdana"/>
          <w:color w:val="000000" w:themeColor="text1"/>
          <w:sz w:val="24"/>
          <w:szCs w:val="24"/>
          <w:u w:val="none"/>
        </w:rPr>
        <w:t xml:space="preserve"> </w:t>
      </w:r>
      <w:r w:rsidR="558DAF53" w:rsidRPr="008B4EC3">
        <w:rPr>
          <w:rFonts w:ascii="Verdana" w:hAnsi="Verdana"/>
          <w:color w:val="000000"/>
          <w:sz w:val="24"/>
          <w:szCs w:val="24"/>
          <w:shd w:val="clear" w:color="auto" w:fill="FFFFFF"/>
        </w:rPr>
        <w:t>i</w:t>
      </w:r>
      <w:r w:rsidR="006D4213" w:rsidRPr="008B4EC3">
        <w:rPr>
          <w:rFonts w:ascii="Verdana" w:hAnsi="Verdana"/>
          <w:color w:val="000000"/>
          <w:sz w:val="24"/>
          <w:szCs w:val="24"/>
          <w:shd w:val="clear" w:color="auto" w:fill="FFFFFF"/>
        </w:rPr>
        <w:t xml:space="preserve">s a resource for learning about and purchasing mobile phone software and accessories, portable electronics, screen readers, braille translation software and accessible games. Their products are tested </w:t>
      </w:r>
      <w:r w:rsidR="00D417C6" w:rsidRPr="008B4EC3">
        <w:rPr>
          <w:rFonts w:ascii="Verdana" w:hAnsi="Verdana"/>
          <w:color w:val="000000"/>
          <w:sz w:val="24"/>
          <w:szCs w:val="24"/>
          <w:shd w:val="clear" w:color="auto" w:fill="FFFFFF"/>
        </w:rPr>
        <w:t>by employees who are blind</w:t>
      </w:r>
      <w:r w:rsidR="006D4213" w:rsidRPr="008B4EC3">
        <w:rPr>
          <w:rFonts w:ascii="Verdana" w:hAnsi="Verdana"/>
          <w:color w:val="000000"/>
          <w:sz w:val="24"/>
          <w:szCs w:val="24"/>
          <w:shd w:val="clear" w:color="auto" w:fill="FFFFFF"/>
        </w:rPr>
        <w:t xml:space="preserve"> for blind and low vision users.</w:t>
      </w:r>
    </w:p>
    <w:p w14:paraId="4A65C998" w14:textId="74FAE8E9" w:rsidR="00730985" w:rsidRPr="008B4EC3" w:rsidRDefault="00DD2169" w:rsidP="17EB24F3">
      <w:pPr>
        <w:rPr>
          <w:rStyle w:val="Hyperlink"/>
          <w:rFonts w:ascii="Verdana" w:hAnsi="Verdana"/>
          <w:color w:val="000000" w:themeColor="text1"/>
          <w:sz w:val="24"/>
          <w:szCs w:val="24"/>
          <w:u w:val="none"/>
        </w:rPr>
      </w:pPr>
      <w:hyperlink r:id="rId42">
        <w:r w:rsidRPr="008B4EC3">
          <w:rPr>
            <w:rStyle w:val="Hyperlink"/>
            <w:rFonts w:ascii="Verdana" w:hAnsi="Verdana"/>
            <w:sz w:val="24"/>
            <w:szCs w:val="24"/>
          </w:rPr>
          <w:t>TN Pathfinder Tech Connect</w:t>
        </w:r>
      </w:hyperlink>
      <w:r w:rsidRPr="008B4EC3">
        <w:rPr>
          <w:rStyle w:val="Hyperlink"/>
          <w:rFonts w:ascii="Verdana" w:hAnsi="Verdana"/>
          <w:sz w:val="24"/>
          <w:szCs w:val="24"/>
          <w:u w:val="none"/>
        </w:rPr>
        <w:t xml:space="preserve"> </w:t>
      </w:r>
      <w:r w:rsidRPr="008B4EC3">
        <w:rPr>
          <w:rStyle w:val="Hyperlink"/>
          <w:rFonts w:ascii="Verdana" w:hAnsi="Verdana"/>
          <w:color w:val="000000" w:themeColor="text1"/>
          <w:sz w:val="24"/>
          <w:szCs w:val="24"/>
          <w:u w:val="none"/>
        </w:rPr>
        <w:t>offers a directory of assistive and enabling technology services for the disability community. They have a step-by-step guide for finding products and information.</w:t>
      </w:r>
    </w:p>
    <w:p w14:paraId="743BBF8A" w14:textId="00FC0D56" w:rsidR="00713931" w:rsidRDefault="00713931" w:rsidP="17EB24F3">
      <w:pPr>
        <w:rPr>
          <w:rFonts w:ascii="Verdana" w:hAnsi="Verdana"/>
          <w:color w:val="000000" w:themeColor="text1"/>
          <w:sz w:val="24"/>
          <w:szCs w:val="24"/>
        </w:rPr>
      </w:pPr>
      <w:hyperlink r:id="rId43" w:history="1">
        <w:r w:rsidRPr="008B4EC3">
          <w:rPr>
            <w:rStyle w:val="Hyperlink"/>
            <w:rFonts w:ascii="Verdana" w:hAnsi="Verdana"/>
            <w:sz w:val="24"/>
            <w:szCs w:val="24"/>
          </w:rPr>
          <w:t>Mountain View Low Vision Services (MVLVS)</w:t>
        </w:r>
      </w:hyperlink>
      <w:r w:rsidRPr="008B4EC3">
        <w:rPr>
          <w:rFonts w:ascii="Verdana" w:hAnsi="Verdana"/>
          <w:color w:val="000000" w:themeColor="text1"/>
          <w:sz w:val="24"/>
          <w:szCs w:val="24"/>
        </w:rPr>
        <w:t xml:space="preserve"> is based in Chattanooga, Tennessee. They have a storefront where customers can try out a range of high-quality AT devices that focus on education and employment. MVLVS provides top-of-the-line video magnification devices for people with low vision as well as top-of-the-line braille devices for braille users.</w:t>
      </w:r>
    </w:p>
    <w:p w14:paraId="164A02EC" w14:textId="2B7FAB3B" w:rsidR="007D0CC7" w:rsidRPr="007D0CC7" w:rsidRDefault="007D0CC7" w:rsidP="007D0CC7">
      <w:pPr>
        <w:rPr>
          <w:rFonts w:ascii="Verdana" w:hAnsi="Verdana"/>
          <w:color w:val="212121"/>
          <w:sz w:val="24"/>
          <w:szCs w:val="24"/>
        </w:rPr>
      </w:pPr>
      <w:hyperlink r:id="rId44" w:tooltip="Original URL:&#10;https://www.tn.gov/tpuc/telecommunications-devices-access-programs-tdap.html&#10;&#10;Click to follow link." w:history="1">
        <w:r w:rsidRPr="001C746F">
          <w:rPr>
            <w:rStyle w:val="Hyperlink"/>
            <w:rFonts w:ascii="Verdana" w:hAnsi="Verdana"/>
            <w:color w:val="0661C1"/>
            <w:sz w:val="24"/>
            <w:szCs w:val="24"/>
          </w:rPr>
          <w:t>Telecommunications Device Access Program (</w:t>
        </w:r>
        <w:r w:rsidRPr="001C746F">
          <w:rPr>
            <w:rStyle w:val="outlook-search-highlight"/>
            <w:rFonts w:ascii="Verdana" w:hAnsi="Verdana"/>
            <w:color w:val="0661C1"/>
            <w:sz w:val="24"/>
            <w:szCs w:val="24"/>
            <w:u w:val="single"/>
          </w:rPr>
          <w:t>TDAP</w:t>
        </w:r>
        <w:r w:rsidRPr="001C746F">
          <w:rPr>
            <w:rStyle w:val="Hyperlink"/>
            <w:rFonts w:ascii="Verdana" w:hAnsi="Verdana"/>
            <w:color w:val="0661C1"/>
            <w:sz w:val="24"/>
            <w:szCs w:val="24"/>
          </w:rPr>
          <w:t>)</w:t>
        </w:r>
      </w:hyperlink>
      <w:r w:rsidRPr="007D0CC7">
        <w:rPr>
          <w:rFonts w:ascii="Verdana" w:hAnsi="Verdana"/>
          <w:color w:val="212121"/>
          <w:sz w:val="24"/>
          <w:szCs w:val="24"/>
        </w:rPr>
        <w:t xml:space="preserve"> </w:t>
      </w:r>
      <w:r w:rsidRPr="007D0CC7">
        <w:rPr>
          <w:rFonts w:ascii="Verdana" w:hAnsi="Verdana"/>
          <w:color w:val="000000"/>
          <w:sz w:val="24"/>
          <w:szCs w:val="24"/>
        </w:rPr>
        <w:t>The</w:t>
      </w:r>
      <w:r w:rsidRPr="007D0CC7">
        <w:rPr>
          <w:rStyle w:val="apple-converted-space"/>
          <w:rFonts w:ascii="Verdana" w:hAnsi="Verdana"/>
          <w:color w:val="000000"/>
          <w:sz w:val="24"/>
          <w:szCs w:val="24"/>
        </w:rPr>
        <w:t> </w:t>
      </w:r>
      <w:r w:rsidRPr="007D0CC7">
        <w:rPr>
          <w:rStyle w:val="outlook-search-highlight"/>
          <w:rFonts w:ascii="Verdana" w:hAnsi="Verdana"/>
          <w:color w:val="000000"/>
          <w:sz w:val="24"/>
          <w:szCs w:val="24"/>
        </w:rPr>
        <w:t>TDAP</w:t>
      </w:r>
      <w:r w:rsidRPr="007D0CC7">
        <w:rPr>
          <w:rStyle w:val="apple-converted-space"/>
          <w:rFonts w:ascii="Verdana" w:hAnsi="Verdana"/>
          <w:color w:val="000000"/>
          <w:sz w:val="24"/>
          <w:szCs w:val="24"/>
        </w:rPr>
        <w:t> </w:t>
      </w:r>
      <w:r w:rsidRPr="007D0CC7">
        <w:rPr>
          <w:rFonts w:ascii="Verdana" w:hAnsi="Verdana"/>
          <w:color w:val="000000"/>
          <w:sz w:val="24"/>
          <w:szCs w:val="24"/>
        </w:rPr>
        <w:t xml:space="preserve">helps Tennesseans with disabilities access adaptive telephone equipment so they can use basic phone service more effectively. The program is run by the Tennessee Public Utility Commission and provides devices such as amplified, large-button, hands-free, or teletype phones at no cost, based on need and eligibility. To qualify, applicants must be permanent Tennessee residents with a disability </w:t>
      </w:r>
      <w:r w:rsidRPr="00790A3E">
        <w:rPr>
          <w:rFonts w:ascii="Verdana" w:hAnsi="Verdana"/>
          <w:color w:val="000000" w:themeColor="text1"/>
          <w:sz w:val="24"/>
          <w:szCs w:val="24"/>
        </w:rPr>
        <w:t xml:space="preserve">verified </w:t>
      </w:r>
      <w:r w:rsidRPr="007D0CC7">
        <w:rPr>
          <w:rFonts w:ascii="Verdana" w:hAnsi="Verdana"/>
          <w:color w:val="000000"/>
          <w:sz w:val="24"/>
          <w:szCs w:val="24"/>
        </w:rPr>
        <w:t>by a licensed physician and must be able to use or train on the device. Only one device per household is typically issued, though exceptions can be made for different needs.</w:t>
      </w:r>
    </w:p>
    <w:p w14:paraId="4E98D31E" w14:textId="77777777" w:rsidR="007D0CC7" w:rsidRPr="008B4EC3" w:rsidRDefault="007D0CC7" w:rsidP="17EB24F3">
      <w:pPr>
        <w:rPr>
          <w:rStyle w:val="Hyperlink"/>
          <w:rFonts w:ascii="Verdana" w:hAnsi="Verdana"/>
          <w:color w:val="000000" w:themeColor="text1"/>
          <w:sz w:val="24"/>
          <w:szCs w:val="24"/>
          <w:u w:val="none"/>
        </w:rPr>
      </w:pPr>
    </w:p>
    <w:p w14:paraId="79FF2912" w14:textId="77777777" w:rsidR="00CF6BA4" w:rsidRPr="002D3B0E" w:rsidRDefault="00CF6BA4" w:rsidP="17EB24F3">
      <w:pPr>
        <w:rPr>
          <w:rStyle w:val="Hyperlink"/>
          <w:rFonts w:ascii="Verdana" w:hAnsi="Verdana"/>
          <w:sz w:val="26"/>
          <w:szCs w:val="26"/>
          <w:u w:val="none"/>
        </w:rPr>
      </w:pPr>
    </w:p>
    <w:sectPr w:rsidR="00CF6BA4" w:rsidRPr="002D3B0E" w:rsidSect="004D35BE">
      <w:headerReference w:type="default" r:id="rId45"/>
      <w:footerReference w:type="default" r:id="rId46"/>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C4D4D" w14:textId="77777777" w:rsidR="006978E1" w:rsidRDefault="006978E1" w:rsidP="00A96126">
      <w:pPr>
        <w:spacing w:after="0" w:line="240" w:lineRule="auto"/>
      </w:pPr>
      <w:r>
        <w:separator/>
      </w:r>
    </w:p>
  </w:endnote>
  <w:endnote w:type="continuationSeparator" w:id="0">
    <w:p w14:paraId="19047F27" w14:textId="77777777" w:rsidR="006978E1" w:rsidRDefault="006978E1" w:rsidP="00A96126">
      <w:pPr>
        <w:spacing w:after="0" w:line="240" w:lineRule="auto"/>
      </w:pPr>
      <w:r>
        <w:continuationSeparator/>
      </w:r>
    </w:p>
  </w:endnote>
  <w:endnote w:type="continuationNotice" w:id="1">
    <w:p w14:paraId="69AC17A7" w14:textId="77777777" w:rsidR="006978E1" w:rsidRDefault="006978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Questrial">
    <w:panose1 w:val="00000000000000000000"/>
    <w:charset w:val="4D"/>
    <w:family w:val="auto"/>
    <w:pitch w:val="variable"/>
    <w:sig w:usb0="E00002FF" w:usb1="4000201F" w:usb2="08000029"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F1D7C" w14:textId="77777777" w:rsidR="00997ECC" w:rsidRDefault="00997ECC" w:rsidP="00997ECC">
    <w:pPr>
      <w:pStyle w:val="Footer"/>
      <w:jc w:val="center"/>
      <w:rPr>
        <w:rFonts w:ascii="Verdana" w:hAnsi="Verdana"/>
        <w:color w:val="6C737F"/>
        <w:sz w:val="18"/>
        <w:szCs w:val="18"/>
        <w:shd w:val="clear" w:color="auto" w:fill="FFFFFF"/>
      </w:rPr>
    </w:pPr>
    <w:r>
      <w:rPr>
        <w:rFonts w:ascii="Arial" w:hAnsi="Arial" w:cs="Arial"/>
        <w:noProof/>
        <w:color w:val="657C9C" w:themeColor="text2" w:themeTint="BF"/>
        <w:sz w:val="32"/>
        <w:szCs w:val="32"/>
      </w:rPr>
      <w:drawing>
        <wp:inline distT="0" distB="0" distL="0" distR="0" wp14:anchorId="002C7863" wp14:editId="4513100F">
          <wp:extent cx="2098964" cy="457200"/>
          <wp:effectExtent l="0" t="0" r="0" b="0"/>
          <wp:docPr id="1841341817" name="Picture 3" descr="Empowering youth with visual barriers logo. www.empowervi.or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68594" name="Picture 3" descr="Empowering youth with visual barriers logo. www.empowervi.or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333373" cy="508259"/>
                  </a:xfrm>
                  <a:prstGeom prst="rect">
                    <a:avLst/>
                  </a:prstGeom>
                </pic:spPr>
              </pic:pic>
            </a:graphicData>
          </a:graphic>
        </wp:inline>
      </w:drawing>
    </w:r>
  </w:p>
  <w:p w14:paraId="3CAF4CAA" w14:textId="7FF61167" w:rsidR="00A03D7B" w:rsidRPr="00997ECC" w:rsidRDefault="00997ECC" w:rsidP="00997ECC">
    <w:pPr>
      <w:pStyle w:val="Footer"/>
      <w:jc w:val="center"/>
      <w:rPr>
        <w:rFonts w:ascii="Arial" w:hAnsi="Arial" w:cs="Arial"/>
        <w:color w:val="000000" w:themeColor="text1"/>
        <w:sz w:val="18"/>
        <w:szCs w:val="18"/>
      </w:rPr>
    </w:pPr>
    <w:r w:rsidRPr="008D0FF5">
      <w:rPr>
        <w:rFonts w:ascii="Arial" w:hAnsi="Arial" w:cs="Arial"/>
        <w:color w:val="000000" w:themeColor="text1"/>
        <w:sz w:val="18"/>
        <w:szCs w:val="18"/>
        <w:shd w:val="clear" w:color="auto" w:fill="FFFFFF"/>
      </w:rPr>
      <w:t>The contents of this document were developed under a grant from the Department of Education Award 84.327R230008. However, the content does not necessarily represent the policy of the Department of Education, and you should not assume endorsement by the Federal Government.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C14E1" w14:textId="77777777" w:rsidR="006978E1" w:rsidRDefault="006978E1" w:rsidP="00A96126">
      <w:pPr>
        <w:spacing w:after="0" w:line="240" w:lineRule="auto"/>
      </w:pPr>
      <w:r>
        <w:separator/>
      </w:r>
    </w:p>
  </w:footnote>
  <w:footnote w:type="continuationSeparator" w:id="0">
    <w:p w14:paraId="4B651C0A" w14:textId="77777777" w:rsidR="006978E1" w:rsidRDefault="006978E1" w:rsidP="00A96126">
      <w:pPr>
        <w:spacing w:after="0" w:line="240" w:lineRule="auto"/>
      </w:pPr>
      <w:r>
        <w:continuationSeparator/>
      </w:r>
    </w:p>
  </w:footnote>
  <w:footnote w:type="continuationNotice" w:id="1">
    <w:p w14:paraId="4E88AE62" w14:textId="77777777" w:rsidR="006978E1" w:rsidRDefault="006978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1E3E5" w14:textId="41778BEF" w:rsidR="00F05F58" w:rsidRPr="00555E98" w:rsidRDefault="00555E98" w:rsidP="00555E98">
    <w:pPr>
      <w:pStyle w:val="Header"/>
      <w:jc w:val="right"/>
    </w:pPr>
    <w:r w:rsidRPr="004F562F">
      <w:rPr>
        <w:noProof/>
      </w:rPr>
      <w:drawing>
        <wp:anchor distT="0" distB="0" distL="114300" distR="114300" simplePos="0" relativeHeight="251659264" behindDoc="1" locked="0" layoutInCell="1" allowOverlap="1" wp14:anchorId="238D1863" wp14:editId="76ED409D">
          <wp:simplePos x="0" y="0"/>
          <wp:positionH relativeFrom="column">
            <wp:posOffset>-953037</wp:posOffset>
          </wp:positionH>
          <wp:positionV relativeFrom="paragraph">
            <wp:posOffset>-260153</wp:posOffset>
          </wp:positionV>
          <wp:extent cx="7817665" cy="10130790"/>
          <wp:effectExtent l="0" t="0" r="5715" b="3810"/>
          <wp:wrapNone/>
          <wp:docPr id="2025355969" name="Picture 6" descr="A blue and white corner&#10;&#10;AI-generated content may be incorrect.">
            <a:extLst xmlns:a="http://schemas.openxmlformats.org/drawingml/2006/main">
              <a:ext uri="{FF2B5EF4-FFF2-40B4-BE49-F238E27FC236}">
                <a16:creationId xmlns:a16="http://schemas.microsoft.com/office/drawing/2014/main" id="{1124DE10-EAC8-0A12-264F-6434E6076D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ue and white corner&#10;&#10;AI-generated content may be incorrect.">
                    <a:extLst>
                      <a:ext uri="{FF2B5EF4-FFF2-40B4-BE49-F238E27FC236}">
                        <a16:creationId xmlns:a16="http://schemas.microsoft.com/office/drawing/2014/main" id="{1124DE10-EAC8-0A12-264F-6434E6076DC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48259" cy="10170436"/>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6D4BF26" wp14:editId="2AB5CEE0">
          <wp:extent cx="635000" cy="675105"/>
          <wp:effectExtent l="0" t="0" r="0" b="0"/>
          <wp:docPr id="352023600" name="Picture 1" descr="Empower logo. Red state of Tennessee over Braille, enclosed in a circ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635000" cy="6751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71BA"/>
    <w:multiLevelType w:val="hybridMultilevel"/>
    <w:tmpl w:val="CBAC3E8A"/>
    <w:lvl w:ilvl="0" w:tplc="83E42060">
      <w:start w:val="1"/>
      <w:numFmt w:val="bullet"/>
      <w:lvlText w:val="·"/>
      <w:lvlJc w:val="left"/>
      <w:pPr>
        <w:ind w:left="720" w:hanging="360"/>
      </w:pPr>
      <w:rPr>
        <w:rFonts w:ascii="Symbol" w:hAnsi="Symbol" w:hint="default"/>
      </w:rPr>
    </w:lvl>
    <w:lvl w:ilvl="1" w:tplc="4ECA1FB0">
      <w:start w:val="1"/>
      <w:numFmt w:val="bullet"/>
      <w:lvlText w:val="o"/>
      <w:lvlJc w:val="left"/>
      <w:pPr>
        <w:ind w:left="1440" w:hanging="360"/>
      </w:pPr>
      <w:rPr>
        <w:rFonts w:ascii="Courier New" w:hAnsi="Courier New" w:hint="default"/>
      </w:rPr>
    </w:lvl>
    <w:lvl w:ilvl="2" w:tplc="F5C6731E">
      <w:start w:val="1"/>
      <w:numFmt w:val="bullet"/>
      <w:lvlText w:val=""/>
      <w:lvlJc w:val="left"/>
      <w:pPr>
        <w:ind w:left="2160" w:hanging="360"/>
      </w:pPr>
      <w:rPr>
        <w:rFonts w:ascii="Wingdings" w:hAnsi="Wingdings" w:hint="default"/>
      </w:rPr>
    </w:lvl>
    <w:lvl w:ilvl="3" w:tplc="E8385730">
      <w:start w:val="1"/>
      <w:numFmt w:val="bullet"/>
      <w:lvlText w:val=""/>
      <w:lvlJc w:val="left"/>
      <w:pPr>
        <w:ind w:left="2880" w:hanging="360"/>
      </w:pPr>
      <w:rPr>
        <w:rFonts w:ascii="Symbol" w:hAnsi="Symbol" w:hint="default"/>
      </w:rPr>
    </w:lvl>
    <w:lvl w:ilvl="4" w:tplc="28DCF584">
      <w:start w:val="1"/>
      <w:numFmt w:val="bullet"/>
      <w:lvlText w:val="o"/>
      <w:lvlJc w:val="left"/>
      <w:pPr>
        <w:ind w:left="3600" w:hanging="360"/>
      </w:pPr>
      <w:rPr>
        <w:rFonts w:ascii="Courier New" w:hAnsi="Courier New" w:hint="default"/>
      </w:rPr>
    </w:lvl>
    <w:lvl w:ilvl="5" w:tplc="92EAC400">
      <w:start w:val="1"/>
      <w:numFmt w:val="bullet"/>
      <w:lvlText w:val=""/>
      <w:lvlJc w:val="left"/>
      <w:pPr>
        <w:ind w:left="4320" w:hanging="360"/>
      </w:pPr>
      <w:rPr>
        <w:rFonts w:ascii="Wingdings" w:hAnsi="Wingdings" w:hint="default"/>
      </w:rPr>
    </w:lvl>
    <w:lvl w:ilvl="6" w:tplc="D0FC149A">
      <w:start w:val="1"/>
      <w:numFmt w:val="bullet"/>
      <w:lvlText w:val=""/>
      <w:lvlJc w:val="left"/>
      <w:pPr>
        <w:ind w:left="5040" w:hanging="360"/>
      </w:pPr>
      <w:rPr>
        <w:rFonts w:ascii="Symbol" w:hAnsi="Symbol" w:hint="default"/>
      </w:rPr>
    </w:lvl>
    <w:lvl w:ilvl="7" w:tplc="B2D889EE">
      <w:start w:val="1"/>
      <w:numFmt w:val="bullet"/>
      <w:lvlText w:val="o"/>
      <w:lvlJc w:val="left"/>
      <w:pPr>
        <w:ind w:left="5760" w:hanging="360"/>
      </w:pPr>
      <w:rPr>
        <w:rFonts w:ascii="Courier New" w:hAnsi="Courier New" w:hint="default"/>
      </w:rPr>
    </w:lvl>
    <w:lvl w:ilvl="8" w:tplc="E71E2170">
      <w:start w:val="1"/>
      <w:numFmt w:val="bullet"/>
      <w:lvlText w:val=""/>
      <w:lvlJc w:val="left"/>
      <w:pPr>
        <w:ind w:left="6480" w:hanging="360"/>
      </w:pPr>
      <w:rPr>
        <w:rFonts w:ascii="Wingdings" w:hAnsi="Wingdings" w:hint="default"/>
      </w:rPr>
    </w:lvl>
  </w:abstractNum>
  <w:abstractNum w:abstractNumId="1" w15:restartNumberingAfterBreak="0">
    <w:nsid w:val="0E58A9FF"/>
    <w:multiLevelType w:val="hybridMultilevel"/>
    <w:tmpl w:val="AD5AF42C"/>
    <w:lvl w:ilvl="0" w:tplc="DC58AC36">
      <w:start w:val="1"/>
      <w:numFmt w:val="bullet"/>
      <w:lvlText w:val="·"/>
      <w:lvlJc w:val="left"/>
      <w:pPr>
        <w:ind w:left="720" w:hanging="360"/>
      </w:pPr>
      <w:rPr>
        <w:rFonts w:ascii="Symbol" w:hAnsi="Symbol" w:hint="default"/>
      </w:rPr>
    </w:lvl>
    <w:lvl w:ilvl="1" w:tplc="259A08B2">
      <w:start w:val="1"/>
      <w:numFmt w:val="bullet"/>
      <w:lvlText w:val="o"/>
      <w:lvlJc w:val="left"/>
      <w:pPr>
        <w:ind w:left="1440" w:hanging="360"/>
      </w:pPr>
      <w:rPr>
        <w:rFonts w:ascii="Courier New" w:hAnsi="Courier New" w:hint="default"/>
      </w:rPr>
    </w:lvl>
    <w:lvl w:ilvl="2" w:tplc="12825E58">
      <w:start w:val="1"/>
      <w:numFmt w:val="bullet"/>
      <w:lvlText w:val=""/>
      <w:lvlJc w:val="left"/>
      <w:pPr>
        <w:ind w:left="2160" w:hanging="360"/>
      </w:pPr>
      <w:rPr>
        <w:rFonts w:ascii="Wingdings" w:hAnsi="Wingdings" w:hint="default"/>
      </w:rPr>
    </w:lvl>
    <w:lvl w:ilvl="3" w:tplc="ECBC89F8">
      <w:start w:val="1"/>
      <w:numFmt w:val="bullet"/>
      <w:lvlText w:val=""/>
      <w:lvlJc w:val="left"/>
      <w:pPr>
        <w:ind w:left="2880" w:hanging="360"/>
      </w:pPr>
      <w:rPr>
        <w:rFonts w:ascii="Symbol" w:hAnsi="Symbol" w:hint="default"/>
      </w:rPr>
    </w:lvl>
    <w:lvl w:ilvl="4" w:tplc="94A64D90">
      <w:start w:val="1"/>
      <w:numFmt w:val="bullet"/>
      <w:lvlText w:val="o"/>
      <w:lvlJc w:val="left"/>
      <w:pPr>
        <w:ind w:left="3600" w:hanging="360"/>
      </w:pPr>
      <w:rPr>
        <w:rFonts w:ascii="Courier New" w:hAnsi="Courier New" w:hint="default"/>
      </w:rPr>
    </w:lvl>
    <w:lvl w:ilvl="5" w:tplc="FAE25E92">
      <w:start w:val="1"/>
      <w:numFmt w:val="bullet"/>
      <w:lvlText w:val=""/>
      <w:lvlJc w:val="left"/>
      <w:pPr>
        <w:ind w:left="4320" w:hanging="360"/>
      </w:pPr>
      <w:rPr>
        <w:rFonts w:ascii="Wingdings" w:hAnsi="Wingdings" w:hint="default"/>
      </w:rPr>
    </w:lvl>
    <w:lvl w:ilvl="6" w:tplc="7D7444D8">
      <w:start w:val="1"/>
      <w:numFmt w:val="bullet"/>
      <w:lvlText w:val=""/>
      <w:lvlJc w:val="left"/>
      <w:pPr>
        <w:ind w:left="5040" w:hanging="360"/>
      </w:pPr>
      <w:rPr>
        <w:rFonts w:ascii="Symbol" w:hAnsi="Symbol" w:hint="default"/>
      </w:rPr>
    </w:lvl>
    <w:lvl w:ilvl="7" w:tplc="91585176">
      <w:start w:val="1"/>
      <w:numFmt w:val="bullet"/>
      <w:lvlText w:val="o"/>
      <w:lvlJc w:val="left"/>
      <w:pPr>
        <w:ind w:left="5760" w:hanging="360"/>
      </w:pPr>
      <w:rPr>
        <w:rFonts w:ascii="Courier New" w:hAnsi="Courier New" w:hint="default"/>
      </w:rPr>
    </w:lvl>
    <w:lvl w:ilvl="8" w:tplc="7D26C182">
      <w:start w:val="1"/>
      <w:numFmt w:val="bullet"/>
      <w:lvlText w:val=""/>
      <w:lvlJc w:val="left"/>
      <w:pPr>
        <w:ind w:left="6480" w:hanging="360"/>
      </w:pPr>
      <w:rPr>
        <w:rFonts w:ascii="Wingdings" w:hAnsi="Wingdings" w:hint="default"/>
      </w:rPr>
    </w:lvl>
  </w:abstractNum>
  <w:abstractNum w:abstractNumId="2" w15:restartNumberingAfterBreak="0">
    <w:nsid w:val="174E4E2F"/>
    <w:multiLevelType w:val="hybridMultilevel"/>
    <w:tmpl w:val="ECA2B2E4"/>
    <w:lvl w:ilvl="0" w:tplc="72B2857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15B88"/>
    <w:multiLevelType w:val="hybridMultilevel"/>
    <w:tmpl w:val="FC7E3AA4"/>
    <w:lvl w:ilvl="0" w:tplc="FC2A9D2C">
      <w:start w:val="1"/>
      <w:numFmt w:val="bullet"/>
      <w:lvlText w:val="·"/>
      <w:lvlJc w:val="left"/>
      <w:pPr>
        <w:ind w:left="720" w:hanging="360"/>
      </w:pPr>
      <w:rPr>
        <w:rFonts w:ascii="Symbol" w:hAnsi="Symbol" w:hint="default"/>
      </w:rPr>
    </w:lvl>
    <w:lvl w:ilvl="1" w:tplc="457E4636">
      <w:start w:val="1"/>
      <w:numFmt w:val="bullet"/>
      <w:lvlText w:val="o"/>
      <w:lvlJc w:val="left"/>
      <w:pPr>
        <w:ind w:left="1440" w:hanging="360"/>
      </w:pPr>
      <w:rPr>
        <w:rFonts w:ascii="Courier New" w:hAnsi="Courier New" w:hint="default"/>
      </w:rPr>
    </w:lvl>
    <w:lvl w:ilvl="2" w:tplc="F06C03CA">
      <w:start w:val="1"/>
      <w:numFmt w:val="bullet"/>
      <w:lvlText w:val=""/>
      <w:lvlJc w:val="left"/>
      <w:pPr>
        <w:ind w:left="2160" w:hanging="360"/>
      </w:pPr>
      <w:rPr>
        <w:rFonts w:ascii="Wingdings" w:hAnsi="Wingdings" w:hint="default"/>
      </w:rPr>
    </w:lvl>
    <w:lvl w:ilvl="3" w:tplc="D0E8D42A">
      <w:start w:val="1"/>
      <w:numFmt w:val="bullet"/>
      <w:lvlText w:val=""/>
      <w:lvlJc w:val="left"/>
      <w:pPr>
        <w:ind w:left="2880" w:hanging="360"/>
      </w:pPr>
      <w:rPr>
        <w:rFonts w:ascii="Symbol" w:hAnsi="Symbol" w:hint="default"/>
      </w:rPr>
    </w:lvl>
    <w:lvl w:ilvl="4" w:tplc="E548C0B8">
      <w:start w:val="1"/>
      <w:numFmt w:val="bullet"/>
      <w:lvlText w:val="o"/>
      <w:lvlJc w:val="left"/>
      <w:pPr>
        <w:ind w:left="3600" w:hanging="360"/>
      </w:pPr>
      <w:rPr>
        <w:rFonts w:ascii="Courier New" w:hAnsi="Courier New" w:hint="default"/>
      </w:rPr>
    </w:lvl>
    <w:lvl w:ilvl="5" w:tplc="D4E6FAB8">
      <w:start w:val="1"/>
      <w:numFmt w:val="bullet"/>
      <w:lvlText w:val=""/>
      <w:lvlJc w:val="left"/>
      <w:pPr>
        <w:ind w:left="4320" w:hanging="360"/>
      </w:pPr>
      <w:rPr>
        <w:rFonts w:ascii="Wingdings" w:hAnsi="Wingdings" w:hint="default"/>
      </w:rPr>
    </w:lvl>
    <w:lvl w:ilvl="6" w:tplc="2850E550">
      <w:start w:val="1"/>
      <w:numFmt w:val="bullet"/>
      <w:lvlText w:val=""/>
      <w:lvlJc w:val="left"/>
      <w:pPr>
        <w:ind w:left="5040" w:hanging="360"/>
      </w:pPr>
      <w:rPr>
        <w:rFonts w:ascii="Symbol" w:hAnsi="Symbol" w:hint="default"/>
      </w:rPr>
    </w:lvl>
    <w:lvl w:ilvl="7" w:tplc="D982F7BC">
      <w:start w:val="1"/>
      <w:numFmt w:val="bullet"/>
      <w:lvlText w:val="o"/>
      <w:lvlJc w:val="left"/>
      <w:pPr>
        <w:ind w:left="5760" w:hanging="360"/>
      </w:pPr>
      <w:rPr>
        <w:rFonts w:ascii="Courier New" w:hAnsi="Courier New" w:hint="default"/>
      </w:rPr>
    </w:lvl>
    <w:lvl w:ilvl="8" w:tplc="8F7897B0">
      <w:start w:val="1"/>
      <w:numFmt w:val="bullet"/>
      <w:lvlText w:val=""/>
      <w:lvlJc w:val="left"/>
      <w:pPr>
        <w:ind w:left="6480" w:hanging="360"/>
      </w:pPr>
      <w:rPr>
        <w:rFonts w:ascii="Wingdings" w:hAnsi="Wingdings" w:hint="default"/>
      </w:rPr>
    </w:lvl>
  </w:abstractNum>
  <w:abstractNum w:abstractNumId="4" w15:restartNumberingAfterBreak="0">
    <w:nsid w:val="1E948B3A"/>
    <w:multiLevelType w:val="hybridMultilevel"/>
    <w:tmpl w:val="75328FCC"/>
    <w:lvl w:ilvl="0" w:tplc="F93E7C8A">
      <w:start w:val="1"/>
      <w:numFmt w:val="bullet"/>
      <w:lvlText w:val="·"/>
      <w:lvlJc w:val="left"/>
      <w:pPr>
        <w:ind w:left="720" w:hanging="360"/>
      </w:pPr>
      <w:rPr>
        <w:rFonts w:ascii="Symbol" w:hAnsi="Symbol" w:hint="default"/>
      </w:rPr>
    </w:lvl>
    <w:lvl w:ilvl="1" w:tplc="24064BE0">
      <w:start w:val="1"/>
      <w:numFmt w:val="bullet"/>
      <w:lvlText w:val="o"/>
      <w:lvlJc w:val="left"/>
      <w:pPr>
        <w:ind w:left="1440" w:hanging="360"/>
      </w:pPr>
      <w:rPr>
        <w:rFonts w:ascii="Courier New" w:hAnsi="Courier New" w:hint="default"/>
      </w:rPr>
    </w:lvl>
    <w:lvl w:ilvl="2" w:tplc="35F8FD8E">
      <w:start w:val="1"/>
      <w:numFmt w:val="bullet"/>
      <w:lvlText w:val=""/>
      <w:lvlJc w:val="left"/>
      <w:pPr>
        <w:ind w:left="2160" w:hanging="360"/>
      </w:pPr>
      <w:rPr>
        <w:rFonts w:ascii="Wingdings" w:hAnsi="Wingdings" w:hint="default"/>
      </w:rPr>
    </w:lvl>
    <w:lvl w:ilvl="3" w:tplc="C37AC36A">
      <w:start w:val="1"/>
      <w:numFmt w:val="bullet"/>
      <w:lvlText w:val=""/>
      <w:lvlJc w:val="left"/>
      <w:pPr>
        <w:ind w:left="2880" w:hanging="360"/>
      </w:pPr>
      <w:rPr>
        <w:rFonts w:ascii="Symbol" w:hAnsi="Symbol" w:hint="default"/>
      </w:rPr>
    </w:lvl>
    <w:lvl w:ilvl="4" w:tplc="4EEC0AE0">
      <w:start w:val="1"/>
      <w:numFmt w:val="bullet"/>
      <w:lvlText w:val="o"/>
      <w:lvlJc w:val="left"/>
      <w:pPr>
        <w:ind w:left="3600" w:hanging="360"/>
      </w:pPr>
      <w:rPr>
        <w:rFonts w:ascii="Courier New" w:hAnsi="Courier New" w:hint="default"/>
      </w:rPr>
    </w:lvl>
    <w:lvl w:ilvl="5" w:tplc="97A2BEC4">
      <w:start w:val="1"/>
      <w:numFmt w:val="bullet"/>
      <w:lvlText w:val=""/>
      <w:lvlJc w:val="left"/>
      <w:pPr>
        <w:ind w:left="4320" w:hanging="360"/>
      </w:pPr>
      <w:rPr>
        <w:rFonts w:ascii="Wingdings" w:hAnsi="Wingdings" w:hint="default"/>
      </w:rPr>
    </w:lvl>
    <w:lvl w:ilvl="6" w:tplc="2126F85A">
      <w:start w:val="1"/>
      <w:numFmt w:val="bullet"/>
      <w:lvlText w:val=""/>
      <w:lvlJc w:val="left"/>
      <w:pPr>
        <w:ind w:left="5040" w:hanging="360"/>
      </w:pPr>
      <w:rPr>
        <w:rFonts w:ascii="Symbol" w:hAnsi="Symbol" w:hint="default"/>
      </w:rPr>
    </w:lvl>
    <w:lvl w:ilvl="7" w:tplc="54C6B340">
      <w:start w:val="1"/>
      <w:numFmt w:val="bullet"/>
      <w:lvlText w:val="o"/>
      <w:lvlJc w:val="left"/>
      <w:pPr>
        <w:ind w:left="5760" w:hanging="360"/>
      </w:pPr>
      <w:rPr>
        <w:rFonts w:ascii="Courier New" w:hAnsi="Courier New" w:hint="default"/>
      </w:rPr>
    </w:lvl>
    <w:lvl w:ilvl="8" w:tplc="30360EF0">
      <w:start w:val="1"/>
      <w:numFmt w:val="bullet"/>
      <w:lvlText w:val=""/>
      <w:lvlJc w:val="left"/>
      <w:pPr>
        <w:ind w:left="6480" w:hanging="360"/>
      </w:pPr>
      <w:rPr>
        <w:rFonts w:ascii="Wingdings" w:hAnsi="Wingdings" w:hint="default"/>
      </w:rPr>
    </w:lvl>
  </w:abstractNum>
  <w:abstractNum w:abstractNumId="5" w15:restartNumberingAfterBreak="0">
    <w:nsid w:val="1ED78415"/>
    <w:multiLevelType w:val="hybridMultilevel"/>
    <w:tmpl w:val="EAE2A192"/>
    <w:lvl w:ilvl="0" w:tplc="DE166E9C">
      <w:start w:val="1"/>
      <w:numFmt w:val="bullet"/>
      <w:lvlText w:val="·"/>
      <w:lvlJc w:val="left"/>
      <w:pPr>
        <w:ind w:left="720" w:hanging="360"/>
      </w:pPr>
      <w:rPr>
        <w:rFonts w:ascii="Symbol" w:hAnsi="Symbol" w:hint="default"/>
      </w:rPr>
    </w:lvl>
    <w:lvl w:ilvl="1" w:tplc="D804A47E">
      <w:start w:val="1"/>
      <w:numFmt w:val="bullet"/>
      <w:lvlText w:val="o"/>
      <w:lvlJc w:val="left"/>
      <w:pPr>
        <w:ind w:left="1440" w:hanging="360"/>
      </w:pPr>
      <w:rPr>
        <w:rFonts w:ascii="Courier New" w:hAnsi="Courier New" w:hint="default"/>
      </w:rPr>
    </w:lvl>
    <w:lvl w:ilvl="2" w:tplc="E26E57B4">
      <w:start w:val="1"/>
      <w:numFmt w:val="bullet"/>
      <w:lvlText w:val=""/>
      <w:lvlJc w:val="left"/>
      <w:pPr>
        <w:ind w:left="2160" w:hanging="360"/>
      </w:pPr>
      <w:rPr>
        <w:rFonts w:ascii="Wingdings" w:hAnsi="Wingdings" w:hint="default"/>
      </w:rPr>
    </w:lvl>
    <w:lvl w:ilvl="3" w:tplc="0B6A3178">
      <w:start w:val="1"/>
      <w:numFmt w:val="bullet"/>
      <w:lvlText w:val=""/>
      <w:lvlJc w:val="left"/>
      <w:pPr>
        <w:ind w:left="2880" w:hanging="360"/>
      </w:pPr>
      <w:rPr>
        <w:rFonts w:ascii="Symbol" w:hAnsi="Symbol" w:hint="default"/>
      </w:rPr>
    </w:lvl>
    <w:lvl w:ilvl="4" w:tplc="39001B90">
      <w:start w:val="1"/>
      <w:numFmt w:val="bullet"/>
      <w:lvlText w:val="o"/>
      <w:lvlJc w:val="left"/>
      <w:pPr>
        <w:ind w:left="3600" w:hanging="360"/>
      </w:pPr>
      <w:rPr>
        <w:rFonts w:ascii="Courier New" w:hAnsi="Courier New" w:hint="default"/>
      </w:rPr>
    </w:lvl>
    <w:lvl w:ilvl="5" w:tplc="DFF453FC">
      <w:start w:val="1"/>
      <w:numFmt w:val="bullet"/>
      <w:lvlText w:val=""/>
      <w:lvlJc w:val="left"/>
      <w:pPr>
        <w:ind w:left="4320" w:hanging="360"/>
      </w:pPr>
      <w:rPr>
        <w:rFonts w:ascii="Wingdings" w:hAnsi="Wingdings" w:hint="default"/>
      </w:rPr>
    </w:lvl>
    <w:lvl w:ilvl="6" w:tplc="59848A66">
      <w:start w:val="1"/>
      <w:numFmt w:val="bullet"/>
      <w:lvlText w:val=""/>
      <w:lvlJc w:val="left"/>
      <w:pPr>
        <w:ind w:left="5040" w:hanging="360"/>
      </w:pPr>
      <w:rPr>
        <w:rFonts w:ascii="Symbol" w:hAnsi="Symbol" w:hint="default"/>
      </w:rPr>
    </w:lvl>
    <w:lvl w:ilvl="7" w:tplc="E2325A2E">
      <w:start w:val="1"/>
      <w:numFmt w:val="bullet"/>
      <w:lvlText w:val="o"/>
      <w:lvlJc w:val="left"/>
      <w:pPr>
        <w:ind w:left="5760" w:hanging="360"/>
      </w:pPr>
      <w:rPr>
        <w:rFonts w:ascii="Courier New" w:hAnsi="Courier New" w:hint="default"/>
      </w:rPr>
    </w:lvl>
    <w:lvl w:ilvl="8" w:tplc="30E07B80">
      <w:start w:val="1"/>
      <w:numFmt w:val="bullet"/>
      <w:lvlText w:val=""/>
      <w:lvlJc w:val="left"/>
      <w:pPr>
        <w:ind w:left="6480" w:hanging="360"/>
      </w:pPr>
      <w:rPr>
        <w:rFonts w:ascii="Wingdings" w:hAnsi="Wingdings" w:hint="default"/>
      </w:rPr>
    </w:lvl>
  </w:abstractNum>
  <w:abstractNum w:abstractNumId="6" w15:restartNumberingAfterBreak="0">
    <w:nsid w:val="28154256"/>
    <w:multiLevelType w:val="hybridMultilevel"/>
    <w:tmpl w:val="791EF44C"/>
    <w:lvl w:ilvl="0" w:tplc="ABDCB9EA">
      <w:start w:val="1"/>
      <w:numFmt w:val="bullet"/>
      <w:lvlText w:val="·"/>
      <w:lvlJc w:val="left"/>
      <w:pPr>
        <w:ind w:left="720" w:hanging="360"/>
      </w:pPr>
      <w:rPr>
        <w:rFonts w:ascii="Symbol" w:hAnsi="Symbol" w:hint="default"/>
      </w:rPr>
    </w:lvl>
    <w:lvl w:ilvl="1" w:tplc="EDAA3328">
      <w:start w:val="1"/>
      <w:numFmt w:val="bullet"/>
      <w:lvlText w:val="o"/>
      <w:lvlJc w:val="left"/>
      <w:pPr>
        <w:ind w:left="1440" w:hanging="360"/>
      </w:pPr>
      <w:rPr>
        <w:rFonts w:ascii="Courier New" w:hAnsi="Courier New" w:hint="default"/>
      </w:rPr>
    </w:lvl>
    <w:lvl w:ilvl="2" w:tplc="F586B89A">
      <w:start w:val="1"/>
      <w:numFmt w:val="bullet"/>
      <w:lvlText w:val=""/>
      <w:lvlJc w:val="left"/>
      <w:pPr>
        <w:ind w:left="2160" w:hanging="360"/>
      </w:pPr>
      <w:rPr>
        <w:rFonts w:ascii="Wingdings" w:hAnsi="Wingdings" w:hint="default"/>
      </w:rPr>
    </w:lvl>
    <w:lvl w:ilvl="3" w:tplc="71CCFFC8">
      <w:start w:val="1"/>
      <w:numFmt w:val="bullet"/>
      <w:lvlText w:val=""/>
      <w:lvlJc w:val="left"/>
      <w:pPr>
        <w:ind w:left="2880" w:hanging="360"/>
      </w:pPr>
      <w:rPr>
        <w:rFonts w:ascii="Symbol" w:hAnsi="Symbol" w:hint="default"/>
      </w:rPr>
    </w:lvl>
    <w:lvl w:ilvl="4" w:tplc="66F67C38">
      <w:start w:val="1"/>
      <w:numFmt w:val="bullet"/>
      <w:lvlText w:val="o"/>
      <w:lvlJc w:val="left"/>
      <w:pPr>
        <w:ind w:left="3600" w:hanging="360"/>
      </w:pPr>
      <w:rPr>
        <w:rFonts w:ascii="Courier New" w:hAnsi="Courier New" w:hint="default"/>
      </w:rPr>
    </w:lvl>
    <w:lvl w:ilvl="5" w:tplc="CDCEDFB2">
      <w:start w:val="1"/>
      <w:numFmt w:val="bullet"/>
      <w:lvlText w:val=""/>
      <w:lvlJc w:val="left"/>
      <w:pPr>
        <w:ind w:left="4320" w:hanging="360"/>
      </w:pPr>
      <w:rPr>
        <w:rFonts w:ascii="Wingdings" w:hAnsi="Wingdings" w:hint="default"/>
      </w:rPr>
    </w:lvl>
    <w:lvl w:ilvl="6" w:tplc="4C1E9F32">
      <w:start w:val="1"/>
      <w:numFmt w:val="bullet"/>
      <w:lvlText w:val=""/>
      <w:lvlJc w:val="left"/>
      <w:pPr>
        <w:ind w:left="5040" w:hanging="360"/>
      </w:pPr>
      <w:rPr>
        <w:rFonts w:ascii="Symbol" w:hAnsi="Symbol" w:hint="default"/>
      </w:rPr>
    </w:lvl>
    <w:lvl w:ilvl="7" w:tplc="E794C98A">
      <w:start w:val="1"/>
      <w:numFmt w:val="bullet"/>
      <w:lvlText w:val="o"/>
      <w:lvlJc w:val="left"/>
      <w:pPr>
        <w:ind w:left="5760" w:hanging="360"/>
      </w:pPr>
      <w:rPr>
        <w:rFonts w:ascii="Courier New" w:hAnsi="Courier New" w:hint="default"/>
      </w:rPr>
    </w:lvl>
    <w:lvl w:ilvl="8" w:tplc="61A4593A">
      <w:start w:val="1"/>
      <w:numFmt w:val="bullet"/>
      <w:lvlText w:val=""/>
      <w:lvlJc w:val="left"/>
      <w:pPr>
        <w:ind w:left="6480" w:hanging="360"/>
      </w:pPr>
      <w:rPr>
        <w:rFonts w:ascii="Wingdings" w:hAnsi="Wingdings" w:hint="default"/>
      </w:rPr>
    </w:lvl>
  </w:abstractNum>
  <w:abstractNum w:abstractNumId="7" w15:restartNumberingAfterBreak="0">
    <w:nsid w:val="2DEAD9DC"/>
    <w:multiLevelType w:val="hybridMultilevel"/>
    <w:tmpl w:val="D1E01DDE"/>
    <w:lvl w:ilvl="0" w:tplc="4EE2B698">
      <w:start w:val="1"/>
      <w:numFmt w:val="bullet"/>
      <w:lvlText w:val="·"/>
      <w:lvlJc w:val="left"/>
      <w:pPr>
        <w:ind w:left="720" w:hanging="360"/>
      </w:pPr>
      <w:rPr>
        <w:rFonts w:ascii="Symbol" w:hAnsi="Symbol" w:hint="default"/>
      </w:rPr>
    </w:lvl>
    <w:lvl w:ilvl="1" w:tplc="849A87DE">
      <w:start w:val="1"/>
      <w:numFmt w:val="bullet"/>
      <w:lvlText w:val="o"/>
      <w:lvlJc w:val="left"/>
      <w:pPr>
        <w:ind w:left="1440" w:hanging="360"/>
      </w:pPr>
      <w:rPr>
        <w:rFonts w:ascii="Courier New" w:hAnsi="Courier New" w:hint="default"/>
      </w:rPr>
    </w:lvl>
    <w:lvl w:ilvl="2" w:tplc="B10A4C52">
      <w:start w:val="1"/>
      <w:numFmt w:val="bullet"/>
      <w:lvlText w:val=""/>
      <w:lvlJc w:val="left"/>
      <w:pPr>
        <w:ind w:left="2160" w:hanging="360"/>
      </w:pPr>
      <w:rPr>
        <w:rFonts w:ascii="Wingdings" w:hAnsi="Wingdings" w:hint="default"/>
      </w:rPr>
    </w:lvl>
    <w:lvl w:ilvl="3" w:tplc="6FB26216">
      <w:start w:val="1"/>
      <w:numFmt w:val="bullet"/>
      <w:lvlText w:val=""/>
      <w:lvlJc w:val="left"/>
      <w:pPr>
        <w:ind w:left="2880" w:hanging="360"/>
      </w:pPr>
      <w:rPr>
        <w:rFonts w:ascii="Symbol" w:hAnsi="Symbol" w:hint="default"/>
      </w:rPr>
    </w:lvl>
    <w:lvl w:ilvl="4" w:tplc="419C7C74">
      <w:start w:val="1"/>
      <w:numFmt w:val="bullet"/>
      <w:lvlText w:val="o"/>
      <w:lvlJc w:val="left"/>
      <w:pPr>
        <w:ind w:left="3600" w:hanging="360"/>
      </w:pPr>
      <w:rPr>
        <w:rFonts w:ascii="Courier New" w:hAnsi="Courier New" w:hint="default"/>
      </w:rPr>
    </w:lvl>
    <w:lvl w:ilvl="5" w:tplc="FA6A49BA">
      <w:start w:val="1"/>
      <w:numFmt w:val="bullet"/>
      <w:lvlText w:val=""/>
      <w:lvlJc w:val="left"/>
      <w:pPr>
        <w:ind w:left="4320" w:hanging="360"/>
      </w:pPr>
      <w:rPr>
        <w:rFonts w:ascii="Wingdings" w:hAnsi="Wingdings" w:hint="default"/>
      </w:rPr>
    </w:lvl>
    <w:lvl w:ilvl="6" w:tplc="DD64E478">
      <w:start w:val="1"/>
      <w:numFmt w:val="bullet"/>
      <w:lvlText w:val=""/>
      <w:lvlJc w:val="left"/>
      <w:pPr>
        <w:ind w:left="5040" w:hanging="360"/>
      </w:pPr>
      <w:rPr>
        <w:rFonts w:ascii="Symbol" w:hAnsi="Symbol" w:hint="default"/>
      </w:rPr>
    </w:lvl>
    <w:lvl w:ilvl="7" w:tplc="5266A974">
      <w:start w:val="1"/>
      <w:numFmt w:val="bullet"/>
      <w:lvlText w:val="o"/>
      <w:lvlJc w:val="left"/>
      <w:pPr>
        <w:ind w:left="5760" w:hanging="360"/>
      </w:pPr>
      <w:rPr>
        <w:rFonts w:ascii="Courier New" w:hAnsi="Courier New" w:hint="default"/>
      </w:rPr>
    </w:lvl>
    <w:lvl w:ilvl="8" w:tplc="53880F52">
      <w:start w:val="1"/>
      <w:numFmt w:val="bullet"/>
      <w:lvlText w:val=""/>
      <w:lvlJc w:val="left"/>
      <w:pPr>
        <w:ind w:left="6480" w:hanging="360"/>
      </w:pPr>
      <w:rPr>
        <w:rFonts w:ascii="Wingdings" w:hAnsi="Wingdings" w:hint="default"/>
      </w:rPr>
    </w:lvl>
  </w:abstractNum>
  <w:abstractNum w:abstractNumId="8" w15:restartNumberingAfterBreak="0">
    <w:nsid w:val="2F4CA3BA"/>
    <w:multiLevelType w:val="hybridMultilevel"/>
    <w:tmpl w:val="11A2CDAE"/>
    <w:lvl w:ilvl="0" w:tplc="478C5358">
      <w:start w:val="1"/>
      <w:numFmt w:val="bullet"/>
      <w:lvlText w:val="·"/>
      <w:lvlJc w:val="left"/>
      <w:pPr>
        <w:ind w:left="720" w:hanging="360"/>
      </w:pPr>
      <w:rPr>
        <w:rFonts w:ascii="Symbol" w:hAnsi="Symbol" w:hint="default"/>
      </w:rPr>
    </w:lvl>
    <w:lvl w:ilvl="1" w:tplc="BEC65A1C">
      <w:start w:val="1"/>
      <w:numFmt w:val="bullet"/>
      <w:lvlText w:val="o"/>
      <w:lvlJc w:val="left"/>
      <w:pPr>
        <w:ind w:left="1440" w:hanging="360"/>
      </w:pPr>
      <w:rPr>
        <w:rFonts w:ascii="Courier New" w:hAnsi="Courier New" w:hint="default"/>
      </w:rPr>
    </w:lvl>
    <w:lvl w:ilvl="2" w:tplc="71AE892C">
      <w:start w:val="1"/>
      <w:numFmt w:val="bullet"/>
      <w:lvlText w:val=""/>
      <w:lvlJc w:val="left"/>
      <w:pPr>
        <w:ind w:left="2160" w:hanging="360"/>
      </w:pPr>
      <w:rPr>
        <w:rFonts w:ascii="Wingdings" w:hAnsi="Wingdings" w:hint="default"/>
      </w:rPr>
    </w:lvl>
    <w:lvl w:ilvl="3" w:tplc="C592F4AA">
      <w:start w:val="1"/>
      <w:numFmt w:val="bullet"/>
      <w:lvlText w:val=""/>
      <w:lvlJc w:val="left"/>
      <w:pPr>
        <w:ind w:left="2880" w:hanging="360"/>
      </w:pPr>
      <w:rPr>
        <w:rFonts w:ascii="Symbol" w:hAnsi="Symbol" w:hint="default"/>
      </w:rPr>
    </w:lvl>
    <w:lvl w:ilvl="4" w:tplc="E46E0B48">
      <w:start w:val="1"/>
      <w:numFmt w:val="bullet"/>
      <w:lvlText w:val="o"/>
      <w:lvlJc w:val="left"/>
      <w:pPr>
        <w:ind w:left="3600" w:hanging="360"/>
      </w:pPr>
      <w:rPr>
        <w:rFonts w:ascii="Courier New" w:hAnsi="Courier New" w:hint="default"/>
      </w:rPr>
    </w:lvl>
    <w:lvl w:ilvl="5" w:tplc="0E6CBC88">
      <w:start w:val="1"/>
      <w:numFmt w:val="bullet"/>
      <w:lvlText w:val=""/>
      <w:lvlJc w:val="left"/>
      <w:pPr>
        <w:ind w:left="4320" w:hanging="360"/>
      </w:pPr>
      <w:rPr>
        <w:rFonts w:ascii="Wingdings" w:hAnsi="Wingdings" w:hint="default"/>
      </w:rPr>
    </w:lvl>
    <w:lvl w:ilvl="6" w:tplc="1C3A28BA">
      <w:start w:val="1"/>
      <w:numFmt w:val="bullet"/>
      <w:lvlText w:val=""/>
      <w:lvlJc w:val="left"/>
      <w:pPr>
        <w:ind w:left="5040" w:hanging="360"/>
      </w:pPr>
      <w:rPr>
        <w:rFonts w:ascii="Symbol" w:hAnsi="Symbol" w:hint="default"/>
      </w:rPr>
    </w:lvl>
    <w:lvl w:ilvl="7" w:tplc="E2DCA108">
      <w:start w:val="1"/>
      <w:numFmt w:val="bullet"/>
      <w:lvlText w:val="o"/>
      <w:lvlJc w:val="left"/>
      <w:pPr>
        <w:ind w:left="5760" w:hanging="360"/>
      </w:pPr>
      <w:rPr>
        <w:rFonts w:ascii="Courier New" w:hAnsi="Courier New" w:hint="default"/>
      </w:rPr>
    </w:lvl>
    <w:lvl w:ilvl="8" w:tplc="54F0E91E">
      <w:start w:val="1"/>
      <w:numFmt w:val="bullet"/>
      <w:lvlText w:val=""/>
      <w:lvlJc w:val="left"/>
      <w:pPr>
        <w:ind w:left="6480" w:hanging="360"/>
      </w:pPr>
      <w:rPr>
        <w:rFonts w:ascii="Wingdings" w:hAnsi="Wingdings" w:hint="default"/>
      </w:rPr>
    </w:lvl>
  </w:abstractNum>
  <w:abstractNum w:abstractNumId="9" w15:restartNumberingAfterBreak="0">
    <w:nsid w:val="30DA9972"/>
    <w:multiLevelType w:val="hybridMultilevel"/>
    <w:tmpl w:val="C12E9464"/>
    <w:lvl w:ilvl="0" w:tplc="32CE4F10">
      <w:start w:val="1"/>
      <w:numFmt w:val="bullet"/>
      <w:lvlText w:val="·"/>
      <w:lvlJc w:val="left"/>
      <w:pPr>
        <w:ind w:left="720" w:hanging="360"/>
      </w:pPr>
      <w:rPr>
        <w:rFonts w:ascii="Symbol" w:hAnsi="Symbol" w:hint="default"/>
      </w:rPr>
    </w:lvl>
    <w:lvl w:ilvl="1" w:tplc="6C50CED6">
      <w:start w:val="1"/>
      <w:numFmt w:val="bullet"/>
      <w:lvlText w:val="o"/>
      <w:lvlJc w:val="left"/>
      <w:pPr>
        <w:ind w:left="1440" w:hanging="360"/>
      </w:pPr>
      <w:rPr>
        <w:rFonts w:ascii="Courier New" w:hAnsi="Courier New" w:hint="default"/>
      </w:rPr>
    </w:lvl>
    <w:lvl w:ilvl="2" w:tplc="640EEF7E">
      <w:start w:val="1"/>
      <w:numFmt w:val="bullet"/>
      <w:lvlText w:val=""/>
      <w:lvlJc w:val="left"/>
      <w:pPr>
        <w:ind w:left="2160" w:hanging="360"/>
      </w:pPr>
      <w:rPr>
        <w:rFonts w:ascii="Wingdings" w:hAnsi="Wingdings" w:hint="default"/>
      </w:rPr>
    </w:lvl>
    <w:lvl w:ilvl="3" w:tplc="5E0E99AA">
      <w:start w:val="1"/>
      <w:numFmt w:val="bullet"/>
      <w:lvlText w:val=""/>
      <w:lvlJc w:val="left"/>
      <w:pPr>
        <w:ind w:left="2880" w:hanging="360"/>
      </w:pPr>
      <w:rPr>
        <w:rFonts w:ascii="Symbol" w:hAnsi="Symbol" w:hint="default"/>
      </w:rPr>
    </w:lvl>
    <w:lvl w:ilvl="4" w:tplc="A9FEDE70">
      <w:start w:val="1"/>
      <w:numFmt w:val="bullet"/>
      <w:lvlText w:val="o"/>
      <w:lvlJc w:val="left"/>
      <w:pPr>
        <w:ind w:left="3600" w:hanging="360"/>
      </w:pPr>
      <w:rPr>
        <w:rFonts w:ascii="Courier New" w:hAnsi="Courier New" w:hint="default"/>
      </w:rPr>
    </w:lvl>
    <w:lvl w:ilvl="5" w:tplc="F79E0974">
      <w:start w:val="1"/>
      <w:numFmt w:val="bullet"/>
      <w:lvlText w:val=""/>
      <w:lvlJc w:val="left"/>
      <w:pPr>
        <w:ind w:left="4320" w:hanging="360"/>
      </w:pPr>
      <w:rPr>
        <w:rFonts w:ascii="Wingdings" w:hAnsi="Wingdings" w:hint="default"/>
      </w:rPr>
    </w:lvl>
    <w:lvl w:ilvl="6" w:tplc="09B486AE">
      <w:start w:val="1"/>
      <w:numFmt w:val="bullet"/>
      <w:lvlText w:val=""/>
      <w:lvlJc w:val="left"/>
      <w:pPr>
        <w:ind w:left="5040" w:hanging="360"/>
      </w:pPr>
      <w:rPr>
        <w:rFonts w:ascii="Symbol" w:hAnsi="Symbol" w:hint="default"/>
      </w:rPr>
    </w:lvl>
    <w:lvl w:ilvl="7" w:tplc="229CFC06">
      <w:start w:val="1"/>
      <w:numFmt w:val="bullet"/>
      <w:lvlText w:val="o"/>
      <w:lvlJc w:val="left"/>
      <w:pPr>
        <w:ind w:left="5760" w:hanging="360"/>
      </w:pPr>
      <w:rPr>
        <w:rFonts w:ascii="Courier New" w:hAnsi="Courier New" w:hint="default"/>
      </w:rPr>
    </w:lvl>
    <w:lvl w:ilvl="8" w:tplc="26609E0E">
      <w:start w:val="1"/>
      <w:numFmt w:val="bullet"/>
      <w:lvlText w:val=""/>
      <w:lvlJc w:val="left"/>
      <w:pPr>
        <w:ind w:left="6480" w:hanging="360"/>
      </w:pPr>
      <w:rPr>
        <w:rFonts w:ascii="Wingdings" w:hAnsi="Wingdings" w:hint="default"/>
      </w:rPr>
    </w:lvl>
  </w:abstractNum>
  <w:abstractNum w:abstractNumId="10" w15:restartNumberingAfterBreak="0">
    <w:nsid w:val="38C58662"/>
    <w:multiLevelType w:val="hybridMultilevel"/>
    <w:tmpl w:val="644660D6"/>
    <w:lvl w:ilvl="0" w:tplc="847E7948">
      <w:start w:val="1"/>
      <w:numFmt w:val="bullet"/>
      <w:lvlText w:val="·"/>
      <w:lvlJc w:val="left"/>
      <w:pPr>
        <w:ind w:left="720" w:hanging="360"/>
      </w:pPr>
      <w:rPr>
        <w:rFonts w:ascii="Symbol" w:hAnsi="Symbol" w:hint="default"/>
      </w:rPr>
    </w:lvl>
    <w:lvl w:ilvl="1" w:tplc="3E00ED0A">
      <w:start w:val="1"/>
      <w:numFmt w:val="bullet"/>
      <w:lvlText w:val="o"/>
      <w:lvlJc w:val="left"/>
      <w:pPr>
        <w:ind w:left="1440" w:hanging="360"/>
      </w:pPr>
      <w:rPr>
        <w:rFonts w:ascii="Courier New" w:hAnsi="Courier New" w:hint="default"/>
      </w:rPr>
    </w:lvl>
    <w:lvl w:ilvl="2" w:tplc="60121232">
      <w:start w:val="1"/>
      <w:numFmt w:val="bullet"/>
      <w:lvlText w:val=""/>
      <w:lvlJc w:val="left"/>
      <w:pPr>
        <w:ind w:left="2160" w:hanging="360"/>
      </w:pPr>
      <w:rPr>
        <w:rFonts w:ascii="Wingdings" w:hAnsi="Wingdings" w:hint="default"/>
      </w:rPr>
    </w:lvl>
    <w:lvl w:ilvl="3" w:tplc="492EF5D6">
      <w:start w:val="1"/>
      <w:numFmt w:val="bullet"/>
      <w:lvlText w:val=""/>
      <w:lvlJc w:val="left"/>
      <w:pPr>
        <w:ind w:left="2880" w:hanging="360"/>
      </w:pPr>
      <w:rPr>
        <w:rFonts w:ascii="Symbol" w:hAnsi="Symbol" w:hint="default"/>
      </w:rPr>
    </w:lvl>
    <w:lvl w:ilvl="4" w:tplc="9C3EA3B4">
      <w:start w:val="1"/>
      <w:numFmt w:val="bullet"/>
      <w:lvlText w:val="o"/>
      <w:lvlJc w:val="left"/>
      <w:pPr>
        <w:ind w:left="3600" w:hanging="360"/>
      </w:pPr>
      <w:rPr>
        <w:rFonts w:ascii="Courier New" w:hAnsi="Courier New" w:hint="default"/>
      </w:rPr>
    </w:lvl>
    <w:lvl w:ilvl="5" w:tplc="CAEA07B6">
      <w:start w:val="1"/>
      <w:numFmt w:val="bullet"/>
      <w:lvlText w:val=""/>
      <w:lvlJc w:val="left"/>
      <w:pPr>
        <w:ind w:left="4320" w:hanging="360"/>
      </w:pPr>
      <w:rPr>
        <w:rFonts w:ascii="Wingdings" w:hAnsi="Wingdings" w:hint="default"/>
      </w:rPr>
    </w:lvl>
    <w:lvl w:ilvl="6" w:tplc="3A4E2940">
      <w:start w:val="1"/>
      <w:numFmt w:val="bullet"/>
      <w:lvlText w:val=""/>
      <w:lvlJc w:val="left"/>
      <w:pPr>
        <w:ind w:left="5040" w:hanging="360"/>
      </w:pPr>
      <w:rPr>
        <w:rFonts w:ascii="Symbol" w:hAnsi="Symbol" w:hint="default"/>
      </w:rPr>
    </w:lvl>
    <w:lvl w:ilvl="7" w:tplc="073AA6B4">
      <w:start w:val="1"/>
      <w:numFmt w:val="bullet"/>
      <w:lvlText w:val="o"/>
      <w:lvlJc w:val="left"/>
      <w:pPr>
        <w:ind w:left="5760" w:hanging="360"/>
      </w:pPr>
      <w:rPr>
        <w:rFonts w:ascii="Courier New" w:hAnsi="Courier New" w:hint="default"/>
      </w:rPr>
    </w:lvl>
    <w:lvl w:ilvl="8" w:tplc="BE289F90">
      <w:start w:val="1"/>
      <w:numFmt w:val="bullet"/>
      <w:lvlText w:val=""/>
      <w:lvlJc w:val="left"/>
      <w:pPr>
        <w:ind w:left="6480" w:hanging="360"/>
      </w:pPr>
      <w:rPr>
        <w:rFonts w:ascii="Wingdings" w:hAnsi="Wingdings" w:hint="default"/>
      </w:rPr>
    </w:lvl>
  </w:abstractNum>
  <w:abstractNum w:abstractNumId="11" w15:restartNumberingAfterBreak="0">
    <w:nsid w:val="3F4002C6"/>
    <w:multiLevelType w:val="hybridMultilevel"/>
    <w:tmpl w:val="7B70E13A"/>
    <w:lvl w:ilvl="0" w:tplc="07CA136E">
      <w:start w:val="1"/>
      <w:numFmt w:val="bullet"/>
      <w:lvlText w:val="·"/>
      <w:lvlJc w:val="left"/>
      <w:pPr>
        <w:ind w:left="720" w:hanging="360"/>
      </w:pPr>
      <w:rPr>
        <w:rFonts w:ascii="Symbol" w:hAnsi="Symbol" w:hint="default"/>
      </w:rPr>
    </w:lvl>
    <w:lvl w:ilvl="1" w:tplc="C1BE29FC">
      <w:start w:val="1"/>
      <w:numFmt w:val="bullet"/>
      <w:lvlText w:val="o"/>
      <w:lvlJc w:val="left"/>
      <w:pPr>
        <w:ind w:left="1440" w:hanging="360"/>
      </w:pPr>
      <w:rPr>
        <w:rFonts w:ascii="Courier New" w:hAnsi="Courier New" w:hint="default"/>
      </w:rPr>
    </w:lvl>
    <w:lvl w:ilvl="2" w:tplc="FAF0551C">
      <w:start w:val="1"/>
      <w:numFmt w:val="bullet"/>
      <w:lvlText w:val=""/>
      <w:lvlJc w:val="left"/>
      <w:pPr>
        <w:ind w:left="2160" w:hanging="360"/>
      </w:pPr>
      <w:rPr>
        <w:rFonts w:ascii="Wingdings" w:hAnsi="Wingdings" w:hint="default"/>
      </w:rPr>
    </w:lvl>
    <w:lvl w:ilvl="3" w:tplc="81228F06">
      <w:start w:val="1"/>
      <w:numFmt w:val="bullet"/>
      <w:lvlText w:val=""/>
      <w:lvlJc w:val="left"/>
      <w:pPr>
        <w:ind w:left="2880" w:hanging="360"/>
      </w:pPr>
      <w:rPr>
        <w:rFonts w:ascii="Symbol" w:hAnsi="Symbol" w:hint="default"/>
      </w:rPr>
    </w:lvl>
    <w:lvl w:ilvl="4" w:tplc="5C7C927E">
      <w:start w:val="1"/>
      <w:numFmt w:val="bullet"/>
      <w:lvlText w:val="o"/>
      <w:lvlJc w:val="left"/>
      <w:pPr>
        <w:ind w:left="3600" w:hanging="360"/>
      </w:pPr>
      <w:rPr>
        <w:rFonts w:ascii="Courier New" w:hAnsi="Courier New" w:hint="default"/>
      </w:rPr>
    </w:lvl>
    <w:lvl w:ilvl="5" w:tplc="96A6094C">
      <w:start w:val="1"/>
      <w:numFmt w:val="bullet"/>
      <w:lvlText w:val=""/>
      <w:lvlJc w:val="left"/>
      <w:pPr>
        <w:ind w:left="4320" w:hanging="360"/>
      </w:pPr>
      <w:rPr>
        <w:rFonts w:ascii="Wingdings" w:hAnsi="Wingdings" w:hint="default"/>
      </w:rPr>
    </w:lvl>
    <w:lvl w:ilvl="6" w:tplc="077807CE">
      <w:start w:val="1"/>
      <w:numFmt w:val="bullet"/>
      <w:lvlText w:val=""/>
      <w:lvlJc w:val="left"/>
      <w:pPr>
        <w:ind w:left="5040" w:hanging="360"/>
      </w:pPr>
      <w:rPr>
        <w:rFonts w:ascii="Symbol" w:hAnsi="Symbol" w:hint="default"/>
      </w:rPr>
    </w:lvl>
    <w:lvl w:ilvl="7" w:tplc="ABE03336">
      <w:start w:val="1"/>
      <w:numFmt w:val="bullet"/>
      <w:lvlText w:val="o"/>
      <w:lvlJc w:val="left"/>
      <w:pPr>
        <w:ind w:left="5760" w:hanging="360"/>
      </w:pPr>
      <w:rPr>
        <w:rFonts w:ascii="Courier New" w:hAnsi="Courier New" w:hint="default"/>
      </w:rPr>
    </w:lvl>
    <w:lvl w:ilvl="8" w:tplc="267CA660">
      <w:start w:val="1"/>
      <w:numFmt w:val="bullet"/>
      <w:lvlText w:val=""/>
      <w:lvlJc w:val="left"/>
      <w:pPr>
        <w:ind w:left="6480" w:hanging="360"/>
      </w:pPr>
      <w:rPr>
        <w:rFonts w:ascii="Wingdings" w:hAnsi="Wingdings" w:hint="default"/>
      </w:rPr>
    </w:lvl>
  </w:abstractNum>
  <w:abstractNum w:abstractNumId="12" w15:restartNumberingAfterBreak="0">
    <w:nsid w:val="406C79EB"/>
    <w:multiLevelType w:val="hybridMultilevel"/>
    <w:tmpl w:val="8D9E623A"/>
    <w:lvl w:ilvl="0" w:tplc="D13C7B50">
      <w:start w:val="1"/>
      <w:numFmt w:val="bullet"/>
      <w:lvlText w:val="·"/>
      <w:lvlJc w:val="left"/>
      <w:pPr>
        <w:ind w:left="720" w:hanging="360"/>
      </w:pPr>
      <w:rPr>
        <w:rFonts w:ascii="Symbol" w:hAnsi="Symbol" w:hint="default"/>
      </w:rPr>
    </w:lvl>
    <w:lvl w:ilvl="1" w:tplc="0E94907E">
      <w:start w:val="1"/>
      <w:numFmt w:val="bullet"/>
      <w:lvlText w:val="o"/>
      <w:lvlJc w:val="left"/>
      <w:pPr>
        <w:ind w:left="1440" w:hanging="360"/>
      </w:pPr>
      <w:rPr>
        <w:rFonts w:ascii="Courier New" w:hAnsi="Courier New" w:hint="default"/>
      </w:rPr>
    </w:lvl>
    <w:lvl w:ilvl="2" w:tplc="93A258A2">
      <w:start w:val="1"/>
      <w:numFmt w:val="bullet"/>
      <w:lvlText w:val=""/>
      <w:lvlJc w:val="left"/>
      <w:pPr>
        <w:ind w:left="2160" w:hanging="360"/>
      </w:pPr>
      <w:rPr>
        <w:rFonts w:ascii="Wingdings" w:hAnsi="Wingdings" w:hint="default"/>
      </w:rPr>
    </w:lvl>
    <w:lvl w:ilvl="3" w:tplc="D01C40F0">
      <w:start w:val="1"/>
      <w:numFmt w:val="bullet"/>
      <w:lvlText w:val=""/>
      <w:lvlJc w:val="left"/>
      <w:pPr>
        <w:ind w:left="2880" w:hanging="360"/>
      </w:pPr>
      <w:rPr>
        <w:rFonts w:ascii="Symbol" w:hAnsi="Symbol" w:hint="default"/>
      </w:rPr>
    </w:lvl>
    <w:lvl w:ilvl="4" w:tplc="8570BFF4">
      <w:start w:val="1"/>
      <w:numFmt w:val="bullet"/>
      <w:lvlText w:val="o"/>
      <w:lvlJc w:val="left"/>
      <w:pPr>
        <w:ind w:left="3600" w:hanging="360"/>
      </w:pPr>
      <w:rPr>
        <w:rFonts w:ascii="Courier New" w:hAnsi="Courier New" w:hint="default"/>
      </w:rPr>
    </w:lvl>
    <w:lvl w:ilvl="5" w:tplc="7960F422">
      <w:start w:val="1"/>
      <w:numFmt w:val="bullet"/>
      <w:lvlText w:val=""/>
      <w:lvlJc w:val="left"/>
      <w:pPr>
        <w:ind w:left="4320" w:hanging="360"/>
      </w:pPr>
      <w:rPr>
        <w:rFonts w:ascii="Wingdings" w:hAnsi="Wingdings" w:hint="default"/>
      </w:rPr>
    </w:lvl>
    <w:lvl w:ilvl="6" w:tplc="3EBE8DE0">
      <w:start w:val="1"/>
      <w:numFmt w:val="bullet"/>
      <w:lvlText w:val=""/>
      <w:lvlJc w:val="left"/>
      <w:pPr>
        <w:ind w:left="5040" w:hanging="360"/>
      </w:pPr>
      <w:rPr>
        <w:rFonts w:ascii="Symbol" w:hAnsi="Symbol" w:hint="default"/>
      </w:rPr>
    </w:lvl>
    <w:lvl w:ilvl="7" w:tplc="3BBACF52">
      <w:start w:val="1"/>
      <w:numFmt w:val="bullet"/>
      <w:lvlText w:val="o"/>
      <w:lvlJc w:val="left"/>
      <w:pPr>
        <w:ind w:left="5760" w:hanging="360"/>
      </w:pPr>
      <w:rPr>
        <w:rFonts w:ascii="Courier New" w:hAnsi="Courier New" w:hint="default"/>
      </w:rPr>
    </w:lvl>
    <w:lvl w:ilvl="8" w:tplc="2E68B782">
      <w:start w:val="1"/>
      <w:numFmt w:val="bullet"/>
      <w:lvlText w:val=""/>
      <w:lvlJc w:val="left"/>
      <w:pPr>
        <w:ind w:left="6480" w:hanging="360"/>
      </w:pPr>
      <w:rPr>
        <w:rFonts w:ascii="Wingdings" w:hAnsi="Wingdings" w:hint="default"/>
      </w:rPr>
    </w:lvl>
  </w:abstractNum>
  <w:abstractNum w:abstractNumId="13" w15:restartNumberingAfterBreak="0">
    <w:nsid w:val="5021CB0D"/>
    <w:multiLevelType w:val="hybridMultilevel"/>
    <w:tmpl w:val="75FEFC4A"/>
    <w:lvl w:ilvl="0" w:tplc="5AF860A2">
      <w:start w:val="1"/>
      <w:numFmt w:val="bullet"/>
      <w:lvlText w:val="·"/>
      <w:lvlJc w:val="left"/>
      <w:pPr>
        <w:ind w:left="720" w:hanging="360"/>
      </w:pPr>
      <w:rPr>
        <w:rFonts w:ascii="Symbol" w:hAnsi="Symbol" w:hint="default"/>
      </w:rPr>
    </w:lvl>
    <w:lvl w:ilvl="1" w:tplc="9F2CFAF6">
      <w:start w:val="1"/>
      <w:numFmt w:val="bullet"/>
      <w:lvlText w:val="o"/>
      <w:lvlJc w:val="left"/>
      <w:pPr>
        <w:ind w:left="1440" w:hanging="360"/>
      </w:pPr>
      <w:rPr>
        <w:rFonts w:ascii="Courier New" w:hAnsi="Courier New" w:hint="default"/>
      </w:rPr>
    </w:lvl>
    <w:lvl w:ilvl="2" w:tplc="5DE4872A">
      <w:start w:val="1"/>
      <w:numFmt w:val="bullet"/>
      <w:lvlText w:val=""/>
      <w:lvlJc w:val="left"/>
      <w:pPr>
        <w:ind w:left="2160" w:hanging="360"/>
      </w:pPr>
      <w:rPr>
        <w:rFonts w:ascii="Wingdings" w:hAnsi="Wingdings" w:hint="default"/>
      </w:rPr>
    </w:lvl>
    <w:lvl w:ilvl="3" w:tplc="BE1E183C">
      <w:start w:val="1"/>
      <w:numFmt w:val="bullet"/>
      <w:lvlText w:val=""/>
      <w:lvlJc w:val="left"/>
      <w:pPr>
        <w:ind w:left="2880" w:hanging="360"/>
      </w:pPr>
      <w:rPr>
        <w:rFonts w:ascii="Symbol" w:hAnsi="Symbol" w:hint="default"/>
      </w:rPr>
    </w:lvl>
    <w:lvl w:ilvl="4" w:tplc="3AA2A700">
      <w:start w:val="1"/>
      <w:numFmt w:val="bullet"/>
      <w:lvlText w:val="o"/>
      <w:lvlJc w:val="left"/>
      <w:pPr>
        <w:ind w:left="3600" w:hanging="360"/>
      </w:pPr>
      <w:rPr>
        <w:rFonts w:ascii="Courier New" w:hAnsi="Courier New" w:hint="default"/>
      </w:rPr>
    </w:lvl>
    <w:lvl w:ilvl="5" w:tplc="5D1421AE">
      <w:start w:val="1"/>
      <w:numFmt w:val="bullet"/>
      <w:lvlText w:val=""/>
      <w:lvlJc w:val="left"/>
      <w:pPr>
        <w:ind w:left="4320" w:hanging="360"/>
      </w:pPr>
      <w:rPr>
        <w:rFonts w:ascii="Wingdings" w:hAnsi="Wingdings" w:hint="default"/>
      </w:rPr>
    </w:lvl>
    <w:lvl w:ilvl="6" w:tplc="89585990">
      <w:start w:val="1"/>
      <w:numFmt w:val="bullet"/>
      <w:lvlText w:val=""/>
      <w:lvlJc w:val="left"/>
      <w:pPr>
        <w:ind w:left="5040" w:hanging="360"/>
      </w:pPr>
      <w:rPr>
        <w:rFonts w:ascii="Symbol" w:hAnsi="Symbol" w:hint="default"/>
      </w:rPr>
    </w:lvl>
    <w:lvl w:ilvl="7" w:tplc="77CC4E1E">
      <w:start w:val="1"/>
      <w:numFmt w:val="bullet"/>
      <w:lvlText w:val="o"/>
      <w:lvlJc w:val="left"/>
      <w:pPr>
        <w:ind w:left="5760" w:hanging="360"/>
      </w:pPr>
      <w:rPr>
        <w:rFonts w:ascii="Courier New" w:hAnsi="Courier New" w:hint="default"/>
      </w:rPr>
    </w:lvl>
    <w:lvl w:ilvl="8" w:tplc="60BEF5FC">
      <w:start w:val="1"/>
      <w:numFmt w:val="bullet"/>
      <w:lvlText w:val=""/>
      <w:lvlJc w:val="left"/>
      <w:pPr>
        <w:ind w:left="6480" w:hanging="360"/>
      </w:pPr>
      <w:rPr>
        <w:rFonts w:ascii="Wingdings" w:hAnsi="Wingdings" w:hint="default"/>
      </w:rPr>
    </w:lvl>
  </w:abstractNum>
  <w:abstractNum w:abstractNumId="14" w15:restartNumberingAfterBreak="0">
    <w:nsid w:val="50422777"/>
    <w:multiLevelType w:val="multilevel"/>
    <w:tmpl w:val="54EA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54CF97"/>
    <w:multiLevelType w:val="hybridMultilevel"/>
    <w:tmpl w:val="3CECAC14"/>
    <w:lvl w:ilvl="0" w:tplc="0896A50E">
      <w:start w:val="1"/>
      <w:numFmt w:val="bullet"/>
      <w:lvlText w:val="·"/>
      <w:lvlJc w:val="left"/>
      <w:pPr>
        <w:ind w:left="720" w:hanging="360"/>
      </w:pPr>
      <w:rPr>
        <w:rFonts w:ascii="Symbol" w:hAnsi="Symbol" w:hint="default"/>
      </w:rPr>
    </w:lvl>
    <w:lvl w:ilvl="1" w:tplc="AF18CDA2">
      <w:start w:val="1"/>
      <w:numFmt w:val="bullet"/>
      <w:lvlText w:val="o"/>
      <w:lvlJc w:val="left"/>
      <w:pPr>
        <w:ind w:left="1440" w:hanging="360"/>
      </w:pPr>
      <w:rPr>
        <w:rFonts w:ascii="Courier New" w:hAnsi="Courier New" w:hint="default"/>
      </w:rPr>
    </w:lvl>
    <w:lvl w:ilvl="2" w:tplc="35DC90C4">
      <w:start w:val="1"/>
      <w:numFmt w:val="bullet"/>
      <w:lvlText w:val=""/>
      <w:lvlJc w:val="left"/>
      <w:pPr>
        <w:ind w:left="2160" w:hanging="360"/>
      </w:pPr>
      <w:rPr>
        <w:rFonts w:ascii="Wingdings" w:hAnsi="Wingdings" w:hint="default"/>
      </w:rPr>
    </w:lvl>
    <w:lvl w:ilvl="3" w:tplc="2586D632">
      <w:start w:val="1"/>
      <w:numFmt w:val="bullet"/>
      <w:lvlText w:val=""/>
      <w:lvlJc w:val="left"/>
      <w:pPr>
        <w:ind w:left="2880" w:hanging="360"/>
      </w:pPr>
      <w:rPr>
        <w:rFonts w:ascii="Symbol" w:hAnsi="Symbol" w:hint="default"/>
      </w:rPr>
    </w:lvl>
    <w:lvl w:ilvl="4" w:tplc="F59AC358">
      <w:start w:val="1"/>
      <w:numFmt w:val="bullet"/>
      <w:lvlText w:val="o"/>
      <w:lvlJc w:val="left"/>
      <w:pPr>
        <w:ind w:left="3600" w:hanging="360"/>
      </w:pPr>
      <w:rPr>
        <w:rFonts w:ascii="Courier New" w:hAnsi="Courier New" w:hint="default"/>
      </w:rPr>
    </w:lvl>
    <w:lvl w:ilvl="5" w:tplc="A2AC0C6A">
      <w:start w:val="1"/>
      <w:numFmt w:val="bullet"/>
      <w:lvlText w:val=""/>
      <w:lvlJc w:val="left"/>
      <w:pPr>
        <w:ind w:left="4320" w:hanging="360"/>
      </w:pPr>
      <w:rPr>
        <w:rFonts w:ascii="Wingdings" w:hAnsi="Wingdings" w:hint="default"/>
      </w:rPr>
    </w:lvl>
    <w:lvl w:ilvl="6" w:tplc="A1523FF6">
      <w:start w:val="1"/>
      <w:numFmt w:val="bullet"/>
      <w:lvlText w:val=""/>
      <w:lvlJc w:val="left"/>
      <w:pPr>
        <w:ind w:left="5040" w:hanging="360"/>
      </w:pPr>
      <w:rPr>
        <w:rFonts w:ascii="Symbol" w:hAnsi="Symbol" w:hint="default"/>
      </w:rPr>
    </w:lvl>
    <w:lvl w:ilvl="7" w:tplc="2EB089AA">
      <w:start w:val="1"/>
      <w:numFmt w:val="bullet"/>
      <w:lvlText w:val="o"/>
      <w:lvlJc w:val="left"/>
      <w:pPr>
        <w:ind w:left="5760" w:hanging="360"/>
      </w:pPr>
      <w:rPr>
        <w:rFonts w:ascii="Courier New" w:hAnsi="Courier New" w:hint="default"/>
      </w:rPr>
    </w:lvl>
    <w:lvl w:ilvl="8" w:tplc="D20005B4">
      <w:start w:val="1"/>
      <w:numFmt w:val="bullet"/>
      <w:lvlText w:val=""/>
      <w:lvlJc w:val="left"/>
      <w:pPr>
        <w:ind w:left="6480" w:hanging="360"/>
      </w:pPr>
      <w:rPr>
        <w:rFonts w:ascii="Wingdings" w:hAnsi="Wingdings" w:hint="default"/>
      </w:rPr>
    </w:lvl>
  </w:abstractNum>
  <w:abstractNum w:abstractNumId="16" w15:restartNumberingAfterBreak="0">
    <w:nsid w:val="5A714F3B"/>
    <w:multiLevelType w:val="hybridMultilevel"/>
    <w:tmpl w:val="79B0BF14"/>
    <w:lvl w:ilvl="0" w:tplc="1578DB68">
      <w:start w:val="1"/>
      <w:numFmt w:val="bullet"/>
      <w:lvlText w:val="·"/>
      <w:lvlJc w:val="left"/>
      <w:pPr>
        <w:ind w:left="720" w:hanging="360"/>
      </w:pPr>
      <w:rPr>
        <w:rFonts w:ascii="Symbol" w:hAnsi="Symbol" w:hint="default"/>
      </w:rPr>
    </w:lvl>
    <w:lvl w:ilvl="1" w:tplc="B5505B40">
      <w:start w:val="1"/>
      <w:numFmt w:val="bullet"/>
      <w:lvlText w:val="o"/>
      <w:lvlJc w:val="left"/>
      <w:pPr>
        <w:ind w:left="1440" w:hanging="360"/>
      </w:pPr>
      <w:rPr>
        <w:rFonts w:ascii="Courier New" w:hAnsi="Courier New" w:hint="default"/>
      </w:rPr>
    </w:lvl>
    <w:lvl w:ilvl="2" w:tplc="17A8F93C">
      <w:start w:val="1"/>
      <w:numFmt w:val="bullet"/>
      <w:lvlText w:val=""/>
      <w:lvlJc w:val="left"/>
      <w:pPr>
        <w:ind w:left="2160" w:hanging="360"/>
      </w:pPr>
      <w:rPr>
        <w:rFonts w:ascii="Wingdings" w:hAnsi="Wingdings" w:hint="default"/>
      </w:rPr>
    </w:lvl>
    <w:lvl w:ilvl="3" w:tplc="38F468FA">
      <w:start w:val="1"/>
      <w:numFmt w:val="bullet"/>
      <w:lvlText w:val=""/>
      <w:lvlJc w:val="left"/>
      <w:pPr>
        <w:ind w:left="2880" w:hanging="360"/>
      </w:pPr>
      <w:rPr>
        <w:rFonts w:ascii="Symbol" w:hAnsi="Symbol" w:hint="default"/>
      </w:rPr>
    </w:lvl>
    <w:lvl w:ilvl="4" w:tplc="A9DE53EA">
      <w:start w:val="1"/>
      <w:numFmt w:val="bullet"/>
      <w:lvlText w:val="o"/>
      <w:lvlJc w:val="left"/>
      <w:pPr>
        <w:ind w:left="3600" w:hanging="360"/>
      </w:pPr>
      <w:rPr>
        <w:rFonts w:ascii="Courier New" w:hAnsi="Courier New" w:hint="default"/>
      </w:rPr>
    </w:lvl>
    <w:lvl w:ilvl="5" w:tplc="BEFEA9E2">
      <w:start w:val="1"/>
      <w:numFmt w:val="bullet"/>
      <w:lvlText w:val=""/>
      <w:lvlJc w:val="left"/>
      <w:pPr>
        <w:ind w:left="4320" w:hanging="360"/>
      </w:pPr>
      <w:rPr>
        <w:rFonts w:ascii="Wingdings" w:hAnsi="Wingdings" w:hint="default"/>
      </w:rPr>
    </w:lvl>
    <w:lvl w:ilvl="6" w:tplc="D1CAC32A">
      <w:start w:val="1"/>
      <w:numFmt w:val="bullet"/>
      <w:lvlText w:val=""/>
      <w:lvlJc w:val="left"/>
      <w:pPr>
        <w:ind w:left="5040" w:hanging="360"/>
      </w:pPr>
      <w:rPr>
        <w:rFonts w:ascii="Symbol" w:hAnsi="Symbol" w:hint="default"/>
      </w:rPr>
    </w:lvl>
    <w:lvl w:ilvl="7" w:tplc="AF967EE4">
      <w:start w:val="1"/>
      <w:numFmt w:val="bullet"/>
      <w:lvlText w:val="o"/>
      <w:lvlJc w:val="left"/>
      <w:pPr>
        <w:ind w:left="5760" w:hanging="360"/>
      </w:pPr>
      <w:rPr>
        <w:rFonts w:ascii="Courier New" w:hAnsi="Courier New" w:hint="default"/>
      </w:rPr>
    </w:lvl>
    <w:lvl w:ilvl="8" w:tplc="6D3644E0">
      <w:start w:val="1"/>
      <w:numFmt w:val="bullet"/>
      <w:lvlText w:val=""/>
      <w:lvlJc w:val="left"/>
      <w:pPr>
        <w:ind w:left="6480" w:hanging="360"/>
      </w:pPr>
      <w:rPr>
        <w:rFonts w:ascii="Wingdings" w:hAnsi="Wingdings" w:hint="default"/>
      </w:rPr>
    </w:lvl>
  </w:abstractNum>
  <w:abstractNum w:abstractNumId="17" w15:restartNumberingAfterBreak="0">
    <w:nsid w:val="71145AAA"/>
    <w:multiLevelType w:val="hybridMultilevel"/>
    <w:tmpl w:val="13BC96F8"/>
    <w:lvl w:ilvl="0" w:tplc="67DA7014">
      <w:start w:val="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ABD8A6"/>
    <w:multiLevelType w:val="hybridMultilevel"/>
    <w:tmpl w:val="A3A44D7E"/>
    <w:lvl w:ilvl="0" w:tplc="2E6C6526">
      <w:start w:val="1"/>
      <w:numFmt w:val="bullet"/>
      <w:lvlText w:val="·"/>
      <w:lvlJc w:val="left"/>
      <w:pPr>
        <w:ind w:left="720" w:hanging="360"/>
      </w:pPr>
      <w:rPr>
        <w:rFonts w:ascii="Symbol" w:hAnsi="Symbol" w:hint="default"/>
      </w:rPr>
    </w:lvl>
    <w:lvl w:ilvl="1" w:tplc="DB1C775E">
      <w:start w:val="1"/>
      <w:numFmt w:val="bullet"/>
      <w:lvlText w:val="o"/>
      <w:lvlJc w:val="left"/>
      <w:pPr>
        <w:ind w:left="1440" w:hanging="360"/>
      </w:pPr>
      <w:rPr>
        <w:rFonts w:ascii="Courier New" w:hAnsi="Courier New" w:hint="default"/>
      </w:rPr>
    </w:lvl>
    <w:lvl w:ilvl="2" w:tplc="D5A6BEC4">
      <w:start w:val="1"/>
      <w:numFmt w:val="bullet"/>
      <w:lvlText w:val=""/>
      <w:lvlJc w:val="left"/>
      <w:pPr>
        <w:ind w:left="2160" w:hanging="360"/>
      </w:pPr>
      <w:rPr>
        <w:rFonts w:ascii="Wingdings" w:hAnsi="Wingdings" w:hint="default"/>
      </w:rPr>
    </w:lvl>
    <w:lvl w:ilvl="3" w:tplc="197852DA">
      <w:start w:val="1"/>
      <w:numFmt w:val="bullet"/>
      <w:lvlText w:val=""/>
      <w:lvlJc w:val="left"/>
      <w:pPr>
        <w:ind w:left="2880" w:hanging="360"/>
      </w:pPr>
      <w:rPr>
        <w:rFonts w:ascii="Symbol" w:hAnsi="Symbol" w:hint="default"/>
      </w:rPr>
    </w:lvl>
    <w:lvl w:ilvl="4" w:tplc="F7506B22">
      <w:start w:val="1"/>
      <w:numFmt w:val="bullet"/>
      <w:lvlText w:val="o"/>
      <w:lvlJc w:val="left"/>
      <w:pPr>
        <w:ind w:left="3600" w:hanging="360"/>
      </w:pPr>
      <w:rPr>
        <w:rFonts w:ascii="Courier New" w:hAnsi="Courier New" w:hint="default"/>
      </w:rPr>
    </w:lvl>
    <w:lvl w:ilvl="5" w:tplc="9654B2C2">
      <w:start w:val="1"/>
      <w:numFmt w:val="bullet"/>
      <w:lvlText w:val=""/>
      <w:lvlJc w:val="left"/>
      <w:pPr>
        <w:ind w:left="4320" w:hanging="360"/>
      </w:pPr>
      <w:rPr>
        <w:rFonts w:ascii="Wingdings" w:hAnsi="Wingdings" w:hint="default"/>
      </w:rPr>
    </w:lvl>
    <w:lvl w:ilvl="6" w:tplc="2CCE439A">
      <w:start w:val="1"/>
      <w:numFmt w:val="bullet"/>
      <w:lvlText w:val=""/>
      <w:lvlJc w:val="left"/>
      <w:pPr>
        <w:ind w:left="5040" w:hanging="360"/>
      </w:pPr>
      <w:rPr>
        <w:rFonts w:ascii="Symbol" w:hAnsi="Symbol" w:hint="default"/>
      </w:rPr>
    </w:lvl>
    <w:lvl w:ilvl="7" w:tplc="D160D822">
      <w:start w:val="1"/>
      <w:numFmt w:val="bullet"/>
      <w:lvlText w:val="o"/>
      <w:lvlJc w:val="left"/>
      <w:pPr>
        <w:ind w:left="5760" w:hanging="360"/>
      </w:pPr>
      <w:rPr>
        <w:rFonts w:ascii="Courier New" w:hAnsi="Courier New" w:hint="default"/>
      </w:rPr>
    </w:lvl>
    <w:lvl w:ilvl="8" w:tplc="3A1CB920">
      <w:start w:val="1"/>
      <w:numFmt w:val="bullet"/>
      <w:lvlText w:val=""/>
      <w:lvlJc w:val="left"/>
      <w:pPr>
        <w:ind w:left="6480" w:hanging="360"/>
      </w:pPr>
      <w:rPr>
        <w:rFonts w:ascii="Wingdings" w:hAnsi="Wingdings" w:hint="default"/>
      </w:rPr>
    </w:lvl>
  </w:abstractNum>
  <w:num w:numId="1" w16cid:durableId="2041079974">
    <w:abstractNumId w:val="6"/>
  </w:num>
  <w:num w:numId="2" w16cid:durableId="933365776">
    <w:abstractNumId w:val="1"/>
  </w:num>
  <w:num w:numId="3" w16cid:durableId="1106803419">
    <w:abstractNumId w:val="12"/>
  </w:num>
  <w:num w:numId="4" w16cid:durableId="1285575481">
    <w:abstractNumId w:val="9"/>
  </w:num>
  <w:num w:numId="5" w16cid:durableId="1146513683">
    <w:abstractNumId w:val="13"/>
  </w:num>
  <w:num w:numId="6" w16cid:durableId="584845293">
    <w:abstractNumId w:val="11"/>
  </w:num>
  <w:num w:numId="7" w16cid:durableId="1614554624">
    <w:abstractNumId w:val="4"/>
  </w:num>
  <w:num w:numId="8" w16cid:durableId="1278878713">
    <w:abstractNumId w:val="15"/>
  </w:num>
  <w:num w:numId="9" w16cid:durableId="995962859">
    <w:abstractNumId w:val="7"/>
  </w:num>
  <w:num w:numId="10" w16cid:durableId="1053650403">
    <w:abstractNumId w:val="3"/>
  </w:num>
  <w:num w:numId="11" w16cid:durableId="1668473">
    <w:abstractNumId w:val="8"/>
  </w:num>
  <w:num w:numId="12" w16cid:durableId="699204133">
    <w:abstractNumId w:val="5"/>
  </w:num>
  <w:num w:numId="13" w16cid:durableId="1276253461">
    <w:abstractNumId w:val="0"/>
  </w:num>
  <w:num w:numId="14" w16cid:durableId="905411970">
    <w:abstractNumId w:val="16"/>
  </w:num>
  <w:num w:numId="15" w16cid:durableId="1383552369">
    <w:abstractNumId w:val="10"/>
  </w:num>
  <w:num w:numId="16" w16cid:durableId="1568300632">
    <w:abstractNumId w:val="18"/>
  </w:num>
  <w:num w:numId="17" w16cid:durableId="1346783551">
    <w:abstractNumId w:val="14"/>
  </w:num>
  <w:num w:numId="18" w16cid:durableId="1771048661">
    <w:abstractNumId w:val="2"/>
  </w:num>
  <w:num w:numId="19" w16cid:durableId="19669599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204D5F"/>
    <w:rsid w:val="000009F5"/>
    <w:rsid w:val="00000C3B"/>
    <w:rsid w:val="00005461"/>
    <w:rsid w:val="00006B2F"/>
    <w:rsid w:val="00024FDF"/>
    <w:rsid w:val="0003243A"/>
    <w:rsid w:val="0005194B"/>
    <w:rsid w:val="000545D5"/>
    <w:rsid w:val="00061F96"/>
    <w:rsid w:val="00066B0C"/>
    <w:rsid w:val="00066F13"/>
    <w:rsid w:val="0008272B"/>
    <w:rsid w:val="00086AD8"/>
    <w:rsid w:val="00092AFE"/>
    <w:rsid w:val="000B25F9"/>
    <w:rsid w:val="000B60C8"/>
    <w:rsid w:val="000C0F9E"/>
    <w:rsid w:val="000C280E"/>
    <w:rsid w:val="000C32F8"/>
    <w:rsid w:val="000E2448"/>
    <w:rsid w:val="000E56D9"/>
    <w:rsid w:val="000F116D"/>
    <w:rsid w:val="000F477D"/>
    <w:rsid w:val="00100DD7"/>
    <w:rsid w:val="00102F98"/>
    <w:rsid w:val="00113078"/>
    <w:rsid w:val="00116FE6"/>
    <w:rsid w:val="00125FB1"/>
    <w:rsid w:val="00144035"/>
    <w:rsid w:val="00145F21"/>
    <w:rsid w:val="00172DEF"/>
    <w:rsid w:val="001906F7"/>
    <w:rsid w:val="00196389"/>
    <w:rsid w:val="001A1987"/>
    <w:rsid w:val="001B0C6E"/>
    <w:rsid w:val="001B404F"/>
    <w:rsid w:val="001C0466"/>
    <w:rsid w:val="001C746F"/>
    <w:rsid w:val="001C7EC0"/>
    <w:rsid w:val="001D17DE"/>
    <w:rsid w:val="001D4C4C"/>
    <w:rsid w:val="001D5E45"/>
    <w:rsid w:val="001E67B2"/>
    <w:rsid w:val="001E7278"/>
    <w:rsid w:val="001F2774"/>
    <w:rsid w:val="00203979"/>
    <w:rsid w:val="00206421"/>
    <w:rsid w:val="00233FDA"/>
    <w:rsid w:val="002365BF"/>
    <w:rsid w:val="002425A8"/>
    <w:rsid w:val="0024577E"/>
    <w:rsid w:val="0025246A"/>
    <w:rsid w:val="0025736D"/>
    <w:rsid w:val="00275828"/>
    <w:rsid w:val="00282C56"/>
    <w:rsid w:val="00291168"/>
    <w:rsid w:val="00293993"/>
    <w:rsid w:val="002A0B56"/>
    <w:rsid w:val="002C181B"/>
    <w:rsid w:val="002C2456"/>
    <w:rsid w:val="002D3B0E"/>
    <w:rsid w:val="002D64A5"/>
    <w:rsid w:val="002D6CEE"/>
    <w:rsid w:val="002E3DA0"/>
    <w:rsid w:val="002E6CB6"/>
    <w:rsid w:val="002F22C9"/>
    <w:rsid w:val="002F6767"/>
    <w:rsid w:val="00304B2A"/>
    <w:rsid w:val="00313F1F"/>
    <w:rsid w:val="00314510"/>
    <w:rsid w:val="00315761"/>
    <w:rsid w:val="003378EF"/>
    <w:rsid w:val="003512EA"/>
    <w:rsid w:val="00374431"/>
    <w:rsid w:val="00385AE0"/>
    <w:rsid w:val="00391B84"/>
    <w:rsid w:val="003A383C"/>
    <w:rsid w:val="003C3E1D"/>
    <w:rsid w:val="003C58D5"/>
    <w:rsid w:val="003D13F5"/>
    <w:rsid w:val="003E4A0C"/>
    <w:rsid w:val="003E7802"/>
    <w:rsid w:val="003E79B7"/>
    <w:rsid w:val="004131A3"/>
    <w:rsid w:val="00417385"/>
    <w:rsid w:val="00436D0B"/>
    <w:rsid w:val="00442E51"/>
    <w:rsid w:val="00452DD3"/>
    <w:rsid w:val="00453977"/>
    <w:rsid w:val="00455C02"/>
    <w:rsid w:val="00464383"/>
    <w:rsid w:val="004678AA"/>
    <w:rsid w:val="004702F8"/>
    <w:rsid w:val="004A0939"/>
    <w:rsid w:val="004A1F43"/>
    <w:rsid w:val="004A3FDA"/>
    <w:rsid w:val="004A440B"/>
    <w:rsid w:val="004B0C57"/>
    <w:rsid w:val="004C5732"/>
    <w:rsid w:val="004C5A4D"/>
    <w:rsid w:val="004D1E5A"/>
    <w:rsid w:val="004D35BE"/>
    <w:rsid w:val="004D7B5F"/>
    <w:rsid w:val="004F2797"/>
    <w:rsid w:val="00507E0F"/>
    <w:rsid w:val="005177A1"/>
    <w:rsid w:val="005300AB"/>
    <w:rsid w:val="00535E65"/>
    <w:rsid w:val="00536B5E"/>
    <w:rsid w:val="00536C6C"/>
    <w:rsid w:val="00542F70"/>
    <w:rsid w:val="0055122F"/>
    <w:rsid w:val="00555E98"/>
    <w:rsid w:val="00556611"/>
    <w:rsid w:val="0058062D"/>
    <w:rsid w:val="0058788F"/>
    <w:rsid w:val="00591025"/>
    <w:rsid w:val="00592777"/>
    <w:rsid w:val="005A1173"/>
    <w:rsid w:val="005A27AF"/>
    <w:rsid w:val="005B17C1"/>
    <w:rsid w:val="005D3C96"/>
    <w:rsid w:val="005E1790"/>
    <w:rsid w:val="005F1FE0"/>
    <w:rsid w:val="00615EDA"/>
    <w:rsid w:val="006235C0"/>
    <w:rsid w:val="00631097"/>
    <w:rsid w:val="006321FB"/>
    <w:rsid w:val="00634B38"/>
    <w:rsid w:val="00645480"/>
    <w:rsid w:val="006546F7"/>
    <w:rsid w:val="006567F3"/>
    <w:rsid w:val="00656C9F"/>
    <w:rsid w:val="00663532"/>
    <w:rsid w:val="00670D28"/>
    <w:rsid w:val="006846F4"/>
    <w:rsid w:val="00685936"/>
    <w:rsid w:val="0068746E"/>
    <w:rsid w:val="00691867"/>
    <w:rsid w:val="006978E1"/>
    <w:rsid w:val="006A26C0"/>
    <w:rsid w:val="006C0A5B"/>
    <w:rsid w:val="006D4213"/>
    <w:rsid w:val="006E4BC5"/>
    <w:rsid w:val="006E4E00"/>
    <w:rsid w:val="00702B38"/>
    <w:rsid w:val="007043F0"/>
    <w:rsid w:val="00713931"/>
    <w:rsid w:val="0072000F"/>
    <w:rsid w:val="0072049B"/>
    <w:rsid w:val="00721741"/>
    <w:rsid w:val="00730723"/>
    <w:rsid w:val="00730985"/>
    <w:rsid w:val="00735621"/>
    <w:rsid w:val="00780B23"/>
    <w:rsid w:val="00782611"/>
    <w:rsid w:val="007869BF"/>
    <w:rsid w:val="00790A3E"/>
    <w:rsid w:val="00797334"/>
    <w:rsid w:val="00797865"/>
    <w:rsid w:val="007A711D"/>
    <w:rsid w:val="007C2115"/>
    <w:rsid w:val="007D0CC7"/>
    <w:rsid w:val="00800FF5"/>
    <w:rsid w:val="008025B6"/>
    <w:rsid w:val="00814995"/>
    <w:rsid w:val="0083321E"/>
    <w:rsid w:val="00834398"/>
    <w:rsid w:val="00846AA4"/>
    <w:rsid w:val="00852578"/>
    <w:rsid w:val="008607AE"/>
    <w:rsid w:val="008627D2"/>
    <w:rsid w:val="00862E0A"/>
    <w:rsid w:val="0086404E"/>
    <w:rsid w:val="00883443"/>
    <w:rsid w:val="008879B3"/>
    <w:rsid w:val="00891A34"/>
    <w:rsid w:val="0089602C"/>
    <w:rsid w:val="00896607"/>
    <w:rsid w:val="008A1872"/>
    <w:rsid w:val="008A20EC"/>
    <w:rsid w:val="008A2F9E"/>
    <w:rsid w:val="008B4EC3"/>
    <w:rsid w:val="008B51EA"/>
    <w:rsid w:val="008B7611"/>
    <w:rsid w:val="008C6FA3"/>
    <w:rsid w:val="008D051B"/>
    <w:rsid w:val="008E0A28"/>
    <w:rsid w:val="008F4B80"/>
    <w:rsid w:val="00903113"/>
    <w:rsid w:val="009038A2"/>
    <w:rsid w:val="009179EA"/>
    <w:rsid w:val="00924D5A"/>
    <w:rsid w:val="00934FE5"/>
    <w:rsid w:val="00940F63"/>
    <w:rsid w:val="00946316"/>
    <w:rsid w:val="009502FC"/>
    <w:rsid w:val="009536C0"/>
    <w:rsid w:val="00957678"/>
    <w:rsid w:val="0096278F"/>
    <w:rsid w:val="0098515D"/>
    <w:rsid w:val="00987C8D"/>
    <w:rsid w:val="00990B22"/>
    <w:rsid w:val="00997ECC"/>
    <w:rsid w:val="009C1352"/>
    <w:rsid w:val="009C2390"/>
    <w:rsid w:val="009C48BB"/>
    <w:rsid w:val="009C7062"/>
    <w:rsid w:val="009D1731"/>
    <w:rsid w:val="009E7DDB"/>
    <w:rsid w:val="009F09D2"/>
    <w:rsid w:val="00A000BD"/>
    <w:rsid w:val="00A03D7B"/>
    <w:rsid w:val="00A04418"/>
    <w:rsid w:val="00A222E8"/>
    <w:rsid w:val="00A31AB0"/>
    <w:rsid w:val="00A31D29"/>
    <w:rsid w:val="00A61E65"/>
    <w:rsid w:val="00A641B2"/>
    <w:rsid w:val="00A83D51"/>
    <w:rsid w:val="00A90FFB"/>
    <w:rsid w:val="00A96126"/>
    <w:rsid w:val="00A979D0"/>
    <w:rsid w:val="00AA39F1"/>
    <w:rsid w:val="00AB0751"/>
    <w:rsid w:val="00AC24E9"/>
    <w:rsid w:val="00AC6864"/>
    <w:rsid w:val="00AC713A"/>
    <w:rsid w:val="00AD4468"/>
    <w:rsid w:val="00AD69EC"/>
    <w:rsid w:val="00AE1F91"/>
    <w:rsid w:val="00AE5248"/>
    <w:rsid w:val="00B128B5"/>
    <w:rsid w:val="00B1541B"/>
    <w:rsid w:val="00B159D7"/>
    <w:rsid w:val="00B44C67"/>
    <w:rsid w:val="00B91974"/>
    <w:rsid w:val="00B94563"/>
    <w:rsid w:val="00BB7519"/>
    <w:rsid w:val="00BD3FC5"/>
    <w:rsid w:val="00BD4CDF"/>
    <w:rsid w:val="00BD7B0B"/>
    <w:rsid w:val="00BE0FF1"/>
    <w:rsid w:val="00BE73D6"/>
    <w:rsid w:val="00BF0551"/>
    <w:rsid w:val="00BF3CD2"/>
    <w:rsid w:val="00BF6BB1"/>
    <w:rsid w:val="00C26E28"/>
    <w:rsid w:val="00C336BC"/>
    <w:rsid w:val="00C3572E"/>
    <w:rsid w:val="00C47F05"/>
    <w:rsid w:val="00C62EC3"/>
    <w:rsid w:val="00C63B1A"/>
    <w:rsid w:val="00C72C26"/>
    <w:rsid w:val="00C74027"/>
    <w:rsid w:val="00C76BEB"/>
    <w:rsid w:val="00C8020A"/>
    <w:rsid w:val="00C809CE"/>
    <w:rsid w:val="00C818D7"/>
    <w:rsid w:val="00C85AD5"/>
    <w:rsid w:val="00CB1E19"/>
    <w:rsid w:val="00CB6644"/>
    <w:rsid w:val="00CC61CC"/>
    <w:rsid w:val="00CD0453"/>
    <w:rsid w:val="00CD5FFF"/>
    <w:rsid w:val="00CD7291"/>
    <w:rsid w:val="00CD77E2"/>
    <w:rsid w:val="00CE35CF"/>
    <w:rsid w:val="00CE75D4"/>
    <w:rsid w:val="00CF0A78"/>
    <w:rsid w:val="00CF2270"/>
    <w:rsid w:val="00CF6A9E"/>
    <w:rsid w:val="00CF6BA4"/>
    <w:rsid w:val="00D04F78"/>
    <w:rsid w:val="00D06281"/>
    <w:rsid w:val="00D07DCB"/>
    <w:rsid w:val="00D129D1"/>
    <w:rsid w:val="00D14421"/>
    <w:rsid w:val="00D15DCE"/>
    <w:rsid w:val="00D234B8"/>
    <w:rsid w:val="00D278A4"/>
    <w:rsid w:val="00D31341"/>
    <w:rsid w:val="00D35A61"/>
    <w:rsid w:val="00D417C6"/>
    <w:rsid w:val="00D44D32"/>
    <w:rsid w:val="00D44F80"/>
    <w:rsid w:val="00D472DC"/>
    <w:rsid w:val="00D55030"/>
    <w:rsid w:val="00D7371A"/>
    <w:rsid w:val="00D85DB8"/>
    <w:rsid w:val="00D86C0C"/>
    <w:rsid w:val="00DA1012"/>
    <w:rsid w:val="00DA5FD5"/>
    <w:rsid w:val="00DB71FE"/>
    <w:rsid w:val="00DC44FE"/>
    <w:rsid w:val="00DD2169"/>
    <w:rsid w:val="00DE26D0"/>
    <w:rsid w:val="00DF418C"/>
    <w:rsid w:val="00E10623"/>
    <w:rsid w:val="00E156D9"/>
    <w:rsid w:val="00E20B3B"/>
    <w:rsid w:val="00E27E15"/>
    <w:rsid w:val="00E32392"/>
    <w:rsid w:val="00E37D10"/>
    <w:rsid w:val="00E45FB0"/>
    <w:rsid w:val="00E53A38"/>
    <w:rsid w:val="00E627B1"/>
    <w:rsid w:val="00E64825"/>
    <w:rsid w:val="00E8309A"/>
    <w:rsid w:val="00E95CB0"/>
    <w:rsid w:val="00EA7FEF"/>
    <w:rsid w:val="00EC05FB"/>
    <w:rsid w:val="00EC2C3A"/>
    <w:rsid w:val="00ED58AA"/>
    <w:rsid w:val="00ED79A1"/>
    <w:rsid w:val="00ED7E17"/>
    <w:rsid w:val="00EE7062"/>
    <w:rsid w:val="00EF4096"/>
    <w:rsid w:val="00F00D67"/>
    <w:rsid w:val="00F05F58"/>
    <w:rsid w:val="00F06661"/>
    <w:rsid w:val="00F26D9E"/>
    <w:rsid w:val="00F33122"/>
    <w:rsid w:val="00F348AF"/>
    <w:rsid w:val="00F70595"/>
    <w:rsid w:val="00F72C26"/>
    <w:rsid w:val="00FB3500"/>
    <w:rsid w:val="00FE1189"/>
    <w:rsid w:val="01C56203"/>
    <w:rsid w:val="01D5D984"/>
    <w:rsid w:val="020662DE"/>
    <w:rsid w:val="033723F0"/>
    <w:rsid w:val="05A84FD4"/>
    <w:rsid w:val="06417284"/>
    <w:rsid w:val="0779F5EA"/>
    <w:rsid w:val="08588F67"/>
    <w:rsid w:val="08B9F0D2"/>
    <w:rsid w:val="0D6969D2"/>
    <w:rsid w:val="0E25B040"/>
    <w:rsid w:val="113798F5"/>
    <w:rsid w:val="127BA853"/>
    <w:rsid w:val="164F9C45"/>
    <w:rsid w:val="17EB24F3"/>
    <w:rsid w:val="190C9220"/>
    <w:rsid w:val="198A45CF"/>
    <w:rsid w:val="19B52780"/>
    <w:rsid w:val="19E9156E"/>
    <w:rsid w:val="1D9F3157"/>
    <w:rsid w:val="1E6380C4"/>
    <w:rsid w:val="1EF0B693"/>
    <w:rsid w:val="2186BF88"/>
    <w:rsid w:val="22152158"/>
    <w:rsid w:val="247422AA"/>
    <w:rsid w:val="2592B70C"/>
    <w:rsid w:val="25BDA352"/>
    <w:rsid w:val="2645A761"/>
    <w:rsid w:val="2675C5C2"/>
    <w:rsid w:val="27FB7055"/>
    <w:rsid w:val="285B2229"/>
    <w:rsid w:val="2A14A60F"/>
    <w:rsid w:val="2D7F2135"/>
    <w:rsid w:val="2E65626C"/>
    <w:rsid w:val="30DF65D7"/>
    <w:rsid w:val="31D76297"/>
    <w:rsid w:val="31EC481F"/>
    <w:rsid w:val="340EBE6C"/>
    <w:rsid w:val="3431D2F0"/>
    <w:rsid w:val="35B14E35"/>
    <w:rsid w:val="388333D9"/>
    <w:rsid w:val="39E5AF41"/>
    <w:rsid w:val="3BD76D4A"/>
    <w:rsid w:val="3C3987AA"/>
    <w:rsid w:val="3C7D9F20"/>
    <w:rsid w:val="408247A5"/>
    <w:rsid w:val="410076B5"/>
    <w:rsid w:val="41C4AE91"/>
    <w:rsid w:val="427E82A0"/>
    <w:rsid w:val="4593DF1A"/>
    <w:rsid w:val="460D89ED"/>
    <w:rsid w:val="4A02D06F"/>
    <w:rsid w:val="4B387168"/>
    <w:rsid w:val="4BA2248B"/>
    <w:rsid w:val="4F89ADF0"/>
    <w:rsid w:val="4FE862F8"/>
    <w:rsid w:val="52A9A85B"/>
    <w:rsid w:val="55789606"/>
    <w:rsid w:val="558DAF53"/>
    <w:rsid w:val="581F96BA"/>
    <w:rsid w:val="589B667B"/>
    <w:rsid w:val="591DD87D"/>
    <w:rsid w:val="5ADC3C6E"/>
    <w:rsid w:val="5B204D5F"/>
    <w:rsid w:val="5CEC5DB0"/>
    <w:rsid w:val="5D79E0AC"/>
    <w:rsid w:val="5DA3671D"/>
    <w:rsid w:val="6543E5C9"/>
    <w:rsid w:val="655C54F1"/>
    <w:rsid w:val="66576B57"/>
    <w:rsid w:val="6733F645"/>
    <w:rsid w:val="6778752C"/>
    <w:rsid w:val="67A2BEEF"/>
    <w:rsid w:val="69A50490"/>
    <w:rsid w:val="6AFDF110"/>
    <w:rsid w:val="6F486D32"/>
    <w:rsid w:val="71AACB64"/>
    <w:rsid w:val="74466BFF"/>
    <w:rsid w:val="7804E7C1"/>
    <w:rsid w:val="785A53CE"/>
    <w:rsid w:val="7A6D4A8E"/>
    <w:rsid w:val="7B43804F"/>
    <w:rsid w:val="7B71ACC1"/>
    <w:rsid w:val="7B91576E"/>
    <w:rsid w:val="7D8665AA"/>
    <w:rsid w:val="7DDE248C"/>
    <w:rsid w:val="7ED772F4"/>
    <w:rsid w:val="7FD5E9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04D5F"/>
  <w15:chartTrackingRefBased/>
  <w15:docId w15:val="{FA6203AE-9126-4E45-9876-992D8374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802"/>
    <w:pPr>
      <w:outlineLvl w:val="0"/>
    </w:pPr>
    <w:rPr>
      <w:rFonts w:ascii="Verdana" w:hAnsi="Verdana" w:cs="Arial"/>
      <w:b/>
      <w:bCs/>
      <w:sz w:val="32"/>
      <w:szCs w:val="32"/>
    </w:rPr>
  </w:style>
  <w:style w:type="paragraph" w:styleId="Heading2">
    <w:name w:val="heading 2"/>
    <w:basedOn w:val="Normal"/>
    <w:next w:val="Normal"/>
    <w:link w:val="Heading2Char"/>
    <w:uiPriority w:val="9"/>
    <w:unhideWhenUsed/>
    <w:qFormat/>
    <w:rsid w:val="001C0466"/>
    <w:pPr>
      <w:outlineLvl w:val="1"/>
    </w:pPr>
    <w:rPr>
      <w:rFonts w:ascii="Verdana" w:hAnsi="Verdana"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3E7802"/>
    <w:rPr>
      <w:rFonts w:ascii="Verdana" w:hAnsi="Verdana" w:cs="Arial"/>
      <w:b/>
      <w:bCs/>
      <w:sz w:val="32"/>
      <w:szCs w:val="32"/>
    </w:rPr>
  </w:style>
  <w:style w:type="character" w:customStyle="1" w:styleId="Heading2Char">
    <w:name w:val="Heading 2 Char"/>
    <w:basedOn w:val="DefaultParagraphFont"/>
    <w:link w:val="Heading2"/>
    <w:uiPriority w:val="9"/>
    <w:rsid w:val="001C0466"/>
    <w:rPr>
      <w:rFonts w:ascii="Verdana" w:hAnsi="Verdana" w:cs="Arial"/>
      <w:b/>
      <w:bCs/>
      <w:sz w:val="28"/>
      <w:szCs w:val="28"/>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A96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126"/>
  </w:style>
  <w:style w:type="paragraph" w:styleId="Footer">
    <w:name w:val="footer"/>
    <w:basedOn w:val="Normal"/>
    <w:link w:val="FooterChar"/>
    <w:uiPriority w:val="99"/>
    <w:unhideWhenUsed/>
    <w:rsid w:val="00A96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126"/>
  </w:style>
  <w:style w:type="character" w:customStyle="1" w:styleId="wacimagecontainer">
    <w:name w:val="wacimagecontainer"/>
    <w:basedOn w:val="DefaultParagraphFont"/>
    <w:rsid w:val="00A96126"/>
  </w:style>
  <w:style w:type="paragraph" w:customStyle="1" w:styleId="bullet-newsletter">
    <w:name w:val="bullet-newsletter"/>
    <w:basedOn w:val="Normal"/>
    <w:rsid w:val="00100DD7"/>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6546F7"/>
  </w:style>
  <w:style w:type="character" w:customStyle="1" w:styleId="eop">
    <w:name w:val="eop"/>
    <w:basedOn w:val="DefaultParagraphFont"/>
    <w:rsid w:val="006546F7"/>
  </w:style>
  <w:style w:type="character" w:styleId="FollowedHyperlink">
    <w:name w:val="FollowedHyperlink"/>
    <w:basedOn w:val="DefaultParagraphFont"/>
    <w:uiPriority w:val="99"/>
    <w:semiHidden/>
    <w:unhideWhenUsed/>
    <w:rsid w:val="00DA1012"/>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25736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1541B"/>
    <w:rPr>
      <w:b/>
      <w:bCs/>
    </w:rPr>
  </w:style>
  <w:style w:type="character" w:customStyle="1" w:styleId="CommentSubjectChar">
    <w:name w:val="Comment Subject Char"/>
    <w:basedOn w:val="CommentTextChar"/>
    <w:link w:val="CommentSubject"/>
    <w:uiPriority w:val="99"/>
    <w:semiHidden/>
    <w:rsid w:val="00B1541B"/>
    <w:rPr>
      <w:b/>
      <w:bCs/>
      <w:sz w:val="20"/>
      <w:szCs w:val="20"/>
    </w:rPr>
  </w:style>
  <w:style w:type="paragraph" w:styleId="Revision">
    <w:name w:val="Revision"/>
    <w:hidden/>
    <w:uiPriority w:val="99"/>
    <w:semiHidden/>
    <w:rsid w:val="002C181B"/>
    <w:pPr>
      <w:spacing w:after="0" w:line="240" w:lineRule="auto"/>
    </w:pPr>
  </w:style>
  <w:style w:type="character" w:customStyle="1" w:styleId="outlook-search-highlight">
    <w:name w:val="outlook-search-highlight"/>
    <w:basedOn w:val="DefaultParagraphFont"/>
    <w:rsid w:val="007D0CC7"/>
  </w:style>
  <w:style w:type="character" w:customStyle="1" w:styleId="apple-converted-space">
    <w:name w:val="apple-converted-space"/>
    <w:basedOn w:val="DefaultParagraphFont"/>
    <w:rsid w:val="007D0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962938">
      <w:bodyDiv w:val="1"/>
      <w:marLeft w:val="0"/>
      <w:marRight w:val="0"/>
      <w:marTop w:val="0"/>
      <w:marBottom w:val="0"/>
      <w:divBdr>
        <w:top w:val="none" w:sz="0" w:space="0" w:color="auto"/>
        <w:left w:val="none" w:sz="0" w:space="0" w:color="auto"/>
        <w:bottom w:val="none" w:sz="0" w:space="0" w:color="auto"/>
        <w:right w:val="none" w:sz="0" w:space="0" w:color="auto"/>
      </w:divBdr>
    </w:div>
    <w:div w:id="148107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csforpeople.org/" TargetMode="External"/><Relationship Id="rId18" Type="http://schemas.openxmlformats.org/officeDocument/2006/relationships/hyperlink" Target="https://www.lionsclubs.org/en/start-our-global-causes/vision" TargetMode="External"/><Relationship Id="rId26" Type="http://schemas.openxmlformats.org/officeDocument/2006/relationships/hyperlink" Target="http://kustomcane.com/" TargetMode="External"/><Relationship Id="rId39" Type="http://schemas.openxmlformats.org/officeDocument/2006/relationships/hyperlink" Target="https://tennesseelowvision.com/resources/" TargetMode="External"/><Relationship Id="rId21" Type="http://schemas.openxmlformats.org/officeDocument/2006/relationships/hyperlink" Target="https://www.afb.org/blindness-and-low-vision/using-technology/assistive-technology-videos" TargetMode="External"/><Relationship Id="rId34" Type="http://schemas.openxmlformats.org/officeDocument/2006/relationships/hyperlink" Target="https://www.childrenshospitalvanderbilt.org/patient-resource/common-questions-about-project-pave" TargetMode="External"/><Relationship Id="rId42" Type="http://schemas.openxmlformats.org/officeDocument/2006/relationships/hyperlink" Target="https://www.tnpathfinder.org/tntechconnect"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ruraltechfund.org/about-the-rtf/" TargetMode="External"/><Relationship Id="rId29" Type="http://schemas.openxmlformats.org/officeDocument/2006/relationships/hyperlink" Target="https://www.perkins.org/resource/getting-started-technolog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a.ed.gov/about/states" TargetMode="External"/><Relationship Id="rId24" Type="http://schemas.openxmlformats.org/officeDocument/2006/relationships/hyperlink" Target="https://lssproducts.com/" TargetMode="External"/><Relationship Id="rId32" Type="http://schemas.openxmlformats.org/officeDocument/2006/relationships/hyperlink" Target="https://hims-inc.com/education-hub/" TargetMode="External"/><Relationship Id="rId37" Type="http://schemas.openxmlformats.org/officeDocument/2006/relationships/hyperlink" Target="https://signalcenters.org/index.php/assistive-tech-service/" TargetMode="External"/><Relationship Id="rId40" Type="http://schemas.openxmlformats.org/officeDocument/2006/relationships/hyperlink" Target="https://www.star-center.org/assistive-technology"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blindcitizens.org/assistive-technology-fund/" TargetMode="External"/><Relationship Id="rId23" Type="http://schemas.openxmlformats.org/officeDocument/2006/relationships/hyperlink" Target="https://www.maxiaids.com/category/vision-and-blind" TargetMode="External"/><Relationship Id="rId28" Type="http://schemas.openxmlformats.org/officeDocument/2006/relationships/hyperlink" Target="https://hadleyhelps.org/learn" TargetMode="External"/><Relationship Id="rId36" Type="http://schemas.openxmlformats.org/officeDocument/2006/relationships/hyperlink" Target="https://tnatproject.myturn.com/library/" TargetMode="External"/><Relationship Id="rId10" Type="http://schemas.openxmlformats.org/officeDocument/2006/relationships/endnotes" Target="endnotes.xml"/><Relationship Id="rId19" Type="http://schemas.openxmlformats.org/officeDocument/2006/relationships/hyperlink" Target="https://www.lionsclubs.org/en/start-our-approach/club-locator" TargetMode="External"/><Relationship Id="rId31" Type="http://schemas.openxmlformats.org/officeDocument/2006/relationships/hyperlink" Target="https://www.youtube.com/@TechnologiesHumanWare/playlists" TargetMode="External"/><Relationship Id="rId44" Type="http://schemas.openxmlformats.org/officeDocument/2006/relationships/hyperlink" Target="https://nam04.safelinks.protection.outlook.com/?url=https%3A%2F%2Fwww.tn.gov%2Ftpuc%2Ftelecommunications-devices-access-programs-tdap.html&amp;data=05%7C02%7Ckatrina.g.dubree%40Vanderbilt.Edu%7Ca85c98c990a34665ec4908de4d33c82f%7Cba5a7f39e3be4ab3b45067fa80faecad%7C0%7C0%7C639033081998066278%7CUnknown%7CTWFpbGZsb3d8eyJFbXB0eU1hcGkiOnRydWUsIlYiOiIwLjAuMDAwMCIsIlAiOiJXaW4zMiIsIkFOIjoiTWFpbCIsIldUIjoyfQ%3D%3D%7C0%7C%7C%7C&amp;sdata=kLoVdfcmVaCiS%2FR0EHPdHIyx9hOQLzLuCVMRnFAiMkc%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cc.gov/consumers/guides/national-deaf-blind-equipment-distribution-program" TargetMode="External"/><Relationship Id="rId22" Type="http://schemas.openxmlformats.org/officeDocument/2006/relationships/hyperlink" Target="https://www.afb.org/blindness-and-low-vision" TargetMode="External"/><Relationship Id="rId27" Type="http://schemas.openxmlformats.org/officeDocument/2006/relationships/hyperlink" Target="https://www.aao.org/eye-health/tips-prevention/low-vision-impairment-apps-tech-assistive-devices" TargetMode="External"/><Relationship Id="rId30" Type="http://schemas.openxmlformats.org/officeDocument/2006/relationships/hyperlink" Target="https://www.freedomscientific.com/training/" TargetMode="External"/><Relationship Id="rId35" Type="http://schemas.openxmlformats.org/officeDocument/2006/relationships/hyperlink" Target="https://tn-tan.tnedu.gov/support-services/assistive-technology" TargetMode="External"/><Relationship Id="rId43" Type="http://schemas.openxmlformats.org/officeDocument/2006/relationships/hyperlink" Target="https://mvlvs.com/"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computersfortheblind.org/" TargetMode="External"/><Relationship Id="rId17" Type="http://schemas.openxmlformats.org/officeDocument/2006/relationships/hyperlink" Target="https://at3center.net/" TargetMode="External"/><Relationship Id="rId25" Type="http://schemas.openxmlformats.org/officeDocument/2006/relationships/hyperlink" Target="https://lssproducts.com/resources/" TargetMode="External"/><Relationship Id="rId33" Type="http://schemas.openxmlformats.org/officeDocument/2006/relationships/hyperlink" Target="https://www.nvaccess.org/get-help/" TargetMode="External"/><Relationship Id="rId38" Type="http://schemas.openxmlformats.org/officeDocument/2006/relationships/hyperlink" Target="https://visionlinksolutions.com/" TargetMode="External"/><Relationship Id="rId46" Type="http://schemas.openxmlformats.org/officeDocument/2006/relationships/footer" Target="footer1.xml"/><Relationship Id="rId20" Type="http://schemas.openxmlformats.org/officeDocument/2006/relationships/hyperlink" Target="https://www.afb.org/blindness-and-low-vision/using-technology/assistive-technology-products" TargetMode="External"/><Relationship Id="rId41" Type="http://schemas.openxmlformats.org/officeDocument/2006/relationships/hyperlink" Target="https://www.atguys.com/store/index.php?main_page=page&amp;id=1"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empowervi.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eda796e-d456-47eb-bf37-b729817a1c17" xsi:nil="true"/>
    <lcf76f155ced4ddcb4097134ff3c332f xmlns="c1d649f9-c4f4-4050-add8-12ce30cf5a7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F0E4D57A2FA8648B970AA6FC4E0A1C9" ma:contentTypeVersion="15" ma:contentTypeDescription="Create a new document." ma:contentTypeScope="" ma:versionID="fc076d23fbb3dc1e3c4d3091d0c1c019">
  <xsd:schema xmlns:xsd="http://www.w3.org/2001/XMLSchema" xmlns:xs="http://www.w3.org/2001/XMLSchema" xmlns:p="http://schemas.microsoft.com/office/2006/metadata/properties" xmlns:ns2="c1d649f9-c4f4-4050-add8-12ce30cf5a7a" xmlns:ns3="7eda796e-d456-47eb-bf37-b729817a1c17" targetNamespace="http://schemas.microsoft.com/office/2006/metadata/properties" ma:root="true" ma:fieldsID="a8f340274ba05b1e2fea1772cf8b7b29" ns2:_="" ns3:_="">
    <xsd:import namespace="c1d649f9-c4f4-4050-add8-12ce30cf5a7a"/>
    <xsd:import namespace="7eda796e-d456-47eb-bf37-b729817a1c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649f9-c4f4-4050-add8-12ce30cf5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c383c50-2e5a-4ee2-a287-62075b1c8a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da796e-d456-47eb-bf37-b729817a1c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a6f7eab-8595-46b6-9b54-ccbef4672521}" ma:internalName="TaxCatchAll" ma:showField="CatchAllData" ma:web="7eda796e-d456-47eb-bf37-b729817a1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314FB4-2A4D-49B8-A602-5D993BA3A455}">
  <ds:schemaRefs>
    <ds:schemaRef ds:uri="http://schemas.microsoft.com/sharepoint/v3/contenttype/forms"/>
  </ds:schemaRefs>
</ds:datastoreItem>
</file>

<file path=customXml/itemProps2.xml><?xml version="1.0" encoding="utf-8"?>
<ds:datastoreItem xmlns:ds="http://schemas.openxmlformats.org/officeDocument/2006/customXml" ds:itemID="{633CC934-33A0-4BD8-AECD-CB7E5A2E456E}">
  <ds:schemaRefs>
    <ds:schemaRef ds:uri="http://schemas.microsoft.com/office/2006/metadata/properties"/>
    <ds:schemaRef ds:uri="http://schemas.microsoft.com/office/infopath/2007/PartnerControls"/>
    <ds:schemaRef ds:uri="7eda796e-d456-47eb-bf37-b729817a1c17"/>
    <ds:schemaRef ds:uri="c1d649f9-c4f4-4050-add8-12ce30cf5a7a"/>
  </ds:schemaRefs>
</ds:datastoreItem>
</file>

<file path=customXml/itemProps3.xml><?xml version="1.0" encoding="utf-8"?>
<ds:datastoreItem xmlns:ds="http://schemas.openxmlformats.org/officeDocument/2006/customXml" ds:itemID="{630C5DEF-C51C-3C46-A4C9-715750C74E51}">
  <ds:schemaRefs>
    <ds:schemaRef ds:uri="http://schemas.openxmlformats.org/officeDocument/2006/bibliography"/>
  </ds:schemaRefs>
</ds:datastoreItem>
</file>

<file path=customXml/itemProps4.xml><?xml version="1.0" encoding="utf-8"?>
<ds:datastoreItem xmlns:ds="http://schemas.openxmlformats.org/officeDocument/2006/customXml" ds:itemID="{C08646C8-BFFB-4AEC-A024-0BD9E9842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649f9-c4f4-4050-add8-12ce30cf5a7a"/>
    <ds:schemaRef ds:uri="7eda796e-d456-47eb-bf37-b729817a1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1702</Words>
  <Characters>10009</Characters>
  <Application>Microsoft Office Word</Application>
  <DocSecurity>0</DocSecurity>
  <Lines>185</Lines>
  <Paragraphs>53</Paragraphs>
  <ScaleCrop>false</ScaleCrop>
  <Manager/>
  <Company/>
  <LinksUpToDate>false</LinksUpToDate>
  <CharactersWithSpaces>11658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Getting Started with NVDA</dc:title>
  <dc:subject/>
  <dc:creator>Katrina Dubree</dc:creator>
  <cp:keywords/>
  <dc:description/>
  <cp:lastModifiedBy>Dubree, Katrina G</cp:lastModifiedBy>
  <cp:revision>3</cp:revision>
  <dcterms:created xsi:type="dcterms:W3CDTF">2026-01-12T18:44:00Z</dcterms:created>
  <dcterms:modified xsi:type="dcterms:W3CDTF">2026-01-12T18:45:00Z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0x010100AF0E4D57A2FA8648B970AA6FC4E0A1C9</vt:lpwstr>
  </property>
  <property fmtid="{D5CDD505-2E9C-101B-9397-08002B2CF9AE}" pid="3" name="MediaServiceImageTags">
    <vt:lpwstr/>
  </property>
</Properties>
</file>