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A5DFD" w14:textId="0E456AF6" w:rsidR="00B95DF4" w:rsidRPr="00B95DF4" w:rsidRDefault="0068083B" w:rsidP="00B95DF4">
      <w:pPr>
        <w:pStyle w:val="Heading1"/>
      </w:pPr>
      <w:r>
        <w:t>Getting Involved in the Community</w:t>
      </w:r>
    </w:p>
    <w:p w14:paraId="4AD49404" w14:textId="77777777" w:rsidR="00B95DF4" w:rsidRPr="00CB624C" w:rsidRDefault="00B95DF4" w:rsidP="00CB624C">
      <w:pPr>
        <w:pStyle w:val="Heading2"/>
      </w:pPr>
      <w:r w:rsidRPr="00CB624C">
        <w:t>Definitions </w:t>
      </w:r>
    </w:p>
    <w:p w14:paraId="55625C69" w14:textId="7E10BC2A" w:rsidR="0068083B" w:rsidRPr="0068083B" w:rsidRDefault="0068083B" w:rsidP="0068083B">
      <w:pPr>
        <w:rPr>
          <w:rFonts w:ascii="Verdana" w:hAnsi="Verdana"/>
          <w:sz w:val="24"/>
          <w:szCs w:val="24"/>
        </w:rPr>
      </w:pPr>
      <w:r w:rsidRPr="313AE9FF">
        <w:rPr>
          <w:rFonts w:ascii="Verdana" w:hAnsi="Verdana"/>
          <w:sz w:val="24"/>
          <w:szCs w:val="24"/>
        </w:rPr>
        <w:t xml:space="preserve">Getting involved in the community looks different for everyone. Not everyone aspires to be a community group leader or </w:t>
      </w:r>
      <w:r w:rsidR="449759E9" w:rsidRPr="313AE9FF">
        <w:rPr>
          <w:rFonts w:ascii="Verdana" w:hAnsi="Verdana"/>
          <w:sz w:val="24"/>
          <w:szCs w:val="24"/>
        </w:rPr>
        <w:t>even</w:t>
      </w:r>
      <w:r w:rsidRPr="313AE9FF">
        <w:rPr>
          <w:rFonts w:ascii="Verdana" w:hAnsi="Verdana"/>
          <w:sz w:val="24"/>
          <w:szCs w:val="24"/>
        </w:rPr>
        <w:t xml:space="preserve"> participate in these activities. Some people like to attend a local coffee shop once a week to meet some friends, while others want to attend the gym and informally chat with other users. It is also known that many individuals would like to participate more in their community, but they are unsure of the resources in their local area, transport options, and who to reach out to when aiming to join a new group. Getting involved in the community is specific to an individual’s wants and needs</w:t>
      </w:r>
      <w:r w:rsidR="73487CCA" w:rsidRPr="313AE9FF">
        <w:rPr>
          <w:rFonts w:ascii="Verdana" w:hAnsi="Verdana"/>
          <w:sz w:val="24"/>
          <w:szCs w:val="24"/>
        </w:rPr>
        <w:t>. Knowing</w:t>
      </w:r>
      <w:r w:rsidRPr="313AE9FF">
        <w:rPr>
          <w:rFonts w:ascii="Verdana" w:hAnsi="Verdana"/>
          <w:sz w:val="24"/>
          <w:szCs w:val="24"/>
        </w:rPr>
        <w:t xml:space="preserve"> what you would like to do is a great place to </w:t>
      </w:r>
      <w:r w:rsidR="65187A59" w:rsidRPr="313AE9FF">
        <w:rPr>
          <w:rFonts w:ascii="Verdana" w:hAnsi="Verdana"/>
          <w:sz w:val="24"/>
          <w:szCs w:val="24"/>
        </w:rPr>
        <w:t>start and</w:t>
      </w:r>
      <w:r w:rsidRPr="313AE9FF">
        <w:rPr>
          <w:rFonts w:ascii="Verdana" w:hAnsi="Verdana"/>
          <w:sz w:val="24"/>
          <w:szCs w:val="24"/>
        </w:rPr>
        <w:t xml:space="preserve"> then researching the local community to see what is available.  </w:t>
      </w:r>
    </w:p>
    <w:p w14:paraId="398000B6" w14:textId="77777777" w:rsidR="0068083B" w:rsidRPr="0068083B" w:rsidRDefault="0068083B" w:rsidP="0068083B">
      <w:pPr>
        <w:rPr>
          <w:rFonts w:ascii="Verdana" w:hAnsi="Verdana"/>
          <w:sz w:val="24"/>
          <w:szCs w:val="24"/>
        </w:rPr>
      </w:pPr>
      <w:r w:rsidRPr="0068083B">
        <w:rPr>
          <w:rFonts w:ascii="Verdana" w:hAnsi="Verdana"/>
          <w:sz w:val="24"/>
          <w:szCs w:val="24"/>
        </w:rPr>
        <w:t xml:space="preserve">Recreation and Leisure </w:t>
      </w:r>
      <w:proofErr w:type="gramStart"/>
      <w:r w:rsidRPr="0068083B">
        <w:rPr>
          <w:rFonts w:ascii="Verdana" w:hAnsi="Verdana"/>
          <w:sz w:val="24"/>
          <w:szCs w:val="24"/>
        </w:rPr>
        <w:t>is</w:t>
      </w:r>
      <w:proofErr w:type="gramEnd"/>
      <w:r w:rsidRPr="0068083B">
        <w:rPr>
          <w:rFonts w:ascii="Verdana" w:hAnsi="Verdana"/>
          <w:sz w:val="24"/>
          <w:szCs w:val="24"/>
        </w:rPr>
        <w:t xml:space="preserve"> often only thought to be involved in sports, although this encompasses so much more. Recreation does include sports or activities such as swimming, running, dancing, and beep ball. This also includes less physically demanding recreation options such as reading, meditation, playing games, and walking. Leisure refers to free time. This is mostly associated with free time away from everyday tasks such as work, chores, etc. Leisure time can include recreation activities, but can also include relaxing, going to the movies, going clothes shopping, etc.</w:t>
      </w:r>
    </w:p>
    <w:p w14:paraId="0E8EEF06" w14:textId="2D7A7CC9" w:rsidR="00B95DF4" w:rsidRPr="00B95DF4" w:rsidRDefault="00B95DF4" w:rsidP="00CB624C">
      <w:pPr>
        <w:pStyle w:val="Heading2"/>
      </w:pPr>
      <w:r>
        <w:t>Guiding Questions </w:t>
      </w:r>
    </w:p>
    <w:p w14:paraId="307AFDC7" w14:textId="7CDB3DA9" w:rsidR="00B14555" w:rsidRDefault="57C4E040" w:rsidP="43F12E5A">
      <w:pPr>
        <w:pStyle w:val="ListParagraph"/>
        <w:numPr>
          <w:ilvl w:val="0"/>
          <w:numId w:val="1"/>
        </w:numPr>
        <w:rPr>
          <w:rFonts w:ascii="Verdana" w:eastAsia="Verdana" w:hAnsi="Verdana" w:cs="Verdana"/>
          <w:sz w:val="24"/>
          <w:szCs w:val="24"/>
        </w:rPr>
      </w:pPr>
      <w:r w:rsidRPr="752B117B">
        <w:rPr>
          <w:rFonts w:ascii="Verdana" w:eastAsia="Verdana" w:hAnsi="Verdana" w:cs="Verdana"/>
          <w:sz w:val="24"/>
          <w:szCs w:val="24"/>
        </w:rPr>
        <w:t xml:space="preserve">Are you happy with your social network or are you looking for ways to meet new people? </w:t>
      </w:r>
    </w:p>
    <w:p w14:paraId="6B9DE46A" w14:textId="7039DB35" w:rsidR="52F8EBFF" w:rsidRDefault="52F8EBFF" w:rsidP="752B117B">
      <w:pPr>
        <w:pStyle w:val="ListParagraph"/>
        <w:numPr>
          <w:ilvl w:val="0"/>
          <w:numId w:val="1"/>
        </w:numPr>
        <w:rPr>
          <w:rFonts w:ascii="Verdana" w:eastAsia="Verdana" w:hAnsi="Verdana" w:cs="Verdana"/>
          <w:sz w:val="24"/>
          <w:szCs w:val="24"/>
        </w:rPr>
      </w:pPr>
      <w:r w:rsidRPr="752B117B">
        <w:rPr>
          <w:rFonts w:ascii="Verdana" w:eastAsia="Verdana" w:hAnsi="Verdana" w:cs="Verdana"/>
          <w:sz w:val="24"/>
          <w:szCs w:val="24"/>
        </w:rPr>
        <w:t xml:space="preserve">What does </w:t>
      </w:r>
      <w:proofErr w:type="gramStart"/>
      <w:r w:rsidRPr="752B117B">
        <w:rPr>
          <w:rFonts w:ascii="Verdana" w:eastAsia="Verdana" w:hAnsi="Verdana" w:cs="Verdana"/>
          <w:sz w:val="24"/>
          <w:szCs w:val="24"/>
        </w:rPr>
        <w:t>being</w:t>
      </w:r>
      <w:proofErr w:type="gramEnd"/>
      <w:r w:rsidRPr="752B117B">
        <w:rPr>
          <w:rFonts w:ascii="Verdana" w:eastAsia="Verdana" w:hAnsi="Verdana" w:cs="Verdana"/>
          <w:sz w:val="24"/>
          <w:szCs w:val="24"/>
        </w:rPr>
        <w:t xml:space="preserve"> involved in your community look like to you?</w:t>
      </w:r>
    </w:p>
    <w:p w14:paraId="0D8F46EC" w14:textId="0CC98556" w:rsidR="00B14555" w:rsidRDefault="57C4E040" w:rsidP="43F12E5A">
      <w:pPr>
        <w:pStyle w:val="ListParagraph"/>
        <w:numPr>
          <w:ilvl w:val="0"/>
          <w:numId w:val="1"/>
        </w:numPr>
        <w:spacing w:after="0"/>
        <w:rPr>
          <w:rFonts w:ascii="Verdana" w:eastAsia="Verdana" w:hAnsi="Verdana" w:cs="Verdana"/>
          <w:sz w:val="24"/>
          <w:szCs w:val="24"/>
        </w:rPr>
      </w:pPr>
      <w:r w:rsidRPr="43F12E5A">
        <w:rPr>
          <w:rFonts w:ascii="Verdana" w:eastAsia="Verdana" w:hAnsi="Verdana" w:cs="Verdana"/>
          <w:sz w:val="24"/>
          <w:szCs w:val="24"/>
        </w:rPr>
        <w:t xml:space="preserve">Are you involved in any clubs/teams at school? </w:t>
      </w:r>
    </w:p>
    <w:p w14:paraId="517D4532" w14:textId="5D2DB047" w:rsidR="00B14555" w:rsidRDefault="57C4E040" w:rsidP="43F12E5A">
      <w:pPr>
        <w:pStyle w:val="ListParagraph"/>
        <w:numPr>
          <w:ilvl w:val="0"/>
          <w:numId w:val="1"/>
        </w:numPr>
        <w:spacing w:after="0"/>
        <w:rPr>
          <w:rFonts w:ascii="Verdana" w:eastAsia="Verdana" w:hAnsi="Verdana" w:cs="Verdana"/>
          <w:sz w:val="24"/>
          <w:szCs w:val="24"/>
        </w:rPr>
      </w:pPr>
      <w:r w:rsidRPr="43F12E5A">
        <w:rPr>
          <w:rFonts w:ascii="Verdana" w:eastAsia="Verdana" w:hAnsi="Verdana" w:cs="Verdana"/>
          <w:sz w:val="24"/>
          <w:szCs w:val="24"/>
        </w:rPr>
        <w:t xml:space="preserve">Do you participate in any volunteer or advocacy groups in your community? </w:t>
      </w:r>
    </w:p>
    <w:p w14:paraId="2A1740B9" w14:textId="50F9D6A4" w:rsidR="00B14555" w:rsidRDefault="57C4E040" w:rsidP="43F12E5A">
      <w:pPr>
        <w:pStyle w:val="ListParagraph"/>
        <w:numPr>
          <w:ilvl w:val="0"/>
          <w:numId w:val="1"/>
        </w:numPr>
        <w:spacing w:after="0"/>
        <w:rPr>
          <w:rFonts w:ascii="Verdana" w:eastAsia="Verdana" w:hAnsi="Verdana" w:cs="Verdana"/>
          <w:sz w:val="24"/>
          <w:szCs w:val="24"/>
        </w:rPr>
      </w:pPr>
      <w:r w:rsidRPr="43F12E5A">
        <w:rPr>
          <w:rFonts w:ascii="Verdana" w:eastAsia="Verdana" w:hAnsi="Verdana" w:cs="Verdana"/>
          <w:sz w:val="24"/>
          <w:szCs w:val="24"/>
        </w:rPr>
        <w:t xml:space="preserve">What do you like to do for fun? </w:t>
      </w:r>
    </w:p>
    <w:p w14:paraId="1EB9E263" w14:textId="32C1C5C8" w:rsidR="00B14555" w:rsidRDefault="57C4E040" w:rsidP="43F12E5A">
      <w:pPr>
        <w:pStyle w:val="ListParagraph"/>
        <w:numPr>
          <w:ilvl w:val="0"/>
          <w:numId w:val="1"/>
        </w:numPr>
        <w:spacing w:after="0"/>
        <w:rPr>
          <w:rFonts w:ascii="Verdana" w:eastAsia="Verdana" w:hAnsi="Verdana" w:cs="Verdana"/>
          <w:sz w:val="24"/>
          <w:szCs w:val="24"/>
        </w:rPr>
      </w:pPr>
      <w:r w:rsidRPr="43F12E5A">
        <w:rPr>
          <w:rFonts w:ascii="Verdana" w:eastAsia="Verdana" w:hAnsi="Verdana" w:cs="Verdana"/>
          <w:sz w:val="24"/>
          <w:szCs w:val="24"/>
        </w:rPr>
        <w:t xml:space="preserve">Are there any activities you’ve never done but always wanted to try (e.g., ice skating, gymnastics, horseback riding, swimming)? </w:t>
      </w:r>
    </w:p>
    <w:p w14:paraId="1ED38452" w14:textId="1CBC691F" w:rsidR="00B14555" w:rsidRDefault="57C4E040" w:rsidP="43F12E5A">
      <w:pPr>
        <w:pStyle w:val="ListParagraph"/>
        <w:numPr>
          <w:ilvl w:val="0"/>
          <w:numId w:val="1"/>
        </w:numPr>
        <w:spacing w:after="0"/>
        <w:rPr>
          <w:rFonts w:ascii="Verdana" w:eastAsia="Verdana" w:hAnsi="Verdana" w:cs="Verdana"/>
          <w:sz w:val="24"/>
          <w:szCs w:val="24"/>
        </w:rPr>
      </w:pPr>
      <w:r w:rsidRPr="752B117B">
        <w:rPr>
          <w:rFonts w:ascii="Verdana" w:eastAsia="Verdana" w:hAnsi="Verdana" w:cs="Verdana"/>
          <w:sz w:val="24"/>
          <w:szCs w:val="24"/>
        </w:rPr>
        <w:t>How can you find local opportunities to try new activities?</w:t>
      </w:r>
    </w:p>
    <w:p w14:paraId="25BF7EB3" w14:textId="2CDB5DE8" w:rsidR="00B95DF4" w:rsidRPr="00B95DF4" w:rsidRDefault="00B95DF4" w:rsidP="00CB624C">
      <w:pPr>
        <w:pStyle w:val="Heading2"/>
      </w:pPr>
      <w:r>
        <w:t>Resources </w:t>
      </w:r>
    </w:p>
    <w:p w14:paraId="55C4FE37" w14:textId="603F4FD3" w:rsidR="00C64D82" w:rsidRDefault="00C64D82" w:rsidP="0068083B">
      <w:pPr>
        <w:rPr>
          <w:rFonts w:ascii="Verdana" w:hAnsi="Verdana"/>
          <w:sz w:val="24"/>
          <w:szCs w:val="24"/>
        </w:rPr>
      </w:pPr>
      <w:hyperlink r:id="rId11">
        <w:r w:rsidRPr="43F12E5A">
          <w:rPr>
            <w:rStyle w:val="Hyperlink"/>
            <w:rFonts w:ascii="Verdana" w:hAnsi="Verdana"/>
            <w:sz w:val="24"/>
            <w:szCs w:val="24"/>
          </w:rPr>
          <w:t>Community Mapping and Making Connections</w:t>
        </w:r>
        <w:r w:rsidR="113CA94A" w:rsidRPr="43F12E5A">
          <w:rPr>
            <w:rStyle w:val="Hyperlink"/>
            <w:rFonts w:ascii="Verdana" w:hAnsi="Verdana"/>
            <w:sz w:val="24"/>
            <w:szCs w:val="24"/>
          </w:rPr>
          <w:t xml:space="preserve"> (Perkins)</w:t>
        </w:r>
      </w:hyperlink>
      <w:r w:rsidRPr="43F12E5A">
        <w:rPr>
          <w:rFonts w:ascii="Verdana" w:hAnsi="Verdana"/>
          <w:sz w:val="24"/>
          <w:szCs w:val="24"/>
        </w:rPr>
        <w:t xml:space="preserve"> This resource from Perkins School for the Blind explains how to use community mapping to find places, people, and </w:t>
      </w:r>
      <w:r w:rsidRPr="43F12E5A">
        <w:rPr>
          <w:rFonts w:ascii="Verdana" w:hAnsi="Verdana"/>
          <w:sz w:val="24"/>
          <w:szCs w:val="24"/>
        </w:rPr>
        <w:lastRenderedPageBreak/>
        <w:t>activities in your area that match your interests. It also shows how building connections can help you get involved, try new things, and work toward your goals.</w:t>
      </w:r>
    </w:p>
    <w:p w14:paraId="38375E67" w14:textId="0E4A1B56" w:rsidR="00DB2163" w:rsidRDefault="00DB2163" w:rsidP="0068083B">
      <w:pPr>
        <w:rPr>
          <w:rFonts w:ascii="Verdana" w:hAnsi="Verdana"/>
          <w:sz w:val="24"/>
          <w:szCs w:val="24"/>
        </w:rPr>
      </w:pPr>
      <w:hyperlink r:id="rId12">
        <w:r w:rsidRPr="43F12E5A">
          <w:rPr>
            <w:rStyle w:val="Hyperlink"/>
            <w:rFonts w:ascii="Verdana" w:hAnsi="Verdana"/>
            <w:sz w:val="24"/>
            <w:szCs w:val="24"/>
          </w:rPr>
          <w:t>Recreation and Leisure if Blind or Low Vision (APH)</w:t>
        </w:r>
      </w:hyperlink>
      <w:r w:rsidRPr="43F12E5A">
        <w:rPr>
          <w:rFonts w:ascii="Verdana" w:hAnsi="Verdana"/>
          <w:sz w:val="24"/>
          <w:szCs w:val="24"/>
        </w:rPr>
        <w:t xml:space="preserve"> This resource shares ideas and strategies to help people who are blind or have </w:t>
      </w:r>
      <w:bookmarkStart w:id="0" w:name="_Int_NCpcF7YB"/>
      <w:r w:rsidRPr="43F12E5A">
        <w:rPr>
          <w:rFonts w:ascii="Verdana" w:hAnsi="Verdana"/>
          <w:sz w:val="24"/>
          <w:szCs w:val="24"/>
        </w:rPr>
        <w:t>low</w:t>
      </w:r>
      <w:bookmarkEnd w:id="0"/>
      <w:r w:rsidRPr="43F12E5A">
        <w:rPr>
          <w:rFonts w:ascii="Verdana" w:hAnsi="Verdana"/>
          <w:sz w:val="24"/>
          <w:szCs w:val="24"/>
        </w:rPr>
        <w:t xml:space="preserve"> vision </w:t>
      </w:r>
      <w:r w:rsidR="53E569B5" w:rsidRPr="43F12E5A">
        <w:rPr>
          <w:rFonts w:ascii="Verdana" w:hAnsi="Verdana"/>
          <w:sz w:val="24"/>
          <w:szCs w:val="24"/>
        </w:rPr>
        <w:t>to explore</w:t>
      </w:r>
      <w:r w:rsidRPr="43F12E5A">
        <w:rPr>
          <w:rFonts w:ascii="Verdana" w:hAnsi="Verdana"/>
          <w:sz w:val="24"/>
          <w:szCs w:val="24"/>
        </w:rPr>
        <w:t xml:space="preserve"> hobbies, sports, and other activities they enjoy. It explains that with the right tools, adaptations, and support, you can stay active, try new things, and participate fully in recreational activities. </w:t>
      </w:r>
    </w:p>
    <w:p w14:paraId="2F939DC3" w14:textId="2557191D" w:rsidR="00B14555" w:rsidRPr="00C64D82" w:rsidRDefault="00B14555" w:rsidP="0068083B">
      <w:pPr>
        <w:rPr>
          <w:rFonts w:ascii="Verdana" w:hAnsi="Verdana"/>
          <w:sz w:val="24"/>
          <w:szCs w:val="24"/>
        </w:rPr>
      </w:pPr>
      <w:hyperlink r:id="rId13" w:history="1">
        <w:r>
          <w:rPr>
            <w:rStyle w:val="Hyperlink"/>
            <w:rFonts w:ascii="Verdana" w:hAnsi="Verdana"/>
            <w:sz w:val="24"/>
            <w:szCs w:val="24"/>
          </w:rPr>
          <w:t>Recreation Exploration Workshops (Hadley)</w:t>
        </w:r>
      </w:hyperlink>
      <w:r>
        <w:rPr>
          <w:rFonts w:ascii="Verdana" w:hAnsi="Verdana"/>
          <w:sz w:val="24"/>
          <w:szCs w:val="24"/>
        </w:rPr>
        <w:t xml:space="preserve"> This resource </w:t>
      </w:r>
      <w:r w:rsidRPr="00B14555">
        <w:rPr>
          <w:rFonts w:ascii="Verdana" w:hAnsi="Verdana"/>
          <w:sz w:val="24"/>
          <w:szCs w:val="24"/>
        </w:rPr>
        <w:t>introduces different hobbies and leisure activities that people who are blind or have low vision can enjoy, such as art, reading, games, and staying active. It also shares tips, tools, and ideas to help you try new activities, stay involved, and find what you enjoy doing in your free time.</w:t>
      </w:r>
      <w:r>
        <w:rPr>
          <w:rFonts w:ascii="Verdana" w:hAnsi="Verdana"/>
          <w:sz w:val="24"/>
          <w:szCs w:val="24"/>
        </w:rPr>
        <w:t xml:space="preserve"> </w:t>
      </w:r>
    </w:p>
    <w:p w14:paraId="7BBFB83B" w14:textId="4E6CC7F2" w:rsidR="0068083B" w:rsidRPr="0068083B" w:rsidRDefault="00DB2163" w:rsidP="0068083B">
      <w:pPr>
        <w:rPr>
          <w:rFonts w:ascii="Verdana" w:hAnsi="Verdana"/>
          <w:sz w:val="24"/>
          <w:szCs w:val="24"/>
        </w:rPr>
      </w:pPr>
      <w:hyperlink r:id="rId14">
        <w:r w:rsidRPr="082A2FDA">
          <w:rPr>
            <w:rStyle w:val="Hyperlink"/>
            <w:rFonts w:ascii="Verdana" w:hAnsi="Verdana"/>
            <w:sz w:val="24"/>
            <w:szCs w:val="24"/>
          </w:rPr>
          <w:t>Getting to Know Your Community (Transition Tennessee)</w:t>
        </w:r>
      </w:hyperlink>
      <w:r w:rsidR="0068083B" w:rsidRPr="082A2FDA">
        <w:rPr>
          <w:rFonts w:ascii="Verdana" w:hAnsi="Verdana"/>
          <w:sz w:val="24"/>
          <w:szCs w:val="24"/>
        </w:rPr>
        <w:t xml:space="preserve"> – A</w:t>
      </w:r>
      <w:r w:rsidR="3A61692E" w:rsidRPr="082A2FDA">
        <w:rPr>
          <w:rFonts w:ascii="Verdana" w:hAnsi="Verdana"/>
          <w:sz w:val="24"/>
          <w:szCs w:val="24"/>
        </w:rPr>
        <w:t xml:space="preserve"> downloadable</w:t>
      </w:r>
      <w:r w:rsidRPr="082A2FDA">
        <w:rPr>
          <w:rFonts w:ascii="Verdana" w:hAnsi="Verdana"/>
          <w:sz w:val="24"/>
          <w:szCs w:val="24"/>
        </w:rPr>
        <w:t xml:space="preserve"> </w:t>
      </w:r>
      <w:r w:rsidR="0068083B" w:rsidRPr="082A2FDA">
        <w:rPr>
          <w:rFonts w:ascii="Verdana" w:hAnsi="Verdana"/>
          <w:sz w:val="24"/>
          <w:szCs w:val="24"/>
        </w:rPr>
        <w:t>activity that allows students to explore what is available in their community. </w:t>
      </w:r>
    </w:p>
    <w:p w14:paraId="050BA227" w14:textId="6B5BF572" w:rsidR="0068083B" w:rsidRPr="0068083B" w:rsidRDefault="00C64D82" w:rsidP="0068083B">
      <w:pPr>
        <w:rPr>
          <w:rFonts w:ascii="Verdana" w:hAnsi="Verdana"/>
          <w:sz w:val="24"/>
          <w:szCs w:val="24"/>
        </w:rPr>
      </w:pPr>
      <w:hyperlink r:id="rId15" w:tgtFrame="_blank" w:history="1">
        <w:r>
          <w:rPr>
            <w:rStyle w:val="Hyperlink"/>
            <w:rFonts w:ascii="Verdana" w:hAnsi="Verdana"/>
            <w:sz w:val="24"/>
            <w:szCs w:val="24"/>
          </w:rPr>
          <w:t>Community Resource Mapping (Transition Tennessee)</w:t>
        </w:r>
      </w:hyperlink>
      <w:r w:rsidR="0068083B" w:rsidRPr="0068083B">
        <w:rPr>
          <w:rFonts w:ascii="Verdana" w:hAnsi="Verdana"/>
          <w:sz w:val="24"/>
          <w:szCs w:val="24"/>
        </w:rPr>
        <w:t xml:space="preserve"> – An activity that helps students connect to resources available in their community. This can be used as a running log of various resources and recreation opportunities that become available or are discovered.  </w:t>
      </w:r>
    </w:p>
    <w:p w14:paraId="1CCA3668" w14:textId="54257EF8" w:rsidR="0068083B" w:rsidRPr="0068083B" w:rsidRDefault="00DB2163" w:rsidP="0068083B">
      <w:pPr>
        <w:rPr>
          <w:rFonts w:ascii="Verdana" w:hAnsi="Verdana"/>
          <w:sz w:val="24"/>
          <w:szCs w:val="24"/>
        </w:rPr>
      </w:pPr>
      <w:hyperlink r:id="rId16" w:tgtFrame="_blank" w:history="1">
        <w:r>
          <w:rPr>
            <w:rStyle w:val="Hyperlink"/>
            <w:rFonts w:ascii="Verdana" w:hAnsi="Verdana"/>
            <w:sz w:val="24"/>
            <w:szCs w:val="24"/>
          </w:rPr>
          <w:t>Planning for Community Living Worksheet (PDF)</w:t>
        </w:r>
      </w:hyperlink>
      <w:r w:rsidR="0068083B" w:rsidRPr="0068083B">
        <w:rPr>
          <w:rFonts w:ascii="Verdana" w:hAnsi="Verdana"/>
          <w:sz w:val="24"/>
          <w:szCs w:val="24"/>
        </w:rPr>
        <w:t xml:space="preserve"> - A short activity designed to help students identify what community living skills they can do independently, require family support, and may require community service assistance. </w:t>
      </w:r>
    </w:p>
    <w:p w14:paraId="15F79CDD" w14:textId="3C311744" w:rsidR="00B44C8E" w:rsidRPr="0068083B" w:rsidRDefault="00DB2163" w:rsidP="00B44C8E">
      <w:hyperlink r:id="rId17">
        <w:r w:rsidRPr="43F12E5A">
          <w:rPr>
            <w:rStyle w:val="Hyperlink"/>
            <w:rFonts w:ascii="Verdana" w:hAnsi="Verdana"/>
            <w:sz w:val="24"/>
            <w:szCs w:val="24"/>
          </w:rPr>
          <w:t>Housing Transportation Community Resources Understanding the Law and Recreation – Handbook for Skill Development (PDF)</w:t>
        </w:r>
      </w:hyperlink>
      <w:r w:rsidR="0068083B" w:rsidRPr="43F12E5A">
        <w:rPr>
          <w:rFonts w:ascii="Verdana" w:hAnsi="Verdana"/>
          <w:sz w:val="24"/>
          <w:szCs w:val="24"/>
        </w:rPr>
        <w:t xml:space="preserve"> – This resource explores housing, transportation, understanding the law, and recreation. Each topic area includes assessment, skill plan, and skill development activity/resources.</w:t>
      </w:r>
    </w:p>
    <w:p w14:paraId="4A65C998" w14:textId="5B17012F" w:rsidR="00730985" w:rsidRPr="00B44C8E" w:rsidRDefault="3A9D332F" w:rsidP="43F12E5A">
      <w:hyperlink r:id="rId18">
        <w:r w:rsidRPr="43F12E5A">
          <w:rPr>
            <w:rStyle w:val="Hyperlink"/>
            <w:rFonts w:ascii="Verdana" w:eastAsia="Verdana" w:hAnsi="Verdana" w:cs="Verdana"/>
            <w:sz w:val="24"/>
            <w:szCs w:val="24"/>
          </w:rPr>
          <w:t>Recreation and Leisure Programs for Blind or Visually Impaired Individuals in TN</w:t>
        </w:r>
      </w:hyperlink>
      <w:r w:rsidRPr="43F12E5A">
        <w:rPr>
          <w:rFonts w:ascii="Verdana" w:eastAsia="Verdana" w:hAnsi="Verdana" w:cs="Verdana"/>
          <w:sz w:val="24"/>
          <w:szCs w:val="24"/>
        </w:rPr>
        <w:t xml:space="preserve"> – This screen-reader accessible resource provides information on recreation and leisure programs for blind or visually impaired individuals in Tennessee.</w:t>
      </w:r>
      <w:r w:rsidR="72B6443D" w:rsidRPr="43F12E5A">
        <w:rPr>
          <w:rFonts w:ascii="Verdana" w:eastAsia="Verdana" w:hAnsi="Verdana" w:cs="Verdana"/>
          <w:sz w:val="24"/>
          <w:szCs w:val="24"/>
        </w:rPr>
        <w:t xml:space="preserve"> It also lists some nationwide summer camps for individuals with blindness or visual impairment.</w:t>
      </w:r>
    </w:p>
    <w:sectPr w:rsidR="00730985" w:rsidRPr="00B44C8E" w:rsidSect="00457573">
      <w:headerReference w:type="default" r:id="rId19"/>
      <w:footerReference w:type="default" r:id="rId20"/>
      <w:pgSz w:w="12240" w:h="15840"/>
      <w:pgMar w:top="539"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F1FA6" w14:textId="77777777" w:rsidR="00EB4E5D" w:rsidRDefault="00EB4E5D" w:rsidP="00A96126">
      <w:pPr>
        <w:spacing w:after="0" w:line="240" w:lineRule="auto"/>
      </w:pPr>
      <w:r>
        <w:separator/>
      </w:r>
    </w:p>
  </w:endnote>
  <w:endnote w:type="continuationSeparator" w:id="0">
    <w:p w14:paraId="099C3EEE" w14:textId="77777777" w:rsidR="00EB4E5D" w:rsidRDefault="00EB4E5D" w:rsidP="00A96126">
      <w:pPr>
        <w:spacing w:after="0" w:line="240" w:lineRule="auto"/>
      </w:pPr>
      <w:r>
        <w:continuationSeparator/>
      </w:r>
    </w:p>
  </w:endnote>
  <w:endnote w:type="continuationNotice" w:id="1">
    <w:p w14:paraId="538CE2A1" w14:textId="77777777" w:rsidR="00EB4E5D" w:rsidRDefault="00EB4E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1B0FA" w14:textId="283B3140" w:rsidR="00031BD4" w:rsidRDefault="00031BD4" w:rsidP="00031BD4">
    <w:pPr>
      <w:pStyle w:val="Footer"/>
      <w:jc w:val="center"/>
      <w:rPr>
        <w:rFonts w:ascii="Verdana" w:hAnsi="Verdana"/>
        <w:color w:val="6C737F"/>
        <w:sz w:val="18"/>
        <w:szCs w:val="18"/>
        <w:shd w:val="clear" w:color="auto" w:fill="FFFFFF"/>
      </w:rPr>
    </w:pPr>
    <w:r>
      <w:rPr>
        <w:rFonts w:ascii="Arial" w:hAnsi="Arial" w:cs="Arial"/>
        <w:noProof/>
        <w:color w:val="657C9C" w:themeColor="text2" w:themeTint="BF"/>
        <w:sz w:val="32"/>
        <w:szCs w:val="32"/>
      </w:rPr>
      <w:drawing>
        <wp:inline distT="0" distB="0" distL="0" distR="0" wp14:anchorId="49C11BAF" wp14:editId="1CB2ABEA">
          <wp:extent cx="2098964" cy="457200"/>
          <wp:effectExtent l="0" t="0" r="0" b="0"/>
          <wp:docPr id="1409290904" name="Picture 3" descr="Empowering youth with visual barriers logo. www.empowervi.or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268594" name="Picture 3" descr="Empowering youth with visual barriers logo. www.empowervi.org">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2333373" cy="508259"/>
                  </a:xfrm>
                  <a:prstGeom prst="rect">
                    <a:avLst/>
                  </a:prstGeom>
                </pic:spPr>
              </pic:pic>
            </a:graphicData>
          </a:graphic>
        </wp:inline>
      </w:drawing>
    </w:r>
  </w:p>
  <w:p w14:paraId="08FF6B39" w14:textId="650A7083" w:rsidR="00031BD4" w:rsidRPr="0085759E" w:rsidRDefault="00031BD4" w:rsidP="00031BD4">
    <w:pPr>
      <w:pStyle w:val="Footer"/>
      <w:jc w:val="center"/>
      <w:rPr>
        <w:rFonts w:ascii="Verdana" w:hAnsi="Verdana"/>
        <w:color w:val="000000" w:themeColor="text1"/>
        <w:sz w:val="18"/>
        <w:szCs w:val="18"/>
      </w:rPr>
    </w:pPr>
    <w:r>
      <w:rPr>
        <w:noProof/>
      </w:rPr>
      <w:drawing>
        <wp:anchor distT="0" distB="0" distL="114300" distR="114300" simplePos="0" relativeHeight="251661312" behindDoc="1" locked="0" layoutInCell="1" allowOverlap="1" wp14:anchorId="6DA628D3" wp14:editId="45D8BB81">
          <wp:simplePos x="0" y="0"/>
          <wp:positionH relativeFrom="column">
            <wp:posOffset>6556442</wp:posOffset>
          </wp:positionH>
          <wp:positionV relativeFrom="paragraph">
            <wp:posOffset>76092</wp:posOffset>
          </wp:positionV>
          <wp:extent cx="754752" cy="719756"/>
          <wp:effectExtent l="0" t="0" r="0" b="4445"/>
          <wp:wrapNone/>
          <wp:docPr id="73041936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632" name="Picture 1">
                    <a:extLst>
                      <a:ext uri="{C183D7F6-B498-43B3-948B-1728B52AA6E4}">
                        <adec:decorative xmlns:adec="http://schemas.microsoft.com/office/drawing/2017/decorative" val="1"/>
                      </a:ext>
                    </a:extLst>
                  </pic:cNvPr>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54752" cy="719756"/>
                  </a:xfrm>
                  <a:prstGeom prst="rect">
                    <a:avLst/>
                  </a:prstGeom>
                  <a:noFill/>
                  <a:ln>
                    <a:noFill/>
                  </a:ln>
                </pic:spPr>
              </pic:pic>
            </a:graphicData>
          </a:graphic>
          <wp14:sizeRelH relativeFrom="page">
            <wp14:pctWidth>0</wp14:pctWidth>
          </wp14:sizeRelH>
          <wp14:sizeRelV relativeFrom="page">
            <wp14:pctHeight>0</wp14:pctHeight>
          </wp14:sizeRelV>
        </wp:anchor>
      </w:drawing>
    </w:r>
    <w:r w:rsidR="082A2FDA" w:rsidRPr="0085759E">
      <w:rPr>
        <w:rFonts w:ascii="Verdana" w:hAnsi="Verdana"/>
        <w:color w:val="000000" w:themeColor="text1"/>
        <w:sz w:val="18"/>
        <w:szCs w:val="18"/>
        <w:shd w:val="clear" w:color="auto" w:fill="FFFFFF"/>
      </w:rPr>
      <w:t xml:space="preserve">The contents of this document were developed under a grant from the Department of Education Award 84.327R230008. However, the content does not necessarily </w:t>
    </w:r>
    <w:r w:rsidR="082A2FDA" w:rsidRPr="082A2FDA">
      <w:rPr>
        <w:rFonts w:ascii="Verdana" w:hAnsi="Verdana"/>
        <w:color w:val="000000" w:themeColor="text1"/>
        <w:sz w:val="18"/>
        <w:szCs w:val="18"/>
      </w:rPr>
      <w:t>represent the policy of the Department of Education, and you should not assume endorsement by the Federal Government.</w:t>
    </w:r>
    <w:r w:rsidR="082A2FDA" w:rsidRPr="0085759E">
      <w:rPr>
        <w:rFonts w:ascii="Verdana" w:hAnsi="Verdana"/>
        <w:color w:val="000000" w:themeColor="text1"/>
        <w:sz w:val="18"/>
        <w:szCs w:val="18"/>
      </w:rPr>
      <w:t xml:space="preserve"> </w:t>
    </w:r>
    <w:r w:rsidR="082A2FDA" w:rsidRPr="0085759E">
      <w:rPr>
        <w:rFonts w:ascii="Verdana" w:hAnsi="Verdana"/>
        <w:sz w:val="18"/>
        <w:szCs w:val="18"/>
      </w:rPr>
      <w:t xml:space="preserve">Document date: </w:t>
    </w:r>
    <w:r w:rsidR="082A2FDA">
      <w:rPr>
        <w:rFonts w:ascii="Verdana" w:hAnsi="Verdana"/>
        <w:sz w:val="18"/>
        <w:szCs w:val="18"/>
      </w:rPr>
      <w:t>0</w:t>
    </w:r>
    <w:r w:rsidR="082A2FDA" w:rsidRPr="082A2FDA">
      <w:rPr>
        <w:rFonts w:ascii="Verdana" w:hAnsi="Verdana"/>
        <w:sz w:val="18"/>
        <w:szCs w:val="18"/>
      </w:rPr>
      <w:t>6-04-2026</w:t>
    </w:r>
  </w:p>
  <w:p w14:paraId="3CAF4CAA" w14:textId="321D30C5" w:rsidR="00A03D7B" w:rsidRPr="00730985" w:rsidRDefault="00A03D7B" w:rsidP="00A03D7B">
    <w:pPr>
      <w:pStyle w:val="Footer"/>
      <w:ind w:left="79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685E0" w14:textId="77777777" w:rsidR="00EB4E5D" w:rsidRDefault="00EB4E5D" w:rsidP="00A96126">
      <w:pPr>
        <w:spacing w:after="0" w:line="240" w:lineRule="auto"/>
      </w:pPr>
      <w:r>
        <w:separator/>
      </w:r>
    </w:p>
  </w:footnote>
  <w:footnote w:type="continuationSeparator" w:id="0">
    <w:p w14:paraId="3A3F0AE6" w14:textId="77777777" w:rsidR="00EB4E5D" w:rsidRDefault="00EB4E5D" w:rsidP="00A96126">
      <w:pPr>
        <w:spacing w:after="0" w:line="240" w:lineRule="auto"/>
      </w:pPr>
      <w:r>
        <w:continuationSeparator/>
      </w:r>
    </w:p>
  </w:footnote>
  <w:footnote w:type="continuationNotice" w:id="1">
    <w:p w14:paraId="3A44FD1E" w14:textId="77777777" w:rsidR="00EB4E5D" w:rsidRDefault="00EB4E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70D5" w14:textId="2BCA77F2" w:rsidR="00F05F58" w:rsidRDefault="00031BD4" w:rsidP="00FA2E0D">
    <w:pPr>
      <w:pStyle w:val="Header"/>
      <w:tabs>
        <w:tab w:val="left" w:pos="1705"/>
        <w:tab w:val="right" w:pos="10800"/>
      </w:tabs>
      <w:spacing w:after="240"/>
      <w:ind w:left="1705"/>
      <w:jc w:val="both"/>
    </w:pPr>
    <w:r>
      <w:rPr>
        <w:noProof/>
      </w:rPr>
      <w:drawing>
        <wp:anchor distT="0" distB="0" distL="114300" distR="114300" simplePos="0" relativeHeight="251659264" behindDoc="1" locked="0" layoutInCell="1" allowOverlap="1" wp14:anchorId="11685130" wp14:editId="00BF742B">
          <wp:simplePos x="0" y="0"/>
          <wp:positionH relativeFrom="column">
            <wp:posOffset>-505838</wp:posOffset>
          </wp:positionH>
          <wp:positionV relativeFrom="paragraph">
            <wp:posOffset>-195189</wp:posOffset>
          </wp:positionV>
          <wp:extent cx="1459149" cy="1391492"/>
          <wp:effectExtent l="0" t="0" r="1905" b="5715"/>
          <wp:wrapNone/>
          <wp:docPr id="276063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632"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0800000">
                    <a:off x="0" y="0"/>
                    <a:ext cx="1459149" cy="1391492"/>
                  </a:xfrm>
                  <a:prstGeom prst="rect">
                    <a:avLst/>
                  </a:prstGeom>
                  <a:noFill/>
                  <a:ln>
                    <a:noFill/>
                  </a:ln>
                </pic:spPr>
              </pic:pic>
            </a:graphicData>
          </a:graphic>
          <wp14:sizeRelH relativeFrom="page">
            <wp14:pctWidth>0</wp14:pctWidth>
          </wp14:sizeRelH>
          <wp14:sizeRelV relativeFrom="page">
            <wp14:pctHeight>0</wp14:pctHeight>
          </wp14:sizeRelV>
        </wp:anchor>
      </w:drawing>
    </w:r>
    <w:r w:rsidR="00457573">
      <w:tab/>
    </w:r>
    <w:r w:rsidR="00457573">
      <w:tab/>
    </w:r>
    <w:r w:rsidR="00457573">
      <w:tab/>
    </w:r>
    <w:r w:rsidR="00535E65" w:rsidRPr="00535E65">
      <w:rPr>
        <w:noProof/>
      </w:rPr>
      <w:drawing>
        <wp:inline distT="0" distB="0" distL="0" distR="0" wp14:anchorId="0D1C81C5" wp14:editId="0FA88BC8">
          <wp:extent cx="635000" cy="675105"/>
          <wp:effectExtent l="0" t="0" r="0" b="0"/>
          <wp:docPr id="111576919" name="Picture 1" descr="Empower logo. Red state of Tennessee over Braille, enclosed in a circ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76919" name="Picture 1" descr="Empower logo. Red state of Tennessee over Braille, enclosed in a circle. "/>
                  <pic:cNvPicPr/>
                </pic:nvPicPr>
                <pic:blipFill>
                  <a:blip r:embed="rId2"/>
                  <a:stretch>
                    <a:fillRect/>
                  </a:stretch>
                </pic:blipFill>
                <pic:spPr>
                  <a:xfrm>
                    <a:off x="0" y="0"/>
                    <a:ext cx="652352" cy="693553"/>
                  </a:xfrm>
                  <a:prstGeom prst="rect">
                    <a:avLst/>
                  </a:prstGeom>
                </pic:spPr>
              </pic:pic>
            </a:graphicData>
          </a:graphic>
        </wp:inline>
      </w:drawing>
    </w:r>
  </w:p>
  <w:p w14:paraId="466DD3C6" w14:textId="6A060878" w:rsidR="00457573" w:rsidRDefault="00457573" w:rsidP="00457573">
    <w:pPr>
      <w:pStyle w:val="Header"/>
      <w:tabs>
        <w:tab w:val="left" w:pos="1705"/>
        <w:tab w:val="right" w:pos="10800"/>
      </w:tabs>
      <w:ind w:left="1705"/>
      <w:jc w:val="right"/>
    </w:pPr>
    <w:r>
      <w:rPr>
        <w:rFonts w:ascii="Verdana" w:hAnsi="Verdana"/>
        <w:sz w:val="24"/>
        <w:szCs w:val="24"/>
      </w:rPr>
      <w:t>Transition Topic Series</w:t>
    </w:r>
  </w:p>
  <w:p w14:paraId="67D1E3E5" w14:textId="2EAF7CEE" w:rsidR="00F05F58" w:rsidRDefault="00F05F58">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NCpcF7YB" int2:invalidationBookmarkName="" int2:hashCode="NqiD52LUoXSBVc" int2:id="ZiW8tW2X">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235B1"/>
    <w:multiLevelType w:val="hybridMultilevel"/>
    <w:tmpl w:val="28FEE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355357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204D5F"/>
    <w:rsid w:val="000009F5"/>
    <w:rsid w:val="00000C3B"/>
    <w:rsid w:val="00005461"/>
    <w:rsid w:val="00006B2F"/>
    <w:rsid w:val="00031BD4"/>
    <w:rsid w:val="0003243A"/>
    <w:rsid w:val="00050C71"/>
    <w:rsid w:val="0005194B"/>
    <w:rsid w:val="00061F96"/>
    <w:rsid w:val="00066F13"/>
    <w:rsid w:val="00074C57"/>
    <w:rsid w:val="0008272B"/>
    <w:rsid w:val="00086AD8"/>
    <w:rsid w:val="00092AFE"/>
    <w:rsid w:val="000B25F9"/>
    <w:rsid w:val="000B60C8"/>
    <w:rsid w:val="000C0F9E"/>
    <w:rsid w:val="000C32F8"/>
    <w:rsid w:val="000E0EFC"/>
    <w:rsid w:val="000E2448"/>
    <w:rsid w:val="000E56D9"/>
    <w:rsid w:val="000F116D"/>
    <w:rsid w:val="000F477D"/>
    <w:rsid w:val="00100DD7"/>
    <w:rsid w:val="00102F98"/>
    <w:rsid w:val="00113078"/>
    <w:rsid w:val="00116FE6"/>
    <w:rsid w:val="00125FB1"/>
    <w:rsid w:val="00144035"/>
    <w:rsid w:val="00145F21"/>
    <w:rsid w:val="00147AE2"/>
    <w:rsid w:val="0015176E"/>
    <w:rsid w:val="00172DEF"/>
    <w:rsid w:val="001906F7"/>
    <w:rsid w:val="00196389"/>
    <w:rsid w:val="001A1987"/>
    <w:rsid w:val="001B404F"/>
    <w:rsid w:val="001D17DE"/>
    <w:rsid w:val="001D4C4C"/>
    <w:rsid w:val="001D5E45"/>
    <w:rsid w:val="001E563C"/>
    <w:rsid w:val="001E67B2"/>
    <w:rsid w:val="001F2774"/>
    <w:rsid w:val="00203979"/>
    <w:rsid w:val="00206421"/>
    <w:rsid w:val="00233FDA"/>
    <w:rsid w:val="0025736D"/>
    <w:rsid w:val="00275828"/>
    <w:rsid w:val="00291168"/>
    <w:rsid w:val="00293993"/>
    <w:rsid w:val="002B300F"/>
    <w:rsid w:val="002C109C"/>
    <w:rsid w:val="002C181B"/>
    <w:rsid w:val="002C2456"/>
    <w:rsid w:val="002D64A5"/>
    <w:rsid w:val="002D6CEE"/>
    <w:rsid w:val="002E6CB6"/>
    <w:rsid w:val="002F22C9"/>
    <w:rsid w:val="00313F1F"/>
    <w:rsid w:val="00314510"/>
    <w:rsid w:val="00315761"/>
    <w:rsid w:val="003378EF"/>
    <w:rsid w:val="003734FC"/>
    <w:rsid w:val="00375FA6"/>
    <w:rsid w:val="00391B84"/>
    <w:rsid w:val="003A383C"/>
    <w:rsid w:val="003C58D5"/>
    <w:rsid w:val="003E4A0C"/>
    <w:rsid w:val="003E79B7"/>
    <w:rsid w:val="004131A3"/>
    <w:rsid w:val="00436D0B"/>
    <w:rsid w:val="00442E51"/>
    <w:rsid w:val="00452DD3"/>
    <w:rsid w:val="00453977"/>
    <w:rsid w:val="00455C02"/>
    <w:rsid w:val="00457573"/>
    <w:rsid w:val="00464383"/>
    <w:rsid w:val="004970B1"/>
    <w:rsid w:val="004A0939"/>
    <w:rsid w:val="004A3FDA"/>
    <w:rsid w:val="004A440B"/>
    <w:rsid w:val="004B0C57"/>
    <w:rsid w:val="004C5A4D"/>
    <w:rsid w:val="004D1E5A"/>
    <w:rsid w:val="00507E0F"/>
    <w:rsid w:val="005300AB"/>
    <w:rsid w:val="00535E65"/>
    <w:rsid w:val="00536B5E"/>
    <w:rsid w:val="00536C6C"/>
    <w:rsid w:val="00542F70"/>
    <w:rsid w:val="0055122F"/>
    <w:rsid w:val="0058062D"/>
    <w:rsid w:val="0058788F"/>
    <w:rsid w:val="00592777"/>
    <w:rsid w:val="005A27AF"/>
    <w:rsid w:val="005B5E05"/>
    <w:rsid w:val="005D3C96"/>
    <w:rsid w:val="005E1790"/>
    <w:rsid w:val="005F1FE0"/>
    <w:rsid w:val="006235C0"/>
    <w:rsid w:val="00631097"/>
    <w:rsid w:val="006321FB"/>
    <w:rsid w:val="00645480"/>
    <w:rsid w:val="006546F7"/>
    <w:rsid w:val="00656C9F"/>
    <w:rsid w:val="00670D28"/>
    <w:rsid w:val="0068083B"/>
    <w:rsid w:val="006846F4"/>
    <w:rsid w:val="00691867"/>
    <w:rsid w:val="006A26C0"/>
    <w:rsid w:val="006C0A5B"/>
    <w:rsid w:val="006E4406"/>
    <w:rsid w:val="00702B38"/>
    <w:rsid w:val="007043F0"/>
    <w:rsid w:val="0072000F"/>
    <w:rsid w:val="0072049B"/>
    <w:rsid w:val="00721741"/>
    <w:rsid w:val="00730723"/>
    <w:rsid w:val="00730985"/>
    <w:rsid w:val="00735621"/>
    <w:rsid w:val="0074768A"/>
    <w:rsid w:val="00780B23"/>
    <w:rsid w:val="00782611"/>
    <w:rsid w:val="007869BF"/>
    <w:rsid w:val="00797865"/>
    <w:rsid w:val="007A711D"/>
    <w:rsid w:val="007C2115"/>
    <w:rsid w:val="008025B6"/>
    <w:rsid w:val="00814995"/>
    <w:rsid w:val="0083321E"/>
    <w:rsid w:val="00834398"/>
    <w:rsid w:val="00852578"/>
    <w:rsid w:val="008607AE"/>
    <w:rsid w:val="008627D2"/>
    <w:rsid w:val="00862E0A"/>
    <w:rsid w:val="0086404E"/>
    <w:rsid w:val="008879B3"/>
    <w:rsid w:val="00891A34"/>
    <w:rsid w:val="00896607"/>
    <w:rsid w:val="008A1872"/>
    <w:rsid w:val="008A20EC"/>
    <w:rsid w:val="008A2F9E"/>
    <w:rsid w:val="008B51EA"/>
    <w:rsid w:val="008B7611"/>
    <w:rsid w:val="008C6FA3"/>
    <w:rsid w:val="008D051B"/>
    <w:rsid w:val="008E0A28"/>
    <w:rsid w:val="008F4B80"/>
    <w:rsid w:val="00903113"/>
    <w:rsid w:val="00924D5A"/>
    <w:rsid w:val="00934FE5"/>
    <w:rsid w:val="00946316"/>
    <w:rsid w:val="009502FC"/>
    <w:rsid w:val="00957678"/>
    <w:rsid w:val="0096278F"/>
    <w:rsid w:val="0098515D"/>
    <w:rsid w:val="00987C8D"/>
    <w:rsid w:val="00990B22"/>
    <w:rsid w:val="009C2390"/>
    <w:rsid w:val="009C48BB"/>
    <w:rsid w:val="009C7062"/>
    <w:rsid w:val="009D1731"/>
    <w:rsid w:val="009E7DDB"/>
    <w:rsid w:val="009F09D2"/>
    <w:rsid w:val="00A000BD"/>
    <w:rsid w:val="00A03D7B"/>
    <w:rsid w:val="00A04418"/>
    <w:rsid w:val="00A222E8"/>
    <w:rsid w:val="00A242FC"/>
    <w:rsid w:val="00A31D29"/>
    <w:rsid w:val="00A61E65"/>
    <w:rsid w:val="00A641B2"/>
    <w:rsid w:val="00A90FFB"/>
    <w:rsid w:val="00A96126"/>
    <w:rsid w:val="00A979D0"/>
    <w:rsid w:val="00AA39F1"/>
    <w:rsid w:val="00AC24E9"/>
    <w:rsid w:val="00AC6864"/>
    <w:rsid w:val="00AC713A"/>
    <w:rsid w:val="00AD4468"/>
    <w:rsid w:val="00AE1F91"/>
    <w:rsid w:val="00AE5248"/>
    <w:rsid w:val="00B14555"/>
    <w:rsid w:val="00B1541B"/>
    <w:rsid w:val="00B159D7"/>
    <w:rsid w:val="00B44C67"/>
    <w:rsid w:val="00B44C8E"/>
    <w:rsid w:val="00B703C1"/>
    <w:rsid w:val="00B84C05"/>
    <w:rsid w:val="00B94563"/>
    <w:rsid w:val="00B95DF4"/>
    <w:rsid w:val="00BD3FC5"/>
    <w:rsid w:val="00BD4CDF"/>
    <w:rsid w:val="00BD7B0B"/>
    <w:rsid w:val="00BE5FB5"/>
    <w:rsid w:val="00BF0551"/>
    <w:rsid w:val="00BF6BB1"/>
    <w:rsid w:val="00C26E28"/>
    <w:rsid w:val="00C336BC"/>
    <w:rsid w:val="00C3572E"/>
    <w:rsid w:val="00C62EC3"/>
    <w:rsid w:val="00C63B1A"/>
    <w:rsid w:val="00C64D82"/>
    <w:rsid w:val="00C74027"/>
    <w:rsid w:val="00C76BEB"/>
    <w:rsid w:val="00C809CE"/>
    <w:rsid w:val="00C818D7"/>
    <w:rsid w:val="00CB624C"/>
    <w:rsid w:val="00CB6644"/>
    <w:rsid w:val="00CC61CC"/>
    <w:rsid w:val="00CD0453"/>
    <w:rsid w:val="00CD5FFF"/>
    <w:rsid w:val="00CD7291"/>
    <w:rsid w:val="00CE35CF"/>
    <w:rsid w:val="00CE75D4"/>
    <w:rsid w:val="00CF0A78"/>
    <w:rsid w:val="00CF6A9E"/>
    <w:rsid w:val="00D04F78"/>
    <w:rsid w:val="00D06281"/>
    <w:rsid w:val="00D07DCB"/>
    <w:rsid w:val="00D234B8"/>
    <w:rsid w:val="00D278A4"/>
    <w:rsid w:val="00D31341"/>
    <w:rsid w:val="00D35A61"/>
    <w:rsid w:val="00D472DC"/>
    <w:rsid w:val="00D55030"/>
    <w:rsid w:val="00D55E39"/>
    <w:rsid w:val="00D7316B"/>
    <w:rsid w:val="00D7371A"/>
    <w:rsid w:val="00D85DB8"/>
    <w:rsid w:val="00DA1012"/>
    <w:rsid w:val="00DA5FD5"/>
    <w:rsid w:val="00DB2163"/>
    <w:rsid w:val="00DB71FE"/>
    <w:rsid w:val="00DC2222"/>
    <w:rsid w:val="00DC44FE"/>
    <w:rsid w:val="00DE26D0"/>
    <w:rsid w:val="00DF418C"/>
    <w:rsid w:val="00E07222"/>
    <w:rsid w:val="00E10623"/>
    <w:rsid w:val="00E12C4F"/>
    <w:rsid w:val="00E20B3B"/>
    <w:rsid w:val="00E20EEB"/>
    <w:rsid w:val="00E27E15"/>
    <w:rsid w:val="00E35FCE"/>
    <w:rsid w:val="00E37D10"/>
    <w:rsid w:val="00E45FB0"/>
    <w:rsid w:val="00E627B1"/>
    <w:rsid w:val="00E64825"/>
    <w:rsid w:val="00E8309A"/>
    <w:rsid w:val="00EA7FEF"/>
    <w:rsid w:val="00EB4E5D"/>
    <w:rsid w:val="00EC05FB"/>
    <w:rsid w:val="00EC2C3A"/>
    <w:rsid w:val="00ED79A1"/>
    <w:rsid w:val="00ED7E17"/>
    <w:rsid w:val="00EF2F28"/>
    <w:rsid w:val="00F00D67"/>
    <w:rsid w:val="00F05F58"/>
    <w:rsid w:val="00F06661"/>
    <w:rsid w:val="00F33122"/>
    <w:rsid w:val="00F70595"/>
    <w:rsid w:val="00F72C26"/>
    <w:rsid w:val="00FA2E0D"/>
    <w:rsid w:val="00FE1939"/>
    <w:rsid w:val="01C56203"/>
    <w:rsid w:val="020662DE"/>
    <w:rsid w:val="05A84FD4"/>
    <w:rsid w:val="06417284"/>
    <w:rsid w:val="0779F5EA"/>
    <w:rsid w:val="082A2FDA"/>
    <w:rsid w:val="08B9F0D2"/>
    <w:rsid w:val="0D6969D2"/>
    <w:rsid w:val="113798F5"/>
    <w:rsid w:val="113CA94A"/>
    <w:rsid w:val="198A45CF"/>
    <w:rsid w:val="19B52780"/>
    <w:rsid w:val="19E9156E"/>
    <w:rsid w:val="1D9F3157"/>
    <w:rsid w:val="1E6380C4"/>
    <w:rsid w:val="1EF0B693"/>
    <w:rsid w:val="2117183A"/>
    <w:rsid w:val="2186BF88"/>
    <w:rsid w:val="247422AA"/>
    <w:rsid w:val="2592B70C"/>
    <w:rsid w:val="2645A761"/>
    <w:rsid w:val="27FB7055"/>
    <w:rsid w:val="285B2229"/>
    <w:rsid w:val="2A14A60F"/>
    <w:rsid w:val="2D7F2135"/>
    <w:rsid w:val="2E65626C"/>
    <w:rsid w:val="30DF65D7"/>
    <w:rsid w:val="313AE9FF"/>
    <w:rsid w:val="31EC481F"/>
    <w:rsid w:val="32A17F14"/>
    <w:rsid w:val="388333D9"/>
    <w:rsid w:val="39E5AF41"/>
    <w:rsid w:val="3A0E2A2B"/>
    <w:rsid w:val="3A61692E"/>
    <w:rsid w:val="3A9D332F"/>
    <w:rsid w:val="3BD76D4A"/>
    <w:rsid w:val="3C3987AA"/>
    <w:rsid w:val="3C7D9F20"/>
    <w:rsid w:val="3D61975E"/>
    <w:rsid w:val="40558CA8"/>
    <w:rsid w:val="410076B5"/>
    <w:rsid w:val="41C4AE91"/>
    <w:rsid w:val="427E82A0"/>
    <w:rsid w:val="43F12E5A"/>
    <w:rsid w:val="443AC368"/>
    <w:rsid w:val="449759E9"/>
    <w:rsid w:val="460D89ED"/>
    <w:rsid w:val="4A02D06F"/>
    <w:rsid w:val="4BA2248B"/>
    <w:rsid w:val="4F89ADF0"/>
    <w:rsid w:val="4FE862F8"/>
    <w:rsid w:val="51CCBF1F"/>
    <w:rsid w:val="52F8EBFF"/>
    <w:rsid w:val="53E569B5"/>
    <w:rsid w:val="545300DE"/>
    <w:rsid w:val="55789606"/>
    <w:rsid w:val="57C4E040"/>
    <w:rsid w:val="581F96BA"/>
    <w:rsid w:val="591DD87D"/>
    <w:rsid w:val="5B204D5F"/>
    <w:rsid w:val="5D79E0AC"/>
    <w:rsid w:val="65187A59"/>
    <w:rsid w:val="6733F645"/>
    <w:rsid w:val="6778752C"/>
    <w:rsid w:val="67A2BEEF"/>
    <w:rsid w:val="6AFDF110"/>
    <w:rsid w:val="6E772E5E"/>
    <w:rsid w:val="6F486D32"/>
    <w:rsid w:val="72B6443D"/>
    <w:rsid w:val="73487CCA"/>
    <w:rsid w:val="74466BFF"/>
    <w:rsid w:val="74A28713"/>
    <w:rsid w:val="752B117B"/>
    <w:rsid w:val="785A53CE"/>
    <w:rsid w:val="786120C0"/>
    <w:rsid w:val="7B43804F"/>
    <w:rsid w:val="7B71ACC1"/>
    <w:rsid w:val="7D8665AA"/>
    <w:rsid w:val="7DDE248C"/>
    <w:rsid w:val="7ED772F4"/>
    <w:rsid w:val="7FD5E9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04D5F"/>
  <w15:chartTrackingRefBased/>
  <w15:docId w15:val="{FA6203AE-9126-4E45-9876-992D83742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5DF4"/>
    <w:pPr>
      <w:keepNext/>
      <w:keepLines/>
      <w:spacing w:before="240" w:after="0"/>
      <w:outlineLvl w:val="0"/>
    </w:pPr>
    <w:rPr>
      <w:rFonts w:ascii="Verdana" w:eastAsiaTheme="majorEastAsia" w:hAnsi="Verdana" w:cstheme="majorBidi"/>
      <w:color w:val="000000" w:themeColor="text1"/>
      <w:sz w:val="28"/>
      <w:szCs w:val="28"/>
    </w:rPr>
  </w:style>
  <w:style w:type="paragraph" w:styleId="Heading2">
    <w:name w:val="heading 2"/>
    <w:basedOn w:val="Normal"/>
    <w:next w:val="Normal"/>
    <w:link w:val="Heading2Char"/>
    <w:uiPriority w:val="9"/>
    <w:unhideWhenUsed/>
    <w:qFormat/>
    <w:rsid w:val="00CB624C"/>
    <w:pPr>
      <w:spacing w:before="240"/>
      <w:outlineLvl w:val="1"/>
    </w:pPr>
    <w:rPr>
      <w:rFonts w:ascii="Verdana" w:eastAsiaTheme="majorEastAsia" w:hAnsi="Verdana" w:cstheme="majorBidi"/>
      <w:b/>
      <w:bCs/>
      <w:color w:val="000000" w:themeColor="text1"/>
      <w:sz w:val="24"/>
      <w:szCs w:val="24"/>
    </w:rPr>
  </w:style>
  <w:style w:type="paragraph" w:styleId="Heading3">
    <w:name w:val="heading 3"/>
    <w:basedOn w:val="Normal"/>
    <w:next w:val="Normal"/>
    <w:link w:val="Heading3Char"/>
    <w:uiPriority w:val="9"/>
    <w:unhideWhenUsed/>
    <w:qFormat/>
    <w:rsid w:val="00B44C8E"/>
    <w:pPr>
      <w:ind w:firstLine="720"/>
      <w:outlineLvl w:val="2"/>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B95DF4"/>
    <w:rPr>
      <w:rFonts w:ascii="Verdana" w:eastAsiaTheme="majorEastAsia" w:hAnsi="Verdana" w:cstheme="majorBidi"/>
      <w:color w:val="000000" w:themeColor="text1"/>
      <w:sz w:val="28"/>
      <w:szCs w:val="28"/>
    </w:rPr>
  </w:style>
  <w:style w:type="character" w:customStyle="1" w:styleId="Heading2Char">
    <w:name w:val="Heading 2 Char"/>
    <w:basedOn w:val="DefaultParagraphFont"/>
    <w:link w:val="Heading2"/>
    <w:uiPriority w:val="9"/>
    <w:rsid w:val="00CB624C"/>
    <w:rPr>
      <w:rFonts w:ascii="Verdana" w:eastAsiaTheme="majorEastAsia" w:hAnsi="Verdana" w:cstheme="majorBidi"/>
      <w:b/>
      <w:bCs/>
      <w:color w:val="000000" w:themeColor="text1"/>
      <w:sz w:val="24"/>
      <w:szCs w:val="24"/>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A96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126"/>
  </w:style>
  <w:style w:type="paragraph" w:styleId="Footer">
    <w:name w:val="footer"/>
    <w:basedOn w:val="Normal"/>
    <w:link w:val="FooterChar"/>
    <w:uiPriority w:val="99"/>
    <w:unhideWhenUsed/>
    <w:rsid w:val="00A96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126"/>
  </w:style>
  <w:style w:type="character" w:customStyle="1" w:styleId="wacimagecontainer">
    <w:name w:val="wacimagecontainer"/>
    <w:basedOn w:val="DefaultParagraphFont"/>
    <w:rsid w:val="00A96126"/>
  </w:style>
  <w:style w:type="paragraph" w:customStyle="1" w:styleId="bullet-newsletter">
    <w:name w:val="bullet-newsletter"/>
    <w:basedOn w:val="Normal"/>
    <w:rsid w:val="00100DD7"/>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6546F7"/>
  </w:style>
  <w:style w:type="character" w:customStyle="1" w:styleId="eop">
    <w:name w:val="eop"/>
    <w:basedOn w:val="DefaultParagraphFont"/>
    <w:rsid w:val="006546F7"/>
  </w:style>
  <w:style w:type="character" w:styleId="FollowedHyperlink">
    <w:name w:val="FollowedHyperlink"/>
    <w:basedOn w:val="DefaultParagraphFont"/>
    <w:uiPriority w:val="99"/>
    <w:semiHidden/>
    <w:unhideWhenUsed/>
    <w:rsid w:val="00DA1012"/>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25736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1541B"/>
    <w:rPr>
      <w:b/>
      <w:bCs/>
    </w:rPr>
  </w:style>
  <w:style w:type="character" w:customStyle="1" w:styleId="CommentSubjectChar">
    <w:name w:val="Comment Subject Char"/>
    <w:basedOn w:val="CommentTextChar"/>
    <w:link w:val="CommentSubject"/>
    <w:uiPriority w:val="99"/>
    <w:semiHidden/>
    <w:rsid w:val="00B1541B"/>
    <w:rPr>
      <w:b/>
      <w:bCs/>
      <w:sz w:val="20"/>
      <w:szCs w:val="20"/>
    </w:rPr>
  </w:style>
  <w:style w:type="paragraph" w:styleId="Revision">
    <w:name w:val="Revision"/>
    <w:hidden/>
    <w:uiPriority w:val="99"/>
    <w:semiHidden/>
    <w:rsid w:val="002C181B"/>
    <w:pPr>
      <w:spacing w:after="0" w:line="240" w:lineRule="auto"/>
    </w:pPr>
  </w:style>
  <w:style w:type="paragraph" w:styleId="NormalWeb">
    <w:name w:val="Normal (Web)"/>
    <w:basedOn w:val="Normal"/>
    <w:uiPriority w:val="99"/>
    <w:unhideWhenUsed/>
    <w:rsid w:val="00FA2E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child">
    <w:name w:val="last-child"/>
    <w:basedOn w:val="Normal"/>
    <w:rsid w:val="00FA2E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A2E0D"/>
  </w:style>
  <w:style w:type="character" w:customStyle="1" w:styleId="Heading3Char">
    <w:name w:val="Heading 3 Char"/>
    <w:basedOn w:val="DefaultParagraphFont"/>
    <w:link w:val="Heading3"/>
    <w:uiPriority w:val="9"/>
    <w:rsid w:val="00B44C8E"/>
    <w:rPr>
      <w:rFonts w:ascii="Arial"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3934">
      <w:bodyDiv w:val="1"/>
      <w:marLeft w:val="0"/>
      <w:marRight w:val="0"/>
      <w:marTop w:val="0"/>
      <w:marBottom w:val="0"/>
      <w:divBdr>
        <w:top w:val="none" w:sz="0" w:space="0" w:color="auto"/>
        <w:left w:val="none" w:sz="0" w:space="0" w:color="auto"/>
        <w:bottom w:val="none" w:sz="0" w:space="0" w:color="auto"/>
        <w:right w:val="none" w:sz="0" w:space="0" w:color="auto"/>
      </w:divBdr>
      <w:divsChild>
        <w:div w:id="686249571">
          <w:marLeft w:val="0"/>
          <w:marRight w:val="0"/>
          <w:marTop w:val="0"/>
          <w:marBottom w:val="0"/>
          <w:divBdr>
            <w:top w:val="none" w:sz="0" w:space="0" w:color="auto"/>
            <w:left w:val="none" w:sz="0" w:space="0" w:color="auto"/>
            <w:bottom w:val="none" w:sz="0" w:space="0" w:color="auto"/>
            <w:right w:val="none" w:sz="0" w:space="0" w:color="auto"/>
          </w:divBdr>
        </w:div>
        <w:div w:id="1048912848">
          <w:marLeft w:val="0"/>
          <w:marRight w:val="0"/>
          <w:marTop w:val="0"/>
          <w:marBottom w:val="0"/>
          <w:divBdr>
            <w:top w:val="none" w:sz="0" w:space="0" w:color="auto"/>
            <w:left w:val="none" w:sz="0" w:space="0" w:color="auto"/>
            <w:bottom w:val="none" w:sz="0" w:space="0" w:color="auto"/>
            <w:right w:val="none" w:sz="0" w:space="0" w:color="auto"/>
          </w:divBdr>
        </w:div>
        <w:div w:id="19552788">
          <w:marLeft w:val="0"/>
          <w:marRight w:val="0"/>
          <w:marTop w:val="0"/>
          <w:marBottom w:val="0"/>
          <w:divBdr>
            <w:top w:val="none" w:sz="0" w:space="0" w:color="auto"/>
            <w:left w:val="none" w:sz="0" w:space="0" w:color="auto"/>
            <w:bottom w:val="none" w:sz="0" w:space="0" w:color="auto"/>
            <w:right w:val="none" w:sz="0" w:space="0" w:color="auto"/>
          </w:divBdr>
        </w:div>
        <w:div w:id="1462918237">
          <w:marLeft w:val="0"/>
          <w:marRight w:val="0"/>
          <w:marTop w:val="0"/>
          <w:marBottom w:val="0"/>
          <w:divBdr>
            <w:top w:val="none" w:sz="0" w:space="0" w:color="auto"/>
            <w:left w:val="none" w:sz="0" w:space="0" w:color="auto"/>
            <w:bottom w:val="none" w:sz="0" w:space="0" w:color="auto"/>
            <w:right w:val="none" w:sz="0" w:space="0" w:color="auto"/>
          </w:divBdr>
        </w:div>
      </w:divsChild>
    </w:div>
    <w:div w:id="87848318">
      <w:bodyDiv w:val="1"/>
      <w:marLeft w:val="0"/>
      <w:marRight w:val="0"/>
      <w:marTop w:val="0"/>
      <w:marBottom w:val="0"/>
      <w:divBdr>
        <w:top w:val="none" w:sz="0" w:space="0" w:color="auto"/>
        <w:left w:val="none" w:sz="0" w:space="0" w:color="auto"/>
        <w:bottom w:val="none" w:sz="0" w:space="0" w:color="auto"/>
        <w:right w:val="none" w:sz="0" w:space="0" w:color="auto"/>
      </w:divBdr>
    </w:div>
    <w:div w:id="90705724">
      <w:bodyDiv w:val="1"/>
      <w:marLeft w:val="0"/>
      <w:marRight w:val="0"/>
      <w:marTop w:val="0"/>
      <w:marBottom w:val="0"/>
      <w:divBdr>
        <w:top w:val="none" w:sz="0" w:space="0" w:color="auto"/>
        <w:left w:val="none" w:sz="0" w:space="0" w:color="auto"/>
        <w:bottom w:val="none" w:sz="0" w:space="0" w:color="auto"/>
        <w:right w:val="none" w:sz="0" w:space="0" w:color="auto"/>
      </w:divBdr>
    </w:div>
    <w:div w:id="523137053">
      <w:bodyDiv w:val="1"/>
      <w:marLeft w:val="0"/>
      <w:marRight w:val="0"/>
      <w:marTop w:val="0"/>
      <w:marBottom w:val="0"/>
      <w:divBdr>
        <w:top w:val="none" w:sz="0" w:space="0" w:color="auto"/>
        <w:left w:val="none" w:sz="0" w:space="0" w:color="auto"/>
        <w:bottom w:val="none" w:sz="0" w:space="0" w:color="auto"/>
        <w:right w:val="none" w:sz="0" w:space="0" w:color="auto"/>
      </w:divBdr>
      <w:divsChild>
        <w:div w:id="266474628">
          <w:marLeft w:val="0"/>
          <w:marRight w:val="0"/>
          <w:marTop w:val="0"/>
          <w:marBottom w:val="0"/>
          <w:divBdr>
            <w:top w:val="none" w:sz="0" w:space="0" w:color="auto"/>
            <w:left w:val="none" w:sz="0" w:space="0" w:color="auto"/>
            <w:bottom w:val="none" w:sz="0" w:space="0" w:color="auto"/>
            <w:right w:val="none" w:sz="0" w:space="0" w:color="auto"/>
          </w:divBdr>
        </w:div>
        <w:div w:id="531382440">
          <w:marLeft w:val="0"/>
          <w:marRight w:val="0"/>
          <w:marTop w:val="0"/>
          <w:marBottom w:val="0"/>
          <w:divBdr>
            <w:top w:val="none" w:sz="0" w:space="0" w:color="auto"/>
            <w:left w:val="none" w:sz="0" w:space="0" w:color="auto"/>
            <w:bottom w:val="none" w:sz="0" w:space="0" w:color="auto"/>
            <w:right w:val="none" w:sz="0" w:space="0" w:color="auto"/>
          </w:divBdr>
        </w:div>
        <w:div w:id="242371506">
          <w:marLeft w:val="0"/>
          <w:marRight w:val="0"/>
          <w:marTop w:val="0"/>
          <w:marBottom w:val="0"/>
          <w:divBdr>
            <w:top w:val="none" w:sz="0" w:space="0" w:color="auto"/>
            <w:left w:val="none" w:sz="0" w:space="0" w:color="auto"/>
            <w:bottom w:val="none" w:sz="0" w:space="0" w:color="auto"/>
            <w:right w:val="none" w:sz="0" w:space="0" w:color="auto"/>
          </w:divBdr>
        </w:div>
        <w:div w:id="2006662607">
          <w:marLeft w:val="0"/>
          <w:marRight w:val="0"/>
          <w:marTop w:val="0"/>
          <w:marBottom w:val="0"/>
          <w:divBdr>
            <w:top w:val="none" w:sz="0" w:space="0" w:color="auto"/>
            <w:left w:val="none" w:sz="0" w:space="0" w:color="auto"/>
            <w:bottom w:val="none" w:sz="0" w:space="0" w:color="auto"/>
            <w:right w:val="none" w:sz="0" w:space="0" w:color="auto"/>
          </w:divBdr>
        </w:div>
        <w:div w:id="1449617348">
          <w:marLeft w:val="0"/>
          <w:marRight w:val="0"/>
          <w:marTop w:val="0"/>
          <w:marBottom w:val="0"/>
          <w:divBdr>
            <w:top w:val="none" w:sz="0" w:space="0" w:color="auto"/>
            <w:left w:val="none" w:sz="0" w:space="0" w:color="auto"/>
            <w:bottom w:val="none" w:sz="0" w:space="0" w:color="auto"/>
            <w:right w:val="none" w:sz="0" w:space="0" w:color="auto"/>
          </w:divBdr>
        </w:div>
        <w:div w:id="1717050546">
          <w:marLeft w:val="0"/>
          <w:marRight w:val="0"/>
          <w:marTop w:val="0"/>
          <w:marBottom w:val="0"/>
          <w:divBdr>
            <w:top w:val="none" w:sz="0" w:space="0" w:color="auto"/>
            <w:left w:val="none" w:sz="0" w:space="0" w:color="auto"/>
            <w:bottom w:val="none" w:sz="0" w:space="0" w:color="auto"/>
            <w:right w:val="none" w:sz="0" w:space="0" w:color="auto"/>
          </w:divBdr>
        </w:div>
        <w:div w:id="1951235206">
          <w:marLeft w:val="0"/>
          <w:marRight w:val="0"/>
          <w:marTop w:val="0"/>
          <w:marBottom w:val="0"/>
          <w:divBdr>
            <w:top w:val="none" w:sz="0" w:space="0" w:color="auto"/>
            <w:left w:val="none" w:sz="0" w:space="0" w:color="auto"/>
            <w:bottom w:val="none" w:sz="0" w:space="0" w:color="auto"/>
            <w:right w:val="none" w:sz="0" w:space="0" w:color="auto"/>
          </w:divBdr>
        </w:div>
        <w:div w:id="1096367336">
          <w:marLeft w:val="0"/>
          <w:marRight w:val="0"/>
          <w:marTop w:val="0"/>
          <w:marBottom w:val="0"/>
          <w:divBdr>
            <w:top w:val="none" w:sz="0" w:space="0" w:color="auto"/>
            <w:left w:val="none" w:sz="0" w:space="0" w:color="auto"/>
            <w:bottom w:val="none" w:sz="0" w:space="0" w:color="auto"/>
            <w:right w:val="none" w:sz="0" w:space="0" w:color="auto"/>
          </w:divBdr>
        </w:div>
        <w:div w:id="751897883">
          <w:marLeft w:val="0"/>
          <w:marRight w:val="0"/>
          <w:marTop w:val="0"/>
          <w:marBottom w:val="0"/>
          <w:divBdr>
            <w:top w:val="none" w:sz="0" w:space="0" w:color="auto"/>
            <w:left w:val="none" w:sz="0" w:space="0" w:color="auto"/>
            <w:bottom w:val="none" w:sz="0" w:space="0" w:color="auto"/>
            <w:right w:val="none" w:sz="0" w:space="0" w:color="auto"/>
          </w:divBdr>
        </w:div>
        <w:div w:id="1437169995">
          <w:marLeft w:val="0"/>
          <w:marRight w:val="0"/>
          <w:marTop w:val="0"/>
          <w:marBottom w:val="0"/>
          <w:divBdr>
            <w:top w:val="none" w:sz="0" w:space="0" w:color="auto"/>
            <w:left w:val="none" w:sz="0" w:space="0" w:color="auto"/>
            <w:bottom w:val="none" w:sz="0" w:space="0" w:color="auto"/>
            <w:right w:val="none" w:sz="0" w:space="0" w:color="auto"/>
          </w:divBdr>
        </w:div>
        <w:div w:id="1733654234">
          <w:marLeft w:val="0"/>
          <w:marRight w:val="0"/>
          <w:marTop w:val="0"/>
          <w:marBottom w:val="0"/>
          <w:divBdr>
            <w:top w:val="none" w:sz="0" w:space="0" w:color="auto"/>
            <w:left w:val="none" w:sz="0" w:space="0" w:color="auto"/>
            <w:bottom w:val="none" w:sz="0" w:space="0" w:color="auto"/>
            <w:right w:val="none" w:sz="0" w:space="0" w:color="auto"/>
          </w:divBdr>
        </w:div>
        <w:div w:id="1021931848">
          <w:marLeft w:val="0"/>
          <w:marRight w:val="0"/>
          <w:marTop w:val="0"/>
          <w:marBottom w:val="0"/>
          <w:divBdr>
            <w:top w:val="none" w:sz="0" w:space="0" w:color="auto"/>
            <w:left w:val="none" w:sz="0" w:space="0" w:color="auto"/>
            <w:bottom w:val="none" w:sz="0" w:space="0" w:color="auto"/>
            <w:right w:val="none" w:sz="0" w:space="0" w:color="auto"/>
          </w:divBdr>
        </w:div>
        <w:div w:id="2001225227">
          <w:marLeft w:val="0"/>
          <w:marRight w:val="0"/>
          <w:marTop w:val="0"/>
          <w:marBottom w:val="0"/>
          <w:divBdr>
            <w:top w:val="none" w:sz="0" w:space="0" w:color="auto"/>
            <w:left w:val="none" w:sz="0" w:space="0" w:color="auto"/>
            <w:bottom w:val="none" w:sz="0" w:space="0" w:color="auto"/>
            <w:right w:val="none" w:sz="0" w:space="0" w:color="auto"/>
          </w:divBdr>
        </w:div>
        <w:div w:id="1090270282">
          <w:marLeft w:val="0"/>
          <w:marRight w:val="0"/>
          <w:marTop w:val="0"/>
          <w:marBottom w:val="0"/>
          <w:divBdr>
            <w:top w:val="none" w:sz="0" w:space="0" w:color="auto"/>
            <w:left w:val="none" w:sz="0" w:space="0" w:color="auto"/>
            <w:bottom w:val="none" w:sz="0" w:space="0" w:color="auto"/>
            <w:right w:val="none" w:sz="0" w:space="0" w:color="auto"/>
          </w:divBdr>
        </w:div>
        <w:div w:id="442922530">
          <w:marLeft w:val="0"/>
          <w:marRight w:val="0"/>
          <w:marTop w:val="0"/>
          <w:marBottom w:val="0"/>
          <w:divBdr>
            <w:top w:val="none" w:sz="0" w:space="0" w:color="auto"/>
            <w:left w:val="none" w:sz="0" w:space="0" w:color="auto"/>
            <w:bottom w:val="none" w:sz="0" w:space="0" w:color="auto"/>
            <w:right w:val="none" w:sz="0" w:space="0" w:color="auto"/>
          </w:divBdr>
        </w:div>
      </w:divsChild>
    </w:div>
    <w:div w:id="549223701">
      <w:bodyDiv w:val="1"/>
      <w:marLeft w:val="0"/>
      <w:marRight w:val="0"/>
      <w:marTop w:val="0"/>
      <w:marBottom w:val="0"/>
      <w:divBdr>
        <w:top w:val="none" w:sz="0" w:space="0" w:color="auto"/>
        <w:left w:val="none" w:sz="0" w:space="0" w:color="auto"/>
        <w:bottom w:val="none" w:sz="0" w:space="0" w:color="auto"/>
        <w:right w:val="none" w:sz="0" w:space="0" w:color="auto"/>
      </w:divBdr>
      <w:divsChild>
        <w:div w:id="1387490294">
          <w:marLeft w:val="0"/>
          <w:marRight w:val="0"/>
          <w:marTop w:val="0"/>
          <w:marBottom w:val="0"/>
          <w:divBdr>
            <w:top w:val="none" w:sz="0" w:space="0" w:color="auto"/>
            <w:left w:val="none" w:sz="0" w:space="0" w:color="auto"/>
            <w:bottom w:val="none" w:sz="0" w:space="0" w:color="auto"/>
            <w:right w:val="none" w:sz="0" w:space="0" w:color="auto"/>
          </w:divBdr>
        </w:div>
        <w:div w:id="1537545229">
          <w:marLeft w:val="0"/>
          <w:marRight w:val="0"/>
          <w:marTop w:val="0"/>
          <w:marBottom w:val="0"/>
          <w:divBdr>
            <w:top w:val="none" w:sz="0" w:space="0" w:color="auto"/>
            <w:left w:val="none" w:sz="0" w:space="0" w:color="auto"/>
            <w:bottom w:val="none" w:sz="0" w:space="0" w:color="auto"/>
            <w:right w:val="none" w:sz="0" w:space="0" w:color="auto"/>
          </w:divBdr>
        </w:div>
        <w:div w:id="1403287183">
          <w:marLeft w:val="0"/>
          <w:marRight w:val="0"/>
          <w:marTop w:val="0"/>
          <w:marBottom w:val="0"/>
          <w:divBdr>
            <w:top w:val="none" w:sz="0" w:space="0" w:color="auto"/>
            <w:left w:val="none" w:sz="0" w:space="0" w:color="auto"/>
            <w:bottom w:val="none" w:sz="0" w:space="0" w:color="auto"/>
            <w:right w:val="none" w:sz="0" w:space="0" w:color="auto"/>
          </w:divBdr>
        </w:div>
        <w:div w:id="1715501586">
          <w:marLeft w:val="0"/>
          <w:marRight w:val="0"/>
          <w:marTop w:val="0"/>
          <w:marBottom w:val="0"/>
          <w:divBdr>
            <w:top w:val="none" w:sz="0" w:space="0" w:color="auto"/>
            <w:left w:val="none" w:sz="0" w:space="0" w:color="auto"/>
            <w:bottom w:val="none" w:sz="0" w:space="0" w:color="auto"/>
            <w:right w:val="none" w:sz="0" w:space="0" w:color="auto"/>
          </w:divBdr>
        </w:div>
      </w:divsChild>
    </w:div>
    <w:div w:id="556867289">
      <w:bodyDiv w:val="1"/>
      <w:marLeft w:val="0"/>
      <w:marRight w:val="0"/>
      <w:marTop w:val="0"/>
      <w:marBottom w:val="0"/>
      <w:divBdr>
        <w:top w:val="none" w:sz="0" w:space="0" w:color="auto"/>
        <w:left w:val="none" w:sz="0" w:space="0" w:color="auto"/>
        <w:bottom w:val="none" w:sz="0" w:space="0" w:color="auto"/>
        <w:right w:val="none" w:sz="0" w:space="0" w:color="auto"/>
      </w:divBdr>
    </w:div>
    <w:div w:id="559903888">
      <w:bodyDiv w:val="1"/>
      <w:marLeft w:val="0"/>
      <w:marRight w:val="0"/>
      <w:marTop w:val="0"/>
      <w:marBottom w:val="0"/>
      <w:divBdr>
        <w:top w:val="none" w:sz="0" w:space="0" w:color="auto"/>
        <w:left w:val="none" w:sz="0" w:space="0" w:color="auto"/>
        <w:bottom w:val="none" w:sz="0" w:space="0" w:color="auto"/>
        <w:right w:val="none" w:sz="0" w:space="0" w:color="auto"/>
      </w:divBdr>
    </w:div>
    <w:div w:id="647978663">
      <w:bodyDiv w:val="1"/>
      <w:marLeft w:val="0"/>
      <w:marRight w:val="0"/>
      <w:marTop w:val="0"/>
      <w:marBottom w:val="0"/>
      <w:divBdr>
        <w:top w:val="none" w:sz="0" w:space="0" w:color="auto"/>
        <w:left w:val="none" w:sz="0" w:space="0" w:color="auto"/>
        <w:bottom w:val="none" w:sz="0" w:space="0" w:color="auto"/>
        <w:right w:val="none" w:sz="0" w:space="0" w:color="auto"/>
      </w:divBdr>
    </w:div>
    <w:div w:id="763191624">
      <w:bodyDiv w:val="1"/>
      <w:marLeft w:val="0"/>
      <w:marRight w:val="0"/>
      <w:marTop w:val="0"/>
      <w:marBottom w:val="0"/>
      <w:divBdr>
        <w:top w:val="none" w:sz="0" w:space="0" w:color="auto"/>
        <w:left w:val="none" w:sz="0" w:space="0" w:color="auto"/>
        <w:bottom w:val="none" w:sz="0" w:space="0" w:color="auto"/>
        <w:right w:val="none" w:sz="0" w:space="0" w:color="auto"/>
      </w:divBdr>
      <w:divsChild>
        <w:div w:id="954486631">
          <w:marLeft w:val="0"/>
          <w:marRight w:val="0"/>
          <w:marTop w:val="0"/>
          <w:marBottom w:val="0"/>
          <w:divBdr>
            <w:top w:val="none" w:sz="0" w:space="0" w:color="auto"/>
            <w:left w:val="none" w:sz="0" w:space="0" w:color="auto"/>
            <w:bottom w:val="none" w:sz="0" w:space="0" w:color="auto"/>
            <w:right w:val="none" w:sz="0" w:space="0" w:color="auto"/>
          </w:divBdr>
        </w:div>
        <w:div w:id="1223831386">
          <w:marLeft w:val="0"/>
          <w:marRight w:val="0"/>
          <w:marTop w:val="0"/>
          <w:marBottom w:val="0"/>
          <w:divBdr>
            <w:top w:val="none" w:sz="0" w:space="0" w:color="auto"/>
            <w:left w:val="none" w:sz="0" w:space="0" w:color="auto"/>
            <w:bottom w:val="none" w:sz="0" w:space="0" w:color="auto"/>
            <w:right w:val="none" w:sz="0" w:space="0" w:color="auto"/>
          </w:divBdr>
        </w:div>
      </w:divsChild>
    </w:div>
    <w:div w:id="837962938">
      <w:bodyDiv w:val="1"/>
      <w:marLeft w:val="0"/>
      <w:marRight w:val="0"/>
      <w:marTop w:val="0"/>
      <w:marBottom w:val="0"/>
      <w:divBdr>
        <w:top w:val="none" w:sz="0" w:space="0" w:color="auto"/>
        <w:left w:val="none" w:sz="0" w:space="0" w:color="auto"/>
        <w:bottom w:val="none" w:sz="0" w:space="0" w:color="auto"/>
        <w:right w:val="none" w:sz="0" w:space="0" w:color="auto"/>
      </w:divBdr>
    </w:div>
    <w:div w:id="924649201">
      <w:bodyDiv w:val="1"/>
      <w:marLeft w:val="0"/>
      <w:marRight w:val="0"/>
      <w:marTop w:val="0"/>
      <w:marBottom w:val="0"/>
      <w:divBdr>
        <w:top w:val="none" w:sz="0" w:space="0" w:color="auto"/>
        <w:left w:val="none" w:sz="0" w:space="0" w:color="auto"/>
        <w:bottom w:val="none" w:sz="0" w:space="0" w:color="auto"/>
        <w:right w:val="none" w:sz="0" w:space="0" w:color="auto"/>
      </w:divBdr>
      <w:divsChild>
        <w:div w:id="1030643525">
          <w:marLeft w:val="0"/>
          <w:marRight w:val="0"/>
          <w:marTop w:val="0"/>
          <w:marBottom w:val="0"/>
          <w:divBdr>
            <w:top w:val="none" w:sz="0" w:space="0" w:color="auto"/>
            <w:left w:val="none" w:sz="0" w:space="0" w:color="auto"/>
            <w:bottom w:val="none" w:sz="0" w:space="0" w:color="auto"/>
            <w:right w:val="none" w:sz="0" w:space="0" w:color="auto"/>
          </w:divBdr>
        </w:div>
        <w:div w:id="285501674">
          <w:marLeft w:val="0"/>
          <w:marRight w:val="0"/>
          <w:marTop w:val="0"/>
          <w:marBottom w:val="0"/>
          <w:divBdr>
            <w:top w:val="none" w:sz="0" w:space="0" w:color="auto"/>
            <w:left w:val="none" w:sz="0" w:space="0" w:color="auto"/>
            <w:bottom w:val="none" w:sz="0" w:space="0" w:color="auto"/>
            <w:right w:val="none" w:sz="0" w:space="0" w:color="auto"/>
          </w:divBdr>
        </w:div>
        <w:div w:id="2008822194">
          <w:marLeft w:val="0"/>
          <w:marRight w:val="0"/>
          <w:marTop w:val="0"/>
          <w:marBottom w:val="0"/>
          <w:divBdr>
            <w:top w:val="none" w:sz="0" w:space="0" w:color="auto"/>
            <w:left w:val="none" w:sz="0" w:space="0" w:color="auto"/>
            <w:bottom w:val="none" w:sz="0" w:space="0" w:color="auto"/>
            <w:right w:val="none" w:sz="0" w:space="0" w:color="auto"/>
          </w:divBdr>
        </w:div>
        <w:div w:id="312834196">
          <w:marLeft w:val="0"/>
          <w:marRight w:val="0"/>
          <w:marTop w:val="0"/>
          <w:marBottom w:val="0"/>
          <w:divBdr>
            <w:top w:val="none" w:sz="0" w:space="0" w:color="auto"/>
            <w:left w:val="none" w:sz="0" w:space="0" w:color="auto"/>
            <w:bottom w:val="none" w:sz="0" w:space="0" w:color="auto"/>
            <w:right w:val="none" w:sz="0" w:space="0" w:color="auto"/>
          </w:divBdr>
        </w:div>
        <w:div w:id="1939096713">
          <w:marLeft w:val="0"/>
          <w:marRight w:val="0"/>
          <w:marTop w:val="0"/>
          <w:marBottom w:val="0"/>
          <w:divBdr>
            <w:top w:val="none" w:sz="0" w:space="0" w:color="auto"/>
            <w:left w:val="none" w:sz="0" w:space="0" w:color="auto"/>
            <w:bottom w:val="none" w:sz="0" w:space="0" w:color="auto"/>
            <w:right w:val="none" w:sz="0" w:space="0" w:color="auto"/>
          </w:divBdr>
        </w:div>
        <w:div w:id="1640458043">
          <w:marLeft w:val="0"/>
          <w:marRight w:val="0"/>
          <w:marTop w:val="0"/>
          <w:marBottom w:val="0"/>
          <w:divBdr>
            <w:top w:val="none" w:sz="0" w:space="0" w:color="auto"/>
            <w:left w:val="none" w:sz="0" w:space="0" w:color="auto"/>
            <w:bottom w:val="none" w:sz="0" w:space="0" w:color="auto"/>
            <w:right w:val="none" w:sz="0" w:space="0" w:color="auto"/>
          </w:divBdr>
        </w:div>
        <w:div w:id="1862237156">
          <w:marLeft w:val="0"/>
          <w:marRight w:val="0"/>
          <w:marTop w:val="0"/>
          <w:marBottom w:val="0"/>
          <w:divBdr>
            <w:top w:val="none" w:sz="0" w:space="0" w:color="auto"/>
            <w:left w:val="none" w:sz="0" w:space="0" w:color="auto"/>
            <w:bottom w:val="none" w:sz="0" w:space="0" w:color="auto"/>
            <w:right w:val="none" w:sz="0" w:space="0" w:color="auto"/>
          </w:divBdr>
        </w:div>
        <w:div w:id="56167829">
          <w:marLeft w:val="0"/>
          <w:marRight w:val="0"/>
          <w:marTop w:val="0"/>
          <w:marBottom w:val="0"/>
          <w:divBdr>
            <w:top w:val="none" w:sz="0" w:space="0" w:color="auto"/>
            <w:left w:val="none" w:sz="0" w:space="0" w:color="auto"/>
            <w:bottom w:val="none" w:sz="0" w:space="0" w:color="auto"/>
            <w:right w:val="none" w:sz="0" w:space="0" w:color="auto"/>
          </w:divBdr>
        </w:div>
        <w:div w:id="540630912">
          <w:marLeft w:val="0"/>
          <w:marRight w:val="0"/>
          <w:marTop w:val="0"/>
          <w:marBottom w:val="0"/>
          <w:divBdr>
            <w:top w:val="none" w:sz="0" w:space="0" w:color="auto"/>
            <w:left w:val="none" w:sz="0" w:space="0" w:color="auto"/>
            <w:bottom w:val="none" w:sz="0" w:space="0" w:color="auto"/>
            <w:right w:val="none" w:sz="0" w:space="0" w:color="auto"/>
          </w:divBdr>
        </w:div>
        <w:div w:id="1240600802">
          <w:marLeft w:val="0"/>
          <w:marRight w:val="0"/>
          <w:marTop w:val="0"/>
          <w:marBottom w:val="0"/>
          <w:divBdr>
            <w:top w:val="none" w:sz="0" w:space="0" w:color="auto"/>
            <w:left w:val="none" w:sz="0" w:space="0" w:color="auto"/>
            <w:bottom w:val="none" w:sz="0" w:space="0" w:color="auto"/>
            <w:right w:val="none" w:sz="0" w:space="0" w:color="auto"/>
          </w:divBdr>
        </w:div>
        <w:div w:id="716205426">
          <w:marLeft w:val="0"/>
          <w:marRight w:val="0"/>
          <w:marTop w:val="0"/>
          <w:marBottom w:val="0"/>
          <w:divBdr>
            <w:top w:val="none" w:sz="0" w:space="0" w:color="auto"/>
            <w:left w:val="none" w:sz="0" w:space="0" w:color="auto"/>
            <w:bottom w:val="none" w:sz="0" w:space="0" w:color="auto"/>
            <w:right w:val="none" w:sz="0" w:space="0" w:color="auto"/>
          </w:divBdr>
        </w:div>
        <w:div w:id="1615550831">
          <w:marLeft w:val="0"/>
          <w:marRight w:val="0"/>
          <w:marTop w:val="0"/>
          <w:marBottom w:val="0"/>
          <w:divBdr>
            <w:top w:val="none" w:sz="0" w:space="0" w:color="auto"/>
            <w:left w:val="none" w:sz="0" w:space="0" w:color="auto"/>
            <w:bottom w:val="none" w:sz="0" w:space="0" w:color="auto"/>
            <w:right w:val="none" w:sz="0" w:space="0" w:color="auto"/>
          </w:divBdr>
        </w:div>
        <w:div w:id="488712610">
          <w:marLeft w:val="0"/>
          <w:marRight w:val="0"/>
          <w:marTop w:val="0"/>
          <w:marBottom w:val="0"/>
          <w:divBdr>
            <w:top w:val="none" w:sz="0" w:space="0" w:color="auto"/>
            <w:left w:val="none" w:sz="0" w:space="0" w:color="auto"/>
            <w:bottom w:val="none" w:sz="0" w:space="0" w:color="auto"/>
            <w:right w:val="none" w:sz="0" w:space="0" w:color="auto"/>
          </w:divBdr>
        </w:div>
        <w:div w:id="990795042">
          <w:marLeft w:val="0"/>
          <w:marRight w:val="0"/>
          <w:marTop w:val="0"/>
          <w:marBottom w:val="0"/>
          <w:divBdr>
            <w:top w:val="none" w:sz="0" w:space="0" w:color="auto"/>
            <w:left w:val="none" w:sz="0" w:space="0" w:color="auto"/>
            <w:bottom w:val="none" w:sz="0" w:space="0" w:color="auto"/>
            <w:right w:val="none" w:sz="0" w:space="0" w:color="auto"/>
          </w:divBdr>
        </w:div>
        <w:div w:id="137845211">
          <w:marLeft w:val="0"/>
          <w:marRight w:val="0"/>
          <w:marTop w:val="0"/>
          <w:marBottom w:val="0"/>
          <w:divBdr>
            <w:top w:val="none" w:sz="0" w:space="0" w:color="auto"/>
            <w:left w:val="none" w:sz="0" w:space="0" w:color="auto"/>
            <w:bottom w:val="none" w:sz="0" w:space="0" w:color="auto"/>
            <w:right w:val="none" w:sz="0" w:space="0" w:color="auto"/>
          </w:divBdr>
        </w:div>
      </w:divsChild>
    </w:div>
    <w:div w:id="954865874">
      <w:bodyDiv w:val="1"/>
      <w:marLeft w:val="0"/>
      <w:marRight w:val="0"/>
      <w:marTop w:val="0"/>
      <w:marBottom w:val="0"/>
      <w:divBdr>
        <w:top w:val="none" w:sz="0" w:space="0" w:color="auto"/>
        <w:left w:val="none" w:sz="0" w:space="0" w:color="auto"/>
        <w:bottom w:val="none" w:sz="0" w:space="0" w:color="auto"/>
        <w:right w:val="none" w:sz="0" w:space="0" w:color="auto"/>
      </w:divBdr>
    </w:div>
    <w:div w:id="997464926">
      <w:bodyDiv w:val="1"/>
      <w:marLeft w:val="0"/>
      <w:marRight w:val="0"/>
      <w:marTop w:val="0"/>
      <w:marBottom w:val="0"/>
      <w:divBdr>
        <w:top w:val="none" w:sz="0" w:space="0" w:color="auto"/>
        <w:left w:val="none" w:sz="0" w:space="0" w:color="auto"/>
        <w:bottom w:val="none" w:sz="0" w:space="0" w:color="auto"/>
        <w:right w:val="none" w:sz="0" w:space="0" w:color="auto"/>
      </w:divBdr>
      <w:divsChild>
        <w:div w:id="1042559991">
          <w:marLeft w:val="0"/>
          <w:marRight w:val="0"/>
          <w:marTop w:val="0"/>
          <w:marBottom w:val="0"/>
          <w:divBdr>
            <w:top w:val="none" w:sz="0" w:space="0" w:color="auto"/>
            <w:left w:val="none" w:sz="0" w:space="0" w:color="auto"/>
            <w:bottom w:val="none" w:sz="0" w:space="0" w:color="auto"/>
            <w:right w:val="none" w:sz="0" w:space="0" w:color="auto"/>
          </w:divBdr>
        </w:div>
        <w:div w:id="746341220">
          <w:marLeft w:val="0"/>
          <w:marRight w:val="0"/>
          <w:marTop w:val="0"/>
          <w:marBottom w:val="0"/>
          <w:divBdr>
            <w:top w:val="none" w:sz="0" w:space="0" w:color="auto"/>
            <w:left w:val="none" w:sz="0" w:space="0" w:color="auto"/>
            <w:bottom w:val="none" w:sz="0" w:space="0" w:color="auto"/>
            <w:right w:val="none" w:sz="0" w:space="0" w:color="auto"/>
          </w:divBdr>
        </w:div>
        <w:div w:id="1856264454">
          <w:marLeft w:val="0"/>
          <w:marRight w:val="0"/>
          <w:marTop w:val="0"/>
          <w:marBottom w:val="0"/>
          <w:divBdr>
            <w:top w:val="none" w:sz="0" w:space="0" w:color="auto"/>
            <w:left w:val="none" w:sz="0" w:space="0" w:color="auto"/>
            <w:bottom w:val="none" w:sz="0" w:space="0" w:color="auto"/>
            <w:right w:val="none" w:sz="0" w:space="0" w:color="auto"/>
          </w:divBdr>
        </w:div>
        <w:div w:id="1841698257">
          <w:marLeft w:val="0"/>
          <w:marRight w:val="0"/>
          <w:marTop w:val="0"/>
          <w:marBottom w:val="0"/>
          <w:divBdr>
            <w:top w:val="none" w:sz="0" w:space="0" w:color="auto"/>
            <w:left w:val="none" w:sz="0" w:space="0" w:color="auto"/>
            <w:bottom w:val="none" w:sz="0" w:space="0" w:color="auto"/>
            <w:right w:val="none" w:sz="0" w:space="0" w:color="auto"/>
          </w:divBdr>
        </w:div>
        <w:div w:id="1974556813">
          <w:marLeft w:val="0"/>
          <w:marRight w:val="0"/>
          <w:marTop w:val="0"/>
          <w:marBottom w:val="0"/>
          <w:divBdr>
            <w:top w:val="none" w:sz="0" w:space="0" w:color="auto"/>
            <w:left w:val="none" w:sz="0" w:space="0" w:color="auto"/>
            <w:bottom w:val="none" w:sz="0" w:space="0" w:color="auto"/>
            <w:right w:val="none" w:sz="0" w:space="0" w:color="auto"/>
          </w:divBdr>
        </w:div>
      </w:divsChild>
    </w:div>
    <w:div w:id="1202323565">
      <w:bodyDiv w:val="1"/>
      <w:marLeft w:val="0"/>
      <w:marRight w:val="0"/>
      <w:marTop w:val="0"/>
      <w:marBottom w:val="0"/>
      <w:divBdr>
        <w:top w:val="none" w:sz="0" w:space="0" w:color="auto"/>
        <w:left w:val="none" w:sz="0" w:space="0" w:color="auto"/>
        <w:bottom w:val="none" w:sz="0" w:space="0" w:color="auto"/>
        <w:right w:val="none" w:sz="0" w:space="0" w:color="auto"/>
      </w:divBdr>
    </w:div>
    <w:div w:id="1244680685">
      <w:bodyDiv w:val="1"/>
      <w:marLeft w:val="0"/>
      <w:marRight w:val="0"/>
      <w:marTop w:val="0"/>
      <w:marBottom w:val="0"/>
      <w:divBdr>
        <w:top w:val="none" w:sz="0" w:space="0" w:color="auto"/>
        <w:left w:val="none" w:sz="0" w:space="0" w:color="auto"/>
        <w:bottom w:val="none" w:sz="0" w:space="0" w:color="auto"/>
        <w:right w:val="none" w:sz="0" w:space="0" w:color="auto"/>
      </w:divBdr>
      <w:divsChild>
        <w:div w:id="379598330">
          <w:marLeft w:val="0"/>
          <w:marRight w:val="0"/>
          <w:marTop w:val="0"/>
          <w:marBottom w:val="0"/>
          <w:divBdr>
            <w:top w:val="none" w:sz="0" w:space="0" w:color="auto"/>
            <w:left w:val="none" w:sz="0" w:space="0" w:color="auto"/>
            <w:bottom w:val="none" w:sz="0" w:space="0" w:color="auto"/>
            <w:right w:val="none" w:sz="0" w:space="0" w:color="auto"/>
          </w:divBdr>
        </w:div>
        <w:div w:id="1087387604">
          <w:marLeft w:val="0"/>
          <w:marRight w:val="0"/>
          <w:marTop w:val="0"/>
          <w:marBottom w:val="0"/>
          <w:divBdr>
            <w:top w:val="none" w:sz="0" w:space="0" w:color="auto"/>
            <w:left w:val="none" w:sz="0" w:space="0" w:color="auto"/>
            <w:bottom w:val="none" w:sz="0" w:space="0" w:color="auto"/>
            <w:right w:val="none" w:sz="0" w:space="0" w:color="auto"/>
          </w:divBdr>
        </w:div>
        <w:div w:id="1559974583">
          <w:marLeft w:val="0"/>
          <w:marRight w:val="0"/>
          <w:marTop w:val="0"/>
          <w:marBottom w:val="0"/>
          <w:divBdr>
            <w:top w:val="none" w:sz="0" w:space="0" w:color="auto"/>
            <w:left w:val="none" w:sz="0" w:space="0" w:color="auto"/>
            <w:bottom w:val="none" w:sz="0" w:space="0" w:color="auto"/>
            <w:right w:val="none" w:sz="0" w:space="0" w:color="auto"/>
          </w:divBdr>
        </w:div>
        <w:div w:id="1309212696">
          <w:marLeft w:val="0"/>
          <w:marRight w:val="0"/>
          <w:marTop w:val="0"/>
          <w:marBottom w:val="0"/>
          <w:divBdr>
            <w:top w:val="none" w:sz="0" w:space="0" w:color="auto"/>
            <w:left w:val="none" w:sz="0" w:space="0" w:color="auto"/>
            <w:bottom w:val="none" w:sz="0" w:space="0" w:color="auto"/>
            <w:right w:val="none" w:sz="0" w:space="0" w:color="auto"/>
          </w:divBdr>
        </w:div>
        <w:div w:id="1650479622">
          <w:marLeft w:val="0"/>
          <w:marRight w:val="0"/>
          <w:marTop w:val="0"/>
          <w:marBottom w:val="0"/>
          <w:divBdr>
            <w:top w:val="none" w:sz="0" w:space="0" w:color="auto"/>
            <w:left w:val="none" w:sz="0" w:space="0" w:color="auto"/>
            <w:bottom w:val="none" w:sz="0" w:space="0" w:color="auto"/>
            <w:right w:val="none" w:sz="0" w:space="0" w:color="auto"/>
          </w:divBdr>
        </w:div>
        <w:div w:id="1229537960">
          <w:marLeft w:val="0"/>
          <w:marRight w:val="0"/>
          <w:marTop w:val="0"/>
          <w:marBottom w:val="0"/>
          <w:divBdr>
            <w:top w:val="none" w:sz="0" w:space="0" w:color="auto"/>
            <w:left w:val="none" w:sz="0" w:space="0" w:color="auto"/>
            <w:bottom w:val="none" w:sz="0" w:space="0" w:color="auto"/>
            <w:right w:val="none" w:sz="0" w:space="0" w:color="auto"/>
          </w:divBdr>
        </w:div>
        <w:div w:id="612631884">
          <w:marLeft w:val="0"/>
          <w:marRight w:val="0"/>
          <w:marTop w:val="0"/>
          <w:marBottom w:val="0"/>
          <w:divBdr>
            <w:top w:val="none" w:sz="0" w:space="0" w:color="auto"/>
            <w:left w:val="none" w:sz="0" w:space="0" w:color="auto"/>
            <w:bottom w:val="none" w:sz="0" w:space="0" w:color="auto"/>
            <w:right w:val="none" w:sz="0" w:space="0" w:color="auto"/>
          </w:divBdr>
        </w:div>
        <w:div w:id="1627814034">
          <w:marLeft w:val="0"/>
          <w:marRight w:val="0"/>
          <w:marTop w:val="0"/>
          <w:marBottom w:val="0"/>
          <w:divBdr>
            <w:top w:val="none" w:sz="0" w:space="0" w:color="auto"/>
            <w:left w:val="none" w:sz="0" w:space="0" w:color="auto"/>
            <w:bottom w:val="none" w:sz="0" w:space="0" w:color="auto"/>
            <w:right w:val="none" w:sz="0" w:space="0" w:color="auto"/>
          </w:divBdr>
        </w:div>
        <w:div w:id="377819514">
          <w:marLeft w:val="0"/>
          <w:marRight w:val="0"/>
          <w:marTop w:val="0"/>
          <w:marBottom w:val="0"/>
          <w:divBdr>
            <w:top w:val="none" w:sz="0" w:space="0" w:color="auto"/>
            <w:left w:val="none" w:sz="0" w:space="0" w:color="auto"/>
            <w:bottom w:val="none" w:sz="0" w:space="0" w:color="auto"/>
            <w:right w:val="none" w:sz="0" w:space="0" w:color="auto"/>
          </w:divBdr>
        </w:div>
        <w:div w:id="90589067">
          <w:marLeft w:val="0"/>
          <w:marRight w:val="0"/>
          <w:marTop w:val="0"/>
          <w:marBottom w:val="0"/>
          <w:divBdr>
            <w:top w:val="none" w:sz="0" w:space="0" w:color="auto"/>
            <w:left w:val="none" w:sz="0" w:space="0" w:color="auto"/>
            <w:bottom w:val="none" w:sz="0" w:space="0" w:color="auto"/>
            <w:right w:val="none" w:sz="0" w:space="0" w:color="auto"/>
          </w:divBdr>
        </w:div>
        <w:div w:id="968823787">
          <w:marLeft w:val="0"/>
          <w:marRight w:val="0"/>
          <w:marTop w:val="0"/>
          <w:marBottom w:val="0"/>
          <w:divBdr>
            <w:top w:val="none" w:sz="0" w:space="0" w:color="auto"/>
            <w:left w:val="none" w:sz="0" w:space="0" w:color="auto"/>
            <w:bottom w:val="none" w:sz="0" w:space="0" w:color="auto"/>
            <w:right w:val="none" w:sz="0" w:space="0" w:color="auto"/>
          </w:divBdr>
        </w:div>
        <w:div w:id="593779012">
          <w:marLeft w:val="0"/>
          <w:marRight w:val="0"/>
          <w:marTop w:val="0"/>
          <w:marBottom w:val="0"/>
          <w:divBdr>
            <w:top w:val="none" w:sz="0" w:space="0" w:color="auto"/>
            <w:left w:val="none" w:sz="0" w:space="0" w:color="auto"/>
            <w:bottom w:val="none" w:sz="0" w:space="0" w:color="auto"/>
            <w:right w:val="none" w:sz="0" w:space="0" w:color="auto"/>
          </w:divBdr>
        </w:div>
        <w:div w:id="621378364">
          <w:marLeft w:val="0"/>
          <w:marRight w:val="0"/>
          <w:marTop w:val="0"/>
          <w:marBottom w:val="0"/>
          <w:divBdr>
            <w:top w:val="none" w:sz="0" w:space="0" w:color="auto"/>
            <w:left w:val="none" w:sz="0" w:space="0" w:color="auto"/>
            <w:bottom w:val="none" w:sz="0" w:space="0" w:color="auto"/>
            <w:right w:val="none" w:sz="0" w:space="0" w:color="auto"/>
          </w:divBdr>
        </w:div>
      </w:divsChild>
    </w:div>
    <w:div w:id="1295061173">
      <w:bodyDiv w:val="1"/>
      <w:marLeft w:val="0"/>
      <w:marRight w:val="0"/>
      <w:marTop w:val="0"/>
      <w:marBottom w:val="0"/>
      <w:divBdr>
        <w:top w:val="none" w:sz="0" w:space="0" w:color="auto"/>
        <w:left w:val="none" w:sz="0" w:space="0" w:color="auto"/>
        <w:bottom w:val="none" w:sz="0" w:space="0" w:color="auto"/>
        <w:right w:val="none" w:sz="0" w:space="0" w:color="auto"/>
      </w:divBdr>
    </w:div>
    <w:div w:id="1337999983">
      <w:bodyDiv w:val="1"/>
      <w:marLeft w:val="0"/>
      <w:marRight w:val="0"/>
      <w:marTop w:val="0"/>
      <w:marBottom w:val="0"/>
      <w:divBdr>
        <w:top w:val="none" w:sz="0" w:space="0" w:color="auto"/>
        <w:left w:val="none" w:sz="0" w:space="0" w:color="auto"/>
        <w:bottom w:val="none" w:sz="0" w:space="0" w:color="auto"/>
        <w:right w:val="none" w:sz="0" w:space="0" w:color="auto"/>
      </w:divBdr>
      <w:divsChild>
        <w:div w:id="505638640">
          <w:marLeft w:val="0"/>
          <w:marRight w:val="0"/>
          <w:marTop w:val="0"/>
          <w:marBottom w:val="0"/>
          <w:divBdr>
            <w:top w:val="none" w:sz="0" w:space="0" w:color="auto"/>
            <w:left w:val="none" w:sz="0" w:space="0" w:color="auto"/>
            <w:bottom w:val="none" w:sz="0" w:space="0" w:color="auto"/>
            <w:right w:val="none" w:sz="0" w:space="0" w:color="auto"/>
          </w:divBdr>
        </w:div>
        <w:div w:id="260577117">
          <w:marLeft w:val="0"/>
          <w:marRight w:val="0"/>
          <w:marTop w:val="0"/>
          <w:marBottom w:val="0"/>
          <w:divBdr>
            <w:top w:val="none" w:sz="0" w:space="0" w:color="auto"/>
            <w:left w:val="none" w:sz="0" w:space="0" w:color="auto"/>
            <w:bottom w:val="none" w:sz="0" w:space="0" w:color="auto"/>
            <w:right w:val="none" w:sz="0" w:space="0" w:color="auto"/>
          </w:divBdr>
        </w:div>
        <w:div w:id="1312371131">
          <w:marLeft w:val="0"/>
          <w:marRight w:val="0"/>
          <w:marTop w:val="0"/>
          <w:marBottom w:val="0"/>
          <w:divBdr>
            <w:top w:val="none" w:sz="0" w:space="0" w:color="auto"/>
            <w:left w:val="none" w:sz="0" w:space="0" w:color="auto"/>
            <w:bottom w:val="none" w:sz="0" w:space="0" w:color="auto"/>
            <w:right w:val="none" w:sz="0" w:space="0" w:color="auto"/>
          </w:divBdr>
        </w:div>
        <w:div w:id="1813860595">
          <w:marLeft w:val="0"/>
          <w:marRight w:val="0"/>
          <w:marTop w:val="0"/>
          <w:marBottom w:val="0"/>
          <w:divBdr>
            <w:top w:val="none" w:sz="0" w:space="0" w:color="auto"/>
            <w:left w:val="none" w:sz="0" w:space="0" w:color="auto"/>
            <w:bottom w:val="none" w:sz="0" w:space="0" w:color="auto"/>
            <w:right w:val="none" w:sz="0" w:space="0" w:color="auto"/>
          </w:divBdr>
        </w:div>
        <w:div w:id="233393541">
          <w:marLeft w:val="0"/>
          <w:marRight w:val="0"/>
          <w:marTop w:val="0"/>
          <w:marBottom w:val="0"/>
          <w:divBdr>
            <w:top w:val="none" w:sz="0" w:space="0" w:color="auto"/>
            <w:left w:val="none" w:sz="0" w:space="0" w:color="auto"/>
            <w:bottom w:val="none" w:sz="0" w:space="0" w:color="auto"/>
            <w:right w:val="none" w:sz="0" w:space="0" w:color="auto"/>
          </w:divBdr>
        </w:div>
        <w:div w:id="1269973569">
          <w:marLeft w:val="0"/>
          <w:marRight w:val="0"/>
          <w:marTop w:val="0"/>
          <w:marBottom w:val="0"/>
          <w:divBdr>
            <w:top w:val="none" w:sz="0" w:space="0" w:color="auto"/>
            <w:left w:val="none" w:sz="0" w:space="0" w:color="auto"/>
            <w:bottom w:val="none" w:sz="0" w:space="0" w:color="auto"/>
            <w:right w:val="none" w:sz="0" w:space="0" w:color="auto"/>
          </w:divBdr>
        </w:div>
        <w:div w:id="238294622">
          <w:marLeft w:val="0"/>
          <w:marRight w:val="0"/>
          <w:marTop w:val="0"/>
          <w:marBottom w:val="0"/>
          <w:divBdr>
            <w:top w:val="none" w:sz="0" w:space="0" w:color="auto"/>
            <w:left w:val="none" w:sz="0" w:space="0" w:color="auto"/>
            <w:bottom w:val="none" w:sz="0" w:space="0" w:color="auto"/>
            <w:right w:val="none" w:sz="0" w:space="0" w:color="auto"/>
          </w:divBdr>
        </w:div>
        <w:div w:id="717893937">
          <w:marLeft w:val="0"/>
          <w:marRight w:val="0"/>
          <w:marTop w:val="0"/>
          <w:marBottom w:val="0"/>
          <w:divBdr>
            <w:top w:val="none" w:sz="0" w:space="0" w:color="auto"/>
            <w:left w:val="none" w:sz="0" w:space="0" w:color="auto"/>
            <w:bottom w:val="none" w:sz="0" w:space="0" w:color="auto"/>
            <w:right w:val="none" w:sz="0" w:space="0" w:color="auto"/>
          </w:divBdr>
        </w:div>
        <w:div w:id="1027953033">
          <w:marLeft w:val="0"/>
          <w:marRight w:val="0"/>
          <w:marTop w:val="0"/>
          <w:marBottom w:val="0"/>
          <w:divBdr>
            <w:top w:val="none" w:sz="0" w:space="0" w:color="auto"/>
            <w:left w:val="none" w:sz="0" w:space="0" w:color="auto"/>
            <w:bottom w:val="none" w:sz="0" w:space="0" w:color="auto"/>
            <w:right w:val="none" w:sz="0" w:space="0" w:color="auto"/>
          </w:divBdr>
        </w:div>
        <w:div w:id="376395563">
          <w:marLeft w:val="0"/>
          <w:marRight w:val="0"/>
          <w:marTop w:val="0"/>
          <w:marBottom w:val="0"/>
          <w:divBdr>
            <w:top w:val="none" w:sz="0" w:space="0" w:color="auto"/>
            <w:left w:val="none" w:sz="0" w:space="0" w:color="auto"/>
            <w:bottom w:val="none" w:sz="0" w:space="0" w:color="auto"/>
            <w:right w:val="none" w:sz="0" w:space="0" w:color="auto"/>
          </w:divBdr>
        </w:div>
        <w:div w:id="747504272">
          <w:marLeft w:val="0"/>
          <w:marRight w:val="0"/>
          <w:marTop w:val="0"/>
          <w:marBottom w:val="0"/>
          <w:divBdr>
            <w:top w:val="none" w:sz="0" w:space="0" w:color="auto"/>
            <w:left w:val="none" w:sz="0" w:space="0" w:color="auto"/>
            <w:bottom w:val="none" w:sz="0" w:space="0" w:color="auto"/>
            <w:right w:val="none" w:sz="0" w:space="0" w:color="auto"/>
          </w:divBdr>
        </w:div>
        <w:div w:id="1206137604">
          <w:marLeft w:val="0"/>
          <w:marRight w:val="0"/>
          <w:marTop w:val="0"/>
          <w:marBottom w:val="0"/>
          <w:divBdr>
            <w:top w:val="none" w:sz="0" w:space="0" w:color="auto"/>
            <w:left w:val="none" w:sz="0" w:space="0" w:color="auto"/>
            <w:bottom w:val="none" w:sz="0" w:space="0" w:color="auto"/>
            <w:right w:val="none" w:sz="0" w:space="0" w:color="auto"/>
          </w:divBdr>
        </w:div>
        <w:div w:id="680352413">
          <w:marLeft w:val="0"/>
          <w:marRight w:val="0"/>
          <w:marTop w:val="0"/>
          <w:marBottom w:val="0"/>
          <w:divBdr>
            <w:top w:val="none" w:sz="0" w:space="0" w:color="auto"/>
            <w:left w:val="none" w:sz="0" w:space="0" w:color="auto"/>
            <w:bottom w:val="none" w:sz="0" w:space="0" w:color="auto"/>
            <w:right w:val="none" w:sz="0" w:space="0" w:color="auto"/>
          </w:divBdr>
        </w:div>
      </w:divsChild>
    </w:div>
    <w:div w:id="1407259743">
      <w:bodyDiv w:val="1"/>
      <w:marLeft w:val="0"/>
      <w:marRight w:val="0"/>
      <w:marTop w:val="0"/>
      <w:marBottom w:val="0"/>
      <w:divBdr>
        <w:top w:val="none" w:sz="0" w:space="0" w:color="auto"/>
        <w:left w:val="none" w:sz="0" w:space="0" w:color="auto"/>
        <w:bottom w:val="none" w:sz="0" w:space="0" w:color="auto"/>
        <w:right w:val="none" w:sz="0" w:space="0" w:color="auto"/>
      </w:divBdr>
      <w:divsChild>
        <w:div w:id="830946912">
          <w:marLeft w:val="0"/>
          <w:marRight w:val="0"/>
          <w:marTop w:val="0"/>
          <w:marBottom w:val="0"/>
          <w:divBdr>
            <w:top w:val="none" w:sz="0" w:space="0" w:color="auto"/>
            <w:left w:val="none" w:sz="0" w:space="0" w:color="auto"/>
            <w:bottom w:val="none" w:sz="0" w:space="0" w:color="auto"/>
            <w:right w:val="none" w:sz="0" w:space="0" w:color="auto"/>
          </w:divBdr>
        </w:div>
        <w:div w:id="1892645702">
          <w:marLeft w:val="0"/>
          <w:marRight w:val="0"/>
          <w:marTop w:val="0"/>
          <w:marBottom w:val="0"/>
          <w:divBdr>
            <w:top w:val="none" w:sz="0" w:space="0" w:color="auto"/>
            <w:left w:val="none" w:sz="0" w:space="0" w:color="auto"/>
            <w:bottom w:val="none" w:sz="0" w:space="0" w:color="auto"/>
            <w:right w:val="none" w:sz="0" w:space="0" w:color="auto"/>
          </w:divBdr>
        </w:div>
      </w:divsChild>
    </w:div>
    <w:div w:id="1480537267">
      <w:bodyDiv w:val="1"/>
      <w:marLeft w:val="0"/>
      <w:marRight w:val="0"/>
      <w:marTop w:val="0"/>
      <w:marBottom w:val="0"/>
      <w:divBdr>
        <w:top w:val="none" w:sz="0" w:space="0" w:color="auto"/>
        <w:left w:val="none" w:sz="0" w:space="0" w:color="auto"/>
        <w:bottom w:val="none" w:sz="0" w:space="0" w:color="auto"/>
        <w:right w:val="none" w:sz="0" w:space="0" w:color="auto"/>
      </w:divBdr>
    </w:div>
    <w:div w:id="1502695106">
      <w:bodyDiv w:val="1"/>
      <w:marLeft w:val="0"/>
      <w:marRight w:val="0"/>
      <w:marTop w:val="0"/>
      <w:marBottom w:val="0"/>
      <w:divBdr>
        <w:top w:val="none" w:sz="0" w:space="0" w:color="auto"/>
        <w:left w:val="none" w:sz="0" w:space="0" w:color="auto"/>
        <w:bottom w:val="none" w:sz="0" w:space="0" w:color="auto"/>
        <w:right w:val="none" w:sz="0" w:space="0" w:color="auto"/>
      </w:divBdr>
      <w:divsChild>
        <w:div w:id="1839271299">
          <w:marLeft w:val="0"/>
          <w:marRight w:val="0"/>
          <w:marTop w:val="0"/>
          <w:marBottom w:val="0"/>
          <w:divBdr>
            <w:top w:val="none" w:sz="0" w:space="0" w:color="auto"/>
            <w:left w:val="none" w:sz="0" w:space="0" w:color="auto"/>
            <w:bottom w:val="none" w:sz="0" w:space="0" w:color="auto"/>
            <w:right w:val="none" w:sz="0" w:space="0" w:color="auto"/>
          </w:divBdr>
        </w:div>
        <w:div w:id="1914899416">
          <w:marLeft w:val="0"/>
          <w:marRight w:val="0"/>
          <w:marTop w:val="0"/>
          <w:marBottom w:val="0"/>
          <w:divBdr>
            <w:top w:val="none" w:sz="0" w:space="0" w:color="auto"/>
            <w:left w:val="none" w:sz="0" w:space="0" w:color="auto"/>
            <w:bottom w:val="none" w:sz="0" w:space="0" w:color="auto"/>
            <w:right w:val="none" w:sz="0" w:space="0" w:color="auto"/>
          </w:divBdr>
        </w:div>
        <w:div w:id="1917518745">
          <w:marLeft w:val="0"/>
          <w:marRight w:val="0"/>
          <w:marTop w:val="0"/>
          <w:marBottom w:val="0"/>
          <w:divBdr>
            <w:top w:val="none" w:sz="0" w:space="0" w:color="auto"/>
            <w:left w:val="none" w:sz="0" w:space="0" w:color="auto"/>
            <w:bottom w:val="none" w:sz="0" w:space="0" w:color="auto"/>
            <w:right w:val="none" w:sz="0" w:space="0" w:color="auto"/>
          </w:divBdr>
        </w:div>
        <w:div w:id="473720936">
          <w:marLeft w:val="0"/>
          <w:marRight w:val="0"/>
          <w:marTop w:val="0"/>
          <w:marBottom w:val="0"/>
          <w:divBdr>
            <w:top w:val="none" w:sz="0" w:space="0" w:color="auto"/>
            <w:left w:val="none" w:sz="0" w:space="0" w:color="auto"/>
            <w:bottom w:val="none" w:sz="0" w:space="0" w:color="auto"/>
            <w:right w:val="none" w:sz="0" w:space="0" w:color="auto"/>
          </w:divBdr>
        </w:div>
        <w:div w:id="123622185">
          <w:marLeft w:val="0"/>
          <w:marRight w:val="0"/>
          <w:marTop w:val="0"/>
          <w:marBottom w:val="0"/>
          <w:divBdr>
            <w:top w:val="none" w:sz="0" w:space="0" w:color="auto"/>
            <w:left w:val="none" w:sz="0" w:space="0" w:color="auto"/>
            <w:bottom w:val="none" w:sz="0" w:space="0" w:color="auto"/>
            <w:right w:val="none" w:sz="0" w:space="0" w:color="auto"/>
          </w:divBdr>
        </w:div>
      </w:divsChild>
    </w:div>
    <w:div w:id="1523738548">
      <w:bodyDiv w:val="1"/>
      <w:marLeft w:val="0"/>
      <w:marRight w:val="0"/>
      <w:marTop w:val="0"/>
      <w:marBottom w:val="0"/>
      <w:divBdr>
        <w:top w:val="none" w:sz="0" w:space="0" w:color="auto"/>
        <w:left w:val="none" w:sz="0" w:space="0" w:color="auto"/>
        <w:bottom w:val="none" w:sz="0" w:space="0" w:color="auto"/>
        <w:right w:val="none" w:sz="0" w:space="0" w:color="auto"/>
      </w:divBdr>
    </w:div>
    <w:div w:id="1573152180">
      <w:bodyDiv w:val="1"/>
      <w:marLeft w:val="0"/>
      <w:marRight w:val="0"/>
      <w:marTop w:val="0"/>
      <w:marBottom w:val="0"/>
      <w:divBdr>
        <w:top w:val="none" w:sz="0" w:space="0" w:color="auto"/>
        <w:left w:val="none" w:sz="0" w:space="0" w:color="auto"/>
        <w:bottom w:val="none" w:sz="0" w:space="0" w:color="auto"/>
        <w:right w:val="none" w:sz="0" w:space="0" w:color="auto"/>
      </w:divBdr>
    </w:div>
    <w:div w:id="1687487928">
      <w:bodyDiv w:val="1"/>
      <w:marLeft w:val="0"/>
      <w:marRight w:val="0"/>
      <w:marTop w:val="0"/>
      <w:marBottom w:val="0"/>
      <w:divBdr>
        <w:top w:val="none" w:sz="0" w:space="0" w:color="auto"/>
        <w:left w:val="none" w:sz="0" w:space="0" w:color="auto"/>
        <w:bottom w:val="none" w:sz="0" w:space="0" w:color="auto"/>
        <w:right w:val="none" w:sz="0" w:space="0" w:color="auto"/>
      </w:divBdr>
      <w:divsChild>
        <w:div w:id="208077134">
          <w:marLeft w:val="0"/>
          <w:marRight w:val="0"/>
          <w:marTop w:val="0"/>
          <w:marBottom w:val="0"/>
          <w:divBdr>
            <w:top w:val="none" w:sz="0" w:space="0" w:color="auto"/>
            <w:left w:val="none" w:sz="0" w:space="0" w:color="auto"/>
            <w:bottom w:val="none" w:sz="0" w:space="0" w:color="auto"/>
            <w:right w:val="none" w:sz="0" w:space="0" w:color="auto"/>
          </w:divBdr>
        </w:div>
        <w:div w:id="99423388">
          <w:marLeft w:val="0"/>
          <w:marRight w:val="0"/>
          <w:marTop w:val="0"/>
          <w:marBottom w:val="0"/>
          <w:divBdr>
            <w:top w:val="none" w:sz="0" w:space="0" w:color="auto"/>
            <w:left w:val="none" w:sz="0" w:space="0" w:color="auto"/>
            <w:bottom w:val="none" w:sz="0" w:space="0" w:color="auto"/>
            <w:right w:val="none" w:sz="0" w:space="0" w:color="auto"/>
          </w:divBdr>
        </w:div>
        <w:div w:id="556282397">
          <w:marLeft w:val="0"/>
          <w:marRight w:val="0"/>
          <w:marTop w:val="0"/>
          <w:marBottom w:val="0"/>
          <w:divBdr>
            <w:top w:val="none" w:sz="0" w:space="0" w:color="auto"/>
            <w:left w:val="none" w:sz="0" w:space="0" w:color="auto"/>
            <w:bottom w:val="none" w:sz="0" w:space="0" w:color="auto"/>
            <w:right w:val="none" w:sz="0" w:space="0" w:color="auto"/>
          </w:divBdr>
        </w:div>
        <w:div w:id="399837074">
          <w:marLeft w:val="0"/>
          <w:marRight w:val="0"/>
          <w:marTop w:val="0"/>
          <w:marBottom w:val="0"/>
          <w:divBdr>
            <w:top w:val="none" w:sz="0" w:space="0" w:color="auto"/>
            <w:left w:val="none" w:sz="0" w:space="0" w:color="auto"/>
            <w:bottom w:val="none" w:sz="0" w:space="0" w:color="auto"/>
            <w:right w:val="none" w:sz="0" w:space="0" w:color="auto"/>
          </w:divBdr>
        </w:div>
      </w:divsChild>
    </w:div>
    <w:div w:id="1694071993">
      <w:bodyDiv w:val="1"/>
      <w:marLeft w:val="0"/>
      <w:marRight w:val="0"/>
      <w:marTop w:val="0"/>
      <w:marBottom w:val="0"/>
      <w:divBdr>
        <w:top w:val="none" w:sz="0" w:space="0" w:color="auto"/>
        <w:left w:val="none" w:sz="0" w:space="0" w:color="auto"/>
        <w:bottom w:val="none" w:sz="0" w:space="0" w:color="auto"/>
        <w:right w:val="none" w:sz="0" w:space="0" w:color="auto"/>
      </w:divBdr>
    </w:div>
    <w:div w:id="1738742901">
      <w:bodyDiv w:val="1"/>
      <w:marLeft w:val="0"/>
      <w:marRight w:val="0"/>
      <w:marTop w:val="0"/>
      <w:marBottom w:val="0"/>
      <w:divBdr>
        <w:top w:val="none" w:sz="0" w:space="0" w:color="auto"/>
        <w:left w:val="none" w:sz="0" w:space="0" w:color="auto"/>
        <w:bottom w:val="none" w:sz="0" w:space="0" w:color="auto"/>
        <w:right w:val="none" w:sz="0" w:space="0" w:color="auto"/>
      </w:divBdr>
      <w:divsChild>
        <w:div w:id="2030910228">
          <w:marLeft w:val="0"/>
          <w:marRight w:val="0"/>
          <w:marTop w:val="0"/>
          <w:marBottom w:val="0"/>
          <w:divBdr>
            <w:top w:val="none" w:sz="0" w:space="0" w:color="auto"/>
            <w:left w:val="none" w:sz="0" w:space="0" w:color="auto"/>
            <w:bottom w:val="none" w:sz="0" w:space="0" w:color="auto"/>
            <w:right w:val="none" w:sz="0" w:space="0" w:color="auto"/>
          </w:divBdr>
        </w:div>
        <w:div w:id="115292148">
          <w:marLeft w:val="0"/>
          <w:marRight w:val="0"/>
          <w:marTop w:val="0"/>
          <w:marBottom w:val="0"/>
          <w:divBdr>
            <w:top w:val="none" w:sz="0" w:space="0" w:color="auto"/>
            <w:left w:val="none" w:sz="0" w:space="0" w:color="auto"/>
            <w:bottom w:val="none" w:sz="0" w:space="0" w:color="auto"/>
            <w:right w:val="none" w:sz="0" w:space="0" w:color="auto"/>
          </w:divBdr>
        </w:div>
        <w:div w:id="591813376">
          <w:marLeft w:val="0"/>
          <w:marRight w:val="0"/>
          <w:marTop w:val="0"/>
          <w:marBottom w:val="0"/>
          <w:divBdr>
            <w:top w:val="none" w:sz="0" w:space="0" w:color="auto"/>
            <w:left w:val="none" w:sz="0" w:space="0" w:color="auto"/>
            <w:bottom w:val="none" w:sz="0" w:space="0" w:color="auto"/>
            <w:right w:val="none" w:sz="0" w:space="0" w:color="auto"/>
          </w:divBdr>
        </w:div>
        <w:div w:id="763691981">
          <w:marLeft w:val="0"/>
          <w:marRight w:val="0"/>
          <w:marTop w:val="0"/>
          <w:marBottom w:val="0"/>
          <w:divBdr>
            <w:top w:val="none" w:sz="0" w:space="0" w:color="auto"/>
            <w:left w:val="none" w:sz="0" w:space="0" w:color="auto"/>
            <w:bottom w:val="none" w:sz="0" w:space="0" w:color="auto"/>
            <w:right w:val="none" w:sz="0" w:space="0" w:color="auto"/>
          </w:divBdr>
        </w:div>
      </w:divsChild>
    </w:div>
    <w:div w:id="1790665443">
      <w:bodyDiv w:val="1"/>
      <w:marLeft w:val="0"/>
      <w:marRight w:val="0"/>
      <w:marTop w:val="0"/>
      <w:marBottom w:val="0"/>
      <w:divBdr>
        <w:top w:val="none" w:sz="0" w:space="0" w:color="auto"/>
        <w:left w:val="none" w:sz="0" w:space="0" w:color="auto"/>
        <w:bottom w:val="none" w:sz="0" w:space="0" w:color="auto"/>
        <w:right w:val="none" w:sz="0" w:space="0" w:color="auto"/>
      </w:divBdr>
    </w:div>
    <w:div w:id="208857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dleyhelps.org/learn?topic_id=13" TargetMode="External"/><Relationship Id="rId18" Type="http://schemas.openxmlformats.org/officeDocument/2006/relationships/hyperlink" Target="https://www.empowervi.org/resources/recreation-and-leisure-programs-for-blind-or-visually-impaired-individuals-in-t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aphconnectcenter.org/visionaware/recreation-and-leisure/" TargetMode="External"/><Relationship Id="rId17" Type="http://schemas.openxmlformats.org/officeDocument/2006/relationships/hyperlink" Target="https://www.itsmymove.org/docs/resources/Module%20IV%20-%20Housing%20Transportation%20Community%20Resources%20Law%20Recreation.pdf" TargetMode="External"/><Relationship Id="rId2" Type="http://schemas.openxmlformats.org/officeDocument/2006/relationships/customXml" Target="../customXml/item2.xml"/><Relationship Id="rId16" Type="http://schemas.openxmlformats.org/officeDocument/2006/relationships/hyperlink" Target="https://instrc.indiana.edu/pdf/transition_matrix/Planning%20for%20community%20living%20worksheet.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erkins.org/resource/community-mapping-and-making-connections/" TargetMode="External"/><Relationship Id="rId5" Type="http://schemas.openxmlformats.org/officeDocument/2006/relationships/numbering" Target="numbering.xml"/><Relationship Id="rId15" Type="http://schemas.openxmlformats.org/officeDocument/2006/relationships/hyperlink" Target="https://transitiontn.org/student/go-to-work/community-resource-mapping-work/"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dn.prod.website-files.com/66cd9f7f911ba87dfbd24ad2/6a215a8a5b55c31fdfbc3b18_Getting_to_Know_Your_Community_Accessible%20(4).doc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hyperlink" Target="https://www.empowervi.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da796e-d456-47eb-bf37-b729817a1c17" xsi:nil="true"/>
    <lcf76f155ced4ddcb4097134ff3c332f xmlns="c1d649f9-c4f4-4050-add8-12ce30cf5a7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F0E4D57A2FA8648B970AA6FC4E0A1C9" ma:contentTypeVersion="15" ma:contentTypeDescription="Create a new document." ma:contentTypeScope="" ma:versionID="454515aa7a4e32fd35fadb08c23ec0c4">
  <xsd:schema xmlns:xsd="http://www.w3.org/2001/XMLSchema" xmlns:xs="http://www.w3.org/2001/XMLSchema" xmlns:p="http://schemas.microsoft.com/office/2006/metadata/properties" xmlns:ns2="c1d649f9-c4f4-4050-add8-12ce30cf5a7a" xmlns:ns3="7eda796e-d456-47eb-bf37-b729817a1c17" targetNamespace="http://schemas.microsoft.com/office/2006/metadata/properties" ma:root="true" ma:fieldsID="0b21d63ecbf38d8de809938db5d792ce" ns2:_="" ns3:_="">
    <xsd:import namespace="c1d649f9-c4f4-4050-add8-12ce30cf5a7a"/>
    <xsd:import namespace="7eda796e-d456-47eb-bf37-b729817a1c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649f9-c4f4-4050-add8-12ce30cf5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c383c50-2e5a-4ee2-a287-62075b1c8a1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da796e-d456-47eb-bf37-b729817a1c1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a6f7eab-8595-46b6-9b54-ccbef4672521}" ma:internalName="TaxCatchAll" ma:showField="CatchAllData" ma:web="7eda796e-d456-47eb-bf37-b729817a1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3CC934-33A0-4BD8-AECD-CB7E5A2E456E}">
  <ds:schemaRefs>
    <ds:schemaRef ds:uri="http://schemas.microsoft.com/office/2006/metadata/properties"/>
    <ds:schemaRef ds:uri="http://schemas.microsoft.com/office/infopath/2007/PartnerControls"/>
    <ds:schemaRef ds:uri="7eda796e-d456-47eb-bf37-b729817a1c17"/>
    <ds:schemaRef ds:uri="c1d649f9-c4f4-4050-add8-12ce30cf5a7a"/>
  </ds:schemaRefs>
</ds:datastoreItem>
</file>

<file path=customXml/itemProps2.xml><?xml version="1.0" encoding="utf-8"?>
<ds:datastoreItem xmlns:ds="http://schemas.openxmlformats.org/officeDocument/2006/customXml" ds:itemID="{630C5DEF-C51C-3C46-A4C9-715750C74E51}">
  <ds:schemaRefs>
    <ds:schemaRef ds:uri="http://schemas.openxmlformats.org/officeDocument/2006/bibliography"/>
  </ds:schemaRefs>
</ds:datastoreItem>
</file>

<file path=customXml/itemProps3.xml><?xml version="1.0" encoding="utf-8"?>
<ds:datastoreItem xmlns:ds="http://schemas.openxmlformats.org/officeDocument/2006/customXml" ds:itemID="{DCE19197-3F87-43B7-8650-D199688C9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649f9-c4f4-4050-add8-12ce30cf5a7a"/>
    <ds:schemaRef ds:uri="7eda796e-d456-47eb-bf37-b729817a1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314FB4-2A4D-49B8-A602-5D993BA3A455}">
  <ds:schemaRefs>
    <ds:schemaRef ds:uri="http://schemas.microsoft.com/sharepoint/v3/contenttype/forms"/>
  </ds:schemaRefs>
</ds:datastoreItem>
</file>

<file path=docMetadata/LabelInfo.xml><?xml version="1.0" encoding="utf-8"?>
<clbl:labelList xmlns:clbl="http://schemas.microsoft.com/office/2020/mipLabelMetadata">
  <clbl:label id="{ba5a7f39-e3be-4ab3-b450-67fa80faecad}" enabled="0" method="" siteId="{ba5a7f39-e3be-4ab3-b450-67fa80faeca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781</Words>
  <Characters>4320</Characters>
  <Application>Microsoft Office Word</Application>
  <DocSecurity>0</DocSecurity>
  <Lines>96</Lines>
  <Paragraphs>49</Paragraphs>
  <ScaleCrop>false</ScaleCrop>
  <Manager/>
  <Company/>
  <LinksUpToDate>false</LinksUpToDate>
  <CharactersWithSpaces>5052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Getting Involved in the Community/Rec and Leisure</dc:title>
  <dc:subject/>
  <dc:creator>Katrina Dubree</dc:creator>
  <cp:keywords/>
  <dc:description/>
  <cp:lastModifiedBy>Dubree, Katrina G</cp:lastModifiedBy>
  <cp:revision>2</cp:revision>
  <dcterms:created xsi:type="dcterms:W3CDTF">2026-06-04T11:13:00Z</dcterms:created>
  <dcterms:modified xsi:type="dcterms:W3CDTF">2026-06-04T11:13:00Z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0x010100AF0E4D57A2FA8648B970AA6FC4E0A1C9</vt:lpwstr>
  </property>
  <property fmtid="{D5CDD505-2E9C-101B-9397-08002B2CF9AE}" pid="3" name="MediaServiceImageTags">
    <vt:lpwstr/>
  </property>
</Properties>
</file>