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FC56" w14:textId="77777777" w:rsidR="008D6D77" w:rsidRDefault="008D6D77" w:rsidP="00185F12">
      <w:pPr>
        <w:jc w:val="both"/>
      </w:pPr>
    </w:p>
    <w:p w14:paraId="0CC98699" w14:textId="77777777" w:rsidR="009A6A6E" w:rsidRDefault="009A6A6E" w:rsidP="00185F12">
      <w:pPr>
        <w:jc w:val="both"/>
      </w:pPr>
    </w:p>
    <w:p w14:paraId="3A5EF209" w14:textId="40E42E1B" w:rsidR="00382118" w:rsidRPr="00B463FF" w:rsidRDefault="0026699B" w:rsidP="00185F12">
      <w:pPr>
        <w:jc w:val="both"/>
      </w:pPr>
      <w:r w:rsidRPr="00B463FF">
        <w:t>STANDARD LEIEAVTALE FOR NÆRING</w:t>
      </w:r>
      <w:r w:rsidR="007E13BF" w:rsidRPr="00B463FF">
        <w:t>S</w:t>
      </w:r>
      <w:r w:rsidR="00F92840">
        <w:t>BYGG</w:t>
      </w:r>
      <w:r w:rsidR="007E13BF" w:rsidRPr="00B463FF">
        <w:t xml:space="preserve"> (BRUKT</w:t>
      </w:r>
      <w:proofErr w:type="gramStart"/>
      <w:r w:rsidR="007E13BF" w:rsidRPr="00B463FF">
        <w:t>/”SOM</w:t>
      </w:r>
      <w:proofErr w:type="gramEnd"/>
      <w:r w:rsidR="007E13BF" w:rsidRPr="00B463FF">
        <w:t xml:space="preserve"> DE</w:t>
      </w:r>
      <w:r w:rsidR="00F92840">
        <w:t>T</w:t>
      </w:r>
      <w:r w:rsidR="007E13BF" w:rsidRPr="00B463FF">
        <w:t xml:space="preserve"> ER”</w:t>
      </w:r>
      <w:r w:rsidRPr="00B463FF">
        <w:t>)</w:t>
      </w:r>
      <w:r w:rsidR="00382118" w:rsidRPr="00B463FF">
        <w:tab/>
      </w:r>
    </w:p>
    <w:p w14:paraId="3A5EF20A" w14:textId="77777777" w:rsidR="007A5213" w:rsidRPr="007A5213" w:rsidRDefault="007A5213" w:rsidP="00185F12">
      <w:pPr>
        <w:jc w:val="both"/>
      </w:pPr>
      <w:r w:rsidRPr="007A5213">
        <w:rPr>
          <w:b/>
          <w:u w:val="single"/>
        </w:rPr>
        <w:t>BAREHOUSE-VARIANT</w:t>
      </w:r>
      <w:r w:rsidRPr="007A5213">
        <w:t xml:space="preserve"> </w:t>
      </w:r>
    </w:p>
    <w:p w14:paraId="3A5EF20B" w14:textId="77777777" w:rsidR="0026699B" w:rsidRPr="00B463FF" w:rsidRDefault="00382118" w:rsidP="00185F12">
      <w:pPr>
        <w:jc w:val="both"/>
      </w:pPr>
      <w:r w:rsidRPr="00B463FF">
        <w:tab/>
      </w:r>
    </w:p>
    <w:p w14:paraId="3A5EF20C" w14:textId="5EFB4FCF" w:rsidR="00811569" w:rsidRPr="00B463FF" w:rsidRDefault="00C02F1B" w:rsidP="00185F12">
      <w:pPr>
        <w:jc w:val="both"/>
        <w:rPr>
          <w:i/>
        </w:rPr>
      </w:pPr>
      <w:r>
        <w:t>8</w:t>
      </w:r>
      <w:r w:rsidR="00593769" w:rsidRPr="00B463FF">
        <w:t xml:space="preserve">. utgave </w:t>
      </w:r>
      <w:r w:rsidR="00BA3D8C">
        <w:t>0</w:t>
      </w:r>
      <w:r>
        <w:t>6</w:t>
      </w:r>
      <w:r w:rsidR="00382118" w:rsidRPr="00B463FF">
        <w:t>/</w:t>
      </w:r>
      <w:r w:rsidR="00D671C7">
        <w:t>2</w:t>
      </w:r>
      <w:r>
        <w:t>5</w:t>
      </w:r>
    </w:p>
    <w:p w14:paraId="3A5EF20D" w14:textId="77777777" w:rsidR="00811569" w:rsidRPr="00B463FF" w:rsidRDefault="00811569" w:rsidP="00185F12">
      <w:pPr>
        <w:jc w:val="both"/>
      </w:pPr>
    </w:p>
    <w:p w14:paraId="4843F490" w14:textId="753063CB" w:rsidR="00D671C7" w:rsidRPr="00B463FF" w:rsidRDefault="0026699B" w:rsidP="00185F12">
      <w:pPr>
        <w:jc w:val="both"/>
      </w:pPr>
      <w:r w:rsidRPr="00B463FF">
        <w:t xml:space="preserve"> </w:t>
      </w:r>
      <w:r w:rsidR="00D671C7">
        <w:t>[</w:t>
      </w:r>
      <w:r w:rsidR="00D671C7" w:rsidRPr="00983EA8">
        <w:t>Tilleggstekster, alternative tekster, bilag og kommentarer er inntatt bakerst i avtalen]</w:t>
      </w:r>
    </w:p>
    <w:p w14:paraId="3A5EF20E" w14:textId="7C73BD6C" w:rsidR="0026699B" w:rsidRDefault="0026699B" w:rsidP="00185F12">
      <w:pPr>
        <w:jc w:val="both"/>
      </w:pPr>
    </w:p>
    <w:p w14:paraId="7F36DD74" w14:textId="77777777" w:rsidR="00DD2BD9" w:rsidRPr="00B463FF" w:rsidRDefault="00DD2BD9" w:rsidP="00185F12">
      <w:pPr>
        <w:jc w:val="both"/>
      </w:pPr>
    </w:p>
    <w:p w14:paraId="3A5EF20F" w14:textId="77777777" w:rsidR="0026699B" w:rsidRPr="00B463FF" w:rsidRDefault="0026699B" w:rsidP="00185F12">
      <w:pPr>
        <w:pStyle w:val="Overskrift1"/>
        <w:jc w:val="both"/>
      </w:pPr>
      <w:r w:rsidRPr="00B463FF">
        <w:t>UTLEIER</w:t>
      </w:r>
    </w:p>
    <w:p w14:paraId="3A5EF210" w14:textId="77777777" w:rsidR="0026699B" w:rsidRPr="00B463FF" w:rsidRDefault="0026699B" w:rsidP="00185F12">
      <w:pPr>
        <w:jc w:val="both"/>
      </w:pPr>
    </w:p>
    <w:p w14:paraId="3A5EF211" w14:textId="2AE9D01D" w:rsidR="0026699B" w:rsidRDefault="0026699B" w:rsidP="00185F12">
      <w:pPr>
        <w:pStyle w:val="Overskrift2"/>
        <w:jc w:val="both"/>
      </w:pPr>
      <w:r w:rsidRPr="008A0B5D">
        <w:t>Navn</w:t>
      </w:r>
      <w:r w:rsidR="001F4A5C" w:rsidRPr="008A0B5D">
        <w:t>/Firma</w:t>
      </w:r>
      <w:r w:rsidR="00D4602C">
        <w:t>:</w:t>
      </w:r>
      <w:r w:rsidRPr="008A0B5D">
        <w:t xml:space="preserve"> </w:t>
      </w:r>
      <w:r w:rsidR="00011EF9" w:rsidRPr="008A0B5D">
        <w:t>[…]</w:t>
      </w:r>
      <w:r w:rsidR="00827B02" w:rsidRPr="008A0B5D">
        <w:t xml:space="preserve"> (</w:t>
      </w:r>
      <w:r w:rsidR="00827B02" w:rsidRPr="004E3615">
        <w:rPr>
          <w:b/>
        </w:rPr>
        <w:t>Utleier</w:t>
      </w:r>
      <w:r w:rsidR="00827B02" w:rsidRPr="008A0B5D">
        <w:t>)</w:t>
      </w:r>
    </w:p>
    <w:p w14:paraId="02AF6AA7" w14:textId="77777777" w:rsidR="00D671C7" w:rsidRPr="00D671C7" w:rsidRDefault="00D671C7" w:rsidP="00185F12">
      <w:pPr>
        <w:jc w:val="both"/>
      </w:pPr>
    </w:p>
    <w:p w14:paraId="3A5EF212" w14:textId="2EB44F80" w:rsidR="0026699B" w:rsidRPr="008D1C91" w:rsidRDefault="0026699B" w:rsidP="00185F12">
      <w:pPr>
        <w:pStyle w:val="Overskrift2"/>
        <w:jc w:val="both"/>
      </w:pPr>
      <w:r w:rsidRPr="008D1C91">
        <w:t>Fødsels- eller organisasjonsnummer</w:t>
      </w:r>
      <w:r w:rsidR="00D4602C">
        <w:t>:</w:t>
      </w:r>
      <w:r w:rsidRPr="008D1C91">
        <w:t xml:space="preserve"> </w:t>
      </w:r>
      <w:r w:rsidR="00011EF9" w:rsidRPr="008D1C91">
        <w:t>[…]</w:t>
      </w:r>
    </w:p>
    <w:p w14:paraId="3A5EF213" w14:textId="77777777" w:rsidR="0026699B" w:rsidRDefault="0026699B" w:rsidP="00185F12">
      <w:pPr>
        <w:jc w:val="both"/>
      </w:pPr>
    </w:p>
    <w:p w14:paraId="3A5EF214" w14:textId="77777777" w:rsidR="007C299C" w:rsidRPr="00B463FF" w:rsidRDefault="007C299C" w:rsidP="00185F12">
      <w:pPr>
        <w:jc w:val="both"/>
      </w:pPr>
    </w:p>
    <w:p w14:paraId="3A5EF215" w14:textId="77777777" w:rsidR="0026699B" w:rsidRPr="00B463FF" w:rsidRDefault="0026699B" w:rsidP="00185F12">
      <w:pPr>
        <w:pStyle w:val="Overskrift1"/>
        <w:jc w:val="both"/>
      </w:pPr>
      <w:r w:rsidRPr="00B463FF">
        <w:t>LEIETAKER</w:t>
      </w:r>
    </w:p>
    <w:p w14:paraId="3A5EF216" w14:textId="77777777" w:rsidR="0026699B" w:rsidRPr="00B463FF" w:rsidRDefault="0026699B" w:rsidP="00185F12">
      <w:pPr>
        <w:jc w:val="both"/>
      </w:pPr>
    </w:p>
    <w:p w14:paraId="3A5EF217" w14:textId="4CA30AB7" w:rsidR="0026699B" w:rsidRDefault="0026699B" w:rsidP="00185F12">
      <w:pPr>
        <w:pStyle w:val="Overskrift2"/>
        <w:jc w:val="both"/>
      </w:pPr>
      <w:r w:rsidRPr="00B463FF">
        <w:t>Navn</w:t>
      </w:r>
      <w:r w:rsidR="001F4A5C" w:rsidRPr="00B463FF">
        <w:t>/Firma</w:t>
      </w:r>
      <w:r w:rsidR="00D4602C">
        <w:t>:</w:t>
      </w:r>
      <w:r w:rsidRPr="00B463FF">
        <w:t xml:space="preserve"> </w:t>
      </w:r>
      <w:r w:rsidR="00011EF9" w:rsidRPr="00B463FF">
        <w:t>[…]</w:t>
      </w:r>
      <w:r w:rsidR="00827B02" w:rsidRPr="00B463FF">
        <w:t xml:space="preserve"> (</w:t>
      </w:r>
      <w:r w:rsidR="00827B02" w:rsidRPr="00B463FF">
        <w:rPr>
          <w:b/>
        </w:rPr>
        <w:t>Leietaker</w:t>
      </w:r>
      <w:r w:rsidR="00827B02" w:rsidRPr="00B463FF">
        <w:t>)</w:t>
      </w:r>
    </w:p>
    <w:p w14:paraId="441FEBF6" w14:textId="77777777" w:rsidR="00D671C7" w:rsidRPr="00D671C7" w:rsidRDefault="00D671C7" w:rsidP="00185F12">
      <w:pPr>
        <w:jc w:val="both"/>
      </w:pPr>
    </w:p>
    <w:p w14:paraId="3A5EF218" w14:textId="38ABB5FB" w:rsidR="0026699B" w:rsidRPr="00B463FF" w:rsidRDefault="0026699B" w:rsidP="00185F12">
      <w:pPr>
        <w:pStyle w:val="Overskrift2"/>
        <w:jc w:val="both"/>
      </w:pPr>
      <w:r w:rsidRPr="00B463FF">
        <w:t>Fødsels- eller organisasjonsnummer</w:t>
      </w:r>
      <w:r w:rsidR="00D4602C">
        <w:t>:</w:t>
      </w:r>
      <w:r w:rsidRPr="00B463FF">
        <w:t xml:space="preserve"> </w:t>
      </w:r>
      <w:r w:rsidR="00011EF9" w:rsidRPr="00B463FF">
        <w:t>[…]</w:t>
      </w:r>
    </w:p>
    <w:p w14:paraId="3A5EF219" w14:textId="77777777" w:rsidR="0026699B" w:rsidRPr="00B463FF" w:rsidRDefault="0026699B" w:rsidP="00185F12">
      <w:pPr>
        <w:jc w:val="both"/>
      </w:pPr>
    </w:p>
    <w:p w14:paraId="3A5EF21A" w14:textId="77777777" w:rsidR="0026699B" w:rsidRPr="00B463FF" w:rsidRDefault="0026699B" w:rsidP="00185F12">
      <w:pPr>
        <w:jc w:val="both"/>
      </w:pPr>
    </w:p>
    <w:p w14:paraId="3A5EF21B" w14:textId="77777777" w:rsidR="0026699B" w:rsidRPr="00B463FF" w:rsidRDefault="0026699B" w:rsidP="00185F12">
      <w:pPr>
        <w:pStyle w:val="Overskrift1"/>
        <w:jc w:val="both"/>
      </w:pPr>
      <w:r w:rsidRPr="00B463FF">
        <w:t>EIENDOM</w:t>
      </w:r>
      <w:r w:rsidR="00F32EAB" w:rsidRPr="00B463FF">
        <w:t>MEN</w:t>
      </w:r>
    </w:p>
    <w:p w14:paraId="3A5EF21C" w14:textId="77777777" w:rsidR="0026699B" w:rsidRPr="00B463FF" w:rsidRDefault="0026699B" w:rsidP="00185F12">
      <w:pPr>
        <w:jc w:val="both"/>
      </w:pPr>
    </w:p>
    <w:p w14:paraId="3A5EF21D" w14:textId="17AC1456" w:rsidR="0026699B" w:rsidRDefault="0026699B" w:rsidP="00185F12">
      <w:pPr>
        <w:pStyle w:val="Overskrift2"/>
        <w:jc w:val="both"/>
      </w:pPr>
      <w:r w:rsidRPr="00B463FF">
        <w:t xml:space="preserve">Adresse </w:t>
      </w:r>
      <w:r w:rsidR="00011EF9" w:rsidRPr="00B463FF">
        <w:t>[…]</w:t>
      </w:r>
    </w:p>
    <w:p w14:paraId="3F94E429" w14:textId="77777777" w:rsidR="00D671C7" w:rsidRPr="00D671C7" w:rsidRDefault="00D671C7" w:rsidP="00185F12">
      <w:pPr>
        <w:jc w:val="both"/>
      </w:pPr>
    </w:p>
    <w:p w14:paraId="3A5EF21F" w14:textId="5C715310" w:rsidR="0026699B" w:rsidRPr="00B463FF" w:rsidRDefault="0026699B" w:rsidP="00185F12">
      <w:pPr>
        <w:pStyle w:val="Overskrift2"/>
        <w:jc w:val="both"/>
      </w:pPr>
      <w:r w:rsidRPr="00B463FF">
        <w:t xml:space="preserve">Gnr. </w:t>
      </w:r>
      <w:r w:rsidR="00011EF9" w:rsidRPr="00B463FF">
        <w:t>[…]</w:t>
      </w:r>
      <w:r w:rsidRPr="00B463FF">
        <w:t xml:space="preserve"> bnr.</w:t>
      </w:r>
      <w:r w:rsidR="00096E09">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r w:rsidR="00D671C7">
        <w:t xml:space="preserve"> </w:t>
      </w: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D671C7">
        <w:rPr>
          <w:b/>
        </w:rPr>
        <w:t>Eiendommen</w:t>
      </w:r>
      <w:r w:rsidR="00827B02" w:rsidRPr="00B463FF">
        <w:t>)</w:t>
      </w:r>
    </w:p>
    <w:p w14:paraId="3A5EF220" w14:textId="77777777" w:rsidR="0026699B" w:rsidRPr="00B463FF" w:rsidRDefault="0026699B" w:rsidP="00185F12">
      <w:pPr>
        <w:jc w:val="both"/>
      </w:pPr>
    </w:p>
    <w:p w14:paraId="3A5EF221" w14:textId="77777777" w:rsidR="0026699B" w:rsidRPr="00B463FF" w:rsidRDefault="0026699B" w:rsidP="00185F12">
      <w:pPr>
        <w:jc w:val="both"/>
      </w:pPr>
    </w:p>
    <w:p w14:paraId="3A5EF222" w14:textId="77777777" w:rsidR="0026699B" w:rsidRPr="00B463FF" w:rsidRDefault="0026699B" w:rsidP="00185F12">
      <w:pPr>
        <w:pStyle w:val="Overskrift1"/>
        <w:jc w:val="both"/>
      </w:pPr>
      <w:r w:rsidRPr="00B463FF">
        <w:t>LEIEOBJEKT</w:t>
      </w:r>
      <w:r w:rsidR="00F32EAB" w:rsidRPr="00B463FF">
        <w:t>ET</w:t>
      </w:r>
    </w:p>
    <w:p w14:paraId="3A5EF223" w14:textId="77777777" w:rsidR="0026699B" w:rsidRPr="00B463FF" w:rsidRDefault="0026699B" w:rsidP="00185F12">
      <w:pPr>
        <w:jc w:val="both"/>
      </w:pPr>
    </w:p>
    <w:p w14:paraId="3A5EF224" w14:textId="77777777" w:rsidR="000F4BE1" w:rsidRPr="000F4BE1" w:rsidRDefault="000F4BE1" w:rsidP="00185F12">
      <w:pPr>
        <w:pStyle w:val="Overskrift2"/>
        <w:jc w:val="both"/>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3A5EF225" w14:textId="77777777" w:rsidR="00AF7CB7" w:rsidRPr="00B463FF" w:rsidRDefault="00AF7CB7" w:rsidP="00185F12">
      <w:pPr>
        <w:jc w:val="both"/>
      </w:pPr>
    </w:p>
    <w:p w14:paraId="3A5EF226" w14:textId="77777777" w:rsidR="00AF7CB7" w:rsidRPr="00B463FF" w:rsidRDefault="000F4BE1" w:rsidP="00185F12">
      <w:pPr>
        <w:pStyle w:val="Overskrift2"/>
        <w:jc w:val="both"/>
      </w:pPr>
      <w:r w:rsidRPr="00C67168">
        <w:t xml:space="preserve">Leieobjektets bygninger utgjør totalt ca. […] </w:t>
      </w:r>
      <w:r>
        <w:t>kvm</w:t>
      </w:r>
      <w:r w:rsidR="00AF7CB7" w:rsidRPr="00B463FF">
        <w:t>.</w:t>
      </w:r>
    </w:p>
    <w:p w14:paraId="3A5EF227" w14:textId="77777777" w:rsidR="0026699B" w:rsidRPr="00B463FF" w:rsidRDefault="0026699B" w:rsidP="00185F12">
      <w:pPr>
        <w:jc w:val="both"/>
      </w:pPr>
    </w:p>
    <w:p w14:paraId="3A5EF228" w14:textId="6ED076EF" w:rsidR="0026699B" w:rsidRPr="00B463FF" w:rsidRDefault="0026699B" w:rsidP="00185F12">
      <w:pPr>
        <w:pStyle w:val="Overskrift2"/>
        <w:jc w:val="both"/>
      </w:pPr>
      <w:r w:rsidRPr="00B463FF">
        <w:t xml:space="preserve">Alle arealer </w:t>
      </w:r>
      <w:r w:rsidR="006B714B" w:rsidRPr="00B463FF">
        <w:t xml:space="preserve">er </w:t>
      </w:r>
      <w:r w:rsidRPr="00B463FF">
        <w:t>oppgitt etter NS 3940</w:t>
      </w:r>
      <w:r w:rsidR="00480C56" w:rsidRPr="00B463FF">
        <w:t>:</w:t>
      </w:r>
      <w:r w:rsidR="00D4602C" w:rsidRPr="00D4602C">
        <w:t xml:space="preserve"> </w:t>
      </w:r>
      <w:r w:rsidR="00D4602C">
        <w:t>2023+AC:2024</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3A5EF229" w14:textId="77777777" w:rsidR="0026699B" w:rsidRPr="00B463FF" w:rsidRDefault="0026699B" w:rsidP="00185F12">
      <w:pPr>
        <w:jc w:val="both"/>
      </w:pPr>
    </w:p>
    <w:p w14:paraId="618B1FF2" w14:textId="4E6F9A7F" w:rsidR="008D6D77" w:rsidRDefault="001A3ACE" w:rsidP="00F012C0">
      <w:pPr>
        <w:pStyle w:val="Overskrift2"/>
        <w:jc w:val="both"/>
      </w:pPr>
      <w:r>
        <w:t>Før O</w:t>
      </w:r>
      <w:r w:rsidR="000739D6" w:rsidRPr="00B463FF">
        <w:t xml:space="preserve">vertakelse skal </w:t>
      </w:r>
      <w:r w:rsidR="00827B02" w:rsidRPr="00B463FF">
        <w:t>Utleier</w:t>
      </w:r>
      <w:r w:rsidR="000739D6" w:rsidRPr="00B463FF">
        <w:t xml:space="preserve"> utføre 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F012C0">
        <w:t>Bilag</w:t>
      </w:r>
      <w:r w:rsidR="000739D6" w:rsidRPr="00F012C0">
        <w:t xml:space="preserve"> </w:t>
      </w:r>
      <w:r w:rsidR="00096A56" w:rsidRPr="00F012C0">
        <w:t>[…]</w:t>
      </w:r>
    </w:p>
    <w:p w14:paraId="53A05C6B" w14:textId="77777777" w:rsidR="004A3D44" w:rsidRDefault="004A3D44" w:rsidP="004A3D44"/>
    <w:p w14:paraId="7056BEA8" w14:textId="77777777" w:rsidR="004A3D44" w:rsidRPr="004A3D44" w:rsidRDefault="004A3D44" w:rsidP="004A3D44"/>
    <w:p w14:paraId="3A5EF22D" w14:textId="77777777" w:rsidR="0026699B" w:rsidRPr="00B463FF" w:rsidRDefault="0026699B" w:rsidP="00185F12">
      <w:pPr>
        <w:pStyle w:val="Overskrift1"/>
        <w:jc w:val="both"/>
      </w:pPr>
      <w:r w:rsidRPr="00B463FF">
        <w:t>LEIETAKERS VIRKSOMHET</w:t>
      </w:r>
    </w:p>
    <w:p w14:paraId="3A5EF22E" w14:textId="77777777" w:rsidR="0026699B" w:rsidRPr="00B463FF" w:rsidRDefault="0026699B" w:rsidP="00185F12">
      <w:pPr>
        <w:jc w:val="both"/>
      </w:pPr>
    </w:p>
    <w:p w14:paraId="3A5EF22F" w14:textId="77777777" w:rsidR="0026699B" w:rsidRPr="00B463FF" w:rsidRDefault="0026699B" w:rsidP="00185F12">
      <w:pPr>
        <w:pStyle w:val="Overskrift2"/>
        <w:jc w:val="both"/>
      </w:pPr>
      <w:bookmarkStart w:id="0" w:name="_Ref531865197"/>
      <w:r w:rsidRPr="00B463FF">
        <w:t xml:space="preserve">Leieobjektet må kun benyttes til </w:t>
      </w:r>
      <w:r w:rsidR="00096A56" w:rsidRPr="00B463FF">
        <w:t>[…]</w:t>
      </w:r>
      <w:r w:rsidR="00657FFE" w:rsidRPr="00B463FF">
        <w:t>.</w:t>
      </w:r>
      <w:bookmarkEnd w:id="0"/>
    </w:p>
    <w:p w14:paraId="3A5EF230" w14:textId="77777777" w:rsidR="0026699B" w:rsidRPr="00B463FF" w:rsidRDefault="0026699B" w:rsidP="00185F12">
      <w:pPr>
        <w:jc w:val="both"/>
      </w:pPr>
    </w:p>
    <w:p w14:paraId="3A5EF231" w14:textId="4F3537F9" w:rsidR="001B5765" w:rsidRPr="00C26BCA" w:rsidRDefault="007C299C" w:rsidP="00185F12">
      <w:pPr>
        <w:pStyle w:val="Overskrift2"/>
        <w:jc w:val="both"/>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85F12">
        <w:instrText xml:space="preserve"> \* MERGEFORMAT </w:instrText>
      </w:r>
      <w:r w:rsidR="001C6A5E">
        <w:fldChar w:fldCharType="separate"/>
      </w:r>
      <w:r w:rsidR="003C2B4D">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A5EF232" w14:textId="77777777" w:rsidR="0026699B" w:rsidRPr="00B463FF" w:rsidRDefault="0026699B" w:rsidP="00185F12">
      <w:pPr>
        <w:jc w:val="both"/>
      </w:pPr>
    </w:p>
    <w:p w14:paraId="3A5EF233" w14:textId="77777777" w:rsidR="0026699B" w:rsidRPr="00B463FF" w:rsidRDefault="0026699B" w:rsidP="00185F12">
      <w:pPr>
        <w:jc w:val="both"/>
      </w:pPr>
    </w:p>
    <w:p w14:paraId="3A5EF234" w14:textId="77777777" w:rsidR="0026699B" w:rsidRPr="00B463FF" w:rsidRDefault="0026699B" w:rsidP="00185F12">
      <w:pPr>
        <w:pStyle w:val="Overskrift1"/>
        <w:jc w:val="both"/>
      </w:pPr>
      <w:r w:rsidRPr="00B463FF">
        <w:t>OVERTAKELSE/MELDING OM MANGLER</w:t>
      </w:r>
    </w:p>
    <w:p w14:paraId="3A5EF235" w14:textId="77777777" w:rsidR="0026699B" w:rsidRPr="00B463FF" w:rsidRDefault="0026699B" w:rsidP="00185F12">
      <w:pPr>
        <w:jc w:val="both"/>
      </w:pPr>
    </w:p>
    <w:p w14:paraId="3A5EF236" w14:textId="04674FCC" w:rsidR="00324AFD" w:rsidRPr="00B463FF" w:rsidRDefault="0026699B" w:rsidP="00185F12">
      <w:pPr>
        <w:pStyle w:val="Overskrift2"/>
        <w:jc w:val="both"/>
      </w:pPr>
      <w:r w:rsidRPr="00B463FF">
        <w:t xml:space="preserve">Leieobjektet overtas ryddet og rengjort, og </w:t>
      </w:r>
      <w:proofErr w:type="gramStart"/>
      <w:r w:rsidRPr="00B463FF">
        <w:t>for øvrig</w:t>
      </w:r>
      <w:proofErr w:type="gramEnd"/>
      <w:r w:rsidRPr="00B463FF">
        <w:t xml:space="preserve">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3A5EF237" w14:textId="77777777" w:rsidR="000826D2" w:rsidRPr="00B463FF" w:rsidRDefault="000826D2" w:rsidP="00185F12">
      <w:pPr>
        <w:jc w:val="both"/>
      </w:pPr>
    </w:p>
    <w:p w14:paraId="3A5EF238" w14:textId="47B12931" w:rsidR="007A5213" w:rsidRPr="003343C2" w:rsidRDefault="007A5213" w:rsidP="00185F12">
      <w:pPr>
        <w:pStyle w:val="Overskrift2"/>
        <w:jc w:val="both"/>
      </w:pPr>
      <w:r w:rsidRPr="003343C2">
        <w:t>Leieobjektet leies ut "som det er", og Leietaker er selv ansvarlig for at Leieobjektet</w:t>
      </w:r>
      <w:bookmarkStart w:id="1" w:name="_Hlk96519541"/>
      <w:r w:rsidR="00D671C7" w:rsidRPr="006248F3">
        <w:t xml:space="preserve"> </w:t>
      </w:r>
      <w:bookmarkStart w:id="2" w:name="_Hlk96585920"/>
      <w:r w:rsidR="00D671C7">
        <w:t>lovlig kan benyttes til</w:t>
      </w:r>
      <w:r w:rsidR="00D671C7" w:rsidRPr="006248F3">
        <w:t xml:space="preserve"> den </w:t>
      </w:r>
      <w:r w:rsidR="00D671C7">
        <w:t>b</w:t>
      </w:r>
      <w:r w:rsidR="00D671C7" w:rsidRPr="006248F3">
        <w:t xml:space="preserve">ruk/virksomhet som </w:t>
      </w:r>
      <w:r w:rsidR="00D671C7">
        <w:t xml:space="preserve">er </w:t>
      </w:r>
      <w:r w:rsidR="00D671C7" w:rsidRPr="006248F3">
        <w:t>angitt i punkt</w:t>
      </w:r>
      <w:r w:rsidR="00D671C7">
        <w:t xml:space="preserve"> </w:t>
      </w:r>
      <w:r w:rsidR="00D671C7">
        <w:fldChar w:fldCharType="begin"/>
      </w:r>
      <w:r w:rsidR="00D671C7">
        <w:instrText xml:space="preserve"> REF _Ref531865197 \r \h </w:instrText>
      </w:r>
      <w:r w:rsidR="00185F12">
        <w:instrText xml:space="preserve"> \* MERGEFORMAT </w:instrText>
      </w:r>
      <w:r w:rsidR="00D671C7">
        <w:fldChar w:fldCharType="separate"/>
      </w:r>
      <w:r w:rsidR="003C2B4D">
        <w:t>5.1</w:t>
      </w:r>
      <w:r w:rsidR="00D671C7">
        <w:fldChar w:fldCharType="end"/>
      </w:r>
      <w:r w:rsidR="00D671C7" w:rsidRPr="006248F3">
        <w:t xml:space="preserve">, herunder </w:t>
      </w:r>
      <w:proofErr w:type="gramStart"/>
      <w:r w:rsidR="00D671C7">
        <w:t>hva gjelder</w:t>
      </w:r>
      <w:proofErr w:type="gramEnd"/>
      <w:r w:rsidR="00D671C7">
        <w:t xml:space="preserve"> </w:t>
      </w:r>
      <w:r w:rsidR="00D671C7" w:rsidRPr="006248F3">
        <w:t>krav som følger av plan- og bygningsloven</w:t>
      </w:r>
      <w:r w:rsidR="00D671C7">
        <w:t xml:space="preserve"> og privatrettslige forhold</w:t>
      </w:r>
      <w:r w:rsidR="00D671C7" w:rsidRPr="006248F3">
        <w:t>.</w:t>
      </w:r>
      <w:bookmarkEnd w:id="2"/>
      <w:r w:rsidR="00D671C7">
        <w:t xml:space="preserve"> </w:t>
      </w:r>
      <w:bookmarkEnd w:id="1"/>
      <w:r w:rsidRPr="003343C2">
        <w:t xml:space="preserve">Leietaker skal overfor Utleier dokumentere at alle offentligrettslige krav er oppfylt før Leieobjektet tas i bruk. </w:t>
      </w:r>
    </w:p>
    <w:p w14:paraId="3A5EF239" w14:textId="77777777" w:rsidR="0026699B" w:rsidRPr="00B463FF" w:rsidRDefault="0026699B" w:rsidP="00185F12">
      <w:pPr>
        <w:jc w:val="both"/>
      </w:pPr>
    </w:p>
    <w:p w14:paraId="3A5EF23A" w14:textId="0A6CED0D" w:rsidR="0026699B" w:rsidRPr="00C26BCA" w:rsidRDefault="007C299C" w:rsidP="00185F12">
      <w:pPr>
        <w:pStyle w:val="Overskrift2"/>
        <w:jc w:val="both"/>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w:t>
      </w:r>
      <w:r w:rsidR="00E1399E">
        <w:t>, inkludert dokumentasjon i form av bilder og/eller video</w:t>
      </w:r>
      <w:r w:rsidR="00E1399E" w:rsidRPr="00C26BCA">
        <w:t xml:space="preserve"> </w:t>
      </w:r>
      <w:r w:rsidR="00BC5E42" w:rsidRPr="00C26BCA">
        <w:t xml:space="preserve">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3A5EF23B" w14:textId="77777777" w:rsidR="0026699B" w:rsidRPr="00B463FF" w:rsidRDefault="0026699B" w:rsidP="00185F12">
      <w:pPr>
        <w:jc w:val="both"/>
      </w:pPr>
    </w:p>
    <w:p w14:paraId="3A5EF23C" w14:textId="7F308A71" w:rsidR="004533FF" w:rsidRPr="00B463FF" w:rsidRDefault="0026699B" w:rsidP="00185F12">
      <w:pPr>
        <w:pStyle w:val="Overskrift2"/>
        <w:jc w:val="both"/>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w:t>
      </w:r>
      <w:r w:rsidR="00E1399E">
        <w:t xml:space="preserve">eller burde ha oppdaget </w:t>
      </w:r>
      <w:r w:rsidR="001A3ACE">
        <w:t>ved Overtakelse</w:t>
      </w:r>
      <w:r w:rsidRPr="00B463FF">
        <w:t xml:space="preserve"> kan ikke senere gjøres gjeldende som mangel.</w:t>
      </w:r>
    </w:p>
    <w:p w14:paraId="3A5EF23D" w14:textId="77777777" w:rsidR="00043EC4" w:rsidRPr="00B463FF" w:rsidRDefault="00043EC4" w:rsidP="00185F12">
      <w:pPr>
        <w:jc w:val="both"/>
      </w:pPr>
    </w:p>
    <w:p w14:paraId="3A5EF23E" w14:textId="77777777" w:rsidR="00973B0F" w:rsidRPr="00B463FF" w:rsidRDefault="001A3ACE" w:rsidP="00185F12">
      <w:pPr>
        <w:pStyle w:val="Overskrift2"/>
        <w:jc w:val="both"/>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A5EF23F" w14:textId="77777777" w:rsidR="00973B0F" w:rsidRPr="00B463FF" w:rsidRDefault="00973B0F" w:rsidP="00185F12">
      <w:pPr>
        <w:jc w:val="both"/>
      </w:pPr>
    </w:p>
    <w:p w14:paraId="3A5EF240" w14:textId="77777777" w:rsidR="0026699B" w:rsidRPr="00B463FF" w:rsidRDefault="0026699B" w:rsidP="00185F12">
      <w:pPr>
        <w:jc w:val="both"/>
      </w:pPr>
    </w:p>
    <w:p w14:paraId="3A5EF241" w14:textId="77777777" w:rsidR="0026699B" w:rsidRPr="00B463FF" w:rsidRDefault="0026699B" w:rsidP="00185F12">
      <w:pPr>
        <w:pStyle w:val="Overskrift1"/>
        <w:jc w:val="both"/>
      </w:pPr>
      <w:r w:rsidRPr="00B463FF">
        <w:lastRenderedPageBreak/>
        <w:t>LEIE</w:t>
      </w:r>
      <w:r w:rsidR="00EE2529" w:rsidRPr="00B463FF">
        <w:t>PERIODE</w:t>
      </w:r>
      <w:r w:rsidR="00F32EAB" w:rsidRPr="00B463FF">
        <w:t>N</w:t>
      </w:r>
    </w:p>
    <w:p w14:paraId="3A5EF242" w14:textId="77777777" w:rsidR="0026699B" w:rsidRPr="00B463FF" w:rsidRDefault="0026699B" w:rsidP="00185F12">
      <w:pPr>
        <w:jc w:val="both"/>
      </w:pPr>
    </w:p>
    <w:p w14:paraId="52C13D86" w14:textId="2187E844" w:rsidR="00216B52" w:rsidRDefault="0026699B" w:rsidP="00E1399E">
      <w:pPr>
        <w:pStyle w:val="Overskrift2"/>
        <w:jc w:val="both"/>
      </w:pPr>
      <w:r w:rsidRPr="00B463FF">
        <w:t xml:space="preserve">Leieforholdet løper fra </w:t>
      </w:r>
      <w:r w:rsidR="00096A56" w:rsidRPr="00B463FF">
        <w:t>[…]</w:t>
      </w:r>
      <w:r w:rsidR="00096E09">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4039F968" w14:textId="77777777" w:rsidR="00216B52" w:rsidRPr="00B463FF" w:rsidRDefault="00216B52" w:rsidP="00185F12">
      <w:pPr>
        <w:jc w:val="both"/>
      </w:pPr>
    </w:p>
    <w:p w14:paraId="3A5EF245" w14:textId="77777777" w:rsidR="004533FF" w:rsidRPr="00B463FF" w:rsidRDefault="0026699B" w:rsidP="00185F12">
      <w:pPr>
        <w:pStyle w:val="Overskrift2"/>
        <w:jc w:val="both"/>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A5EF246" w14:textId="77777777" w:rsidR="004533FF" w:rsidRPr="00B463FF" w:rsidRDefault="004533FF" w:rsidP="00185F12">
      <w:pPr>
        <w:jc w:val="both"/>
      </w:pPr>
    </w:p>
    <w:p w14:paraId="3A5EF247" w14:textId="77777777" w:rsidR="00281316" w:rsidRPr="00B463FF" w:rsidRDefault="00281316" w:rsidP="00185F12">
      <w:pPr>
        <w:jc w:val="both"/>
      </w:pPr>
    </w:p>
    <w:p w14:paraId="3A5EF248" w14:textId="77777777" w:rsidR="0026699B" w:rsidRPr="00B463FF" w:rsidRDefault="0026699B" w:rsidP="00185F12">
      <w:pPr>
        <w:pStyle w:val="Overskrift1"/>
        <w:jc w:val="both"/>
      </w:pPr>
      <w:r w:rsidRPr="00B463FF">
        <w:t>LEIE</w:t>
      </w:r>
      <w:r w:rsidR="005F74F0" w:rsidRPr="00B463FF">
        <w:t>N</w:t>
      </w:r>
      <w:r w:rsidR="007A5213">
        <w:t xml:space="preserve">, </w:t>
      </w:r>
      <w:r w:rsidR="007A5213" w:rsidRPr="007A5213">
        <w:t>DRIFTS- OG VEDLIKEHOLDSKOSTNADER MV.</w:t>
      </w:r>
    </w:p>
    <w:p w14:paraId="3A5EF249" w14:textId="77777777" w:rsidR="0026699B" w:rsidRPr="00B463FF" w:rsidRDefault="00695FDE" w:rsidP="00185F12">
      <w:pPr>
        <w:jc w:val="both"/>
      </w:pPr>
      <w:r w:rsidRPr="00B463FF">
        <w:tab/>
      </w:r>
    </w:p>
    <w:p w14:paraId="3A5EF24A" w14:textId="72861F8E" w:rsidR="00470A8A" w:rsidRPr="00C26BCA" w:rsidRDefault="005F74F0" w:rsidP="00185F12">
      <w:pPr>
        <w:pStyle w:val="Overskrift2"/>
        <w:jc w:val="both"/>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85F12">
        <w:instrText xml:space="preserve"> \* MERGEFORMAT </w:instrText>
      </w:r>
      <w:r w:rsidR="001C6A5E">
        <w:fldChar w:fldCharType="separate"/>
      </w:r>
      <w:r w:rsidR="003C2B4D">
        <w:t>10</w:t>
      </w:r>
      <w:r w:rsidR="001C6A5E">
        <w:fldChar w:fldCharType="end"/>
      </w:r>
      <w:r w:rsidR="00470A8A" w:rsidRPr="00B463FF">
        <w:t>.</w:t>
      </w:r>
    </w:p>
    <w:p w14:paraId="3A5EF24B" w14:textId="77777777" w:rsidR="0026699B" w:rsidRPr="00B463FF" w:rsidRDefault="0026699B" w:rsidP="00185F12">
      <w:pPr>
        <w:jc w:val="both"/>
      </w:pPr>
    </w:p>
    <w:p w14:paraId="3A5EF24C" w14:textId="281F1BFC" w:rsidR="0026699B" w:rsidRPr="00B463FF" w:rsidRDefault="008050CF" w:rsidP="00185F12">
      <w:pPr>
        <w:pStyle w:val="Overskrift2"/>
        <w:jc w:val="both"/>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w:t>
      </w:r>
    </w:p>
    <w:p w14:paraId="3A5EF24D" w14:textId="77777777" w:rsidR="002B2078" w:rsidRDefault="002B2078" w:rsidP="00185F12">
      <w:pPr>
        <w:pStyle w:val="Overskrift2"/>
        <w:numPr>
          <w:ilvl w:val="0"/>
          <w:numId w:val="0"/>
        </w:numPr>
        <w:jc w:val="both"/>
      </w:pPr>
    </w:p>
    <w:p w14:paraId="3A5EF24E" w14:textId="77777777" w:rsidR="000826D2" w:rsidRPr="002C69DC" w:rsidRDefault="00891289" w:rsidP="00185F12">
      <w:pPr>
        <w:pStyle w:val="Overskrift2"/>
        <w:jc w:val="both"/>
      </w:pPr>
      <w:r w:rsidRPr="00B463FF">
        <w:t xml:space="preserve">Utleier utsteder faktura til Leietaker med slikt innhold som er </w:t>
      </w:r>
      <w:proofErr w:type="gramStart"/>
      <w:r w:rsidRPr="00B463FF">
        <w:t>påkrevd</w:t>
      </w:r>
      <w:proofErr w:type="gramEnd"/>
      <w:r w:rsidRPr="00B463FF">
        <w:t xml:space="preserve"> i henhold til gjeldende regelverk, </w:t>
      </w:r>
      <w:r w:rsidRPr="002C69DC">
        <w:t>og med opplysninger om Utleiers kontonummer for betaling av Leien. Betaling anses ikke skjedd før beløpet er mottatt på Utleiers konto.</w:t>
      </w:r>
    </w:p>
    <w:p w14:paraId="3A5EF24F" w14:textId="77777777" w:rsidR="0026699B" w:rsidRPr="002C69DC" w:rsidRDefault="0026699B" w:rsidP="00185F12">
      <w:pPr>
        <w:jc w:val="both"/>
      </w:pPr>
    </w:p>
    <w:p w14:paraId="3A5EF250" w14:textId="57CED842" w:rsidR="00B22F47" w:rsidRPr="002C69DC" w:rsidRDefault="007A5213" w:rsidP="00185F12">
      <w:pPr>
        <w:pStyle w:val="Overskrift2"/>
        <w:jc w:val="both"/>
      </w:pPr>
      <w:r w:rsidRPr="002C69DC">
        <w:t>Drifts- og vedlikeholdskostnader ved Leieobjektet dekkes av Leietaker, med mindre annet er uttrykkelig angitt i denne leieavtalen</w:t>
      </w:r>
      <w:r w:rsidR="002C69DC" w:rsidRPr="00F012C0">
        <w:t>, jf. punk</w:t>
      </w:r>
      <w:r w:rsidR="002C69DC" w:rsidRPr="00A253E3">
        <w:t xml:space="preserve">t </w:t>
      </w:r>
      <w:hyperlink w:anchor="_VEDLIKEHOLD_OG_UTSKIFTNINGER" w:history="1">
        <w:r w:rsidR="002C69DC" w:rsidRPr="00A253E3">
          <w:rPr>
            <w:rStyle w:val="Hyperkobling"/>
            <w:color w:val="auto"/>
            <w:u w:val="none"/>
          </w:rPr>
          <w:t>14</w:t>
        </w:r>
      </w:hyperlink>
      <w:r w:rsidR="002C69DC" w:rsidRPr="00F012C0">
        <w:t xml:space="preserve"> </w:t>
      </w:r>
      <w:r w:rsidR="002C69DC" w:rsidRPr="00A253E3">
        <w:t xml:space="preserve">og </w:t>
      </w:r>
      <w:hyperlink w:anchor="_INNVENDIG_VEDLIKEHOLD_OG" w:history="1">
        <w:r w:rsidR="002C69DC" w:rsidRPr="00A253E3">
          <w:rPr>
            <w:rStyle w:val="Hyperkobling"/>
            <w:color w:val="auto"/>
            <w:u w:val="none"/>
          </w:rPr>
          <w:t>15</w:t>
        </w:r>
        <w:r w:rsidRPr="00A253E3">
          <w:rPr>
            <w:rStyle w:val="Hyperkobling"/>
            <w:color w:val="auto"/>
            <w:u w:val="none"/>
          </w:rPr>
          <w:t>.</w:t>
        </w:r>
        <w:r w:rsidRPr="00A253E3">
          <w:rPr>
            <w:rStyle w:val="Hyperkobling"/>
            <w:color w:val="auto"/>
          </w:rPr>
          <w:t xml:space="preserve"> </w:t>
        </w:r>
      </w:hyperlink>
      <w:r w:rsidR="0026699B" w:rsidRPr="00A253E3">
        <w:t xml:space="preserve"> </w:t>
      </w:r>
    </w:p>
    <w:p w14:paraId="3A5EF251" w14:textId="77777777" w:rsidR="001B1FC3" w:rsidRPr="002C69DC" w:rsidRDefault="001B1FC3" w:rsidP="00185F12">
      <w:pPr>
        <w:jc w:val="both"/>
      </w:pPr>
    </w:p>
    <w:p w14:paraId="3A5EF252" w14:textId="77777777" w:rsidR="008D1633" w:rsidRPr="002C69DC" w:rsidRDefault="00470A8A" w:rsidP="00185F12">
      <w:pPr>
        <w:pStyle w:val="Overskrift2"/>
        <w:jc w:val="both"/>
      </w:pPr>
      <w:r w:rsidRPr="002C69DC">
        <w:t>Dersom</w:t>
      </w:r>
      <w:r w:rsidR="0026699B" w:rsidRPr="002C69DC">
        <w:t xml:space="preserve"> utleie av eiendom </w:t>
      </w:r>
      <w:r w:rsidR="00AA17A8" w:rsidRPr="002C69DC">
        <w:t xml:space="preserve">i </w:t>
      </w:r>
      <w:r w:rsidR="004B2802" w:rsidRPr="002C69DC">
        <w:t>Leieperioden</w:t>
      </w:r>
      <w:r w:rsidR="00AA17A8" w:rsidRPr="002C69DC">
        <w:t xml:space="preserve"> </w:t>
      </w:r>
      <w:r w:rsidR="0026699B" w:rsidRPr="002C69DC">
        <w:t xml:space="preserve">blir belagt med </w:t>
      </w:r>
      <w:r w:rsidR="00AA17A8" w:rsidRPr="002C69DC">
        <w:t xml:space="preserve">nye </w:t>
      </w:r>
      <w:r w:rsidR="0026699B" w:rsidRPr="002C69DC">
        <w:t xml:space="preserve">særlige skatter og/eller avgifter, skal </w:t>
      </w:r>
      <w:r w:rsidR="00827B02" w:rsidRPr="002C69DC">
        <w:t>Leietaker</w:t>
      </w:r>
      <w:r w:rsidR="0026699B" w:rsidRPr="002C69DC">
        <w:t xml:space="preserve"> betale </w:t>
      </w:r>
      <w:r w:rsidR="000F4BE1" w:rsidRPr="002C69DC">
        <w:t>slike</w:t>
      </w:r>
      <w:r w:rsidR="0026699B" w:rsidRPr="002C69DC">
        <w:t>.</w:t>
      </w:r>
      <w:r w:rsidR="00FE2CD5" w:rsidRPr="002C69DC">
        <w:t xml:space="preserve"> </w:t>
      </w:r>
      <w:r w:rsidR="00653B8A" w:rsidRPr="002C69DC">
        <w:t>E</w:t>
      </w:r>
      <w:r w:rsidR="00FE2CD5" w:rsidRPr="002C69DC">
        <w:t xml:space="preserve">iendomsskatt </w:t>
      </w:r>
      <w:r w:rsidR="000F4BE1" w:rsidRPr="002C69DC">
        <w:t>betales av Leietaker</w:t>
      </w:r>
      <w:r w:rsidR="008D1633" w:rsidRPr="002C69DC">
        <w:t>.</w:t>
      </w:r>
      <w:r w:rsidR="00123681" w:rsidRPr="002C69DC">
        <w:t xml:space="preserve"> </w:t>
      </w:r>
    </w:p>
    <w:p w14:paraId="3A5EF253" w14:textId="77777777" w:rsidR="0026699B" w:rsidRPr="00B463FF" w:rsidRDefault="0026699B" w:rsidP="00185F12">
      <w:pPr>
        <w:jc w:val="both"/>
      </w:pPr>
    </w:p>
    <w:p w14:paraId="3A5EF254" w14:textId="77777777" w:rsidR="0026699B" w:rsidRDefault="0026699B" w:rsidP="00185F12">
      <w:pPr>
        <w:pStyle w:val="Overskrift2"/>
        <w:jc w:val="both"/>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A5EF255" w14:textId="77777777" w:rsidR="00CA3C72" w:rsidRDefault="00CA3C72" w:rsidP="00185F12">
      <w:pPr>
        <w:jc w:val="both"/>
      </w:pPr>
    </w:p>
    <w:p w14:paraId="3A5EF256" w14:textId="77777777" w:rsidR="00CA3C72" w:rsidRPr="00B463FF" w:rsidRDefault="00CA3C72" w:rsidP="00185F12">
      <w:pPr>
        <w:jc w:val="both"/>
      </w:pPr>
    </w:p>
    <w:p w14:paraId="3A5EF257" w14:textId="77777777" w:rsidR="00CA3C72" w:rsidRPr="00B463FF" w:rsidRDefault="00CA3C72" w:rsidP="00185F12">
      <w:pPr>
        <w:pStyle w:val="Overskrift1"/>
        <w:jc w:val="both"/>
      </w:pPr>
      <w:r w:rsidRPr="00B463FF">
        <w:t>LEIEREGULERING</w:t>
      </w:r>
    </w:p>
    <w:p w14:paraId="3A5EF258" w14:textId="77777777" w:rsidR="00CA3C72" w:rsidRPr="00B463FF" w:rsidRDefault="00CA3C72" w:rsidP="00185F12">
      <w:pPr>
        <w:jc w:val="both"/>
      </w:pPr>
    </w:p>
    <w:p w14:paraId="3A5EF259" w14:textId="77777777" w:rsidR="00CA3C72" w:rsidRPr="00B463FF" w:rsidRDefault="00CA3C72" w:rsidP="00185F12">
      <w:pPr>
        <w:pStyle w:val="Overskrift2"/>
        <w:jc w:val="both"/>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A5EF25A" w14:textId="77777777" w:rsidR="00CA3C72" w:rsidRPr="00B463FF" w:rsidRDefault="00CA3C72" w:rsidP="00185F12">
      <w:pPr>
        <w:jc w:val="both"/>
      </w:pPr>
    </w:p>
    <w:p w14:paraId="3A5EF25B" w14:textId="77777777" w:rsidR="00CA3C72" w:rsidRPr="00B463FF" w:rsidRDefault="00CA3C72" w:rsidP="00185F12">
      <w:pPr>
        <w:pStyle w:val="Overskrift2"/>
        <w:jc w:val="both"/>
      </w:pPr>
      <w:r w:rsidRPr="00B463FF">
        <w:t xml:space="preserve">Opprinnelig kontraktsindeks er indeksen for […] måned år […]. Leieregulering baseres på utviklingen fra opprinnelig kontraktsindeks til siste kjente indeks på reguleringstidspunktet. </w:t>
      </w:r>
    </w:p>
    <w:p w14:paraId="3A5EF25C" w14:textId="77777777" w:rsidR="00CA3C72" w:rsidRPr="00B463FF" w:rsidRDefault="00CA3C72" w:rsidP="00185F12">
      <w:pPr>
        <w:jc w:val="both"/>
      </w:pPr>
    </w:p>
    <w:p w14:paraId="3A5EF25D" w14:textId="77777777" w:rsidR="00CA3C72" w:rsidRDefault="00CA3C72" w:rsidP="00185F12">
      <w:pPr>
        <w:pStyle w:val="Overskrift2"/>
        <w:jc w:val="both"/>
      </w:pPr>
      <w:r w:rsidRPr="00B463FF">
        <w:t xml:space="preserve">Leietaker er med dette gitt varsel om at årlig leieregulering vil finne sted. </w:t>
      </w:r>
    </w:p>
    <w:p w14:paraId="3A5EF25E" w14:textId="77777777" w:rsidR="00C43AAA" w:rsidRPr="00C43AAA" w:rsidRDefault="00C43AAA" w:rsidP="00185F12">
      <w:pPr>
        <w:jc w:val="both"/>
      </w:pPr>
    </w:p>
    <w:p w14:paraId="3A5EF25F" w14:textId="77777777" w:rsidR="00843E7B" w:rsidRPr="00B463FF" w:rsidRDefault="00CA3C72" w:rsidP="00185F12">
      <w:pPr>
        <w:pStyle w:val="Overskrift2"/>
        <w:jc w:val="both"/>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A5EF260" w14:textId="77777777" w:rsidR="00CA3C72" w:rsidRPr="00B463FF" w:rsidRDefault="00CA3C72" w:rsidP="00185F12">
      <w:pPr>
        <w:jc w:val="both"/>
      </w:pPr>
    </w:p>
    <w:p w14:paraId="3A5EF261" w14:textId="77777777" w:rsidR="0026699B" w:rsidRPr="00B463FF" w:rsidRDefault="0026699B" w:rsidP="00185F12">
      <w:pPr>
        <w:jc w:val="both"/>
      </w:pPr>
    </w:p>
    <w:p w14:paraId="3A5EF262" w14:textId="77777777" w:rsidR="00BC5E42" w:rsidRPr="00B463FF" w:rsidRDefault="00BC5E42" w:rsidP="00185F12">
      <w:pPr>
        <w:pStyle w:val="Overskrift1"/>
        <w:jc w:val="both"/>
      </w:pPr>
      <w:bookmarkStart w:id="3" w:name="_Ref531865013"/>
      <w:r w:rsidRPr="00B463FF">
        <w:t>MERVERDIAVGIFT</w:t>
      </w:r>
      <w:bookmarkEnd w:id="3"/>
    </w:p>
    <w:p w14:paraId="3A5EF263" w14:textId="77777777" w:rsidR="00BC5E42" w:rsidRPr="00B463FF" w:rsidRDefault="00BC5E42" w:rsidP="00185F12">
      <w:pPr>
        <w:jc w:val="both"/>
      </w:pPr>
    </w:p>
    <w:p w14:paraId="3A5EF264" w14:textId="77777777" w:rsidR="00BC5E42" w:rsidRDefault="00D33639" w:rsidP="00185F12">
      <w:pPr>
        <w:pStyle w:val="Overskrift2"/>
        <w:jc w:val="both"/>
      </w:pPr>
      <w:bookmarkStart w:id="4" w:name="_Ref532201212"/>
      <w:r w:rsidRPr="00C26BCA">
        <w:t>Partene har per kontraktssignering forutsatt</w:t>
      </w:r>
      <w:r w:rsidR="00BC5E42" w:rsidRPr="00B463FF">
        <w:t xml:space="preserve"> at</w:t>
      </w:r>
      <w:bookmarkEnd w:id="4"/>
      <w:r w:rsidR="00BC5E42" w:rsidRPr="00B463FF">
        <w:t xml:space="preserve"> </w:t>
      </w:r>
    </w:p>
    <w:p w14:paraId="3A5EF265" w14:textId="77777777" w:rsidR="00FC4AD2" w:rsidRDefault="00FC4AD2" w:rsidP="00185F12">
      <w:pPr>
        <w:jc w:val="both"/>
      </w:pPr>
    </w:p>
    <w:p w14:paraId="3A5EF266" w14:textId="3CC3E835" w:rsidR="00FC4AD2" w:rsidRPr="00FC4AD2" w:rsidRDefault="00FC4AD2" w:rsidP="00185F12">
      <w:pPr>
        <w:jc w:val="both"/>
      </w:pPr>
      <w:r>
        <w:t>[Stryk de alternative</w:t>
      </w:r>
      <w:r w:rsidR="003F17F3">
        <w:t>ne</w:t>
      </w:r>
      <w:r>
        <w:t xml:space="preserve"> som ikke passer.]</w:t>
      </w:r>
    </w:p>
    <w:p w14:paraId="3A5EF267" w14:textId="77777777" w:rsidR="00FC4AD2" w:rsidRPr="00B463FF" w:rsidRDefault="00FC4AD2" w:rsidP="00185F12">
      <w:pPr>
        <w:jc w:val="both"/>
      </w:pPr>
    </w:p>
    <w:p w14:paraId="3A5EF268" w14:textId="2967CCCF" w:rsidR="00BC5E42" w:rsidRPr="00FC4AD2" w:rsidRDefault="00BC5E42" w:rsidP="00185F12">
      <w:pPr>
        <w:ind w:left="851" w:hanging="851"/>
        <w:jc w:val="both"/>
      </w:pPr>
      <w:r w:rsidRPr="00095E6E">
        <w:rPr>
          <w:b/>
        </w:rPr>
        <w:t>A</w:t>
      </w:r>
      <w:r w:rsidR="00FC4AD2">
        <w:tab/>
      </w:r>
      <w:r w:rsidR="00B47FA5">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A5EF269" w14:textId="77777777" w:rsidR="00470A8A" w:rsidRPr="00B463FF" w:rsidRDefault="00470A8A" w:rsidP="00185F12">
      <w:pPr>
        <w:jc w:val="both"/>
      </w:pPr>
    </w:p>
    <w:p w14:paraId="3A5EF26A" w14:textId="0E28F4F9" w:rsidR="007A484A" w:rsidRPr="00FC4AD2" w:rsidRDefault="00556A1B" w:rsidP="00185F12">
      <w:pPr>
        <w:ind w:left="851" w:hanging="851"/>
        <w:jc w:val="both"/>
      </w:pPr>
      <w:r>
        <w:rPr>
          <w:b/>
        </w:rPr>
        <w:t>B</w:t>
      </w:r>
      <w:r w:rsidR="00FC4AD2">
        <w:tab/>
      </w:r>
      <w:r w:rsidR="00B47FA5">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A5EF26B" w14:textId="77777777" w:rsidR="007A484A" w:rsidRDefault="007A484A" w:rsidP="00185F12">
      <w:pPr>
        <w:jc w:val="both"/>
      </w:pPr>
    </w:p>
    <w:p w14:paraId="3A5EF26C" w14:textId="774C77B9" w:rsidR="00470A8A" w:rsidRDefault="00556A1B" w:rsidP="00185F12">
      <w:pPr>
        <w:ind w:left="851" w:hanging="851"/>
        <w:jc w:val="both"/>
      </w:pPr>
      <w:r>
        <w:rPr>
          <w:b/>
        </w:rPr>
        <w:t>C</w:t>
      </w:r>
      <w:r w:rsidR="007A484A">
        <w:tab/>
      </w:r>
      <w:r w:rsidR="003F17F3">
        <w:t xml:space="preserve">ingen del av </w:t>
      </w:r>
      <w:r w:rsidR="00470A8A" w:rsidRPr="00B463FF">
        <w:t>Leieobjektet</w:t>
      </w:r>
      <w:r w:rsidR="003F17F3">
        <w:t xml:space="preserve"> skal</w:t>
      </w:r>
      <w:r w:rsidR="00470A8A" w:rsidRPr="00B463FF">
        <w:t xml:space="preserve"> omfatte</w:t>
      </w:r>
      <w:r w:rsidR="003F17F3">
        <w:t>s</w:t>
      </w:r>
      <w:r w:rsidR="00470A8A" w:rsidRPr="00B463FF">
        <w:t xml:space="preserve"> av Utleiers frivillige registrering i Merverdiavgiftsregisteret.</w:t>
      </w:r>
    </w:p>
    <w:p w14:paraId="03274522" w14:textId="77777777" w:rsidR="003F17F3" w:rsidRDefault="003F17F3" w:rsidP="00185F12">
      <w:pPr>
        <w:ind w:left="851" w:hanging="851"/>
        <w:jc w:val="both"/>
      </w:pPr>
    </w:p>
    <w:p w14:paraId="15F460C3" w14:textId="77777777" w:rsidR="003F17F3" w:rsidRDefault="003F17F3" w:rsidP="003F17F3">
      <w:r w:rsidRPr="005C2B01">
        <w:t>[Ved valg av alternativ B eller C skal Utleier i et eget brev notifisere skattekontoret om at de</w:t>
      </w:r>
      <w:r>
        <w:t xml:space="preserve"> </w:t>
      </w:r>
      <w:r w:rsidRPr="005C2B01">
        <w:t>relevante deler av Leieobjektet ikke skal omfattes av Utleiers frivillige registrering, selv om Leietaker senere skulle bruke arealene i egen avgiftspliktig virksomhet].</w:t>
      </w:r>
    </w:p>
    <w:p w14:paraId="3A5EF26D" w14:textId="77777777" w:rsidR="00470A8A" w:rsidRPr="00B463FF" w:rsidRDefault="00470A8A" w:rsidP="00185F12">
      <w:pPr>
        <w:jc w:val="both"/>
      </w:pPr>
    </w:p>
    <w:p w14:paraId="3A5EF26E" w14:textId="1E7573DD" w:rsidR="00BC5E42" w:rsidRPr="00B463FF" w:rsidRDefault="00BC5E42" w:rsidP="00185F12">
      <w:pPr>
        <w:pStyle w:val="Overskrift2"/>
        <w:jc w:val="both"/>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185F12">
        <w:instrText xml:space="preserve"> \* MERGEFORMAT </w:instrText>
      </w:r>
      <w:r w:rsidR="00EF6384">
        <w:fldChar w:fldCharType="separate"/>
      </w:r>
      <w:r w:rsidR="003C2B4D">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A5EF26F" w14:textId="77777777" w:rsidR="00BC5E42" w:rsidRPr="00B463FF" w:rsidRDefault="00BC5E42" w:rsidP="00185F12">
      <w:pPr>
        <w:jc w:val="both"/>
      </w:pPr>
    </w:p>
    <w:p w14:paraId="3A5EF270" w14:textId="08AF77E4" w:rsidR="00BC5E42" w:rsidRPr="00B463FF" w:rsidRDefault="00BC5E42" w:rsidP="00185F12">
      <w:pPr>
        <w:pStyle w:val="Overskrift2"/>
        <w:jc w:val="both"/>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185F12">
        <w:instrText xml:space="preserve"> \* MERGEFORMAT </w:instrText>
      </w:r>
      <w:r w:rsidR="00EF6384">
        <w:fldChar w:fldCharType="separate"/>
      </w:r>
      <w:r w:rsidR="003C2B4D">
        <w:t>10.1</w:t>
      </w:r>
      <w:r w:rsidR="00EF6384">
        <w:fldChar w:fldCharType="end"/>
      </w:r>
      <w:r w:rsidRPr="00B463FF">
        <w:t>. Det samme gjelder for arealer som måtte bli omfattet av Utleiers registrering som følge av at registrering for utleie blir pålagt ved lov</w:t>
      </w:r>
      <w:r w:rsidR="003F17F3">
        <w:t xml:space="preserve"> eller forskrift</w:t>
      </w:r>
      <w:r w:rsidRPr="00B463FF">
        <w:t>.</w:t>
      </w:r>
    </w:p>
    <w:p w14:paraId="3A5EF271" w14:textId="77777777" w:rsidR="00BC5E42" w:rsidRPr="00B463FF" w:rsidRDefault="00BC5E42" w:rsidP="00185F12">
      <w:pPr>
        <w:jc w:val="both"/>
      </w:pPr>
    </w:p>
    <w:p w14:paraId="3A5EF272" w14:textId="67336431" w:rsidR="00BC5E42" w:rsidRPr="00B463FF" w:rsidRDefault="00BC5E42" w:rsidP="00185F12">
      <w:pPr>
        <w:pStyle w:val="Overskrift2"/>
        <w:jc w:val="both"/>
      </w:pPr>
      <w:r w:rsidRPr="003F17F3">
        <w:t xml:space="preserve">Dersom Leietaker i samsvar med punkt </w:t>
      </w:r>
      <w:r w:rsidR="003F17F3" w:rsidRPr="003F17F3">
        <w:t xml:space="preserve">24 </w:t>
      </w:r>
      <w:r w:rsidRPr="003F17F3">
        <w:t>har fått samtykke til fremleie av arealer som skal omfat</w:t>
      </w:r>
      <w:r w:rsidR="00252AC6" w:rsidRPr="003F17F3">
        <w:t>tes av U</w:t>
      </w:r>
      <w:r w:rsidRPr="003F17F3">
        <w:t xml:space="preserve">tleiers registrering i henhold til </w:t>
      </w:r>
      <w:r w:rsidR="00EF6384" w:rsidRPr="003F17F3">
        <w:t>punkt</w:t>
      </w:r>
      <w:r w:rsidR="00EF6384" w:rsidRPr="00B463FF">
        <w:t xml:space="preserve"> </w:t>
      </w:r>
      <w:r w:rsidR="00EF6384">
        <w:fldChar w:fldCharType="begin"/>
      </w:r>
      <w:r w:rsidR="00EF6384">
        <w:instrText xml:space="preserve"> REF _Ref532201212 \w \h </w:instrText>
      </w:r>
      <w:r w:rsidR="00185F12">
        <w:instrText xml:space="preserve"> \* MERGEFORMAT </w:instrText>
      </w:r>
      <w:r w:rsidR="00EF6384">
        <w:fldChar w:fldCharType="separate"/>
      </w:r>
      <w:r w:rsidR="003C2B4D">
        <w:t>10.1</w:t>
      </w:r>
      <w:r w:rsidR="00EF6384">
        <w:fldChar w:fldCharType="end"/>
      </w:r>
      <w:r w:rsidRPr="00B463FF">
        <w:t>, og de fremleide arealene fortsatt kan omfattes av Utleiers registrering i Me</w:t>
      </w:r>
      <w:r w:rsidR="00912743" w:rsidRPr="00B463FF">
        <w:t>rverdiavgiftsregisteret, skal Leietaker</w:t>
      </w:r>
      <w:r w:rsidR="003F17F3">
        <w:t xml:space="preserve"> sørge for at fremleien blir omfattet av en frivillig registrering.</w:t>
      </w:r>
      <w:r w:rsidRPr="00B463FF">
        <w:t>.</w:t>
      </w:r>
    </w:p>
    <w:p w14:paraId="3A5EF273" w14:textId="77777777" w:rsidR="00BC5E42" w:rsidRPr="00B463FF" w:rsidRDefault="00BC5E42" w:rsidP="00185F12">
      <w:pPr>
        <w:jc w:val="both"/>
      </w:pPr>
    </w:p>
    <w:p w14:paraId="3A5EF274" w14:textId="77777777" w:rsidR="00BC5E42" w:rsidRPr="00B463FF" w:rsidRDefault="00D33639" w:rsidP="00185F12">
      <w:pPr>
        <w:pStyle w:val="Overskrift2"/>
        <w:jc w:val="both"/>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w:t>
      </w:r>
      <w:r w:rsidR="00BC5E42" w:rsidRPr="00B463FF">
        <w:lastRenderedPageBreak/>
        <w:t xml:space="preserve">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3A5EF275" w14:textId="77777777" w:rsidR="00BC5E42" w:rsidRPr="00B463FF" w:rsidRDefault="00BC5E42" w:rsidP="00185F12">
      <w:pPr>
        <w:jc w:val="both"/>
      </w:pPr>
    </w:p>
    <w:p w14:paraId="3A5EF276" w14:textId="77777777" w:rsidR="00BC5E42" w:rsidRPr="00B463FF" w:rsidRDefault="00BC5E42" w:rsidP="00185F12">
      <w:pPr>
        <w:pStyle w:val="Overskrift2"/>
        <w:jc w:val="both"/>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A5EF277" w14:textId="77777777" w:rsidR="00BC5E42" w:rsidRPr="00B463FF" w:rsidRDefault="00BC5E42" w:rsidP="00185F12">
      <w:pPr>
        <w:jc w:val="both"/>
      </w:pPr>
    </w:p>
    <w:p w14:paraId="3A5EF278" w14:textId="77777777" w:rsidR="00BC5E42" w:rsidRPr="00B463FF" w:rsidRDefault="00BC5E42" w:rsidP="00185F12">
      <w:pPr>
        <w:pStyle w:val="Overskrift2"/>
        <w:jc w:val="both"/>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A5EF279" w14:textId="77777777" w:rsidR="00BC5E42" w:rsidRPr="00B463FF" w:rsidRDefault="00BC5E42" w:rsidP="00185F12">
      <w:pPr>
        <w:jc w:val="both"/>
      </w:pPr>
    </w:p>
    <w:p w14:paraId="3A5EF27A" w14:textId="49C92D7F" w:rsidR="00BC5E42" w:rsidRDefault="00BC5E42" w:rsidP="00185F12">
      <w:pPr>
        <w:pStyle w:val="Overskrift2"/>
        <w:jc w:val="both"/>
      </w:pPr>
      <w:r w:rsidRPr="00B463FF">
        <w:t xml:space="preserve">Eventuelle krav som følge av bestemmelsene i dette punkt </w:t>
      </w:r>
      <w:r w:rsidR="001C6A5E">
        <w:fldChar w:fldCharType="begin"/>
      </w:r>
      <w:r w:rsidR="001C6A5E">
        <w:instrText xml:space="preserve"> REF _Ref531865013 \w \h </w:instrText>
      </w:r>
      <w:r w:rsidR="00185F12">
        <w:instrText xml:space="preserve"> \* MERGEFORMAT </w:instrText>
      </w:r>
      <w:r w:rsidR="001C6A5E">
        <w:fldChar w:fldCharType="separate"/>
      </w:r>
      <w:r w:rsidR="003C2B4D">
        <w:t>10</w:t>
      </w:r>
      <w:r w:rsidR="001C6A5E">
        <w:fldChar w:fldCharType="end"/>
      </w:r>
      <w:r w:rsidRPr="00B463FF">
        <w:t xml:space="preserve"> forfaller </w:t>
      </w:r>
      <w:r w:rsidR="003F17F3">
        <w:t xml:space="preserve">i sin helhet </w:t>
      </w:r>
      <w:r w:rsidRPr="00B463FF">
        <w:t>til betaling ved påkrav. Krav som følge av Utleiers plikt til tilbakeføring/nedjustering av fradragsført inngående merverdiavgift forfaller imidlertid til betaling tidligst 14 dager før forfall for Utleiers betalingsplikt til staten.</w:t>
      </w:r>
    </w:p>
    <w:p w14:paraId="3A5EF27B" w14:textId="77777777" w:rsidR="006C15EA" w:rsidRDefault="006C15EA" w:rsidP="00185F12">
      <w:pPr>
        <w:jc w:val="both"/>
      </w:pPr>
    </w:p>
    <w:p w14:paraId="3A5EF27C" w14:textId="77777777" w:rsidR="00FC4AD2" w:rsidRDefault="00FC4AD2" w:rsidP="00185F12">
      <w:pPr>
        <w:jc w:val="both"/>
      </w:pPr>
    </w:p>
    <w:p w14:paraId="3A5EF27D" w14:textId="77777777" w:rsidR="006C15EA" w:rsidRPr="00B463FF" w:rsidRDefault="006C15EA" w:rsidP="00185F12">
      <w:pPr>
        <w:pStyle w:val="Overskrift1"/>
        <w:jc w:val="both"/>
      </w:pPr>
      <w:bookmarkStart w:id="5" w:name="_Ref531865613"/>
      <w:r w:rsidRPr="00B463FF">
        <w:t>SIKKERHETSSTILLELSE</w:t>
      </w:r>
      <w:bookmarkEnd w:id="5"/>
      <w:r w:rsidRPr="00B463FF">
        <w:t xml:space="preserve"> </w:t>
      </w:r>
    </w:p>
    <w:p w14:paraId="3A5EF282" w14:textId="77777777" w:rsidR="00095E6E" w:rsidRDefault="00095E6E" w:rsidP="00185F12">
      <w:pPr>
        <w:ind w:left="851" w:hanging="851"/>
        <w:jc w:val="both"/>
      </w:pPr>
    </w:p>
    <w:p w14:paraId="3A5EF283" w14:textId="47C077B7" w:rsidR="006C15EA" w:rsidRPr="00B463FF" w:rsidRDefault="006C15EA" w:rsidP="00185F12">
      <w:pPr>
        <w:pStyle w:val="Overskrift2"/>
        <w:jc w:val="both"/>
      </w:pPr>
      <w:r w:rsidRPr="0028529B">
        <w:t>Leietaker</w:t>
      </w:r>
      <w:r w:rsidRPr="00B463FF">
        <w:t xml:space="preserve"> stiller selvskyldnergaranti fra</w:t>
      </w:r>
      <w:r w:rsidR="003F17F3">
        <w:t xml:space="preserve"> bank eller annet</w:t>
      </w:r>
      <w:r w:rsidRPr="00B463FF">
        <w:t xml:space="preserve"> finans</w:t>
      </w:r>
      <w:r w:rsidR="003F17F3">
        <w:t>foretak</w:t>
      </w:r>
      <w:r w:rsidRPr="00B463FF">
        <w:t xml:space="preserve"> som driver virksomhet i Norge etter konsesjon gitt av </w:t>
      </w:r>
      <w:r w:rsidR="003F17F3">
        <w:t xml:space="preserve">og underlagt </w:t>
      </w:r>
      <w:r w:rsidRPr="00B463FF">
        <w:t>norske myndigheter</w:t>
      </w:r>
      <w:r w:rsidR="003F17F3">
        <w:t xml:space="preserve"> som tilsynsmyndighet</w:t>
      </w:r>
      <w:r w:rsidRPr="00B463FF">
        <w:t xml:space="preserve">, for rettidig oppfyllelse av Leietakers forpliktelser etter leieavtalen. </w:t>
      </w:r>
    </w:p>
    <w:p w14:paraId="3A5EF284" w14:textId="77777777" w:rsidR="006C15EA" w:rsidRPr="00B463FF" w:rsidRDefault="006C15EA" w:rsidP="00185F12">
      <w:pPr>
        <w:jc w:val="both"/>
      </w:pPr>
    </w:p>
    <w:p w14:paraId="3A5EF299" w14:textId="177F1BCF" w:rsidR="006C15EA" w:rsidRPr="00B463FF" w:rsidRDefault="006C15EA" w:rsidP="003F17F3">
      <w:pPr>
        <w:pStyle w:val="Overskrift2"/>
        <w:jc w:val="both"/>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85F12">
        <w:instrText xml:space="preserve"> \* MERGEFORMAT </w:instrText>
      </w:r>
      <w:r w:rsidR="001C6A5E">
        <w:fldChar w:fldCharType="separate"/>
      </w:r>
      <w:r w:rsidR="003C2B4D">
        <w:t>10</w:t>
      </w:r>
      <w:r w:rsidR="001C6A5E">
        <w:fldChar w:fldCharType="end"/>
      </w:r>
      <w:r w:rsidRPr="00B463FF">
        <w:t xml:space="preserve">. I forbindelse med leieregulering kan Utleier kreve garantien regulert forholdsmessig. Garantien skal være gyldig, og uoppsigelig fra Leietakers og garantists side, i Leieperioden samt tre måneder etter fraflytting. </w:t>
      </w:r>
      <w:r w:rsidR="00030328" w:rsidRPr="00030328">
        <w:t>Garantien skal ikke inneholde preklusive varslingsfrister.</w:t>
      </w:r>
      <w:r w:rsidR="00030328">
        <w:t xml:space="preserve"> </w:t>
      </w:r>
      <w:r w:rsidRPr="00B463FF">
        <w:t>Garantien skal være underlagt norsk rett. Eiendommens verneting vedtas i alle tvister som gjelder garantien.</w:t>
      </w:r>
    </w:p>
    <w:p w14:paraId="3A5EF29A" w14:textId="77777777" w:rsidR="006C15EA" w:rsidRPr="00B463FF" w:rsidRDefault="006C15EA" w:rsidP="00185F12">
      <w:pPr>
        <w:jc w:val="both"/>
      </w:pPr>
    </w:p>
    <w:p w14:paraId="3A5EF29B" w14:textId="77777777" w:rsidR="006C15EA" w:rsidRPr="00B463FF" w:rsidRDefault="006C15EA" w:rsidP="00185F12">
      <w:pPr>
        <w:pStyle w:val="Overskrift2"/>
        <w:jc w:val="both"/>
      </w:pPr>
      <w:r w:rsidRPr="00B463FF">
        <w:t>Sikkerhetsstillelsen må foreligge senest […].</w:t>
      </w:r>
    </w:p>
    <w:p w14:paraId="3A5EF29C" w14:textId="77777777" w:rsidR="006C15EA" w:rsidRPr="00B463FF" w:rsidRDefault="006C15EA" w:rsidP="00185F12">
      <w:pPr>
        <w:jc w:val="both"/>
      </w:pPr>
    </w:p>
    <w:p w14:paraId="3A5EF29D" w14:textId="20C0F3AA" w:rsidR="006C15EA" w:rsidRDefault="006C15EA" w:rsidP="00185F12">
      <w:pPr>
        <w:pStyle w:val="Overskrift2"/>
        <w:jc w:val="both"/>
      </w:pPr>
      <w:r w:rsidRPr="00B463FF">
        <w:t xml:space="preserve">Mislighold av bestemmelsen i dette punkt </w:t>
      </w:r>
      <w:r w:rsidR="001C6A5E">
        <w:fldChar w:fldCharType="begin"/>
      </w:r>
      <w:r w:rsidR="001C6A5E">
        <w:instrText xml:space="preserve"> REF _Ref531865613 \w \h </w:instrText>
      </w:r>
      <w:r w:rsidR="00185F12">
        <w:instrText xml:space="preserve"> \* MERGEFORMAT </w:instrText>
      </w:r>
      <w:r w:rsidR="001C6A5E">
        <w:fldChar w:fldCharType="separate"/>
      </w:r>
      <w:r w:rsidR="003C2B4D">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A5EF29E" w14:textId="77777777" w:rsidR="00FC4AD2" w:rsidRDefault="00FC4AD2" w:rsidP="00185F12">
      <w:pPr>
        <w:jc w:val="both"/>
      </w:pPr>
    </w:p>
    <w:p w14:paraId="1FAD9D08" w14:textId="77777777" w:rsidR="004A3D44" w:rsidRDefault="004A3D44" w:rsidP="00185F12">
      <w:pPr>
        <w:jc w:val="both"/>
      </w:pPr>
    </w:p>
    <w:p w14:paraId="3A5EF29F" w14:textId="77777777" w:rsidR="008E6BCC" w:rsidRPr="00B463FF" w:rsidRDefault="008E6BCC" w:rsidP="00185F12">
      <w:pPr>
        <w:jc w:val="both"/>
      </w:pPr>
    </w:p>
    <w:p w14:paraId="3A5EF2A0" w14:textId="77777777" w:rsidR="0026699B" w:rsidRPr="00B463FF" w:rsidRDefault="0026699B" w:rsidP="00185F12">
      <w:pPr>
        <w:pStyle w:val="Overskrift1"/>
        <w:jc w:val="both"/>
      </w:pPr>
      <w:bookmarkStart w:id="6" w:name="_Ref531865718"/>
      <w:r w:rsidRPr="00B463FF">
        <w:lastRenderedPageBreak/>
        <w:t xml:space="preserve">LEIETAKERS </w:t>
      </w:r>
      <w:r w:rsidR="007F3BAC" w:rsidRPr="00B463FF">
        <w:t xml:space="preserve">BRUK </w:t>
      </w:r>
      <w:r w:rsidRPr="00B463FF">
        <w:t>AV LEIEOBJEKTET</w:t>
      </w:r>
      <w:bookmarkEnd w:id="6"/>
    </w:p>
    <w:p w14:paraId="3A5EF2A1" w14:textId="77777777" w:rsidR="0026699B" w:rsidRPr="00B463FF" w:rsidRDefault="0026699B" w:rsidP="00185F12">
      <w:pPr>
        <w:jc w:val="both"/>
      </w:pPr>
      <w:r w:rsidRPr="00B463FF">
        <w:tab/>
      </w:r>
    </w:p>
    <w:p w14:paraId="3A5EF2A2" w14:textId="77777777" w:rsidR="002844E7" w:rsidRPr="00B463FF" w:rsidRDefault="002844E7" w:rsidP="00185F12">
      <w:pPr>
        <w:pStyle w:val="Overskrift2"/>
        <w:jc w:val="both"/>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A5EF2A3" w14:textId="77777777" w:rsidR="002844E7" w:rsidRPr="00B463FF" w:rsidRDefault="002844E7" w:rsidP="00185F12">
      <w:pPr>
        <w:jc w:val="both"/>
      </w:pPr>
    </w:p>
    <w:p w14:paraId="3A5EF2A4" w14:textId="77777777" w:rsidR="00406B9D" w:rsidRPr="00B463FF" w:rsidRDefault="0026699B" w:rsidP="00185F12">
      <w:pPr>
        <w:pStyle w:val="Overskrift2"/>
        <w:jc w:val="both"/>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A5EF2A5" w14:textId="203AD80D" w:rsidR="00406B9D" w:rsidRDefault="00406B9D" w:rsidP="00185F12">
      <w:pPr>
        <w:jc w:val="both"/>
      </w:pPr>
    </w:p>
    <w:p w14:paraId="0C7F1EBA" w14:textId="57AECC4B" w:rsidR="00030328" w:rsidRDefault="00030328" w:rsidP="00185F12">
      <w:pPr>
        <w:pStyle w:val="Overskrift2"/>
        <w:jc w:val="both"/>
      </w:pPr>
      <w:r w:rsidRPr="007E2931">
        <w:t xml:space="preserve">Leietaker </w:t>
      </w:r>
      <w:r w:rsidRPr="007830DA">
        <w:t xml:space="preserve">skal i Leieperioden </w:t>
      </w:r>
      <w:r w:rsidRPr="007E2931">
        <w:t>etterleve de krav og rutiner som følger av Eiendommens eventuelle miljøsertifisering.</w:t>
      </w:r>
    </w:p>
    <w:p w14:paraId="6E2E55D0" w14:textId="77777777" w:rsidR="00030328" w:rsidRPr="00B463FF" w:rsidRDefault="00030328" w:rsidP="00185F12">
      <w:pPr>
        <w:jc w:val="both"/>
      </w:pPr>
    </w:p>
    <w:p w14:paraId="3A5EF2A6" w14:textId="77777777" w:rsidR="007E4FA0" w:rsidRPr="00B463FF" w:rsidRDefault="00406B9D" w:rsidP="00185F12">
      <w:pPr>
        <w:pStyle w:val="Overskrift2"/>
        <w:jc w:val="both"/>
      </w:pPr>
      <w:bookmarkStart w:id="7" w:name="_Ref532833756"/>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7"/>
      <w:r w:rsidR="00D04D1B" w:rsidRPr="00B463FF">
        <w:t xml:space="preserve"> </w:t>
      </w:r>
    </w:p>
    <w:p w14:paraId="3A5EF2A7" w14:textId="77777777" w:rsidR="008D1633" w:rsidRPr="00C26BCA" w:rsidRDefault="008D1633" w:rsidP="00185F12">
      <w:pPr>
        <w:jc w:val="both"/>
      </w:pPr>
    </w:p>
    <w:p w14:paraId="3A5EF2A8" w14:textId="77777777" w:rsidR="00715F13" w:rsidRPr="00B463FF" w:rsidRDefault="00F70DB1" w:rsidP="00185F12">
      <w:pPr>
        <w:pStyle w:val="Overskrift2"/>
        <w:jc w:val="both"/>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A5EF2A9" w14:textId="77777777" w:rsidR="003673D8" w:rsidRPr="00B463FF" w:rsidRDefault="003673D8" w:rsidP="00185F12">
      <w:pPr>
        <w:jc w:val="both"/>
      </w:pPr>
    </w:p>
    <w:p w14:paraId="3A5EF2AA" w14:textId="77777777" w:rsidR="0026699B" w:rsidRPr="00B463FF" w:rsidRDefault="0026699B" w:rsidP="00185F12">
      <w:pPr>
        <w:pStyle w:val="Overskrift2"/>
        <w:jc w:val="both"/>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A5EF2AB" w14:textId="77777777" w:rsidR="0026699B" w:rsidRPr="00B463FF" w:rsidRDefault="0026699B" w:rsidP="00185F12">
      <w:pPr>
        <w:jc w:val="both"/>
      </w:pPr>
    </w:p>
    <w:p w14:paraId="3A5EF2AC" w14:textId="77777777" w:rsidR="00973B0F" w:rsidRPr="00B463FF" w:rsidRDefault="0026699B" w:rsidP="00185F12">
      <w:pPr>
        <w:pStyle w:val="Overskrift2"/>
        <w:jc w:val="both"/>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A5EF2AF" w14:textId="5CBAE0EE" w:rsidR="0026699B" w:rsidRDefault="0026699B" w:rsidP="00185F12">
      <w:pPr>
        <w:jc w:val="both"/>
      </w:pPr>
    </w:p>
    <w:p w14:paraId="4E92CDAB" w14:textId="77777777" w:rsidR="00EF4257" w:rsidRPr="007E2931" w:rsidRDefault="00EF4257" w:rsidP="00185F12">
      <w:pPr>
        <w:pStyle w:val="Overskrift2"/>
        <w:jc w:val="both"/>
      </w:pPr>
      <w:r w:rsidRPr="007E2931">
        <w:t>Dersom Leietaker ønsker økt kapasitet/forsyning av energi, vann, luft, avløp mv. i forhold til hva som var forutsatt for Leietakers bruk på kontraktstidspunktet, må utleiers skriftlige forhåndssamtykke innhentes.</w:t>
      </w:r>
    </w:p>
    <w:p w14:paraId="08540319" w14:textId="77777777" w:rsidR="00030328" w:rsidRPr="00B463FF" w:rsidRDefault="00030328" w:rsidP="00185F12">
      <w:pPr>
        <w:jc w:val="both"/>
      </w:pPr>
    </w:p>
    <w:p w14:paraId="3A5EF2B0" w14:textId="77777777" w:rsidR="0026699B" w:rsidRPr="00B463FF" w:rsidRDefault="0026699B" w:rsidP="00185F12">
      <w:pPr>
        <w:jc w:val="both"/>
      </w:pPr>
    </w:p>
    <w:p w14:paraId="3A5EF2B1" w14:textId="5139A3C7" w:rsidR="0026699B" w:rsidRPr="00B463FF" w:rsidRDefault="0026699B" w:rsidP="00185F12">
      <w:pPr>
        <w:pStyle w:val="Overskrift1"/>
        <w:jc w:val="both"/>
      </w:pPr>
      <w:bookmarkStart w:id="8" w:name="_Ref531866091"/>
      <w:r w:rsidRPr="00B463FF">
        <w:t xml:space="preserve">UTLEIERS ADGANG TIL </w:t>
      </w:r>
      <w:r w:rsidR="009F7823">
        <w:t>leieobjektet</w:t>
      </w:r>
      <w:bookmarkEnd w:id="8"/>
      <w:r w:rsidR="00EF4257">
        <w:t xml:space="preserve"> MV.</w:t>
      </w:r>
    </w:p>
    <w:p w14:paraId="3A5EF2B2" w14:textId="77777777" w:rsidR="0026699B" w:rsidRPr="00B463FF" w:rsidRDefault="0026699B" w:rsidP="00185F12">
      <w:pPr>
        <w:jc w:val="both"/>
      </w:pPr>
    </w:p>
    <w:p w14:paraId="3A5EF2B3" w14:textId="74CF9A07" w:rsidR="0026699B" w:rsidRDefault="0026699B" w:rsidP="00185F12">
      <w:pPr>
        <w:pStyle w:val="Overskrift2"/>
        <w:jc w:val="both"/>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w:t>
      </w:r>
      <w:r w:rsidR="00EF4257" w:rsidRPr="0058378E">
        <w:t xml:space="preserve">Leietaker plikter også å gi Utleier adgang til </w:t>
      </w:r>
      <w:r w:rsidR="00EF4257">
        <w:t>Leieobjektet</w:t>
      </w:r>
      <w:r w:rsidR="00EF4257" w:rsidRPr="0058378E">
        <w:t xml:space="preserve"> for gjennomføring av miljøtiltak, herunder for </w:t>
      </w:r>
      <w:r w:rsidR="00EF4257" w:rsidRPr="0058378E">
        <w:lastRenderedPageBreak/>
        <w:t>undersøkelse/måling av energiforbruk mv.</w:t>
      </w:r>
      <w:r w:rsidR="00EF4257">
        <w:t xml:space="preserve"> </w:t>
      </w:r>
      <w:r w:rsidRPr="00B463FF">
        <w:t xml:space="preserve">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A5EF2B4" w14:textId="77777777" w:rsidR="007A5213" w:rsidRPr="007A5213" w:rsidRDefault="007A5213" w:rsidP="00185F12">
      <w:pPr>
        <w:jc w:val="both"/>
      </w:pPr>
    </w:p>
    <w:p w14:paraId="5A4EAB61" w14:textId="77777777" w:rsidR="00EF4257" w:rsidRPr="009F7823" w:rsidRDefault="00EF4257" w:rsidP="00185F12">
      <w:pPr>
        <w:jc w:val="both"/>
      </w:pPr>
    </w:p>
    <w:p w14:paraId="3A5EF2B6" w14:textId="77777777" w:rsidR="0026699B" w:rsidRPr="00B463FF" w:rsidRDefault="007A5213" w:rsidP="00185F12">
      <w:pPr>
        <w:pStyle w:val="Overskrift1"/>
        <w:jc w:val="both"/>
      </w:pPr>
      <w:bookmarkStart w:id="9" w:name="_VEDLIKEHOLD_OG_UTSKIFTNINGER"/>
      <w:bookmarkStart w:id="10" w:name="_Ref532834728"/>
      <w:bookmarkEnd w:id="9"/>
      <w:r w:rsidRPr="007A5213">
        <w:t>VEDLIKEHOLD OG UTSKIFTNINGER AV BYGNINGSTEKNISKE KONSTRUKSJONER OG TEKNISKE INNRETNINGER SAMT UTEAREALET</w:t>
      </w:r>
      <w:bookmarkEnd w:id="10"/>
    </w:p>
    <w:p w14:paraId="3A5EF2B7" w14:textId="77777777" w:rsidR="0026699B" w:rsidRPr="00B463FF" w:rsidRDefault="0026699B" w:rsidP="00185F12">
      <w:pPr>
        <w:jc w:val="both"/>
      </w:pPr>
    </w:p>
    <w:p w14:paraId="3A5EF2B8" w14:textId="77777777" w:rsidR="0026699B" w:rsidRPr="00B463FF" w:rsidRDefault="007A5213" w:rsidP="00185F12">
      <w:pPr>
        <w:pStyle w:val="Overskrift2"/>
        <w:jc w:val="both"/>
      </w:pPr>
      <w:r>
        <w:t>Leietaker</w:t>
      </w:r>
      <w:r w:rsidRPr="008434AC">
        <w:t xml:space="preserve"> </w:t>
      </w:r>
      <w:r>
        <w:t xml:space="preserve">skal </w:t>
      </w:r>
      <w:r w:rsidRPr="008434AC">
        <w:t xml:space="preserve">sørge </w:t>
      </w:r>
      <w:r>
        <w:t xml:space="preserve">for </w:t>
      </w:r>
      <w:proofErr w:type="spellStart"/>
      <w:r w:rsidRPr="008434AC">
        <w:t>og</w:t>
      </w:r>
      <w:proofErr w:type="spellEnd"/>
      <w:r w:rsidRPr="008434AC">
        <w:t xml:space="preserve"> bekoste vedlikehold og utskiftning av alle bygningsmessige konstruksjoner (herunder tak, vegger og fundamentering) og av alle tekniske innretninger (herunder heiser, ventilasjonsanlegg, branntekniske anlegg, og 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0026699B" w:rsidRPr="00B463FF">
        <w:t xml:space="preserve"> </w:t>
      </w:r>
    </w:p>
    <w:p w14:paraId="3A5EF2B9" w14:textId="77777777" w:rsidR="00E40E8C" w:rsidRPr="00B463FF" w:rsidRDefault="00E40E8C" w:rsidP="00185F12">
      <w:pPr>
        <w:jc w:val="both"/>
      </w:pPr>
    </w:p>
    <w:p w14:paraId="3A5EF2BA" w14:textId="25507C41" w:rsidR="00E40E8C" w:rsidRPr="00B463FF" w:rsidRDefault="008F19DD" w:rsidP="00185F12">
      <w:pPr>
        <w:pStyle w:val="Overskrift2"/>
        <w:jc w:val="both"/>
      </w:pPr>
      <w:r w:rsidRPr="008F19DD">
        <w:t>Leietaker skal sørge fo</w:t>
      </w:r>
      <w:r>
        <w:t xml:space="preserve">r </w:t>
      </w:r>
      <w:proofErr w:type="spellStart"/>
      <w:r>
        <w:t>og</w:t>
      </w:r>
      <w:proofErr w:type="spellEnd"/>
      <w:r>
        <w:t xml:space="preserve"> bekoste at Leieobjektet i L</w:t>
      </w:r>
      <w:r w:rsidRPr="008F19DD">
        <w:t xml:space="preserve">eieperioden er i samsvar med de for Eiendommen/Leieobjektet gjeldende offentligrettslige krav, </w:t>
      </w:r>
      <w:r>
        <w:t xml:space="preserve">jf. også punkt </w:t>
      </w:r>
      <w:r>
        <w:fldChar w:fldCharType="begin"/>
      </w:r>
      <w:r>
        <w:instrText xml:space="preserve"> REF _Ref532833756 \r \h </w:instrText>
      </w:r>
      <w:r w:rsidR="00185F12">
        <w:instrText xml:space="preserve"> \* MERGEFORMAT </w:instrText>
      </w:r>
      <w:r>
        <w:fldChar w:fldCharType="separate"/>
      </w:r>
      <w:r w:rsidR="003C2B4D">
        <w:t>12.4</w:t>
      </w:r>
      <w:r>
        <w:fldChar w:fldCharType="end"/>
      </w:r>
      <w:r>
        <w:t>.</w:t>
      </w:r>
      <w:r w:rsidR="00E40E8C" w:rsidRPr="00B463FF">
        <w:t xml:space="preserve"> </w:t>
      </w:r>
    </w:p>
    <w:p w14:paraId="3A5EF2BD" w14:textId="77777777" w:rsidR="00C5013C" w:rsidRPr="00DC0188" w:rsidRDefault="00C5013C" w:rsidP="00F012C0">
      <w:pPr>
        <w:pStyle w:val="Overskrift2"/>
        <w:numPr>
          <w:ilvl w:val="0"/>
          <w:numId w:val="0"/>
        </w:numPr>
        <w:ind w:left="851"/>
        <w:jc w:val="both"/>
      </w:pPr>
    </w:p>
    <w:p w14:paraId="3A5EF2BE" w14:textId="77777777" w:rsidR="008F19DD" w:rsidRPr="00DC0188" w:rsidRDefault="008F19DD" w:rsidP="00185F12">
      <w:pPr>
        <w:pStyle w:val="Overskrift2"/>
        <w:jc w:val="both"/>
      </w:pPr>
      <w:r w:rsidRPr="00DC0188">
        <w:t xml:space="preserve">Driftsavbrudd mv. som har sammenheng med bygningstekniske forhold, herunder avbrudd i forsyninger av vann, strøm, luft etc., er Leietakers risiko. </w:t>
      </w:r>
    </w:p>
    <w:p w14:paraId="3A5EF2BF" w14:textId="77777777" w:rsidR="0026699B" w:rsidRPr="00DC0188" w:rsidRDefault="0026699B" w:rsidP="00185F12">
      <w:pPr>
        <w:jc w:val="both"/>
      </w:pPr>
    </w:p>
    <w:p w14:paraId="3A5EF2C0" w14:textId="77777777" w:rsidR="0026699B" w:rsidRPr="00DC0188" w:rsidRDefault="0026699B" w:rsidP="00185F12">
      <w:pPr>
        <w:jc w:val="both"/>
      </w:pPr>
    </w:p>
    <w:p w14:paraId="3A5EF2C1" w14:textId="77777777" w:rsidR="0026699B" w:rsidRPr="00DC0188" w:rsidRDefault="008F19DD" w:rsidP="00185F12">
      <w:pPr>
        <w:pStyle w:val="Overskrift1"/>
        <w:jc w:val="both"/>
      </w:pPr>
      <w:bookmarkStart w:id="11" w:name="_INNVENDIG_VEDLIKEHOLD_OG"/>
      <w:bookmarkStart w:id="12" w:name="_Ref531865760"/>
      <w:bookmarkEnd w:id="11"/>
      <w:r w:rsidRPr="00DC0188">
        <w:t>INNVENDIG VEDLIKEHOLD OG UTSKIFTNINGER</w:t>
      </w:r>
      <w:bookmarkEnd w:id="12"/>
    </w:p>
    <w:p w14:paraId="3A5EF2C2" w14:textId="77777777" w:rsidR="0026699B" w:rsidRPr="00DC0188" w:rsidRDefault="0026699B" w:rsidP="00185F12">
      <w:pPr>
        <w:jc w:val="both"/>
      </w:pPr>
    </w:p>
    <w:p w14:paraId="3A5EF2C3" w14:textId="77777777" w:rsidR="0026699B" w:rsidRPr="00DC0188" w:rsidRDefault="00D95106" w:rsidP="00185F12">
      <w:pPr>
        <w:pStyle w:val="Overskrift2"/>
        <w:jc w:val="both"/>
      </w:pPr>
      <w:r w:rsidRPr="00DC0188">
        <w:t xml:space="preserve">Leietaker skal sørge for </w:t>
      </w:r>
      <w:proofErr w:type="spellStart"/>
      <w:r w:rsidRPr="00DC0188">
        <w:t>og</w:t>
      </w:r>
      <w:proofErr w:type="spellEnd"/>
      <w:r w:rsidRPr="00DC0188">
        <w:t xml:space="preserve">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rsidR="009F7823" w:rsidRPr="00DC0188">
        <w:t>.</w:t>
      </w:r>
    </w:p>
    <w:p w14:paraId="3A5EF2C4" w14:textId="77777777" w:rsidR="00031143" w:rsidRPr="00DC0188" w:rsidRDefault="00031143" w:rsidP="00185F12">
      <w:pPr>
        <w:jc w:val="both"/>
      </w:pPr>
    </w:p>
    <w:p w14:paraId="3A5EF2C5" w14:textId="1BBB85A2" w:rsidR="00C5013C" w:rsidRPr="00DC0188" w:rsidRDefault="0026699B" w:rsidP="00185F12">
      <w:pPr>
        <w:pStyle w:val="Overskrift2"/>
        <w:jc w:val="both"/>
        <w:rPr>
          <w:i/>
        </w:rPr>
      </w:pPr>
      <w:r w:rsidRPr="00DC0188">
        <w:t xml:space="preserve">Leietakers </w:t>
      </w:r>
      <w:r w:rsidR="00D95106" w:rsidRPr="00DC0188">
        <w:t>ansvar</w:t>
      </w:r>
      <w:r w:rsidRPr="00DC0188">
        <w:t xml:space="preserve"> omfatter også </w:t>
      </w:r>
      <w:r w:rsidR="00C5013C" w:rsidRPr="00DC0188">
        <w:t xml:space="preserve">utbedring av </w:t>
      </w:r>
      <w:r w:rsidRPr="00DC0188">
        <w:t xml:space="preserve">skader etter innbrudd og/eller hærverk i </w:t>
      </w:r>
      <w:r w:rsidR="009F7823" w:rsidRPr="00DC0188">
        <w:t>Leieobjektet</w:t>
      </w:r>
      <w:r w:rsidR="009139FE" w:rsidRPr="00DC0188">
        <w:t>;</w:t>
      </w:r>
      <w:r w:rsidRPr="00DC0188">
        <w:t xml:space="preserve"> herunder skader på vinduer, karmer</w:t>
      </w:r>
      <w:r w:rsidR="00D95106" w:rsidRPr="00DC0188">
        <w:t>,</w:t>
      </w:r>
      <w:r w:rsidRPr="00DC0188">
        <w:t xml:space="preserve"> inngangsdør</w:t>
      </w:r>
      <w:r w:rsidR="003F26E3" w:rsidRPr="00DC0188">
        <w:t>er/</w:t>
      </w:r>
      <w:r w:rsidRPr="00DC0188">
        <w:t>porter</w:t>
      </w:r>
      <w:r w:rsidR="00D95106" w:rsidRPr="00DC0188">
        <w:t xml:space="preserve">, samt skader som er av et slikt omfang at det ikke faller inn under reguleringen i punkt </w:t>
      </w:r>
      <w:r w:rsidR="0048725D" w:rsidRPr="00DC0188">
        <w:fldChar w:fldCharType="begin"/>
      </w:r>
      <w:r w:rsidR="0048725D" w:rsidRPr="00DC0188">
        <w:instrText xml:space="preserve"> REF _Ref5024835 \n \h </w:instrText>
      </w:r>
      <w:r w:rsidR="00185F12" w:rsidRPr="00DC0188">
        <w:instrText xml:space="preserve"> \* MERGEFORMAT </w:instrText>
      </w:r>
      <w:r w:rsidR="0048725D" w:rsidRPr="00DC0188">
        <w:fldChar w:fldCharType="separate"/>
      </w:r>
      <w:r w:rsidR="003C2B4D" w:rsidRPr="00DC0188">
        <w:t>17</w:t>
      </w:r>
      <w:r w:rsidR="0048725D" w:rsidRPr="00DC0188">
        <w:fldChar w:fldCharType="end"/>
      </w:r>
      <w:r w:rsidR="00D95106" w:rsidRPr="00DC0188">
        <w:t xml:space="preserve"> nedenfor</w:t>
      </w:r>
      <w:r w:rsidRPr="00DC0188">
        <w:t>. Knuste ruter må straks erstattes med nye.</w:t>
      </w:r>
      <w:r w:rsidR="002D7855" w:rsidRPr="00DC0188">
        <w:t xml:space="preserve"> </w:t>
      </w:r>
    </w:p>
    <w:p w14:paraId="3A5EF2C6" w14:textId="77777777" w:rsidR="004625F9" w:rsidRPr="00DC0188" w:rsidRDefault="004625F9" w:rsidP="00185F12">
      <w:pPr>
        <w:jc w:val="both"/>
      </w:pPr>
    </w:p>
    <w:p w14:paraId="3A5EF2C7" w14:textId="28B103F2" w:rsidR="00D95106" w:rsidRPr="00DC0188" w:rsidRDefault="0026699B" w:rsidP="00185F12">
      <w:pPr>
        <w:pStyle w:val="Overskrift2"/>
        <w:jc w:val="both"/>
      </w:pPr>
      <w:r w:rsidRPr="00DC0188">
        <w:t xml:space="preserve">Leietaker </w:t>
      </w:r>
      <w:r w:rsidR="00D60D22" w:rsidRPr="00DC0188">
        <w:t xml:space="preserve">skal </w:t>
      </w:r>
      <w:r w:rsidR="008D1633" w:rsidRPr="00DC0188">
        <w:t xml:space="preserve">sørge </w:t>
      </w:r>
      <w:r w:rsidR="00745223" w:rsidRPr="00DC0188">
        <w:t xml:space="preserve">for </w:t>
      </w:r>
      <w:proofErr w:type="spellStart"/>
      <w:r w:rsidR="008D1633" w:rsidRPr="00DC0188">
        <w:t>og</w:t>
      </w:r>
      <w:proofErr w:type="spellEnd"/>
      <w:r w:rsidR="008D1633" w:rsidRPr="00DC0188">
        <w:t xml:space="preserve"> bekoste</w:t>
      </w:r>
      <w:r w:rsidRPr="00DC0188">
        <w:t xml:space="preserve"> reparasjon og vedlikehold av de skilt etc. som </w:t>
      </w:r>
      <w:r w:rsidR="00827B02" w:rsidRPr="00DC0188">
        <w:t>Utleier</w:t>
      </w:r>
      <w:r w:rsidRPr="00DC0188">
        <w:t xml:space="preserve"> har gitt tillatelse til å sette opp</w:t>
      </w:r>
      <w:r w:rsidR="00D60D22" w:rsidRPr="00DC0188">
        <w:t xml:space="preserve"> i henhold til </w:t>
      </w:r>
      <w:r w:rsidRPr="00DC0188">
        <w:t xml:space="preserve">punkt </w:t>
      </w:r>
      <w:r w:rsidR="001C6A5E" w:rsidRPr="00DC0188">
        <w:fldChar w:fldCharType="begin"/>
      </w:r>
      <w:r w:rsidR="001C6A5E" w:rsidRPr="00DC0188">
        <w:instrText xml:space="preserve"> REF _Ref531865793 \w \h </w:instrText>
      </w:r>
      <w:r w:rsidR="00D95106" w:rsidRPr="00DC0188">
        <w:instrText xml:space="preserve"> \* MERGEFORMAT </w:instrText>
      </w:r>
      <w:r w:rsidR="001C6A5E" w:rsidRPr="00DC0188">
        <w:fldChar w:fldCharType="separate"/>
      </w:r>
      <w:r w:rsidR="003C2B4D" w:rsidRPr="00DC0188">
        <w:t>17</w:t>
      </w:r>
      <w:r w:rsidR="001C6A5E" w:rsidRPr="00DC0188">
        <w:fldChar w:fldCharType="end"/>
      </w:r>
      <w:r w:rsidRPr="00DC0188">
        <w:t>.</w:t>
      </w:r>
    </w:p>
    <w:p w14:paraId="3A5EF2CA" w14:textId="77777777" w:rsidR="00BD2CBA" w:rsidRPr="00DC0188" w:rsidRDefault="00BD2CBA" w:rsidP="00185F12">
      <w:pPr>
        <w:jc w:val="both"/>
      </w:pPr>
    </w:p>
    <w:p w14:paraId="3A5EF2CB" w14:textId="35A0D08D" w:rsidR="00D95106" w:rsidRPr="00F012C0" w:rsidRDefault="00D95106" w:rsidP="00185F12">
      <w:pPr>
        <w:pStyle w:val="Overskrift2"/>
        <w:jc w:val="both"/>
      </w:pPr>
      <w:r w:rsidRPr="00DC0188">
        <w:t>Utleier og Leietaker skal årlig befare Leieobjektet for å gjennomgå vedlikeholdet av og utskiftinger i Leieobjektet. Partene skal føre protokoll fra slik befaring</w:t>
      </w:r>
      <w:r w:rsidRPr="00D95106">
        <w:t>.</w:t>
      </w:r>
      <w:r w:rsidR="00F012C0" w:rsidRPr="00F012C0">
        <w:rPr>
          <w:i/>
          <w:iCs/>
        </w:rPr>
        <w:t xml:space="preserve"> </w:t>
      </w:r>
      <w:r w:rsidR="00F012C0" w:rsidRPr="00F012C0">
        <w:t>Leietaker skal på Utleiers forespørsel dokumentere serviceavtaler, utført service på tekniske anlegg, utført internkontroll, tilsyn på brannteknisk anlegg og annet teknisk utstyr i henhold til enhver tid gjeldende krav, resultat fra tilsyn og utbedring av eventuelle avvik</w:t>
      </w:r>
      <w:r w:rsidR="00F012C0">
        <w:t xml:space="preserve">. </w:t>
      </w:r>
    </w:p>
    <w:p w14:paraId="3A5EF2CC" w14:textId="77777777" w:rsidR="00D95106" w:rsidRPr="00BD2CBA" w:rsidRDefault="00D95106" w:rsidP="00185F12">
      <w:pPr>
        <w:jc w:val="both"/>
      </w:pPr>
    </w:p>
    <w:p w14:paraId="3A5EF2CD" w14:textId="77777777" w:rsidR="0026699B" w:rsidRPr="00B463FF" w:rsidRDefault="0026699B" w:rsidP="00185F12">
      <w:pPr>
        <w:pStyle w:val="Overskrift2"/>
        <w:jc w:val="both"/>
      </w:pPr>
      <w:r w:rsidRPr="00B463FF">
        <w:t xml:space="preserve">Oppfyller ikke </w:t>
      </w:r>
      <w:r w:rsidR="00827B02" w:rsidRPr="00B463FF">
        <w:t>Leietaker</w:t>
      </w:r>
      <w:r w:rsidRPr="00B463FF">
        <w:t xml:space="preserve"> sin vedlikeholds</w:t>
      </w:r>
      <w:r w:rsidR="00D95106">
        <w:t>- og utskiftings</w:t>
      </w:r>
      <w:r w:rsidRPr="00B463FF">
        <w:t>plikt</w:t>
      </w:r>
      <w:r w:rsidR="00014C70" w:rsidRPr="00B463FF">
        <w:t>,</w:t>
      </w:r>
      <w:r w:rsidRPr="00B463FF">
        <w:t xml:space="preserve"> er </w:t>
      </w:r>
      <w:r w:rsidR="00827B02" w:rsidRPr="00B463FF">
        <w:t>Utleier</w:t>
      </w:r>
      <w:r w:rsidRPr="00B463FF">
        <w:t xml:space="preserve"> berettiget til, etter </w:t>
      </w:r>
      <w:r w:rsidRPr="00B463FF">
        <w:lastRenderedPageBreak/>
        <w:t xml:space="preserve">skriftlig varsel med </w:t>
      </w:r>
      <w:r w:rsidR="00E0774E" w:rsidRPr="00B463FF">
        <w:t>3 ukers</w:t>
      </w:r>
      <w:r w:rsidRPr="00B463FF">
        <w:t xml:space="preserve"> oppfyllelsesfrist, å utføre vedlikeholds</w:t>
      </w:r>
      <w:r w:rsidR="00D95106">
        <w:t>- og utskiftings</w:t>
      </w:r>
      <w:r w:rsidRPr="00B463FF">
        <w:t xml:space="preserve">arbeidene for </w:t>
      </w:r>
      <w:r w:rsidR="00827B02" w:rsidRPr="00B463FF">
        <w:t>Leietaker</w:t>
      </w:r>
      <w:r w:rsidRPr="00B463FF">
        <w:t>s regning.</w:t>
      </w:r>
    </w:p>
    <w:p w14:paraId="3A5EF2CE" w14:textId="77777777" w:rsidR="0026699B" w:rsidRDefault="0026699B" w:rsidP="00185F12">
      <w:pPr>
        <w:jc w:val="both"/>
      </w:pPr>
    </w:p>
    <w:p w14:paraId="3A5EF2CF" w14:textId="77777777" w:rsidR="0026699B" w:rsidRPr="00B463FF" w:rsidRDefault="0026699B" w:rsidP="00185F12">
      <w:pPr>
        <w:jc w:val="both"/>
      </w:pPr>
    </w:p>
    <w:p w14:paraId="3A5EF2D0" w14:textId="77777777" w:rsidR="0026699B" w:rsidRPr="00B463FF" w:rsidRDefault="0026699B" w:rsidP="00185F12">
      <w:pPr>
        <w:pStyle w:val="Overskrift1"/>
        <w:jc w:val="both"/>
      </w:pPr>
      <w:bookmarkStart w:id="13" w:name="_UTLEIERS_ARBEIDER_I"/>
      <w:bookmarkStart w:id="14" w:name="_Ref531865854"/>
      <w:bookmarkEnd w:id="13"/>
      <w:r w:rsidRPr="00B463FF">
        <w:t xml:space="preserve">UTLEIERS </w:t>
      </w:r>
      <w:r w:rsidR="009D5562">
        <w:t>ARBEIDER I</w:t>
      </w:r>
      <w:r w:rsidRPr="00B463FF">
        <w:t xml:space="preserve"> LEIEOBJEKTET/EIENDOMMEN</w:t>
      </w:r>
      <w:bookmarkEnd w:id="14"/>
    </w:p>
    <w:p w14:paraId="3A5EF2D1" w14:textId="77777777" w:rsidR="0026699B" w:rsidRPr="00B463FF" w:rsidRDefault="0026699B" w:rsidP="00185F12">
      <w:pPr>
        <w:jc w:val="both"/>
      </w:pPr>
    </w:p>
    <w:p w14:paraId="3A5EF2D2" w14:textId="02B44B82" w:rsidR="0026699B" w:rsidRPr="00B463FF" w:rsidRDefault="0026699B" w:rsidP="00185F12">
      <w:pPr>
        <w:pStyle w:val="Overskrift2"/>
        <w:jc w:val="both"/>
      </w:pPr>
      <w:bookmarkStart w:id="15" w:name="_Ref96520642"/>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w:t>
      </w:r>
      <w:r w:rsidR="00D95106">
        <w:t xml:space="preserve">skadeutbedring </w:t>
      </w:r>
      <w:proofErr w:type="gramStart"/>
      <w:r w:rsidR="00D95106">
        <w:t xml:space="preserve">og </w:t>
      </w:r>
      <w:r w:rsidR="00096E09">
        <w:t xml:space="preserve"> </w:t>
      </w:r>
      <w:r w:rsidRPr="00B463FF">
        <w:t>fornyelse</w:t>
      </w:r>
      <w:proofErr w:type="gramEnd"/>
      <w:r w:rsidR="0028529B">
        <w:t>;</w:t>
      </w:r>
      <w:r w:rsidR="00D85BFC" w:rsidRPr="00B463FF">
        <w:t xml:space="preserve"> herunder miljøtiltak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bookmarkEnd w:id="15"/>
    </w:p>
    <w:p w14:paraId="3A5EF2D3" w14:textId="77777777" w:rsidR="004625F9" w:rsidRPr="00B463FF" w:rsidRDefault="004625F9" w:rsidP="00185F12">
      <w:pPr>
        <w:jc w:val="both"/>
      </w:pPr>
    </w:p>
    <w:p w14:paraId="3A5EF2D4" w14:textId="77777777" w:rsidR="00BC5E42" w:rsidRPr="00B463FF" w:rsidRDefault="0026699B" w:rsidP="00185F12">
      <w:pPr>
        <w:pStyle w:val="Overskrift2"/>
        <w:jc w:val="both"/>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A5EF2D5" w14:textId="77777777" w:rsidR="00BC5E42" w:rsidRPr="00B463FF" w:rsidRDefault="00BC5E42" w:rsidP="00185F12">
      <w:pPr>
        <w:jc w:val="both"/>
      </w:pPr>
    </w:p>
    <w:p w14:paraId="3A5EF2D6" w14:textId="04025E4A" w:rsidR="0026699B" w:rsidRDefault="00BC5E42" w:rsidP="00185F12">
      <w:pPr>
        <w:pStyle w:val="Overskrift2"/>
        <w:jc w:val="both"/>
      </w:pPr>
      <w:r w:rsidRPr="00B463FF">
        <w:t xml:space="preserve">Leietaker skal varsles om alle arbeider etter dette punkt </w:t>
      </w:r>
      <w:r w:rsidR="001C6A5E">
        <w:fldChar w:fldCharType="begin"/>
      </w:r>
      <w:r w:rsidR="001C6A5E">
        <w:instrText xml:space="preserve"> REF _Ref531865854 \w \h </w:instrText>
      </w:r>
      <w:r w:rsidR="00185F12">
        <w:instrText xml:space="preserve"> \* MERGEFORMAT </w:instrText>
      </w:r>
      <w:r w:rsidR="001C6A5E">
        <w:fldChar w:fldCharType="separate"/>
      </w:r>
      <w:r w:rsidR="003C2B4D">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A5EF2D8" w14:textId="7ABA3DCA" w:rsidR="008F2796" w:rsidRDefault="008F2796" w:rsidP="00185F12">
      <w:pPr>
        <w:jc w:val="both"/>
      </w:pPr>
    </w:p>
    <w:p w14:paraId="55E155B5" w14:textId="77777777" w:rsidR="008E61CE" w:rsidRPr="00B463FF" w:rsidRDefault="008E61CE" w:rsidP="00185F12">
      <w:pPr>
        <w:jc w:val="both"/>
      </w:pPr>
    </w:p>
    <w:p w14:paraId="3A5EF2D9" w14:textId="77777777" w:rsidR="0026699B" w:rsidRPr="00B463FF" w:rsidRDefault="0026699B" w:rsidP="00185F12">
      <w:pPr>
        <w:pStyle w:val="Overskrift1"/>
        <w:jc w:val="both"/>
      </w:pPr>
      <w:bookmarkStart w:id="16" w:name="_LEIETAKERS_ENDRING_AV"/>
      <w:bookmarkStart w:id="17" w:name="_Ref531865793"/>
      <w:bookmarkStart w:id="18" w:name="_Ref5024835"/>
      <w:bookmarkEnd w:id="16"/>
      <w:r w:rsidRPr="00B463FF">
        <w:t>LEIETAKERS ENDRING AV LEIEOBJEKTET</w:t>
      </w:r>
      <w:bookmarkEnd w:id="17"/>
      <w:r w:rsidR="00D95106">
        <w:t>/EIENDOMMEN</w:t>
      </w:r>
      <w:bookmarkEnd w:id="18"/>
    </w:p>
    <w:p w14:paraId="3A5EF2DA" w14:textId="77777777" w:rsidR="0026699B" w:rsidRPr="00B463FF" w:rsidRDefault="0026699B" w:rsidP="00185F12">
      <w:pPr>
        <w:jc w:val="both"/>
      </w:pPr>
    </w:p>
    <w:p w14:paraId="3A5EF2DB" w14:textId="2281F0F7" w:rsidR="00745223" w:rsidRPr="00B463FF" w:rsidRDefault="0026699B" w:rsidP="00185F12">
      <w:pPr>
        <w:pStyle w:val="Overskrift2"/>
        <w:jc w:val="both"/>
      </w:pPr>
      <w:r w:rsidRPr="00B463FF">
        <w:t xml:space="preserve">Leietaker kan ikke foreta </w:t>
      </w:r>
      <w:r w:rsidR="006804B2" w:rsidRPr="00B463FF">
        <w:t>endring</w:t>
      </w:r>
      <w:r w:rsidR="00745223" w:rsidRPr="00B463FF">
        <w:t>er</w:t>
      </w:r>
      <w:r w:rsidRPr="00B463FF">
        <w:t xml:space="preserve">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A5EF2DC" w14:textId="77777777" w:rsidR="00DD3C6E" w:rsidRPr="00B463FF" w:rsidRDefault="00DD3C6E" w:rsidP="00185F12">
      <w:pPr>
        <w:jc w:val="both"/>
      </w:pPr>
    </w:p>
    <w:p w14:paraId="3A5EF2DD" w14:textId="77777777" w:rsidR="00857DA5" w:rsidRDefault="00857DA5" w:rsidP="00185F12">
      <w:pPr>
        <w:pStyle w:val="Overskrift2"/>
        <w:jc w:val="both"/>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A5EF2DE" w14:textId="77777777" w:rsidR="00C43AAA" w:rsidRPr="00C43AAA" w:rsidRDefault="00C43AAA" w:rsidP="00185F12">
      <w:pPr>
        <w:jc w:val="both"/>
      </w:pPr>
    </w:p>
    <w:p w14:paraId="3A5EF2DF" w14:textId="00815C2B" w:rsidR="00BA6DAD" w:rsidRDefault="0026699B" w:rsidP="00185F12">
      <w:pPr>
        <w:pStyle w:val="Overskrift2"/>
        <w:jc w:val="both"/>
      </w:pPr>
      <w:r w:rsidRPr="00B463FF">
        <w:t xml:space="preserve">Leietaker er ansvarlig for å innhente de nødvendige offentlige tillatelser </w:t>
      </w:r>
      <w:r w:rsidR="00DD0D68" w:rsidRPr="00B463FF">
        <w:t xml:space="preserve">og </w:t>
      </w:r>
      <w:proofErr w:type="gramStart"/>
      <w:r w:rsidR="00DD0D68" w:rsidRPr="00B463FF">
        <w:t>for øvrig</w:t>
      </w:r>
      <w:proofErr w:type="gramEnd"/>
      <w:r w:rsidR="00DD0D68" w:rsidRPr="00B463FF">
        <w:t xml:space="preserve">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85F12">
        <w:instrText xml:space="preserve"> \* MERGEFORMAT </w:instrText>
      </w:r>
      <w:r w:rsidR="001C6A5E">
        <w:fldChar w:fldCharType="separate"/>
      </w:r>
      <w:r w:rsidR="003C2B4D">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4155288F" w14:textId="77777777" w:rsidR="00D10545" w:rsidRDefault="00D10545" w:rsidP="00185F12">
      <w:pPr>
        <w:jc w:val="both"/>
      </w:pPr>
    </w:p>
    <w:p w14:paraId="3EBF1461" w14:textId="77777777" w:rsidR="00B47FA5" w:rsidRPr="00BD2CBA" w:rsidRDefault="00B47FA5" w:rsidP="00185F12">
      <w:pPr>
        <w:jc w:val="both"/>
      </w:pPr>
    </w:p>
    <w:p w14:paraId="3A5EF2E1" w14:textId="77777777" w:rsidR="0026699B" w:rsidRPr="00B463FF" w:rsidRDefault="0026699B" w:rsidP="00185F12">
      <w:pPr>
        <w:pStyle w:val="Overskrift1"/>
        <w:jc w:val="both"/>
      </w:pPr>
      <w:r w:rsidRPr="00B463FF">
        <w:t>FORSIKRING</w:t>
      </w:r>
    </w:p>
    <w:p w14:paraId="3A5EF2E2" w14:textId="77777777" w:rsidR="0026699B" w:rsidRPr="00B463FF" w:rsidRDefault="0026699B" w:rsidP="00185F12">
      <w:pPr>
        <w:jc w:val="both"/>
      </w:pPr>
    </w:p>
    <w:p w14:paraId="3A5EF2E3" w14:textId="77777777" w:rsidR="0026699B" w:rsidRPr="00B463FF" w:rsidRDefault="0026699B" w:rsidP="00185F12">
      <w:pPr>
        <w:pStyle w:val="Overskrift2"/>
        <w:jc w:val="both"/>
      </w:pPr>
      <w:r w:rsidRPr="00B463FF">
        <w:t xml:space="preserve">Hver av partene holder sine </w:t>
      </w:r>
      <w:r w:rsidR="00BC2EC3" w:rsidRPr="00B463FF">
        <w:t>eiendeler/</w:t>
      </w:r>
      <w:r w:rsidRPr="00B463FF">
        <w:t xml:space="preserve">interesser forsikret. </w:t>
      </w:r>
    </w:p>
    <w:p w14:paraId="3A5EF2E4" w14:textId="77777777" w:rsidR="0026699B" w:rsidRPr="00B463FF" w:rsidRDefault="0026699B" w:rsidP="00185F12">
      <w:pPr>
        <w:jc w:val="both"/>
      </w:pPr>
    </w:p>
    <w:p w14:paraId="3A5EF2E5" w14:textId="77777777" w:rsidR="0026699B" w:rsidRDefault="0026699B" w:rsidP="00185F12">
      <w:pPr>
        <w:pStyle w:val="Overskrift2"/>
        <w:jc w:val="both"/>
      </w:pPr>
      <w:r w:rsidRPr="00B463FF">
        <w:t xml:space="preserve">Utleier forsikrer </w:t>
      </w:r>
      <w:r w:rsidR="00B81C9C" w:rsidRPr="00B463FF">
        <w:t>E</w:t>
      </w:r>
      <w:r w:rsidR="00BC2EC3" w:rsidRPr="00B463FF">
        <w:t>iendommen</w:t>
      </w:r>
      <w:r w:rsidR="00D95106" w:rsidRPr="00D95106">
        <w:t xml:space="preserve"> i henhold til forsikringsbevis vedlagt som </w:t>
      </w:r>
      <w:r w:rsidR="00D95106" w:rsidRPr="001A14AD">
        <w:rPr>
          <w:b/>
        </w:rPr>
        <w:t>Bilag […].</w:t>
      </w:r>
      <w:r w:rsidR="00D95106" w:rsidRPr="00D95106">
        <w:t xml:space="preserve"> Leietaker dekker kostnadene (premie, eventuell egenandel ved skade mv.) til denne </w:t>
      </w:r>
      <w:r w:rsidR="00D95106" w:rsidRPr="00D95106">
        <w:lastRenderedPageBreak/>
        <w:t>forsikringen etter regning fra Utleier</w:t>
      </w:r>
      <w:r w:rsidRPr="00B463FF">
        <w:t>.</w:t>
      </w:r>
    </w:p>
    <w:p w14:paraId="44FCBE0E" w14:textId="77777777" w:rsidR="003A0066" w:rsidRPr="003A0066" w:rsidRDefault="003A0066" w:rsidP="003A0066"/>
    <w:p w14:paraId="3A5EF2E7" w14:textId="77777777" w:rsidR="0026699B" w:rsidRPr="00B463FF" w:rsidRDefault="0026699B" w:rsidP="00185F12">
      <w:pPr>
        <w:pStyle w:val="Overskrift2"/>
        <w:jc w:val="both"/>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A5EF2E8" w14:textId="77777777" w:rsidR="0026699B" w:rsidRPr="00B463FF" w:rsidRDefault="0026699B" w:rsidP="00185F12">
      <w:pPr>
        <w:jc w:val="both"/>
      </w:pPr>
    </w:p>
    <w:p w14:paraId="3A5EF2E9" w14:textId="77777777" w:rsidR="00733CD5" w:rsidRDefault="00C26AD6" w:rsidP="00185F12">
      <w:pPr>
        <w:pStyle w:val="Overskrift2"/>
        <w:jc w:val="both"/>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A5EF2EA" w14:textId="77777777" w:rsidR="00293688" w:rsidRPr="00B463FF" w:rsidRDefault="00293688" w:rsidP="00185F12">
      <w:pPr>
        <w:jc w:val="both"/>
      </w:pPr>
    </w:p>
    <w:p w14:paraId="3A5EF2EB" w14:textId="54F4EF3F" w:rsidR="00B81C9C" w:rsidRPr="00B463FF" w:rsidRDefault="00B81C9C" w:rsidP="00185F12">
      <w:pPr>
        <w:pStyle w:val="Overskrift2"/>
        <w:jc w:val="both"/>
      </w:pPr>
      <w:r w:rsidRPr="00B463FF">
        <w:t>Hver av partene kan kreve å få fremlagt den annen parts forsikrings</w:t>
      </w:r>
      <w:r w:rsidR="002C69DC">
        <w:t>bevis</w:t>
      </w:r>
      <w:r w:rsidRPr="00B463FF">
        <w:t>.</w:t>
      </w:r>
    </w:p>
    <w:p w14:paraId="3A5EF2EC" w14:textId="77777777" w:rsidR="0026699B" w:rsidRPr="00B463FF" w:rsidRDefault="0026699B" w:rsidP="00185F12">
      <w:pPr>
        <w:jc w:val="both"/>
      </w:pPr>
    </w:p>
    <w:p w14:paraId="3A5EF2ED" w14:textId="77777777" w:rsidR="0026699B" w:rsidRPr="00B463FF" w:rsidRDefault="0026699B" w:rsidP="00185F12">
      <w:pPr>
        <w:jc w:val="both"/>
      </w:pPr>
    </w:p>
    <w:p w14:paraId="3A5EF2EE" w14:textId="77777777" w:rsidR="0026699B" w:rsidRPr="00B463FF" w:rsidRDefault="0026699B" w:rsidP="00185F12">
      <w:pPr>
        <w:pStyle w:val="Overskrift1"/>
        <w:jc w:val="both"/>
      </w:pPr>
      <w:r w:rsidRPr="00B463FF">
        <w:t>BRANN/DESTRUKSJON</w:t>
      </w:r>
    </w:p>
    <w:p w14:paraId="3A5EF2EF" w14:textId="77777777" w:rsidR="0026699B" w:rsidRPr="00B463FF" w:rsidRDefault="0026699B" w:rsidP="00185F12">
      <w:pPr>
        <w:jc w:val="both"/>
      </w:pPr>
    </w:p>
    <w:p w14:paraId="3A5EF2F0" w14:textId="23430C04" w:rsidR="004B2802" w:rsidRDefault="002C69DC" w:rsidP="00185F12">
      <w:pPr>
        <w:pStyle w:val="Overskrift2"/>
        <w:jc w:val="both"/>
      </w:pPr>
      <w:bookmarkStart w:id="19" w:name="_Ref532834567"/>
      <w:r>
        <w:t>Dersom</w:t>
      </w:r>
      <w:r w:rsidR="0026699B" w:rsidRPr="00B463FF">
        <w:t xml:space="preserve"> </w:t>
      </w:r>
      <w:r w:rsidR="004F31C0" w:rsidRPr="00B463FF">
        <w:t>L</w:t>
      </w:r>
      <w:r w:rsidR="0026699B" w:rsidRPr="00B463FF">
        <w:t xml:space="preserve">eieobjektet </w:t>
      </w:r>
      <w:r>
        <w:t xml:space="preserve">blir totalskadet </w:t>
      </w:r>
      <w:r w:rsidR="0026699B" w:rsidRPr="00B463FF">
        <w:t xml:space="preserve">ved brann eller annen hendelig begivenhet kan </w:t>
      </w:r>
      <w:r>
        <w:t>hver av partene</w:t>
      </w:r>
      <w:r w:rsidRPr="00B463FF">
        <w:t xml:space="preserve"> </w:t>
      </w:r>
      <w:r w:rsidR="0026699B" w:rsidRPr="00B463FF">
        <w:t>erklære seg fri fra alle rettigheter og forpliktelser under leieavtalen.</w:t>
      </w:r>
      <w:bookmarkEnd w:id="19"/>
    </w:p>
    <w:p w14:paraId="3A5EF2F1" w14:textId="77777777" w:rsidR="00D95106" w:rsidRPr="001A14AD" w:rsidRDefault="00D95106" w:rsidP="00185F12">
      <w:pPr>
        <w:jc w:val="both"/>
      </w:pPr>
    </w:p>
    <w:p w14:paraId="3A5EF2F2" w14:textId="53F772A2" w:rsidR="00D95106" w:rsidRPr="00B463FF" w:rsidRDefault="00D95106" w:rsidP="00185F12">
      <w:pPr>
        <w:pStyle w:val="Overskrift2"/>
        <w:jc w:val="both"/>
      </w:pPr>
      <w:r w:rsidRPr="00B463FF">
        <w:t xml:space="preserve">Dersom Utleier ikke benytter sin rett etter dette punkt </w:t>
      </w:r>
      <w:r w:rsidR="00614ADB">
        <w:fldChar w:fldCharType="begin"/>
      </w:r>
      <w:r w:rsidR="00614ADB">
        <w:instrText xml:space="preserve"> REF _Ref532834567 \r \h </w:instrText>
      </w:r>
      <w:r w:rsidR="00185F12">
        <w:instrText xml:space="preserve"> \* MERGEFORMAT </w:instrText>
      </w:r>
      <w:r w:rsidR="00614ADB">
        <w:fldChar w:fldCharType="separate"/>
      </w:r>
      <w:r w:rsidR="003C2B4D">
        <w:t>19.1</w:t>
      </w:r>
      <w:r w:rsidR="00614ADB">
        <w:fldChar w:fldCharType="end"/>
      </w:r>
      <w:r w:rsidRPr="00B463FF">
        <w:t>, skal Leietaker ikke ha rett til å heve leieforholdet dersom</w:t>
      </w:r>
    </w:p>
    <w:p w14:paraId="3A5EF2F3" w14:textId="77777777" w:rsidR="00D95106" w:rsidRPr="00B463FF" w:rsidRDefault="00D95106" w:rsidP="00185F12">
      <w:pPr>
        <w:jc w:val="both"/>
      </w:pPr>
    </w:p>
    <w:p w14:paraId="66996131" w14:textId="165B2D38" w:rsidR="00BA3D8C" w:rsidRDefault="00D95106" w:rsidP="00185F12">
      <w:pPr>
        <w:pStyle w:val="Listeavsnitt"/>
        <w:numPr>
          <w:ilvl w:val="0"/>
          <w:numId w:val="11"/>
        </w:numPr>
        <w:jc w:val="both"/>
      </w:pPr>
      <w:r w:rsidRPr="00B463FF">
        <w:t>Leieobjektet repareres/gjenoppføres av Utleier senest [</w:t>
      </w:r>
      <w:r w:rsidRPr="00C26BCA">
        <w:t>…</w:t>
      </w:r>
      <w:r w:rsidRPr="00B463FF">
        <w:t>]</w:t>
      </w:r>
      <w:r>
        <w:t xml:space="preserve"> </w:t>
      </w:r>
      <w:r w:rsidRPr="00B463FF">
        <w:t>måneder etter at skaden oppsto,</w:t>
      </w:r>
      <w:r w:rsidR="00BA3D8C">
        <w:t xml:space="preserve"> </w:t>
      </w:r>
    </w:p>
    <w:p w14:paraId="57156FDB" w14:textId="77777777" w:rsidR="00BA3D8C" w:rsidRDefault="00BA3D8C" w:rsidP="00185F12">
      <w:pPr>
        <w:pStyle w:val="Listeavsnitt"/>
        <w:ind w:left="1444"/>
        <w:jc w:val="both"/>
      </w:pPr>
    </w:p>
    <w:p w14:paraId="3A5EF2F4" w14:textId="75F5826C" w:rsidR="00D95106" w:rsidRDefault="00D95106" w:rsidP="00185F12">
      <w:pPr>
        <w:ind w:left="1440" w:hanging="589"/>
        <w:jc w:val="both"/>
      </w:pPr>
      <w:r w:rsidRPr="00B463FF">
        <w:t>B)</w:t>
      </w:r>
      <w:r w:rsidRPr="00B463FF">
        <w:tab/>
        <w:t>Utleier i denne gjenoppføringsperioden tilbyr Leietaker et erstatnings</w:t>
      </w:r>
      <w:r w:rsidRPr="00B463FF">
        <w:softHyphen/>
        <w:t>leieobjekt som har en slik beliggenhet, størrelse og utforming at Leietaker kan utøve tilnærmet normal virksomhet, og</w:t>
      </w:r>
    </w:p>
    <w:p w14:paraId="3A5EF2F5" w14:textId="77777777" w:rsidR="00D95106" w:rsidRPr="00B463FF" w:rsidRDefault="00D95106" w:rsidP="00185F12">
      <w:pPr>
        <w:jc w:val="both"/>
      </w:pPr>
    </w:p>
    <w:p w14:paraId="3A5EF2F6" w14:textId="77777777" w:rsidR="00D95106" w:rsidRPr="00B463FF" w:rsidRDefault="00D95106" w:rsidP="00185F12">
      <w:pPr>
        <w:ind w:left="1440" w:hanging="589"/>
        <w:jc w:val="both"/>
      </w:pPr>
      <w:r w:rsidRPr="00B463FF">
        <w:t>C)</w:t>
      </w:r>
      <w:r w:rsidRPr="00B463FF">
        <w:tab/>
        <w:t>Utleier betaler alle kostnader forbundet med flytting til erstatningsleieobjektet og tilbakeflytting til Leieobjektet etter gjenoppføringsperioden.</w:t>
      </w:r>
    </w:p>
    <w:p w14:paraId="3A5EF2F7" w14:textId="77777777" w:rsidR="00D95106" w:rsidRPr="00B463FF" w:rsidRDefault="00D95106" w:rsidP="00185F12">
      <w:pPr>
        <w:jc w:val="both"/>
      </w:pPr>
    </w:p>
    <w:p w14:paraId="3A5EF2F8" w14:textId="4F868895" w:rsidR="00D95106" w:rsidRDefault="00D95106" w:rsidP="00185F12">
      <w:pPr>
        <w:pStyle w:val="Overskrift2"/>
        <w:jc w:val="both"/>
      </w:pPr>
      <w:r w:rsidRPr="00B463FF">
        <w:t>Leietaker skal i slike tilfeller fortsette leien av Leieobjektet (eventuelt den del av det som i reparasjons-/gjenoppføringsperioden ikke har vært benyttet) og gjenoppta full betaling av Leien i henhold til denne leieavtalen fra det tidspunkt reparasjon/gjenoppføring er ferdigstilt. Leietaker betaler vanlig markedsleie for eventuelt erstatningsleieobjekt i den perioden dette benyttes, men leien skal ikke overstige den til enhver tid aktuelle Leien etter denne leieavtalen.</w:t>
      </w:r>
    </w:p>
    <w:p w14:paraId="3A5EF2F9" w14:textId="77777777" w:rsidR="00DD0D68" w:rsidRPr="00B463FF" w:rsidRDefault="00DD0D68" w:rsidP="00185F12">
      <w:pPr>
        <w:pStyle w:val="Overskrift2"/>
        <w:numPr>
          <w:ilvl w:val="0"/>
          <w:numId w:val="0"/>
        </w:numPr>
        <w:ind w:left="851"/>
        <w:jc w:val="both"/>
      </w:pPr>
    </w:p>
    <w:p w14:paraId="3A5EF2FA" w14:textId="77777777" w:rsidR="0026699B" w:rsidRPr="00B463FF" w:rsidRDefault="0026699B" w:rsidP="00185F12">
      <w:pPr>
        <w:jc w:val="both"/>
      </w:pPr>
    </w:p>
    <w:p w14:paraId="3A5EF2FB" w14:textId="77777777" w:rsidR="0026699B" w:rsidRPr="00B463FF" w:rsidRDefault="0026699B" w:rsidP="00185F12">
      <w:pPr>
        <w:pStyle w:val="Overskrift1"/>
        <w:jc w:val="both"/>
      </w:pPr>
      <w:r w:rsidRPr="004D7B13">
        <w:t>UTLEIERS AVTALEBRUDD</w:t>
      </w:r>
    </w:p>
    <w:p w14:paraId="3A5EF2FC" w14:textId="77777777" w:rsidR="0026699B" w:rsidRPr="00B463FF" w:rsidRDefault="0026699B" w:rsidP="00185F12">
      <w:pPr>
        <w:jc w:val="both"/>
      </w:pPr>
    </w:p>
    <w:p w14:paraId="3A5EF2FD" w14:textId="187E52FF" w:rsidR="00031143" w:rsidRPr="00B463FF" w:rsidRDefault="0026699B" w:rsidP="00185F12">
      <w:pPr>
        <w:pStyle w:val="Overskrift2"/>
        <w:jc w:val="both"/>
      </w:pPr>
      <w:r w:rsidRPr="00B463FF">
        <w:t xml:space="preserve">Leietaker kan kreve avslag i </w:t>
      </w:r>
      <w:r w:rsidR="00D33639" w:rsidRPr="00B463FF">
        <w:t>L</w:t>
      </w:r>
      <w:r w:rsidRPr="00B463FF">
        <w:t xml:space="preserve">eien i henhold til husleieloven § 2-11 som følge av </w:t>
      </w:r>
      <w:r w:rsidRPr="00B463FF">
        <w:lastRenderedPageBreak/>
        <w:t>forsinkelse eller mangel</w:t>
      </w:r>
      <w:r w:rsidR="00293688">
        <w:t>.</w:t>
      </w:r>
      <w:r w:rsidRPr="00B463FF">
        <w:t xml:space="preserve"> </w:t>
      </w:r>
      <w:proofErr w:type="gramStart"/>
      <w:r w:rsidR="00732DBE" w:rsidRPr="00B463FF">
        <w:t>Hva gjelder</w:t>
      </w:r>
      <w:proofErr w:type="gramEnd"/>
      <w:r w:rsidR="00732DBE" w:rsidRPr="00B463FF">
        <w:t xml:space="preserve"> mangel, </w:t>
      </w:r>
      <w:r w:rsidRPr="00B463FF">
        <w:t>foruts</w:t>
      </w:r>
      <w:r w:rsidR="00732DBE" w:rsidRPr="00B463FF">
        <w:t>e</w:t>
      </w:r>
      <w:r w:rsidRPr="00B463FF">
        <w:t>tt</w:t>
      </w:r>
      <w:r w:rsidR="00732DBE" w:rsidRPr="00B463FF">
        <w:t>es</w:t>
      </w:r>
      <w:r w:rsidRPr="00B463FF">
        <w:t xml:space="preserve"> at mangelen er vesentlig. </w:t>
      </w:r>
      <w:r w:rsidR="00C569B9" w:rsidRPr="00B463FF">
        <w:t xml:space="preserve">Leietaker må gi skriftlig melding om skader og mangler mv. innen rimelig tid etter at Leietaker burde ha oppdaget dem. </w:t>
      </w:r>
    </w:p>
    <w:p w14:paraId="3A5EF2FE" w14:textId="77777777" w:rsidR="0026699B" w:rsidRPr="00B463FF" w:rsidRDefault="0026699B" w:rsidP="00185F12">
      <w:pPr>
        <w:jc w:val="both"/>
      </w:pPr>
    </w:p>
    <w:p w14:paraId="3A5EF2FF" w14:textId="5E74E8B3" w:rsidR="00716D90" w:rsidRPr="00B463FF" w:rsidRDefault="0026699B" w:rsidP="00185F12">
      <w:pPr>
        <w:pStyle w:val="Overskrift2"/>
        <w:jc w:val="both"/>
      </w:pPr>
      <w:r w:rsidRPr="00B463FF">
        <w:t>Leietaker kan kreve erstatning for direkte tap som følge av forsinkelse eller mangel i henhold til husleieloven § 2-13</w:t>
      </w:r>
      <w:r w:rsidR="00AE081D" w:rsidRPr="00B463FF">
        <w:t xml:space="preserve">. </w:t>
      </w:r>
      <w:proofErr w:type="gramStart"/>
      <w:r w:rsidR="00AE081D" w:rsidRPr="00B463FF">
        <w:t>H</w:t>
      </w:r>
      <w:r w:rsidR="005226F0" w:rsidRPr="00C26BCA">
        <w:t>va gjelder</w:t>
      </w:r>
      <w:proofErr w:type="gramEnd"/>
      <w:r w:rsidR="005226F0" w:rsidRPr="00C26BCA">
        <w:t xml:space="preserve"> mangel, </w:t>
      </w:r>
      <w:r w:rsidR="00AE081D" w:rsidRPr="00B463FF">
        <w:t>forutsettes at mangelen er vesentlig</w:t>
      </w:r>
      <w:r w:rsidRPr="00B463FF">
        <w:t>. Indirekte tap dekkes ikke. Erstatningen</w:t>
      </w:r>
      <w:r w:rsidR="00AC7D1B" w:rsidRPr="00C26BCA">
        <w:t xml:space="preserve"> er 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3A5EF300" w14:textId="77777777" w:rsidR="00031143" w:rsidRPr="00B463FF" w:rsidRDefault="00031143" w:rsidP="00185F12">
      <w:pPr>
        <w:jc w:val="both"/>
      </w:pPr>
    </w:p>
    <w:p w14:paraId="3A5EF301" w14:textId="1485B0BF" w:rsidR="00716D90" w:rsidRPr="00B463FF" w:rsidRDefault="00716D90" w:rsidP="00185F12">
      <w:pPr>
        <w:pStyle w:val="Overskrift2"/>
        <w:jc w:val="both"/>
      </w:pPr>
      <w:r w:rsidRPr="00B463FF">
        <w:t xml:space="preserve">Leietaker har ikke rett til å </w:t>
      </w:r>
      <w:r w:rsidR="002C69DC">
        <w:t xml:space="preserve">motregne eller </w:t>
      </w:r>
      <w:r w:rsidRPr="00B463FF">
        <w:t xml:space="preserve">holde tilbake leie til sikkerhet for de krav Leietaker har eller måtte </w:t>
      </w:r>
      <w:proofErr w:type="spellStart"/>
      <w:r w:rsidRPr="00B463FF">
        <w:t>få</w:t>
      </w:r>
      <w:proofErr w:type="spellEnd"/>
      <w:r w:rsidRPr="00B463FF">
        <w:t xml:space="preserve"> mot Utleier som følge av forsinkelse eller mangel.</w:t>
      </w:r>
    </w:p>
    <w:p w14:paraId="3A5EF302" w14:textId="77777777" w:rsidR="0026699B" w:rsidRPr="00B463FF" w:rsidRDefault="0026699B" w:rsidP="00185F12">
      <w:pPr>
        <w:jc w:val="both"/>
      </w:pPr>
    </w:p>
    <w:p w14:paraId="3A5EF303" w14:textId="1B771270" w:rsidR="0026699B" w:rsidRPr="00B463FF" w:rsidRDefault="002C69DC" w:rsidP="00185F12">
      <w:pPr>
        <w:pStyle w:val="Overskrift2"/>
        <w:jc w:val="both"/>
      </w:pPr>
      <w:bookmarkStart w:id="20" w:name="_Ref197626073"/>
      <w:bookmarkStart w:id="21" w:name="_Ref531865927"/>
      <w:r>
        <w:t>Leietaker har rett til å heve leieavtalen ved vesentlig forsinkelse eller mangel, eller dersom det er klart at vesentlig forsinkelse eller mangel vil inntre.</w:t>
      </w:r>
      <w:bookmarkEnd w:id="20"/>
      <w:r>
        <w:t xml:space="preserve"> </w:t>
      </w:r>
      <w:r w:rsidR="0026699B" w:rsidRPr="00B463FF">
        <w:t xml:space="preserve">Dersom </w:t>
      </w:r>
      <w:r w:rsidR="00827B02" w:rsidRPr="00B463FF">
        <w:t>Leietaker</w:t>
      </w:r>
      <w:r w:rsidR="0026699B" w:rsidRPr="00B463FF">
        <w:t xml:space="preserve"> ønsker å påberope vedvarende eller gjentatt mislighold fra </w:t>
      </w:r>
      <w:r w:rsidR="00827B02" w:rsidRPr="00B463FF">
        <w:t>Utleier</w:t>
      </w:r>
      <w:r w:rsidR="0026699B" w:rsidRPr="00B463FF">
        <w:t xml:space="preserve">s side som grunnlag for heving, krever dette skriftlig forhåndsvarsling om at </w:t>
      </w:r>
      <w:r w:rsidR="00C43AAA">
        <w:t>leie</w:t>
      </w:r>
      <w:r w:rsidR="0026699B" w:rsidRPr="00B463FF">
        <w:t xml:space="preserve">avtalen kan bli hevet </w:t>
      </w:r>
      <w:r w:rsidR="00636F3F" w:rsidRPr="00B463FF">
        <w:t>ders</w:t>
      </w:r>
      <w:r w:rsidR="0026699B" w:rsidRPr="00B463FF">
        <w:t xml:space="preserve">om misligholdet ikke opphører. </w:t>
      </w:r>
      <w:proofErr w:type="gramStart"/>
      <w:r w:rsidR="00E06521" w:rsidRPr="00B463FF">
        <w:t>For øvrig</w:t>
      </w:r>
      <w:proofErr w:type="gramEnd"/>
      <w:r w:rsidR="00E06521" w:rsidRPr="00B463FF">
        <w:t xml:space="preserve"> gjelder husleieloven § 2-12.</w:t>
      </w:r>
      <w:bookmarkEnd w:id="21"/>
    </w:p>
    <w:p w14:paraId="3A5EF304" w14:textId="77777777" w:rsidR="0026699B" w:rsidRPr="00B463FF" w:rsidRDefault="0026699B" w:rsidP="00185F12">
      <w:pPr>
        <w:jc w:val="both"/>
      </w:pPr>
    </w:p>
    <w:p w14:paraId="3A5EF305" w14:textId="77777777" w:rsidR="0026699B" w:rsidRPr="00B463FF" w:rsidRDefault="0026699B" w:rsidP="00185F12">
      <w:pPr>
        <w:jc w:val="both"/>
      </w:pPr>
    </w:p>
    <w:p w14:paraId="3A5EF306" w14:textId="77777777" w:rsidR="0026699B" w:rsidRPr="00B463FF" w:rsidRDefault="0026699B" w:rsidP="00185F12">
      <w:pPr>
        <w:pStyle w:val="Overskrift1"/>
        <w:jc w:val="both"/>
      </w:pPr>
      <w:r w:rsidRPr="004D7B13">
        <w:t>LEIETAKERS AVTALEBRUDD/UTKASTELSE</w:t>
      </w:r>
    </w:p>
    <w:p w14:paraId="3A5EF307" w14:textId="77777777" w:rsidR="0026699B" w:rsidRPr="00B463FF" w:rsidRDefault="0026699B" w:rsidP="00185F12">
      <w:pPr>
        <w:jc w:val="both"/>
      </w:pPr>
    </w:p>
    <w:p w14:paraId="3A5EF308" w14:textId="77777777" w:rsidR="00BA6DAD" w:rsidRPr="00C26BCA" w:rsidRDefault="0026699B" w:rsidP="00185F12">
      <w:pPr>
        <w:pStyle w:val="Overskrift2"/>
        <w:jc w:val="both"/>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3A5EF309" w14:textId="77777777" w:rsidR="0026699B" w:rsidRPr="00B463FF" w:rsidRDefault="0026699B" w:rsidP="00185F12">
      <w:pPr>
        <w:jc w:val="both"/>
      </w:pPr>
    </w:p>
    <w:p w14:paraId="3A5EF30A" w14:textId="77777777" w:rsidR="0026699B" w:rsidRPr="00B463FF" w:rsidRDefault="0026699B" w:rsidP="00185F12">
      <w:pPr>
        <w:pStyle w:val="Overskrift2"/>
        <w:jc w:val="both"/>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A5EF30B" w14:textId="77777777" w:rsidR="0026699B" w:rsidRPr="00B463FF" w:rsidRDefault="0026699B" w:rsidP="00185F12">
      <w:pPr>
        <w:jc w:val="both"/>
      </w:pPr>
    </w:p>
    <w:p w14:paraId="3A5EF30C" w14:textId="56F58CA3" w:rsidR="0026699B" w:rsidRPr="00B463FF" w:rsidRDefault="00BA6DAD" w:rsidP="00185F12">
      <w:pPr>
        <w:pStyle w:val="Overskrift2"/>
        <w:jc w:val="both"/>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85F12">
        <w:instrText xml:space="preserve"> \* MERGEFORMAT </w:instrText>
      </w:r>
      <w:r w:rsidR="001C6A5E">
        <w:fldChar w:fldCharType="separate"/>
      </w:r>
      <w:r w:rsidR="003C2B4D">
        <w:t>20.4</w:t>
      </w:r>
      <w:r w:rsidR="001C6A5E">
        <w:fldChar w:fldCharType="end"/>
      </w:r>
      <w:r w:rsidR="00C12F48">
        <w:t xml:space="preserve"> gjelder tilsvarende ved heving fra Utleier. </w:t>
      </w:r>
    </w:p>
    <w:p w14:paraId="3A5EF30D" w14:textId="77777777" w:rsidR="0026699B" w:rsidRPr="00B463FF" w:rsidRDefault="0026699B" w:rsidP="00185F12">
      <w:pPr>
        <w:jc w:val="both"/>
      </w:pPr>
    </w:p>
    <w:p w14:paraId="3A5EF30E" w14:textId="77777777" w:rsidR="0026699B" w:rsidRPr="00B463FF" w:rsidRDefault="00827B02" w:rsidP="00185F12">
      <w:pPr>
        <w:pStyle w:val="Overskrift2"/>
        <w:jc w:val="both"/>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2972CE1A" w14:textId="77777777" w:rsidR="003A0066" w:rsidRPr="00B463FF" w:rsidRDefault="003A0066" w:rsidP="00185F12">
      <w:pPr>
        <w:jc w:val="both"/>
      </w:pPr>
    </w:p>
    <w:p w14:paraId="3A5EF310" w14:textId="77777777" w:rsidR="0026699B" w:rsidRPr="00B463FF" w:rsidRDefault="0026699B" w:rsidP="00185F12">
      <w:pPr>
        <w:jc w:val="both"/>
      </w:pPr>
    </w:p>
    <w:p w14:paraId="3A5EF311" w14:textId="77777777" w:rsidR="0026699B" w:rsidRPr="00B463FF" w:rsidRDefault="0026699B" w:rsidP="00185F12">
      <w:pPr>
        <w:pStyle w:val="Overskrift1"/>
        <w:jc w:val="both"/>
      </w:pPr>
      <w:r w:rsidRPr="00B463FF">
        <w:t>FRAFLYTTING</w:t>
      </w:r>
    </w:p>
    <w:p w14:paraId="3A5EF312" w14:textId="77777777" w:rsidR="0026699B" w:rsidRPr="00B463FF" w:rsidRDefault="0026699B" w:rsidP="00185F12">
      <w:pPr>
        <w:jc w:val="both"/>
      </w:pPr>
    </w:p>
    <w:p w14:paraId="3A5EF313" w14:textId="77777777" w:rsidR="0026699B" w:rsidRPr="00B463FF" w:rsidRDefault="0026699B" w:rsidP="00185F12">
      <w:pPr>
        <w:pStyle w:val="Overskrift2"/>
        <w:jc w:val="both"/>
      </w:pPr>
      <w:r w:rsidRPr="00B463FF">
        <w:t xml:space="preserve">Ved fraflytting skal </w:t>
      </w:r>
      <w:r w:rsidR="00827B02" w:rsidRPr="00B463FF">
        <w:t>Utleier</w:t>
      </w:r>
      <w:r w:rsidRPr="00B463FF">
        <w:t xml:space="preserve"> umiddelbart gis adgang til </w:t>
      </w:r>
      <w:r w:rsidR="00C43AAA">
        <w:t>Leieobjektet</w:t>
      </w:r>
      <w:r w:rsidRPr="00B463FF">
        <w:t>.</w:t>
      </w:r>
    </w:p>
    <w:p w14:paraId="3A5EF314" w14:textId="77777777" w:rsidR="0026699B" w:rsidRPr="00B463FF" w:rsidRDefault="0026699B" w:rsidP="00185F12">
      <w:pPr>
        <w:jc w:val="both"/>
      </w:pPr>
    </w:p>
    <w:p w14:paraId="3A5EF315" w14:textId="4EF65E54" w:rsidR="00D82A04" w:rsidRPr="00B463FF" w:rsidRDefault="00695FDE" w:rsidP="00185F12">
      <w:pPr>
        <w:pStyle w:val="Overskrift2"/>
        <w:jc w:val="both"/>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xml:space="preserve">, rengjort, med hele vindusruter og </w:t>
      </w:r>
      <w:proofErr w:type="gramStart"/>
      <w:r w:rsidR="0026699B" w:rsidRPr="00B463FF">
        <w:t>for øvrig</w:t>
      </w:r>
      <w:proofErr w:type="gramEnd"/>
      <w:r w:rsidR="0026699B" w:rsidRPr="00B463FF">
        <w:t xml:space="preserve"> i kontrakts- og håndverksmessig godt vedlikeholdt stand og med samtlige nøkler</w:t>
      </w:r>
      <w:r w:rsidR="00D82A04" w:rsidRPr="00B463FF">
        <w:t>/adgangskort</w:t>
      </w:r>
      <w:r w:rsidR="0026699B" w:rsidRPr="00B463FF">
        <w:t xml:space="preserve">. </w:t>
      </w:r>
      <w:r w:rsidR="00983687">
        <w:t xml:space="preserve">Dersom </w:t>
      </w:r>
      <w:r w:rsidR="0026699B" w:rsidRPr="00B463FF">
        <w:t>plikten</w:t>
      </w:r>
      <w:r w:rsidR="00614ADB">
        <w:t>e</w:t>
      </w:r>
      <w:r w:rsidR="0026699B" w:rsidRPr="00B463FF">
        <w:t xml:space="preserve"> etter punkt</w:t>
      </w:r>
      <w:r w:rsidR="00614ADB">
        <w:t xml:space="preserve"> </w:t>
      </w:r>
      <w:r w:rsidR="00614ADB">
        <w:fldChar w:fldCharType="begin"/>
      </w:r>
      <w:r w:rsidR="00614ADB">
        <w:instrText xml:space="preserve"> REF _Ref532834728 \r \h </w:instrText>
      </w:r>
      <w:r w:rsidR="00185F12">
        <w:instrText xml:space="preserve"> \* MERGEFORMAT </w:instrText>
      </w:r>
      <w:r w:rsidR="00614ADB">
        <w:fldChar w:fldCharType="separate"/>
      </w:r>
      <w:r w:rsidR="003C2B4D">
        <w:t>14</w:t>
      </w:r>
      <w:r w:rsidR="00614ADB">
        <w:fldChar w:fldCharType="end"/>
      </w:r>
      <w:r w:rsidR="00614ADB">
        <w:t xml:space="preserve"> og </w:t>
      </w:r>
      <w:r w:rsidR="00614ADB">
        <w:fldChar w:fldCharType="begin"/>
      </w:r>
      <w:r w:rsidR="00614ADB">
        <w:instrText xml:space="preserve"> REF _Ref531865760 \r \h </w:instrText>
      </w:r>
      <w:r w:rsidR="00185F12">
        <w:instrText xml:space="preserve"> \* MERGEFORMAT </w:instrText>
      </w:r>
      <w:r w:rsidR="00614ADB">
        <w:fldChar w:fldCharType="separate"/>
      </w:r>
      <w:r w:rsidR="003C2B4D">
        <w:t>15</w:t>
      </w:r>
      <w:r w:rsidR="00614ADB">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85F12">
        <w:instrText xml:space="preserve"> \* MERGEFORMAT </w:instrText>
      </w:r>
      <w:r w:rsidR="001C6A5E">
        <w:fldChar w:fldCharType="separate"/>
      </w:r>
      <w:r w:rsidR="003C2B4D">
        <w:t>17</w:t>
      </w:r>
      <w:r w:rsidR="001C6A5E">
        <w:fldChar w:fldCharType="end"/>
      </w:r>
      <w:r w:rsidR="00B326A1" w:rsidRPr="00B463FF">
        <w:t>.</w:t>
      </w:r>
    </w:p>
    <w:p w14:paraId="3A5EF316" w14:textId="77777777" w:rsidR="00124DC7" w:rsidRPr="00B463FF" w:rsidRDefault="00124DC7" w:rsidP="00185F12">
      <w:pPr>
        <w:jc w:val="both"/>
      </w:pPr>
    </w:p>
    <w:p w14:paraId="3A5EF317" w14:textId="77777777" w:rsidR="0026699B" w:rsidRPr="00B463FF" w:rsidRDefault="00695FDE" w:rsidP="00185F12">
      <w:pPr>
        <w:pStyle w:val="Overskrift2"/>
        <w:jc w:val="both"/>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A5EF318" w14:textId="77777777" w:rsidR="0026699B" w:rsidRPr="00B463FF" w:rsidRDefault="0026699B" w:rsidP="00185F12">
      <w:pPr>
        <w:jc w:val="both"/>
      </w:pPr>
    </w:p>
    <w:p w14:paraId="3A5EF319" w14:textId="77777777" w:rsidR="0026699B" w:rsidRPr="00B463FF" w:rsidRDefault="0026699B" w:rsidP="00185F12">
      <w:pPr>
        <w:pStyle w:val="Overskrift2"/>
        <w:jc w:val="both"/>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A5EF31A" w14:textId="77777777" w:rsidR="0026699B" w:rsidRPr="00B463FF" w:rsidRDefault="0026699B" w:rsidP="00185F12">
      <w:pPr>
        <w:jc w:val="both"/>
      </w:pPr>
    </w:p>
    <w:p w14:paraId="3A5EF31B" w14:textId="3C5F2A8A" w:rsidR="008A4E51" w:rsidRPr="00B463FF" w:rsidRDefault="00695FDE" w:rsidP="00185F12">
      <w:pPr>
        <w:pStyle w:val="Overskrift2"/>
        <w:jc w:val="both"/>
      </w:pPr>
      <w:r w:rsidRPr="00B463FF">
        <w:t>Utleier har i</w:t>
      </w:r>
      <w:r w:rsidR="0026699B" w:rsidRPr="00B463FF">
        <w:t xml:space="preserve"> de siste </w:t>
      </w:r>
      <w:r w:rsidR="007F02F3">
        <w:t>[</w:t>
      </w:r>
      <w:r w:rsidR="0040793B" w:rsidRPr="00B463FF">
        <w:t>12</w:t>
      </w:r>
      <w:r w:rsidR="007F02F3">
        <w:t>]</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7F02F3">
        <w:t>[</w:t>
      </w:r>
      <w:r w:rsidR="006A442B" w:rsidRPr="00B463FF">
        <w:t>3</w:t>
      </w:r>
      <w:r w:rsidR="007F02F3">
        <w:t>]</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A5EF31C" w14:textId="77777777" w:rsidR="0026699B" w:rsidRPr="00B463FF" w:rsidRDefault="0026699B" w:rsidP="00185F12">
      <w:pPr>
        <w:jc w:val="both"/>
      </w:pPr>
    </w:p>
    <w:p w14:paraId="3A5EF31D" w14:textId="77777777" w:rsidR="0026699B" w:rsidRPr="00B463FF" w:rsidRDefault="00695FDE" w:rsidP="00185F12">
      <w:pPr>
        <w:pStyle w:val="Overskrift2"/>
        <w:jc w:val="both"/>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A5EF31E" w14:textId="77777777" w:rsidR="0026699B" w:rsidRPr="00B463FF" w:rsidRDefault="0026699B" w:rsidP="00185F12">
      <w:pPr>
        <w:jc w:val="both"/>
      </w:pPr>
    </w:p>
    <w:p w14:paraId="3A5EF31F" w14:textId="77777777" w:rsidR="0026699B" w:rsidRPr="00B463FF" w:rsidRDefault="0026699B" w:rsidP="00185F12">
      <w:pPr>
        <w:jc w:val="both"/>
      </w:pPr>
    </w:p>
    <w:p w14:paraId="3A5EF320" w14:textId="77777777" w:rsidR="0026699B" w:rsidRPr="00B463FF" w:rsidRDefault="0026699B" w:rsidP="00185F12">
      <w:pPr>
        <w:pStyle w:val="Overskrift1"/>
        <w:jc w:val="both"/>
      </w:pPr>
      <w:r w:rsidRPr="00B463FF">
        <w:t>TINGLYSING/PANTSETTELSE</w:t>
      </w:r>
    </w:p>
    <w:p w14:paraId="3A5EF321" w14:textId="77777777" w:rsidR="0026699B" w:rsidRPr="00B463FF" w:rsidRDefault="0026699B" w:rsidP="00185F12">
      <w:pPr>
        <w:jc w:val="both"/>
      </w:pPr>
    </w:p>
    <w:p w14:paraId="3A5EF322" w14:textId="6E060147" w:rsidR="0026699B" w:rsidRPr="00B463FF" w:rsidRDefault="0026699B" w:rsidP="00185F12">
      <w:pPr>
        <w:pStyle w:val="Overskrift2"/>
        <w:jc w:val="both"/>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w:t>
      </w:r>
      <w:r w:rsidR="00D10545">
        <w:t>pantedokumenter</w:t>
      </w:r>
      <w:r w:rsidRPr="00B463FF">
        <w:t xml:space="preserve">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A5EF323" w14:textId="77777777" w:rsidR="0026699B" w:rsidRPr="00B463FF" w:rsidRDefault="0026699B" w:rsidP="00185F12">
      <w:pPr>
        <w:jc w:val="both"/>
      </w:pPr>
    </w:p>
    <w:p w14:paraId="3A5EF324" w14:textId="77777777" w:rsidR="0026699B" w:rsidRPr="00B463FF" w:rsidRDefault="0026699B" w:rsidP="00185F12">
      <w:pPr>
        <w:pStyle w:val="Overskrift2"/>
        <w:jc w:val="both"/>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w:t>
      </w:r>
      <w:r w:rsidRPr="00B463FF">
        <w:lastRenderedPageBreak/>
        <w:t>opphører.</w:t>
      </w:r>
    </w:p>
    <w:p w14:paraId="7C93684C" w14:textId="3E151CE7" w:rsidR="00D10545" w:rsidRDefault="00D10545" w:rsidP="00185F12">
      <w:pPr>
        <w:pStyle w:val="Overskrift1"/>
        <w:numPr>
          <w:ilvl w:val="0"/>
          <w:numId w:val="0"/>
        </w:numPr>
        <w:ind w:left="851"/>
        <w:jc w:val="both"/>
      </w:pPr>
      <w:bookmarkStart w:id="22" w:name="_Ref531865448"/>
    </w:p>
    <w:p w14:paraId="4B0295F8" w14:textId="77777777" w:rsidR="00D10545" w:rsidRPr="00B74AD5" w:rsidRDefault="00D10545" w:rsidP="00185F12">
      <w:pPr>
        <w:jc w:val="both"/>
      </w:pPr>
    </w:p>
    <w:p w14:paraId="3A5EF327" w14:textId="19B980EB" w:rsidR="0026699B" w:rsidRPr="00B463FF" w:rsidRDefault="0026699B" w:rsidP="00185F12">
      <w:pPr>
        <w:pStyle w:val="Overskrift1"/>
        <w:jc w:val="both"/>
      </w:pPr>
      <w:r w:rsidRPr="00B463FF">
        <w:t>FREMLEIE</w:t>
      </w:r>
      <w:bookmarkEnd w:id="22"/>
      <w:r w:rsidRPr="00B463FF">
        <w:t xml:space="preserve"> </w:t>
      </w:r>
    </w:p>
    <w:p w14:paraId="3A5EF328" w14:textId="77777777" w:rsidR="0026699B" w:rsidRPr="00B463FF" w:rsidRDefault="0026699B" w:rsidP="00185F12">
      <w:pPr>
        <w:jc w:val="both"/>
      </w:pPr>
    </w:p>
    <w:p w14:paraId="3A5EF329" w14:textId="5C8D9FCB" w:rsidR="0026699B" w:rsidRPr="00B463FF" w:rsidRDefault="0026699B" w:rsidP="00185F12">
      <w:pPr>
        <w:pStyle w:val="Overskrift2"/>
        <w:jc w:val="both"/>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85F12">
        <w:instrText xml:space="preserve"> \* MERGEFORMAT </w:instrText>
      </w:r>
      <w:r w:rsidR="001C6A5E">
        <w:fldChar w:fldCharType="separate"/>
      </w:r>
      <w:r w:rsidR="003C2B4D">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A5EF32A" w14:textId="77777777" w:rsidR="0026699B" w:rsidRPr="00B463FF" w:rsidRDefault="0026699B" w:rsidP="00185F12">
      <w:pPr>
        <w:jc w:val="both"/>
      </w:pPr>
    </w:p>
    <w:p w14:paraId="3A5EF32B" w14:textId="5AA86C3B" w:rsidR="0026699B" w:rsidRPr="00C26BCA" w:rsidRDefault="0026699B" w:rsidP="00185F12">
      <w:pPr>
        <w:pStyle w:val="Overskrift2"/>
        <w:jc w:val="both"/>
        <w:rPr>
          <w:i/>
        </w:rPr>
      </w:pPr>
      <w:r w:rsidRPr="00B463FF">
        <w:t xml:space="preserve">Manglende svar på søknad om samtykke etter bestemmelsene i dette punkt </w:t>
      </w:r>
      <w:r w:rsidR="00BD4B5E">
        <w:t>24</w:t>
      </w:r>
      <w:r w:rsidRPr="00B463FF">
        <w:t xml:space="preserve"> anses ikke som samtykke.</w:t>
      </w:r>
      <w:r w:rsidR="007C2E6E" w:rsidRPr="00B463FF">
        <w:t xml:space="preserve"> </w:t>
      </w:r>
    </w:p>
    <w:p w14:paraId="3A5EF32C" w14:textId="77777777" w:rsidR="0026699B" w:rsidRPr="00B463FF" w:rsidRDefault="0026699B" w:rsidP="00185F12">
      <w:pPr>
        <w:jc w:val="both"/>
      </w:pPr>
    </w:p>
    <w:p w14:paraId="3A5EF32D" w14:textId="77777777" w:rsidR="0026699B" w:rsidRPr="00B463FF" w:rsidRDefault="0026699B" w:rsidP="00185F12">
      <w:pPr>
        <w:jc w:val="both"/>
      </w:pPr>
    </w:p>
    <w:p w14:paraId="3A5EF32E" w14:textId="77777777" w:rsidR="0026699B" w:rsidRPr="00B463FF" w:rsidRDefault="0026699B" w:rsidP="00185F12">
      <w:pPr>
        <w:pStyle w:val="Overskrift1"/>
        <w:jc w:val="both"/>
      </w:pPr>
      <w:bookmarkStart w:id="23" w:name="_Ref531866066"/>
      <w:r w:rsidRPr="00B463FF">
        <w:t>OVERDRAGELSE</w:t>
      </w:r>
      <w:bookmarkEnd w:id="23"/>
      <w:r w:rsidRPr="00B463FF">
        <w:t xml:space="preserve"> </w:t>
      </w:r>
    </w:p>
    <w:p w14:paraId="3A5EF32F" w14:textId="77777777" w:rsidR="0026699B" w:rsidRPr="00B463FF" w:rsidRDefault="0026699B" w:rsidP="00185F12">
      <w:pPr>
        <w:jc w:val="both"/>
      </w:pPr>
    </w:p>
    <w:p w14:paraId="371BBF8C" w14:textId="77777777" w:rsidR="007F02F3" w:rsidRDefault="007F02F3" w:rsidP="007F02F3">
      <w:pPr>
        <w:pStyle w:val="Overskrift2"/>
      </w:pPr>
      <w:r w:rsidRPr="00FF474F">
        <w:t xml:space="preserve">Utleier kan ved eierskifte til Leieobjektet overføre sine rettigheter og forpliktelser etter leieavtalen til erververen. Leietaker skal ved slik overføring stille ny sikkerhet overfor erververen i samsvar med punkt </w:t>
      </w:r>
      <w:r>
        <w:fldChar w:fldCharType="begin"/>
      </w:r>
      <w:r>
        <w:instrText xml:space="preserve"> REF _Ref531865613 \r \h </w:instrText>
      </w:r>
      <w:r>
        <w:fldChar w:fldCharType="separate"/>
      </w:r>
      <w:r>
        <w:t>11</w:t>
      </w:r>
      <w:r>
        <w:fldChar w:fldCharType="end"/>
      </w:r>
      <w:r w:rsidRPr="00FF474F">
        <w:t xml:space="preserve">. </w:t>
      </w:r>
    </w:p>
    <w:p w14:paraId="2FCEDAAF" w14:textId="77777777" w:rsidR="007F02F3" w:rsidRDefault="007F02F3" w:rsidP="00F012C0">
      <w:pPr>
        <w:pStyle w:val="Overskrift2"/>
        <w:numPr>
          <w:ilvl w:val="0"/>
          <w:numId w:val="0"/>
        </w:numPr>
        <w:ind w:left="851"/>
        <w:jc w:val="both"/>
      </w:pPr>
    </w:p>
    <w:p w14:paraId="3A5EF331" w14:textId="679EC360" w:rsidR="008426AC" w:rsidRDefault="00760A44" w:rsidP="007F02F3">
      <w:pPr>
        <w:pStyle w:val="Overskrift2"/>
        <w:numPr>
          <w:ilvl w:val="0"/>
          <w:numId w:val="0"/>
        </w:numPr>
        <w:ind w:left="851"/>
        <w:jc w:val="both"/>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r w:rsidR="007F02F3" w:rsidRPr="00FF474F">
        <w:t xml:space="preserve">Manglende svar på søknad om samtykke etter bestemmelsene i dette punkt </w:t>
      </w:r>
      <w:r w:rsidR="007F02F3">
        <w:fldChar w:fldCharType="begin"/>
      </w:r>
      <w:r w:rsidR="007F02F3">
        <w:instrText xml:space="preserve"> REF _Ref531866066 \r \h </w:instrText>
      </w:r>
      <w:r w:rsidR="007F02F3">
        <w:fldChar w:fldCharType="separate"/>
      </w:r>
      <w:r w:rsidR="007F02F3">
        <w:t>25</w:t>
      </w:r>
      <w:r w:rsidR="007F02F3">
        <w:fldChar w:fldCharType="end"/>
      </w:r>
      <w:r w:rsidR="007F02F3" w:rsidRPr="00FF474F">
        <w:t xml:space="preserve"> anses ikke som samtykke.</w:t>
      </w:r>
    </w:p>
    <w:p w14:paraId="3A5EF339" w14:textId="77777777" w:rsidR="00AE06EF" w:rsidRPr="00B463FF" w:rsidRDefault="00AE06EF" w:rsidP="00185F12">
      <w:pPr>
        <w:jc w:val="both"/>
      </w:pPr>
    </w:p>
    <w:p w14:paraId="3A5EF33A" w14:textId="3E67B59E" w:rsidR="00AE06EF" w:rsidRDefault="00AE06EF" w:rsidP="00185F12">
      <w:pPr>
        <w:jc w:val="both"/>
      </w:pPr>
    </w:p>
    <w:p w14:paraId="1BCE3BFC" w14:textId="534046F0" w:rsidR="007F02F3" w:rsidRDefault="007F02F3" w:rsidP="00185F12">
      <w:pPr>
        <w:pStyle w:val="Overskrift1"/>
        <w:jc w:val="both"/>
      </w:pPr>
      <w:r>
        <w:t>Kontrollskifte, fusjon og fisjon</w:t>
      </w:r>
    </w:p>
    <w:p w14:paraId="7F5E6EC3" w14:textId="77777777" w:rsidR="007F02F3" w:rsidRDefault="007F02F3" w:rsidP="007F02F3"/>
    <w:p w14:paraId="4BE44C24" w14:textId="5F640651" w:rsidR="007F02F3" w:rsidRPr="00FF474F" w:rsidRDefault="007F02F3" w:rsidP="007F02F3">
      <w:pPr>
        <w:numPr>
          <w:ilvl w:val="1"/>
          <w:numId w:val="7"/>
        </w:numPr>
        <w:tabs>
          <w:tab w:val="clear" w:pos="851"/>
        </w:tabs>
        <w:jc w:val="both"/>
      </w:pPr>
      <w:r w:rsidRPr="00FF474F">
        <w:t xml:space="preserve">Ved kontrollskifte hos Leietaker skal Leietaker, uten ugrunnet opphold etter at Leietaker fikk kjennskap til kontrollskiftet sende skriftlig melding til Utleier med opplysninger om kontrollskiftet og overtakende person, slik at Utleier til enhver tid har oppdatert informasjon over hvem som har bestemmende innflytelse over Leietaker. </w:t>
      </w:r>
    </w:p>
    <w:p w14:paraId="1049CD0F" w14:textId="77777777" w:rsidR="007F02F3" w:rsidRPr="00FF474F" w:rsidRDefault="007F02F3" w:rsidP="007F02F3">
      <w:pPr>
        <w:jc w:val="both"/>
      </w:pPr>
    </w:p>
    <w:p w14:paraId="7A4C72F7" w14:textId="2969B36E" w:rsidR="007F02F3" w:rsidRPr="00FF474F" w:rsidRDefault="007F02F3" w:rsidP="007F02F3">
      <w:pPr>
        <w:numPr>
          <w:ilvl w:val="1"/>
          <w:numId w:val="7"/>
        </w:numPr>
        <w:tabs>
          <w:tab w:val="clear" w:pos="851"/>
        </w:tabs>
        <w:jc w:val="both"/>
      </w:pPr>
      <w:r w:rsidRPr="00FF474F">
        <w:t>Med kontrollskifte menes at i) en person (enten alene eller sammen med nærstående) som har bestemmende innflytelse over Leietaker ved inngåelsen av leieavtalen, mister denne innflytelse (herunder ved fusjon og fisjon), eller ii) at en person får bestemmende innflytelse over Leietaker (herunder ved fusjon og fisjon). Med person menes både fysisk og juridisk person. Bestemmende innflytelse betyr det samme som i aksjeloven § 1-3 (2), og omfatter også en persons indirekte innflytelse over Leietaker gjennom nærstående og datterselskaper som nevnt i aksjeloven § 1-3 (3).</w:t>
      </w:r>
    </w:p>
    <w:p w14:paraId="61E3689C" w14:textId="77777777" w:rsidR="007F02F3" w:rsidRPr="00FF474F" w:rsidRDefault="007F02F3" w:rsidP="007F02F3">
      <w:pPr>
        <w:jc w:val="both"/>
      </w:pPr>
    </w:p>
    <w:p w14:paraId="6C3124AD" w14:textId="571543FF" w:rsidR="007F02F3" w:rsidRPr="00FF474F" w:rsidRDefault="007F02F3" w:rsidP="00F012C0">
      <w:pPr>
        <w:numPr>
          <w:ilvl w:val="1"/>
          <w:numId w:val="7"/>
        </w:numPr>
        <w:tabs>
          <w:tab w:val="clear" w:pos="851"/>
        </w:tabs>
        <w:jc w:val="both"/>
      </w:pPr>
      <w:r w:rsidRPr="00FF474F">
        <w:t xml:space="preserve">Et kontrollskifte omfatter likevel ikke i) overføring av aksjer eller andeler til en </w:t>
      </w:r>
      <w:r w:rsidRPr="00FF474F">
        <w:lastRenderedPageBreak/>
        <w:t>nærstående, eller ii) at en person (enten alene eller sammen med nærstående) mister eller får bestemmende innflytelse over et selskap som er notert på et regulert marked eller en multilateral handelsfasilitet.</w:t>
      </w:r>
    </w:p>
    <w:p w14:paraId="3458F24A" w14:textId="77777777" w:rsidR="007F02F3" w:rsidRPr="00FF474F" w:rsidRDefault="007F02F3" w:rsidP="007F02F3">
      <w:pPr>
        <w:jc w:val="both"/>
      </w:pPr>
    </w:p>
    <w:p w14:paraId="5353DB05" w14:textId="65DE80F3" w:rsidR="007F02F3" w:rsidRPr="00FF474F" w:rsidRDefault="007F02F3" w:rsidP="00F012C0">
      <w:pPr>
        <w:numPr>
          <w:ilvl w:val="1"/>
          <w:numId w:val="7"/>
        </w:numPr>
        <w:tabs>
          <w:tab w:val="clear" w:pos="851"/>
        </w:tabs>
        <w:jc w:val="both"/>
      </w:pPr>
      <w:r w:rsidRPr="00FF474F">
        <w:t>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Samtykke kan nektes på fritt grunnlag. Manglende svar på forespørsel om samtykke anses ikke som samtykke. Mislighold av denne bestemmelsen anses som et vesentlig mislighold som gir Utleiers hevingsrett.</w:t>
      </w:r>
    </w:p>
    <w:p w14:paraId="75DD08E7" w14:textId="77777777" w:rsidR="00A25CD3" w:rsidRDefault="00A25CD3" w:rsidP="007F02F3"/>
    <w:p w14:paraId="3A46CBAB" w14:textId="77777777" w:rsidR="007F02F3" w:rsidRPr="007F02F3" w:rsidRDefault="007F02F3" w:rsidP="00F012C0"/>
    <w:p w14:paraId="0CA489D6" w14:textId="37D24C29" w:rsidR="00AF5849" w:rsidRDefault="00AF5849" w:rsidP="00185F12">
      <w:pPr>
        <w:pStyle w:val="Overskrift1"/>
        <w:jc w:val="both"/>
      </w:pPr>
      <w:r w:rsidRPr="002A2DEB">
        <w:t>Miljø</w:t>
      </w:r>
      <w:r w:rsidR="00C06D3A">
        <w:t xml:space="preserve"> og sirkulære løsninger</w:t>
      </w:r>
    </w:p>
    <w:p w14:paraId="7C73128B" w14:textId="77777777" w:rsidR="00C06D3A" w:rsidRPr="00C06D3A" w:rsidRDefault="00C06D3A" w:rsidP="00F012C0"/>
    <w:p w14:paraId="5AD90C40" w14:textId="05FCDE07" w:rsidR="00C06D3A" w:rsidRPr="003A0066" w:rsidRDefault="00C06D3A" w:rsidP="00C06D3A">
      <w:pPr>
        <w:numPr>
          <w:ilvl w:val="1"/>
          <w:numId w:val="7"/>
        </w:numPr>
        <w:tabs>
          <w:tab w:val="clear" w:pos="851"/>
          <w:tab w:val="num" w:pos="360"/>
        </w:tabs>
      </w:pPr>
      <w:r w:rsidRPr="003A0066">
        <w:t xml:space="preserve">Alle arbeider som utføres av Utleier eller Leietaker i henhold til denne Leieavtalen, herunder, men ikke begrenset til, vedlikeholdsarbeider (jf. punkt </w:t>
      </w:r>
      <w:hyperlink w:anchor="_VEDLIKEHOLD_OG_UTSKIFTNINGER" w:history="1">
        <w:r w:rsidRPr="003A0066">
          <w:rPr>
            <w:rStyle w:val="Hyperkobling"/>
            <w:color w:val="auto"/>
            <w:u w:val="none"/>
          </w:rPr>
          <w:t>14</w:t>
        </w:r>
      </w:hyperlink>
      <w:r w:rsidRPr="003A0066">
        <w:t xml:space="preserve"> og </w:t>
      </w:r>
      <w:hyperlink w:anchor="_INNVENDIG_VEDLIKEHOLD_OG" w:history="1">
        <w:r w:rsidRPr="003A0066">
          <w:rPr>
            <w:rStyle w:val="Hyperkobling"/>
            <w:color w:val="auto"/>
            <w:u w:val="none"/>
          </w:rPr>
          <w:t>15</w:t>
        </w:r>
      </w:hyperlink>
      <w:r w:rsidRPr="003A0066">
        <w:t xml:space="preserve">) eller andre arbeider (jf. punkt </w:t>
      </w:r>
      <w:hyperlink w:anchor="_UTLEIERS_ARBEIDER_I" w:history="1">
        <w:r w:rsidRPr="003A0066">
          <w:rPr>
            <w:rStyle w:val="Hyperkobling"/>
            <w:color w:val="auto"/>
            <w:u w:val="none"/>
          </w:rPr>
          <w:t>16</w:t>
        </w:r>
      </w:hyperlink>
      <w:r w:rsidRPr="003A0066">
        <w:t xml:space="preserve"> og </w:t>
      </w:r>
      <w:hyperlink w:anchor="_LEIETAKERS_ENDRING_AV" w:history="1">
        <w:r w:rsidRPr="003A0066">
          <w:rPr>
            <w:rStyle w:val="Hyperkobling"/>
            <w:color w:val="auto"/>
            <w:u w:val="none"/>
          </w:rPr>
          <w:t>17</w:t>
        </w:r>
      </w:hyperlink>
      <w:r w:rsidRPr="003A0066">
        <w:t>), skal foretas på en forskriftsmessig og håndverksmessig god måte. Utskiftninger skal senest finne sted når vedlikehold ikke lar seg gjennomføre på regningssvarende måte.</w:t>
      </w:r>
    </w:p>
    <w:p w14:paraId="53B7E211" w14:textId="77777777" w:rsidR="00C06D3A" w:rsidRPr="00C06D3A" w:rsidRDefault="00C06D3A" w:rsidP="00C06D3A"/>
    <w:p w14:paraId="506898D1" w14:textId="77777777" w:rsidR="00C06D3A" w:rsidRPr="00C06D3A" w:rsidRDefault="00C06D3A" w:rsidP="00C06D3A">
      <w:pPr>
        <w:numPr>
          <w:ilvl w:val="1"/>
          <w:numId w:val="7"/>
        </w:numPr>
        <w:tabs>
          <w:tab w:val="clear" w:pos="851"/>
          <w:tab w:val="num" w:pos="360"/>
        </w:tabs>
      </w:pPr>
      <w:r w:rsidRPr="00C06D3A">
        <w:t xml:space="preserve">Partene skal vurdere løsninger som minimerer ressursbruk, klimagassutslipp, og negativ påvirkning på naturmangfold, samt fremmer ombruk, materialgjenvinning og bruk av fornybare ressurser. Så langt det er teknisk egnet, økonomisk forsvarlig og praktisk gjennomførbart, skal parten som er ansvarlig for arbeidet velge miljøeffektive og sirkulære løsninger. </w:t>
      </w:r>
    </w:p>
    <w:p w14:paraId="57BB6051" w14:textId="77777777" w:rsidR="00C06D3A" w:rsidRPr="00C06D3A" w:rsidRDefault="00C06D3A" w:rsidP="00C06D3A"/>
    <w:p w14:paraId="4A6AEDD3" w14:textId="77777777" w:rsidR="00C06D3A" w:rsidRPr="00C06D3A" w:rsidRDefault="00C06D3A" w:rsidP="00C06D3A">
      <w:pPr>
        <w:numPr>
          <w:ilvl w:val="1"/>
          <w:numId w:val="7"/>
        </w:numPr>
        <w:tabs>
          <w:tab w:val="clear" w:pos="851"/>
          <w:tab w:val="num" w:pos="360"/>
        </w:tabs>
      </w:pPr>
      <w:r w:rsidRPr="00C06D3A">
        <w:t>Ved anskaffelse av produkter eller materialer til utførelse av arbeider, inkludert vedlikeholds- og utskiftningsplikten, skal parten som er ansvarlig for arbeidet prioritere produkter og materialer som:</w:t>
      </w:r>
    </w:p>
    <w:p w14:paraId="03328ECC" w14:textId="77777777" w:rsidR="00C06D3A" w:rsidRPr="00C06D3A" w:rsidRDefault="00C06D3A" w:rsidP="00C06D3A"/>
    <w:p w14:paraId="459CE51A" w14:textId="77777777" w:rsidR="00C06D3A" w:rsidRPr="00C06D3A" w:rsidRDefault="00C06D3A" w:rsidP="00C06D3A">
      <w:pPr>
        <w:numPr>
          <w:ilvl w:val="0"/>
          <w:numId w:val="14"/>
        </w:numPr>
      </w:pPr>
      <w:r w:rsidRPr="00C06D3A">
        <w:t>er sirkulære (f.eks. ombruksmaterialer, produkter designet for ombruk, eller materialer med høy andel resirkulert innhold),</w:t>
      </w:r>
    </w:p>
    <w:p w14:paraId="2F0DEABE" w14:textId="77777777" w:rsidR="00C06D3A" w:rsidRPr="00C06D3A" w:rsidRDefault="00C06D3A" w:rsidP="00C06D3A"/>
    <w:p w14:paraId="43F352C4" w14:textId="77777777" w:rsidR="00C06D3A" w:rsidRPr="00C06D3A" w:rsidRDefault="00C06D3A" w:rsidP="00C06D3A">
      <w:pPr>
        <w:numPr>
          <w:ilvl w:val="0"/>
          <w:numId w:val="14"/>
        </w:numPr>
      </w:pPr>
      <w:r w:rsidRPr="00C06D3A">
        <w:t>har dokumentert lav miljø- og klimapåvirkning gjennom livsløpet (f.eks. gjennom anerkjente miljømerker, miljøvaredeklarasjoner eller andre sertifiseringsordninger), og</w:t>
      </w:r>
    </w:p>
    <w:p w14:paraId="68BAF793" w14:textId="77777777" w:rsidR="00C06D3A" w:rsidRPr="00C06D3A" w:rsidRDefault="00C06D3A" w:rsidP="00C06D3A"/>
    <w:p w14:paraId="67B8C274" w14:textId="77777777" w:rsidR="00C06D3A" w:rsidRPr="00C06D3A" w:rsidRDefault="00C06D3A" w:rsidP="00C06D3A">
      <w:pPr>
        <w:numPr>
          <w:ilvl w:val="0"/>
          <w:numId w:val="14"/>
        </w:numPr>
      </w:pPr>
      <w:r w:rsidRPr="00C06D3A">
        <w:t>ikke inneholder helse- og miljøfarlige stoffer utover det som tillates i henhold til gjeldende regelverk og anerkjente bransjestandarder for bærekraftig bygging.</w:t>
      </w:r>
    </w:p>
    <w:p w14:paraId="3608C63D" w14:textId="77777777" w:rsidR="00C06D3A" w:rsidRPr="00C06D3A" w:rsidRDefault="00C06D3A" w:rsidP="00C06D3A"/>
    <w:p w14:paraId="09A9F3CC" w14:textId="77777777" w:rsidR="00C06D3A" w:rsidRPr="00C06D3A" w:rsidRDefault="00C06D3A" w:rsidP="00C06D3A">
      <w:pPr>
        <w:numPr>
          <w:ilvl w:val="1"/>
          <w:numId w:val="7"/>
        </w:numPr>
        <w:tabs>
          <w:tab w:val="clear" w:pos="851"/>
          <w:tab w:val="num" w:pos="360"/>
        </w:tabs>
      </w:pPr>
      <w:r w:rsidRPr="00C06D3A">
        <w:t>Dokumentasjon som viser vurderingene gjort i henhold til dette punkt 27.1-27.4, inkludert avveininger knyttet til teknisk egnethet, økonomisk forsvarlighet og praktisk gjennomførbarhet, samt dokumentasjon på produkters og materialers miljøegenskaper (som miljømerking), skal være tilgjengelig for den andre parten på forespørsel.</w:t>
      </w:r>
    </w:p>
    <w:p w14:paraId="57FA8039" w14:textId="77777777" w:rsidR="00C06D3A" w:rsidRPr="00C06D3A" w:rsidRDefault="00C06D3A" w:rsidP="00C06D3A"/>
    <w:p w14:paraId="4015DD81" w14:textId="19C08E4C" w:rsidR="00C06D3A" w:rsidRPr="00C06D3A" w:rsidRDefault="00C06D3A" w:rsidP="00F012C0">
      <w:pPr>
        <w:numPr>
          <w:ilvl w:val="1"/>
          <w:numId w:val="7"/>
        </w:numPr>
        <w:tabs>
          <w:tab w:val="clear" w:pos="851"/>
          <w:tab w:val="num" w:pos="360"/>
        </w:tabs>
      </w:pPr>
      <w:r w:rsidRPr="00C06D3A">
        <w:lastRenderedPageBreak/>
        <w:t xml:space="preserve">Partene skal videre samarbeide om å heve og videreutvikle Leieobjektets miljøstandard i Leieperioden og minimere Leieobjektets negative miljøpåvirkninger ved for eksempel gjennomføring av miljøtiltak. De tiltakene som partene er enige om å gjennomføre følger av </w:t>
      </w:r>
      <w:r w:rsidRPr="00C06D3A">
        <w:rPr>
          <w:b/>
          <w:bCs/>
        </w:rPr>
        <w:t>Bilag […] (Miljøavtale</w:t>
      </w:r>
      <w:r w:rsidRPr="00C06D3A">
        <w:t xml:space="preserve">). </w:t>
      </w:r>
    </w:p>
    <w:p w14:paraId="0993AE44" w14:textId="77777777" w:rsidR="00AF5849" w:rsidRDefault="00AF5849" w:rsidP="00185F12">
      <w:pPr>
        <w:jc w:val="both"/>
      </w:pPr>
    </w:p>
    <w:p w14:paraId="01910B1F" w14:textId="77777777" w:rsidR="00AF5849" w:rsidRDefault="00AF5849" w:rsidP="00185F12">
      <w:pPr>
        <w:jc w:val="both"/>
      </w:pPr>
    </w:p>
    <w:p w14:paraId="4483AAF7" w14:textId="77777777" w:rsidR="00C06D3A" w:rsidRPr="00C06D3A" w:rsidRDefault="00C06D3A" w:rsidP="00C06D3A">
      <w:pPr>
        <w:pStyle w:val="Overskrift1"/>
      </w:pPr>
      <w:bookmarkStart w:id="24" w:name="_Ref96425981"/>
      <w:r w:rsidRPr="00C06D3A">
        <w:t xml:space="preserve">INFORMASJONSUTVEKSLING OG INNHENTING AV DATA MV. </w:t>
      </w:r>
    </w:p>
    <w:p w14:paraId="691D1631" w14:textId="77777777" w:rsidR="00C06D3A" w:rsidRDefault="00C06D3A" w:rsidP="00F012C0">
      <w:pPr>
        <w:pStyle w:val="Overskrift1"/>
        <w:numPr>
          <w:ilvl w:val="0"/>
          <w:numId w:val="0"/>
        </w:numPr>
        <w:ind w:left="851"/>
        <w:jc w:val="both"/>
      </w:pPr>
    </w:p>
    <w:p w14:paraId="35AE3B13" w14:textId="77777777" w:rsidR="001002B6" w:rsidRPr="005F3F16" w:rsidRDefault="001002B6" w:rsidP="00F012C0">
      <w:pPr>
        <w:numPr>
          <w:ilvl w:val="1"/>
          <w:numId w:val="7"/>
        </w:numPr>
        <w:tabs>
          <w:tab w:val="clear" w:pos="851"/>
        </w:tabs>
        <w:jc w:val="both"/>
      </w:pPr>
      <w:bookmarkStart w:id="25" w:name="_Hlk202259986"/>
      <w:r w:rsidRPr="005F3F16">
        <w:t>Leietaker plikter å medvirke til at Utleier kan innhente måle- og forbruksdata fra Leietakers leverandører av energi, vann, avløp, avfall, mv. knyttet til Leieobjektet.  Dette for å legge til rette for at Utleier kan tilfredsstille offentligrettslige og privatrettslige krav og forventninger knyttet til rapportering, merking og sertifisering, forbruk og effektivisering, samt miljøvennlig bruk og drift av Eiendommen. Leietaker skal innen 14 dager etter Utleiers anmodning gi fullmakt til Utleier og de tjenesteleverandører som Utleier utpeker til å innhente forbruksdata, herunder til å innhente målepunkts ID og data for forbruk av energi. Fullmakten skal gis på den måten Utleier fastsetter.</w:t>
      </w:r>
    </w:p>
    <w:p w14:paraId="781D09D6" w14:textId="77777777" w:rsidR="001002B6" w:rsidRPr="005F3F16" w:rsidRDefault="001002B6" w:rsidP="001002B6">
      <w:pPr>
        <w:jc w:val="both"/>
      </w:pPr>
    </w:p>
    <w:p w14:paraId="2A98069B" w14:textId="5C425CBE" w:rsidR="00C06D3A" w:rsidRDefault="001002B6" w:rsidP="00F012C0">
      <w:pPr>
        <w:numPr>
          <w:ilvl w:val="1"/>
          <w:numId w:val="7"/>
        </w:numPr>
        <w:tabs>
          <w:tab w:val="clear" w:pos="851"/>
        </w:tabs>
        <w:jc w:val="both"/>
      </w:pPr>
      <w:r w:rsidRPr="005F3F16">
        <w:t>Utleier plikter, etter skriftlig og spesifisert anmodning fra Leietaker, å utlevere informasjon om Leieobjektet og/eller Eiendommen som Utleier besitter eller med rimelighet kan fremskaffe, og som er nødvendig for at Leietaker skal kunne oppfylle sine forpliktelser til rapportering, eksempelvis i henhold til CSRD (EUs direktiv om bærekraftsrapportering) eller annen relevant lovgivning, standarder eller bransjenormer. Slik informasjon kan omfatte, men er ikke begrenset til, data om Eiendommens energimerking, tekniske installasjoner, avfallshåndteringssystemer, gjennomførte tiltak for energieffektivisering eller bruk av fornybar energi. Informasjonen skal utleveres uten ugrunnet opphold og i et egnet format. Leietaker plikter å behandle all informasjon mottatt fra Utleier i henhold til dette punkt konfidensielt, og kun benytte den til det formål å oppfylle egne rapporteringsforpliktelser, med mindre annet er skriftlig avtalt eller informasjonen er offentlig tilgjengelig.</w:t>
      </w:r>
      <w:bookmarkEnd w:id="25"/>
    </w:p>
    <w:p w14:paraId="3F01B64D" w14:textId="77777777" w:rsidR="00C06D3A" w:rsidRDefault="00C06D3A" w:rsidP="00C06D3A"/>
    <w:p w14:paraId="1B6D8C76" w14:textId="77777777" w:rsidR="00C06D3A" w:rsidRPr="00C06D3A" w:rsidRDefault="00C06D3A" w:rsidP="00F012C0"/>
    <w:p w14:paraId="34646261" w14:textId="1893ACAB" w:rsidR="00AF5849" w:rsidRDefault="00AF5849" w:rsidP="00185F12">
      <w:pPr>
        <w:pStyle w:val="Overskrift1"/>
        <w:jc w:val="both"/>
      </w:pPr>
      <w:r w:rsidRPr="002A2DEB">
        <w:t>menneskerettigheter, hvitvasking og korrupsjon mv.</w:t>
      </w:r>
      <w:bookmarkEnd w:id="24"/>
    </w:p>
    <w:p w14:paraId="0A1EECF9" w14:textId="77777777" w:rsidR="00AF5849" w:rsidRPr="002A2DEB" w:rsidRDefault="00AF5849" w:rsidP="00185F12">
      <w:pPr>
        <w:jc w:val="both"/>
      </w:pPr>
    </w:p>
    <w:p w14:paraId="5F75C13E" w14:textId="77777777" w:rsidR="00AF5849" w:rsidRDefault="00AF5849" w:rsidP="00185F12">
      <w:pPr>
        <w:pStyle w:val="Overskrift2"/>
        <w:jc w:val="both"/>
      </w:pPr>
      <w:r w:rsidRPr="002A2DEB">
        <w:t xml:space="preserve">Partene er forpliktet til å drive sin virksomhet slik at brudd på grunnleggende menneskerettigheter ikke oppstår og slik at anstendige lønns- og arbeidsvilkår sikres. Partene skal videre </w:t>
      </w:r>
      <w:proofErr w:type="gramStart"/>
      <w:r w:rsidRPr="002A2DEB">
        <w:t>besørge</w:t>
      </w:r>
      <w:proofErr w:type="gramEnd"/>
      <w:r w:rsidRPr="002A2DEB">
        <w:t xml:space="preserve"> rimelige tiltak for å unngå hvitvasking, korrupsjon og påvirkningshandel knyttet til innkjøpsavtaler, anbudskonkurranser og politiske beslutninger mv.</w:t>
      </w:r>
    </w:p>
    <w:p w14:paraId="4383533C" w14:textId="77777777" w:rsidR="00AF5849" w:rsidRPr="002A2DEB" w:rsidRDefault="00AF5849" w:rsidP="00185F12">
      <w:pPr>
        <w:jc w:val="both"/>
      </w:pPr>
    </w:p>
    <w:p w14:paraId="201CEF94" w14:textId="77777777" w:rsidR="00AF5849" w:rsidRDefault="00AF5849" w:rsidP="00185F12">
      <w:pPr>
        <w:pStyle w:val="Overskrift2"/>
        <w:jc w:val="both"/>
      </w:pPr>
      <w:r w:rsidRPr="002A2DEB">
        <w:t>For å ivareta disse pliktene skal partene etablere en internkontroll tilpasset virksomheten.</w:t>
      </w:r>
    </w:p>
    <w:p w14:paraId="111FBEE2" w14:textId="77777777" w:rsidR="00AF5849" w:rsidRDefault="00AF5849" w:rsidP="00185F12">
      <w:pPr>
        <w:jc w:val="both"/>
      </w:pPr>
    </w:p>
    <w:p w14:paraId="09EAADD6" w14:textId="154A2FCF" w:rsidR="00AF5849" w:rsidRDefault="00AF5849" w:rsidP="00185F12">
      <w:pPr>
        <w:pStyle w:val="Overskrift2"/>
        <w:jc w:val="both"/>
      </w:pPr>
      <w:r w:rsidRPr="002A2DEB">
        <w:t>Partene har rett til i</w:t>
      </w:r>
      <w:r w:rsidR="00332CED">
        <w:t>nformasjon om</w:t>
      </w:r>
      <w:r w:rsidRPr="002A2DEB">
        <w:t xml:space="preserve"> hverandres dokumentasjon og systemer for å ivareta pliktene etter dette punkt</w:t>
      </w:r>
      <w:r w:rsidR="006F41A7">
        <w:t xml:space="preserve"> 29</w:t>
      </w:r>
      <w:r w:rsidRPr="002A2DEB">
        <w:t xml:space="preserve">, og plikter straks og uoppfordret å varsle hverandre skriftlig </w:t>
      </w:r>
      <w:r w:rsidRPr="002A2DEB">
        <w:lastRenderedPageBreak/>
        <w:t>ved manglende oppfyllelse av disse.</w:t>
      </w:r>
    </w:p>
    <w:p w14:paraId="6030B3D7" w14:textId="77777777" w:rsidR="00332CED" w:rsidRDefault="00332CED" w:rsidP="00332CED"/>
    <w:p w14:paraId="2F10E81D" w14:textId="2E6B1E23" w:rsidR="00332CED" w:rsidRPr="00332CED" w:rsidRDefault="00332CED" w:rsidP="00F012C0">
      <w:pPr>
        <w:numPr>
          <w:ilvl w:val="1"/>
          <w:numId w:val="7"/>
        </w:numPr>
      </w:pPr>
      <w:r w:rsidRPr="00332CED">
        <w:t xml:space="preserve">Dersom det etter gjeldende sanksjonsregler blir ulovlig for en av partene å ha en forretningsmessig forbindelse med den andre parten i form av leiekontrakt for leie av lokaler, skal dette anses som vesentlig mislighold som gir den andre parten rett til å heve leieavtalen om ikke forholdet rettes innen rimelig tid. </w:t>
      </w:r>
    </w:p>
    <w:p w14:paraId="0B1B9408" w14:textId="77777777" w:rsidR="00AF5849" w:rsidRDefault="00AF5849" w:rsidP="00185F12">
      <w:pPr>
        <w:jc w:val="both"/>
      </w:pPr>
    </w:p>
    <w:p w14:paraId="3C0AAD9B" w14:textId="77777777" w:rsidR="00AF5849" w:rsidRPr="00F249B7" w:rsidRDefault="00AF5849" w:rsidP="00185F12">
      <w:pPr>
        <w:jc w:val="both"/>
      </w:pPr>
    </w:p>
    <w:p w14:paraId="00B2DDB7" w14:textId="77777777" w:rsidR="00AF5849" w:rsidRDefault="00AF5849" w:rsidP="00185F12">
      <w:pPr>
        <w:pStyle w:val="Overskrift1"/>
        <w:jc w:val="both"/>
      </w:pPr>
      <w:r w:rsidRPr="002A2DEB">
        <w:t>Personvern</w:t>
      </w:r>
    </w:p>
    <w:p w14:paraId="68F0771E" w14:textId="77777777" w:rsidR="00AF5849" w:rsidRDefault="00AF5849" w:rsidP="00185F12">
      <w:pPr>
        <w:jc w:val="both"/>
      </w:pPr>
    </w:p>
    <w:p w14:paraId="6C16983B" w14:textId="77777777" w:rsidR="00AF5849" w:rsidRDefault="00AF5849" w:rsidP="00185F12">
      <w:pPr>
        <w:pStyle w:val="Overskrift2"/>
        <w:jc w:val="both"/>
      </w:pPr>
      <w:r w:rsidRPr="00D15961">
        <w:t xml:space="preserve">Utleier vil som ledd i utleie av Eiendommen kunne behandle personopplysninger som behandlingsansvarlig (ikke på vegne av Leietaker). Nærmere informasjon om slik behandling </w:t>
      </w:r>
      <w:proofErr w:type="gramStart"/>
      <w:r w:rsidRPr="00D15961">
        <w:t>fremgår</w:t>
      </w:r>
      <w:proofErr w:type="gramEnd"/>
      <w:r w:rsidRPr="00D15961">
        <w:t xml:space="preserve"> av Utleiers personvernerklæring.</w:t>
      </w:r>
    </w:p>
    <w:p w14:paraId="39DB0F0A" w14:textId="77777777" w:rsidR="00AF5849" w:rsidRPr="00D15961" w:rsidRDefault="00AF5849" w:rsidP="00185F12">
      <w:pPr>
        <w:jc w:val="both"/>
      </w:pPr>
    </w:p>
    <w:p w14:paraId="23DCB300" w14:textId="77777777" w:rsidR="00AF5849" w:rsidRDefault="00AF5849" w:rsidP="00185F12">
      <w:pPr>
        <w:pStyle w:val="Overskrift2"/>
        <w:jc w:val="both"/>
      </w:pPr>
      <w:r w:rsidRPr="00D15961">
        <w:t>Utleier vil også kunne behandle personopplysninger på vegne av Leietaker som ledd i utleie av Eiendommen. Dette innebærer at Utleier kan behandle personopplysninger om Leietakers ansatte, besøkende, innleid personale eller øvrige brukere.</w:t>
      </w:r>
      <w:r>
        <w:t xml:space="preserve"> </w:t>
      </w:r>
      <w:r w:rsidRPr="00D15961">
        <w:t>Personopplysningsloven krever i slike tilfeller inngåelse av databehandleravtale mellom databehandleren (Utleier) og den behandlingsansvarlige (Leietaker). Slik databehandleravtale (</w:t>
      </w:r>
      <w:r w:rsidRPr="00F36C56">
        <w:rPr>
          <w:b/>
          <w:bCs/>
        </w:rPr>
        <w:t>Databehandleravtalen</w:t>
      </w:r>
      <w:r w:rsidRPr="00D15961">
        <w:t xml:space="preserve">) er inntatt som </w:t>
      </w:r>
      <w:r w:rsidRPr="00F36C56">
        <w:rPr>
          <w:b/>
          <w:bCs/>
        </w:rPr>
        <w:t>Bilag</w:t>
      </w:r>
      <w:r w:rsidRPr="00D15961">
        <w:t xml:space="preserve"> […].</w:t>
      </w:r>
    </w:p>
    <w:p w14:paraId="64CBBB99" w14:textId="77777777" w:rsidR="00AF5849" w:rsidRDefault="00AF5849" w:rsidP="00185F12">
      <w:pPr>
        <w:jc w:val="both"/>
      </w:pPr>
    </w:p>
    <w:p w14:paraId="76E8CA0D" w14:textId="77777777" w:rsidR="00AF5849" w:rsidRDefault="00AF5849" w:rsidP="00185F12">
      <w:pPr>
        <w:jc w:val="both"/>
      </w:pPr>
    </w:p>
    <w:p w14:paraId="5B9C3D05" w14:textId="77777777" w:rsidR="00AF5849" w:rsidRDefault="00AF5849" w:rsidP="00185F12">
      <w:pPr>
        <w:pStyle w:val="Overskrift1"/>
        <w:jc w:val="both"/>
      </w:pPr>
      <w:r w:rsidRPr="00D15961">
        <w:t>aNDRE DATA (SOM IKKE ER PERSONOPPLYSNINGER)</w:t>
      </w:r>
    </w:p>
    <w:p w14:paraId="13DDE307" w14:textId="77777777" w:rsidR="00AF5849" w:rsidRDefault="00AF5849" w:rsidP="00185F12">
      <w:pPr>
        <w:jc w:val="both"/>
      </w:pPr>
    </w:p>
    <w:p w14:paraId="425B40D6" w14:textId="77777777" w:rsidR="00AF5849" w:rsidRDefault="00AF5849" w:rsidP="00185F12">
      <w:pPr>
        <w:pStyle w:val="Overskrift2"/>
        <w:jc w:val="both"/>
      </w:pPr>
      <w:r w:rsidRPr="00D15961">
        <w:t>Utleier har rett til å samle inn og råde over de data som samles inn av Utleier i forbindelse med bruk og drift av Eiendommen. Dette innebærer, men er ikke begrenset til, kopiering, tilgjengeliggjøring, bearbeiding, analyse mv. Utleier vil anonymisere data slik at ikke enkeltpersoner kan identifiseres, og bruke slike anonymiserte data i aggregert form under og etter leieforholdet for å tilby og videreutvikle tjenester relatert til utleie og bruk av næringseiendom.</w:t>
      </w:r>
    </w:p>
    <w:p w14:paraId="41D31B8C" w14:textId="77777777" w:rsidR="00AF5849" w:rsidRDefault="00AF5849" w:rsidP="00185F12">
      <w:pPr>
        <w:jc w:val="both"/>
      </w:pPr>
    </w:p>
    <w:p w14:paraId="5AD4A07A" w14:textId="77777777" w:rsidR="00AF5849" w:rsidRDefault="00AF5849" w:rsidP="00185F12">
      <w:pPr>
        <w:jc w:val="both"/>
      </w:pPr>
    </w:p>
    <w:p w14:paraId="2A1D4143" w14:textId="77777777" w:rsidR="00AF5849" w:rsidRPr="007A19D7" w:rsidRDefault="00AF5849" w:rsidP="00185F12">
      <w:pPr>
        <w:pStyle w:val="Overskrift1"/>
        <w:jc w:val="both"/>
      </w:pPr>
      <w:r w:rsidRPr="007A19D7">
        <w:t>Samordningsavtale for brann</w:t>
      </w:r>
      <w:r>
        <w:t>forebygging</w:t>
      </w:r>
    </w:p>
    <w:p w14:paraId="3F5D721E" w14:textId="77777777" w:rsidR="00AF5849" w:rsidRPr="007A19D7" w:rsidRDefault="00AF5849" w:rsidP="00185F12">
      <w:pPr>
        <w:jc w:val="both"/>
      </w:pPr>
    </w:p>
    <w:p w14:paraId="7EEFCD60" w14:textId="77777777" w:rsidR="00AF5849" w:rsidRPr="007A19D7" w:rsidRDefault="00AF5849" w:rsidP="00185F12">
      <w:pPr>
        <w:pStyle w:val="Overskrift2"/>
        <w:jc w:val="both"/>
      </w:pPr>
      <w:r w:rsidRPr="007A19D7">
        <w:t xml:space="preserve">Partene har samtidig med denne leieavtalen inngått samordningsavtale for brannforebygging som er vedlagt som </w:t>
      </w:r>
      <w:r w:rsidRPr="007A19D7">
        <w:rPr>
          <w:b/>
          <w:bCs/>
        </w:rPr>
        <w:t>Bilag</w:t>
      </w:r>
      <w:r w:rsidRPr="007A19D7">
        <w:t xml:space="preserve"> […].</w:t>
      </w:r>
    </w:p>
    <w:p w14:paraId="2BAF4C49" w14:textId="54C3CC65" w:rsidR="00AF5849" w:rsidRDefault="00AF5849" w:rsidP="00185F12">
      <w:pPr>
        <w:jc w:val="both"/>
      </w:pPr>
    </w:p>
    <w:p w14:paraId="768526B0" w14:textId="77777777" w:rsidR="00AF5849" w:rsidRPr="00B463FF" w:rsidRDefault="00AF5849" w:rsidP="00185F12">
      <w:pPr>
        <w:jc w:val="both"/>
      </w:pPr>
    </w:p>
    <w:p w14:paraId="3A5EF33B" w14:textId="5D674F86" w:rsidR="0026699B" w:rsidRPr="00B463FF" w:rsidRDefault="0026699B" w:rsidP="00185F12">
      <w:pPr>
        <w:pStyle w:val="Overskrift1"/>
        <w:jc w:val="both"/>
      </w:pPr>
      <w:r w:rsidRPr="00B463FF">
        <w:t>SÆRLIGE BESTEMMELSER</w:t>
      </w:r>
      <w:r w:rsidR="00C00AAB">
        <w:t>/forbehold</w:t>
      </w:r>
    </w:p>
    <w:p w14:paraId="3A5EF33C" w14:textId="77777777" w:rsidR="007C2E6E" w:rsidRPr="00B463FF" w:rsidRDefault="007C2E6E" w:rsidP="00185F12">
      <w:pPr>
        <w:jc w:val="both"/>
      </w:pPr>
    </w:p>
    <w:p w14:paraId="3A5EF33E" w14:textId="086A47C9" w:rsidR="00637168" w:rsidRPr="00B463FF" w:rsidRDefault="00275E35" w:rsidP="00185F12">
      <w:pPr>
        <w:jc w:val="both"/>
      </w:pPr>
      <w:r w:rsidRPr="00B463FF">
        <w:t>[…]</w:t>
      </w:r>
    </w:p>
    <w:p w14:paraId="3A5EF33F" w14:textId="77777777" w:rsidR="00657FFE" w:rsidRPr="00B463FF" w:rsidRDefault="00657FFE" w:rsidP="00185F12">
      <w:pPr>
        <w:jc w:val="both"/>
      </w:pPr>
    </w:p>
    <w:p w14:paraId="3A5EF340" w14:textId="77777777" w:rsidR="00657FFE" w:rsidRPr="00B463FF" w:rsidRDefault="00657FFE" w:rsidP="00185F12">
      <w:pPr>
        <w:jc w:val="both"/>
      </w:pPr>
    </w:p>
    <w:p w14:paraId="3A5EF341" w14:textId="77777777" w:rsidR="0026699B" w:rsidRPr="00B463FF" w:rsidRDefault="0026699B" w:rsidP="00185F12">
      <w:pPr>
        <w:pStyle w:val="Overskrift1"/>
        <w:jc w:val="both"/>
      </w:pPr>
      <w:r w:rsidRPr="00B463FF">
        <w:lastRenderedPageBreak/>
        <w:t>FORHOLDET TIL HUSLEIELOVEN</w:t>
      </w:r>
    </w:p>
    <w:p w14:paraId="3A5EF342" w14:textId="77777777" w:rsidR="0026699B" w:rsidRPr="00B463FF" w:rsidRDefault="0026699B" w:rsidP="00185F12">
      <w:pPr>
        <w:jc w:val="both"/>
      </w:pPr>
    </w:p>
    <w:p w14:paraId="3A5EF343" w14:textId="77777777" w:rsidR="0026699B" w:rsidRPr="00B463FF" w:rsidRDefault="0026699B" w:rsidP="00185F12">
      <w:pPr>
        <w:pStyle w:val="Overskrift2"/>
        <w:jc w:val="both"/>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w:t>
      </w:r>
      <w:proofErr w:type="gramStart"/>
      <w:r w:rsidRPr="00B463FF">
        <w:t>For øvrig</w:t>
      </w:r>
      <w:proofErr w:type="gramEnd"/>
      <w:r w:rsidRPr="00B463FF">
        <w:t xml:space="preserve"> er det denne leieavtalen som gjelder i de tilfeller der den har andre bestemmelser enn hva som følger av husleielovens fravikelige regler. </w:t>
      </w:r>
    </w:p>
    <w:p w14:paraId="3A5EF344" w14:textId="77777777" w:rsidR="00C83809" w:rsidRDefault="00C83809" w:rsidP="00185F12">
      <w:pPr>
        <w:jc w:val="both"/>
      </w:pPr>
    </w:p>
    <w:p w14:paraId="3A5EF345" w14:textId="77777777" w:rsidR="00BD2CBA" w:rsidRPr="00B463FF" w:rsidRDefault="00BD2CBA" w:rsidP="00185F12">
      <w:pPr>
        <w:jc w:val="both"/>
      </w:pPr>
    </w:p>
    <w:p w14:paraId="3A5EF346" w14:textId="77777777" w:rsidR="00C83809" w:rsidRPr="00B463FF" w:rsidRDefault="00C83809" w:rsidP="00185F12">
      <w:pPr>
        <w:pStyle w:val="Overskrift1"/>
        <w:jc w:val="both"/>
      </w:pPr>
      <w:r w:rsidRPr="00B463FF">
        <w:t>LOVVALG OG TVISTELØSNING</w:t>
      </w:r>
    </w:p>
    <w:p w14:paraId="3A5EF347" w14:textId="77777777" w:rsidR="00C83809" w:rsidRPr="00B463FF" w:rsidRDefault="00C83809" w:rsidP="00185F12">
      <w:pPr>
        <w:jc w:val="both"/>
      </w:pPr>
    </w:p>
    <w:p w14:paraId="3A5EF348" w14:textId="77777777" w:rsidR="00C83809" w:rsidRPr="00B463FF" w:rsidRDefault="006804B2" w:rsidP="00185F12">
      <w:pPr>
        <w:pStyle w:val="Overskrift2"/>
        <w:jc w:val="both"/>
      </w:pPr>
      <w:r w:rsidRPr="00B463FF">
        <w:t>Denne</w:t>
      </w:r>
      <w:r w:rsidR="00C83809" w:rsidRPr="00B463FF">
        <w:t xml:space="preserve"> leieavtalen reguleres av norsk rett.</w:t>
      </w:r>
    </w:p>
    <w:p w14:paraId="3A5EF349" w14:textId="77777777" w:rsidR="00C83809" w:rsidRPr="00B463FF" w:rsidRDefault="00C83809" w:rsidP="00185F12">
      <w:pPr>
        <w:jc w:val="both"/>
      </w:pPr>
    </w:p>
    <w:p w14:paraId="3A5EF34A" w14:textId="77777777" w:rsidR="00C83809" w:rsidRPr="00B463FF" w:rsidRDefault="00C83809" w:rsidP="00185F12">
      <w:pPr>
        <w:pStyle w:val="Overskrift2"/>
        <w:jc w:val="both"/>
      </w:pPr>
      <w:r w:rsidRPr="00B463FF">
        <w:t>Eiendommens verneting vedtas i alle tvister som gjelder leieavtalen.</w:t>
      </w:r>
    </w:p>
    <w:p w14:paraId="3A5EF34B" w14:textId="77777777" w:rsidR="00C83809" w:rsidRPr="00B463FF" w:rsidRDefault="00C83809" w:rsidP="00185F12">
      <w:pPr>
        <w:jc w:val="both"/>
      </w:pPr>
    </w:p>
    <w:p w14:paraId="3A5EF34C" w14:textId="77777777" w:rsidR="00B85F26" w:rsidRPr="00B463FF" w:rsidRDefault="00B85F26" w:rsidP="00185F12">
      <w:pPr>
        <w:jc w:val="both"/>
      </w:pPr>
    </w:p>
    <w:p w14:paraId="3A5EF34D" w14:textId="77777777" w:rsidR="0026699B" w:rsidRPr="00B463FF" w:rsidRDefault="0088613B" w:rsidP="00185F12">
      <w:pPr>
        <w:pStyle w:val="Overskrift1"/>
        <w:jc w:val="both"/>
      </w:pPr>
      <w:r w:rsidRPr="00B463FF">
        <w:t>BILAG</w:t>
      </w:r>
      <w:r w:rsidR="0026699B" w:rsidRPr="00B463FF">
        <w:t xml:space="preserve"> TIL </w:t>
      </w:r>
      <w:r w:rsidR="00D1079A" w:rsidRPr="00B463FF">
        <w:t>LEIEAVTALEN</w:t>
      </w:r>
    </w:p>
    <w:p w14:paraId="3A5EF34E" w14:textId="77777777" w:rsidR="0026699B" w:rsidRPr="00B463FF" w:rsidRDefault="0026699B" w:rsidP="00185F12">
      <w:pPr>
        <w:jc w:val="both"/>
      </w:pPr>
    </w:p>
    <w:p w14:paraId="3A5EF34F" w14:textId="77777777" w:rsidR="00760A44" w:rsidRDefault="00D973A6" w:rsidP="004937BE">
      <w:pPr>
        <w:ind w:left="851" w:hanging="851"/>
        <w:jc w:val="both"/>
      </w:pPr>
      <w:r>
        <w:tab/>
        <w:t>Bilag 1:</w:t>
      </w:r>
      <w:r>
        <w:tab/>
      </w:r>
      <w:r w:rsidR="00760A44">
        <w:t xml:space="preserve">Firmaattest/legitimasjon </w:t>
      </w:r>
      <w:r w:rsidR="000573F1">
        <w:t xml:space="preserve">for Utleier og Leietaker </w:t>
      </w:r>
      <w:r w:rsidR="00760A44">
        <w:t>og eventuelle fullmakter</w:t>
      </w:r>
    </w:p>
    <w:p w14:paraId="3A5EF350" w14:textId="77777777" w:rsidR="00637168" w:rsidRPr="00B463FF" w:rsidRDefault="00760A44" w:rsidP="004937BE">
      <w:pPr>
        <w:ind w:left="2127" w:hanging="1276"/>
        <w:jc w:val="both"/>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3A5EF351" w14:textId="783DB050" w:rsidR="00D1079A" w:rsidRPr="00B463FF" w:rsidRDefault="00D973A6" w:rsidP="004937BE">
      <w:pPr>
        <w:ind w:left="851" w:hanging="851"/>
        <w:jc w:val="both"/>
      </w:pPr>
      <w:r>
        <w:tab/>
      </w:r>
      <w:r w:rsidR="00D1079A" w:rsidRPr="00B463FF">
        <w:t xml:space="preserve">Bilag </w:t>
      </w:r>
      <w:r w:rsidR="00ED1F9A" w:rsidRPr="00B463FF">
        <w:t>[…]</w:t>
      </w:r>
      <w:r w:rsidR="00D1079A" w:rsidRPr="00B463FF">
        <w:t>:</w:t>
      </w:r>
      <w:r w:rsidR="00D1079A" w:rsidRPr="00B463FF">
        <w:tab/>
      </w:r>
      <w:r w:rsidR="00653B8A" w:rsidRPr="00B463FF">
        <w:t>[</w:t>
      </w:r>
      <w:r w:rsidR="00C00AAB">
        <w:t xml:space="preserve">Arbeider som Utleier skal utføre i Leieobjektet før </w:t>
      </w:r>
      <w:proofErr w:type="gramStart"/>
      <w:r w:rsidR="00C00AAB">
        <w:t xml:space="preserve">Overtakelse </w:t>
      </w:r>
      <w:r w:rsidR="00653B8A" w:rsidRPr="00B463FF">
        <w:t>]</w:t>
      </w:r>
      <w:proofErr w:type="gramEnd"/>
    </w:p>
    <w:p w14:paraId="3A5EF352" w14:textId="77777777" w:rsidR="005252D2" w:rsidRPr="00B463FF" w:rsidRDefault="00D973A6" w:rsidP="004937BE">
      <w:pPr>
        <w:ind w:left="851" w:hanging="851"/>
        <w:jc w:val="both"/>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A5EF353" w14:textId="77777777" w:rsidR="00637168" w:rsidRPr="00B463FF" w:rsidRDefault="00D973A6" w:rsidP="004937BE">
      <w:pPr>
        <w:ind w:left="851" w:hanging="851"/>
        <w:jc w:val="both"/>
      </w:pPr>
      <w:r>
        <w:tab/>
      </w:r>
      <w:r w:rsidR="00637168" w:rsidRPr="00B463FF">
        <w:t xml:space="preserve">Bilag </w:t>
      </w:r>
      <w:r w:rsidR="00ED1F9A" w:rsidRPr="00B463FF">
        <w:t>[…]</w:t>
      </w:r>
      <w:r w:rsidR="00637168" w:rsidRPr="00B463FF">
        <w:t>:</w:t>
      </w:r>
      <w:r w:rsidR="00637168" w:rsidRPr="00B463FF">
        <w:tab/>
      </w:r>
      <w:r w:rsidR="00614ADB">
        <w:t>Forsikringsbevis</w:t>
      </w:r>
      <w:r w:rsidR="007A5213">
        <w:tab/>
      </w:r>
      <w:r w:rsidR="007A5213">
        <w:tab/>
      </w:r>
    </w:p>
    <w:p w14:paraId="3A5EF354" w14:textId="77777777" w:rsidR="00064A04" w:rsidRDefault="00D973A6" w:rsidP="004937BE">
      <w:pPr>
        <w:ind w:left="851" w:hanging="851"/>
        <w:jc w:val="both"/>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A5EF355" w14:textId="77777777" w:rsidR="00614ADB" w:rsidRDefault="00614ADB" w:rsidP="004937BE">
      <w:pPr>
        <w:ind w:left="851" w:hanging="851"/>
        <w:jc w:val="both"/>
      </w:pPr>
      <w:r>
        <w:tab/>
        <w:t>Bilag […]:</w:t>
      </w:r>
      <w:r>
        <w:tab/>
      </w:r>
      <w:r w:rsidR="00F97C32">
        <w:t>[</w:t>
      </w:r>
      <w:r>
        <w:t>Kompensasjon for Leietakers investeringer]</w:t>
      </w:r>
    </w:p>
    <w:p w14:paraId="3A5EF356" w14:textId="77777777" w:rsidR="00810547" w:rsidRPr="00B463FF" w:rsidRDefault="00D973A6" w:rsidP="004937BE">
      <w:pPr>
        <w:ind w:left="851" w:hanging="851"/>
        <w:jc w:val="both"/>
      </w:pPr>
      <w:r>
        <w:tab/>
      </w:r>
      <w:r w:rsidR="00810547">
        <w:t>Bilag […]:</w:t>
      </w:r>
      <w:r w:rsidR="00810547">
        <w:tab/>
        <w:t>[Særskilt avtalt sikkerhetsstillelse]</w:t>
      </w:r>
    </w:p>
    <w:p w14:paraId="1F9505CA" w14:textId="6F6C1CD7" w:rsidR="00C00AAB" w:rsidRPr="00B463FF" w:rsidRDefault="00C00AAB" w:rsidP="004937BE">
      <w:pPr>
        <w:ind w:left="851"/>
        <w:jc w:val="both"/>
      </w:pPr>
      <w:bookmarkStart w:id="26" w:name="_Hlk96433729"/>
      <w:r w:rsidRPr="00AC2A25">
        <w:t>Bilag […]:</w:t>
      </w:r>
      <w:r w:rsidRPr="00AC2A25">
        <w:tab/>
        <w:t>[Miljøavtale]</w:t>
      </w:r>
    </w:p>
    <w:p w14:paraId="330BCCEF" w14:textId="17292D3A" w:rsidR="00C00AAB" w:rsidRDefault="00C00AAB" w:rsidP="004937BE">
      <w:pPr>
        <w:ind w:left="851" w:hanging="851"/>
        <w:jc w:val="both"/>
      </w:pPr>
      <w:r w:rsidRPr="00AC2A25">
        <w:tab/>
        <w:t>Bilag […]:</w:t>
      </w:r>
      <w:r w:rsidRPr="00AC2A25">
        <w:tab/>
        <w:t>[Databehandleravtale]</w:t>
      </w:r>
    </w:p>
    <w:p w14:paraId="66C1A94A" w14:textId="76DF1D8B" w:rsidR="00C00AAB" w:rsidRDefault="00C00AAB" w:rsidP="004937BE">
      <w:pPr>
        <w:ind w:left="851" w:hanging="851"/>
        <w:jc w:val="both"/>
      </w:pPr>
      <w:r w:rsidRPr="00AC2A25">
        <w:tab/>
      </w:r>
      <w:r w:rsidRPr="007A19D7">
        <w:t>Bilag […]:</w:t>
      </w:r>
      <w:r w:rsidRPr="007A19D7">
        <w:tab/>
        <w:t>Samordningsavtale for brannforebygging</w:t>
      </w:r>
    </w:p>
    <w:bookmarkEnd w:id="26"/>
    <w:p w14:paraId="3A5EF357" w14:textId="2E886C20" w:rsidR="003731FF" w:rsidRPr="00B463FF" w:rsidRDefault="003731FF" w:rsidP="004937BE">
      <w:pPr>
        <w:ind w:left="851" w:hanging="851"/>
        <w:jc w:val="both"/>
      </w:pPr>
    </w:p>
    <w:p w14:paraId="3A5EF35E" w14:textId="77777777" w:rsidR="0026699B" w:rsidRPr="00B463FF" w:rsidRDefault="0026699B" w:rsidP="00185F12">
      <w:pPr>
        <w:jc w:val="both"/>
      </w:pPr>
    </w:p>
    <w:p w14:paraId="3A5EF35F" w14:textId="77777777" w:rsidR="00AE06EF" w:rsidRDefault="0026699B" w:rsidP="00185F12">
      <w:pPr>
        <w:pStyle w:val="Overskrift1"/>
        <w:jc w:val="both"/>
      </w:pPr>
      <w:r w:rsidRPr="00B463FF">
        <w:t>SIGNATUR</w:t>
      </w:r>
    </w:p>
    <w:p w14:paraId="3A5EF360" w14:textId="77777777" w:rsidR="00D973A6" w:rsidRPr="00D973A6" w:rsidRDefault="00D973A6" w:rsidP="00185F12">
      <w:pPr>
        <w:jc w:val="both"/>
      </w:pPr>
    </w:p>
    <w:p w14:paraId="3A5EF361" w14:textId="41D75AE1" w:rsidR="0026699B" w:rsidRPr="00B463FF" w:rsidRDefault="0026699B" w:rsidP="00185F12">
      <w:pPr>
        <w:pStyle w:val="Overskrift2"/>
        <w:jc w:val="both"/>
      </w:pPr>
      <w:r w:rsidRPr="00B463FF">
        <w:t xml:space="preserve">Denne leieavtalen er </w:t>
      </w:r>
      <w:r w:rsidR="001A783F">
        <w:t xml:space="preserve">inngått [dato], undertegnet elektronisk og sendt partene [og megler] per e-post.  </w:t>
      </w:r>
      <w:r w:rsidRPr="00B463FF">
        <w:t xml:space="preserve"> har fått </w:t>
      </w:r>
      <w:r w:rsidR="007C2E6E" w:rsidRPr="00B463FF">
        <w:t xml:space="preserve">hvert </w:t>
      </w:r>
      <w:r w:rsidRPr="00B463FF">
        <w:t>sitt.</w:t>
      </w:r>
    </w:p>
    <w:p w14:paraId="3A5EF362" w14:textId="77777777" w:rsidR="0026699B" w:rsidRPr="00B463FF" w:rsidRDefault="0026699B" w:rsidP="00185F12">
      <w:pPr>
        <w:jc w:val="both"/>
      </w:pPr>
    </w:p>
    <w:p w14:paraId="3A5EF363" w14:textId="77777777" w:rsidR="0026699B" w:rsidRPr="00B463FF" w:rsidRDefault="0026699B" w:rsidP="00185F12">
      <w:pPr>
        <w:jc w:val="both"/>
      </w:pPr>
    </w:p>
    <w:p w14:paraId="3A5EF364" w14:textId="77777777" w:rsidR="0026699B" w:rsidRDefault="00660E5D" w:rsidP="00185F12">
      <w:pPr>
        <w:jc w:val="both"/>
      </w:pPr>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A5EF365" w14:textId="77777777" w:rsidR="00760A44" w:rsidRDefault="00760A44" w:rsidP="00185F12">
      <w:pPr>
        <w:jc w:val="both"/>
      </w:pPr>
    </w:p>
    <w:p w14:paraId="3A5EF367" w14:textId="77777777" w:rsidR="00760A44" w:rsidRDefault="00760A44" w:rsidP="00185F12">
      <w:pPr>
        <w:jc w:val="both"/>
      </w:pPr>
    </w:p>
    <w:p w14:paraId="3A5EF368" w14:textId="77777777" w:rsidR="0026699B" w:rsidRPr="00B463FF" w:rsidRDefault="00760A44" w:rsidP="00185F12">
      <w:pPr>
        <w:jc w:val="both"/>
      </w:pPr>
      <w:r>
        <w:t>_________________________</w:t>
      </w:r>
      <w:r>
        <w:tab/>
      </w:r>
      <w:r>
        <w:tab/>
      </w:r>
      <w:r>
        <w:tab/>
      </w:r>
      <w:r>
        <w:tab/>
      </w:r>
      <w:r>
        <w:tab/>
        <w:t>______________________</w:t>
      </w:r>
    </w:p>
    <w:p w14:paraId="3A5EF369" w14:textId="77777777" w:rsidR="0026699B" w:rsidRPr="00B463FF" w:rsidRDefault="00D41BEE" w:rsidP="00185F12">
      <w:pPr>
        <w:jc w:val="both"/>
      </w:pPr>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732925E" w14:textId="0583E309" w:rsidR="00D00B45" w:rsidRDefault="00D00B45" w:rsidP="00185F12">
      <w:pPr>
        <w:widowControl/>
        <w:jc w:val="both"/>
        <w:rPr>
          <w:i/>
          <w:iCs/>
          <w:color w:val="000000"/>
        </w:rPr>
      </w:pPr>
      <w:r>
        <w:rPr>
          <w:i/>
          <w:iCs/>
          <w:color w:val="000000"/>
        </w:rPr>
        <w:br w:type="page"/>
      </w:r>
    </w:p>
    <w:p w14:paraId="3A5EF395" w14:textId="3328E53D" w:rsidR="00D800A8" w:rsidRPr="001A14AD" w:rsidRDefault="00D800A8" w:rsidP="00185F12">
      <w:pPr>
        <w:jc w:val="both"/>
        <w:rPr>
          <w:b/>
        </w:rPr>
      </w:pPr>
      <w:r w:rsidRPr="001A14AD">
        <w:rPr>
          <w:b/>
        </w:rPr>
        <w:lastRenderedPageBreak/>
        <w:t>TILLEGGSTEKSTER/ALTERNATIVE TEKSTER/BILAG/KOMMENTARER</w:t>
      </w:r>
    </w:p>
    <w:p w14:paraId="3A5EF396" w14:textId="77777777" w:rsidR="00D800A8" w:rsidRPr="001A14AD" w:rsidRDefault="00D800A8" w:rsidP="00185F12">
      <w:pPr>
        <w:jc w:val="both"/>
        <w:rPr>
          <w:b/>
        </w:rPr>
      </w:pPr>
    </w:p>
    <w:p w14:paraId="3A5EF397" w14:textId="48E2E475" w:rsidR="00C051E7" w:rsidRDefault="00F3117D" w:rsidP="00185F12">
      <w:pPr>
        <w:jc w:val="both"/>
      </w:pPr>
      <w:r w:rsidRPr="00B463FF">
        <w:t xml:space="preserve">Nedenfor følger </w:t>
      </w:r>
      <w:r w:rsidR="00D800A8">
        <w:t>forslag til</w:t>
      </w:r>
      <w:r w:rsidRPr="00B463FF">
        <w:t xml:space="preserve"> </w:t>
      </w:r>
      <w:r w:rsidR="00D800A8">
        <w:t xml:space="preserve">tilleggstekster, </w:t>
      </w:r>
      <w:r w:rsidRPr="00B463FF">
        <w:t>alternative tekster</w:t>
      </w:r>
      <w:r w:rsidR="00B74AD5">
        <w:t>,</w:t>
      </w:r>
      <w:r w:rsidR="00D800A8">
        <w:t xml:space="preserve"> bilag</w:t>
      </w:r>
      <w:r w:rsidR="004D31AD" w:rsidRPr="00B463FF">
        <w:t xml:space="preserve"> </w:t>
      </w:r>
      <w:r w:rsidR="00B74AD5">
        <w:t xml:space="preserve">og kommentarer </w:t>
      </w:r>
      <w:r w:rsidR="004D31AD" w:rsidRPr="00B463FF">
        <w:t>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p>
    <w:p w14:paraId="3A5EF398" w14:textId="77777777" w:rsidR="00FC4AD2" w:rsidRPr="00B463FF" w:rsidRDefault="00FC4AD2" w:rsidP="00185F12">
      <w:pPr>
        <w:jc w:val="both"/>
      </w:pPr>
    </w:p>
    <w:p w14:paraId="3A5EF399" w14:textId="3C28093E" w:rsidR="008F7BE2" w:rsidRDefault="008F7BE2" w:rsidP="00185F12">
      <w:pPr>
        <w:jc w:val="both"/>
      </w:pPr>
    </w:p>
    <w:p w14:paraId="41F8BE8F" w14:textId="77777777" w:rsidR="00DC3856" w:rsidRPr="00F36C56" w:rsidRDefault="00DC3856" w:rsidP="00185F12">
      <w:pPr>
        <w:jc w:val="both"/>
        <w:rPr>
          <w:b/>
          <w:bCs/>
        </w:rPr>
      </w:pPr>
      <w:r w:rsidRPr="00F36C56">
        <w:rPr>
          <w:b/>
          <w:bCs/>
        </w:rPr>
        <w:t>INNHOLD</w:t>
      </w:r>
    </w:p>
    <w:p w14:paraId="7EB34192" w14:textId="77777777" w:rsidR="00DC3856" w:rsidRDefault="00DC3856" w:rsidP="00185F12">
      <w:pPr>
        <w:jc w:val="both"/>
      </w:pPr>
    </w:p>
    <w:p w14:paraId="79205F81" w14:textId="07C418A5" w:rsidR="00DC3856" w:rsidRDefault="00DC3856" w:rsidP="00185F12">
      <w:pPr>
        <w:jc w:val="both"/>
      </w:pPr>
      <w:r>
        <w:t>Punkt 4</w:t>
      </w:r>
      <w:r>
        <w:tab/>
      </w:r>
      <w:r>
        <w:tab/>
      </w:r>
      <w:r>
        <w:tab/>
        <w:t>Alternativ tekst – arealtabell</w:t>
      </w:r>
    </w:p>
    <w:p w14:paraId="69FCC734" w14:textId="77777777" w:rsidR="00DC3856" w:rsidRDefault="00DC3856" w:rsidP="00185F12">
      <w:pPr>
        <w:jc w:val="both"/>
      </w:pPr>
    </w:p>
    <w:p w14:paraId="21731319" w14:textId="77777777" w:rsidR="00DC3856" w:rsidRDefault="00DC3856" w:rsidP="00185F12">
      <w:pPr>
        <w:jc w:val="both"/>
      </w:pPr>
      <w:r>
        <w:t>Punkt 7</w:t>
      </w:r>
      <w:r>
        <w:tab/>
      </w:r>
      <w:r>
        <w:tab/>
      </w:r>
      <w:r>
        <w:tab/>
        <w:t>Tilleggstekst til forlengelsesklausuler</w:t>
      </w:r>
    </w:p>
    <w:p w14:paraId="388AE1F6" w14:textId="77777777" w:rsidR="00DC3856" w:rsidRDefault="00DC3856" w:rsidP="00185F12">
      <w:pPr>
        <w:jc w:val="both"/>
      </w:pPr>
    </w:p>
    <w:p w14:paraId="430B5988" w14:textId="77777777" w:rsidR="00DC3856" w:rsidRDefault="00DC3856" w:rsidP="00185F12">
      <w:pPr>
        <w:jc w:val="both"/>
      </w:pPr>
      <w:r>
        <w:t>Punkt 10</w:t>
      </w:r>
      <w:r>
        <w:tab/>
      </w:r>
      <w:r>
        <w:tab/>
      </w:r>
      <w:r>
        <w:tab/>
        <w:t>Kommentarer til merverdiavgiftsbestemmelsen</w:t>
      </w:r>
    </w:p>
    <w:p w14:paraId="257694F8" w14:textId="77777777" w:rsidR="00DC3856" w:rsidRDefault="00DC3856" w:rsidP="00185F12">
      <w:pPr>
        <w:jc w:val="both"/>
      </w:pPr>
    </w:p>
    <w:p w14:paraId="6AC4B060" w14:textId="2961A118" w:rsidR="003607DD" w:rsidRDefault="00DC3856" w:rsidP="00185F12">
      <w:pPr>
        <w:jc w:val="both"/>
      </w:pPr>
      <w:r>
        <w:t>Punkt 11</w:t>
      </w:r>
      <w:r>
        <w:tab/>
      </w:r>
      <w:r>
        <w:tab/>
      </w:r>
      <w:r>
        <w:tab/>
      </w:r>
      <w:r w:rsidR="003607DD">
        <w:t>Alternative bestemmelser om sikkerhetsstillelse</w:t>
      </w:r>
    </w:p>
    <w:p w14:paraId="513DAA69" w14:textId="6432FB4F" w:rsidR="00DC3856" w:rsidRDefault="003607DD" w:rsidP="00185F12">
      <w:pPr>
        <w:jc w:val="both"/>
      </w:pPr>
      <w:r>
        <w:tab/>
      </w:r>
      <w:r>
        <w:tab/>
      </w:r>
      <w:r>
        <w:tab/>
      </w:r>
      <w:r>
        <w:tab/>
      </w:r>
      <w:r w:rsidR="00DC3856">
        <w:t>Forslag til kontrakts- og garantitekst for morselskapsgaranti</w:t>
      </w:r>
    </w:p>
    <w:p w14:paraId="45BF6073" w14:textId="77777777" w:rsidR="00DC3856" w:rsidRDefault="00DC3856" w:rsidP="00185F12">
      <w:pPr>
        <w:jc w:val="both"/>
      </w:pPr>
    </w:p>
    <w:p w14:paraId="59E4019B" w14:textId="77777777" w:rsidR="00DC3856" w:rsidRDefault="00DC3856" w:rsidP="00185F12">
      <w:pPr>
        <w:jc w:val="both"/>
      </w:pPr>
      <w:r>
        <w:t>Punkt 18</w:t>
      </w:r>
      <w:r>
        <w:tab/>
      </w:r>
      <w:r>
        <w:tab/>
      </w:r>
      <w:r>
        <w:tab/>
        <w:t>Tilleggstekst hvis Leietaker er selvassurandør</w:t>
      </w:r>
    </w:p>
    <w:p w14:paraId="18709822" w14:textId="77777777" w:rsidR="00DC3856" w:rsidRDefault="00DC3856" w:rsidP="00185F12">
      <w:pPr>
        <w:jc w:val="both"/>
      </w:pPr>
    </w:p>
    <w:p w14:paraId="328901BB" w14:textId="53EEBD2E" w:rsidR="00DC3856" w:rsidRDefault="00DC3856" w:rsidP="00185F12">
      <w:pPr>
        <w:jc w:val="both"/>
      </w:pPr>
      <w:r>
        <w:t>Punkt 21</w:t>
      </w:r>
      <w:r>
        <w:tab/>
      </w:r>
      <w:r>
        <w:tab/>
      </w:r>
      <w:r>
        <w:tab/>
        <w:t>Offentlige leietakere og tvangsfullbyrdelse</w:t>
      </w:r>
    </w:p>
    <w:p w14:paraId="08DC7CD5" w14:textId="0DADB92B" w:rsidR="006220CA" w:rsidRDefault="006220CA" w:rsidP="00185F12">
      <w:pPr>
        <w:jc w:val="both"/>
      </w:pPr>
    </w:p>
    <w:p w14:paraId="5CA56C87" w14:textId="03C32277" w:rsidR="006220CA" w:rsidRDefault="006220CA" w:rsidP="00185F12">
      <w:pPr>
        <w:ind w:left="2880" w:hanging="2880"/>
        <w:jc w:val="both"/>
      </w:pPr>
      <w:r>
        <w:t>Punkt 22</w:t>
      </w:r>
      <w:r>
        <w:tab/>
        <w:t>Forslag til tilleggstekst og bilagstekst der Utleier skal kompensere Leietaker for investeringer Leietaker har gjort i Leieobjektet</w:t>
      </w:r>
    </w:p>
    <w:p w14:paraId="4D14314F" w14:textId="77777777" w:rsidR="00DC3856" w:rsidRDefault="00DC3856" w:rsidP="00185F12">
      <w:pPr>
        <w:jc w:val="both"/>
      </w:pPr>
    </w:p>
    <w:p w14:paraId="5092CC68" w14:textId="41C59C0E" w:rsidR="003607DD" w:rsidRDefault="003607DD" w:rsidP="003607DD">
      <w:pPr>
        <w:jc w:val="both"/>
      </w:pPr>
      <w:bookmarkStart w:id="27" w:name="_Hlk202260169"/>
      <w:r>
        <w:t>Punkt 26</w:t>
      </w:r>
      <w:r>
        <w:tab/>
      </w:r>
      <w:r>
        <w:tab/>
      </w:r>
      <w:r>
        <w:tab/>
        <w:t xml:space="preserve">Alternativ bestemmelse om </w:t>
      </w:r>
      <w:r>
        <w:tab/>
      </w:r>
      <w:r>
        <w:tab/>
      </w:r>
      <w:r>
        <w:tab/>
      </w:r>
      <w:r>
        <w:tab/>
      </w:r>
      <w:r>
        <w:tab/>
      </w:r>
      <w:r w:rsidR="00F012C0">
        <w:tab/>
      </w:r>
      <w:r w:rsidR="00F012C0">
        <w:tab/>
      </w:r>
      <w:r w:rsidR="00F012C0">
        <w:tab/>
      </w:r>
      <w:r w:rsidR="00F012C0">
        <w:tab/>
      </w:r>
      <w:r w:rsidR="00F012C0">
        <w:tab/>
      </w:r>
      <w:r>
        <w:t>kontrollskifte</w:t>
      </w:r>
    </w:p>
    <w:bookmarkEnd w:id="27"/>
    <w:p w14:paraId="119F227A" w14:textId="77777777" w:rsidR="003607DD" w:rsidRDefault="003607DD" w:rsidP="00185F12">
      <w:pPr>
        <w:jc w:val="both"/>
      </w:pPr>
    </w:p>
    <w:p w14:paraId="0F8496CA" w14:textId="77777777" w:rsidR="003607DD" w:rsidRDefault="003607DD" w:rsidP="00185F12">
      <w:pPr>
        <w:jc w:val="both"/>
      </w:pPr>
    </w:p>
    <w:p w14:paraId="1AB47D64" w14:textId="23DB4987" w:rsidR="00DC3856" w:rsidRDefault="00DC3856" w:rsidP="00185F12">
      <w:pPr>
        <w:jc w:val="both"/>
      </w:pPr>
      <w:r>
        <w:t>Punkt 2</w:t>
      </w:r>
      <w:r w:rsidR="003607DD">
        <w:t>7</w:t>
      </w:r>
      <w:r>
        <w:tab/>
      </w:r>
      <w:r>
        <w:tab/>
      </w:r>
      <w:r>
        <w:tab/>
        <w:t xml:space="preserve">Tilleggstekst </w:t>
      </w:r>
      <w:proofErr w:type="gramStart"/>
      <w:r>
        <w:t>vedrørende</w:t>
      </w:r>
      <w:proofErr w:type="gramEnd"/>
      <w:r>
        <w:t xml:space="preserve"> miljøavtale</w:t>
      </w:r>
    </w:p>
    <w:p w14:paraId="4F482BA9" w14:textId="28919DBE" w:rsidR="003607DD" w:rsidRDefault="003607DD" w:rsidP="003607DD">
      <w:pPr>
        <w:ind w:left="2160" w:firstLine="720"/>
        <w:jc w:val="both"/>
      </w:pPr>
      <w:r>
        <w:t xml:space="preserve">Alternativ bestemmelse til punkt 27.5 flg. </w:t>
      </w:r>
    </w:p>
    <w:p w14:paraId="2E501B8D" w14:textId="1EBFDF91" w:rsidR="003607DD" w:rsidRDefault="003607DD" w:rsidP="00185F12">
      <w:pPr>
        <w:jc w:val="both"/>
      </w:pPr>
    </w:p>
    <w:p w14:paraId="193B2911" w14:textId="77777777" w:rsidR="00DC3856" w:rsidRDefault="00DC3856" w:rsidP="00185F12">
      <w:pPr>
        <w:jc w:val="both"/>
      </w:pPr>
    </w:p>
    <w:p w14:paraId="0DA32C73" w14:textId="2EA08414" w:rsidR="00DC3856" w:rsidRDefault="00DC3856" w:rsidP="00185F12">
      <w:pPr>
        <w:ind w:left="2880" w:hanging="2880"/>
        <w:jc w:val="both"/>
      </w:pPr>
      <w:r>
        <w:t>Punkt 2</w:t>
      </w:r>
      <w:r w:rsidR="003607DD">
        <w:t>9</w:t>
      </w:r>
      <w:r>
        <w:tab/>
        <w:t>Alternativ, utvidet tekst om menneskerettigheter, hvitvasking, korrupsjon mv.</w:t>
      </w:r>
    </w:p>
    <w:p w14:paraId="47ECDEE4" w14:textId="77777777" w:rsidR="00DC3856" w:rsidRDefault="00DC3856" w:rsidP="00185F12">
      <w:pPr>
        <w:jc w:val="both"/>
      </w:pPr>
    </w:p>
    <w:p w14:paraId="652FA39F" w14:textId="5EF7CA68" w:rsidR="00DC3856" w:rsidRDefault="00DC3856" w:rsidP="00185F12">
      <w:pPr>
        <w:jc w:val="both"/>
      </w:pPr>
      <w:r>
        <w:t>Punkt 3</w:t>
      </w:r>
      <w:r w:rsidR="003607DD">
        <w:t>5</w:t>
      </w:r>
      <w:r>
        <w:tab/>
      </w:r>
      <w:r>
        <w:tab/>
      </w:r>
      <w:r>
        <w:tab/>
        <w:t>Forslag til kontraktstekst for voldgiftsbehandling</w:t>
      </w:r>
    </w:p>
    <w:p w14:paraId="6FA4FFF2" w14:textId="77777777" w:rsidR="00DC3856" w:rsidRDefault="00DC3856" w:rsidP="00185F12">
      <w:pPr>
        <w:jc w:val="both"/>
      </w:pPr>
    </w:p>
    <w:p w14:paraId="66F77307" w14:textId="700DD9B6" w:rsidR="00DC3856" w:rsidRDefault="00DC3856" w:rsidP="00185F12">
      <w:pPr>
        <w:jc w:val="both"/>
      </w:pPr>
    </w:p>
    <w:p w14:paraId="5E661AF1" w14:textId="77777777" w:rsidR="006220CA" w:rsidRDefault="006220CA" w:rsidP="00185F12">
      <w:pPr>
        <w:jc w:val="both"/>
      </w:pPr>
    </w:p>
    <w:p w14:paraId="33DB2223" w14:textId="77777777" w:rsidR="00DC3856" w:rsidRDefault="00DC3856" w:rsidP="00185F12">
      <w:pPr>
        <w:jc w:val="both"/>
        <w:rPr>
          <w:b/>
        </w:rPr>
      </w:pPr>
      <w:bookmarkStart w:id="28" w:name="_Hlk96433869"/>
      <w:r w:rsidRPr="005A2F87">
        <w:rPr>
          <w:b/>
        </w:rPr>
        <w:t>PUNKT 4</w:t>
      </w:r>
      <w:r>
        <w:rPr>
          <w:b/>
        </w:rPr>
        <w:t xml:space="preserve"> – LEIEOBJEKTET</w:t>
      </w:r>
    </w:p>
    <w:p w14:paraId="78B95C12" w14:textId="77777777" w:rsidR="00DC3856" w:rsidRDefault="00DC3856" w:rsidP="00185F12">
      <w:pPr>
        <w:jc w:val="both"/>
        <w:rPr>
          <w:b/>
        </w:rPr>
      </w:pPr>
    </w:p>
    <w:p w14:paraId="7A0E2A0D" w14:textId="77777777" w:rsidR="00DC3856" w:rsidRPr="00F36C56" w:rsidRDefault="00DC3856" w:rsidP="00185F12">
      <w:pPr>
        <w:jc w:val="both"/>
        <w:rPr>
          <w:bCs/>
        </w:rPr>
      </w:pPr>
      <w:r w:rsidRPr="00F36C56">
        <w:rPr>
          <w:bCs/>
        </w:rPr>
        <w:t>Alternativ tekst - arealtabell</w:t>
      </w:r>
    </w:p>
    <w:p w14:paraId="0C703D52" w14:textId="77777777" w:rsidR="00DC3856" w:rsidRDefault="00DC3856" w:rsidP="00185F12">
      <w:pPr>
        <w:jc w:val="both"/>
        <w:rPr>
          <w:b/>
        </w:rPr>
      </w:pPr>
    </w:p>
    <w:p w14:paraId="48ED2B5C" w14:textId="77777777" w:rsidR="00DC3856" w:rsidRDefault="00DC3856" w:rsidP="00185F12">
      <w:pPr>
        <w:jc w:val="both"/>
        <w:rPr>
          <w:bCs/>
        </w:rPr>
      </w:pPr>
      <w:r w:rsidRPr="00F36C56">
        <w:rPr>
          <w:bCs/>
        </w:rPr>
        <w:lastRenderedPageBreak/>
        <w:t>4.2</w:t>
      </w:r>
      <w:r w:rsidRPr="00F36C56">
        <w:rPr>
          <w:bCs/>
        </w:rPr>
        <w:tab/>
        <w:t>Leieobjektet</w:t>
      </w:r>
      <w:r w:rsidRPr="00C85023">
        <w:rPr>
          <w:b/>
        </w:rPr>
        <w:t xml:space="preserve"> (Leieobjektet) </w:t>
      </w:r>
      <w:r w:rsidRPr="00F36C56">
        <w:rPr>
          <w:bCs/>
        </w:rPr>
        <w:t>omfatter følgende areal:</w:t>
      </w:r>
    </w:p>
    <w:p w14:paraId="4DA54795" w14:textId="77777777" w:rsidR="00DC3856" w:rsidRDefault="00DC3856" w:rsidP="00185F12">
      <w:pPr>
        <w:jc w:val="both"/>
        <w:rPr>
          <w:bCs/>
        </w:rPr>
      </w:pPr>
    </w:p>
    <w:p w14:paraId="6EA29388" w14:textId="77777777" w:rsidR="007830DA" w:rsidRDefault="007830DA" w:rsidP="00185F12">
      <w:pPr>
        <w:jc w:val="both"/>
      </w:pPr>
      <w:bookmarkStart w:id="29" w:name="_cp_change_204"/>
      <w:bookmarkStart w:id="30" w:name="_cp_change_260"/>
      <w:bookmarkEnd w:id="28"/>
      <w:bookmarkEnd w:id="29"/>
      <w:bookmarkEnd w:id="30"/>
    </w:p>
    <w:tbl>
      <w:tblPr>
        <w:tblStyle w:val="TableGrid1"/>
        <w:tblpPr w:leftFromText="141" w:rightFromText="141" w:vertAnchor="text" w:horzAnchor="margin" w:tblpY="193"/>
        <w:tblW w:w="4390" w:type="dxa"/>
        <w:tblInd w:w="0" w:type="dxa"/>
        <w:tblLayout w:type="fixed"/>
        <w:tblLook w:val="01E0" w:firstRow="1" w:lastRow="1" w:firstColumn="1" w:lastColumn="1" w:noHBand="0" w:noVBand="0"/>
      </w:tblPr>
      <w:tblGrid>
        <w:gridCol w:w="1980"/>
        <w:gridCol w:w="2410"/>
      </w:tblGrid>
      <w:tr w:rsidR="00604884" w:rsidRPr="009D7139" w14:paraId="703B09E1"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2462A2AC" w14:textId="77777777" w:rsidR="00604884" w:rsidRPr="009D7139" w:rsidRDefault="00604884" w:rsidP="00185F12">
            <w:pPr>
              <w:jc w:val="both"/>
              <w:rPr>
                <w:b/>
              </w:rPr>
            </w:pPr>
            <w:r w:rsidRPr="009D7139">
              <w:rPr>
                <w:b/>
              </w:rPr>
              <w:t>Type leieareal</w:t>
            </w:r>
          </w:p>
        </w:tc>
        <w:tc>
          <w:tcPr>
            <w:tcW w:w="2410" w:type="dxa"/>
            <w:tcBorders>
              <w:top w:val="single" w:sz="4" w:space="0" w:color="auto"/>
              <w:left w:val="single" w:sz="4" w:space="0" w:color="auto"/>
              <w:bottom w:val="single" w:sz="4" w:space="0" w:color="auto"/>
              <w:right w:val="single" w:sz="4" w:space="0" w:color="auto"/>
            </w:tcBorders>
            <w:hideMark/>
          </w:tcPr>
          <w:p w14:paraId="77075B00" w14:textId="77777777" w:rsidR="00604884" w:rsidRPr="009D7139" w:rsidRDefault="00604884" w:rsidP="00185F12">
            <w:pPr>
              <w:jc w:val="both"/>
              <w:rPr>
                <w:b/>
              </w:rPr>
            </w:pPr>
            <w:r w:rsidRPr="009D7139">
              <w:rPr>
                <w:b/>
              </w:rPr>
              <w:t>kv</w:t>
            </w:r>
            <w:r>
              <w:rPr>
                <w:b/>
              </w:rPr>
              <w:t>m</w:t>
            </w:r>
            <w:r w:rsidRPr="009D7139">
              <w:rPr>
                <w:b/>
              </w:rPr>
              <w:t xml:space="preserve"> BTA</w:t>
            </w:r>
          </w:p>
        </w:tc>
      </w:tr>
      <w:tr w:rsidR="00604884" w:rsidRPr="009D7139" w14:paraId="38E9C917"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23F6F8BF" w14:textId="0F4F8C62" w:rsidR="00604884" w:rsidRPr="009D7139" w:rsidRDefault="00604884" w:rsidP="00185F12">
            <w:pPr>
              <w:jc w:val="both"/>
            </w:pPr>
            <w:r w:rsidRPr="009D7139">
              <w:rPr>
                <w:rFonts w:cs="Times New Roman"/>
              </w:rPr>
              <w:fldChar w:fldCharType="begin">
                <w:ffData>
                  <w:name w:val="Text1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54B1828A" w14:textId="39128D9A" w:rsidR="00604884" w:rsidRPr="009D7139" w:rsidRDefault="00604884" w:rsidP="00185F12">
            <w:pPr>
              <w:jc w:val="both"/>
            </w:pPr>
            <w:r w:rsidRPr="009D7139">
              <w:rPr>
                <w:rFonts w:cs="Times New Roman"/>
              </w:rPr>
              <w:fldChar w:fldCharType="begin">
                <w:ffData>
                  <w:name w:val="Text1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r>
      <w:tr w:rsidR="00604884" w:rsidRPr="009D7139" w14:paraId="57D550BA"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7BD452D7" w14:textId="7F7D50CB" w:rsidR="00604884" w:rsidRPr="009D7139" w:rsidRDefault="00604884" w:rsidP="00185F12">
            <w:pPr>
              <w:jc w:val="both"/>
            </w:pPr>
            <w:r w:rsidRPr="009D7139">
              <w:rPr>
                <w:rFonts w:cs="Times New Roman"/>
              </w:rPr>
              <w:fldChar w:fldCharType="begin">
                <w:ffData>
                  <w:name w:val="Text1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B7AF9FE" w14:textId="39752937" w:rsidR="00604884" w:rsidRPr="009D7139" w:rsidRDefault="00604884" w:rsidP="00185F12">
            <w:pPr>
              <w:jc w:val="both"/>
            </w:pPr>
            <w:r w:rsidRPr="009D7139">
              <w:rPr>
                <w:rFonts w:cs="Times New Roman"/>
              </w:rPr>
              <w:fldChar w:fldCharType="begin">
                <w:ffData>
                  <w:name w:val="Text17"/>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r>
      <w:tr w:rsidR="00604884" w:rsidRPr="009D7139" w14:paraId="0751983D"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2D86C60A" w14:textId="44964C13" w:rsidR="00604884" w:rsidRPr="009D7139" w:rsidRDefault="00604884" w:rsidP="00185F12">
            <w:pPr>
              <w:jc w:val="both"/>
            </w:pPr>
            <w:r w:rsidRPr="009D7139">
              <w:rPr>
                <w:rFonts w:cs="Times New Roman"/>
              </w:rPr>
              <w:fldChar w:fldCharType="begin">
                <w:ffData>
                  <w:name w:val="Text18"/>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66838A3" w14:textId="4A74A907" w:rsidR="00604884" w:rsidRPr="009D7139" w:rsidRDefault="00604884" w:rsidP="00185F12">
            <w:pPr>
              <w:jc w:val="both"/>
            </w:pPr>
            <w:r w:rsidRPr="009D7139">
              <w:rPr>
                <w:rFonts w:cs="Times New Roman"/>
              </w:rPr>
              <w:fldChar w:fldCharType="begin">
                <w:ffData>
                  <w:name w:val="Text2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r>
      <w:tr w:rsidR="00604884" w:rsidRPr="009D7139" w14:paraId="5371C46C"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604A1986" w14:textId="2E8F8A6B" w:rsidR="00604884" w:rsidRPr="009D7139" w:rsidRDefault="00604884" w:rsidP="00185F12">
            <w:pPr>
              <w:jc w:val="both"/>
            </w:pPr>
            <w:r w:rsidRPr="009D7139">
              <w:rPr>
                <w:rFonts w:cs="Times New Roman"/>
              </w:rPr>
              <w:fldChar w:fldCharType="begin">
                <w:ffData>
                  <w:name w:val="Text2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5C220D2" w14:textId="3AD616A7" w:rsidR="00604884" w:rsidRPr="009D7139" w:rsidRDefault="00604884" w:rsidP="00185F12">
            <w:pPr>
              <w:jc w:val="both"/>
            </w:pPr>
            <w:r w:rsidRPr="009D7139">
              <w:rPr>
                <w:rFonts w:cs="Times New Roman"/>
              </w:rPr>
              <w:fldChar w:fldCharType="begin">
                <w:ffData>
                  <w:name w:val="Text2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r>
      <w:tr w:rsidR="00604884" w:rsidRPr="009D7139" w14:paraId="3A25138E"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4E893C8C" w14:textId="77777777" w:rsidR="00604884" w:rsidRDefault="00604884" w:rsidP="00185F12">
            <w:pPr>
              <w:jc w:val="both"/>
              <w:rPr>
                <w:b/>
              </w:rPr>
            </w:pPr>
            <w:r w:rsidRPr="009D7139">
              <w:rPr>
                <w:b/>
              </w:rPr>
              <w:t>Sum areal</w:t>
            </w:r>
          </w:p>
          <w:p w14:paraId="01E4B47C" w14:textId="77777777" w:rsidR="00604884" w:rsidRPr="009D7139" w:rsidRDefault="00604884" w:rsidP="00185F12">
            <w:pPr>
              <w:jc w:val="both"/>
              <w:rPr>
                <w:b/>
              </w:rPr>
            </w:pPr>
            <w:r>
              <w:rPr>
                <w:b/>
              </w:rPr>
              <w:t>for Leieobjektet</w:t>
            </w:r>
          </w:p>
        </w:tc>
        <w:tc>
          <w:tcPr>
            <w:tcW w:w="2410" w:type="dxa"/>
            <w:tcBorders>
              <w:top w:val="single" w:sz="4" w:space="0" w:color="auto"/>
              <w:left w:val="single" w:sz="4" w:space="0" w:color="auto"/>
              <w:bottom w:val="single" w:sz="4" w:space="0" w:color="auto"/>
              <w:right w:val="single" w:sz="4" w:space="0" w:color="auto"/>
            </w:tcBorders>
            <w:hideMark/>
          </w:tcPr>
          <w:p w14:paraId="3DECA28F" w14:textId="4189321F" w:rsidR="00604884" w:rsidRPr="009D7139" w:rsidRDefault="00604884" w:rsidP="00185F12">
            <w:pPr>
              <w:jc w:val="both"/>
              <w:rPr>
                <w:b/>
              </w:rPr>
            </w:pPr>
            <w:r w:rsidRPr="009D7139">
              <w:rPr>
                <w:rFonts w:cs="Times New Roman"/>
              </w:rPr>
              <w:fldChar w:fldCharType="begin">
                <w:ffData>
                  <w:name w:val="Text28"/>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003C2B4D">
              <w:rPr>
                <w:rFonts w:cs="Times New Roman"/>
                <w:noProof/>
              </w:rPr>
              <w:t> </w:t>
            </w:r>
            <w:r w:rsidRPr="009D7139">
              <w:rPr>
                <w:rFonts w:eastAsiaTheme="minorHAnsi" w:cstheme="minorBidi"/>
              </w:rPr>
              <w:fldChar w:fldCharType="end"/>
            </w:r>
          </w:p>
        </w:tc>
      </w:tr>
    </w:tbl>
    <w:p w14:paraId="3B6C03A1" w14:textId="77777777" w:rsidR="00604884" w:rsidRDefault="00604884" w:rsidP="00185F12">
      <w:pPr>
        <w:jc w:val="both"/>
      </w:pPr>
    </w:p>
    <w:p w14:paraId="39D4178C" w14:textId="77777777" w:rsidR="00604884" w:rsidRDefault="00604884" w:rsidP="00185F12">
      <w:pPr>
        <w:jc w:val="both"/>
      </w:pPr>
    </w:p>
    <w:p w14:paraId="18982A75" w14:textId="77777777" w:rsidR="00604884" w:rsidRDefault="00604884" w:rsidP="00185F12">
      <w:pPr>
        <w:jc w:val="both"/>
      </w:pPr>
    </w:p>
    <w:p w14:paraId="20A180C1" w14:textId="77777777" w:rsidR="00604884" w:rsidRDefault="00604884" w:rsidP="00185F12">
      <w:pPr>
        <w:jc w:val="both"/>
      </w:pPr>
    </w:p>
    <w:p w14:paraId="6ED53311" w14:textId="77777777" w:rsidR="00604884" w:rsidRDefault="00604884" w:rsidP="00185F12">
      <w:pPr>
        <w:jc w:val="both"/>
      </w:pPr>
    </w:p>
    <w:p w14:paraId="041513E8" w14:textId="77777777" w:rsidR="00604884" w:rsidRDefault="00604884" w:rsidP="00185F12">
      <w:pPr>
        <w:jc w:val="both"/>
      </w:pPr>
    </w:p>
    <w:p w14:paraId="37A96128" w14:textId="77777777" w:rsidR="00604884" w:rsidRDefault="00604884" w:rsidP="00185F12">
      <w:pPr>
        <w:jc w:val="both"/>
      </w:pPr>
    </w:p>
    <w:p w14:paraId="1E32C9B2" w14:textId="77777777" w:rsidR="00DC3856" w:rsidRPr="00B463FF" w:rsidRDefault="00DC3856" w:rsidP="00185F12">
      <w:pPr>
        <w:jc w:val="both"/>
      </w:pPr>
    </w:p>
    <w:p w14:paraId="3A5EF39F" w14:textId="77777777" w:rsidR="00611AF6" w:rsidRPr="00B463FF" w:rsidRDefault="00611AF6" w:rsidP="00185F12">
      <w:pPr>
        <w:jc w:val="both"/>
      </w:pPr>
    </w:p>
    <w:p w14:paraId="3A5EF3A2" w14:textId="77777777" w:rsidR="00B326A1" w:rsidRPr="00B463FF" w:rsidRDefault="00B326A1" w:rsidP="00185F12">
      <w:pPr>
        <w:jc w:val="both"/>
      </w:pPr>
    </w:p>
    <w:p w14:paraId="3A5EF3A3" w14:textId="7BF9C94D" w:rsidR="00F3117D" w:rsidRPr="001A14AD" w:rsidRDefault="000469B2" w:rsidP="00185F12">
      <w:pPr>
        <w:jc w:val="both"/>
        <w:rPr>
          <w:b/>
        </w:rPr>
      </w:pPr>
      <w:r w:rsidRPr="001A14AD">
        <w:rPr>
          <w:b/>
        </w:rPr>
        <w:t>PUNKT 7</w:t>
      </w:r>
      <w:r w:rsidR="00DC3856">
        <w:rPr>
          <w:b/>
        </w:rPr>
        <w:t xml:space="preserve"> -</w:t>
      </w:r>
      <w:r w:rsidRPr="001A14AD">
        <w:rPr>
          <w:b/>
        </w:rPr>
        <w:t xml:space="preserve"> </w:t>
      </w:r>
      <w:r w:rsidR="00314B6D" w:rsidRPr="001A14AD">
        <w:rPr>
          <w:b/>
        </w:rPr>
        <w:t>TILLEGGS</w:t>
      </w:r>
      <w:r w:rsidRPr="001A14AD">
        <w:rPr>
          <w:b/>
        </w:rPr>
        <w:t>TEKST TIL FORLENGELSESKLAUSULER</w:t>
      </w:r>
    </w:p>
    <w:p w14:paraId="3A5EF3A4" w14:textId="77777777" w:rsidR="000469B2" w:rsidRPr="00B463FF" w:rsidRDefault="000469B2" w:rsidP="00185F12">
      <w:pPr>
        <w:jc w:val="both"/>
      </w:pPr>
    </w:p>
    <w:p w14:paraId="3A5EF3A5" w14:textId="77777777" w:rsidR="000469B2" w:rsidRPr="00B463FF" w:rsidRDefault="000469B2" w:rsidP="00185F12">
      <w:pPr>
        <w:jc w:val="both"/>
      </w:pPr>
      <w:r w:rsidRPr="00B463FF">
        <w:t>Variant A:</w:t>
      </w:r>
      <w:r w:rsidRPr="00B463FF">
        <w:tab/>
      </w:r>
    </w:p>
    <w:p w14:paraId="3A5EF3A6" w14:textId="77777777" w:rsidR="000469B2" w:rsidRPr="00B463FF" w:rsidRDefault="000469B2" w:rsidP="00185F12">
      <w:pPr>
        <w:jc w:val="both"/>
      </w:pPr>
    </w:p>
    <w:p w14:paraId="3A5EF3A7" w14:textId="38AC9C37" w:rsidR="000469B2" w:rsidRPr="00B463FF" w:rsidRDefault="00D33056" w:rsidP="00185F12">
      <w:pPr>
        <w:ind w:left="720" w:hanging="720"/>
        <w:jc w:val="both"/>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DC3856">
        <w:t>12</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A5EF3A8" w14:textId="77777777" w:rsidR="000469B2" w:rsidRPr="00B463FF" w:rsidRDefault="000469B2" w:rsidP="00185F12">
      <w:pPr>
        <w:jc w:val="both"/>
      </w:pPr>
    </w:p>
    <w:p w14:paraId="3A5EF3A9" w14:textId="77777777" w:rsidR="000469B2" w:rsidRPr="00B463FF" w:rsidRDefault="000469B2" w:rsidP="00185F12">
      <w:pPr>
        <w:jc w:val="both"/>
      </w:pPr>
      <w:r w:rsidRPr="00B463FF">
        <w:t>Variant B:</w:t>
      </w:r>
      <w:r w:rsidRPr="00B463FF">
        <w:tab/>
      </w:r>
    </w:p>
    <w:p w14:paraId="3A5EF3AA" w14:textId="77777777" w:rsidR="000469B2" w:rsidRPr="00B463FF" w:rsidRDefault="000469B2" w:rsidP="00185F12">
      <w:pPr>
        <w:jc w:val="both"/>
      </w:pPr>
    </w:p>
    <w:p w14:paraId="3A5EF3AB" w14:textId="6D0D66C5" w:rsidR="000469B2" w:rsidRPr="00B463FF" w:rsidRDefault="00D33056" w:rsidP="00185F12">
      <w:pPr>
        <w:ind w:left="720" w:hanging="720"/>
        <w:jc w:val="both"/>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w:t>
      </w:r>
      <w:r w:rsidR="00DC3856">
        <w:t>[</w:t>
      </w:r>
      <w:r w:rsidR="003E4FF6" w:rsidRPr="00B463FF">
        <w:t>18</w:t>
      </w:r>
      <w:r w:rsidR="00DC3856">
        <w:t>]</w:t>
      </w:r>
      <w:r w:rsidR="00BC6F09" w:rsidRPr="00B463FF">
        <w:t xml:space="preserve"> måneder før og senest</w:t>
      </w:r>
      <w:r w:rsidR="000469B2" w:rsidRPr="00B463FF">
        <w:t xml:space="preserve"> </w:t>
      </w:r>
      <w:r w:rsidR="00DC3856">
        <w:t>[</w:t>
      </w:r>
      <w:r w:rsidR="000469B2" w:rsidRPr="00B463FF">
        <w:t>12</w:t>
      </w:r>
      <w:r w:rsidR="00DC3856">
        <w:t>]</w:t>
      </w:r>
      <w:r w:rsidR="000469B2" w:rsidRPr="00B463FF">
        <w:t xml:space="preserve">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A5EF3AC" w14:textId="77777777" w:rsidR="000469B2" w:rsidRPr="00B463FF" w:rsidRDefault="000469B2" w:rsidP="00185F12">
      <w:pPr>
        <w:jc w:val="both"/>
      </w:pPr>
    </w:p>
    <w:p w14:paraId="3A5EF3AD" w14:textId="1DBA8427" w:rsidR="000469B2" w:rsidRPr="00B463FF" w:rsidRDefault="00D33056" w:rsidP="00185F12">
      <w:pPr>
        <w:ind w:left="720" w:hanging="720"/>
        <w:jc w:val="both"/>
      </w:pPr>
      <w:r>
        <w:t xml:space="preserve">7.4 </w:t>
      </w:r>
      <w:r>
        <w:tab/>
      </w:r>
      <w:r w:rsidR="000469B2" w:rsidRPr="00B463FF">
        <w:t xml:space="preserve">Dersom partene innen </w:t>
      </w:r>
      <w:r w:rsidR="003607DD">
        <w:t>seks</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A5EF3AE" w14:textId="77777777" w:rsidR="005B55F3" w:rsidRPr="00B463FF" w:rsidRDefault="005B55F3" w:rsidP="00185F12">
      <w:pPr>
        <w:jc w:val="both"/>
      </w:pPr>
    </w:p>
    <w:p w14:paraId="3A5EF3AF" w14:textId="77777777" w:rsidR="005B55F3" w:rsidRPr="00B463FF" w:rsidRDefault="005B55F3" w:rsidP="00185F12">
      <w:pPr>
        <w:jc w:val="both"/>
      </w:pPr>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A5EF3B0" w14:textId="77777777" w:rsidR="000469B2" w:rsidRPr="00B463FF" w:rsidRDefault="000469B2" w:rsidP="00185F12">
      <w:pPr>
        <w:jc w:val="both"/>
      </w:pPr>
    </w:p>
    <w:p w14:paraId="3A5EF3B1" w14:textId="176C7C5A" w:rsidR="000469B2" w:rsidRPr="00B463FF" w:rsidRDefault="00D33056" w:rsidP="00185F12">
      <w:pPr>
        <w:ind w:left="720" w:hanging="720"/>
        <w:jc w:val="both"/>
      </w:pPr>
      <w:r>
        <w:t xml:space="preserve">7.5 </w:t>
      </w:r>
      <w:r>
        <w:tab/>
      </w:r>
      <w:r w:rsidR="00B725D9" w:rsidRPr="00B463FF">
        <w:t>Kommisjonsdeltakerne</w:t>
      </w:r>
      <w:r w:rsidR="000469B2" w:rsidRPr="00B463FF">
        <w:t xml:space="preserve"> skal være oppnevnt senest </w:t>
      </w:r>
      <w:r w:rsidR="003607DD">
        <w:t>åtte</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w:t>
      </w:r>
      <w:r w:rsidR="000469B2" w:rsidRPr="00B463FF">
        <w:lastRenderedPageBreak/>
        <w:t xml:space="preserve">av </w:t>
      </w:r>
      <w:r w:rsidR="00B725D9" w:rsidRPr="00B463FF">
        <w:t>lederen</w:t>
      </w:r>
      <w:r w:rsidR="000469B2" w:rsidRPr="00B463FF">
        <w:t xml:space="preserve"> i Forum for Næringsmeglere (eller annen tilsvarende organisasjon/enhet).</w:t>
      </w:r>
    </w:p>
    <w:p w14:paraId="3A5EF3B2" w14:textId="77777777" w:rsidR="000469B2" w:rsidRPr="00B463FF" w:rsidRDefault="000469B2" w:rsidP="00185F12">
      <w:pPr>
        <w:jc w:val="both"/>
      </w:pPr>
    </w:p>
    <w:p w14:paraId="3A5EF3B3" w14:textId="37EB344E" w:rsidR="000469B2" w:rsidRPr="00B463FF" w:rsidRDefault="00D33056" w:rsidP="00185F12">
      <w:pPr>
        <w:ind w:left="720" w:hanging="720"/>
        <w:jc w:val="both"/>
      </w:pPr>
      <w:r>
        <w:t xml:space="preserve">7.6 </w:t>
      </w:r>
      <w:r>
        <w:tab/>
      </w:r>
      <w:r w:rsidR="000469B2" w:rsidRPr="00B463FF">
        <w:t xml:space="preserve">Kommisjonen skal senest </w:t>
      </w:r>
      <w:r w:rsidR="003607DD">
        <w:t>ti</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A5EF3B4" w14:textId="77777777" w:rsidR="000469B2" w:rsidRPr="00B463FF" w:rsidRDefault="000469B2" w:rsidP="00185F12">
      <w:pPr>
        <w:jc w:val="both"/>
      </w:pPr>
    </w:p>
    <w:p w14:paraId="3A5EF3B5" w14:textId="5542633C" w:rsidR="000469B2" w:rsidRPr="00B463FF" w:rsidRDefault="00D33056" w:rsidP="00185F12">
      <w:pPr>
        <w:ind w:left="720" w:hanging="720"/>
        <w:jc w:val="both"/>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w:t>
      </w:r>
      <w:r w:rsidR="003607DD">
        <w:t>to</w:t>
      </w:r>
      <w:r w:rsidR="00811569" w:rsidRPr="00B463FF">
        <w:t xml:space="preserve"> uker etter at ovennevnte høring ble avsluttet, og skal </w:t>
      </w:r>
      <w:r w:rsidR="000469B2" w:rsidRPr="00B463FF">
        <w:t xml:space="preserve">sendes partene i form av et skriftlig oppsett som angir den aktuelle markedsleie. </w:t>
      </w:r>
    </w:p>
    <w:p w14:paraId="3A5EF3B6" w14:textId="77777777" w:rsidR="000810CB" w:rsidRPr="00B463FF" w:rsidRDefault="000810CB" w:rsidP="00185F12">
      <w:pPr>
        <w:jc w:val="both"/>
      </w:pPr>
    </w:p>
    <w:p w14:paraId="3A5EF3B7" w14:textId="77777777" w:rsidR="000810CB" w:rsidRPr="00B463FF" w:rsidRDefault="00D33056" w:rsidP="00185F12">
      <w:pPr>
        <w:ind w:left="720" w:hanging="720"/>
        <w:jc w:val="both"/>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w:t>
      </w:r>
      <w:proofErr w:type="gramStart"/>
      <w:r w:rsidR="00BC5E2C" w:rsidRPr="00B463FF">
        <w:t>disse så langt partene</w:t>
      </w:r>
      <w:proofErr w:type="gramEnd"/>
      <w:r w:rsidR="00BC5E2C" w:rsidRPr="00B463FF">
        <w:t xml:space="preserv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A5EF3B8" w14:textId="77777777" w:rsidR="000469B2" w:rsidRPr="00B463FF" w:rsidRDefault="000469B2" w:rsidP="00185F12">
      <w:pPr>
        <w:jc w:val="both"/>
      </w:pPr>
    </w:p>
    <w:p w14:paraId="3A5EF3B9" w14:textId="77777777" w:rsidR="000469B2" w:rsidRPr="00B463FF" w:rsidRDefault="00D33056" w:rsidP="00185F12">
      <w:pPr>
        <w:ind w:left="720" w:hanging="720"/>
        <w:jc w:val="both"/>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3A5EF3BA" w14:textId="77777777" w:rsidR="000469B2" w:rsidRPr="00B463FF" w:rsidRDefault="000469B2" w:rsidP="00185F12">
      <w:pPr>
        <w:jc w:val="both"/>
      </w:pPr>
    </w:p>
    <w:p w14:paraId="3A5EF3BC" w14:textId="77777777" w:rsidR="00F0540C" w:rsidRPr="00B463FF" w:rsidRDefault="00F0540C" w:rsidP="00185F12">
      <w:pPr>
        <w:jc w:val="both"/>
      </w:pPr>
    </w:p>
    <w:p w14:paraId="3A5EF3BD" w14:textId="72D2EEFF" w:rsidR="00243EAD" w:rsidRPr="001A14AD" w:rsidRDefault="00243EAD" w:rsidP="00185F12">
      <w:pPr>
        <w:jc w:val="both"/>
        <w:rPr>
          <w:b/>
        </w:rPr>
      </w:pPr>
      <w:r w:rsidRPr="001A14AD">
        <w:rPr>
          <w:b/>
        </w:rPr>
        <w:t xml:space="preserve">PUNKT </w:t>
      </w:r>
      <w:r w:rsidR="00FE784B" w:rsidRPr="001A14AD">
        <w:rPr>
          <w:b/>
        </w:rPr>
        <w:t>10</w:t>
      </w:r>
      <w:r w:rsidRPr="001A14AD">
        <w:rPr>
          <w:b/>
        </w:rPr>
        <w:t xml:space="preserve"> – </w:t>
      </w:r>
      <w:r w:rsidR="00D800A8" w:rsidRPr="001A14AD">
        <w:rPr>
          <w:b/>
        </w:rPr>
        <w:t>KOMMENTAR</w:t>
      </w:r>
      <w:r w:rsidR="00D61808">
        <w:rPr>
          <w:b/>
        </w:rPr>
        <w:t xml:space="preserve"> TIL MERVERDIAVGIFTSBESTEMMELSEN</w:t>
      </w:r>
    </w:p>
    <w:p w14:paraId="3A5EF3BE" w14:textId="77777777" w:rsidR="00550680" w:rsidRPr="00C26BCA" w:rsidRDefault="00550680" w:rsidP="00185F12">
      <w:pPr>
        <w:jc w:val="both"/>
      </w:pPr>
    </w:p>
    <w:p w14:paraId="3A5EF3BF" w14:textId="77777777" w:rsidR="00585EDD" w:rsidRPr="00B463FF" w:rsidRDefault="00585EDD" w:rsidP="00185F12">
      <w:pPr>
        <w:jc w:val="both"/>
      </w:pPr>
      <w:r w:rsidRPr="00B463FF">
        <w:t xml:space="preserve">Til </w:t>
      </w:r>
      <w:r w:rsidR="00556A1B">
        <w:t>punkt</w:t>
      </w:r>
      <w:r w:rsidR="00F97C32">
        <w:t xml:space="preserve"> </w:t>
      </w:r>
      <w:r w:rsidR="00C466A3">
        <w:t>10.1</w:t>
      </w:r>
      <w:r w:rsidRPr="00B463FF">
        <w:t>:</w:t>
      </w:r>
    </w:p>
    <w:p w14:paraId="3A5EF3C0" w14:textId="77777777" w:rsidR="00585EDD" w:rsidRPr="00B463FF" w:rsidRDefault="00585EDD" w:rsidP="00185F12">
      <w:pPr>
        <w:jc w:val="both"/>
      </w:pPr>
    </w:p>
    <w:p w14:paraId="3A5EF3C1" w14:textId="77777777" w:rsidR="00393022" w:rsidRPr="00B463FF" w:rsidRDefault="00585EDD" w:rsidP="00185F12">
      <w:pPr>
        <w:jc w:val="both"/>
      </w:pPr>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A5EF3C2" w14:textId="77777777" w:rsidR="004653F9" w:rsidRPr="00B463FF" w:rsidRDefault="004653F9" w:rsidP="00185F12">
      <w:pPr>
        <w:jc w:val="both"/>
      </w:pPr>
    </w:p>
    <w:p w14:paraId="3A5EF3C3" w14:textId="77777777" w:rsidR="00F02D68" w:rsidRPr="00B463FF" w:rsidRDefault="004653F9" w:rsidP="00185F12">
      <w:pPr>
        <w:jc w:val="both"/>
      </w:pPr>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A5EF3C4" w14:textId="77777777" w:rsidR="00F02D68" w:rsidRPr="00B463FF" w:rsidRDefault="00F02D68" w:rsidP="00185F12">
      <w:pPr>
        <w:jc w:val="both"/>
      </w:pPr>
    </w:p>
    <w:p w14:paraId="3A5EF3C5" w14:textId="77777777" w:rsidR="00F02D68" w:rsidRPr="00B463FF" w:rsidRDefault="00D33056" w:rsidP="00185F12">
      <w:r>
        <w:t>a)</w:t>
      </w:r>
      <w:r>
        <w:tab/>
      </w:r>
      <w:r w:rsidR="00F02D68" w:rsidRPr="00B463FF">
        <w:t>I virksomhet som er registrert etter merverdiavgiftsloven,</w:t>
      </w:r>
      <w:r w:rsidR="00F02D68" w:rsidRPr="00B463FF">
        <w:br/>
      </w:r>
    </w:p>
    <w:p w14:paraId="3A5EF3C6" w14:textId="77777777" w:rsidR="00F02D68" w:rsidRPr="00B463FF" w:rsidRDefault="00D33056" w:rsidP="00185F12">
      <w:pPr>
        <w:ind w:left="720" w:hanging="720"/>
        <w:jc w:val="both"/>
      </w:pPr>
      <w:r>
        <w:t>b)</w:t>
      </w:r>
      <w:r>
        <w:tab/>
      </w:r>
      <w:r w:rsidR="00F02D68" w:rsidRPr="00B463FF">
        <w:t>av offentlig virksomhet der øverste myndighet er kommunestyre, fylkesting eller annet styre eller råd etter kommuneloven eller kommunal særlovgivning, eller</w:t>
      </w:r>
    </w:p>
    <w:p w14:paraId="3A5EF3C7" w14:textId="77777777" w:rsidR="00F02D68" w:rsidRPr="00B463FF" w:rsidRDefault="00F02D68" w:rsidP="00185F12">
      <w:pPr>
        <w:jc w:val="both"/>
      </w:pPr>
    </w:p>
    <w:p w14:paraId="3A5EF3C8" w14:textId="77777777" w:rsidR="00F02D68" w:rsidRPr="00B463FF" w:rsidRDefault="00D33056" w:rsidP="00185F12">
      <w:pPr>
        <w:ind w:left="720" w:hanging="720"/>
        <w:jc w:val="both"/>
      </w:pPr>
      <w:r>
        <w:t>c)</w:t>
      </w:r>
      <w:r>
        <w:tab/>
      </w:r>
      <w:r w:rsidR="00F02D68" w:rsidRPr="00B463FF">
        <w:t xml:space="preserve">av interkommunale </w:t>
      </w:r>
      <w:r w:rsidR="005C098A" w:rsidRPr="00B463FF">
        <w:t>og interfylkeskommunale sammenslutninger organisert etter kommuneloven eller kommunal særlovgivning.</w:t>
      </w:r>
    </w:p>
    <w:p w14:paraId="3A5EF3C9" w14:textId="77777777" w:rsidR="00F02D68" w:rsidRPr="00B463FF" w:rsidRDefault="00F02D68" w:rsidP="00185F12">
      <w:pPr>
        <w:jc w:val="both"/>
      </w:pPr>
    </w:p>
    <w:p w14:paraId="3A5EF3CA" w14:textId="77777777" w:rsidR="00377A47" w:rsidRPr="00B463FF" w:rsidRDefault="00377A47" w:rsidP="00185F12">
      <w:pPr>
        <w:jc w:val="both"/>
      </w:pPr>
      <w:r w:rsidRPr="00B463FF">
        <w:t xml:space="preserve">Arealer som leies ut til private kompensasjonsberettigede virksomheter, eksempelvis private </w:t>
      </w:r>
      <w:r w:rsidRPr="00B463FF">
        <w:lastRenderedPageBreak/>
        <w:t xml:space="preserve">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A5EF3CB" w14:textId="77777777" w:rsidR="00377A47" w:rsidRPr="00B463FF" w:rsidRDefault="00377A47" w:rsidP="00185F12">
      <w:pPr>
        <w:jc w:val="both"/>
      </w:pPr>
    </w:p>
    <w:p w14:paraId="3A5EF3CC" w14:textId="4817A0EA" w:rsidR="00F02D68" w:rsidRPr="00B463FF" w:rsidRDefault="00FB71F8" w:rsidP="00185F12">
      <w:pPr>
        <w:jc w:val="both"/>
      </w:pPr>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003943A8" w:rsidRPr="00B463FF">
        <w:t xml:space="preserve">såkalte </w:t>
      </w:r>
      <w:r w:rsidR="003943A8">
        <w:t>«</w:t>
      </w:r>
      <w:r w:rsidRPr="00B463FF">
        <w:t>myldreare</w:t>
      </w:r>
      <w:r w:rsidR="00BC5439" w:rsidRPr="00B463FF">
        <w:t>a</w:t>
      </w:r>
      <w:r w:rsidRPr="00B463FF">
        <w:t>ler</w:t>
      </w:r>
      <w:r w:rsidR="003943A8">
        <w:t>»</w:t>
      </w:r>
      <w:r w:rsidRPr="00B463FF">
        <w:t>,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A5EF3CD" w14:textId="77777777" w:rsidR="00393022" w:rsidRPr="00B463FF" w:rsidRDefault="00393022" w:rsidP="00185F12">
      <w:pPr>
        <w:jc w:val="both"/>
      </w:pPr>
    </w:p>
    <w:p w14:paraId="3A5EF3CE" w14:textId="77777777" w:rsidR="00393022" w:rsidRPr="00B463FF" w:rsidRDefault="00393022" w:rsidP="00185F12">
      <w:pPr>
        <w:jc w:val="both"/>
      </w:pPr>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A5EF3CF" w14:textId="77777777" w:rsidR="00393022" w:rsidRPr="00B463FF" w:rsidRDefault="00393022" w:rsidP="00185F12">
      <w:pPr>
        <w:jc w:val="both"/>
      </w:pPr>
    </w:p>
    <w:p w14:paraId="3A5EF3D0" w14:textId="77777777" w:rsidR="00393022" w:rsidRPr="00B463FF" w:rsidRDefault="00393022" w:rsidP="00185F12">
      <w:pPr>
        <w:jc w:val="both"/>
      </w:pPr>
      <w:r w:rsidRPr="00B463FF">
        <w:t xml:space="preserve">Dersom partene har forutsatt at ingen deler av leieobjektet er omfattet av utleiers frivillige registrering, krysses det av for alternativ </w:t>
      </w:r>
      <w:r w:rsidR="00471773">
        <w:t>C</w:t>
      </w:r>
      <w:r w:rsidRPr="00B463FF">
        <w:t>.</w:t>
      </w:r>
    </w:p>
    <w:p w14:paraId="3A5EF3D1" w14:textId="77777777" w:rsidR="008A5A9A" w:rsidRPr="00B463FF" w:rsidRDefault="008A5A9A" w:rsidP="00185F12">
      <w:pPr>
        <w:jc w:val="both"/>
      </w:pPr>
    </w:p>
    <w:p w14:paraId="3A5EF3D2" w14:textId="77777777" w:rsidR="008A5A9A" w:rsidRPr="00B463FF" w:rsidRDefault="00917ADB" w:rsidP="00185F12">
      <w:pPr>
        <w:jc w:val="both"/>
      </w:pPr>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A5EF3D3" w14:textId="77777777" w:rsidR="00393022" w:rsidRPr="00B463FF" w:rsidRDefault="00393022" w:rsidP="00185F12">
      <w:pPr>
        <w:jc w:val="both"/>
      </w:pPr>
    </w:p>
    <w:p w14:paraId="3A5EF3D4" w14:textId="77777777" w:rsidR="009C0088" w:rsidRPr="00B463FF" w:rsidRDefault="009C0088" w:rsidP="00185F12">
      <w:pPr>
        <w:jc w:val="both"/>
      </w:pPr>
      <w:r w:rsidRPr="00B463FF">
        <w:t xml:space="preserve">Til </w:t>
      </w:r>
      <w:r w:rsidR="00556A1B">
        <w:t>punkt</w:t>
      </w:r>
      <w:r w:rsidR="00F24E59" w:rsidRPr="00B463FF">
        <w:t xml:space="preserve"> </w:t>
      </w:r>
      <w:r w:rsidR="00F726BB">
        <w:t>10.2</w:t>
      </w:r>
      <w:r w:rsidRPr="00B463FF">
        <w:t>:</w:t>
      </w:r>
    </w:p>
    <w:p w14:paraId="3A5EF3D5" w14:textId="77777777" w:rsidR="00393022" w:rsidRPr="00B463FF" w:rsidRDefault="00393022" w:rsidP="00185F12">
      <w:pPr>
        <w:jc w:val="both"/>
      </w:pPr>
    </w:p>
    <w:p w14:paraId="3A5EF3D6" w14:textId="35542A21" w:rsidR="00393022" w:rsidRPr="00B463FF" w:rsidRDefault="00393022" w:rsidP="00185F12">
      <w:pPr>
        <w:jc w:val="both"/>
      </w:pPr>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w:t>
      </w:r>
      <w:proofErr w:type="spellStart"/>
      <w:r w:rsidR="0032795C" w:rsidRPr="00B463FF">
        <w:t>avgiftsstatusen</w:t>
      </w:r>
      <w:proofErr w:type="spellEnd"/>
      <w:r w:rsidR="0032795C" w:rsidRPr="00B463FF">
        <w:t xml:space="preserve"> som følge av regelverksendringer som ikke særskilt gjelder leietakers bruk/virksomhet er imidlertid utleiers ansvar.</w:t>
      </w:r>
    </w:p>
    <w:p w14:paraId="3A5EF3D7" w14:textId="77777777" w:rsidR="00393022" w:rsidRPr="00B463FF" w:rsidRDefault="00393022" w:rsidP="00185F12">
      <w:pPr>
        <w:jc w:val="both"/>
      </w:pPr>
    </w:p>
    <w:p w14:paraId="3A5EF3D8" w14:textId="77777777" w:rsidR="00393022" w:rsidRPr="00B463FF" w:rsidRDefault="00393022" w:rsidP="00185F12">
      <w:pPr>
        <w:jc w:val="both"/>
      </w:pPr>
      <w:r w:rsidRPr="00B463FF">
        <w:t xml:space="preserve">Til </w:t>
      </w:r>
      <w:r w:rsidR="00556A1B">
        <w:t>punkt</w:t>
      </w:r>
      <w:r w:rsidRPr="00B463FF">
        <w:t xml:space="preserve"> </w:t>
      </w:r>
      <w:r w:rsidR="000A47DE">
        <w:t>10</w:t>
      </w:r>
      <w:r w:rsidR="00556A1B">
        <w:t>.</w:t>
      </w:r>
      <w:r w:rsidR="000A47DE">
        <w:t>3</w:t>
      </w:r>
      <w:r w:rsidRPr="00B463FF">
        <w:t>:</w:t>
      </w:r>
    </w:p>
    <w:p w14:paraId="3A5EF3D9" w14:textId="77777777" w:rsidR="009C0088" w:rsidRPr="00B463FF" w:rsidRDefault="009C0088" w:rsidP="00185F12">
      <w:pPr>
        <w:jc w:val="both"/>
      </w:pPr>
    </w:p>
    <w:p w14:paraId="3A5EF3DA" w14:textId="78E0FE17" w:rsidR="00CB1D8D" w:rsidRPr="00B463FF" w:rsidRDefault="009C0088" w:rsidP="00185F12">
      <w:pPr>
        <w:jc w:val="both"/>
      </w:pPr>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 xml:space="preserve">For arealer som er forutsatt holdt utenfor utleiers frivillige </w:t>
      </w:r>
      <w:r w:rsidR="00CB1D8D" w:rsidRPr="00B463FF">
        <w:lastRenderedPageBreak/>
        <w:t>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A5EF3DB" w14:textId="77777777" w:rsidR="00CB1D8D" w:rsidRPr="00B463FF" w:rsidRDefault="00CB1D8D" w:rsidP="00185F12">
      <w:pPr>
        <w:jc w:val="both"/>
      </w:pPr>
    </w:p>
    <w:p w14:paraId="3A5EF3DC" w14:textId="77777777" w:rsidR="00A236DA" w:rsidRPr="00B463FF" w:rsidRDefault="004E155E" w:rsidP="00185F12">
      <w:pPr>
        <w:jc w:val="both"/>
      </w:pPr>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A5EF3DD" w14:textId="77777777" w:rsidR="00EF7067" w:rsidRPr="00B463FF" w:rsidRDefault="00EF7067" w:rsidP="00185F12">
      <w:pPr>
        <w:jc w:val="both"/>
      </w:pPr>
    </w:p>
    <w:p w14:paraId="3A5EF3DE" w14:textId="77777777" w:rsidR="00EF7067" w:rsidRPr="00B463FF" w:rsidRDefault="00EF7067" w:rsidP="00185F12">
      <w:pPr>
        <w:jc w:val="both"/>
      </w:pPr>
      <w:r w:rsidRPr="00B463FF">
        <w:t xml:space="preserve">Til </w:t>
      </w:r>
      <w:r w:rsidR="00556A1B">
        <w:t>punkt</w:t>
      </w:r>
      <w:r w:rsidRPr="00B463FF">
        <w:t xml:space="preserve"> </w:t>
      </w:r>
      <w:r w:rsidR="000A47DE">
        <w:t>10.4</w:t>
      </w:r>
      <w:r w:rsidR="00DF1BB8" w:rsidRPr="00B463FF">
        <w:t>:</w:t>
      </w:r>
    </w:p>
    <w:p w14:paraId="3A5EF3DF" w14:textId="77777777" w:rsidR="00DF1BB8" w:rsidRPr="00B463FF" w:rsidRDefault="00DF1BB8" w:rsidP="00185F12">
      <w:pPr>
        <w:jc w:val="both"/>
      </w:pPr>
    </w:p>
    <w:p w14:paraId="3A5EF3E0" w14:textId="77777777" w:rsidR="003C00D6" w:rsidRPr="00B463FF" w:rsidRDefault="00D878E8" w:rsidP="00185F12">
      <w:pPr>
        <w:jc w:val="both"/>
      </w:pPr>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A5EF3E1" w14:textId="77777777" w:rsidR="00553E95" w:rsidRDefault="00553E95" w:rsidP="00185F12">
      <w:pPr>
        <w:jc w:val="both"/>
      </w:pPr>
    </w:p>
    <w:p w14:paraId="3A5EF3F4" w14:textId="77777777" w:rsidR="00F97C32" w:rsidRPr="00B463FF" w:rsidRDefault="00F97C32" w:rsidP="00185F12">
      <w:pPr>
        <w:jc w:val="both"/>
      </w:pPr>
    </w:p>
    <w:p w14:paraId="3A5EF3F5" w14:textId="6BFDB800" w:rsidR="00F97C32" w:rsidRPr="001A14AD" w:rsidRDefault="00F97C32" w:rsidP="00185F12">
      <w:pPr>
        <w:jc w:val="both"/>
        <w:rPr>
          <w:b/>
        </w:rPr>
      </w:pPr>
      <w:r w:rsidRPr="001A14AD">
        <w:rPr>
          <w:b/>
        </w:rPr>
        <w:t xml:space="preserve">PUNKT 11 – </w:t>
      </w:r>
      <w:r w:rsidR="003607DD">
        <w:rPr>
          <w:b/>
        </w:rPr>
        <w:t xml:space="preserve">ALTERNATIVE BESTEMMELSER OM SIKKERHETSSTILLELSE OG </w:t>
      </w:r>
      <w:r w:rsidRPr="001A14AD">
        <w:rPr>
          <w:b/>
        </w:rPr>
        <w:t>FORSLAG TIL KONTRAKTS- OG GARANTITEKST DER DET BENYTTES MORSELSKAPSGARANTI I STEDET FOR GARANTIER SOM NEVNT I PUNKT 11</w:t>
      </w:r>
    </w:p>
    <w:p w14:paraId="3A5EF3F6" w14:textId="77777777" w:rsidR="00F97C32" w:rsidRPr="00B463FF" w:rsidRDefault="00F97C32" w:rsidP="00185F12">
      <w:pPr>
        <w:jc w:val="both"/>
      </w:pPr>
    </w:p>
    <w:p w14:paraId="5AFB6CF2" w14:textId="77777777" w:rsidR="003607DD" w:rsidRPr="004D3554" w:rsidRDefault="003607DD" w:rsidP="003607DD">
      <w:pPr>
        <w:jc w:val="both"/>
      </w:pPr>
      <w:r w:rsidRPr="004D3554">
        <w:t>Alternativ A: Depositum – punkt 11.1 – 11.4 byttes ut med følgende:</w:t>
      </w:r>
    </w:p>
    <w:p w14:paraId="7A8F69EF" w14:textId="77777777" w:rsidR="003607DD" w:rsidRPr="004D3554" w:rsidRDefault="003607DD" w:rsidP="003607DD">
      <w:pPr>
        <w:ind w:left="851" w:hanging="851"/>
        <w:jc w:val="both"/>
      </w:pPr>
    </w:p>
    <w:p w14:paraId="6ADFF6D9" w14:textId="77777777" w:rsidR="003607DD" w:rsidRPr="004D3554" w:rsidRDefault="003607DD" w:rsidP="00F012C0">
      <w:pPr>
        <w:ind w:left="720" w:hanging="720"/>
        <w:outlineLvl w:val="1"/>
      </w:pPr>
      <w:r w:rsidRPr="004D3554">
        <w:t>11.1</w:t>
      </w:r>
      <w:r w:rsidRPr="004D3554">
        <w:tab/>
        <w:t xml:space="preserve">Leietaker innbetaler depositum som settes på sperret konto i Leietakers navn i samme bank som Leien betales til. Depositumet skal være sikkerhet for rettidig oppfyllelse av Leietakers forpliktelser etter leieavtalen. </w:t>
      </w:r>
    </w:p>
    <w:p w14:paraId="2D0DDAF2" w14:textId="77777777" w:rsidR="003607DD" w:rsidRPr="004D3554" w:rsidRDefault="003607DD" w:rsidP="003607DD">
      <w:pPr>
        <w:jc w:val="both"/>
      </w:pPr>
    </w:p>
    <w:p w14:paraId="07952FFD" w14:textId="77777777" w:rsidR="003607DD" w:rsidRPr="004D3554" w:rsidRDefault="003607DD" w:rsidP="00F012C0">
      <w:pPr>
        <w:ind w:left="576" w:hanging="576"/>
        <w:jc w:val="both"/>
        <w:outlineLvl w:val="1"/>
      </w:pPr>
      <w:r w:rsidRPr="004D3554">
        <w:t>11.2</w:t>
      </w:r>
      <w:r w:rsidRPr="004D3554">
        <w:tab/>
        <w:t xml:space="preserve">Depositumet skal tilsvare […] måneders leie og merverdiavgift i den grad det følger av punkt </w:t>
      </w:r>
      <w:r w:rsidRPr="004D3554">
        <w:fldChar w:fldCharType="begin"/>
      </w:r>
      <w:r w:rsidRPr="004D3554">
        <w:instrText xml:space="preserve"> REF _Ref531865013 \w \h  \* MERGEFORMAT </w:instrText>
      </w:r>
      <w:r w:rsidRPr="004D3554">
        <w:fldChar w:fldCharType="separate"/>
      </w:r>
      <w:r w:rsidRPr="004D3554">
        <w:t>10</w:t>
      </w:r>
      <w:r w:rsidRPr="004D3554">
        <w:fldChar w:fldCharType="end"/>
      </w:r>
      <w:r w:rsidRPr="004D3554">
        <w:t xml:space="preserve">. I forbindelse med leieregulering kan Utleier kreve depositumet regulert forholdsmessig. Opptjente renter på kontoen kan Leietaker kreve utbetalt fra banken. </w:t>
      </w:r>
    </w:p>
    <w:p w14:paraId="015EA7A0" w14:textId="77777777" w:rsidR="003607DD" w:rsidRPr="004D3554" w:rsidRDefault="003607DD" w:rsidP="003607DD">
      <w:pPr>
        <w:jc w:val="both"/>
      </w:pPr>
    </w:p>
    <w:p w14:paraId="275146C5" w14:textId="77777777" w:rsidR="003607DD" w:rsidRPr="004D3554" w:rsidRDefault="003607DD" w:rsidP="00F012C0">
      <w:pPr>
        <w:ind w:left="576" w:hanging="576"/>
        <w:jc w:val="both"/>
        <w:outlineLvl w:val="1"/>
      </w:pPr>
      <w:r w:rsidRPr="004D3554">
        <w:t>11.3</w:t>
      </w:r>
      <w:r w:rsidRPr="004D3554">
        <w:tab/>
        <w:t xml:space="preserve">Dersom Utleier krever dekning fra depositumskontoen på grunn av Leietakers mislighold, skal banken varsle Leietaker om kravet og opplyse om at beløpet vil bli utbetalt til Utleier hvis Leietaker ikke innen fem uker etter at varselet er sendt, dokumenterer å ha reist søksmål om kravet. Varselet skal sendes Leietakers oppgitte adresse eller til en eventuell oppgitt elektronisk postkasse. Mottar ikke banken slik dokumentasjon innen fristen, og </w:t>
      </w:r>
      <w:r w:rsidRPr="004D3554">
        <w:lastRenderedPageBreak/>
        <w:t xml:space="preserve">Utleier ikke har trukket kravet tilbake, skal banken med frigjørende virkning utbetale beløpet til Utleier. </w:t>
      </w:r>
    </w:p>
    <w:p w14:paraId="7414BC65" w14:textId="77777777" w:rsidR="003607DD" w:rsidRPr="004D3554" w:rsidRDefault="003607DD" w:rsidP="003607DD">
      <w:pPr>
        <w:jc w:val="both"/>
      </w:pPr>
    </w:p>
    <w:p w14:paraId="5A8C694F" w14:textId="77777777" w:rsidR="003607DD" w:rsidRPr="004D3554" w:rsidRDefault="003607DD" w:rsidP="003607DD">
      <w:pPr>
        <w:ind w:left="576" w:hanging="576"/>
        <w:jc w:val="both"/>
        <w:outlineLvl w:val="1"/>
      </w:pPr>
      <w:r w:rsidRPr="004D3554">
        <w:t>11.4</w:t>
      </w:r>
      <w:r w:rsidRPr="004D3554">
        <w:tab/>
        <w:t xml:space="preserve">Dersom Leietaker har reist søksmål, kan banken med frigjørende virkning bare utbetale beløpet til Utleier etter Leietakers skriftlige samtykke, rettskraftig dom eller annen avgjørelse som har virkning som rettskraftig dom. </w:t>
      </w:r>
    </w:p>
    <w:p w14:paraId="57B0F29C" w14:textId="77777777" w:rsidR="003607DD" w:rsidRPr="004D3554" w:rsidRDefault="003607DD" w:rsidP="003607DD">
      <w:pPr>
        <w:jc w:val="both"/>
      </w:pPr>
    </w:p>
    <w:p w14:paraId="3A582EA0" w14:textId="77777777" w:rsidR="003607DD" w:rsidRPr="004D3554" w:rsidRDefault="003607DD" w:rsidP="00F012C0">
      <w:pPr>
        <w:ind w:left="576" w:hanging="576"/>
        <w:jc w:val="both"/>
        <w:outlineLvl w:val="1"/>
      </w:pPr>
      <w:r w:rsidRPr="004D3554">
        <w:t>11.5</w:t>
      </w:r>
      <w:r w:rsidRPr="004D3554">
        <w:tab/>
        <w:t xml:space="preserve">Dersom Leietaker etter leieforholdets opphør krever utbetaling av depositum utover opptjente renter, skal banken varsle Utleier skriftlig om kravet og opplyse om at depositumet, inklusive opptjente renter, vil utbetales til Leietaker hvis Utleier ikke innen fem uker etter at varselet er sendt, dokumenterer å ha reist søksmål mot Leietaker med krav i henhold til leieavtalen. Banken kan bruke sist kjente adresse eller elektronisk postkasse til varselet. Mottar ikke banken slik dokumentasjon innen fristen og Leietaker ikke har trukket sitt krav tilbake, skal banken med frigjørende virkning utbetale beløpet til Leietaker. </w:t>
      </w:r>
    </w:p>
    <w:p w14:paraId="640195CD" w14:textId="77777777" w:rsidR="003607DD" w:rsidRPr="004D3554" w:rsidRDefault="003607DD" w:rsidP="00F012C0"/>
    <w:p w14:paraId="51AC6576" w14:textId="77777777" w:rsidR="003607DD" w:rsidRPr="004D3554" w:rsidRDefault="003607DD" w:rsidP="003607DD">
      <w:pPr>
        <w:ind w:left="576" w:hanging="576"/>
        <w:outlineLvl w:val="1"/>
      </w:pPr>
      <w:r w:rsidRPr="004D3554">
        <w:t>11.6</w:t>
      </w:r>
      <w:r w:rsidRPr="004D3554">
        <w:tab/>
        <w:t>Sikkerhetsstillelsen må foreligge senest […].</w:t>
      </w:r>
    </w:p>
    <w:p w14:paraId="5DBD3EA6" w14:textId="77777777" w:rsidR="003607DD" w:rsidRPr="004D3554" w:rsidRDefault="003607DD" w:rsidP="003607DD">
      <w:pPr>
        <w:jc w:val="both"/>
      </w:pPr>
    </w:p>
    <w:p w14:paraId="40195DE4" w14:textId="77777777" w:rsidR="003607DD" w:rsidRPr="004D3554" w:rsidRDefault="003607DD" w:rsidP="003607DD">
      <w:pPr>
        <w:ind w:left="576" w:hanging="576"/>
        <w:jc w:val="both"/>
        <w:outlineLvl w:val="1"/>
      </w:pPr>
      <w:r w:rsidRPr="004D3554">
        <w:t>11.7</w:t>
      </w:r>
      <w:r w:rsidRPr="004D3554">
        <w:tab/>
        <w:t xml:space="preserve">Mislighold av bestemmelsen i dette punkt </w:t>
      </w:r>
      <w:r w:rsidRPr="004D3554">
        <w:fldChar w:fldCharType="begin"/>
      </w:r>
      <w:r w:rsidRPr="004D3554">
        <w:instrText xml:space="preserve"> REF _Ref531865613 \w \h  \* MERGEFORMAT </w:instrText>
      </w:r>
      <w:r w:rsidRPr="004D3554">
        <w:fldChar w:fldCharType="separate"/>
      </w:r>
      <w:r w:rsidRPr="004D3554">
        <w:t>11</w:t>
      </w:r>
      <w:r w:rsidRPr="004D3554">
        <w:fldChar w:fldCharType="end"/>
      </w:r>
      <w:r w:rsidRPr="004D3554">
        <w:t xml:space="preserve"> anses som vesentlig mislighold som gir Utleier hevingsrett, dersom Leietaker ikke etter skriftlig varsel fra Utleier har sørget for å bringe forholdet i orden innen 14 dager.</w:t>
      </w:r>
    </w:p>
    <w:p w14:paraId="2833C9C6" w14:textId="77777777" w:rsidR="003607DD" w:rsidRPr="004D3554" w:rsidRDefault="003607DD" w:rsidP="003607DD">
      <w:pPr>
        <w:jc w:val="both"/>
      </w:pPr>
    </w:p>
    <w:p w14:paraId="65D07184" w14:textId="77777777" w:rsidR="003607DD" w:rsidRPr="004D3554" w:rsidRDefault="003607DD" w:rsidP="003607DD">
      <w:pPr>
        <w:jc w:val="both"/>
      </w:pPr>
      <w:r w:rsidRPr="004D3554">
        <w:t>Alternativ B: Morselskapsgaranti – punkt 11.1 – 11.4 byttes ut med følgende:</w:t>
      </w:r>
    </w:p>
    <w:p w14:paraId="089FC4D3" w14:textId="77777777" w:rsidR="003607DD" w:rsidRPr="004D3554" w:rsidRDefault="003607DD" w:rsidP="003607DD">
      <w:pPr>
        <w:jc w:val="both"/>
      </w:pPr>
    </w:p>
    <w:p w14:paraId="744E8D65" w14:textId="77777777" w:rsidR="003607DD" w:rsidRPr="004D3554" w:rsidRDefault="003607DD" w:rsidP="00F012C0">
      <w:pPr>
        <w:ind w:left="720" w:hanging="720"/>
        <w:jc w:val="both"/>
      </w:pPr>
      <w:r w:rsidRPr="004D3554">
        <w:t>11.1</w:t>
      </w:r>
      <w:r w:rsidRPr="004D3554">
        <w:tab/>
        <w:t>Leietaker stiller morselskapsgaranti som inntatt etter signaturlinjen i denne leieavtalen, for rettidig oppfyllelse av Leietakers forpliktelser under dette leieforholdet. Garantien skal være gyldig, og uoppsigelig fra Leietakers og garantists side, i Leieperioden samt tre måneder etter fraflytting. Garantien skal ikke inneholde preklusive varslingsfrister.  Garantien skal være underlagt norsk rett. Eiendommens verneting vedtas i alle tvister som gjelder garantien.</w:t>
      </w:r>
    </w:p>
    <w:p w14:paraId="0493451F" w14:textId="77777777" w:rsidR="003607DD" w:rsidRPr="004D3554" w:rsidRDefault="003607DD" w:rsidP="003607DD">
      <w:pPr>
        <w:jc w:val="both"/>
      </w:pPr>
    </w:p>
    <w:p w14:paraId="20CF5941" w14:textId="77777777" w:rsidR="003607DD" w:rsidRPr="004D3554" w:rsidRDefault="003607DD" w:rsidP="003607DD">
      <w:pPr>
        <w:jc w:val="both"/>
      </w:pPr>
      <w:r w:rsidRPr="004D3554">
        <w:t>Garantitekst som inntas etter signaturlinjen:</w:t>
      </w:r>
    </w:p>
    <w:p w14:paraId="4D9FE5C8" w14:textId="77777777" w:rsidR="003607DD" w:rsidRPr="004D3554" w:rsidRDefault="003607DD" w:rsidP="003607DD">
      <w:pPr>
        <w:jc w:val="both"/>
      </w:pPr>
    </w:p>
    <w:p w14:paraId="0A3F1B53" w14:textId="77777777" w:rsidR="003607DD" w:rsidRPr="004D3554" w:rsidRDefault="003607DD" w:rsidP="003607DD">
      <w:pPr>
        <w:jc w:val="both"/>
      </w:pPr>
      <w:r w:rsidRPr="004D3554">
        <w:t>[...], org. nr. [...], garanterer som selvskyldner for Leietakers rettidige oppfyllelse av alle forpliktelser under leieavtalen. Garantien er gyldig, og uoppsigelig fra Leietakers og garantists side, i Leieperioden samt tre måneder etter fraflytting. Garantien er underlagt norsk rett. Eiendommens verneting vedtas i alle tvister som gjelder garantien.</w:t>
      </w:r>
    </w:p>
    <w:p w14:paraId="320807AF" w14:textId="77777777" w:rsidR="003607DD" w:rsidRPr="004D3554" w:rsidRDefault="003607DD" w:rsidP="003607DD">
      <w:pPr>
        <w:jc w:val="both"/>
      </w:pPr>
    </w:p>
    <w:p w14:paraId="791B97D1" w14:textId="77777777" w:rsidR="003607DD" w:rsidRPr="004D3554" w:rsidRDefault="003607DD" w:rsidP="003607DD">
      <w:pPr>
        <w:jc w:val="both"/>
      </w:pPr>
    </w:p>
    <w:p w14:paraId="329C2590" w14:textId="77777777" w:rsidR="003607DD" w:rsidRPr="004D3554" w:rsidRDefault="003607DD" w:rsidP="003607DD">
      <w:pPr>
        <w:jc w:val="both"/>
      </w:pPr>
      <w:r w:rsidRPr="004D3554">
        <w:t>Alternativ C: annen avtalt sikkerhetsstillelse – punkt 11.1 – 11.4 byttes ut med følgende:</w:t>
      </w:r>
    </w:p>
    <w:p w14:paraId="2B59C9E0" w14:textId="77777777" w:rsidR="003607DD" w:rsidRPr="004D3554" w:rsidRDefault="003607DD" w:rsidP="003607DD">
      <w:pPr>
        <w:jc w:val="both"/>
      </w:pPr>
    </w:p>
    <w:p w14:paraId="2EA25192" w14:textId="77777777" w:rsidR="003607DD" w:rsidRPr="004D3554" w:rsidRDefault="003607DD" w:rsidP="003607DD">
      <w:pPr>
        <w:ind w:left="576" w:hanging="576"/>
        <w:jc w:val="both"/>
        <w:outlineLvl w:val="1"/>
      </w:pPr>
      <w:r w:rsidRPr="004D3554">
        <w:t>11.1</w:t>
      </w:r>
      <w:r w:rsidRPr="004D3554">
        <w:tab/>
        <w:t xml:space="preserve">Leietaker stiller slik sikkerhet som </w:t>
      </w:r>
      <w:proofErr w:type="gramStart"/>
      <w:r w:rsidRPr="004D3554">
        <w:t>fremgår</w:t>
      </w:r>
      <w:proofErr w:type="gramEnd"/>
      <w:r w:rsidRPr="004D3554">
        <w:t xml:space="preserve"> av </w:t>
      </w:r>
      <w:r w:rsidRPr="004D3554">
        <w:rPr>
          <w:b/>
        </w:rPr>
        <w:t>Bilag […]</w:t>
      </w:r>
      <w:r w:rsidRPr="004D3554">
        <w:t>.</w:t>
      </w:r>
    </w:p>
    <w:p w14:paraId="2420148C" w14:textId="77777777" w:rsidR="003607DD" w:rsidRPr="004D3554" w:rsidRDefault="003607DD" w:rsidP="003607DD"/>
    <w:p w14:paraId="7DC115C6" w14:textId="77777777" w:rsidR="003607DD" w:rsidRPr="004D3554" w:rsidRDefault="003607DD" w:rsidP="003607DD">
      <w:pPr>
        <w:ind w:left="576" w:hanging="576"/>
        <w:outlineLvl w:val="1"/>
      </w:pPr>
      <w:r w:rsidRPr="004D3554">
        <w:t>11.2</w:t>
      </w:r>
      <w:r w:rsidRPr="004D3554">
        <w:tab/>
        <w:t>Sikkerhetsstillelsen må foreligge senest […].</w:t>
      </w:r>
    </w:p>
    <w:p w14:paraId="736D41BD" w14:textId="77777777" w:rsidR="003607DD" w:rsidRPr="004D3554" w:rsidRDefault="003607DD" w:rsidP="003607DD">
      <w:pPr>
        <w:jc w:val="both"/>
      </w:pPr>
    </w:p>
    <w:p w14:paraId="417FF6C2" w14:textId="77777777" w:rsidR="003607DD" w:rsidRPr="004D3554" w:rsidRDefault="003607DD" w:rsidP="003607DD">
      <w:pPr>
        <w:ind w:left="576" w:hanging="576"/>
        <w:jc w:val="both"/>
        <w:outlineLvl w:val="1"/>
      </w:pPr>
      <w:r w:rsidRPr="004D3554">
        <w:t>11.3</w:t>
      </w:r>
      <w:r w:rsidRPr="004D3554">
        <w:tab/>
        <w:t xml:space="preserve">Mislighold av bestemmelsen i dette punkt </w:t>
      </w:r>
      <w:r w:rsidRPr="004D3554">
        <w:fldChar w:fldCharType="begin"/>
      </w:r>
      <w:r w:rsidRPr="004D3554">
        <w:instrText xml:space="preserve"> REF _Ref531865613 \w \h  \* MERGEFORMAT </w:instrText>
      </w:r>
      <w:r w:rsidRPr="004D3554">
        <w:fldChar w:fldCharType="separate"/>
      </w:r>
      <w:r w:rsidRPr="004D3554">
        <w:t>11</w:t>
      </w:r>
      <w:r w:rsidRPr="004D3554">
        <w:fldChar w:fldCharType="end"/>
      </w:r>
      <w:r w:rsidRPr="004D3554">
        <w:t xml:space="preserve"> anses som vesentlig mislighold som gir Utleier hevingsrett, dersom Leietaker ikke etter skriftlig varsel fra Utleier har sørget for å bringe forholdet i orden innen 14 dager.</w:t>
      </w:r>
    </w:p>
    <w:p w14:paraId="652A3722" w14:textId="77777777" w:rsidR="003607DD" w:rsidRPr="004D3554" w:rsidRDefault="003607DD" w:rsidP="003607DD">
      <w:pPr>
        <w:jc w:val="both"/>
      </w:pPr>
    </w:p>
    <w:p w14:paraId="1F91F835" w14:textId="77777777" w:rsidR="003607DD" w:rsidRPr="004D3554" w:rsidRDefault="003607DD" w:rsidP="003607DD">
      <w:pPr>
        <w:jc w:val="both"/>
      </w:pPr>
      <w:r w:rsidRPr="004D3554">
        <w:t xml:space="preserve">Alternativ </w:t>
      </w:r>
      <w:r>
        <w:t>D</w:t>
      </w:r>
      <w:r w:rsidRPr="004D3554">
        <w:t>: Ingen sikkerhet – punkt 11.1 – 11.4 byttes ut med følgende:</w:t>
      </w:r>
    </w:p>
    <w:p w14:paraId="3DEBCF76" w14:textId="77777777" w:rsidR="003607DD" w:rsidRPr="004D3554" w:rsidRDefault="003607DD" w:rsidP="003607DD">
      <w:pPr>
        <w:jc w:val="both"/>
      </w:pPr>
    </w:p>
    <w:p w14:paraId="1A82C347" w14:textId="77777777" w:rsidR="003607DD" w:rsidRDefault="003607DD" w:rsidP="003607DD">
      <w:pPr>
        <w:ind w:left="576" w:hanging="576"/>
        <w:jc w:val="both"/>
        <w:outlineLvl w:val="1"/>
      </w:pPr>
      <w:r w:rsidRPr="004D3554">
        <w:t>11.1</w:t>
      </w:r>
      <w:r w:rsidRPr="004D3554">
        <w:tab/>
        <w:t>Leietaker skal ikke stille sikkerhet.</w:t>
      </w:r>
    </w:p>
    <w:p w14:paraId="7E290801" w14:textId="77777777" w:rsidR="003607DD" w:rsidRDefault="003607DD" w:rsidP="00185F12">
      <w:pPr>
        <w:jc w:val="both"/>
      </w:pPr>
    </w:p>
    <w:p w14:paraId="3A5EF3FF" w14:textId="77777777" w:rsidR="004E6250" w:rsidRPr="00B463FF" w:rsidRDefault="004E6250" w:rsidP="00185F12">
      <w:pPr>
        <w:jc w:val="both"/>
      </w:pPr>
    </w:p>
    <w:p w14:paraId="3A5EF400" w14:textId="77777777" w:rsidR="007E53CE" w:rsidRPr="001A14AD" w:rsidRDefault="007E53CE" w:rsidP="00185F12">
      <w:pPr>
        <w:jc w:val="both"/>
        <w:rPr>
          <w:b/>
        </w:rPr>
      </w:pPr>
      <w:r w:rsidRPr="001A14AD">
        <w:rPr>
          <w:b/>
        </w:rPr>
        <w:t>PUNKT 1</w:t>
      </w:r>
      <w:r w:rsidR="00FE784B" w:rsidRPr="001A14AD">
        <w:rPr>
          <w:b/>
        </w:rPr>
        <w:t>8</w:t>
      </w:r>
      <w:r w:rsidRPr="001A14AD">
        <w:rPr>
          <w:b/>
        </w:rPr>
        <w:t xml:space="preserve"> – TILLEGGSTEKST </w:t>
      </w:r>
      <w:r w:rsidR="00550680" w:rsidRPr="001A14AD">
        <w:rPr>
          <w:b/>
        </w:rPr>
        <w:t>HVIS</w:t>
      </w:r>
      <w:r w:rsidRPr="001A14AD">
        <w:rPr>
          <w:b/>
        </w:rPr>
        <w:t xml:space="preserve"> LEIETAKER ER SELVASSURANDØR</w:t>
      </w:r>
    </w:p>
    <w:p w14:paraId="3A5EF401" w14:textId="77777777" w:rsidR="007E53CE" w:rsidRPr="00B463FF" w:rsidRDefault="007E53CE" w:rsidP="00185F12">
      <w:pPr>
        <w:jc w:val="both"/>
      </w:pPr>
    </w:p>
    <w:p w14:paraId="3A5EF402" w14:textId="77777777" w:rsidR="007E53CE" w:rsidRPr="00B463FF" w:rsidRDefault="007E53CE" w:rsidP="00185F12">
      <w:pPr>
        <w:jc w:val="both"/>
      </w:pPr>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A5EF403" w14:textId="77777777" w:rsidR="007E53CE" w:rsidRPr="00B463FF" w:rsidRDefault="007E53CE" w:rsidP="00185F12">
      <w:pPr>
        <w:jc w:val="both"/>
      </w:pPr>
    </w:p>
    <w:p w14:paraId="3A5EF404" w14:textId="77777777" w:rsidR="007E53CE" w:rsidRPr="00B463FF" w:rsidRDefault="007E53CE" w:rsidP="00185F12">
      <w:pPr>
        <w:jc w:val="both"/>
      </w:pPr>
      <w:r w:rsidRPr="00B463FF">
        <w:t xml:space="preserve">Leietaker er selvassurandør. Leietaker har dermed ikke forsikringsplikt, men likevel ansvar som tilsvarer det som </w:t>
      </w:r>
      <w:proofErr w:type="gramStart"/>
      <w:r w:rsidRPr="00B463FF">
        <w:t>fremkommer</w:t>
      </w:r>
      <w:proofErr w:type="gramEnd"/>
      <w:r w:rsidRPr="00B463FF">
        <w:t xml:space="preserve"> i dette punkt 1</w:t>
      </w:r>
      <w:r w:rsidR="00FE784B">
        <w:t>8</w:t>
      </w:r>
      <w:r w:rsidRPr="00B463FF">
        <w:t>.</w:t>
      </w:r>
    </w:p>
    <w:p w14:paraId="3A5EF405" w14:textId="77777777" w:rsidR="004625F9" w:rsidRDefault="004625F9" w:rsidP="00185F12">
      <w:pPr>
        <w:jc w:val="both"/>
      </w:pPr>
    </w:p>
    <w:p w14:paraId="3A5EF406" w14:textId="77777777" w:rsidR="00373229" w:rsidRPr="00B463FF" w:rsidRDefault="00373229" w:rsidP="00185F12">
      <w:pPr>
        <w:jc w:val="both"/>
      </w:pPr>
    </w:p>
    <w:p w14:paraId="3A5EF407" w14:textId="77777777" w:rsidR="00716D90" w:rsidRPr="001A14AD" w:rsidRDefault="00716D90" w:rsidP="00185F12">
      <w:pPr>
        <w:jc w:val="both"/>
        <w:rPr>
          <w:b/>
        </w:rPr>
      </w:pPr>
      <w:r w:rsidRPr="001A14AD">
        <w:rPr>
          <w:b/>
        </w:rPr>
        <w:t xml:space="preserve">PUNKT </w:t>
      </w:r>
      <w:r w:rsidR="00FE784B" w:rsidRPr="001A14AD">
        <w:rPr>
          <w:b/>
        </w:rPr>
        <w:t>21</w:t>
      </w:r>
      <w:r w:rsidRPr="001A14AD">
        <w:rPr>
          <w:b/>
        </w:rPr>
        <w:t xml:space="preserve"> –</w:t>
      </w:r>
      <w:r w:rsidR="002929F4" w:rsidRPr="001A14AD">
        <w:rPr>
          <w:b/>
        </w:rPr>
        <w:t xml:space="preserve"> OFFENTLIGE LEIETAKERE</w:t>
      </w:r>
    </w:p>
    <w:p w14:paraId="3A5EF408" w14:textId="77777777" w:rsidR="00716D90" w:rsidRPr="00B463FF" w:rsidRDefault="00716D90" w:rsidP="00185F12">
      <w:pPr>
        <w:jc w:val="both"/>
      </w:pPr>
    </w:p>
    <w:p w14:paraId="3A5EF409" w14:textId="77777777" w:rsidR="00716D90" w:rsidRDefault="002929F4" w:rsidP="00185F12">
      <w:pPr>
        <w:jc w:val="both"/>
      </w:pPr>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A5EF40A" w14:textId="77777777" w:rsidR="00614ADB" w:rsidRPr="00B463FF" w:rsidRDefault="00614ADB" w:rsidP="00185F12">
      <w:pPr>
        <w:jc w:val="both"/>
      </w:pPr>
    </w:p>
    <w:p w14:paraId="49F245A1" w14:textId="77777777" w:rsidR="008D6D77" w:rsidRDefault="008D6D77" w:rsidP="00185F12">
      <w:pPr>
        <w:jc w:val="both"/>
        <w:rPr>
          <w:b/>
        </w:rPr>
      </w:pPr>
    </w:p>
    <w:p w14:paraId="3A5EF40C" w14:textId="77777777" w:rsidR="00614ADB" w:rsidRPr="001A14AD" w:rsidRDefault="00614ADB" w:rsidP="00185F12">
      <w:pPr>
        <w:jc w:val="both"/>
        <w:rPr>
          <w:b/>
        </w:rPr>
      </w:pPr>
      <w:r w:rsidRPr="001A14AD">
        <w:rPr>
          <w:b/>
        </w:rPr>
        <w:t>PUNKT 22 – FORSLAG TIL TILLEGGSTEKST OG BILAGSTEKST DER UTLEIER SKAL KOMPENSERE LEIETAKER FOR INVESTERINGER LEIETAKER HAR GJORT I LEIEOBJEKTET</w:t>
      </w:r>
    </w:p>
    <w:p w14:paraId="3A5EF40D" w14:textId="77777777" w:rsidR="00614ADB" w:rsidRPr="00614ADB" w:rsidRDefault="00614ADB" w:rsidP="00185F12">
      <w:pPr>
        <w:jc w:val="both"/>
      </w:pPr>
    </w:p>
    <w:p w14:paraId="3A5EF40E" w14:textId="77777777" w:rsidR="00614ADB" w:rsidRPr="00614ADB" w:rsidRDefault="00614ADB" w:rsidP="00185F12">
      <w:pPr>
        <w:jc w:val="both"/>
        <w:rPr>
          <w:i/>
        </w:rPr>
      </w:pPr>
      <w:r w:rsidRPr="00614ADB">
        <w:rPr>
          <w:i/>
        </w:rPr>
        <w:t>Kontraktstekst:</w:t>
      </w:r>
    </w:p>
    <w:p w14:paraId="3A5EF40F" w14:textId="77777777" w:rsidR="00614ADB" w:rsidRPr="00614ADB" w:rsidRDefault="00614ADB" w:rsidP="00185F12">
      <w:pPr>
        <w:jc w:val="both"/>
        <w:rPr>
          <w:i/>
        </w:rPr>
      </w:pPr>
    </w:p>
    <w:p w14:paraId="3A5EF410" w14:textId="77777777" w:rsidR="00614ADB" w:rsidRPr="00614ADB" w:rsidRDefault="00614ADB" w:rsidP="00185F12">
      <w:pPr>
        <w:ind w:left="720" w:hanging="720"/>
        <w:jc w:val="both"/>
      </w:pPr>
      <w:r>
        <w:t>22.7</w:t>
      </w:r>
      <w:r>
        <w:tab/>
      </w:r>
      <w:r w:rsidRPr="00614ADB">
        <w:t xml:space="preserve">Utleier skal kompensere Leietaker for utskiftninger og nødvendige påkostninger på Leieobjektet i den utstrekning dette følger av </w:t>
      </w:r>
      <w:r w:rsidR="00F97C32">
        <w:rPr>
          <w:b/>
        </w:rPr>
        <w:t>Bilag […]</w:t>
      </w:r>
      <w:r w:rsidRPr="00614ADB">
        <w:t>.</w:t>
      </w:r>
    </w:p>
    <w:p w14:paraId="3A5EF411" w14:textId="77777777" w:rsidR="00614ADB" w:rsidRPr="00614ADB" w:rsidRDefault="00614ADB" w:rsidP="00185F12">
      <w:pPr>
        <w:jc w:val="both"/>
      </w:pPr>
    </w:p>
    <w:p w14:paraId="3A5EF412" w14:textId="77777777" w:rsidR="00614ADB" w:rsidRPr="00614ADB" w:rsidRDefault="00F97C32" w:rsidP="00185F12">
      <w:pPr>
        <w:jc w:val="both"/>
        <w:rPr>
          <w:i/>
        </w:rPr>
      </w:pPr>
      <w:r>
        <w:rPr>
          <w:i/>
        </w:rPr>
        <w:t>Tekst til bilaget</w:t>
      </w:r>
      <w:r w:rsidR="00614ADB" w:rsidRPr="00614ADB">
        <w:rPr>
          <w:i/>
        </w:rPr>
        <w:t>:</w:t>
      </w:r>
    </w:p>
    <w:p w14:paraId="3A5EF413" w14:textId="77777777" w:rsidR="00614ADB" w:rsidRPr="00614ADB" w:rsidRDefault="00614ADB" w:rsidP="00185F12">
      <w:pPr>
        <w:jc w:val="both"/>
        <w:rPr>
          <w:i/>
        </w:rPr>
      </w:pPr>
    </w:p>
    <w:p w14:paraId="3A5EF414" w14:textId="77777777" w:rsidR="00614ADB" w:rsidRPr="00614ADB" w:rsidRDefault="00614ADB" w:rsidP="00185F12">
      <w:pPr>
        <w:jc w:val="both"/>
      </w:pPr>
      <w:r w:rsidRPr="00614ADB">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A5EF415" w14:textId="77777777" w:rsidR="00614ADB" w:rsidRPr="00614ADB" w:rsidRDefault="00614ADB" w:rsidP="00185F12">
      <w:pPr>
        <w:jc w:val="both"/>
      </w:pPr>
    </w:p>
    <w:p w14:paraId="3A5EF416" w14:textId="77777777" w:rsidR="00614ADB" w:rsidRPr="00614ADB" w:rsidRDefault="00614ADB" w:rsidP="00185F12">
      <w:pPr>
        <w:jc w:val="both"/>
      </w:pPr>
      <w:r w:rsidRPr="00614ADB">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A5EF417" w14:textId="77777777" w:rsidR="00614ADB" w:rsidRPr="00614ADB" w:rsidRDefault="00614ADB" w:rsidP="00185F12">
      <w:pPr>
        <w:jc w:val="both"/>
      </w:pPr>
    </w:p>
    <w:p w14:paraId="3A5EF418" w14:textId="77777777" w:rsidR="00614ADB" w:rsidRPr="00614ADB" w:rsidRDefault="00614ADB" w:rsidP="00185F12">
      <w:pPr>
        <w:jc w:val="both"/>
      </w:pPr>
      <w:r w:rsidRPr="00614ADB">
        <w:t xml:space="preserve">Kompensasjonen skal tilsvare restverdien av vedkommende investering basert på en lineær avskrivning over normal levetid.  </w:t>
      </w:r>
    </w:p>
    <w:p w14:paraId="3A5EF419" w14:textId="77777777" w:rsidR="00614ADB" w:rsidRPr="00614ADB" w:rsidRDefault="00614ADB" w:rsidP="00185F12">
      <w:pPr>
        <w:jc w:val="both"/>
      </w:pPr>
    </w:p>
    <w:p w14:paraId="3A5EF41A" w14:textId="77777777" w:rsidR="00614ADB" w:rsidRPr="00614ADB" w:rsidRDefault="00614ADB" w:rsidP="00185F12">
      <w:pPr>
        <w:jc w:val="both"/>
      </w:pPr>
      <w:r w:rsidRPr="00614ADB">
        <w:t>Kompensasjonen forfaller til betaling 1 måned etter at Leietaker har fraflyttet Leieobjektet.</w:t>
      </w:r>
    </w:p>
    <w:p w14:paraId="3A5EF41B" w14:textId="77777777" w:rsidR="00614ADB" w:rsidRPr="00614ADB" w:rsidRDefault="00614ADB" w:rsidP="00185F12">
      <w:pPr>
        <w:jc w:val="both"/>
      </w:pPr>
    </w:p>
    <w:p w14:paraId="3A5EF41C" w14:textId="77777777" w:rsidR="00614ADB" w:rsidRPr="00614ADB" w:rsidRDefault="00614ADB" w:rsidP="00185F12">
      <w:pPr>
        <w:jc w:val="both"/>
      </w:pPr>
      <w:r w:rsidRPr="00614ADB">
        <w:t>Retten til kompensasjon gjelder ikke ved endringer av Leieobjektet</w:t>
      </w:r>
      <w:r>
        <w:t>, jf. punkt 17.1</w:t>
      </w:r>
      <w:r w:rsidRPr="00614ADB">
        <w:t>.</w:t>
      </w:r>
    </w:p>
    <w:p w14:paraId="3A5EF41D" w14:textId="77777777" w:rsidR="00614ADB" w:rsidRPr="00614ADB" w:rsidRDefault="00614ADB" w:rsidP="00185F12">
      <w:pPr>
        <w:jc w:val="both"/>
      </w:pPr>
    </w:p>
    <w:p w14:paraId="3A5EF41E" w14:textId="07D41FD3" w:rsidR="00553E95" w:rsidRDefault="00553E95" w:rsidP="00185F12">
      <w:pPr>
        <w:jc w:val="both"/>
      </w:pPr>
    </w:p>
    <w:p w14:paraId="58532A8D" w14:textId="77777777" w:rsidR="003607DD" w:rsidRDefault="003607DD" w:rsidP="003607DD">
      <w:pPr>
        <w:jc w:val="both"/>
        <w:rPr>
          <w:b/>
        </w:rPr>
      </w:pPr>
      <w:bookmarkStart w:id="31" w:name="_Hlk96434286"/>
      <w:r>
        <w:rPr>
          <w:b/>
        </w:rPr>
        <w:t>PUNKT 26 – ALTERNATIV BESTEMMELSE OM KONTROLLSKIFTE</w:t>
      </w:r>
    </w:p>
    <w:p w14:paraId="099457BD" w14:textId="77777777" w:rsidR="003607DD" w:rsidRDefault="003607DD" w:rsidP="003607DD">
      <w:pPr>
        <w:jc w:val="both"/>
        <w:rPr>
          <w:b/>
        </w:rPr>
      </w:pPr>
    </w:p>
    <w:p w14:paraId="1AF6B272" w14:textId="77777777" w:rsidR="003607DD" w:rsidRDefault="003607DD" w:rsidP="003607DD">
      <w:pPr>
        <w:rPr>
          <w:b/>
          <w:bCs/>
        </w:rPr>
      </w:pPr>
      <w:r w:rsidRPr="00830D47">
        <w:rPr>
          <w:b/>
          <w:bCs/>
        </w:rPr>
        <w:t xml:space="preserve">Hvis det er særlig viktig hvem som har bestemmende innflytelse over Leietaker, kan følgende bestemmelse </w:t>
      </w:r>
      <w:r>
        <w:rPr>
          <w:b/>
          <w:bCs/>
        </w:rPr>
        <w:t>erstatte punkt 26 i leieavtalen</w:t>
      </w:r>
      <w:r w:rsidRPr="00830D47">
        <w:rPr>
          <w:b/>
          <w:bCs/>
        </w:rPr>
        <w:t>:</w:t>
      </w:r>
    </w:p>
    <w:p w14:paraId="05288F84" w14:textId="77777777" w:rsidR="003607DD" w:rsidRPr="00830D47" w:rsidRDefault="003607DD" w:rsidP="003607DD">
      <w:pPr>
        <w:rPr>
          <w:b/>
          <w:bCs/>
        </w:rPr>
      </w:pPr>
    </w:p>
    <w:p w14:paraId="0016751A" w14:textId="77777777" w:rsidR="003607DD" w:rsidRDefault="003607DD" w:rsidP="003607DD">
      <w:pPr>
        <w:ind w:left="720" w:hanging="720"/>
      </w:pPr>
      <w:r>
        <w:t xml:space="preserve">26.1 </w:t>
      </w:r>
      <w:r>
        <w:tab/>
      </w:r>
      <w:r w:rsidRPr="008C73EB">
        <w:t>Leietaker</w:t>
      </w:r>
      <w:r>
        <w:t xml:space="preserve"> skal </w:t>
      </w:r>
      <w:r w:rsidRPr="008C73EB">
        <w:t>sende skriftlig melding til Utleier</w:t>
      </w:r>
      <w:r>
        <w:t xml:space="preserve"> </w:t>
      </w:r>
      <w:r w:rsidRPr="008C73EB">
        <w:t>uten ugrunnet opphold etter at Leietaker f</w:t>
      </w:r>
      <w:r>
        <w:t>år</w:t>
      </w:r>
      <w:r w:rsidRPr="008C73EB">
        <w:t xml:space="preserve"> kjennskap til </w:t>
      </w:r>
      <w:r>
        <w:t xml:space="preserve">et </w:t>
      </w:r>
      <w:r w:rsidRPr="008C73EB">
        <w:t>kontrollskifte</w:t>
      </w:r>
      <w:r>
        <w:t xml:space="preserve"> hos Leietaker.</w:t>
      </w:r>
      <w:r w:rsidRPr="008C73EB">
        <w:t xml:space="preserve"> </w:t>
      </w:r>
      <w:r>
        <w:t>Leietaker kan sende varselet før kontrollskiftet inntrer.</w:t>
      </w:r>
      <w:r w:rsidRPr="00E65323">
        <w:t xml:space="preserve"> Leietaker skal på Utleiers anmodning fremlegge </w:t>
      </w:r>
      <w:r>
        <w:t xml:space="preserve">ytterligere relevante </w:t>
      </w:r>
      <w:r w:rsidRPr="00E65323">
        <w:t>opplysninger om kontrollskiftet og overtakende person</w:t>
      </w:r>
      <w:r>
        <w:t xml:space="preserve">, herunder </w:t>
      </w:r>
      <w:r w:rsidRPr="00E65323">
        <w:t xml:space="preserve">opplysninger som kan være av betydning for vurdering av om en overdragelse i betydelig grad forringer Leietakers evne til å oppfylle sine forpliktelser under leieavtalen.  </w:t>
      </w:r>
    </w:p>
    <w:p w14:paraId="7897181F" w14:textId="77777777" w:rsidR="003607DD" w:rsidRPr="008C73EB" w:rsidRDefault="003607DD" w:rsidP="003607DD"/>
    <w:p w14:paraId="57854783" w14:textId="77777777" w:rsidR="003607DD" w:rsidRDefault="003607DD" w:rsidP="003607DD">
      <w:pPr>
        <w:ind w:left="720" w:hanging="720"/>
      </w:pPr>
      <w:r w:rsidRPr="008C73EB">
        <w:t>2</w:t>
      </w:r>
      <w:r>
        <w:t>6</w:t>
      </w:r>
      <w:r w:rsidRPr="008C73EB">
        <w:t>.2</w:t>
      </w:r>
      <w:r>
        <w:t xml:space="preserve"> </w:t>
      </w:r>
      <w:r>
        <w:tab/>
        <w:t xml:space="preserve">Med </w:t>
      </w:r>
      <w:r w:rsidRPr="006C4E5B">
        <w:t>kontrollskifte</w:t>
      </w:r>
      <w:r>
        <w:t xml:space="preserve"> menes</w:t>
      </w:r>
      <w:r w:rsidRPr="008C73EB">
        <w:t xml:space="preserve"> at </w:t>
      </w:r>
      <w:r>
        <w:t xml:space="preserve">i) en person (enten alene eller sammen med nærstående) som har bestemmende innflytelse over Leietaker ved inngåelsen av leieavtalen, mister denne innflytelse (herunder ved fusjon og fisjon), eller ii) at en </w:t>
      </w:r>
      <w:r w:rsidRPr="008C73EB">
        <w:t>person</w:t>
      </w:r>
      <w:r>
        <w:t xml:space="preserve"> får </w:t>
      </w:r>
      <w:r w:rsidRPr="008C73EB">
        <w:t>bestemmende innflytelse over Leietaker (herunder ved fusjon og fisjon).</w:t>
      </w:r>
      <w:r>
        <w:t xml:space="preserve"> Med </w:t>
      </w:r>
      <w:r w:rsidRPr="006C4E5B">
        <w:t>person</w:t>
      </w:r>
      <w:r>
        <w:t xml:space="preserve"> menes både fysisk og juridisk person.</w:t>
      </w:r>
    </w:p>
    <w:p w14:paraId="2F154395" w14:textId="77777777" w:rsidR="003607DD" w:rsidRDefault="003607DD" w:rsidP="003607DD"/>
    <w:p w14:paraId="5DCE808C" w14:textId="77777777" w:rsidR="003607DD" w:rsidRDefault="003607DD" w:rsidP="003607DD">
      <w:pPr>
        <w:ind w:left="720" w:hanging="720"/>
      </w:pPr>
      <w:r>
        <w:t xml:space="preserve">26.3 </w:t>
      </w:r>
      <w:r>
        <w:tab/>
        <w:t xml:space="preserve">Et </w:t>
      </w:r>
      <w:r w:rsidRPr="008C73EB">
        <w:t>kontrollskifte</w:t>
      </w:r>
      <w:r>
        <w:t xml:space="preserve"> omfatter likevel</w:t>
      </w:r>
      <w:r w:rsidRPr="008C73EB">
        <w:t xml:space="preserve"> ikke </w:t>
      </w:r>
      <w:r>
        <w:t xml:space="preserve">i) overføring av aksjer eller andeler til en </w:t>
      </w:r>
      <w:r w:rsidRPr="00667074">
        <w:t>nærstående</w:t>
      </w:r>
      <w:r>
        <w:t xml:space="preserve">, </w:t>
      </w:r>
      <w:r w:rsidRPr="008C73EB">
        <w:t>eller ii)</w:t>
      </w:r>
      <w:r>
        <w:t xml:space="preserve"> at en person (enten alene eller sammen med nærstående) mister eller får bestemmende innflytelse over et </w:t>
      </w:r>
      <w:r w:rsidRPr="008C73EB">
        <w:t>selskap som er notert på et regulert marked</w:t>
      </w:r>
      <w:r>
        <w:t xml:space="preserve"> eller en multilateral handelsfasilitet</w:t>
      </w:r>
      <w:r w:rsidRPr="008C73EB">
        <w:t xml:space="preserve">. </w:t>
      </w:r>
    </w:p>
    <w:p w14:paraId="56265765" w14:textId="77777777" w:rsidR="003607DD" w:rsidRPr="008C73EB" w:rsidRDefault="003607DD" w:rsidP="003607DD"/>
    <w:p w14:paraId="17F3A40C" w14:textId="77777777" w:rsidR="003607DD" w:rsidRDefault="003607DD" w:rsidP="003607DD">
      <w:pPr>
        <w:ind w:left="720" w:hanging="720"/>
      </w:pPr>
      <w:r w:rsidRPr="008C73EB">
        <w:t>2</w:t>
      </w:r>
      <w:r>
        <w:t>6</w:t>
      </w:r>
      <w:r w:rsidRPr="008C73EB">
        <w:t>.</w:t>
      </w:r>
      <w:r>
        <w:t xml:space="preserve">4 </w:t>
      </w:r>
      <w:r>
        <w:tab/>
      </w:r>
      <w:r w:rsidRPr="008C73EB">
        <w:t xml:space="preserve">Hvis </w:t>
      </w:r>
      <w:r>
        <w:t>det foreligger saklig grunn for Utleier til å heve</w:t>
      </w:r>
      <w:r w:rsidRPr="008C73EB">
        <w:t xml:space="preserve"> leieavtalen</w:t>
      </w:r>
      <w:r>
        <w:t xml:space="preserve"> som følge av kontrollskiftet</w:t>
      </w:r>
      <w:r w:rsidRPr="008C73EB">
        <w:t xml:space="preserve">, kan Utleier </w:t>
      </w:r>
      <w:r>
        <w:t xml:space="preserve">heve </w:t>
      </w:r>
      <w:r w:rsidRPr="008C73EB">
        <w:t xml:space="preserve">leieavtalen med rimelig varsel. </w:t>
      </w:r>
      <w:r w:rsidRPr="00AF5140">
        <w:rPr>
          <w:i/>
          <w:iCs/>
        </w:rPr>
        <w:t>[Som saklig grunn regnes blant annet at [..] ikke lenger har bestemmende innflytelse over Leietaker, ettersom dette var en forutsetning for leieforholdet ved inngåelsen av leieavtalen]</w:t>
      </w:r>
      <w:r>
        <w:t>. En hevingserklæring får tidligst virkning fra tidspunktet kontrollskiftet gjennomføres.</w:t>
      </w:r>
    </w:p>
    <w:p w14:paraId="78E9187A" w14:textId="77777777" w:rsidR="003607DD" w:rsidRDefault="003607DD" w:rsidP="003607DD"/>
    <w:p w14:paraId="215D0266" w14:textId="0AD5546A" w:rsidR="003607DD" w:rsidRDefault="003607DD" w:rsidP="003607DD">
      <w:pPr>
        <w:ind w:left="720" w:hanging="720"/>
      </w:pPr>
      <w:r w:rsidRPr="008C73EB">
        <w:t>2</w:t>
      </w:r>
      <w:r>
        <w:t>6</w:t>
      </w:r>
      <w:r w:rsidRPr="008C73EB">
        <w:t>.</w:t>
      </w:r>
      <w:r>
        <w:t xml:space="preserve">5 </w:t>
      </w:r>
      <w:r>
        <w:tab/>
      </w:r>
      <w:r w:rsidRPr="008C73EB">
        <w:t xml:space="preserve">Retten til å </w:t>
      </w:r>
      <w:r>
        <w:t>heve</w:t>
      </w:r>
      <w:r w:rsidRPr="008C73EB">
        <w:t xml:space="preserve"> leieavtalen etter punkt 2</w:t>
      </w:r>
      <w:r w:rsidR="00F012C0">
        <w:t>6</w:t>
      </w:r>
      <w:r>
        <w:t>.4</w:t>
      </w:r>
      <w:r w:rsidRPr="008C73EB">
        <w:t xml:space="preserve"> bortfaller om ikke Utleier innen </w:t>
      </w:r>
      <w:r>
        <w:t>[</w:t>
      </w:r>
      <w:r w:rsidRPr="008C73EB">
        <w:t>to</w:t>
      </w:r>
      <w:r>
        <w:t>]</w:t>
      </w:r>
      <w:r w:rsidRPr="008C73EB">
        <w:t xml:space="preserve"> uker etter at Utleier </w:t>
      </w:r>
      <w:r>
        <w:t xml:space="preserve">ble informert </w:t>
      </w:r>
      <w:r w:rsidRPr="008C73EB">
        <w:t>om kontrollskiftet</w:t>
      </w:r>
      <w:r>
        <w:t xml:space="preserve"> etter punkt 2</w:t>
      </w:r>
      <w:r w:rsidR="00F012C0">
        <w:t>6</w:t>
      </w:r>
      <w:r>
        <w:t>.1</w:t>
      </w:r>
      <w:r w:rsidRPr="008C73EB">
        <w:t xml:space="preserve">, har varslet Leietaker </w:t>
      </w:r>
      <w:r>
        <w:t xml:space="preserve">skriftlig </w:t>
      </w:r>
      <w:r w:rsidRPr="008C73EB">
        <w:t xml:space="preserve">om at </w:t>
      </w:r>
      <w:r>
        <w:t>heving</w:t>
      </w:r>
      <w:r w:rsidRPr="008C73EB">
        <w:t xml:space="preserve"> vurderes, og innen </w:t>
      </w:r>
      <w:r>
        <w:t>[</w:t>
      </w:r>
      <w:r w:rsidRPr="008C73EB">
        <w:t>fire</w:t>
      </w:r>
      <w:r>
        <w:t>]</w:t>
      </w:r>
      <w:r w:rsidRPr="008C73EB">
        <w:t xml:space="preserve"> uker etter at slikt varsel er sendt til Leietaker, skriftlig </w:t>
      </w:r>
      <w:r>
        <w:t>hever</w:t>
      </w:r>
      <w:r w:rsidRPr="008C73EB">
        <w:t xml:space="preserve"> leieavtalen.</w:t>
      </w:r>
      <w:r>
        <w:t xml:space="preserve"> Utleier skal i varselet begrunne hevingen.</w:t>
      </w:r>
    </w:p>
    <w:p w14:paraId="0831C31F" w14:textId="77777777" w:rsidR="003607DD" w:rsidRPr="008C73EB" w:rsidRDefault="003607DD" w:rsidP="003607DD"/>
    <w:p w14:paraId="78173B59" w14:textId="77777777" w:rsidR="003607DD" w:rsidRDefault="003607DD" w:rsidP="003607DD">
      <w:pPr>
        <w:ind w:left="708" w:hanging="708"/>
      </w:pPr>
      <w:r w:rsidRPr="00C520A0">
        <w:t>2</w:t>
      </w:r>
      <w:r>
        <w:t>6</w:t>
      </w:r>
      <w:r w:rsidRPr="00C520A0">
        <w:t>.</w:t>
      </w:r>
      <w:r>
        <w:t>6</w:t>
      </w:r>
      <w:r>
        <w:rPr>
          <w:b/>
          <w:bCs/>
        </w:rPr>
        <w:t xml:space="preserve"> </w:t>
      </w:r>
      <w:r>
        <w:rPr>
          <w:b/>
          <w:bCs/>
        </w:rPr>
        <w:tab/>
      </w:r>
      <w:r w:rsidRPr="00240850">
        <w:rPr>
          <w:b/>
          <w:bCs/>
        </w:rPr>
        <w:t>Bestemmende innflytelse</w:t>
      </w:r>
      <w:r w:rsidRPr="008C73EB">
        <w:t xml:space="preserve"> betyr det samme som i aksjeloven § 1-3</w:t>
      </w:r>
      <w:r>
        <w:t xml:space="preserve"> (2) og omfatter også </w:t>
      </w:r>
      <w:r>
        <w:lastRenderedPageBreak/>
        <w:t xml:space="preserve">en persons indirekte innflytelse over Leietaker gjennom nærstående og datterselskaper som nevnt i aksjeloven § 1-3 (3). Med </w:t>
      </w:r>
      <w:r w:rsidRPr="00080A8B">
        <w:rPr>
          <w:b/>
          <w:bCs/>
        </w:rPr>
        <w:t>nærstående</w:t>
      </w:r>
      <w:r>
        <w:t xml:space="preserve"> menes:</w:t>
      </w:r>
    </w:p>
    <w:p w14:paraId="2E4CC34A" w14:textId="77777777" w:rsidR="003607DD" w:rsidRDefault="003607DD" w:rsidP="003607DD">
      <w:pPr>
        <w:pStyle w:val="Listeavsnitt"/>
        <w:widowControl/>
        <w:numPr>
          <w:ilvl w:val="0"/>
          <w:numId w:val="15"/>
        </w:numPr>
        <w:spacing w:after="240" w:line="280" w:lineRule="exact"/>
        <w:contextualSpacing/>
        <w:jc w:val="both"/>
      </w:pPr>
      <w:r>
        <w:t>ektefelle og en person som vedkommende bor sammen med i ekteskapsliknende forhold;</w:t>
      </w:r>
    </w:p>
    <w:p w14:paraId="51ECAE65" w14:textId="77777777" w:rsidR="003607DD" w:rsidRDefault="003607DD" w:rsidP="003607DD">
      <w:pPr>
        <w:pStyle w:val="Listeavsnitt"/>
        <w:widowControl/>
        <w:numPr>
          <w:ilvl w:val="0"/>
          <w:numId w:val="15"/>
        </w:numPr>
        <w:spacing w:after="240" w:line="280" w:lineRule="exact"/>
        <w:contextualSpacing/>
        <w:jc w:val="both"/>
      </w:pPr>
      <w:r>
        <w:t>mindreårige barn til vedkommende selv, samt mindreårige barn til en person som nevnt i nr. 1 som vedkommende bor sammen med;</w:t>
      </w:r>
    </w:p>
    <w:p w14:paraId="7FEB4196" w14:textId="77777777" w:rsidR="003607DD" w:rsidRDefault="003607DD" w:rsidP="003607DD">
      <w:pPr>
        <w:pStyle w:val="Listeavsnitt"/>
        <w:widowControl/>
        <w:numPr>
          <w:ilvl w:val="0"/>
          <w:numId w:val="15"/>
        </w:numPr>
        <w:spacing w:after="240" w:line="280" w:lineRule="exact"/>
        <w:contextualSpacing/>
        <w:jc w:val="both"/>
      </w:pPr>
      <w:r>
        <w:t>selskap der vedkommende selv eller sammen med noen som er nevnt i nr. 1 og 2, har bestemmende innflytelse; og</w:t>
      </w:r>
    </w:p>
    <w:p w14:paraId="7F402314" w14:textId="77777777" w:rsidR="003607DD" w:rsidRDefault="003607DD" w:rsidP="003607DD">
      <w:pPr>
        <w:pStyle w:val="Listeavsnitt"/>
        <w:widowControl/>
        <w:numPr>
          <w:ilvl w:val="0"/>
          <w:numId w:val="15"/>
        </w:numPr>
        <w:spacing w:after="240" w:line="280" w:lineRule="exact"/>
        <w:contextualSpacing/>
        <w:jc w:val="both"/>
      </w:pPr>
      <w:r>
        <w:t>selskap som er i samme konsern som nevnt i aksjeloven 1-3 (1), allmennaksjeloven § 1-3 (1) og selskapsloven § 1-2 (1) bokstav h.</w:t>
      </w:r>
    </w:p>
    <w:p w14:paraId="5A8EC5C1" w14:textId="77777777" w:rsidR="003607DD" w:rsidRDefault="003607DD" w:rsidP="003607DD">
      <w:pPr>
        <w:ind w:left="708" w:hanging="708"/>
      </w:pPr>
      <w:r w:rsidRPr="003971DB">
        <w:t>2</w:t>
      </w:r>
      <w:r>
        <w:t>6</w:t>
      </w:r>
      <w:r w:rsidRPr="003971DB">
        <w:t>.</w:t>
      </w:r>
      <w:r>
        <w:t>7</w:t>
      </w:r>
      <w:r w:rsidRPr="003971DB">
        <w:t xml:space="preserve"> </w:t>
      </w:r>
      <w:r>
        <w:tab/>
        <w:t xml:space="preserve">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Manglende svar på forespørsel om samtykke anses ikke som samtykke. Mislighold av denne bestemmelsen anses som et vesentlig mislighold som gir Utleiers hevingsrett.  </w:t>
      </w:r>
    </w:p>
    <w:p w14:paraId="7FE4E2E4" w14:textId="77777777" w:rsidR="003607DD" w:rsidRDefault="003607DD" w:rsidP="00185F12">
      <w:pPr>
        <w:jc w:val="both"/>
        <w:rPr>
          <w:b/>
          <w:bCs/>
        </w:rPr>
      </w:pPr>
    </w:p>
    <w:p w14:paraId="0AB86805" w14:textId="77777777" w:rsidR="003607DD" w:rsidRDefault="003607DD" w:rsidP="00185F12">
      <w:pPr>
        <w:jc w:val="both"/>
        <w:rPr>
          <w:b/>
          <w:bCs/>
        </w:rPr>
      </w:pPr>
    </w:p>
    <w:p w14:paraId="221FDE55" w14:textId="4ED8DB6E" w:rsidR="00D61808" w:rsidRPr="00F36C56" w:rsidRDefault="00D61808" w:rsidP="00185F12">
      <w:pPr>
        <w:jc w:val="both"/>
        <w:rPr>
          <w:b/>
          <w:bCs/>
        </w:rPr>
      </w:pPr>
      <w:r w:rsidRPr="00F36C56">
        <w:rPr>
          <w:b/>
          <w:bCs/>
        </w:rPr>
        <w:t>PUNKT 2</w:t>
      </w:r>
      <w:r w:rsidR="003607DD">
        <w:rPr>
          <w:b/>
          <w:bCs/>
        </w:rPr>
        <w:t>7</w:t>
      </w:r>
      <w:r>
        <w:rPr>
          <w:b/>
          <w:bCs/>
        </w:rPr>
        <w:t xml:space="preserve"> - </w:t>
      </w:r>
      <w:r w:rsidRPr="00F36C56">
        <w:rPr>
          <w:b/>
          <w:bCs/>
        </w:rPr>
        <w:t xml:space="preserve">TILLEGGSTEKST </w:t>
      </w:r>
      <w:proofErr w:type="gramStart"/>
      <w:r w:rsidRPr="00F36C56">
        <w:rPr>
          <w:b/>
          <w:bCs/>
        </w:rPr>
        <w:t>VEDRØRENDE</w:t>
      </w:r>
      <w:proofErr w:type="gramEnd"/>
      <w:r w:rsidRPr="00F36C56">
        <w:rPr>
          <w:b/>
          <w:bCs/>
        </w:rPr>
        <w:t xml:space="preserve"> MILJØAVTALE</w:t>
      </w:r>
    </w:p>
    <w:p w14:paraId="3BA1353A" w14:textId="77777777" w:rsidR="00D61808" w:rsidRDefault="00D61808" w:rsidP="00185F12">
      <w:pPr>
        <w:jc w:val="both"/>
      </w:pPr>
    </w:p>
    <w:p w14:paraId="3283BD73" w14:textId="6D722C75" w:rsidR="00D61808" w:rsidRDefault="00D61808" w:rsidP="00185F12">
      <w:pPr>
        <w:jc w:val="both"/>
      </w:pPr>
      <w:r>
        <w:t>Dersom partene ønsker å inngå miljøavtale per signering av leieavtalen, kan følgende tekst tas inn i punkt 2</w:t>
      </w:r>
      <w:r w:rsidR="00F012C0">
        <w:t>7</w:t>
      </w:r>
      <w:r>
        <w:t>:</w:t>
      </w:r>
    </w:p>
    <w:p w14:paraId="0307B448" w14:textId="77777777" w:rsidR="00D61808" w:rsidRDefault="00D61808" w:rsidP="00185F12">
      <w:pPr>
        <w:jc w:val="both"/>
      </w:pPr>
    </w:p>
    <w:p w14:paraId="599BD6EA" w14:textId="17B3AD8A" w:rsidR="00D61808" w:rsidRDefault="00D61808" w:rsidP="00185F12">
      <w:pPr>
        <w:ind w:left="720" w:hanging="720"/>
        <w:jc w:val="both"/>
      </w:pPr>
      <w:r>
        <w:t>2</w:t>
      </w:r>
      <w:r w:rsidR="00F012C0">
        <w:t>7</w:t>
      </w:r>
      <w:r>
        <w:t>.</w:t>
      </w:r>
      <w:r w:rsidR="00F012C0">
        <w:t>5</w:t>
      </w:r>
      <w:r>
        <w:tab/>
        <w:t xml:space="preserve">Partene skal samarbeide om å heve og videreutvikle Leieobjektets miljøstandard i Leieperioden ved gjennomføring av miljøtiltak som angitt i </w:t>
      </w:r>
      <w:r w:rsidRPr="00F36C56">
        <w:rPr>
          <w:b/>
          <w:bCs/>
        </w:rPr>
        <w:t xml:space="preserve">Bilag […] </w:t>
      </w:r>
      <w:r>
        <w:t>(</w:t>
      </w:r>
      <w:r w:rsidRPr="00F36C56">
        <w:rPr>
          <w:b/>
          <w:bCs/>
        </w:rPr>
        <w:t>Miljøavtalen</w:t>
      </w:r>
      <w:r>
        <w:t>). Ved motstrid mellom denne leieavtalen og Miljøavtalen om forhold som Miljøavtalen omfatter, går bestemmelsene i Miljøavtalen foran.</w:t>
      </w:r>
    </w:p>
    <w:bookmarkEnd w:id="31"/>
    <w:p w14:paraId="6FD59A72" w14:textId="4DDF9E9C" w:rsidR="00D61808" w:rsidRDefault="00D61808" w:rsidP="00185F12">
      <w:pPr>
        <w:jc w:val="both"/>
      </w:pPr>
    </w:p>
    <w:p w14:paraId="16D4A143" w14:textId="763B51F7" w:rsidR="00D61808" w:rsidRDefault="00D61808" w:rsidP="00185F12">
      <w:pPr>
        <w:jc w:val="both"/>
      </w:pPr>
    </w:p>
    <w:p w14:paraId="45EA2CF1" w14:textId="77777777" w:rsidR="003607DD" w:rsidRPr="003902FB" w:rsidRDefault="003607DD" w:rsidP="003607DD">
      <w:pPr>
        <w:jc w:val="both"/>
        <w:rPr>
          <w:b/>
        </w:rPr>
      </w:pPr>
      <w:r w:rsidRPr="003902FB">
        <w:rPr>
          <w:b/>
        </w:rPr>
        <w:t xml:space="preserve">PUNKT </w:t>
      </w:r>
      <w:r>
        <w:rPr>
          <w:b/>
        </w:rPr>
        <w:t>27</w:t>
      </w:r>
      <w:r w:rsidRPr="003902FB">
        <w:rPr>
          <w:b/>
        </w:rPr>
        <w:t xml:space="preserve"> – FORSLAG TIL </w:t>
      </w:r>
      <w:r>
        <w:rPr>
          <w:b/>
        </w:rPr>
        <w:t xml:space="preserve">ALTERNATIV TEKST TIL PUNKT 27.5 FLG: </w:t>
      </w:r>
    </w:p>
    <w:p w14:paraId="43CAEF6B" w14:textId="77777777" w:rsidR="003607DD" w:rsidRDefault="003607DD" w:rsidP="003607DD">
      <w:pPr>
        <w:jc w:val="both"/>
        <w:rPr>
          <w:b/>
        </w:rPr>
      </w:pPr>
    </w:p>
    <w:p w14:paraId="5B4FBBDA"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.5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har rett til å heve og videreutvikle Leieobjektets miljøstandard i Leieperioden (</w:t>
      </w:r>
      <w:r w:rsidRPr="007877E4">
        <w:rPr>
          <w:rFonts w:asciiTheme="minorHAnsi" w:eastAsiaTheme="minorHAnsi" w:hAnsiTheme="minorHAnsi" w:cstheme="minorBidi"/>
          <w:b/>
          <w:bCs/>
          <w:snapToGrid/>
          <w:szCs w:val="22"/>
          <w:lang w:eastAsia="en-US"/>
        </w:rPr>
        <w:t>Miljøtiltak</w:t>
      </w:r>
      <w:r w:rsidRPr="007877E4">
        <w:rPr>
          <w:rFonts w:asciiTheme="minorHAnsi" w:eastAsiaTheme="minorHAnsi" w:hAnsiTheme="minorHAnsi" w:cstheme="minorBidi"/>
          <w:snapToGrid/>
          <w:szCs w:val="22"/>
          <w:lang w:eastAsia="en-US"/>
        </w:rPr>
        <w:t>). Med hevet miljøstandard menes blant annet økt energieffektivitet (</w:t>
      </w:r>
      <w:r w:rsidRPr="007877E4">
        <w:rPr>
          <w:rFonts w:asciiTheme="minorHAnsi" w:eastAsiaTheme="minorHAnsi" w:hAnsiTheme="minorHAnsi" w:cstheme="minorBidi"/>
          <w:b/>
          <w:bCs/>
          <w:snapToGrid/>
          <w:szCs w:val="22"/>
          <w:lang w:eastAsia="en-US"/>
        </w:rPr>
        <w:t>Energitiltak</w:t>
      </w:r>
      <w:r w:rsidRPr="007877E4">
        <w:rPr>
          <w:rFonts w:asciiTheme="minorHAnsi" w:eastAsiaTheme="minorHAnsi" w:hAnsiTheme="minorHAnsi" w:cstheme="minorBidi"/>
          <w:snapToGrid/>
          <w:szCs w:val="22"/>
          <w:lang w:eastAsia="en-US"/>
        </w:rPr>
        <w:t xml:space="preserve">), bedre inneklima og ressursutnyttelse og redusert utslipp/avfall i forbindelse med Eiendommens og Leieobjektets drift og vedlikehold. </w:t>
      </w:r>
    </w:p>
    <w:p w14:paraId="1CE68E30"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.6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Utleier beslutter å gjennomføre Miljøtiltak, skal disse beskrives i en tiltaksplan</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w:t>
      </w:r>
      <w:r w:rsidRPr="007877E4">
        <w:rPr>
          <w:rFonts w:asciiTheme="minorHAnsi" w:eastAsiaTheme="minorHAnsi" w:hAnsiTheme="minorHAnsi" w:cstheme="minorBidi"/>
          <w:b/>
          <w:snapToGrid/>
          <w:szCs w:val="22"/>
          <w:lang w:eastAsia="en-US"/>
        </w:rPr>
        <w:t>Tiltaksplanen</w:t>
      </w:r>
      <w:r w:rsidRPr="007877E4">
        <w:rPr>
          <w:rFonts w:asciiTheme="minorHAnsi" w:eastAsiaTheme="minorHAnsi" w:hAnsiTheme="minorHAnsi" w:cstheme="minorBidi"/>
          <w:snapToGrid/>
          <w:szCs w:val="22"/>
          <w:lang w:eastAsia="en-US"/>
        </w:rPr>
        <w:t>). Tiltaksplanen skal også inneholde en prosjektbeskrivelse og en fremdriftsplan, samt en beregning av Leietakers eventuelle bidrag og besparelse som følge av Miljøtiltaket.</w:t>
      </w:r>
      <w:r>
        <w:rPr>
          <w:rFonts w:asciiTheme="minorHAnsi" w:eastAsiaTheme="minorHAnsi" w:hAnsiTheme="minorHAnsi" w:cstheme="minorBidi"/>
          <w:snapToGrid/>
          <w:szCs w:val="22"/>
          <w:lang w:eastAsia="en-US"/>
        </w:rPr>
        <w:t xml:space="preserve"> </w:t>
      </w:r>
      <w:r w:rsidRPr="007877E4">
        <w:rPr>
          <w:rFonts w:asciiTheme="minorHAnsi" w:eastAsiaTheme="minorHAnsi" w:hAnsiTheme="minorHAnsi" w:cstheme="minorBidi"/>
          <w:snapToGrid/>
          <w:szCs w:val="22"/>
          <w:lang w:eastAsia="en-US"/>
        </w:rPr>
        <w:t>Det utarbeides en ny Tiltaksplan for hver gang partene avtaler nye Miljøtiltak.</w:t>
      </w:r>
    </w:p>
    <w:p w14:paraId="53E981CE"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lastRenderedPageBreak/>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.7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Ved gjennomføring av Miljøtiltak er Utleier oppdragsgiver for prosjektering og utførelse med mindre annet særskilt avtales. Utleier er ansvarlig for å innhente nødvendige tillatelser i forbindelse med gjennomføring av Miljøtiltak.</w:t>
      </w:r>
    </w:p>
    <w:p w14:paraId="4025A8C8"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.8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 xml:space="preserve">Tiltaksplanen skal angi fordelingen av kostnader og besparelser knyttet til Miljøtiltaket. Kostnadene ved Miljøtiltak finansieres av Utleier, som oppdragsgiver for tiltaket.  </w:t>
      </w:r>
    </w:p>
    <w:p w14:paraId="7FC8DE8A"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.9.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det aktuelle Miljøtiltaket er et Energitiltak, skal partene sammen med en ekstern energirådgiver gjennomgå mulighetene til å redusere energiforbruket på Eiendommen. Gjennomgangen og den estimerte energibesparelsen for Eiendommen skal dokumenteres i en energirapport, som vedlegges Tiltaksplanen.</w:t>
      </w:r>
    </w:p>
    <w:p w14:paraId="580E44D3"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.10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kan fordele kostnadene ved Energitiltaket</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som en annuitet over Energitiltakets økonomiske levetid basert på en markedsmessig årlig effektiv rente, og belaste kostnadene til Leietaker og øvrige leietakere i Eiendommen basert på Eiendommens fordelingsnøkkel gjennom et tillegg til leien (</w:t>
      </w:r>
      <w:r w:rsidRPr="007877E4">
        <w:rPr>
          <w:rFonts w:asciiTheme="minorHAnsi" w:eastAsiaTheme="minorHAnsi" w:hAnsiTheme="minorHAnsi" w:cstheme="minorBidi"/>
          <w:b/>
          <w:snapToGrid/>
          <w:szCs w:val="22"/>
          <w:lang w:eastAsia="en-US"/>
        </w:rPr>
        <w:t>Energibidraget</w:t>
      </w:r>
      <w:r w:rsidRPr="007877E4">
        <w:rPr>
          <w:rFonts w:asciiTheme="minorHAnsi" w:eastAsiaTheme="minorHAnsi" w:hAnsiTheme="minorHAnsi" w:cstheme="minorBidi"/>
          <w:snapToGrid/>
          <w:szCs w:val="22"/>
          <w:lang w:eastAsia="en-US"/>
        </w:rPr>
        <w:t>). Der Energitiltaket kun er til nytte for et mindre antall leietakere, skal kun disse leietakerne medregnes ved beregning og fordeling av Energibidraget. Energitiltakets økonomiske levetid fastsettes av Utleier på basis av den estimerte periode Energitiltaket antas å ville oppfylle tiltakets funksjon på en økonomisk rasjonell måte. Leietaker kan kreve at Utleier dokumenterer beregningen av Energibidraget. [Energibidraget kan ikke overstige forventet årlig besparelse for Leietaker beregnet når Energitiltaket ble besluttet.]</w:t>
      </w:r>
    </w:p>
    <w:p w14:paraId="367333AF" w14:textId="77777777" w:rsidR="003607DD" w:rsidRPr="007877E4" w:rsidRDefault="003607DD" w:rsidP="003607DD">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iCs/>
          <w:snapToGrid/>
          <w:szCs w:val="22"/>
          <w:lang w:eastAsia="en-US"/>
        </w:rPr>
        <w:t>2</w:t>
      </w:r>
      <w:r>
        <w:rPr>
          <w:rFonts w:asciiTheme="minorHAnsi" w:eastAsiaTheme="minorHAnsi" w:hAnsiTheme="minorHAnsi" w:cstheme="minorBidi"/>
          <w:iCs/>
          <w:snapToGrid/>
          <w:szCs w:val="22"/>
          <w:lang w:eastAsia="en-US"/>
        </w:rPr>
        <w:t>7</w:t>
      </w:r>
      <w:r w:rsidRPr="007877E4">
        <w:rPr>
          <w:rFonts w:asciiTheme="minorHAnsi" w:eastAsiaTheme="minorHAnsi" w:hAnsiTheme="minorHAnsi" w:cstheme="minorBidi"/>
          <w:iCs/>
          <w:snapToGrid/>
          <w:szCs w:val="22"/>
          <w:lang w:eastAsia="en-US"/>
        </w:rPr>
        <w:t xml:space="preserve">.11 </w:t>
      </w:r>
      <w:r>
        <w:rPr>
          <w:rFonts w:asciiTheme="minorHAnsi" w:eastAsiaTheme="minorHAnsi" w:hAnsiTheme="minorHAnsi" w:cstheme="minorBidi"/>
          <w:iCs/>
          <w:snapToGrid/>
          <w:szCs w:val="22"/>
          <w:lang w:eastAsia="en-US"/>
        </w:rPr>
        <w:tab/>
      </w:r>
      <w:r w:rsidRPr="007877E4">
        <w:rPr>
          <w:rFonts w:asciiTheme="minorHAnsi" w:eastAsiaTheme="minorHAnsi" w:hAnsiTheme="minorHAnsi" w:cstheme="minorBidi"/>
          <w:iCs/>
          <w:snapToGrid/>
          <w:szCs w:val="22"/>
          <w:lang w:eastAsia="en-US"/>
        </w:rPr>
        <w:t>Energibidraget</w:t>
      </w:r>
      <w:r w:rsidRPr="007877E4">
        <w:rPr>
          <w:rFonts w:asciiTheme="minorHAnsi" w:eastAsiaTheme="minorHAnsi" w:hAnsiTheme="minorHAnsi" w:cstheme="minorBidi"/>
          <w:snapToGrid/>
          <w:szCs w:val="22"/>
          <w:lang w:eastAsia="en-US"/>
        </w:rPr>
        <w:t xml:space="preserve"> legges til den ordinære leien i henhold til leieavtalen og følger leieavtalens øvrige bestemmelser, herunder betaling, indeksregulering og merverdi</w:t>
      </w:r>
      <w:r w:rsidRPr="007877E4">
        <w:rPr>
          <w:rFonts w:asciiTheme="minorHAnsi" w:eastAsiaTheme="minorHAnsi" w:hAnsiTheme="minorHAnsi" w:cstheme="minorBidi"/>
          <w:snapToGrid/>
          <w:szCs w:val="22"/>
          <w:lang w:eastAsia="en-US"/>
        </w:rPr>
        <w:softHyphen/>
        <w:t>avgifts</w:t>
      </w:r>
      <w:r w:rsidRPr="007877E4">
        <w:rPr>
          <w:rFonts w:asciiTheme="minorHAnsi" w:eastAsiaTheme="minorHAnsi" w:hAnsiTheme="minorHAnsi" w:cstheme="minorBidi"/>
          <w:snapToGrid/>
          <w:szCs w:val="22"/>
          <w:lang w:eastAsia="en-US"/>
        </w:rPr>
        <w:softHyphen/>
        <w:t>behandling.</w:t>
      </w:r>
    </w:p>
    <w:p w14:paraId="7B7C65BF" w14:textId="34BDCF8B" w:rsidR="003607DD" w:rsidRPr="00F012C0" w:rsidRDefault="003607DD" w:rsidP="00F012C0">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.12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Faktisk energibesparelse vil variere ut fra en rekke eksterne faktorer, eksempelvis energipris, vekslende bruk, utetemperaturer, teknologiske anskaffelser mv. Faktisk energibesparelse skal i sin helhet tilfalle Leietaker.</w:t>
      </w:r>
    </w:p>
    <w:p w14:paraId="5E4ED7D0" w14:textId="77777777" w:rsidR="003607DD" w:rsidRDefault="003607DD" w:rsidP="00185F12">
      <w:pPr>
        <w:jc w:val="both"/>
      </w:pPr>
    </w:p>
    <w:p w14:paraId="37A20C46" w14:textId="7AB39CA9" w:rsidR="00D61808" w:rsidRPr="00F36C56" w:rsidRDefault="00D61808" w:rsidP="00185F12">
      <w:pPr>
        <w:jc w:val="both"/>
        <w:rPr>
          <w:b/>
          <w:bCs/>
        </w:rPr>
      </w:pPr>
      <w:r w:rsidRPr="00F36C56">
        <w:rPr>
          <w:b/>
          <w:bCs/>
        </w:rPr>
        <w:t>PUNKT 2</w:t>
      </w:r>
      <w:r w:rsidR="003607DD">
        <w:rPr>
          <w:b/>
          <w:bCs/>
        </w:rPr>
        <w:t>9</w:t>
      </w:r>
      <w:r w:rsidRPr="00F36C56">
        <w:rPr>
          <w:b/>
          <w:bCs/>
        </w:rPr>
        <w:t xml:space="preserve"> - ALTERNATIV UTVIDET TEKST </w:t>
      </w:r>
    </w:p>
    <w:p w14:paraId="5EBDAEFF" w14:textId="77777777" w:rsidR="00D61808" w:rsidRDefault="00D61808" w:rsidP="00185F12">
      <w:pPr>
        <w:jc w:val="both"/>
      </w:pPr>
    </w:p>
    <w:p w14:paraId="2DEF571C" w14:textId="305300A5" w:rsidR="00D61808" w:rsidRDefault="00D61808" w:rsidP="00185F12">
      <w:pPr>
        <w:ind w:left="720" w:hanging="720"/>
        <w:jc w:val="both"/>
      </w:pPr>
      <w:r>
        <w:t>2</w:t>
      </w:r>
      <w:r w:rsidR="003607DD">
        <w:t>9</w:t>
      </w:r>
      <w:r>
        <w:t>.1</w:t>
      </w:r>
      <w:r>
        <w:tab/>
        <w:t xml:space="preserve">Partene er forpliktet til å drive sin virksomhet på en slik måte at brudd på grunnleggende menneskerettigheter ikke oppstår og slik at anstendige lønns- og arbeidsvilkår sikres. For å ivareta disse pliktene skal partene etablere en internkontroll tilpasset virksomheten. </w:t>
      </w:r>
    </w:p>
    <w:p w14:paraId="51EDAB48" w14:textId="77777777" w:rsidR="00D61808" w:rsidRDefault="00D61808" w:rsidP="00185F12">
      <w:pPr>
        <w:jc w:val="both"/>
      </w:pPr>
    </w:p>
    <w:p w14:paraId="25D0C864" w14:textId="7B4C97F9" w:rsidR="00D61808" w:rsidRDefault="00D61808" w:rsidP="00185F12">
      <w:pPr>
        <w:jc w:val="both"/>
      </w:pPr>
      <w:r>
        <w:t>2</w:t>
      </w:r>
      <w:r w:rsidR="003607DD">
        <w:t>9</w:t>
      </w:r>
      <w:r>
        <w:t>.2.</w:t>
      </w:r>
      <w:r>
        <w:tab/>
        <w:t>Dette innebærer blant annet at partene aktivt og systematisk skal:</w:t>
      </w:r>
    </w:p>
    <w:p w14:paraId="55A478FF" w14:textId="77777777" w:rsidR="00D61808" w:rsidRDefault="00D61808" w:rsidP="00185F12">
      <w:pPr>
        <w:jc w:val="both"/>
      </w:pPr>
    </w:p>
    <w:p w14:paraId="21C2B238" w14:textId="77777777" w:rsidR="00D61808" w:rsidRDefault="00D61808" w:rsidP="00185F12">
      <w:pPr>
        <w:ind w:left="720"/>
        <w:jc w:val="both"/>
      </w:pPr>
      <w:r>
        <w:t xml:space="preserve">(i)forhindre arbeidsmiljøkriminalitet, slik som menneskehandel, barnearbeid og sosial dumping, særlig ved å sikre rettferdig lønn og gode arbeidsforhold for ansatte og ansatte hos underleverandører; </w:t>
      </w:r>
    </w:p>
    <w:p w14:paraId="453BD12E" w14:textId="77777777" w:rsidR="00D61808" w:rsidRDefault="00D61808" w:rsidP="00185F12">
      <w:pPr>
        <w:ind w:firstLine="720"/>
        <w:jc w:val="both"/>
      </w:pPr>
      <w:r>
        <w:t>(ii)sikre organisasjonsfrihet og forhindre diskriminering; og</w:t>
      </w:r>
    </w:p>
    <w:p w14:paraId="22D4AC74" w14:textId="77777777" w:rsidR="00D61808" w:rsidRDefault="00D61808" w:rsidP="00185F12">
      <w:pPr>
        <w:ind w:firstLine="720"/>
        <w:jc w:val="both"/>
      </w:pPr>
      <w:r>
        <w:t>(iii)oppfylle krav til helse-, miljø- og sikkerhet.</w:t>
      </w:r>
    </w:p>
    <w:p w14:paraId="53E89057" w14:textId="77777777" w:rsidR="00D61808" w:rsidRDefault="00D61808" w:rsidP="00185F12">
      <w:pPr>
        <w:jc w:val="both"/>
      </w:pPr>
    </w:p>
    <w:p w14:paraId="1BF64E45" w14:textId="446F2A16" w:rsidR="00D61808" w:rsidRDefault="00D61808" w:rsidP="00185F12">
      <w:pPr>
        <w:ind w:left="720" w:hanging="720"/>
        <w:jc w:val="both"/>
      </w:pPr>
      <w:r>
        <w:t>2</w:t>
      </w:r>
      <w:r w:rsidR="003607DD">
        <w:t>9</w:t>
      </w:r>
      <w:r>
        <w:t>.3</w:t>
      </w:r>
      <w:r>
        <w:tab/>
        <w:t xml:space="preserve">Partene skal videre </w:t>
      </w:r>
      <w:proofErr w:type="gramStart"/>
      <w:r>
        <w:t>besørge</w:t>
      </w:r>
      <w:proofErr w:type="gramEnd"/>
      <w:r>
        <w:t xml:space="preserve"> rimelige tiltak for å unngå hvitvasking, korrupsjon og </w:t>
      </w:r>
      <w:r>
        <w:lastRenderedPageBreak/>
        <w:t>påvirkningshandel knyttet til innkjøpsavtaler, anbudskonkurranser og politiske beslutninger mv.</w:t>
      </w:r>
    </w:p>
    <w:p w14:paraId="53257FC9" w14:textId="77777777" w:rsidR="00D61808" w:rsidRDefault="00D61808" w:rsidP="00185F12">
      <w:pPr>
        <w:jc w:val="both"/>
      </w:pPr>
    </w:p>
    <w:p w14:paraId="60A4303D" w14:textId="56B4A824" w:rsidR="00D61808" w:rsidRDefault="00D61808" w:rsidP="00185F12">
      <w:pPr>
        <w:ind w:left="720" w:hanging="720"/>
        <w:jc w:val="both"/>
      </w:pPr>
      <w:r>
        <w:t>2</w:t>
      </w:r>
      <w:r w:rsidR="003607DD">
        <w:t>9</w:t>
      </w:r>
      <w:r>
        <w:t>.4</w:t>
      </w:r>
      <w:r>
        <w:tab/>
        <w:t xml:space="preserve">Det forutsettes at </w:t>
      </w:r>
      <w:r w:rsidR="00411706">
        <w:t>P</w:t>
      </w:r>
      <w:r>
        <w:t xml:space="preserve">artene har </w:t>
      </w:r>
      <w:proofErr w:type="gramStart"/>
      <w:r>
        <w:t>implementert</w:t>
      </w:r>
      <w:proofErr w:type="gramEnd"/>
      <w:r>
        <w:t xml:space="preserve"> forebyggende tiltak for å for</w:t>
      </w:r>
      <w:r w:rsidR="00411706">
        <w:t>hindre</w:t>
      </w:r>
      <w:r>
        <w:t xml:space="preserve"> brudd på pliktene i dette punkt 2</w:t>
      </w:r>
      <w:r w:rsidR="00FD19FC">
        <w:t>9</w:t>
      </w:r>
      <w:r>
        <w:t xml:space="preserve">. </w:t>
      </w:r>
    </w:p>
    <w:p w14:paraId="15DB756C" w14:textId="77777777" w:rsidR="00D61808" w:rsidRDefault="00D61808" w:rsidP="00185F12">
      <w:pPr>
        <w:jc w:val="both"/>
      </w:pPr>
    </w:p>
    <w:p w14:paraId="1F345ADF" w14:textId="6BA361D0" w:rsidR="00D61808" w:rsidRDefault="00D61808" w:rsidP="00185F12">
      <w:pPr>
        <w:ind w:left="720" w:hanging="720"/>
        <w:jc w:val="both"/>
      </w:pPr>
      <w:r>
        <w:t>2</w:t>
      </w:r>
      <w:r w:rsidR="003607DD">
        <w:t>9</w:t>
      </w:r>
      <w:r>
        <w:t>.5</w:t>
      </w:r>
      <w:r>
        <w:tab/>
        <w:t xml:space="preserve">Partene har rett til innsyn i hverandres dokumentasjon og systemer for å ivareta samfunns- og menneskerettighetsansvar. </w:t>
      </w:r>
    </w:p>
    <w:p w14:paraId="368EDE0D" w14:textId="77777777" w:rsidR="00D61808" w:rsidRDefault="00D61808" w:rsidP="00185F12">
      <w:pPr>
        <w:jc w:val="both"/>
      </w:pPr>
    </w:p>
    <w:p w14:paraId="21E965AD" w14:textId="75EC689D" w:rsidR="00D61808" w:rsidRDefault="00D61808" w:rsidP="00185F12">
      <w:pPr>
        <w:ind w:left="720" w:hanging="720"/>
        <w:jc w:val="both"/>
      </w:pPr>
      <w:r>
        <w:t>2</w:t>
      </w:r>
      <w:r w:rsidR="003607DD">
        <w:t>9</w:t>
      </w:r>
      <w:r>
        <w:t>.6</w:t>
      </w:r>
      <w:r>
        <w:tab/>
        <w:t xml:space="preserve">Partene plikter straks og uoppfordret å varsle hverandre skriftlig ved manglende oppfyllelse av pliktene i dette punkt.  </w:t>
      </w:r>
    </w:p>
    <w:p w14:paraId="11EE663B" w14:textId="77777777" w:rsidR="00D61808" w:rsidRDefault="00D61808" w:rsidP="00185F12">
      <w:pPr>
        <w:jc w:val="both"/>
      </w:pPr>
    </w:p>
    <w:p w14:paraId="01D4AABF" w14:textId="09763936" w:rsidR="00D61808" w:rsidRDefault="00D61808" w:rsidP="00185F12">
      <w:pPr>
        <w:ind w:left="720" w:hanging="720"/>
        <w:jc w:val="both"/>
      </w:pPr>
      <w:r>
        <w:t>2</w:t>
      </w:r>
      <w:r w:rsidR="003607DD">
        <w:t>9</w:t>
      </w:r>
      <w:r>
        <w:t xml:space="preserve">.7 </w:t>
      </w:r>
      <w:r>
        <w:tab/>
        <w:t xml:space="preserve">Partene [eventuelt kun Leietaker] garanterer at ingen fysiske og/eller juridiske personer   som eier eller på annen måte kontrollerer selskapet (direkte eller indirekte), er oppført på sanksjonslister fra FN eller EU. Dersom en fysisk og/eller juridisk person som eier, eller har kontroll over Utleier eller Leietaker (direkte eller indirekte) innlemmes på en slik liste, skal den andre part underrettes umiddelbart. </w:t>
      </w:r>
    </w:p>
    <w:p w14:paraId="56A71589" w14:textId="77777777" w:rsidR="00D61808" w:rsidRDefault="00D61808" w:rsidP="00185F12">
      <w:pPr>
        <w:jc w:val="both"/>
      </w:pPr>
    </w:p>
    <w:p w14:paraId="62F212CB" w14:textId="177D8EEE" w:rsidR="00D61808" w:rsidRDefault="00D61808" w:rsidP="00185F12">
      <w:pPr>
        <w:ind w:left="720" w:hanging="720"/>
        <w:jc w:val="both"/>
      </w:pPr>
      <w:r>
        <w:t>2</w:t>
      </w:r>
      <w:r w:rsidR="003607DD">
        <w:t>9</w:t>
      </w:r>
      <w:r>
        <w:t xml:space="preserve">.8 </w:t>
      </w:r>
      <w:r>
        <w:tab/>
        <w:t xml:space="preserve">Dersom fysiske og/eller juridiske personer som eier eller på annen måte kontrollerer selskapet (direkte eller indirekte), er oppført på sanksjonslister fra FN og EU, utgjør dette et vesentlig brudd på avtalen, som med mindre forholdet etter skriftlig varsel med rimelig frist blir rettet, gir den annen part rett til å heve avtalen].  </w:t>
      </w:r>
    </w:p>
    <w:p w14:paraId="4EC4671F" w14:textId="77777777" w:rsidR="00D61808" w:rsidRDefault="00D61808" w:rsidP="00185F12">
      <w:pPr>
        <w:jc w:val="both"/>
      </w:pPr>
    </w:p>
    <w:p w14:paraId="51C65F18" w14:textId="77777777" w:rsidR="00D61808" w:rsidRPr="00B463FF" w:rsidRDefault="00D61808" w:rsidP="00185F12">
      <w:pPr>
        <w:jc w:val="both"/>
      </w:pPr>
    </w:p>
    <w:p w14:paraId="5A21638A" w14:textId="18818438" w:rsidR="00FD19FC" w:rsidRPr="006C49AB" w:rsidRDefault="00FD19FC" w:rsidP="00FD19FC">
      <w:pPr>
        <w:jc w:val="both"/>
        <w:rPr>
          <w:b/>
        </w:rPr>
      </w:pPr>
      <w:bookmarkStart w:id="32" w:name="_Hlk200143106"/>
      <w:r w:rsidRPr="006C49AB">
        <w:rPr>
          <w:b/>
        </w:rPr>
        <w:t>PUNKT 3</w:t>
      </w:r>
      <w:r>
        <w:rPr>
          <w:b/>
        </w:rPr>
        <w:t>3</w:t>
      </w:r>
      <w:r w:rsidRPr="006C49AB">
        <w:rPr>
          <w:b/>
        </w:rPr>
        <w:t xml:space="preserve"> – </w:t>
      </w:r>
      <w:r>
        <w:rPr>
          <w:b/>
        </w:rPr>
        <w:t xml:space="preserve">FORSLAG TIL KONTRAKTSTEKST OM RETT TIL Å ETABLERE SOLCELLEANLEGG PÅ EIENDOMMEN </w:t>
      </w:r>
    </w:p>
    <w:bookmarkEnd w:id="32"/>
    <w:p w14:paraId="4DF49321" w14:textId="77777777" w:rsidR="00FD19FC" w:rsidRPr="00F012C0" w:rsidRDefault="00FD19FC" w:rsidP="00FD19FC">
      <w:pPr>
        <w:jc w:val="both"/>
        <w:rPr>
          <w:b/>
        </w:rPr>
      </w:pPr>
    </w:p>
    <w:p w14:paraId="29918502" w14:textId="3FC0205B" w:rsidR="00FD19FC" w:rsidRDefault="00FD19FC" w:rsidP="00FD19FC">
      <w:pPr>
        <w:rPr>
          <w:b/>
          <w:bCs/>
        </w:rPr>
      </w:pPr>
      <w:r>
        <w:rPr>
          <w:b/>
          <w:bCs/>
        </w:rPr>
        <w:t>Alternativ A</w:t>
      </w:r>
    </w:p>
    <w:p w14:paraId="4EA8753E" w14:textId="77777777" w:rsidR="00FD19FC" w:rsidRDefault="00FD19FC" w:rsidP="00FD19FC">
      <w:pPr>
        <w:rPr>
          <w:b/>
          <w:bCs/>
        </w:rPr>
      </w:pPr>
    </w:p>
    <w:p w14:paraId="2FA6AB5C" w14:textId="77777777" w:rsidR="00FD19FC" w:rsidRDefault="00FD19FC" w:rsidP="00FD19FC">
      <w:pPr>
        <w:ind w:left="708" w:hanging="708"/>
      </w:pPr>
      <w:r>
        <w:t>33.1</w:t>
      </w:r>
      <w:r>
        <w:tab/>
        <w:t xml:space="preserve">Utleier har rett til å etablere solcelleanlegg på Eiendommen. Videre har Utleier rett (men ikke plikt) til å selge og Leietaker plikt til å kjøpe solkraft til </w:t>
      </w:r>
      <w:r w:rsidRPr="00040DBD">
        <w:rPr>
          <w:rFonts w:asciiTheme="minorHAnsi" w:hAnsiTheme="minorHAnsi" w:cstheme="minorHAnsi"/>
          <w:szCs w:val="24"/>
        </w:rPr>
        <w:t>Leieobjektet</w:t>
      </w:r>
      <w:r>
        <w:t>. Med mindre partene blir enige om annet, skal partenes rettigheter og plikter i forbindelse med etablering og drift av solcelleanlegget og leveranse av solkraft reguleres av hovedteksten i den til enhver tid gjeldende versjon av standard tilleggsavtale om strøm fra solcelleanlegg til enbrukerbygg utgitt av Norsk Eiendom og Forum for Næringsmeglere/Norges Eiendomsmeglerforbund, med nødvendige tilpasninger.</w:t>
      </w:r>
    </w:p>
    <w:p w14:paraId="2808A81D" w14:textId="77777777" w:rsidR="00FD19FC" w:rsidRDefault="00FD19FC" w:rsidP="00FD19FC"/>
    <w:p w14:paraId="6F262325" w14:textId="77777777" w:rsidR="00FD19FC" w:rsidRDefault="00FD19FC" w:rsidP="00FD19FC">
      <w:pPr>
        <w:rPr>
          <w:b/>
          <w:bCs/>
        </w:rPr>
      </w:pPr>
      <w:r>
        <w:rPr>
          <w:b/>
          <w:bCs/>
        </w:rPr>
        <w:t>Alternativ B</w:t>
      </w:r>
    </w:p>
    <w:p w14:paraId="251F2EA4" w14:textId="77777777" w:rsidR="00FD19FC" w:rsidRDefault="00FD19FC" w:rsidP="00FD19FC"/>
    <w:p w14:paraId="384D0825" w14:textId="77777777" w:rsidR="00FD19FC" w:rsidRDefault="00FD19FC" w:rsidP="00FD19FC">
      <w:pPr>
        <w:ind w:left="720" w:hanging="720"/>
      </w:pPr>
      <w:r>
        <w:t>33.2</w:t>
      </w:r>
      <w:r>
        <w:tab/>
        <w:t>Utleier har etablert [</w:t>
      </w:r>
      <w:r>
        <w:rPr>
          <w:i/>
          <w:iCs/>
        </w:rPr>
        <w:t>skal etablere</w:t>
      </w:r>
      <w:r>
        <w:t xml:space="preserve">] solcelleanlegg på Eiendommen. Utleier har rett (men ikke plikt) til å selge og Leietaker plikt til å kjøpe solkraft til </w:t>
      </w:r>
      <w:r w:rsidRPr="00040DBD">
        <w:rPr>
          <w:rFonts w:asciiTheme="minorHAnsi" w:hAnsiTheme="minorHAnsi" w:cstheme="minorHAnsi"/>
          <w:szCs w:val="24"/>
        </w:rPr>
        <w:t>Leieobjektet</w:t>
      </w:r>
      <w:r>
        <w:t xml:space="preserve">. Partenes rettigheter og plikter i forbindelse med etablering og drift av solcelleanlegget og leveranse av solkraft reguleres som angitt i </w:t>
      </w:r>
      <w:r>
        <w:rPr>
          <w:b/>
          <w:bCs/>
        </w:rPr>
        <w:t>Bilag […]</w:t>
      </w:r>
      <w:r>
        <w:t xml:space="preserve"> (</w:t>
      </w:r>
      <w:r>
        <w:rPr>
          <w:b/>
          <w:bCs/>
        </w:rPr>
        <w:t>Solcelleavtalen</w:t>
      </w:r>
      <w:r>
        <w:t xml:space="preserve">). </w:t>
      </w:r>
    </w:p>
    <w:p w14:paraId="2B73FD71" w14:textId="77777777" w:rsidR="00FD19FC" w:rsidRDefault="00FD19FC" w:rsidP="00185F12">
      <w:pPr>
        <w:jc w:val="both"/>
        <w:rPr>
          <w:b/>
        </w:rPr>
      </w:pPr>
    </w:p>
    <w:p w14:paraId="432C3957" w14:textId="77777777" w:rsidR="00FD19FC" w:rsidRDefault="00FD19FC" w:rsidP="00185F12">
      <w:pPr>
        <w:jc w:val="both"/>
        <w:rPr>
          <w:b/>
        </w:rPr>
      </w:pPr>
    </w:p>
    <w:p w14:paraId="7820BD47" w14:textId="77777777" w:rsidR="00FD19FC" w:rsidRDefault="00FD19FC" w:rsidP="00185F12">
      <w:pPr>
        <w:jc w:val="both"/>
        <w:rPr>
          <w:b/>
        </w:rPr>
      </w:pPr>
    </w:p>
    <w:p w14:paraId="3A5EF41F" w14:textId="7E342878" w:rsidR="0026699B" w:rsidRPr="001A14AD" w:rsidRDefault="00333817" w:rsidP="00185F12">
      <w:pPr>
        <w:jc w:val="both"/>
        <w:rPr>
          <w:b/>
        </w:rPr>
      </w:pPr>
      <w:r w:rsidRPr="001A14AD">
        <w:rPr>
          <w:b/>
        </w:rPr>
        <w:t xml:space="preserve">PUNKT </w:t>
      </w:r>
      <w:r w:rsidR="00D61808">
        <w:rPr>
          <w:b/>
        </w:rPr>
        <w:t>3</w:t>
      </w:r>
      <w:r w:rsidR="00FD19FC">
        <w:rPr>
          <w:b/>
        </w:rPr>
        <w:t>5</w:t>
      </w:r>
      <w:r w:rsidRPr="001A14AD">
        <w:rPr>
          <w:b/>
        </w:rPr>
        <w:t xml:space="preserve"> – FORSLAG TIL KONTRAKTSTEKST FOR VOL</w:t>
      </w:r>
      <w:r w:rsidR="00400D8B" w:rsidRPr="001A14AD">
        <w:rPr>
          <w:b/>
        </w:rPr>
        <w:t>D</w:t>
      </w:r>
      <w:r w:rsidRPr="001A14AD">
        <w:rPr>
          <w:b/>
        </w:rPr>
        <w:t>GIFTSBEHANDLING</w:t>
      </w:r>
    </w:p>
    <w:p w14:paraId="3A5EF420" w14:textId="77777777" w:rsidR="00333817" w:rsidRPr="00B463FF" w:rsidRDefault="00333817" w:rsidP="00185F12">
      <w:pPr>
        <w:jc w:val="both"/>
      </w:pPr>
    </w:p>
    <w:p w14:paraId="3A5EF421" w14:textId="1A70307D" w:rsidR="00333817" w:rsidRPr="00B463FF" w:rsidRDefault="00D61808" w:rsidP="00185F12">
      <w:pPr>
        <w:jc w:val="both"/>
      </w:pPr>
      <w:r>
        <w:t>33</w:t>
      </w:r>
      <w:r w:rsidR="00D33056">
        <w:t>.1</w:t>
      </w:r>
      <w:r w:rsidR="00D33056">
        <w:tab/>
      </w:r>
      <w:r w:rsidR="006804B2" w:rsidRPr="00B463FF">
        <w:t>Denne l</w:t>
      </w:r>
      <w:r w:rsidR="00333817" w:rsidRPr="00B463FF">
        <w:t>eieavtalen reguleres av norsk rett.</w:t>
      </w:r>
    </w:p>
    <w:p w14:paraId="3A5EF422" w14:textId="77777777" w:rsidR="00333817" w:rsidRPr="00B463FF" w:rsidRDefault="00333817" w:rsidP="00185F12">
      <w:pPr>
        <w:jc w:val="both"/>
      </w:pPr>
    </w:p>
    <w:p w14:paraId="3A5EF423" w14:textId="5D00E3FB" w:rsidR="00333817" w:rsidRPr="00B463FF" w:rsidRDefault="00D61808" w:rsidP="00185F12">
      <w:pPr>
        <w:ind w:left="720" w:hanging="720"/>
        <w:jc w:val="both"/>
      </w:pPr>
      <w:r>
        <w:t>33</w:t>
      </w:r>
      <w:r w:rsidR="00D33056">
        <w:t>.2</w:t>
      </w:r>
      <w:r w:rsidR="00D33056">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w:t>
      </w:r>
      <w:proofErr w:type="gramStart"/>
      <w:r w:rsidR="00333817" w:rsidRPr="00B463FF">
        <w:t>sin voldgiftsdommer</w:t>
      </w:r>
      <w:proofErr w:type="gramEnd"/>
      <w:r w:rsidR="00333817" w:rsidRPr="00B463FF">
        <w:t xml:space="preserve">.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A5EF424" w14:textId="77777777" w:rsidR="00333817" w:rsidRPr="00B463FF" w:rsidRDefault="00333817" w:rsidP="00185F12">
      <w:pPr>
        <w:jc w:val="both"/>
      </w:pPr>
    </w:p>
    <w:p w14:paraId="3A5EF425" w14:textId="0636F359" w:rsidR="00333817" w:rsidRPr="00B463FF" w:rsidRDefault="00D61808" w:rsidP="00185F12">
      <w:pPr>
        <w:jc w:val="both"/>
      </w:pPr>
      <w:r>
        <w:t>33</w:t>
      </w:r>
      <w:r w:rsidR="00D33056">
        <w:t>.3</w:t>
      </w:r>
      <w:r w:rsidR="00D33056">
        <w:tab/>
      </w:r>
      <w:r w:rsidR="00333817" w:rsidRPr="00B463FF">
        <w:t>Voldgiftsforhandlingene skal holdes i [.</w:t>
      </w:r>
      <w:r w:rsidR="00A77661" w:rsidRPr="00B463FF">
        <w:t>.</w:t>
      </w:r>
      <w:r w:rsidR="00333817" w:rsidRPr="00B463FF">
        <w:t>.], og voldgiftsspråket skal være norsk.</w:t>
      </w:r>
    </w:p>
    <w:p w14:paraId="3A5EF426" w14:textId="77777777" w:rsidR="00333817" w:rsidRPr="00B463FF" w:rsidRDefault="00333817" w:rsidP="00185F12">
      <w:pPr>
        <w:jc w:val="both"/>
      </w:pPr>
    </w:p>
    <w:p w14:paraId="3A5EF428" w14:textId="052244AC" w:rsidR="00E75F15" w:rsidRDefault="00D61808" w:rsidP="00185F12">
      <w:pPr>
        <w:ind w:left="720" w:hanging="720"/>
        <w:jc w:val="both"/>
      </w:pPr>
      <w:r>
        <w:t>33</w:t>
      </w:r>
      <w:r w:rsidR="00D33056">
        <w:t>.4</w:t>
      </w:r>
      <w:r w:rsidR="00D33056">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54F607FD" w14:textId="77777777" w:rsidR="00FD19FC" w:rsidRDefault="00FD19FC" w:rsidP="00185F12">
      <w:pPr>
        <w:ind w:left="720" w:hanging="720"/>
        <w:jc w:val="both"/>
      </w:pPr>
    </w:p>
    <w:p w14:paraId="6DCF9438" w14:textId="77777777" w:rsidR="00FD19FC" w:rsidRDefault="00FD19FC" w:rsidP="00185F12">
      <w:pPr>
        <w:ind w:left="720" w:hanging="720"/>
        <w:jc w:val="both"/>
      </w:pPr>
    </w:p>
    <w:p w14:paraId="60B9E55A" w14:textId="6F3ADFE9" w:rsidR="00FD19FC" w:rsidRPr="00954BDE" w:rsidRDefault="00FD19FC" w:rsidP="00FD19FC">
      <w:pPr>
        <w:jc w:val="both"/>
        <w:rPr>
          <w:b/>
        </w:rPr>
      </w:pPr>
      <w:r w:rsidRPr="003902FB">
        <w:rPr>
          <w:b/>
        </w:rPr>
        <w:t xml:space="preserve">PUNKT </w:t>
      </w:r>
      <w:r>
        <w:rPr>
          <w:b/>
        </w:rPr>
        <w:t>37</w:t>
      </w:r>
      <w:r w:rsidRPr="003902FB">
        <w:rPr>
          <w:b/>
        </w:rPr>
        <w:t xml:space="preserve"> – FORSLAG TIL KONTRAKTSTEKST FOR </w:t>
      </w:r>
      <w:r>
        <w:rPr>
          <w:b/>
        </w:rPr>
        <w:t>FYSISK SIGNATUR</w:t>
      </w:r>
    </w:p>
    <w:p w14:paraId="56A09BEA" w14:textId="77777777" w:rsidR="00FD19FC" w:rsidRPr="00954BDE" w:rsidRDefault="00FD19FC" w:rsidP="00FD19FC">
      <w:pPr>
        <w:jc w:val="both"/>
        <w:rPr>
          <w:bCs/>
        </w:rPr>
      </w:pPr>
    </w:p>
    <w:p w14:paraId="6A8A4143" w14:textId="313FB4C7" w:rsidR="00FD19FC" w:rsidRPr="00954BDE" w:rsidRDefault="00FD19FC" w:rsidP="00FD19FC">
      <w:pPr>
        <w:ind w:left="720" w:hanging="720"/>
        <w:jc w:val="both"/>
        <w:rPr>
          <w:bCs/>
        </w:rPr>
      </w:pPr>
      <w:r w:rsidRPr="00954BDE">
        <w:rPr>
          <w:bCs/>
        </w:rPr>
        <w:t>3</w:t>
      </w:r>
      <w:r>
        <w:rPr>
          <w:bCs/>
        </w:rPr>
        <w:t>7</w:t>
      </w:r>
      <w:r w:rsidRPr="00954BDE">
        <w:rPr>
          <w:bCs/>
        </w:rPr>
        <w:t>.1</w:t>
      </w:r>
      <w:r w:rsidRPr="00954BDE">
        <w:rPr>
          <w:bCs/>
        </w:rPr>
        <w:tab/>
        <w:t xml:space="preserve">Denne leieavtalen er undertegnet i to eksemplarer; hvorav Utleier og Leietaker har fått hvert sitt. Dersom leieavtalen er formidlet via eiendomsmegler er den undertegnet i tre eksemplarer; hvorav Utleier, Leietaker og eiendomsmegler har fått hvert sitt. </w:t>
      </w:r>
    </w:p>
    <w:p w14:paraId="54F69EB3" w14:textId="77777777" w:rsidR="00FD19FC" w:rsidRDefault="00FD19FC" w:rsidP="00FD19FC">
      <w:pPr>
        <w:jc w:val="both"/>
        <w:rPr>
          <w:bCs/>
        </w:rPr>
      </w:pPr>
    </w:p>
    <w:p w14:paraId="1433206E" w14:textId="77777777" w:rsidR="00FD19FC" w:rsidRPr="00185C73" w:rsidRDefault="00FD19FC" w:rsidP="00FD19FC">
      <w:pPr>
        <w:jc w:val="both"/>
      </w:pPr>
    </w:p>
    <w:p w14:paraId="64C96F74" w14:textId="77777777" w:rsidR="00FD19FC" w:rsidRPr="00185C73" w:rsidRDefault="00FD19FC" w:rsidP="00185F12">
      <w:pPr>
        <w:ind w:left="720" w:hanging="720"/>
        <w:jc w:val="both"/>
      </w:pPr>
    </w:p>
    <w:sectPr w:rsidR="00FD19FC" w:rsidRPr="00185C73" w:rsidSect="00EC0E02">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0E9C" w14:textId="77777777" w:rsidR="00595553" w:rsidRDefault="00595553" w:rsidP="008D1C91">
      <w:r>
        <w:separator/>
      </w:r>
    </w:p>
  </w:endnote>
  <w:endnote w:type="continuationSeparator" w:id="0">
    <w:p w14:paraId="0F31AB9D" w14:textId="77777777" w:rsidR="00595553" w:rsidRDefault="00595553"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F903" w14:textId="77777777" w:rsidR="00F24961" w:rsidRDefault="00F249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DD87" w14:textId="77777777" w:rsidR="00F24961" w:rsidRDefault="00F2496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4E6D" w14:textId="77777777" w:rsidR="00F24961" w:rsidRDefault="00F249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A04D" w14:textId="77777777" w:rsidR="00595553" w:rsidRDefault="00595553" w:rsidP="008D1C91">
      <w:r>
        <w:separator/>
      </w:r>
    </w:p>
  </w:footnote>
  <w:footnote w:type="continuationSeparator" w:id="0">
    <w:p w14:paraId="6C7C52E2" w14:textId="77777777" w:rsidR="00595553" w:rsidRDefault="00595553"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63C1" w14:textId="77777777" w:rsidR="00F24961" w:rsidRDefault="00F249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3D6E" w14:textId="77777777" w:rsidR="00F24961" w:rsidRDefault="00F2496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25D8" w14:textId="77777777" w:rsidR="00EC0E02" w:rsidRDefault="00EC0E02" w:rsidP="00EC0E02">
    <w:pPr>
      <w:pStyle w:val="Topptekst"/>
    </w:pPr>
    <w:r w:rsidRPr="007108D5">
      <w:rPr>
        <w:noProof/>
        <w:sz w:val="22"/>
      </w:rPr>
      <w:drawing>
        <wp:anchor distT="0" distB="0" distL="114300" distR="114300" simplePos="0" relativeHeight="251659264" behindDoc="0" locked="0" layoutInCell="1" allowOverlap="1" wp14:anchorId="218999CD" wp14:editId="36DE0824">
          <wp:simplePos x="0" y="0"/>
          <wp:positionH relativeFrom="column">
            <wp:posOffset>-635</wp:posOffset>
          </wp:positionH>
          <wp:positionV relativeFrom="paragraph">
            <wp:posOffset>-1588</wp:posOffset>
          </wp:positionV>
          <wp:extent cx="1828800" cy="387350"/>
          <wp:effectExtent l="0" t="0" r="0" b="0"/>
          <wp:wrapNone/>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0288" behindDoc="0" locked="0" layoutInCell="1" allowOverlap="1" wp14:anchorId="7EEB2F88" wp14:editId="1F8B682C">
          <wp:simplePos x="0" y="0"/>
          <wp:positionH relativeFrom="column">
            <wp:posOffset>3381375</wp:posOffset>
          </wp:positionH>
          <wp:positionV relativeFrom="paragraph">
            <wp:posOffset>-362585</wp:posOffset>
          </wp:positionV>
          <wp:extent cx="834887" cy="836068"/>
          <wp:effectExtent l="0" t="0" r="3810" b="2540"/>
          <wp:wrapNone/>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1312" behindDoc="0" locked="0" layoutInCell="1" allowOverlap="1" wp14:anchorId="42282BE3" wp14:editId="1A287D62">
          <wp:simplePos x="0" y="0"/>
          <wp:positionH relativeFrom="column">
            <wp:posOffset>4429125</wp:posOffset>
          </wp:positionH>
          <wp:positionV relativeFrom="paragraph">
            <wp:posOffset>-157480</wp:posOffset>
          </wp:positionV>
          <wp:extent cx="1367155" cy="544195"/>
          <wp:effectExtent l="0" t="0" r="4445" b="8255"/>
          <wp:wrapNone/>
          <wp:docPr id="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6E7390A2" w14:textId="77777777" w:rsidR="00EC0E02" w:rsidRDefault="00EC0E0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7E0AC3"/>
    <w:multiLevelType w:val="hybridMultilevel"/>
    <w:tmpl w:val="4B149EB0"/>
    <w:lvl w:ilvl="0" w:tplc="5AF62BBC">
      <w:start w:val="1"/>
      <w:numFmt w:val="low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356E9"/>
    <w:multiLevelType w:val="hybridMultilevel"/>
    <w:tmpl w:val="55F4C1A2"/>
    <w:lvl w:ilvl="0" w:tplc="CF32326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6CE14F68"/>
    <w:multiLevelType w:val="hybridMultilevel"/>
    <w:tmpl w:val="6674D542"/>
    <w:lvl w:ilvl="0" w:tplc="5AF870A2">
      <w:start w:val="1"/>
      <w:numFmt w:val="upperLetter"/>
      <w:lvlText w:val="%1)"/>
      <w:lvlJc w:val="left"/>
      <w:pPr>
        <w:ind w:left="1444" w:hanging="593"/>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9" w15:restartNumberingAfterBreak="0">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278730510">
    <w:abstractNumId w:val="2"/>
  </w:num>
  <w:num w:numId="2" w16cid:durableId="458031445">
    <w:abstractNumId w:val="5"/>
  </w:num>
  <w:num w:numId="3" w16cid:durableId="200900407">
    <w:abstractNumId w:val="6"/>
  </w:num>
  <w:num w:numId="4" w16cid:durableId="1783720010">
    <w:abstractNumId w:val="8"/>
  </w:num>
  <w:num w:numId="5" w16cid:durableId="879050877">
    <w:abstractNumId w:val="8"/>
    <w:lvlOverride w:ilvl="0">
      <w:lvl w:ilvl="0">
        <w:start w:val="1"/>
        <w:numFmt w:val="decimal"/>
        <w:lvlText w:val="%1."/>
        <w:legacy w:legacy="1" w:legacySpace="0" w:legacyIndent="283"/>
        <w:lvlJc w:val="left"/>
        <w:pPr>
          <w:ind w:left="283" w:hanging="283"/>
        </w:pPr>
      </w:lvl>
    </w:lvlOverride>
  </w:num>
  <w:num w:numId="6" w16cid:durableId="288056126">
    <w:abstractNumId w:val="0"/>
  </w:num>
  <w:num w:numId="7" w16cid:durableId="396393145">
    <w:abstractNumId w:val="9"/>
  </w:num>
  <w:num w:numId="8" w16cid:durableId="1467623447">
    <w:abstractNumId w:val="3"/>
  </w:num>
  <w:num w:numId="9" w16cid:durableId="94402585">
    <w:abstractNumId w:val="9"/>
  </w:num>
  <w:num w:numId="10" w16cid:durableId="2704994">
    <w:abstractNumId w:val="9"/>
  </w:num>
  <w:num w:numId="11" w16cid:durableId="1514303490">
    <w:abstractNumId w:val="7"/>
  </w:num>
  <w:num w:numId="12" w16cid:durableId="1597791867">
    <w:abstractNumId w:val="9"/>
  </w:num>
  <w:num w:numId="13" w16cid:durableId="712460726">
    <w:abstractNumId w:val="9"/>
  </w:num>
  <w:num w:numId="14" w16cid:durableId="307709617">
    <w:abstractNumId w:val="1"/>
  </w:num>
  <w:num w:numId="15" w16cid:durableId="26954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058E"/>
    <w:rsid w:val="00000FD6"/>
    <w:rsid w:val="0000316E"/>
    <w:rsid w:val="0001023C"/>
    <w:rsid w:val="00010507"/>
    <w:rsid w:val="00011EF9"/>
    <w:rsid w:val="00014C70"/>
    <w:rsid w:val="00017A1B"/>
    <w:rsid w:val="00020E7C"/>
    <w:rsid w:val="00021953"/>
    <w:rsid w:val="00021A09"/>
    <w:rsid w:val="00022A35"/>
    <w:rsid w:val="00024C74"/>
    <w:rsid w:val="00024F5C"/>
    <w:rsid w:val="000257D7"/>
    <w:rsid w:val="000262EF"/>
    <w:rsid w:val="00030328"/>
    <w:rsid w:val="00030B17"/>
    <w:rsid w:val="00031143"/>
    <w:rsid w:val="00034F7F"/>
    <w:rsid w:val="000361C3"/>
    <w:rsid w:val="00036972"/>
    <w:rsid w:val="00036BC2"/>
    <w:rsid w:val="00040843"/>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57B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96E09"/>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02B6"/>
    <w:rsid w:val="00103CAB"/>
    <w:rsid w:val="001045F7"/>
    <w:rsid w:val="0011019B"/>
    <w:rsid w:val="00116076"/>
    <w:rsid w:val="001233F8"/>
    <w:rsid w:val="00123681"/>
    <w:rsid w:val="00123935"/>
    <w:rsid w:val="00124DC7"/>
    <w:rsid w:val="0013243D"/>
    <w:rsid w:val="00137B0F"/>
    <w:rsid w:val="00142024"/>
    <w:rsid w:val="0015227E"/>
    <w:rsid w:val="00155F78"/>
    <w:rsid w:val="001570DE"/>
    <w:rsid w:val="00160648"/>
    <w:rsid w:val="00162BD9"/>
    <w:rsid w:val="00163C24"/>
    <w:rsid w:val="0016536D"/>
    <w:rsid w:val="001718AF"/>
    <w:rsid w:val="0017693F"/>
    <w:rsid w:val="001850FE"/>
    <w:rsid w:val="00185C73"/>
    <w:rsid w:val="00185F12"/>
    <w:rsid w:val="00193561"/>
    <w:rsid w:val="001963E5"/>
    <w:rsid w:val="001A14AD"/>
    <w:rsid w:val="001A18BA"/>
    <w:rsid w:val="001A36DC"/>
    <w:rsid w:val="001A3ACE"/>
    <w:rsid w:val="001A523B"/>
    <w:rsid w:val="001A783F"/>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16B52"/>
    <w:rsid w:val="002205DB"/>
    <w:rsid w:val="002249EC"/>
    <w:rsid w:val="00226D44"/>
    <w:rsid w:val="00227B21"/>
    <w:rsid w:val="00227DF2"/>
    <w:rsid w:val="00230658"/>
    <w:rsid w:val="00231B70"/>
    <w:rsid w:val="00231F6B"/>
    <w:rsid w:val="00232549"/>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6F62"/>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9DC"/>
    <w:rsid w:val="002C6B8B"/>
    <w:rsid w:val="002D2343"/>
    <w:rsid w:val="002D2CD5"/>
    <w:rsid w:val="002D5224"/>
    <w:rsid w:val="002D7855"/>
    <w:rsid w:val="002D7DA1"/>
    <w:rsid w:val="002E08EB"/>
    <w:rsid w:val="002F127B"/>
    <w:rsid w:val="002F44A1"/>
    <w:rsid w:val="002F53BF"/>
    <w:rsid w:val="002F7E71"/>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2CED"/>
    <w:rsid w:val="00333817"/>
    <w:rsid w:val="003343C2"/>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07D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943A8"/>
    <w:rsid w:val="003A0066"/>
    <w:rsid w:val="003A1B1C"/>
    <w:rsid w:val="003A3636"/>
    <w:rsid w:val="003A6425"/>
    <w:rsid w:val="003A6856"/>
    <w:rsid w:val="003B0FA5"/>
    <w:rsid w:val="003B2054"/>
    <w:rsid w:val="003B26FC"/>
    <w:rsid w:val="003B6CBA"/>
    <w:rsid w:val="003B7C45"/>
    <w:rsid w:val="003C00D6"/>
    <w:rsid w:val="003C19A7"/>
    <w:rsid w:val="003C2380"/>
    <w:rsid w:val="003C24A0"/>
    <w:rsid w:val="003C25CD"/>
    <w:rsid w:val="003C27E3"/>
    <w:rsid w:val="003C2B4D"/>
    <w:rsid w:val="003D110F"/>
    <w:rsid w:val="003D4CFB"/>
    <w:rsid w:val="003D70E9"/>
    <w:rsid w:val="003E0BFC"/>
    <w:rsid w:val="003E4F2D"/>
    <w:rsid w:val="003E4FF6"/>
    <w:rsid w:val="003F17F3"/>
    <w:rsid w:val="003F1903"/>
    <w:rsid w:val="003F26E3"/>
    <w:rsid w:val="003F66B0"/>
    <w:rsid w:val="004008BE"/>
    <w:rsid w:val="00400D8B"/>
    <w:rsid w:val="0040258F"/>
    <w:rsid w:val="004028DB"/>
    <w:rsid w:val="00402BF4"/>
    <w:rsid w:val="004045A2"/>
    <w:rsid w:val="0040655C"/>
    <w:rsid w:val="00406B9D"/>
    <w:rsid w:val="0040793B"/>
    <w:rsid w:val="00410246"/>
    <w:rsid w:val="00411706"/>
    <w:rsid w:val="0041174A"/>
    <w:rsid w:val="004129E1"/>
    <w:rsid w:val="0041329F"/>
    <w:rsid w:val="00414F0C"/>
    <w:rsid w:val="00415A89"/>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8725D"/>
    <w:rsid w:val="00490464"/>
    <w:rsid w:val="00490872"/>
    <w:rsid w:val="00491AFE"/>
    <w:rsid w:val="004933F3"/>
    <w:rsid w:val="004937BE"/>
    <w:rsid w:val="00496A64"/>
    <w:rsid w:val="0049770D"/>
    <w:rsid w:val="004A06C1"/>
    <w:rsid w:val="004A2421"/>
    <w:rsid w:val="004A2E49"/>
    <w:rsid w:val="004A3B54"/>
    <w:rsid w:val="004A3D44"/>
    <w:rsid w:val="004A686B"/>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45787"/>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553"/>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884"/>
    <w:rsid w:val="00604DC5"/>
    <w:rsid w:val="00605273"/>
    <w:rsid w:val="00611AF6"/>
    <w:rsid w:val="00612AE0"/>
    <w:rsid w:val="00614ADB"/>
    <w:rsid w:val="00614D63"/>
    <w:rsid w:val="00621734"/>
    <w:rsid w:val="006220CA"/>
    <w:rsid w:val="00624720"/>
    <w:rsid w:val="006248F3"/>
    <w:rsid w:val="00624CEB"/>
    <w:rsid w:val="00625357"/>
    <w:rsid w:val="00626021"/>
    <w:rsid w:val="0062731C"/>
    <w:rsid w:val="00634467"/>
    <w:rsid w:val="00636632"/>
    <w:rsid w:val="00636F3F"/>
    <w:rsid w:val="00637168"/>
    <w:rsid w:val="00645134"/>
    <w:rsid w:val="00646409"/>
    <w:rsid w:val="00650529"/>
    <w:rsid w:val="00652451"/>
    <w:rsid w:val="00653B8A"/>
    <w:rsid w:val="00654A37"/>
    <w:rsid w:val="00657FFE"/>
    <w:rsid w:val="00660206"/>
    <w:rsid w:val="00660E5D"/>
    <w:rsid w:val="00661DDE"/>
    <w:rsid w:val="0066258C"/>
    <w:rsid w:val="00663304"/>
    <w:rsid w:val="0066348A"/>
    <w:rsid w:val="0066352B"/>
    <w:rsid w:val="00666693"/>
    <w:rsid w:val="00672118"/>
    <w:rsid w:val="00672D2F"/>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1A7"/>
    <w:rsid w:val="006F497A"/>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686D"/>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772DF"/>
    <w:rsid w:val="00781E9B"/>
    <w:rsid w:val="007830DA"/>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5213"/>
    <w:rsid w:val="007B1EFB"/>
    <w:rsid w:val="007B6503"/>
    <w:rsid w:val="007C26B9"/>
    <w:rsid w:val="007C299C"/>
    <w:rsid w:val="007C2E6E"/>
    <w:rsid w:val="007D2248"/>
    <w:rsid w:val="007D3658"/>
    <w:rsid w:val="007D4197"/>
    <w:rsid w:val="007D53F6"/>
    <w:rsid w:val="007D5A3C"/>
    <w:rsid w:val="007E13BF"/>
    <w:rsid w:val="007E2156"/>
    <w:rsid w:val="007E4FA0"/>
    <w:rsid w:val="007E53CE"/>
    <w:rsid w:val="007F02F3"/>
    <w:rsid w:val="007F03BB"/>
    <w:rsid w:val="007F0971"/>
    <w:rsid w:val="007F33D5"/>
    <w:rsid w:val="007F3BAC"/>
    <w:rsid w:val="007F45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6D77"/>
    <w:rsid w:val="008D7E69"/>
    <w:rsid w:val="008E02AF"/>
    <w:rsid w:val="008E2259"/>
    <w:rsid w:val="008E3071"/>
    <w:rsid w:val="008E32B5"/>
    <w:rsid w:val="008E377F"/>
    <w:rsid w:val="008E4045"/>
    <w:rsid w:val="008E4C85"/>
    <w:rsid w:val="008E61CE"/>
    <w:rsid w:val="008E6BCC"/>
    <w:rsid w:val="008E721B"/>
    <w:rsid w:val="008F19DD"/>
    <w:rsid w:val="008F2796"/>
    <w:rsid w:val="008F2C2C"/>
    <w:rsid w:val="008F2F0A"/>
    <w:rsid w:val="008F3A0F"/>
    <w:rsid w:val="008F5167"/>
    <w:rsid w:val="008F6AD5"/>
    <w:rsid w:val="008F7BE2"/>
    <w:rsid w:val="00901BD8"/>
    <w:rsid w:val="00902555"/>
    <w:rsid w:val="00902C91"/>
    <w:rsid w:val="0090648F"/>
    <w:rsid w:val="00906A56"/>
    <w:rsid w:val="00912743"/>
    <w:rsid w:val="009139FE"/>
    <w:rsid w:val="00915CA0"/>
    <w:rsid w:val="009168C4"/>
    <w:rsid w:val="00917ADB"/>
    <w:rsid w:val="009205FB"/>
    <w:rsid w:val="00921735"/>
    <w:rsid w:val="00921A25"/>
    <w:rsid w:val="00922358"/>
    <w:rsid w:val="0092291B"/>
    <w:rsid w:val="00926E0C"/>
    <w:rsid w:val="00931C31"/>
    <w:rsid w:val="009333BD"/>
    <w:rsid w:val="009361E3"/>
    <w:rsid w:val="00936328"/>
    <w:rsid w:val="00942223"/>
    <w:rsid w:val="0094420C"/>
    <w:rsid w:val="009453A3"/>
    <w:rsid w:val="0095145E"/>
    <w:rsid w:val="00951BD9"/>
    <w:rsid w:val="009532B9"/>
    <w:rsid w:val="00953500"/>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3687"/>
    <w:rsid w:val="0098699A"/>
    <w:rsid w:val="00986DC4"/>
    <w:rsid w:val="00994315"/>
    <w:rsid w:val="0099495E"/>
    <w:rsid w:val="009950F9"/>
    <w:rsid w:val="009A11F9"/>
    <w:rsid w:val="009A1CFA"/>
    <w:rsid w:val="009A2383"/>
    <w:rsid w:val="009A4778"/>
    <w:rsid w:val="009A5FBF"/>
    <w:rsid w:val="009A6A6E"/>
    <w:rsid w:val="009B0E15"/>
    <w:rsid w:val="009B2B68"/>
    <w:rsid w:val="009B384B"/>
    <w:rsid w:val="009B4367"/>
    <w:rsid w:val="009B5784"/>
    <w:rsid w:val="009B5A15"/>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53E3"/>
    <w:rsid w:val="00A25CD3"/>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575F"/>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19EA"/>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0E6C"/>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131E"/>
    <w:rsid w:val="00AF584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47FA5"/>
    <w:rsid w:val="00B53A33"/>
    <w:rsid w:val="00B60903"/>
    <w:rsid w:val="00B61F60"/>
    <w:rsid w:val="00B64049"/>
    <w:rsid w:val="00B644DD"/>
    <w:rsid w:val="00B64D75"/>
    <w:rsid w:val="00B725D9"/>
    <w:rsid w:val="00B741E3"/>
    <w:rsid w:val="00B74AD5"/>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3D8C"/>
    <w:rsid w:val="00BA477D"/>
    <w:rsid w:val="00BA4E7D"/>
    <w:rsid w:val="00BA551A"/>
    <w:rsid w:val="00BA6DAD"/>
    <w:rsid w:val="00BB0782"/>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4B5E"/>
    <w:rsid w:val="00BD6168"/>
    <w:rsid w:val="00BE0BC2"/>
    <w:rsid w:val="00BE531E"/>
    <w:rsid w:val="00BE6931"/>
    <w:rsid w:val="00BE78A6"/>
    <w:rsid w:val="00BF193D"/>
    <w:rsid w:val="00BF2435"/>
    <w:rsid w:val="00BF2710"/>
    <w:rsid w:val="00BF3B07"/>
    <w:rsid w:val="00C00AAB"/>
    <w:rsid w:val="00C02F1B"/>
    <w:rsid w:val="00C04013"/>
    <w:rsid w:val="00C04CC9"/>
    <w:rsid w:val="00C05177"/>
    <w:rsid w:val="00C051E7"/>
    <w:rsid w:val="00C06122"/>
    <w:rsid w:val="00C06D3A"/>
    <w:rsid w:val="00C07AC1"/>
    <w:rsid w:val="00C07B51"/>
    <w:rsid w:val="00C10381"/>
    <w:rsid w:val="00C12F48"/>
    <w:rsid w:val="00C148C1"/>
    <w:rsid w:val="00C167D5"/>
    <w:rsid w:val="00C175F3"/>
    <w:rsid w:val="00C1797B"/>
    <w:rsid w:val="00C22EC1"/>
    <w:rsid w:val="00C2310F"/>
    <w:rsid w:val="00C24F73"/>
    <w:rsid w:val="00C25F28"/>
    <w:rsid w:val="00C26AD6"/>
    <w:rsid w:val="00C26B1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2A41"/>
    <w:rsid w:val="00CB6566"/>
    <w:rsid w:val="00CB7096"/>
    <w:rsid w:val="00CC2DBE"/>
    <w:rsid w:val="00CC31C4"/>
    <w:rsid w:val="00CC45E2"/>
    <w:rsid w:val="00CC5380"/>
    <w:rsid w:val="00CD088F"/>
    <w:rsid w:val="00CD2B6B"/>
    <w:rsid w:val="00CD2C32"/>
    <w:rsid w:val="00CD352B"/>
    <w:rsid w:val="00CD4A80"/>
    <w:rsid w:val="00CE00E9"/>
    <w:rsid w:val="00CE0715"/>
    <w:rsid w:val="00CE1179"/>
    <w:rsid w:val="00CE1C05"/>
    <w:rsid w:val="00CE29AB"/>
    <w:rsid w:val="00CE39A9"/>
    <w:rsid w:val="00CE5E1D"/>
    <w:rsid w:val="00CF5AFD"/>
    <w:rsid w:val="00D00B45"/>
    <w:rsid w:val="00D01248"/>
    <w:rsid w:val="00D04D1B"/>
    <w:rsid w:val="00D04F55"/>
    <w:rsid w:val="00D052D8"/>
    <w:rsid w:val="00D10545"/>
    <w:rsid w:val="00D1079A"/>
    <w:rsid w:val="00D10CDB"/>
    <w:rsid w:val="00D1510A"/>
    <w:rsid w:val="00D17802"/>
    <w:rsid w:val="00D2225B"/>
    <w:rsid w:val="00D2625E"/>
    <w:rsid w:val="00D26FFA"/>
    <w:rsid w:val="00D32502"/>
    <w:rsid w:val="00D33056"/>
    <w:rsid w:val="00D33639"/>
    <w:rsid w:val="00D40220"/>
    <w:rsid w:val="00D41BEE"/>
    <w:rsid w:val="00D42FEF"/>
    <w:rsid w:val="00D4602C"/>
    <w:rsid w:val="00D60D22"/>
    <w:rsid w:val="00D61496"/>
    <w:rsid w:val="00D61808"/>
    <w:rsid w:val="00D64C97"/>
    <w:rsid w:val="00D650BC"/>
    <w:rsid w:val="00D664F6"/>
    <w:rsid w:val="00D671C7"/>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5106"/>
    <w:rsid w:val="00D964FA"/>
    <w:rsid w:val="00D973A6"/>
    <w:rsid w:val="00DA046F"/>
    <w:rsid w:val="00DA1DE1"/>
    <w:rsid w:val="00DA53EA"/>
    <w:rsid w:val="00DB6163"/>
    <w:rsid w:val="00DB6BA2"/>
    <w:rsid w:val="00DC0188"/>
    <w:rsid w:val="00DC09CF"/>
    <w:rsid w:val="00DC1004"/>
    <w:rsid w:val="00DC14D4"/>
    <w:rsid w:val="00DC3856"/>
    <w:rsid w:val="00DC3D92"/>
    <w:rsid w:val="00DC4CF8"/>
    <w:rsid w:val="00DD0D68"/>
    <w:rsid w:val="00DD167E"/>
    <w:rsid w:val="00DD2051"/>
    <w:rsid w:val="00DD2BD9"/>
    <w:rsid w:val="00DD353F"/>
    <w:rsid w:val="00DD3C6E"/>
    <w:rsid w:val="00DD524A"/>
    <w:rsid w:val="00DD668D"/>
    <w:rsid w:val="00DD7574"/>
    <w:rsid w:val="00DE11CF"/>
    <w:rsid w:val="00DE1B71"/>
    <w:rsid w:val="00DE2C12"/>
    <w:rsid w:val="00DF1BB8"/>
    <w:rsid w:val="00DF1DA9"/>
    <w:rsid w:val="00DF287E"/>
    <w:rsid w:val="00DF6706"/>
    <w:rsid w:val="00E00298"/>
    <w:rsid w:val="00E0152F"/>
    <w:rsid w:val="00E015C5"/>
    <w:rsid w:val="00E06521"/>
    <w:rsid w:val="00E07185"/>
    <w:rsid w:val="00E0774E"/>
    <w:rsid w:val="00E11FA6"/>
    <w:rsid w:val="00E121CB"/>
    <w:rsid w:val="00E1399E"/>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0E02"/>
    <w:rsid w:val="00EC3347"/>
    <w:rsid w:val="00EC3759"/>
    <w:rsid w:val="00EC6FCC"/>
    <w:rsid w:val="00ED0729"/>
    <w:rsid w:val="00ED1F9A"/>
    <w:rsid w:val="00ED3370"/>
    <w:rsid w:val="00EE2529"/>
    <w:rsid w:val="00EE45D6"/>
    <w:rsid w:val="00EE4785"/>
    <w:rsid w:val="00EE70C7"/>
    <w:rsid w:val="00EF35F9"/>
    <w:rsid w:val="00EF4257"/>
    <w:rsid w:val="00EF5CA2"/>
    <w:rsid w:val="00EF6384"/>
    <w:rsid w:val="00EF7067"/>
    <w:rsid w:val="00F012C0"/>
    <w:rsid w:val="00F01817"/>
    <w:rsid w:val="00F02364"/>
    <w:rsid w:val="00F02797"/>
    <w:rsid w:val="00F02D68"/>
    <w:rsid w:val="00F03E97"/>
    <w:rsid w:val="00F03F04"/>
    <w:rsid w:val="00F0540C"/>
    <w:rsid w:val="00F059B2"/>
    <w:rsid w:val="00F20608"/>
    <w:rsid w:val="00F21B99"/>
    <w:rsid w:val="00F230AF"/>
    <w:rsid w:val="00F23380"/>
    <w:rsid w:val="00F236B9"/>
    <w:rsid w:val="00F24961"/>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97C32"/>
    <w:rsid w:val="00FA1903"/>
    <w:rsid w:val="00FA2295"/>
    <w:rsid w:val="00FA4E1B"/>
    <w:rsid w:val="00FA7133"/>
    <w:rsid w:val="00FB2BAC"/>
    <w:rsid w:val="00FB3454"/>
    <w:rsid w:val="00FB5CDF"/>
    <w:rsid w:val="00FB71F8"/>
    <w:rsid w:val="00FC22F6"/>
    <w:rsid w:val="00FC4AD2"/>
    <w:rsid w:val="00FC542F"/>
    <w:rsid w:val="00FC7389"/>
    <w:rsid w:val="00FD19FC"/>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EF209"/>
  <w15:docId w15:val="{AFF44D71-2569-46C9-802C-5844A9E3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aliases w:val="Føyen Overskrift 1"/>
    <w:basedOn w:val="Normal"/>
    <w:next w:val="Normal"/>
    <w:qFormat/>
    <w:rsid w:val="008E6BCC"/>
    <w:pPr>
      <w:keepNext/>
      <w:numPr>
        <w:numId w:val="7"/>
      </w:numPr>
      <w:outlineLvl w:val="0"/>
    </w:pPr>
    <w:rPr>
      <w:b/>
      <w:caps/>
      <w:kern w:val="28"/>
    </w:rPr>
  </w:style>
  <w:style w:type="paragraph" w:styleId="Overskrift2">
    <w:name w:val="heading 2"/>
    <w:aliases w:val="Føyen Overskrift 2"/>
    <w:basedOn w:val="Normal"/>
    <w:next w:val="Normal"/>
    <w:link w:val="Overskrift2Tegn"/>
    <w:qFormat/>
    <w:rsid w:val="007C299C"/>
    <w:pPr>
      <w:numPr>
        <w:ilvl w:val="1"/>
        <w:numId w:val="7"/>
      </w:numPr>
      <w:outlineLvl w:val="1"/>
    </w:pPr>
  </w:style>
  <w:style w:type="paragraph" w:styleId="Overskrift3">
    <w:name w:val="heading 3"/>
    <w:aliases w:val="Føyen Overskrift 3"/>
    <w:basedOn w:val="Normal"/>
    <w:next w:val="Normal"/>
    <w:qFormat/>
    <w:rsid w:val="008E721B"/>
    <w:pPr>
      <w:keepNext/>
      <w:numPr>
        <w:ilvl w:val="2"/>
        <w:numId w:val="7"/>
      </w:numPr>
      <w:spacing w:before="60" w:after="120"/>
      <w:outlineLvl w:val="2"/>
    </w:pPr>
    <w:rPr>
      <w:b/>
    </w:rPr>
  </w:style>
  <w:style w:type="paragraph" w:styleId="Overskrift4">
    <w:name w:val="heading 4"/>
    <w:aliases w:val="Føyen Overskrift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uiPriority w:val="29"/>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aliases w:val="Føyen Overskrift 2 Tegn"/>
    <w:basedOn w:val="Standardskriftforavsnitt"/>
    <w:link w:val="Overskrift2"/>
    <w:rsid w:val="008E61CE"/>
    <w:rPr>
      <w:rFonts w:ascii="Calibri" w:hAnsi="Calibri" w:cs="Calibri"/>
      <w:snapToGrid w:val="0"/>
      <w:sz w:val="24"/>
    </w:rPr>
  </w:style>
  <w:style w:type="table" w:customStyle="1" w:styleId="TableGrid1">
    <w:name w:val="Table Grid1"/>
    <w:basedOn w:val="Vanligtabell"/>
    <w:next w:val="Tabellrutenett"/>
    <w:uiPriority w:val="59"/>
    <w:rsid w:val="0060488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29"/>
    <w:rsid w:val="009A6A6E"/>
    <w:rPr>
      <w:rFonts w:ascii="Calibri" w:hAnsi="Calibri" w:cs="Calibri"/>
      <w:snapToGrid w:val="0"/>
      <w:sz w:val="24"/>
    </w:rPr>
  </w:style>
  <w:style w:type="character" w:styleId="Hyperkobling">
    <w:name w:val="Hyperlink"/>
    <w:basedOn w:val="Standardskriftforavsnitt"/>
    <w:unhideWhenUsed/>
    <w:rsid w:val="00A253E3"/>
    <w:rPr>
      <w:color w:val="0000FF" w:themeColor="hyperlink"/>
      <w:u w:val="single"/>
    </w:rPr>
  </w:style>
  <w:style w:type="character" w:styleId="Ulstomtale">
    <w:name w:val="Unresolved Mention"/>
    <w:basedOn w:val="Standardskriftforavsnitt"/>
    <w:uiPriority w:val="99"/>
    <w:semiHidden/>
    <w:unhideWhenUsed/>
    <w:rsid w:val="00A253E3"/>
    <w:rPr>
      <w:color w:val="605E5C"/>
      <w:shd w:val="clear" w:color="auto" w:fill="E1DFDD"/>
    </w:rPr>
  </w:style>
  <w:style w:type="character" w:styleId="Fulgthyperkobling">
    <w:name w:val="FollowedHyperlink"/>
    <w:basedOn w:val="Standardskriftforavsnitt"/>
    <w:semiHidden/>
    <w:unhideWhenUsed/>
    <w:rsid w:val="00A25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LEGAL!4135160.1</documentid>
  <senderid>ANETTE.THUNES@FOYEN.NO</senderid>
  <senderemail>ANETTE.THUNES@FOYEN.NO</senderemail>
  <lastmodified>2025-07-02T17:46:00.0000000+02:00</lastmodified>
  <database>LEGAL</database>
</properties>
</file>

<file path=customXML/itemProps3.xml><?xml version="1.0" encoding="utf-8"?>
<ds:datastoreItem xmlns:ds="http://schemas.openxmlformats.org/officeDocument/2006/customXml" ds:itemID="{3699B73E-ADAF-40BA-9270-AE1F37580C8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 L E G A L ! 1 0 3 3 2 2 0 3 . 4 < / d o c u m e n t i d >  
     < s e n d e r i d > C H S @ B A H R . N O < / s e n d e r i d >  
     < s e n d e r e m a i l > C H S @ B A H R . N O < / s e n d e r e m a i l >  
     < l a s t m o d i f i e d > 2 0 2 2 - 0 4 - 2 9 T 1 1 : 1 6 : 0 0 . 0 0 0 0 0 0 0 + 0 2 : 0 0 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DD86-14F7-473C-B25B-F6382C30472E}">
  <ds:schemaRefs>
    <ds:schemaRef ds:uri="http://www.imanage.com/work/xmlschema"/>
  </ds:schemaRefs>
</ds:datastoreItem>
</file>

<file path=customXml/itemProps2.xml><?xml version="1.0" encoding="utf-8"?>
<ds:datastoreItem xmlns:ds="http://schemas.openxmlformats.org/officeDocument/2006/customXml" ds:itemID="{87B13E28-DE9D-42C7-8183-770F2F48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8511</Words>
  <Characters>54436</Characters>
  <Application>Microsoft Office Word</Application>
  <DocSecurity>0</DocSecurity>
  <Lines>1134</Lines>
  <Paragraphs>655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Anette Thunes</cp:lastModifiedBy>
  <cp:revision>6</cp:revision>
  <dcterms:created xsi:type="dcterms:W3CDTF">2025-07-02T15:44:00Z</dcterms:created>
  <dcterms:modified xsi:type="dcterms:W3CDTF">2025-07-02T15:46:00Z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18694</vt:lpwstr>
  </property>
  <property fmtid="{D5CDD505-2E9C-101B-9397-08002B2CF9AE}" pid="3" name="PSACMatter">
    <vt:lpwstr>513183</vt:lpwstr>
  </property>
</Properties>
</file>