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3E7" w:rsidRPr="00831FF4" w:rsidRDefault="00380BBA" w:rsidP="00377AA0">
      <w:pPr>
        <w:rPr>
          <w:rFonts w:ascii="Verdana" w:eastAsia="Times New Roman" w:hAnsi="Verdana" w:cs="Times New Roman"/>
          <w:b/>
          <w:bCs/>
          <w:sz w:val="18"/>
          <w:szCs w:val="18"/>
          <w:highlight w:val="yellow"/>
          <w:lang w:eastAsia="de-DE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W</w:t>
      </w:r>
      <w:r w:rsid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_</w:t>
      </w:r>
      <w:r w:rsidR="00831FF4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66</w:t>
      </w:r>
    </w:p>
    <w:p w:rsidR="003333E7" w:rsidRDefault="003333E7" w:rsidP="00377AA0">
      <w:pPr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</w:pPr>
    </w:p>
    <w:p w:rsidR="006C1205" w:rsidRDefault="00377AA0" w:rsidP="00377AA0">
      <w:pPr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Projektname:</w:t>
      </w:r>
    </w:p>
    <w:p w:rsidR="00377AA0" w:rsidRPr="006C1205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6C1205">
        <w:rPr>
          <w:rFonts w:ascii="Verdana" w:eastAsia="Times New Roman" w:hAnsi="Verdana" w:cs="Times New Roman"/>
          <w:sz w:val="18"/>
          <w:szCs w:val="18"/>
          <w:lang w:eastAsia="de-DE"/>
        </w:rPr>
        <w:t xml:space="preserve">Erweiterung Schulhaus </w:t>
      </w:r>
      <w:proofErr w:type="spellStart"/>
      <w:r w:rsidRPr="006C1205">
        <w:rPr>
          <w:rFonts w:ascii="Verdana" w:eastAsia="Times New Roman" w:hAnsi="Verdana" w:cs="Times New Roman"/>
          <w:sz w:val="18"/>
          <w:szCs w:val="18"/>
          <w:lang w:eastAsia="de-DE"/>
        </w:rPr>
        <w:t>Buechholz</w:t>
      </w:r>
      <w:proofErr w:type="spellEnd"/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Typ:</w:t>
      </w:r>
    </w:p>
    <w:p w:rsidR="00377AA0" w:rsidRPr="00377AA0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Neubau</w:t>
      </w:r>
      <w:r w:rsidR="00377AA0" w:rsidRPr="00377AA0">
        <w:rPr>
          <w:rFonts w:ascii="Verdana" w:eastAsia="Times New Roman" w:hAnsi="Verdana" w:cs="Times New Roman"/>
          <w:sz w:val="18"/>
          <w:szCs w:val="18"/>
          <w:lang w:eastAsia="de-DE"/>
        </w:rPr>
        <w:br/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Bauherrschaft:</w:t>
      </w:r>
    </w:p>
    <w:p w:rsidR="00377AA0" w:rsidRPr="00377AA0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Gemeinde Zollikon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Jahr: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2025</w:t>
      </w:r>
    </w:p>
    <w:p w:rsidR="00144350" w:rsidRDefault="00377AA0" w:rsidP="00831FF4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Zeitraum:</w:t>
      </w:r>
      <w:r w:rsidR="00144350" w:rsidRPr="00831FF4">
        <w:rPr>
          <w:rFonts w:ascii="Verdana" w:eastAsia="Times New Roman" w:hAnsi="Verdana" w:cs="Times New Roman"/>
          <w:sz w:val="18"/>
          <w:szCs w:val="18"/>
          <w:lang w:eastAsia="de-DE"/>
        </w:rPr>
        <w:br/>
      </w:r>
      <w:r w:rsidR="006C1205">
        <w:rPr>
          <w:rFonts w:ascii="Verdana" w:eastAsia="Times New Roman" w:hAnsi="Verdana" w:cs="Times New Roman"/>
          <w:sz w:val="18"/>
          <w:szCs w:val="18"/>
          <w:lang w:eastAsia="de-DE"/>
        </w:rPr>
        <w:t>offener Projektw</w:t>
      </w:r>
      <w:r w:rsidR="00831FF4">
        <w:rPr>
          <w:rFonts w:ascii="Verdana" w:eastAsia="Times New Roman" w:hAnsi="Verdana" w:cs="Times New Roman"/>
          <w:sz w:val="18"/>
          <w:szCs w:val="18"/>
          <w:lang w:eastAsia="de-DE"/>
        </w:rPr>
        <w:t>ettbewerb 1. Preis 2025</w:t>
      </w:r>
    </w:p>
    <w:p w:rsidR="00831FF4" w:rsidRDefault="00831FF4" w:rsidP="00831FF4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831FF4" w:rsidRPr="00831FF4" w:rsidRDefault="00831FF4" w:rsidP="00831FF4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Ort:</w:t>
      </w:r>
    </w:p>
    <w:p w:rsidR="00377AA0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Zollikon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Baukosten:</w:t>
      </w:r>
    </w:p>
    <w:p w:rsidR="00377AA0" w:rsidRDefault="006C1205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-</w:t>
      </w:r>
    </w:p>
    <w:p w:rsidR="00831FF4" w:rsidRPr="00305C85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Status:</w:t>
      </w:r>
    </w:p>
    <w:p w:rsidR="00377AA0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Wettbewerb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Kategorie</w:t>
      </w:r>
      <w:r w:rsidRPr="00377AA0">
        <w:rPr>
          <w:rFonts w:ascii="Verdana" w:eastAsia="Times New Roman" w:hAnsi="Verdana" w:cs="Times New Roman"/>
          <w:sz w:val="18"/>
          <w:szCs w:val="18"/>
          <w:lang w:eastAsia="de-DE"/>
        </w:rPr>
        <w:t> (mehrere möglich):</w:t>
      </w:r>
    </w:p>
    <w:p w:rsidR="00377AA0" w:rsidRPr="00377AA0" w:rsidRDefault="00831FF4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Bildung</w:t>
      </w:r>
      <w:r w:rsidR="0044445A">
        <w:rPr>
          <w:rFonts w:ascii="Verdana" w:eastAsia="Times New Roman" w:hAnsi="Verdana" w:cs="Times New Roman"/>
          <w:sz w:val="18"/>
          <w:szCs w:val="18"/>
          <w:lang w:eastAsia="de-DE"/>
        </w:rPr>
        <w:t xml:space="preserve"> I Aktuell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sz w:val="18"/>
          <w:szCs w:val="18"/>
          <w:lang w:eastAsia="de-DE"/>
        </w:rPr>
        <w:br/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Projektleitung:</w:t>
      </w:r>
    </w:p>
    <w:p w:rsidR="00377AA0" w:rsidRPr="00377AA0" w:rsidRDefault="006C1205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 xml:space="preserve">Sarah von Steiger, Nadia Vitali, Eli Papadopoulou, Valérie 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de-DE"/>
        </w:rPr>
        <w:t>Cottet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de-DE"/>
        </w:rPr>
        <w:t>, Kristin Müller</w:t>
      </w:r>
      <w:r w:rsidR="00377AA0" w:rsidRPr="00377AA0">
        <w:rPr>
          <w:rFonts w:ascii="Verdana" w:eastAsia="Times New Roman" w:hAnsi="Verdana" w:cs="Times New Roman"/>
          <w:sz w:val="18"/>
          <w:szCs w:val="18"/>
          <w:lang w:eastAsia="de-DE"/>
        </w:rPr>
        <w:br/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Projektteam:</w:t>
      </w:r>
    </w:p>
    <w:p w:rsidR="006C1205" w:rsidRDefault="006C1205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eastAsia="de-DE"/>
        </w:rPr>
        <w:t>Ryf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de-DE"/>
        </w:rPr>
        <w:t xml:space="preserve"> Partner Architekten AG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sz w:val="18"/>
          <w:szCs w:val="18"/>
          <w:lang w:eastAsia="de-DE"/>
        </w:rPr>
        <w:br/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>A3_Doku vorhanden nein:</w:t>
      </w:r>
    </w:p>
    <w:p w:rsidR="00377AA0" w:rsidRPr="00377AA0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>
        <w:rPr>
          <w:rFonts w:ascii="Verdana" w:eastAsia="Times New Roman" w:hAnsi="Verdana" w:cs="Times New Roman"/>
          <w:sz w:val="18"/>
          <w:szCs w:val="18"/>
          <w:lang w:eastAsia="de-DE"/>
        </w:rPr>
        <w:t>Noch nicht...</w:t>
      </w:r>
      <w:r w:rsidRPr="00377AA0">
        <w:rPr>
          <w:rFonts w:ascii="Verdana" w:eastAsia="Times New Roman" w:hAnsi="Verdana" w:cs="Times New Roman"/>
          <w:sz w:val="18"/>
          <w:szCs w:val="18"/>
          <w:lang w:eastAsia="de-DE"/>
        </w:rPr>
        <w:br/>
      </w:r>
    </w:p>
    <w:p w:rsidR="00377AA0" w:rsidRPr="006C1205" w:rsidRDefault="00377AA0" w:rsidP="00377AA0">
      <w:pPr>
        <w:rPr>
          <w:rFonts w:ascii="Verdana" w:eastAsia="Times New Roman" w:hAnsi="Verdana" w:cs="Times New Roman"/>
          <w:sz w:val="18"/>
          <w:szCs w:val="18"/>
          <w:lang w:eastAsia="de-DE"/>
        </w:rPr>
      </w:pPr>
      <w:r w:rsidRPr="00377AA0">
        <w:rPr>
          <w:rFonts w:ascii="Verdana" w:eastAsia="Times New Roman" w:hAnsi="Verdana" w:cs="Times New Roman"/>
          <w:b/>
          <w:bCs/>
          <w:sz w:val="18"/>
          <w:szCs w:val="18"/>
          <w:lang w:eastAsia="de-DE"/>
        </w:rPr>
        <w:t xml:space="preserve">RSR-Projekt </w:t>
      </w:r>
      <w:r w:rsidR="00831FF4" w:rsidRPr="006C1205">
        <w:rPr>
          <w:rFonts w:ascii="Verdana" w:eastAsia="Times New Roman" w:hAnsi="Verdana" w:cs="Times New Roman"/>
          <w:sz w:val="18"/>
          <w:szCs w:val="18"/>
          <w:lang w:eastAsia="de-DE"/>
        </w:rPr>
        <w:t>nein</w:t>
      </w:r>
    </w:p>
    <w:p w:rsidR="00377AA0" w:rsidRDefault="00377AA0"/>
    <w:sectPr w:rsidR="00377A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12C"/>
    <w:multiLevelType w:val="hybridMultilevel"/>
    <w:tmpl w:val="67943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124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A0"/>
    <w:rsid w:val="0000249F"/>
    <w:rsid w:val="00144350"/>
    <w:rsid w:val="00305C85"/>
    <w:rsid w:val="003333E7"/>
    <w:rsid w:val="00377AA0"/>
    <w:rsid w:val="00380BBA"/>
    <w:rsid w:val="0044445A"/>
    <w:rsid w:val="0068021F"/>
    <w:rsid w:val="006C1205"/>
    <w:rsid w:val="00747338"/>
    <w:rsid w:val="00831FF4"/>
    <w:rsid w:val="00A563EE"/>
    <w:rsid w:val="00E956C3"/>
    <w:rsid w:val="00FD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E0521C"/>
  <w15:chartTrackingRefBased/>
  <w15:docId w15:val="{04F3E85C-F92A-1E4F-B427-2ACF2A12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1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63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27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66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1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2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5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02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23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20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3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55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3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28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3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9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96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82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03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36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96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08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8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00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9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2025-09-25T17:10:00Z</cp:lastPrinted>
  <dcterms:created xsi:type="dcterms:W3CDTF">2025-09-04T15:32:00Z</dcterms:created>
  <dcterms:modified xsi:type="dcterms:W3CDTF">2025-10-30T14:32:00Z</dcterms:modified>
</cp:coreProperties>
</file>