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99594127"/>
        <w:docPartObj>
          <w:docPartGallery w:val="Cover Pages"/>
          <w:docPartUnique/>
        </w:docPartObj>
      </w:sdtPr>
      <w:sdtEndPr>
        <w:rPr>
          <w:sz w:val="22"/>
          <w:szCs w:val="22"/>
        </w:rPr>
      </w:sdtEndPr>
      <w:sdtContent>
        <w:p w14:paraId="6DDC8244" w14:textId="05147080" w:rsidR="00CB2F06" w:rsidRDefault="00CB2F06"/>
        <w:p w14:paraId="1537FBFA" w14:textId="2F94E8E8" w:rsidR="00CB2F06" w:rsidRDefault="00680951">
          <w:pPr>
            <w:rPr>
              <w:sz w:val="22"/>
              <w:szCs w:val="22"/>
            </w:rPr>
          </w:pPr>
          <w:r>
            <w:rPr>
              <w:noProof/>
            </w:rPr>
            <mc:AlternateContent>
              <mc:Choice Requires="wps">
                <w:drawing>
                  <wp:anchor distT="0" distB="0" distL="114300" distR="114300" simplePos="0" relativeHeight="251660288" behindDoc="0" locked="0" layoutInCell="1" allowOverlap="1" wp14:anchorId="70F436BE" wp14:editId="7EB7CCA4">
                    <wp:simplePos x="0" y="0"/>
                    <wp:positionH relativeFrom="margin">
                      <wp:align>right</wp:align>
                    </wp:positionH>
                    <wp:positionV relativeFrom="page">
                      <wp:posOffset>5338445</wp:posOffset>
                    </wp:positionV>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E9D42" w14:textId="078EC1DF" w:rsidR="00CB2F06" w:rsidRDefault="00AE70FA">
                                <w:pPr>
                                  <w:pStyle w:val="NoSpacing"/>
                                  <w:jc w:val="right"/>
                                  <w:rPr>
                                    <w:caps/>
                                    <w:color w:val="0A1D30" w:themeColor="text2" w:themeShade="BF"/>
                                    <w:sz w:val="52"/>
                                    <w:szCs w:val="52"/>
                                  </w:rPr>
                                </w:pPr>
                                <w:sdt>
                                  <w:sdtPr>
                                    <w:rPr>
                                      <w:caps/>
                                      <w:color w:val="0A1D30" w:themeColor="text2" w:themeShade="BF"/>
                                      <w:sz w:val="52"/>
                                      <w:szCs w:val="52"/>
                                    </w:rPr>
                                    <w:alias w:val="Title"/>
                                    <w:tag w:val=""/>
                                    <w:id w:val="-1315561441"/>
                                    <w:placeholder>
                                      <w:docPart w:val="74FBA01C4B114A37A3C69580EB79B5AA"/>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CB2F06">
                                      <w:rPr>
                                        <w:caps/>
                                        <w:color w:val="0A1D30" w:themeColor="text2" w:themeShade="BF"/>
                                        <w:sz w:val="52"/>
                                        <w:szCs w:val="52"/>
                                      </w:rPr>
                                      <w:t>Workplace violence prevention program</w:t>
                                    </w:r>
                                  </w:sdtContent>
                                </w:sdt>
                              </w:p>
                              <w:sdt>
                                <w:sdtPr>
                                  <w:rPr>
                                    <w:smallCaps/>
                                    <w:color w:val="0E2841" w:themeColor="text2"/>
                                    <w:sz w:val="36"/>
                                    <w:szCs w:val="36"/>
                                  </w:rPr>
                                  <w:alias w:val="Subtitle"/>
                                  <w:tag w:val=""/>
                                  <w:id w:val="1615247542"/>
                                  <w:placeholder>
                                    <w:docPart w:val="4CBA8B55997B46269C602E185B5001C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6913EB87" w14:textId="66A1E9E2" w:rsidR="00CB2F06" w:rsidRDefault="00CB2F06">
                                    <w:pPr>
                                      <w:pStyle w:val="NoSpacing"/>
                                      <w:jc w:val="right"/>
                                      <w:rPr>
                                        <w:smallCaps/>
                                        <w:color w:val="0E2841" w:themeColor="text2"/>
                                        <w:sz w:val="36"/>
                                        <w:szCs w:val="36"/>
                                      </w:rPr>
                                    </w:pPr>
                                    <w:r>
                                      <w:rPr>
                                        <w:smallCaps/>
                                        <w:color w:val="0E2841" w:themeColor="text2"/>
                                        <w:sz w:val="36"/>
                                        <w:szCs w:val="36"/>
                                      </w:rPr>
                                      <w:t>Plattsburgh City School District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70F436BE" id="_x0000_t202" coordsize="21600,21600" o:spt="202" path="m,l,21600r21600,l21600,xe">
                    <v:stroke joinstyle="miter"/>
                    <v:path gradientshapeok="t" o:connecttype="rect"/>
                  </v:shapetype>
                  <v:shape id="Text Box 113" o:spid="_x0000_s1026" type="#_x0000_t202" style="position:absolute;margin-left:401.8pt;margin-top:420.35pt;width:453pt;height:41.4pt;z-index:251660288;visibility:visible;mso-wrap-style:square;mso-width-percent:734;mso-height-percent:363;mso-wrap-distance-left:9pt;mso-wrap-distance-top:0;mso-wrap-distance-right:9pt;mso-wrap-distance-bottom:0;mso-position-horizontal:right;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" filled="f" stroked="f" strokeweight=".5pt">
                    <v:textbox inset="0,0,0,0">
                      <w:txbxContent>
                        <w:p w14:paraId="7CEE9D42" w14:textId="078EC1DF" w:rsidR="00CB2F06" w:rsidRDefault="00680951">
                          <w:pPr>
                            <w:pStyle w:val="NoSpacing"/>
                            <w:jc w:val="right"/>
                            <w:rPr>
                              <w:caps/>
                              <w:color w:val="0A1D30" w:themeColor="text2" w:themeShade="BF"/>
                              <w:sz w:val="52"/>
                              <w:szCs w:val="52"/>
                            </w:rPr>
                          </w:pPr>
                          <w:sdt>
                            <w:sdtPr>
                              <w:rPr>
                                <w:caps/>
                                <w:color w:val="0A1D30" w:themeColor="text2" w:themeShade="BF"/>
                                <w:sz w:val="52"/>
                                <w:szCs w:val="52"/>
                              </w:rPr>
                              <w:alias w:val="Title"/>
                              <w:tag w:val=""/>
                              <w:id w:val="-1315561441"/>
                              <w:placeholder>
                                <w:docPart w:val="74FBA01C4B114A37A3C69580EB79B5AA"/>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CB2F06">
                                <w:rPr>
                                  <w:caps/>
                                  <w:color w:val="0A1D30" w:themeColor="text2" w:themeShade="BF"/>
                                  <w:sz w:val="52"/>
                                  <w:szCs w:val="52"/>
                                </w:rPr>
                                <w:t>Workplace violence prevention program</w:t>
                              </w:r>
                            </w:sdtContent>
                          </w:sdt>
                        </w:p>
                        <w:sdt>
                          <w:sdtPr>
                            <w:rPr>
                              <w:smallCaps/>
                              <w:color w:val="0E2841" w:themeColor="text2"/>
                              <w:sz w:val="36"/>
                              <w:szCs w:val="36"/>
                            </w:rPr>
                            <w:alias w:val="Subtitle"/>
                            <w:tag w:val=""/>
                            <w:id w:val="1615247542"/>
                            <w:placeholder>
                              <w:docPart w:val="4CBA8B55997B46269C602E185B5001C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6913EB87" w14:textId="66A1E9E2" w:rsidR="00CB2F06" w:rsidRDefault="00CB2F06">
                              <w:pPr>
                                <w:pStyle w:val="NoSpacing"/>
                                <w:jc w:val="right"/>
                                <w:rPr>
                                  <w:smallCaps/>
                                  <w:color w:val="0E2841" w:themeColor="text2"/>
                                  <w:sz w:val="36"/>
                                  <w:szCs w:val="36"/>
                                </w:rPr>
                              </w:pPr>
                              <w:r>
                                <w:rPr>
                                  <w:smallCaps/>
                                  <w:color w:val="0E2841" w:themeColor="text2"/>
                                  <w:sz w:val="36"/>
                                  <w:szCs w:val="36"/>
                                </w:rPr>
                                <w:t>Plattsburgh City School District</w:t>
                              </w:r>
                            </w:p>
                          </w:sdtContent>
                        </w:sdt>
                      </w:txbxContent>
                    </v:textbox>
                    <w10:wrap type="square" anchorx="margin" anchory="page"/>
                  </v:shape>
                </w:pict>
              </mc:Fallback>
            </mc:AlternateContent>
          </w:r>
          <w:r w:rsidR="00CB2F06">
            <w:rPr>
              <w:noProof/>
            </w:rPr>
            <mc:AlternateContent>
              <mc:Choice Requires="wps">
                <w:drawing>
                  <wp:anchor distT="0" distB="0" distL="114300" distR="114300" simplePos="0" relativeHeight="251661312" behindDoc="0" locked="0" layoutInCell="1" allowOverlap="1" wp14:anchorId="2344BB4A" wp14:editId="53CD31AE">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38138" w14:textId="66435230" w:rsidR="00CB2F06" w:rsidRDefault="00CB2F06">
                                <w:pPr>
                                  <w:pStyle w:val="NoSpacing"/>
                                  <w:jc w:val="right"/>
                                  <w:rPr>
                                    <w:caps/>
                                    <w:color w:val="262626" w:themeColor="text1" w:themeTint="D9"/>
                                    <w:sz w:val="20"/>
                                    <w:szCs w:val="20"/>
                                  </w:rPr>
                                </w:pPr>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2344BB4A" id="Text Box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" filled="f" stroked="f" strokeweight=".5pt">
                    <v:textbox inset="0,0,0,0">
                      <w:txbxContent>
                        <w:p w14:paraId="4D338138" w14:textId="66435230" w:rsidR="00CB2F06" w:rsidRDefault="00CB2F06">
                          <w:pPr>
                            <w:pStyle w:val="NoSpacing"/>
                            <w:jc w:val="right"/>
                            <w:rPr>
                              <w:caps/>
                              <w:color w:val="262626" w:themeColor="text1" w:themeTint="D9"/>
                              <w:sz w:val="20"/>
                              <w:szCs w:val="20"/>
                            </w:rPr>
                          </w:pPr>
                          <w:r>
                            <w:rPr>
                              <w:color w:val="262626" w:themeColor="text1" w:themeTint="D9"/>
                              <w:sz w:val="20"/>
                              <w:szCs w:val="20"/>
                            </w:rPr>
                            <w:t xml:space="preserve"> </w:t>
                          </w:r>
                        </w:p>
                      </w:txbxContent>
                    </v:textbox>
                    <w10:wrap type="square" anchorx="page" anchory="page"/>
                  </v:shape>
                </w:pict>
              </mc:Fallback>
            </mc:AlternateContent>
          </w:r>
          <w:r w:rsidR="00CB2F06">
            <w:rPr>
              <w:noProof/>
            </w:rPr>
            <mc:AlternateContent>
              <mc:Choice Requires="wpg">
                <w:drawing>
                  <wp:anchor distT="0" distB="0" distL="114300" distR="114300" simplePos="0" relativeHeight="251659264" behindDoc="0" locked="0" layoutInCell="1" allowOverlap="1" wp14:anchorId="66572236" wp14:editId="42CB1D77">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5"/>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9A4C571" id="Group 115"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97132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" fillcolor="black [3200]" stroked="f">
                      <o:lock v:ext="edit" aspectratio="t"/>
                    </v:rect>
                    <w10:wrap anchorx="page" anchory="page"/>
                  </v:group>
                </w:pict>
              </mc:Fallback>
            </mc:AlternateContent>
          </w:r>
          <w:r w:rsidR="00CB2F06">
            <w:rPr>
              <w:sz w:val="22"/>
              <w:szCs w:val="22"/>
            </w:rPr>
            <w:br w:type="page"/>
          </w:r>
        </w:p>
      </w:sdtContent>
    </w:sdt>
    <w:sdt>
      <w:sdtPr>
        <w:rPr>
          <w:rFonts w:asciiTheme="minorHAnsi" w:eastAsiaTheme="minorHAnsi" w:hAnsiTheme="minorHAnsi" w:cstheme="minorBidi"/>
          <w:color w:val="auto"/>
          <w:kern w:val="2"/>
          <w:sz w:val="24"/>
          <w:szCs w:val="24"/>
          <w14:ligatures w14:val="standardContextual"/>
        </w:rPr>
        <w:id w:val="1368487074"/>
        <w:docPartObj>
          <w:docPartGallery w:val="Table of Contents"/>
          <w:docPartUnique/>
        </w:docPartObj>
      </w:sdtPr>
      <w:sdtEndPr>
        <w:rPr>
          <w:b/>
          <w:bCs/>
          <w:noProof/>
        </w:rPr>
      </w:sdtEndPr>
      <w:sdtContent>
        <w:p w14:paraId="67E79D20" w14:textId="21BE9E3A" w:rsidR="001950B0" w:rsidRPr="00AE70FA" w:rsidRDefault="001950B0">
          <w:pPr>
            <w:pStyle w:val="TOCHeading"/>
            <w:rPr>
              <w:color w:val="E97132" w:themeColor="accent2"/>
            </w:rPr>
          </w:pPr>
          <w:r w:rsidRPr="00AE70FA">
            <w:rPr>
              <w:color w:val="E97132" w:themeColor="accent2"/>
            </w:rPr>
            <w:t>Contents</w:t>
          </w:r>
        </w:p>
        <w:p w14:paraId="13FA1291" w14:textId="6FBB59A2" w:rsidR="001950B0" w:rsidRDefault="001950B0">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68250806" w:history="1">
            <w:r w:rsidRPr="00990414">
              <w:rPr>
                <w:rStyle w:val="Hyperlink"/>
                <w:noProof/>
              </w:rPr>
              <w:t>Workplace Violence Prevention Policy</w:t>
            </w:r>
            <w:r>
              <w:rPr>
                <w:noProof/>
                <w:webHidden/>
              </w:rPr>
              <w:tab/>
            </w:r>
            <w:r>
              <w:rPr>
                <w:noProof/>
                <w:webHidden/>
              </w:rPr>
              <w:fldChar w:fldCharType="begin"/>
            </w:r>
            <w:r>
              <w:rPr>
                <w:noProof/>
                <w:webHidden/>
              </w:rPr>
              <w:instrText xml:space="preserve"> PAGEREF _Toc168250806 \h </w:instrText>
            </w:r>
            <w:r>
              <w:rPr>
                <w:noProof/>
                <w:webHidden/>
              </w:rPr>
            </w:r>
            <w:r>
              <w:rPr>
                <w:noProof/>
                <w:webHidden/>
              </w:rPr>
              <w:fldChar w:fldCharType="separate"/>
            </w:r>
            <w:r>
              <w:rPr>
                <w:noProof/>
                <w:webHidden/>
              </w:rPr>
              <w:t>2</w:t>
            </w:r>
            <w:r>
              <w:rPr>
                <w:noProof/>
                <w:webHidden/>
              </w:rPr>
              <w:fldChar w:fldCharType="end"/>
            </w:r>
          </w:hyperlink>
        </w:p>
        <w:p w14:paraId="7BA6F6CD" w14:textId="7218FF4B" w:rsidR="001950B0" w:rsidRDefault="00AE70FA">
          <w:pPr>
            <w:pStyle w:val="TOC3"/>
            <w:tabs>
              <w:tab w:val="right" w:leader="dot" w:pos="9350"/>
            </w:tabs>
            <w:rPr>
              <w:rFonts w:eastAsiaTheme="minorEastAsia"/>
              <w:noProof/>
            </w:rPr>
          </w:pPr>
          <w:hyperlink w:anchor="_Toc168250807" w:history="1">
            <w:r w:rsidR="001950B0" w:rsidRPr="00990414">
              <w:rPr>
                <w:rStyle w:val="Hyperlink"/>
                <w:noProof/>
              </w:rPr>
              <w:t>INTRODUCTION:</w:t>
            </w:r>
            <w:r w:rsidR="001950B0">
              <w:rPr>
                <w:noProof/>
                <w:webHidden/>
              </w:rPr>
              <w:tab/>
            </w:r>
            <w:r w:rsidR="001950B0">
              <w:rPr>
                <w:noProof/>
                <w:webHidden/>
              </w:rPr>
              <w:fldChar w:fldCharType="begin"/>
            </w:r>
            <w:r w:rsidR="001950B0">
              <w:rPr>
                <w:noProof/>
                <w:webHidden/>
              </w:rPr>
              <w:instrText xml:space="preserve"> PAGEREF _Toc168250807 \h </w:instrText>
            </w:r>
            <w:r w:rsidR="001950B0">
              <w:rPr>
                <w:noProof/>
                <w:webHidden/>
              </w:rPr>
            </w:r>
            <w:r w:rsidR="001950B0">
              <w:rPr>
                <w:noProof/>
                <w:webHidden/>
              </w:rPr>
              <w:fldChar w:fldCharType="separate"/>
            </w:r>
            <w:r w:rsidR="001950B0">
              <w:rPr>
                <w:noProof/>
                <w:webHidden/>
              </w:rPr>
              <w:t>4</w:t>
            </w:r>
            <w:r w:rsidR="001950B0">
              <w:rPr>
                <w:noProof/>
                <w:webHidden/>
              </w:rPr>
              <w:fldChar w:fldCharType="end"/>
            </w:r>
          </w:hyperlink>
        </w:p>
        <w:p w14:paraId="4F57042B" w14:textId="62A3B7F8" w:rsidR="001950B0" w:rsidRDefault="00AE70FA">
          <w:pPr>
            <w:pStyle w:val="TOC3"/>
            <w:tabs>
              <w:tab w:val="right" w:leader="dot" w:pos="9350"/>
            </w:tabs>
            <w:rPr>
              <w:rFonts w:eastAsiaTheme="minorEastAsia"/>
              <w:noProof/>
            </w:rPr>
          </w:pPr>
          <w:hyperlink w:anchor="_Toc168250808" w:history="1">
            <w:r w:rsidR="001950B0" w:rsidRPr="00990414">
              <w:rPr>
                <w:rStyle w:val="Hyperlink"/>
                <w:noProof/>
              </w:rPr>
              <w:t>RISK FACTORS:</w:t>
            </w:r>
            <w:r w:rsidR="001950B0">
              <w:rPr>
                <w:noProof/>
                <w:webHidden/>
              </w:rPr>
              <w:tab/>
            </w:r>
            <w:r w:rsidR="001950B0">
              <w:rPr>
                <w:noProof/>
                <w:webHidden/>
              </w:rPr>
              <w:fldChar w:fldCharType="begin"/>
            </w:r>
            <w:r w:rsidR="001950B0">
              <w:rPr>
                <w:noProof/>
                <w:webHidden/>
              </w:rPr>
              <w:instrText xml:space="preserve"> PAGEREF _Toc168250808 \h </w:instrText>
            </w:r>
            <w:r w:rsidR="001950B0">
              <w:rPr>
                <w:noProof/>
                <w:webHidden/>
              </w:rPr>
            </w:r>
            <w:r w:rsidR="001950B0">
              <w:rPr>
                <w:noProof/>
                <w:webHidden/>
              </w:rPr>
              <w:fldChar w:fldCharType="separate"/>
            </w:r>
            <w:r w:rsidR="001950B0">
              <w:rPr>
                <w:noProof/>
                <w:webHidden/>
              </w:rPr>
              <w:t>4</w:t>
            </w:r>
            <w:r w:rsidR="001950B0">
              <w:rPr>
                <w:noProof/>
                <w:webHidden/>
              </w:rPr>
              <w:fldChar w:fldCharType="end"/>
            </w:r>
          </w:hyperlink>
        </w:p>
        <w:p w14:paraId="5847BC76" w14:textId="4AD62E2F" w:rsidR="001950B0" w:rsidRDefault="00AE70FA">
          <w:pPr>
            <w:pStyle w:val="TOC3"/>
            <w:tabs>
              <w:tab w:val="right" w:leader="dot" w:pos="9350"/>
            </w:tabs>
            <w:rPr>
              <w:rFonts w:eastAsiaTheme="minorEastAsia"/>
              <w:noProof/>
            </w:rPr>
          </w:pPr>
          <w:hyperlink w:anchor="_Toc168250809" w:history="1">
            <w:r w:rsidR="001950B0" w:rsidRPr="00990414">
              <w:rPr>
                <w:rStyle w:val="Hyperlink"/>
                <w:noProof/>
              </w:rPr>
              <w:t>WORKPLACE VIOLENCE PREVENTION:</w:t>
            </w:r>
            <w:r w:rsidR="001950B0">
              <w:rPr>
                <w:noProof/>
                <w:webHidden/>
              </w:rPr>
              <w:tab/>
            </w:r>
            <w:r w:rsidR="001950B0">
              <w:rPr>
                <w:noProof/>
                <w:webHidden/>
              </w:rPr>
              <w:fldChar w:fldCharType="begin"/>
            </w:r>
            <w:r w:rsidR="001950B0">
              <w:rPr>
                <w:noProof/>
                <w:webHidden/>
              </w:rPr>
              <w:instrText xml:space="preserve"> PAGEREF _Toc168250809 \h </w:instrText>
            </w:r>
            <w:r w:rsidR="001950B0">
              <w:rPr>
                <w:noProof/>
                <w:webHidden/>
              </w:rPr>
            </w:r>
            <w:r w:rsidR="001950B0">
              <w:rPr>
                <w:noProof/>
                <w:webHidden/>
              </w:rPr>
              <w:fldChar w:fldCharType="separate"/>
            </w:r>
            <w:r w:rsidR="001950B0">
              <w:rPr>
                <w:noProof/>
                <w:webHidden/>
              </w:rPr>
              <w:t>5</w:t>
            </w:r>
            <w:r w:rsidR="001950B0">
              <w:rPr>
                <w:noProof/>
                <w:webHidden/>
              </w:rPr>
              <w:fldChar w:fldCharType="end"/>
            </w:r>
          </w:hyperlink>
        </w:p>
        <w:p w14:paraId="5315E8B6" w14:textId="28466AD4" w:rsidR="001950B0" w:rsidRDefault="00AE70FA">
          <w:pPr>
            <w:pStyle w:val="TOC3"/>
            <w:tabs>
              <w:tab w:val="right" w:leader="dot" w:pos="9350"/>
            </w:tabs>
            <w:rPr>
              <w:rFonts w:eastAsiaTheme="minorEastAsia"/>
              <w:noProof/>
            </w:rPr>
          </w:pPr>
          <w:hyperlink w:anchor="_Toc168250810" w:history="1">
            <w:r w:rsidR="001950B0" w:rsidRPr="00990414">
              <w:rPr>
                <w:rStyle w:val="Hyperlink"/>
                <w:noProof/>
              </w:rPr>
              <w:t>HIERARCHY OF CONTROLS:</w:t>
            </w:r>
            <w:r w:rsidR="001950B0">
              <w:rPr>
                <w:noProof/>
                <w:webHidden/>
              </w:rPr>
              <w:tab/>
            </w:r>
            <w:r w:rsidR="001950B0">
              <w:rPr>
                <w:noProof/>
                <w:webHidden/>
              </w:rPr>
              <w:fldChar w:fldCharType="begin"/>
            </w:r>
            <w:r w:rsidR="001950B0">
              <w:rPr>
                <w:noProof/>
                <w:webHidden/>
              </w:rPr>
              <w:instrText xml:space="preserve"> PAGEREF _Toc168250810 \h </w:instrText>
            </w:r>
            <w:r w:rsidR="001950B0">
              <w:rPr>
                <w:noProof/>
                <w:webHidden/>
              </w:rPr>
            </w:r>
            <w:r w:rsidR="001950B0">
              <w:rPr>
                <w:noProof/>
                <w:webHidden/>
              </w:rPr>
              <w:fldChar w:fldCharType="separate"/>
            </w:r>
            <w:r w:rsidR="001950B0">
              <w:rPr>
                <w:noProof/>
                <w:webHidden/>
              </w:rPr>
              <w:t>5</w:t>
            </w:r>
            <w:r w:rsidR="001950B0">
              <w:rPr>
                <w:noProof/>
                <w:webHidden/>
              </w:rPr>
              <w:fldChar w:fldCharType="end"/>
            </w:r>
          </w:hyperlink>
        </w:p>
        <w:p w14:paraId="0A8D72E6" w14:textId="7452DDF1" w:rsidR="001950B0" w:rsidRDefault="00AE70FA">
          <w:pPr>
            <w:pStyle w:val="TOC3"/>
            <w:tabs>
              <w:tab w:val="right" w:leader="dot" w:pos="9350"/>
            </w:tabs>
            <w:rPr>
              <w:rFonts w:eastAsiaTheme="minorEastAsia"/>
              <w:noProof/>
            </w:rPr>
          </w:pPr>
          <w:hyperlink w:anchor="_Toc168250811" w:history="1">
            <w:r w:rsidR="001950B0" w:rsidRPr="00990414">
              <w:rPr>
                <w:rStyle w:val="Hyperlink"/>
                <w:noProof/>
              </w:rPr>
              <w:t>HAZARD MITIGATION:</w:t>
            </w:r>
            <w:r w:rsidR="001950B0">
              <w:rPr>
                <w:noProof/>
                <w:webHidden/>
              </w:rPr>
              <w:tab/>
            </w:r>
            <w:r w:rsidR="001950B0">
              <w:rPr>
                <w:noProof/>
                <w:webHidden/>
              </w:rPr>
              <w:fldChar w:fldCharType="begin"/>
            </w:r>
            <w:r w:rsidR="001950B0">
              <w:rPr>
                <w:noProof/>
                <w:webHidden/>
              </w:rPr>
              <w:instrText xml:space="preserve"> PAGEREF _Toc168250811 \h </w:instrText>
            </w:r>
            <w:r w:rsidR="001950B0">
              <w:rPr>
                <w:noProof/>
                <w:webHidden/>
              </w:rPr>
            </w:r>
            <w:r w:rsidR="001950B0">
              <w:rPr>
                <w:noProof/>
                <w:webHidden/>
              </w:rPr>
              <w:fldChar w:fldCharType="separate"/>
            </w:r>
            <w:r w:rsidR="001950B0">
              <w:rPr>
                <w:noProof/>
                <w:webHidden/>
              </w:rPr>
              <w:t>6</w:t>
            </w:r>
            <w:r w:rsidR="001950B0">
              <w:rPr>
                <w:noProof/>
                <w:webHidden/>
              </w:rPr>
              <w:fldChar w:fldCharType="end"/>
            </w:r>
          </w:hyperlink>
        </w:p>
        <w:p w14:paraId="6F7DA0CB" w14:textId="3ECF90FE" w:rsidR="001950B0" w:rsidRDefault="00AE70FA">
          <w:pPr>
            <w:pStyle w:val="TOC3"/>
            <w:tabs>
              <w:tab w:val="right" w:leader="dot" w:pos="9350"/>
            </w:tabs>
            <w:rPr>
              <w:rFonts w:eastAsiaTheme="minorEastAsia"/>
              <w:noProof/>
            </w:rPr>
          </w:pPr>
          <w:hyperlink w:anchor="_Toc168250812" w:history="1">
            <w:r w:rsidR="001950B0" w:rsidRPr="00990414">
              <w:rPr>
                <w:rStyle w:val="Hyperlink"/>
                <w:noProof/>
              </w:rPr>
              <w:t>INCIDENT REPORTING:</w:t>
            </w:r>
            <w:r w:rsidR="001950B0">
              <w:rPr>
                <w:noProof/>
                <w:webHidden/>
              </w:rPr>
              <w:tab/>
            </w:r>
            <w:r w:rsidR="001950B0">
              <w:rPr>
                <w:noProof/>
                <w:webHidden/>
              </w:rPr>
              <w:fldChar w:fldCharType="begin"/>
            </w:r>
            <w:r w:rsidR="001950B0">
              <w:rPr>
                <w:noProof/>
                <w:webHidden/>
              </w:rPr>
              <w:instrText xml:space="preserve"> PAGEREF _Toc168250812 \h </w:instrText>
            </w:r>
            <w:r w:rsidR="001950B0">
              <w:rPr>
                <w:noProof/>
                <w:webHidden/>
              </w:rPr>
            </w:r>
            <w:r w:rsidR="001950B0">
              <w:rPr>
                <w:noProof/>
                <w:webHidden/>
              </w:rPr>
              <w:fldChar w:fldCharType="separate"/>
            </w:r>
            <w:r w:rsidR="001950B0">
              <w:rPr>
                <w:noProof/>
                <w:webHidden/>
              </w:rPr>
              <w:t>6</w:t>
            </w:r>
            <w:r w:rsidR="001950B0">
              <w:rPr>
                <w:noProof/>
                <w:webHidden/>
              </w:rPr>
              <w:fldChar w:fldCharType="end"/>
            </w:r>
          </w:hyperlink>
        </w:p>
        <w:p w14:paraId="418E7146" w14:textId="1D45F17B" w:rsidR="001950B0" w:rsidRDefault="00AE70FA">
          <w:pPr>
            <w:pStyle w:val="TOC3"/>
            <w:tabs>
              <w:tab w:val="right" w:leader="dot" w:pos="9350"/>
            </w:tabs>
            <w:rPr>
              <w:rFonts w:eastAsiaTheme="minorEastAsia"/>
              <w:noProof/>
            </w:rPr>
          </w:pPr>
          <w:hyperlink w:anchor="_Toc168250813" w:history="1">
            <w:r w:rsidR="001950B0" w:rsidRPr="00990414">
              <w:rPr>
                <w:rStyle w:val="Hyperlink"/>
                <w:noProof/>
              </w:rPr>
              <w:t>EMPLOYEE TRAINING:</w:t>
            </w:r>
            <w:r w:rsidR="001950B0">
              <w:rPr>
                <w:noProof/>
                <w:webHidden/>
              </w:rPr>
              <w:tab/>
            </w:r>
            <w:r w:rsidR="001950B0">
              <w:rPr>
                <w:noProof/>
                <w:webHidden/>
              </w:rPr>
              <w:fldChar w:fldCharType="begin"/>
            </w:r>
            <w:r w:rsidR="001950B0">
              <w:rPr>
                <w:noProof/>
                <w:webHidden/>
              </w:rPr>
              <w:instrText xml:space="preserve"> PAGEREF _Toc168250813 \h </w:instrText>
            </w:r>
            <w:r w:rsidR="001950B0">
              <w:rPr>
                <w:noProof/>
                <w:webHidden/>
              </w:rPr>
            </w:r>
            <w:r w:rsidR="001950B0">
              <w:rPr>
                <w:noProof/>
                <w:webHidden/>
              </w:rPr>
              <w:fldChar w:fldCharType="separate"/>
            </w:r>
            <w:r w:rsidR="001950B0">
              <w:rPr>
                <w:noProof/>
                <w:webHidden/>
              </w:rPr>
              <w:t>7</w:t>
            </w:r>
            <w:r w:rsidR="001950B0">
              <w:rPr>
                <w:noProof/>
                <w:webHidden/>
              </w:rPr>
              <w:fldChar w:fldCharType="end"/>
            </w:r>
          </w:hyperlink>
        </w:p>
        <w:p w14:paraId="109C6911" w14:textId="42C15A3C" w:rsidR="001950B0" w:rsidRDefault="00AE70FA">
          <w:pPr>
            <w:pStyle w:val="TOC3"/>
            <w:tabs>
              <w:tab w:val="right" w:leader="dot" w:pos="9350"/>
            </w:tabs>
            <w:rPr>
              <w:rFonts w:eastAsiaTheme="minorEastAsia"/>
              <w:noProof/>
            </w:rPr>
          </w:pPr>
          <w:hyperlink w:anchor="_Toc168250814" w:history="1">
            <w:r w:rsidR="001950B0" w:rsidRPr="00990414">
              <w:rPr>
                <w:rStyle w:val="Hyperlink"/>
                <w:noProof/>
              </w:rPr>
              <w:t>ANNUAL REVIEW:</w:t>
            </w:r>
            <w:r w:rsidR="001950B0">
              <w:rPr>
                <w:noProof/>
                <w:webHidden/>
              </w:rPr>
              <w:tab/>
            </w:r>
            <w:r w:rsidR="001950B0">
              <w:rPr>
                <w:noProof/>
                <w:webHidden/>
              </w:rPr>
              <w:fldChar w:fldCharType="begin"/>
            </w:r>
            <w:r w:rsidR="001950B0">
              <w:rPr>
                <w:noProof/>
                <w:webHidden/>
              </w:rPr>
              <w:instrText xml:space="preserve"> PAGEREF _Toc168250814 \h </w:instrText>
            </w:r>
            <w:r w:rsidR="001950B0">
              <w:rPr>
                <w:noProof/>
                <w:webHidden/>
              </w:rPr>
            </w:r>
            <w:r w:rsidR="001950B0">
              <w:rPr>
                <w:noProof/>
                <w:webHidden/>
              </w:rPr>
              <w:fldChar w:fldCharType="separate"/>
            </w:r>
            <w:r w:rsidR="001950B0">
              <w:rPr>
                <w:noProof/>
                <w:webHidden/>
              </w:rPr>
              <w:t>7</w:t>
            </w:r>
            <w:r w:rsidR="001950B0">
              <w:rPr>
                <w:noProof/>
                <w:webHidden/>
              </w:rPr>
              <w:fldChar w:fldCharType="end"/>
            </w:r>
          </w:hyperlink>
        </w:p>
        <w:p w14:paraId="5B777476" w14:textId="2BA41DF9" w:rsidR="001950B0" w:rsidRDefault="00AE70FA">
          <w:pPr>
            <w:pStyle w:val="TOC3"/>
            <w:tabs>
              <w:tab w:val="right" w:leader="dot" w:pos="9350"/>
            </w:tabs>
            <w:rPr>
              <w:rFonts w:eastAsiaTheme="minorEastAsia"/>
              <w:noProof/>
            </w:rPr>
          </w:pPr>
          <w:hyperlink w:anchor="_Toc168250815" w:history="1">
            <w:r w:rsidR="001950B0" w:rsidRPr="00990414">
              <w:rPr>
                <w:rStyle w:val="Hyperlink"/>
                <w:noProof/>
              </w:rPr>
              <w:t>DISCLOSURE:</w:t>
            </w:r>
            <w:r w:rsidR="001950B0">
              <w:rPr>
                <w:noProof/>
                <w:webHidden/>
              </w:rPr>
              <w:tab/>
            </w:r>
            <w:r w:rsidR="001950B0">
              <w:rPr>
                <w:noProof/>
                <w:webHidden/>
              </w:rPr>
              <w:fldChar w:fldCharType="begin"/>
            </w:r>
            <w:r w:rsidR="001950B0">
              <w:rPr>
                <w:noProof/>
                <w:webHidden/>
              </w:rPr>
              <w:instrText xml:space="preserve"> PAGEREF _Toc168250815 \h </w:instrText>
            </w:r>
            <w:r w:rsidR="001950B0">
              <w:rPr>
                <w:noProof/>
                <w:webHidden/>
              </w:rPr>
            </w:r>
            <w:r w:rsidR="001950B0">
              <w:rPr>
                <w:noProof/>
                <w:webHidden/>
              </w:rPr>
              <w:fldChar w:fldCharType="separate"/>
            </w:r>
            <w:r w:rsidR="001950B0">
              <w:rPr>
                <w:noProof/>
                <w:webHidden/>
              </w:rPr>
              <w:t>7</w:t>
            </w:r>
            <w:r w:rsidR="001950B0">
              <w:rPr>
                <w:noProof/>
                <w:webHidden/>
              </w:rPr>
              <w:fldChar w:fldCharType="end"/>
            </w:r>
          </w:hyperlink>
        </w:p>
        <w:p w14:paraId="10BBB10E" w14:textId="3806FF77" w:rsidR="001950B0" w:rsidRDefault="00AE70FA">
          <w:pPr>
            <w:pStyle w:val="TOC3"/>
            <w:tabs>
              <w:tab w:val="right" w:leader="dot" w:pos="9350"/>
            </w:tabs>
            <w:rPr>
              <w:rFonts w:eastAsiaTheme="minorEastAsia"/>
              <w:noProof/>
            </w:rPr>
          </w:pPr>
          <w:hyperlink w:anchor="_Toc168250816" w:history="1">
            <w:r w:rsidR="001950B0" w:rsidRPr="00990414">
              <w:rPr>
                <w:rStyle w:val="Hyperlink"/>
                <w:noProof/>
              </w:rPr>
              <w:t>LIST OF RISKS AND MITIGATION EFFORTS</w:t>
            </w:r>
            <w:r w:rsidR="001950B0">
              <w:rPr>
                <w:noProof/>
                <w:webHidden/>
              </w:rPr>
              <w:tab/>
            </w:r>
            <w:r w:rsidR="001950B0">
              <w:rPr>
                <w:noProof/>
                <w:webHidden/>
              </w:rPr>
              <w:fldChar w:fldCharType="begin"/>
            </w:r>
            <w:r w:rsidR="001950B0">
              <w:rPr>
                <w:noProof/>
                <w:webHidden/>
              </w:rPr>
              <w:instrText xml:space="preserve"> PAGEREF _Toc168250816 \h </w:instrText>
            </w:r>
            <w:r w:rsidR="001950B0">
              <w:rPr>
                <w:noProof/>
                <w:webHidden/>
              </w:rPr>
            </w:r>
            <w:r w:rsidR="001950B0">
              <w:rPr>
                <w:noProof/>
                <w:webHidden/>
              </w:rPr>
              <w:fldChar w:fldCharType="separate"/>
            </w:r>
            <w:r w:rsidR="001950B0">
              <w:rPr>
                <w:noProof/>
                <w:webHidden/>
              </w:rPr>
              <w:t>9</w:t>
            </w:r>
            <w:r w:rsidR="001950B0">
              <w:rPr>
                <w:noProof/>
                <w:webHidden/>
              </w:rPr>
              <w:fldChar w:fldCharType="end"/>
            </w:r>
          </w:hyperlink>
        </w:p>
        <w:p w14:paraId="3B83D3DB" w14:textId="0B8425EE" w:rsidR="001950B0" w:rsidRDefault="001950B0">
          <w:r>
            <w:rPr>
              <w:b/>
              <w:bCs/>
              <w:noProof/>
            </w:rPr>
            <w:fldChar w:fldCharType="end"/>
          </w:r>
        </w:p>
      </w:sdtContent>
    </w:sdt>
    <w:p w14:paraId="21D7304F" w14:textId="77777777" w:rsidR="00237E52" w:rsidRDefault="00237E52" w:rsidP="00CF7A85">
      <w:pPr>
        <w:pStyle w:val="Heading2"/>
      </w:pPr>
    </w:p>
    <w:p w14:paraId="4D95C4FF" w14:textId="77777777" w:rsidR="001950B0" w:rsidRDefault="001950B0" w:rsidP="001950B0"/>
    <w:p w14:paraId="4C564B76" w14:textId="77777777" w:rsidR="001950B0" w:rsidRDefault="001950B0" w:rsidP="001950B0"/>
    <w:p w14:paraId="0BFE4167" w14:textId="77777777" w:rsidR="001950B0" w:rsidRDefault="001950B0" w:rsidP="001950B0"/>
    <w:p w14:paraId="001BB6B3" w14:textId="77777777" w:rsidR="001950B0" w:rsidRDefault="001950B0" w:rsidP="001950B0"/>
    <w:p w14:paraId="415536A4" w14:textId="77777777" w:rsidR="001950B0" w:rsidRDefault="001950B0" w:rsidP="001950B0"/>
    <w:p w14:paraId="46C368F6" w14:textId="77777777" w:rsidR="001950B0" w:rsidRDefault="001950B0" w:rsidP="001950B0"/>
    <w:p w14:paraId="2DAB3205" w14:textId="77777777" w:rsidR="001950B0" w:rsidRDefault="001950B0" w:rsidP="001950B0"/>
    <w:p w14:paraId="1448757F" w14:textId="77777777" w:rsidR="001950B0" w:rsidRDefault="001950B0" w:rsidP="001950B0"/>
    <w:p w14:paraId="76C9A182" w14:textId="77777777" w:rsidR="001950B0" w:rsidRDefault="001950B0" w:rsidP="001950B0"/>
    <w:p w14:paraId="10FB0778" w14:textId="77777777" w:rsidR="001950B0" w:rsidRDefault="001950B0" w:rsidP="001950B0"/>
    <w:p w14:paraId="3F0277C2" w14:textId="77777777" w:rsidR="001950B0" w:rsidRDefault="001950B0" w:rsidP="001950B0"/>
    <w:p w14:paraId="47E843E0" w14:textId="77777777" w:rsidR="001950B0" w:rsidRPr="001950B0" w:rsidRDefault="001950B0" w:rsidP="001950B0"/>
    <w:p w14:paraId="6000FA93" w14:textId="3BFBFADF" w:rsidR="00237E52" w:rsidRPr="00AE70FA" w:rsidRDefault="00237E52" w:rsidP="00CF7A85">
      <w:pPr>
        <w:pStyle w:val="Heading2"/>
        <w:rPr>
          <w:color w:val="BF4E14" w:themeColor="accent2" w:themeShade="BF"/>
        </w:rPr>
      </w:pPr>
      <w:bookmarkStart w:id="0" w:name="_Toc168250806"/>
      <w:r w:rsidRPr="00AE70FA">
        <w:rPr>
          <w:color w:val="BF4E14" w:themeColor="accent2" w:themeShade="BF"/>
        </w:rPr>
        <w:lastRenderedPageBreak/>
        <w:t>Workplace Violence Prevention Policy</w:t>
      </w:r>
      <w:bookmarkEnd w:id="0"/>
    </w:p>
    <w:p w14:paraId="2099B51E" w14:textId="77777777" w:rsidR="00237E52" w:rsidRDefault="00237E52" w:rsidP="00237E52">
      <w:pPr>
        <w:pStyle w:val="NoSpacing"/>
        <w:jc w:val="center"/>
        <w:rPr>
          <w:b/>
          <w:bCs/>
        </w:rPr>
      </w:pPr>
    </w:p>
    <w:p w14:paraId="43C5FFF6" w14:textId="77777777" w:rsidR="00237E52" w:rsidRDefault="00237E52" w:rsidP="00237E52">
      <w:pPr>
        <w:pStyle w:val="NoSpacing"/>
        <w:jc w:val="center"/>
        <w:rPr>
          <w:b/>
          <w:bCs/>
        </w:rPr>
      </w:pPr>
    </w:p>
    <w:p w14:paraId="1DF965D3" w14:textId="77777777" w:rsidR="00237E52" w:rsidRPr="00211B95" w:rsidRDefault="00237E52" w:rsidP="00237E52">
      <w:pPr>
        <w:rPr>
          <w:sz w:val="22"/>
          <w:szCs w:val="22"/>
        </w:rPr>
      </w:pPr>
      <w:r w:rsidRPr="00211B95">
        <w:rPr>
          <w:sz w:val="22"/>
          <w:szCs w:val="22"/>
        </w:rPr>
        <w:t xml:space="preserve">The Plattsburgh City School District (PCSD) is committed to the safety and security of our employees. Workplace violence presents a serious occupational safety hazard to personnel and to the public. </w:t>
      </w:r>
    </w:p>
    <w:p w14:paraId="03C400E2" w14:textId="77777777" w:rsidR="00237E52" w:rsidRPr="00211B95" w:rsidRDefault="00237E52" w:rsidP="00237E52">
      <w:pPr>
        <w:rPr>
          <w:sz w:val="22"/>
          <w:szCs w:val="22"/>
        </w:rPr>
      </w:pPr>
      <w:r w:rsidRPr="00211B95">
        <w:rPr>
          <w:sz w:val="22"/>
          <w:szCs w:val="22"/>
        </w:rPr>
        <w:t xml:space="preserve">The term "workplace violence" is defined as any physical assault, threatening behavior or verbal abuse occurring in the work setting. 12 NYCRR Part 800.6(d)(ll) defines workplace violence as "Any physical assault or acts of aggressive behavior occurring where a public employee performs any work-related duty in the course of his or her employment including but not limited to: an attempt or threat, whether verbal or physical, to inflict physical injury upon an employee, any intentional display of force which could give an employee reason to fear or expect bodily harm, intentional and wrongful physical contact with a person without his or her consent that entails some injury, and stalking an employee with the intent of causing fear or material harm to the physical safety and health of such employee when such stalking has arisen through and in the course of employment." </w:t>
      </w:r>
    </w:p>
    <w:p w14:paraId="11629E8B" w14:textId="77777777" w:rsidR="00237E52" w:rsidRPr="00211B95" w:rsidRDefault="00237E52" w:rsidP="00237E52">
      <w:pPr>
        <w:rPr>
          <w:sz w:val="22"/>
          <w:szCs w:val="22"/>
        </w:rPr>
      </w:pPr>
      <w:r w:rsidRPr="00211B95">
        <w:rPr>
          <w:sz w:val="22"/>
          <w:szCs w:val="22"/>
        </w:rPr>
        <w:t xml:space="preserve">Acts of violence against any of our employees where any work-related duty is performed will be thoroughly investigated and appropriate action will be taken, including involving law enforcement when warranted. </w:t>
      </w:r>
    </w:p>
    <w:p w14:paraId="0F68F611" w14:textId="77777777" w:rsidR="00237E52" w:rsidRPr="00211B95" w:rsidRDefault="00237E52" w:rsidP="00237E52">
      <w:pPr>
        <w:rPr>
          <w:sz w:val="22"/>
          <w:szCs w:val="22"/>
        </w:rPr>
      </w:pPr>
      <w:r w:rsidRPr="00211B95">
        <w:rPr>
          <w:sz w:val="22"/>
          <w:szCs w:val="22"/>
        </w:rPr>
        <w:t xml:space="preserve">All employees are responsible for helping to create an environment of </w:t>
      </w:r>
      <w:proofErr w:type="gramStart"/>
      <w:r w:rsidRPr="00211B95">
        <w:rPr>
          <w:sz w:val="22"/>
          <w:szCs w:val="22"/>
        </w:rPr>
        <w:t>mutual respect for each other</w:t>
      </w:r>
      <w:proofErr w:type="gramEnd"/>
      <w:r w:rsidRPr="00211B95">
        <w:rPr>
          <w:sz w:val="22"/>
          <w:szCs w:val="22"/>
        </w:rPr>
        <w:t xml:space="preserve">, students and visitors, following all policies, procedures and program requirements, and assisting in maintaining a safe and secure work environment. </w:t>
      </w:r>
    </w:p>
    <w:p w14:paraId="48B4AD29" w14:textId="77777777" w:rsidR="00237E52" w:rsidRPr="00211B95" w:rsidRDefault="00237E52" w:rsidP="00237E52">
      <w:pPr>
        <w:rPr>
          <w:sz w:val="22"/>
          <w:szCs w:val="22"/>
        </w:rPr>
      </w:pPr>
      <w:r w:rsidRPr="00211B95">
        <w:rPr>
          <w:sz w:val="22"/>
          <w:szCs w:val="22"/>
        </w:rPr>
        <w:t xml:space="preserve">This policy is designed to meet the requirements of NYS Labor Law 27-b and was developed in conjunction with employee representatives.  </w:t>
      </w:r>
    </w:p>
    <w:p w14:paraId="5663E691" w14:textId="77777777" w:rsidR="00237E52" w:rsidRPr="00211B95" w:rsidRDefault="00237E52" w:rsidP="00237E52">
      <w:pPr>
        <w:rPr>
          <w:sz w:val="22"/>
          <w:szCs w:val="22"/>
        </w:rPr>
      </w:pPr>
      <w:r w:rsidRPr="00211B95">
        <w:rPr>
          <w:sz w:val="22"/>
          <w:szCs w:val="22"/>
        </w:rPr>
        <w:t xml:space="preserve">In accordance with the requirements set forth in the Workplace Violence Prevention Policy, the district will: </w:t>
      </w:r>
    </w:p>
    <w:p w14:paraId="51913F5D" w14:textId="77777777" w:rsidR="00237E52" w:rsidRPr="00211B95" w:rsidRDefault="00237E52" w:rsidP="00237E52">
      <w:pPr>
        <w:pStyle w:val="ListParagraph"/>
        <w:numPr>
          <w:ilvl w:val="0"/>
          <w:numId w:val="1"/>
        </w:numPr>
        <w:spacing w:line="256" w:lineRule="auto"/>
        <w:rPr>
          <w:sz w:val="22"/>
          <w:szCs w:val="22"/>
        </w:rPr>
      </w:pPr>
      <w:r w:rsidRPr="00211B95">
        <w:rPr>
          <w:sz w:val="22"/>
          <w:szCs w:val="22"/>
        </w:rPr>
        <w:t xml:space="preserve">Conduct an evaluation of the physical </w:t>
      </w:r>
      <w:proofErr w:type="gramStart"/>
      <w:r w:rsidRPr="00211B95">
        <w:rPr>
          <w:sz w:val="22"/>
          <w:szCs w:val="22"/>
        </w:rPr>
        <w:t>environments;</w:t>
      </w:r>
      <w:proofErr w:type="gramEnd"/>
      <w:r w:rsidRPr="00211B95">
        <w:rPr>
          <w:sz w:val="22"/>
          <w:szCs w:val="22"/>
        </w:rPr>
        <w:t xml:space="preserve"> </w:t>
      </w:r>
    </w:p>
    <w:p w14:paraId="4C38A1D6" w14:textId="77777777" w:rsidR="00237E52" w:rsidRPr="00211B95" w:rsidRDefault="00237E52" w:rsidP="00237E52">
      <w:pPr>
        <w:pStyle w:val="ListParagraph"/>
        <w:numPr>
          <w:ilvl w:val="0"/>
          <w:numId w:val="1"/>
        </w:numPr>
        <w:spacing w:line="256" w:lineRule="auto"/>
        <w:rPr>
          <w:sz w:val="22"/>
          <w:szCs w:val="22"/>
        </w:rPr>
      </w:pPr>
      <w:r w:rsidRPr="00211B95">
        <w:rPr>
          <w:sz w:val="22"/>
          <w:szCs w:val="22"/>
        </w:rPr>
        <w:t xml:space="preserve">Develop a Workplace Violence Prevention Program </w:t>
      </w:r>
      <w:proofErr w:type="gramStart"/>
      <w:r w:rsidRPr="00211B95">
        <w:rPr>
          <w:sz w:val="22"/>
          <w:szCs w:val="22"/>
        </w:rPr>
        <w:t>and;</w:t>
      </w:r>
      <w:proofErr w:type="gramEnd"/>
      <w:r w:rsidRPr="00211B95">
        <w:rPr>
          <w:sz w:val="22"/>
          <w:szCs w:val="22"/>
        </w:rPr>
        <w:t xml:space="preserve"> </w:t>
      </w:r>
    </w:p>
    <w:p w14:paraId="33A55A6C" w14:textId="77777777" w:rsidR="00237E52" w:rsidRPr="00211B95" w:rsidRDefault="00237E52" w:rsidP="00237E52">
      <w:pPr>
        <w:pStyle w:val="ListParagraph"/>
        <w:numPr>
          <w:ilvl w:val="0"/>
          <w:numId w:val="1"/>
        </w:numPr>
        <w:spacing w:line="256" w:lineRule="auto"/>
        <w:rPr>
          <w:sz w:val="22"/>
          <w:szCs w:val="22"/>
        </w:rPr>
      </w:pPr>
      <w:r w:rsidRPr="00211B95">
        <w:rPr>
          <w:sz w:val="22"/>
          <w:szCs w:val="22"/>
        </w:rPr>
        <w:t xml:space="preserve">Review workplace violence incident reports annually to identify trends in the types of incidents reported in the workplace (if any) and </w:t>
      </w:r>
      <w:proofErr w:type="gramStart"/>
      <w:r w:rsidRPr="00211B95">
        <w:rPr>
          <w:sz w:val="22"/>
          <w:szCs w:val="22"/>
        </w:rPr>
        <w:t>review of</w:t>
      </w:r>
      <w:proofErr w:type="gramEnd"/>
      <w:r w:rsidRPr="00211B95">
        <w:rPr>
          <w:sz w:val="22"/>
          <w:szCs w:val="22"/>
        </w:rPr>
        <w:t xml:space="preserve"> the effectiveness of the mitigating actions taken. </w:t>
      </w:r>
    </w:p>
    <w:p w14:paraId="698AA63E" w14:textId="77777777" w:rsidR="00237E52" w:rsidRPr="00211B95" w:rsidRDefault="00237E52" w:rsidP="00237E52">
      <w:pPr>
        <w:pStyle w:val="ListParagraph"/>
        <w:numPr>
          <w:ilvl w:val="0"/>
          <w:numId w:val="1"/>
        </w:numPr>
        <w:spacing w:line="256" w:lineRule="auto"/>
        <w:rPr>
          <w:sz w:val="22"/>
          <w:szCs w:val="22"/>
        </w:rPr>
      </w:pPr>
      <w:r w:rsidRPr="00211B95">
        <w:rPr>
          <w:sz w:val="22"/>
          <w:szCs w:val="22"/>
        </w:rPr>
        <w:t>Provide annual Workplace Violence Prevention Training</w:t>
      </w:r>
    </w:p>
    <w:p w14:paraId="07187D88" w14:textId="77777777" w:rsidR="00237E52" w:rsidRPr="00211B95" w:rsidRDefault="00237E52" w:rsidP="00237E52">
      <w:pPr>
        <w:rPr>
          <w:sz w:val="22"/>
          <w:szCs w:val="22"/>
        </w:rPr>
      </w:pPr>
      <w:r w:rsidRPr="00211B95">
        <w:rPr>
          <w:sz w:val="22"/>
          <w:szCs w:val="22"/>
        </w:rPr>
        <w:t xml:space="preserve">The goal of this policy is to promote the safety and well-being of all people in our workplace. All incidents of violence or threatening behavior will be responded to immediately upon notification. </w:t>
      </w:r>
    </w:p>
    <w:p w14:paraId="51947830" w14:textId="77777777" w:rsidR="00237E52" w:rsidRPr="00211B95" w:rsidRDefault="00237E52" w:rsidP="00237E52">
      <w:pPr>
        <w:rPr>
          <w:b/>
          <w:bCs/>
          <w:sz w:val="22"/>
          <w:szCs w:val="22"/>
        </w:rPr>
      </w:pPr>
      <w:r w:rsidRPr="00211B95">
        <w:rPr>
          <w:b/>
          <w:bCs/>
          <w:sz w:val="22"/>
          <w:szCs w:val="22"/>
        </w:rPr>
        <w:t>Retaliation:</w:t>
      </w:r>
    </w:p>
    <w:p w14:paraId="47D3A29A" w14:textId="77777777" w:rsidR="00237E52" w:rsidRPr="00211B95" w:rsidRDefault="00237E52" w:rsidP="00237E52">
      <w:pPr>
        <w:rPr>
          <w:sz w:val="22"/>
          <w:szCs w:val="22"/>
        </w:rPr>
      </w:pPr>
      <w:r w:rsidRPr="00211B95">
        <w:rPr>
          <w:sz w:val="22"/>
          <w:szCs w:val="22"/>
        </w:rPr>
        <w:t xml:space="preserve">Retaliatory action against anyone acting in good faith who has made a complaint of workplace violence, who has reported witnessing workplace violence or who has been involved in reporting, investigating, or responding to workplace violence is a violation of this policy. </w:t>
      </w:r>
    </w:p>
    <w:p w14:paraId="1D11CDA2" w14:textId="77777777" w:rsidR="00237E52" w:rsidRPr="00211B95" w:rsidRDefault="00237E52" w:rsidP="00237E52">
      <w:pPr>
        <w:rPr>
          <w:b/>
          <w:bCs/>
          <w:sz w:val="22"/>
          <w:szCs w:val="22"/>
        </w:rPr>
      </w:pPr>
      <w:r w:rsidRPr="00211B95">
        <w:rPr>
          <w:b/>
          <w:bCs/>
          <w:sz w:val="22"/>
          <w:szCs w:val="22"/>
        </w:rPr>
        <w:lastRenderedPageBreak/>
        <w:t>Notification:</w:t>
      </w:r>
    </w:p>
    <w:p w14:paraId="4F0A719A" w14:textId="77777777" w:rsidR="00237E52" w:rsidRPr="00211B95" w:rsidRDefault="00237E52" w:rsidP="00237E52">
      <w:pPr>
        <w:rPr>
          <w:sz w:val="22"/>
          <w:szCs w:val="22"/>
        </w:rPr>
      </w:pPr>
      <w:r w:rsidRPr="00211B95">
        <w:rPr>
          <w:sz w:val="22"/>
          <w:szCs w:val="22"/>
        </w:rPr>
        <w:t xml:space="preserve">All PCSD personnel are responsible for notifying their supervisor/administrator of any violent incident or threatening behavior, including threats they have witnessed, received or have been told that another person has witnessed or received. Personnel may also report such incidents directly to the designated contact person listed below. </w:t>
      </w:r>
    </w:p>
    <w:p w14:paraId="5EB51229" w14:textId="77777777" w:rsidR="00237E52" w:rsidRPr="00211B95" w:rsidRDefault="00237E52" w:rsidP="00237E52">
      <w:pPr>
        <w:rPr>
          <w:sz w:val="22"/>
          <w:szCs w:val="22"/>
        </w:rPr>
      </w:pPr>
    </w:p>
    <w:p w14:paraId="63869A57" w14:textId="77777777" w:rsidR="00237E52" w:rsidRPr="00211B95" w:rsidRDefault="00237E52" w:rsidP="00237E52">
      <w:pPr>
        <w:pStyle w:val="NoSpacing"/>
      </w:pPr>
      <w:r w:rsidRPr="00211B95">
        <w:rPr>
          <w:b/>
          <w:bCs/>
        </w:rPr>
        <w:t>Designated Contact Person</w:t>
      </w:r>
      <w:r w:rsidRPr="00211B95">
        <w:t>: Susan D. Wilson</w:t>
      </w:r>
    </w:p>
    <w:p w14:paraId="3DDBE794" w14:textId="77777777" w:rsidR="00237E52" w:rsidRPr="00211B95" w:rsidRDefault="00237E52" w:rsidP="00237E52">
      <w:pPr>
        <w:pStyle w:val="NoSpacing"/>
      </w:pPr>
      <w:r w:rsidRPr="00211B95">
        <w:rPr>
          <w:b/>
          <w:bCs/>
        </w:rPr>
        <w:t>Title:</w:t>
      </w:r>
      <w:r w:rsidRPr="00211B95">
        <w:t xml:space="preserve"> Director of Management</w:t>
      </w:r>
    </w:p>
    <w:p w14:paraId="384FE8CA" w14:textId="77777777" w:rsidR="00237E52" w:rsidRPr="00211B95" w:rsidRDefault="00237E52" w:rsidP="00237E52">
      <w:pPr>
        <w:pStyle w:val="NoSpacing"/>
      </w:pPr>
      <w:r w:rsidRPr="00211B95">
        <w:t>49 Broad Street</w:t>
      </w:r>
    </w:p>
    <w:p w14:paraId="6CA266EB" w14:textId="77777777" w:rsidR="00237E52" w:rsidRPr="00211B95" w:rsidRDefault="00237E52" w:rsidP="00237E52">
      <w:pPr>
        <w:pStyle w:val="NoSpacing"/>
      </w:pPr>
      <w:r w:rsidRPr="00211B95">
        <w:t>Plattsburgh, NY 12901</w:t>
      </w:r>
    </w:p>
    <w:p w14:paraId="2D5347E6" w14:textId="77777777" w:rsidR="00237E52" w:rsidRPr="00211B95" w:rsidRDefault="00237E52" w:rsidP="00237E52">
      <w:pPr>
        <w:pStyle w:val="NoSpacing"/>
      </w:pPr>
      <w:r w:rsidRPr="00211B95">
        <w:rPr>
          <w:b/>
          <w:bCs/>
        </w:rPr>
        <w:t>Phone:</w:t>
      </w:r>
      <w:r w:rsidRPr="00211B95">
        <w:t xml:space="preserve"> (518) 957-6003</w:t>
      </w:r>
    </w:p>
    <w:p w14:paraId="6EFA0636" w14:textId="33AA3208" w:rsidR="00237E52" w:rsidRPr="00211B95" w:rsidRDefault="00237E52" w:rsidP="00237E52">
      <w:pPr>
        <w:pStyle w:val="NoSpacing"/>
      </w:pPr>
      <w:r w:rsidRPr="00211B95">
        <w:rPr>
          <w:b/>
          <w:bCs/>
        </w:rPr>
        <w:t>E-mail:</w:t>
      </w:r>
      <w:r w:rsidRPr="00211B95">
        <w:t xml:space="preserve">  </w:t>
      </w:r>
      <w:hyperlink r:id="rId8" w:history="1">
        <w:r w:rsidR="009537F9" w:rsidRPr="00211B95">
          <w:rPr>
            <w:rStyle w:val="Hyperlink"/>
          </w:rPr>
          <w:t>sdwilson@plattscsd.org</w:t>
        </w:r>
      </w:hyperlink>
    </w:p>
    <w:p w14:paraId="6C649B54" w14:textId="77777777" w:rsidR="009537F9" w:rsidRPr="00211B95" w:rsidRDefault="009537F9" w:rsidP="00237E52">
      <w:pPr>
        <w:pStyle w:val="NoSpacing"/>
      </w:pPr>
    </w:p>
    <w:p w14:paraId="2D18B9E3" w14:textId="77777777" w:rsidR="009537F9" w:rsidRPr="00211B95" w:rsidRDefault="009537F9" w:rsidP="00237E52">
      <w:pPr>
        <w:pStyle w:val="NoSpacing"/>
      </w:pPr>
    </w:p>
    <w:p w14:paraId="1BC19AAC" w14:textId="77777777" w:rsidR="009537F9" w:rsidRPr="00211B95" w:rsidRDefault="009537F9" w:rsidP="00237E52">
      <w:pPr>
        <w:pStyle w:val="NoSpacing"/>
      </w:pPr>
    </w:p>
    <w:p w14:paraId="4F343E43" w14:textId="77777777" w:rsidR="009537F9" w:rsidRPr="00211B95" w:rsidRDefault="009537F9" w:rsidP="00237E52">
      <w:pPr>
        <w:pStyle w:val="NoSpacing"/>
      </w:pPr>
    </w:p>
    <w:p w14:paraId="5B5AC024" w14:textId="77777777" w:rsidR="009537F9" w:rsidRPr="00211B95" w:rsidRDefault="009537F9" w:rsidP="00237E52">
      <w:pPr>
        <w:pStyle w:val="NoSpacing"/>
      </w:pPr>
    </w:p>
    <w:p w14:paraId="22837256" w14:textId="77777777" w:rsidR="009537F9" w:rsidRPr="00211B95" w:rsidRDefault="009537F9" w:rsidP="00237E52">
      <w:pPr>
        <w:pStyle w:val="NoSpacing"/>
      </w:pPr>
    </w:p>
    <w:p w14:paraId="72E55B34" w14:textId="77777777" w:rsidR="009537F9" w:rsidRPr="00211B95" w:rsidRDefault="009537F9" w:rsidP="00237E52">
      <w:pPr>
        <w:pStyle w:val="NoSpacing"/>
      </w:pPr>
    </w:p>
    <w:p w14:paraId="72B98DDD" w14:textId="77777777" w:rsidR="009537F9" w:rsidRPr="00211B95" w:rsidRDefault="009537F9" w:rsidP="00237E52">
      <w:pPr>
        <w:pStyle w:val="NoSpacing"/>
      </w:pPr>
    </w:p>
    <w:p w14:paraId="184AFA81" w14:textId="77777777" w:rsidR="009537F9" w:rsidRPr="00211B95" w:rsidRDefault="009537F9" w:rsidP="00237E52">
      <w:pPr>
        <w:pStyle w:val="NoSpacing"/>
      </w:pPr>
    </w:p>
    <w:p w14:paraId="2E707E55" w14:textId="77777777" w:rsidR="009537F9" w:rsidRDefault="009537F9" w:rsidP="00237E52">
      <w:pPr>
        <w:pStyle w:val="NoSpacing"/>
      </w:pPr>
    </w:p>
    <w:p w14:paraId="450830E7" w14:textId="77777777" w:rsidR="009537F9" w:rsidRDefault="009537F9" w:rsidP="00237E52">
      <w:pPr>
        <w:pStyle w:val="NoSpacing"/>
      </w:pPr>
    </w:p>
    <w:p w14:paraId="17B8DA97" w14:textId="77777777" w:rsidR="009537F9" w:rsidRDefault="009537F9" w:rsidP="00237E52">
      <w:pPr>
        <w:pStyle w:val="NoSpacing"/>
      </w:pPr>
    </w:p>
    <w:p w14:paraId="73F522A0" w14:textId="77777777" w:rsidR="009537F9" w:rsidRDefault="009537F9" w:rsidP="00237E52">
      <w:pPr>
        <w:pStyle w:val="NoSpacing"/>
      </w:pPr>
    </w:p>
    <w:p w14:paraId="586C89E1" w14:textId="77777777" w:rsidR="009537F9" w:rsidRDefault="009537F9" w:rsidP="00237E52">
      <w:pPr>
        <w:pStyle w:val="NoSpacing"/>
      </w:pPr>
    </w:p>
    <w:p w14:paraId="2BB948E0" w14:textId="77777777" w:rsidR="009537F9" w:rsidRDefault="009537F9" w:rsidP="00237E52">
      <w:pPr>
        <w:pStyle w:val="NoSpacing"/>
      </w:pPr>
    </w:p>
    <w:p w14:paraId="34EE5CBB" w14:textId="77777777" w:rsidR="009537F9" w:rsidRDefault="009537F9" w:rsidP="00237E52">
      <w:pPr>
        <w:pStyle w:val="NoSpacing"/>
      </w:pPr>
    </w:p>
    <w:p w14:paraId="37693A04" w14:textId="77777777" w:rsidR="009537F9" w:rsidRDefault="009537F9" w:rsidP="00237E52">
      <w:pPr>
        <w:pStyle w:val="NoSpacing"/>
      </w:pPr>
    </w:p>
    <w:p w14:paraId="6491AA85" w14:textId="77777777" w:rsidR="009537F9" w:rsidRDefault="009537F9" w:rsidP="00237E52">
      <w:pPr>
        <w:pStyle w:val="NoSpacing"/>
      </w:pPr>
    </w:p>
    <w:p w14:paraId="2F20BD71" w14:textId="77777777" w:rsidR="009537F9" w:rsidRDefault="009537F9" w:rsidP="00237E52">
      <w:pPr>
        <w:pStyle w:val="NoSpacing"/>
      </w:pPr>
    </w:p>
    <w:p w14:paraId="0B1A011D" w14:textId="77777777" w:rsidR="009537F9" w:rsidRDefault="009537F9" w:rsidP="00237E52">
      <w:pPr>
        <w:pStyle w:val="NoSpacing"/>
      </w:pPr>
    </w:p>
    <w:p w14:paraId="2236DDDE" w14:textId="77777777" w:rsidR="009537F9" w:rsidRDefault="009537F9" w:rsidP="00237E52">
      <w:pPr>
        <w:pStyle w:val="NoSpacing"/>
      </w:pPr>
    </w:p>
    <w:p w14:paraId="0F72330F" w14:textId="77777777" w:rsidR="009537F9" w:rsidRDefault="009537F9" w:rsidP="00237E52">
      <w:pPr>
        <w:pStyle w:val="NoSpacing"/>
      </w:pPr>
    </w:p>
    <w:p w14:paraId="7B3B3B6C" w14:textId="77777777" w:rsidR="001950B0" w:rsidRDefault="001950B0" w:rsidP="00237E52">
      <w:pPr>
        <w:pStyle w:val="NoSpacing"/>
      </w:pPr>
    </w:p>
    <w:p w14:paraId="68E1C60B" w14:textId="77777777" w:rsidR="001950B0" w:rsidRDefault="001950B0" w:rsidP="00237E52">
      <w:pPr>
        <w:pStyle w:val="NoSpacing"/>
      </w:pPr>
    </w:p>
    <w:p w14:paraId="5C7211BC" w14:textId="77777777" w:rsidR="001950B0" w:rsidRDefault="001950B0" w:rsidP="00237E52">
      <w:pPr>
        <w:pStyle w:val="NoSpacing"/>
      </w:pPr>
    </w:p>
    <w:p w14:paraId="0E12F3B2" w14:textId="77777777" w:rsidR="001950B0" w:rsidRDefault="001950B0" w:rsidP="00237E52">
      <w:pPr>
        <w:pStyle w:val="NoSpacing"/>
      </w:pPr>
    </w:p>
    <w:p w14:paraId="29DC0B40" w14:textId="77777777" w:rsidR="001950B0" w:rsidRDefault="001950B0" w:rsidP="00237E52">
      <w:pPr>
        <w:pStyle w:val="NoSpacing"/>
      </w:pPr>
    </w:p>
    <w:p w14:paraId="49D62296" w14:textId="77777777" w:rsidR="001950B0" w:rsidRDefault="001950B0" w:rsidP="00237E52">
      <w:pPr>
        <w:pStyle w:val="NoSpacing"/>
      </w:pPr>
    </w:p>
    <w:p w14:paraId="21B35ACC" w14:textId="77777777" w:rsidR="001950B0" w:rsidRDefault="001950B0" w:rsidP="00237E52">
      <w:pPr>
        <w:pStyle w:val="NoSpacing"/>
      </w:pPr>
    </w:p>
    <w:p w14:paraId="0343E61F" w14:textId="77777777" w:rsidR="00211B95" w:rsidRDefault="00211B95" w:rsidP="00237E52">
      <w:pPr>
        <w:pStyle w:val="NoSpacing"/>
      </w:pPr>
    </w:p>
    <w:p w14:paraId="03AE38BB" w14:textId="77777777" w:rsidR="009537F9" w:rsidRDefault="009537F9" w:rsidP="00237E52">
      <w:pPr>
        <w:pStyle w:val="NoSpacing"/>
      </w:pPr>
    </w:p>
    <w:p w14:paraId="19154676" w14:textId="47B3CF71" w:rsidR="009537F9" w:rsidRPr="00AE70FA" w:rsidRDefault="009537F9" w:rsidP="00CF7A85">
      <w:pPr>
        <w:pStyle w:val="Heading3"/>
        <w:rPr>
          <w:color w:val="BF4E14" w:themeColor="accent2" w:themeShade="BF"/>
        </w:rPr>
      </w:pPr>
      <w:bookmarkStart w:id="1" w:name="_Toc168250807"/>
      <w:r w:rsidRPr="00AE70FA">
        <w:rPr>
          <w:color w:val="BF4E14" w:themeColor="accent2" w:themeShade="BF"/>
        </w:rPr>
        <w:lastRenderedPageBreak/>
        <w:t>INTRODUCTION:</w:t>
      </w:r>
      <w:bookmarkEnd w:id="1"/>
      <w:r w:rsidRPr="00AE70FA">
        <w:rPr>
          <w:color w:val="BF4E14" w:themeColor="accent2" w:themeShade="BF"/>
        </w:rPr>
        <w:t xml:space="preserve"> </w:t>
      </w:r>
    </w:p>
    <w:p w14:paraId="183CAFB4" w14:textId="77777777" w:rsidR="009537F9" w:rsidRPr="009537F9" w:rsidRDefault="009537F9" w:rsidP="00237E52">
      <w:pPr>
        <w:pStyle w:val="NoSpacing"/>
        <w:rPr>
          <w:u w:val="single"/>
        </w:rPr>
      </w:pPr>
    </w:p>
    <w:p w14:paraId="4422C05C" w14:textId="77777777" w:rsidR="009537F9" w:rsidRDefault="009537F9" w:rsidP="00237E52">
      <w:pPr>
        <w:pStyle w:val="NoSpacing"/>
      </w:pPr>
      <w:r>
        <w:t xml:space="preserve">This Workplace Violence Prevention Program is designed to prevent, minimize and respond to any workplace violence incidents in accordance with Labor Law 27-b and Code Rule 800.6, “Public Employer Workplace Violence Prevention Programs.” </w:t>
      </w:r>
    </w:p>
    <w:p w14:paraId="507A41F1" w14:textId="77777777" w:rsidR="009537F9" w:rsidRDefault="009537F9" w:rsidP="00237E52">
      <w:pPr>
        <w:pStyle w:val="NoSpacing"/>
      </w:pPr>
    </w:p>
    <w:p w14:paraId="306FDEAD" w14:textId="77777777" w:rsidR="009537F9" w:rsidRDefault="009537F9" w:rsidP="00237E52">
      <w:pPr>
        <w:pStyle w:val="NoSpacing"/>
      </w:pPr>
      <w:r>
        <w:t xml:space="preserve">Workplace Violence is defined as any physical assault or acts of aggressive behavior occurring where a public employee performs any work-related duty during his or her employment including but not limited to: </w:t>
      </w:r>
    </w:p>
    <w:p w14:paraId="6A15FA4A" w14:textId="77777777" w:rsidR="009537F9" w:rsidRDefault="009537F9" w:rsidP="009537F9">
      <w:pPr>
        <w:pStyle w:val="NoSpacing"/>
        <w:numPr>
          <w:ilvl w:val="0"/>
          <w:numId w:val="3"/>
        </w:numPr>
      </w:pPr>
      <w:r>
        <w:t xml:space="preserve">An attempt or threat, whether verbal or physical, to inflict physical injury upon an employee. </w:t>
      </w:r>
    </w:p>
    <w:p w14:paraId="37DB8D7D" w14:textId="77777777" w:rsidR="009537F9" w:rsidRDefault="009537F9" w:rsidP="009537F9">
      <w:pPr>
        <w:pStyle w:val="NoSpacing"/>
        <w:numPr>
          <w:ilvl w:val="0"/>
          <w:numId w:val="3"/>
        </w:numPr>
      </w:pPr>
      <w:r>
        <w:t xml:space="preserve">Any intentional display of force which would give an employee reason to fear or expect bodily </w:t>
      </w:r>
      <w:proofErr w:type="gramStart"/>
      <w:r>
        <w:t>harm;</w:t>
      </w:r>
      <w:proofErr w:type="gramEnd"/>
      <w:r>
        <w:t xml:space="preserve"> </w:t>
      </w:r>
    </w:p>
    <w:p w14:paraId="48F61841" w14:textId="77777777" w:rsidR="009537F9" w:rsidRDefault="009537F9" w:rsidP="009537F9">
      <w:pPr>
        <w:pStyle w:val="NoSpacing"/>
        <w:numPr>
          <w:ilvl w:val="0"/>
          <w:numId w:val="3"/>
        </w:numPr>
      </w:pPr>
      <w:r>
        <w:t xml:space="preserve">Intentional and wrongful physical contact with a person without his or her consent that entails some </w:t>
      </w:r>
      <w:proofErr w:type="gramStart"/>
      <w:r>
        <w:t>injury;</w:t>
      </w:r>
      <w:proofErr w:type="gramEnd"/>
      <w:r>
        <w:t xml:space="preserve"> </w:t>
      </w:r>
    </w:p>
    <w:p w14:paraId="06054935" w14:textId="64FC953C" w:rsidR="009537F9" w:rsidRDefault="009537F9" w:rsidP="009537F9">
      <w:pPr>
        <w:pStyle w:val="NoSpacing"/>
        <w:numPr>
          <w:ilvl w:val="0"/>
          <w:numId w:val="3"/>
        </w:numPr>
      </w:pPr>
      <w:r>
        <w:t xml:space="preserve"> Stalking an employee with the intent of causing fear of material harm to the physical safety and health of such employee when such stalking has arisen through and in the course of employment. </w:t>
      </w:r>
    </w:p>
    <w:p w14:paraId="186DCF3B" w14:textId="77777777" w:rsidR="009537F9" w:rsidRDefault="009537F9" w:rsidP="009537F9">
      <w:pPr>
        <w:pStyle w:val="NoSpacing"/>
      </w:pPr>
    </w:p>
    <w:p w14:paraId="141FF545" w14:textId="77777777" w:rsidR="009537F9" w:rsidRPr="00196A9F" w:rsidRDefault="009537F9" w:rsidP="00CF7A85">
      <w:pPr>
        <w:pStyle w:val="Heading3"/>
      </w:pPr>
      <w:bookmarkStart w:id="2" w:name="_Toc168250808"/>
      <w:r w:rsidRPr="00196A9F">
        <w:t>RISK FACTORS:</w:t>
      </w:r>
      <w:bookmarkEnd w:id="2"/>
    </w:p>
    <w:p w14:paraId="151DB887" w14:textId="77777777" w:rsidR="009537F9" w:rsidRDefault="009537F9" w:rsidP="009537F9">
      <w:pPr>
        <w:pStyle w:val="NoSpacing"/>
      </w:pPr>
    </w:p>
    <w:p w14:paraId="21AB1128" w14:textId="77777777" w:rsidR="009537F9" w:rsidRDefault="009537F9" w:rsidP="009537F9">
      <w:pPr>
        <w:pStyle w:val="NoSpacing"/>
      </w:pPr>
      <w:r>
        <w:t xml:space="preserve">The Plattsburgh City School District has evaluated its workplaces to determine the presence of factors or situations in such workplaces that might place employees at risk of workplace violence. </w:t>
      </w:r>
    </w:p>
    <w:p w14:paraId="233D8916" w14:textId="77777777" w:rsidR="009537F9" w:rsidRDefault="009537F9" w:rsidP="009537F9">
      <w:pPr>
        <w:pStyle w:val="NoSpacing"/>
      </w:pPr>
    </w:p>
    <w:p w14:paraId="24CD0CC3" w14:textId="77777777" w:rsidR="009537F9" w:rsidRDefault="009537F9" w:rsidP="009537F9">
      <w:pPr>
        <w:pStyle w:val="NoSpacing"/>
      </w:pPr>
      <w:r>
        <w:t xml:space="preserve">Below is a list of the risk factors identified as a result of the workplace </w:t>
      </w:r>
      <w:proofErr w:type="gramStart"/>
      <w:r>
        <w:t>examinations;</w:t>
      </w:r>
      <w:proofErr w:type="gramEnd"/>
      <w:r>
        <w:t xml:space="preserve"> </w:t>
      </w:r>
    </w:p>
    <w:p w14:paraId="0C0E1B7F" w14:textId="77777777" w:rsidR="009537F9" w:rsidRDefault="009537F9" w:rsidP="009537F9">
      <w:pPr>
        <w:pStyle w:val="NoSpacing"/>
        <w:numPr>
          <w:ilvl w:val="0"/>
          <w:numId w:val="4"/>
        </w:numPr>
      </w:pPr>
      <w:r>
        <w:t xml:space="preserve">Violence directed at employees by students. </w:t>
      </w:r>
    </w:p>
    <w:p w14:paraId="77CB67FF" w14:textId="77777777" w:rsidR="009537F9" w:rsidRDefault="009537F9" w:rsidP="009537F9">
      <w:pPr>
        <w:pStyle w:val="NoSpacing"/>
        <w:numPr>
          <w:ilvl w:val="0"/>
          <w:numId w:val="4"/>
        </w:numPr>
      </w:pPr>
      <w:r>
        <w:t xml:space="preserve">Violence directed at employees by parents or guardians of students. </w:t>
      </w:r>
    </w:p>
    <w:p w14:paraId="5198B02C" w14:textId="77777777" w:rsidR="009537F9" w:rsidRDefault="009537F9" w:rsidP="009537F9">
      <w:pPr>
        <w:pStyle w:val="NoSpacing"/>
        <w:numPr>
          <w:ilvl w:val="0"/>
          <w:numId w:val="4"/>
        </w:numPr>
      </w:pPr>
      <w:r>
        <w:t xml:space="preserve">Violence against coworkers, supervisors, or administrators by a present or former employee. </w:t>
      </w:r>
    </w:p>
    <w:p w14:paraId="0593BA4E" w14:textId="77777777" w:rsidR="009537F9" w:rsidRDefault="009537F9" w:rsidP="009537F9">
      <w:pPr>
        <w:pStyle w:val="NoSpacing"/>
        <w:numPr>
          <w:ilvl w:val="0"/>
          <w:numId w:val="4"/>
        </w:numPr>
      </w:pPr>
      <w:r>
        <w:t xml:space="preserve">Violent acts by approved contractor or visitor to the workplace upon an employee. </w:t>
      </w:r>
    </w:p>
    <w:p w14:paraId="732FB650" w14:textId="77777777" w:rsidR="009537F9" w:rsidRDefault="009537F9" w:rsidP="009537F9">
      <w:pPr>
        <w:pStyle w:val="NoSpacing"/>
        <w:numPr>
          <w:ilvl w:val="0"/>
          <w:numId w:val="4"/>
        </w:numPr>
      </w:pPr>
      <w:r>
        <w:t xml:space="preserve">Bomb threats. </w:t>
      </w:r>
    </w:p>
    <w:p w14:paraId="4FD38D1C" w14:textId="77777777" w:rsidR="009537F9" w:rsidRDefault="009537F9" w:rsidP="009537F9">
      <w:pPr>
        <w:pStyle w:val="NoSpacing"/>
        <w:numPr>
          <w:ilvl w:val="0"/>
          <w:numId w:val="4"/>
        </w:numPr>
      </w:pPr>
      <w:r>
        <w:t xml:space="preserve">Intrusions. </w:t>
      </w:r>
    </w:p>
    <w:p w14:paraId="2E9423C8" w14:textId="77777777" w:rsidR="00E44D09" w:rsidRDefault="009537F9" w:rsidP="009537F9">
      <w:pPr>
        <w:pStyle w:val="NoSpacing"/>
        <w:numPr>
          <w:ilvl w:val="0"/>
          <w:numId w:val="4"/>
        </w:numPr>
      </w:pPr>
      <w:r>
        <w:t xml:space="preserve">Building Access (Students and Staff). </w:t>
      </w:r>
    </w:p>
    <w:p w14:paraId="786D46B1" w14:textId="77777777" w:rsidR="00E44D09" w:rsidRDefault="009537F9" w:rsidP="009537F9">
      <w:pPr>
        <w:pStyle w:val="NoSpacing"/>
        <w:numPr>
          <w:ilvl w:val="0"/>
          <w:numId w:val="4"/>
        </w:numPr>
      </w:pPr>
      <w:r>
        <w:t xml:space="preserve">Harassment that could lead to violence. </w:t>
      </w:r>
    </w:p>
    <w:p w14:paraId="374E7E7B" w14:textId="77777777" w:rsidR="00E44D09" w:rsidRDefault="009537F9" w:rsidP="009537F9">
      <w:pPr>
        <w:pStyle w:val="NoSpacing"/>
        <w:numPr>
          <w:ilvl w:val="0"/>
          <w:numId w:val="4"/>
        </w:numPr>
      </w:pPr>
      <w:r>
        <w:t xml:space="preserve">Sexual Harassment. </w:t>
      </w:r>
    </w:p>
    <w:p w14:paraId="118DD2FA" w14:textId="77777777" w:rsidR="00E44D09" w:rsidRDefault="009537F9" w:rsidP="009537F9">
      <w:pPr>
        <w:pStyle w:val="NoSpacing"/>
        <w:numPr>
          <w:ilvl w:val="0"/>
          <w:numId w:val="4"/>
        </w:numPr>
      </w:pPr>
      <w:r>
        <w:t xml:space="preserve">Altercations (Staff injured when intervening in student altercation). </w:t>
      </w:r>
    </w:p>
    <w:p w14:paraId="196FD398" w14:textId="77777777" w:rsidR="00E44D09" w:rsidRDefault="00E44D09" w:rsidP="00E44D09">
      <w:pPr>
        <w:pStyle w:val="NoSpacing"/>
      </w:pPr>
    </w:p>
    <w:p w14:paraId="6A91EF3F" w14:textId="77777777" w:rsidR="00E44D09" w:rsidRDefault="009537F9" w:rsidP="00E44D09">
      <w:pPr>
        <w:pStyle w:val="NoSpacing"/>
      </w:pPr>
      <w:r>
        <w:t xml:space="preserve">Employee vulnerability varies across the workplace and is based on several factors. Workplaces with increased vulnerability include work practices that can </w:t>
      </w:r>
      <w:proofErr w:type="gramStart"/>
      <w:r>
        <w:t>involve;</w:t>
      </w:r>
      <w:proofErr w:type="gramEnd"/>
      <w:r>
        <w:t xml:space="preserve"> </w:t>
      </w:r>
    </w:p>
    <w:p w14:paraId="30C4B613" w14:textId="77777777" w:rsidR="00E44D09" w:rsidRDefault="009537F9" w:rsidP="00E44D09">
      <w:pPr>
        <w:pStyle w:val="NoSpacing"/>
        <w:numPr>
          <w:ilvl w:val="0"/>
          <w:numId w:val="5"/>
        </w:numPr>
      </w:pPr>
      <w:r>
        <w:t xml:space="preserve">Working alone or in small numbers. </w:t>
      </w:r>
    </w:p>
    <w:p w14:paraId="4C9FDBEC" w14:textId="66A3B0DB" w:rsidR="009537F9" w:rsidRDefault="009537F9" w:rsidP="00E44D09">
      <w:pPr>
        <w:pStyle w:val="NoSpacing"/>
        <w:numPr>
          <w:ilvl w:val="0"/>
          <w:numId w:val="5"/>
        </w:numPr>
      </w:pPr>
      <w:r>
        <w:t>Working in public settings.</w:t>
      </w:r>
    </w:p>
    <w:p w14:paraId="27549A71" w14:textId="77777777" w:rsidR="00E44D09" w:rsidRDefault="00E44D09" w:rsidP="00E44D09">
      <w:pPr>
        <w:pStyle w:val="NoSpacing"/>
        <w:numPr>
          <w:ilvl w:val="0"/>
          <w:numId w:val="5"/>
        </w:numPr>
      </w:pPr>
      <w:r>
        <w:t xml:space="preserve">Working in a setting with uncontrolled access to the workplace. </w:t>
      </w:r>
    </w:p>
    <w:p w14:paraId="185A8D5B" w14:textId="77777777" w:rsidR="00E44D09" w:rsidRDefault="00E44D09" w:rsidP="00E44D09">
      <w:pPr>
        <w:pStyle w:val="NoSpacing"/>
        <w:numPr>
          <w:ilvl w:val="0"/>
          <w:numId w:val="5"/>
        </w:numPr>
      </w:pPr>
      <w:r>
        <w:t xml:space="preserve">Working late after typical operating hours. </w:t>
      </w:r>
    </w:p>
    <w:p w14:paraId="3FB5F9BB" w14:textId="2077CEE8" w:rsidR="00E44D09" w:rsidRDefault="00E44D09" w:rsidP="00CF7A85">
      <w:pPr>
        <w:pStyle w:val="NoSpacing"/>
        <w:numPr>
          <w:ilvl w:val="0"/>
          <w:numId w:val="5"/>
        </w:numPr>
      </w:pPr>
      <w:r>
        <w:t>Working early morning hours and working evening shifts.</w:t>
      </w:r>
    </w:p>
    <w:p w14:paraId="753E31C6" w14:textId="77777777" w:rsidR="00E44D09" w:rsidRPr="00AE70FA" w:rsidRDefault="00E44D09" w:rsidP="00CF7A85">
      <w:pPr>
        <w:pStyle w:val="Heading3"/>
        <w:rPr>
          <w:color w:val="BF4E14" w:themeColor="accent2" w:themeShade="BF"/>
        </w:rPr>
      </w:pPr>
      <w:bookmarkStart w:id="3" w:name="_Toc168250809"/>
      <w:r w:rsidRPr="00AE70FA">
        <w:rPr>
          <w:color w:val="BF4E14" w:themeColor="accent2" w:themeShade="BF"/>
        </w:rPr>
        <w:lastRenderedPageBreak/>
        <w:t>WORKPLACE VIOLENCE PREVENTION:</w:t>
      </w:r>
      <w:bookmarkEnd w:id="3"/>
      <w:r w:rsidRPr="00AE70FA">
        <w:rPr>
          <w:color w:val="BF4E14" w:themeColor="accent2" w:themeShade="BF"/>
        </w:rPr>
        <w:t xml:space="preserve"> </w:t>
      </w:r>
    </w:p>
    <w:p w14:paraId="785BF4A9" w14:textId="77777777" w:rsidR="00E44D09" w:rsidRPr="00211B95" w:rsidRDefault="00E44D09">
      <w:pPr>
        <w:rPr>
          <w:sz w:val="22"/>
          <w:szCs w:val="22"/>
        </w:rPr>
      </w:pPr>
      <w:r w:rsidRPr="00211B95">
        <w:rPr>
          <w:sz w:val="22"/>
          <w:szCs w:val="22"/>
        </w:rPr>
        <w:t xml:space="preserve">Methods used to prevent the occurrence of workplace violence incidents include but are not limited to: </w:t>
      </w:r>
    </w:p>
    <w:p w14:paraId="5B3800C3" w14:textId="77777777" w:rsidR="00E44D09" w:rsidRPr="00211B95" w:rsidRDefault="00E44D09" w:rsidP="00E44D09">
      <w:pPr>
        <w:pStyle w:val="ListParagraph"/>
        <w:numPr>
          <w:ilvl w:val="0"/>
          <w:numId w:val="6"/>
        </w:numPr>
        <w:rPr>
          <w:sz w:val="22"/>
          <w:szCs w:val="22"/>
        </w:rPr>
      </w:pPr>
      <w:r w:rsidRPr="00211B95">
        <w:rPr>
          <w:sz w:val="22"/>
          <w:szCs w:val="22"/>
        </w:rPr>
        <w:t xml:space="preserve">Enforcing existing workplace Policies and procedures. </w:t>
      </w:r>
    </w:p>
    <w:p w14:paraId="3337CE12" w14:textId="77777777" w:rsidR="00E44D09" w:rsidRPr="00211B95" w:rsidRDefault="00E44D09" w:rsidP="00E44D09">
      <w:pPr>
        <w:pStyle w:val="ListParagraph"/>
        <w:numPr>
          <w:ilvl w:val="0"/>
          <w:numId w:val="6"/>
        </w:numPr>
        <w:rPr>
          <w:sz w:val="22"/>
          <w:szCs w:val="22"/>
        </w:rPr>
      </w:pPr>
      <w:r w:rsidRPr="00211B95">
        <w:rPr>
          <w:sz w:val="22"/>
          <w:szCs w:val="22"/>
        </w:rPr>
        <w:t xml:space="preserve">Training to increase employee awareness of the signs/effects of workplace violence. The District requires that all employees review the Workplace Violence Prevention Program annually. </w:t>
      </w:r>
    </w:p>
    <w:p w14:paraId="37FA715F" w14:textId="77777777" w:rsidR="00E44D09" w:rsidRPr="00211B95" w:rsidRDefault="00E44D09" w:rsidP="00E44D09">
      <w:pPr>
        <w:pStyle w:val="ListParagraph"/>
        <w:numPr>
          <w:ilvl w:val="0"/>
          <w:numId w:val="6"/>
        </w:numPr>
        <w:rPr>
          <w:sz w:val="22"/>
          <w:szCs w:val="22"/>
        </w:rPr>
      </w:pPr>
      <w:r w:rsidRPr="00211B95">
        <w:rPr>
          <w:sz w:val="22"/>
          <w:szCs w:val="22"/>
        </w:rPr>
        <w:t>The importance of swift reporting of workplace violence incidents and injuries</w:t>
      </w:r>
    </w:p>
    <w:p w14:paraId="379B526E" w14:textId="77777777" w:rsidR="00E44D09" w:rsidRPr="00211B95" w:rsidRDefault="00E44D09" w:rsidP="00E44D09">
      <w:pPr>
        <w:pStyle w:val="ListParagraph"/>
        <w:numPr>
          <w:ilvl w:val="1"/>
          <w:numId w:val="6"/>
        </w:numPr>
        <w:rPr>
          <w:sz w:val="22"/>
          <w:szCs w:val="22"/>
        </w:rPr>
      </w:pPr>
      <w:r w:rsidRPr="00211B95">
        <w:rPr>
          <w:sz w:val="22"/>
          <w:szCs w:val="22"/>
        </w:rPr>
        <w:t xml:space="preserve">The District has developed a new form for employees to fill out if an incident occurs. These forms will be made available on the District’s website and the nurse’s office. </w:t>
      </w:r>
    </w:p>
    <w:p w14:paraId="10FC53F4" w14:textId="77777777" w:rsidR="00E44D09" w:rsidRPr="00211B95" w:rsidRDefault="00E44D09" w:rsidP="00E44D09">
      <w:pPr>
        <w:pStyle w:val="ListParagraph"/>
        <w:numPr>
          <w:ilvl w:val="1"/>
          <w:numId w:val="6"/>
        </w:numPr>
        <w:rPr>
          <w:sz w:val="22"/>
          <w:szCs w:val="22"/>
        </w:rPr>
      </w:pPr>
      <w:r w:rsidRPr="00211B95">
        <w:rPr>
          <w:sz w:val="22"/>
          <w:szCs w:val="22"/>
        </w:rPr>
        <w:t xml:space="preserve">The form must be shared with their building administrator and the original should be sent to the Workplace Violence Coordinator. </w:t>
      </w:r>
    </w:p>
    <w:p w14:paraId="0AC356E4" w14:textId="7C407EDF" w:rsidR="00AF56BD" w:rsidRPr="00211B95" w:rsidRDefault="00AF56BD" w:rsidP="00E44D09">
      <w:pPr>
        <w:pStyle w:val="ListParagraph"/>
        <w:numPr>
          <w:ilvl w:val="1"/>
          <w:numId w:val="6"/>
        </w:numPr>
        <w:rPr>
          <w:sz w:val="22"/>
          <w:szCs w:val="22"/>
        </w:rPr>
      </w:pPr>
      <w:r w:rsidRPr="00211B95">
        <w:rPr>
          <w:sz w:val="22"/>
          <w:szCs w:val="22"/>
        </w:rPr>
        <w:t>Providing training in conflict resolution and nonviolent self-defense responses - The District has had several administrators, psychologists, social workers, and teachers trained in C.P.I. This training is provided annually to staff members.</w:t>
      </w:r>
    </w:p>
    <w:p w14:paraId="43C48FF3" w14:textId="5DEF5B62" w:rsidR="00AF56BD" w:rsidRPr="00211B95" w:rsidRDefault="00AF56BD" w:rsidP="00E44D09">
      <w:pPr>
        <w:pStyle w:val="ListParagraph"/>
        <w:numPr>
          <w:ilvl w:val="1"/>
          <w:numId w:val="6"/>
        </w:numPr>
        <w:rPr>
          <w:sz w:val="22"/>
          <w:szCs w:val="22"/>
        </w:rPr>
      </w:pPr>
      <w:r w:rsidRPr="00211B95">
        <w:rPr>
          <w:sz w:val="22"/>
          <w:szCs w:val="22"/>
        </w:rPr>
        <w:t>Establishing and implementing reporting systems for incidents of workplace violence – A new form was developed for workplace violence incidents. Training will be provided to nurses to inform them that these forms must be made available in the Nurses’ Office of each building.</w:t>
      </w:r>
    </w:p>
    <w:p w14:paraId="091188BA" w14:textId="77777777" w:rsidR="00AF56BD" w:rsidRPr="00211B95" w:rsidRDefault="00E44D09" w:rsidP="00E44D09">
      <w:pPr>
        <w:pStyle w:val="ListParagraph"/>
        <w:numPr>
          <w:ilvl w:val="1"/>
          <w:numId w:val="6"/>
        </w:numPr>
        <w:rPr>
          <w:sz w:val="22"/>
          <w:szCs w:val="22"/>
        </w:rPr>
      </w:pPr>
      <w:r w:rsidRPr="00211B95">
        <w:rPr>
          <w:sz w:val="22"/>
          <w:szCs w:val="22"/>
        </w:rPr>
        <w:t xml:space="preserve"> Eliminating isolated work areas. </w:t>
      </w:r>
    </w:p>
    <w:p w14:paraId="51A1DFD2" w14:textId="77777777" w:rsidR="00AF56BD" w:rsidRPr="00211B95" w:rsidRDefault="00E44D09" w:rsidP="00E44D09">
      <w:pPr>
        <w:pStyle w:val="ListParagraph"/>
        <w:numPr>
          <w:ilvl w:val="1"/>
          <w:numId w:val="6"/>
        </w:numPr>
        <w:rPr>
          <w:sz w:val="22"/>
          <w:szCs w:val="22"/>
        </w:rPr>
      </w:pPr>
      <w:r w:rsidRPr="00211B95">
        <w:rPr>
          <w:sz w:val="22"/>
          <w:szCs w:val="22"/>
        </w:rPr>
        <w:t xml:space="preserve">Installing security hardware. </w:t>
      </w:r>
    </w:p>
    <w:p w14:paraId="7D5F9DEC" w14:textId="77777777" w:rsidR="00AF56BD" w:rsidRPr="00211B95" w:rsidRDefault="00E44D09" w:rsidP="00E44D09">
      <w:pPr>
        <w:pStyle w:val="ListParagraph"/>
        <w:numPr>
          <w:ilvl w:val="1"/>
          <w:numId w:val="6"/>
        </w:numPr>
        <w:rPr>
          <w:sz w:val="22"/>
          <w:szCs w:val="22"/>
        </w:rPr>
      </w:pPr>
      <w:r w:rsidRPr="00211B95">
        <w:rPr>
          <w:sz w:val="22"/>
          <w:szCs w:val="22"/>
        </w:rPr>
        <w:t xml:space="preserve">Implementing access control procedures. </w:t>
      </w:r>
    </w:p>
    <w:p w14:paraId="267C2018" w14:textId="77777777" w:rsidR="00AF56BD" w:rsidRPr="00211B95" w:rsidRDefault="00E44D09" w:rsidP="00E44D09">
      <w:pPr>
        <w:pStyle w:val="ListParagraph"/>
        <w:numPr>
          <w:ilvl w:val="1"/>
          <w:numId w:val="6"/>
        </w:numPr>
        <w:rPr>
          <w:sz w:val="22"/>
          <w:szCs w:val="22"/>
        </w:rPr>
      </w:pPr>
      <w:r w:rsidRPr="00211B95">
        <w:rPr>
          <w:sz w:val="22"/>
          <w:szCs w:val="22"/>
        </w:rPr>
        <w:t>The District has created, and enforces, a detailed Code of Conduct to describe the expected behavior of students, staff, and visitors to school buildings and the disciplinary actions resulting from violations of the code.</w:t>
      </w:r>
    </w:p>
    <w:p w14:paraId="46ED54EE" w14:textId="77777777" w:rsidR="00AF56BD" w:rsidRPr="00211B95" w:rsidRDefault="00E44D09" w:rsidP="00E44D09">
      <w:pPr>
        <w:pStyle w:val="ListParagraph"/>
        <w:numPr>
          <w:ilvl w:val="1"/>
          <w:numId w:val="6"/>
        </w:numPr>
        <w:rPr>
          <w:sz w:val="22"/>
          <w:szCs w:val="22"/>
        </w:rPr>
      </w:pPr>
      <w:r w:rsidRPr="00211B95">
        <w:rPr>
          <w:sz w:val="22"/>
          <w:szCs w:val="22"/>
        </w:rPr>
        <w:t>District Wide Safety Plan and Building Wide Emergency Response Plans.</w:t>
      </w:r>
    </w:p>
    <w:p w14:paraId="448C5B96" w14:textId="77777777" w:rsidR="00AF56BD" w:rsidRPr="00211B95" w:rsidRDefault="00E44D09" w:rsidP="00E44D09">
      <w:pPr>
        <w:pStyle w:val="ListParagraph"/>
        <w:numPr>
          <w:ilvl w:val="1"/>
          <w:numId w:val="6"/>
        </w:numPr>
        <w:rPr>
          <w:sz w:val="22"/>
          <w:szCs w:val="22"/>
        </w:rPr>
      </w:pPr>
      <w:r w:rsidRPr="00211B95">
        <w:rPr>
          <w:sz w:val="22"/>
          <w:szCs w:val="22"/>
        </w:rPr>
        <w:t>Engineering Controls (</w:t>
      </w:r>
      <w:r w:rsidR="00AF56BD" w:rsidRPr="00211B95">
        <w:rPr>
          <w:sz w:val="22"/>
          <w:szCs w:val="22"/>
        </w:rPr>
        <w:t>Visitor Aware</w:t>
      </w:r>
      <w:r w:rsidRPr="00211B95">
        <w:rPr>
          <w:sz w:val="22"/>
          <w:szCs w:val="22"/>
        </w:rPr>
        <w:t xml:space="preserve"> App, Lockdown System, Security vestibules). </w:t>
      </w:r>
    </w:p>
    <w:p w14:paraId="2F9F43EE" w14:textId="3BD70FF7" w:rsidR="00E44D09" w:rsidRPr="00211B95" w:rsidRDefault="00E44D09" w:rsidP="00E44D09">
      <w:pPr>
        <w:pStyle w:val="ListParagraph"/>
        <w:numPr>
          <w:ilvl w:val="1"/>
          <w:numId w:val="6"/>
        </w:numPr>
        <w:rPr>
          <w:sz w:val="22"/>
          <w:szCs w:val="22"/>
        </w:rPr>
      </w:pPr>
      <w:r w:rsidRPr="00211B95">
        <w:rPr>
          <w:sz w:val="22"/>
          <w:szCs w:val="22"/>
        </w:rPr>
        <w:t>Threat Assessment Team.</w:t>
      </w:r>
    </w:p>
    <w:p w14:paraId="6896CB9B" w14:textId="77777777" w:rsidR="00AF56BD" w:rsidRPr="00CF7A85" w:rsidRDefault="00AF56BD" w:rsidP="00CF7A85">
      <w:pPr>
        <w:pStyle w:val="Heading3"/>
      </w:pPr>
    </w:p>
    <w:p w14:paraId="33095BEB" w14:textId="77777777" w:rsidR="00AF56BD" w:rsidRPr="00AE70FA" w:rsidRDefault="00AF56BD" w:rsidP="00CF7A85">
      <w:pPr>
        <w:pStyle w:val="Heading3"/>
        <w:rPr>
          <w:color w:val="BF4E14" w:themeColor="accent2" w:themeShade="BF"/>
        </w:rPr>
      </w:pPr>
      <w:bookmarkStart w:id="4" w:name="_Toc168250810"/>
      <w:r w:rsidRPr="00AE70FA">
        <w:rPr>
          <w:color w:val="BF4E14" w:themeColor="accent2" w:themeShade="BF"/>
        </w:rPr>
        <w:t>HIERARCHY OF CONTROLS:</w:t>
      </w:r>
      <w:bookmarkEnd w:id="4"/>
    </w:p>
    <w:p w14:paraId="3AC5FAD4" w14:textId="09181F2A" w:rsidR="00AF56BD" w:rsidRDefault="00AF56BD" w:rsidP="00AF56BD">
      <w:r w:rsidRPr="00211B95">
        <w:rPr>
          <w:sz w:val="22"/>
          <w:szCs w:val="22"/>
        </w:rPr>
        <w:t>In situations where the risk associated with a potential workplace violence hazard cannot be eliminated, control measures can be used to reduce the risk to employees. There are three main types of controls to help safeguard employees. The three controls are listed in order of the most effectiveness. Engineering controls, followed by work practice controls and lastly, personal protective equipment</w:t>
      </w:r>
      <w:r>
        <w:t>.</w:t>
      </w:r>
    </w:p>
    <w:p w14:paraId="39517070" w14:textId="77777777" w:rsidR="00AF56BD" w:rsidRPr="00211B95" w:rsidRDefault="00AF56BD" w:rsidP="00AF56BD">
      <w:pPr>
        <w:pStyle w:val="ListParagraph"/>
        <w:rPr>
          <w:sz w:val="22"/>
          <w:szCs w:val="22"/>
        </w:rPr>
      </w:pPr>
      <w:r w:rsidRPr="00CF7A85">
        <w:rPr>
          <w:rStyle w:val="Heading4Char"/>
        </w:rPr>
        <w:t>Engineering Controls</w:t>
      </w:r>
      <w:r w:rsidRPr="00211B95">
        <w:rPr>
          <w:b/>
          <w:bCs/>
          <w:sz w:val="22"/>
          <w:szCs w:val="22"/>
        </w:rPr>
        <w:t>:</w:t>
      </w:r>
      <w:r w:rsidRPr="00211B95">
        <w:rPr>
          <w:sz w:val="22"/>
          <w:szCs w:val="22"/>
        </w:rPr>
        <w:t xml:space="preserve"> eliminates or reduces risk through physical changes to the workplace. Some examples of this would be as follows: </w:t>
      </w:r>
      <w:r w:rsidRPr="00211B95">
        <w:rPr>
          <w:sz w:val="22"/>
          <w:szCs w:val="22"/>
        </w:rPr>
        <w:tab/>
      </w:r>
    </w:p>
    <w:p w14:paraId="0ACAED61" w14:textId="260166A6" w:rsidR="00AF56BD" w:rsidRPr="00211B95" w:rsidRDefault="00AF56BD" w:rsidP="00AF56BD">
      <w:pPr>
        <w:pStyle w:val="ListParagraph"/>
        <w:numPr>
          <w:ilvl w:val="0"/>
          <w:numId w:val="8"/>
        </w:numPr>
        <w:rPr>
          <w:sz w:val="22"/>
          <w:szCs w:val="22"/>
        </w:rPr>
      </w:pPr>
      <w:r w:rsidRPr="00211B95">
        <w:rPr>
          <w:sz w:val="22"/>
          <w:szCs w:val="22"/>
        </w:rPr>
        <w:lastRenderedPageBreak/>
        <w:t xml:space="preserve">Secure vestibules </w:t>
      </w:r>
    </w:p>
    <w:p w14:paraId="0CCA43D2" w14:textId="77777777" w:rsidR="00AF56BD" w:rsidRPr="00211B95" w:rsidRDefault="00AF56BD" w:rsidP="00AF56BD">
      <w:pPr>
        <w:pStyle w:val="ListParagraph"/>
        <w:numPr>
          <w:ilvl w:val="0"/>
          <w:numId w:val="8"/>
        </w:numPr>
        <w:rPr>
          <w:sz w:val="22"/>
          <w:szCs w:val="22"/>
        </w:rPr>
      </w:pPr>
      <w:r w:rsidRPr="00211B95">
        <w:rPr>
          <w:sz w:val="22"/>
          <w:szCs w:val="22"/>
        </w:rPr>
        <w:t xml:space="preserve">Greeter windows </w:t>
      </w:r>
    </w:p>
    <w:p w14:paraId="2E5E5E26" w14:textId="77777777" w:rsidR="00AF56BD" w:rsidRPr="00211B95" w:rsidRDefault="00AF56BD" w:rsidP="00AF56BD">
      <w:pPr>
        <w:pStyle w:val="ListParagraph"/>
        <w:numPr>
          <w:ilvl w:val="0"/>
          <w:numId w:val="8"/>
        </w:numPr>
        <w:rPr>
          <w:sz w:val="22"/>
          <w:szCs w:val="22"/>
        </w:rPr>
      </w:pPr>
      <w:r w:rsidRPr="00211B95">
        <w:rPr>
          <w:sz w:val="22"/>
          <w:szCs w:val="22"/>
        </w:rPr>
        <w:t xml:space="preserve">Lockdown buttons </w:t>
      </w:r>
    </w:p>
    <w:p w14:paraId="65A8E821" w14:textId="7D88E7B5" w:rsidR="00AF56BD" w:rsidRPr="00211B95" w:rsidRDefault="00AF56BD" w:rsidP="00AF56BD">
      <w:pPr>
        <w:pStyle w:val="ListParagraph"/>
        <w:numPr>
          <w:ilvl w:val="0"/>
          <w:numId w:val="8"/>
        </w:numPr>
        <w:rPr>
          <w:sz w:val="22"/>
          <w:szCs w:val="22"/>
        </w:rPr>
      </w:pPr>
      <w:r w:rsidRPr="00211B95">
        <w:rPr>
          <w:sz w:val="22"/>
          <w:szCs w:val="22"/>
        </w:rPr>
        <w:t xml:space="preserve">Increase lighting in remote areas </w:t>
      </w:r>
    </w:p>
    <w:p w14:paraId="126F91AC" w14:textId="77777777" w:rsidR="00AF56BD" w:rsidRPr="00211B95" w:rsidRDefault="00AF56BD" w:rsidP="00AF56BD">
      <w:pPr>
        <w:pStyle w:val="ListParagraph"/>
        <w:numPr>
          <w:ilvl w:val="0"/>
          <w:numId w:val="8"/>
        </w:numPr>
        <w:rPr>
          <w:sz w:val="22"/>
          <w:szCs w:val="22"/>
        </w:rPr>
      </w:pPr>
      <w:r w:rsidRPr="00211B95">
        <w:rPr>
          <w:sz w:val="22"/>
          <w:szCs w:val="22"/>
        </w:rPr>
        <w:t>Installation of fencing and gates</w:t>
      </w:r>
    </w:p>
    <w:p w14:paraId="12C3F73D" w14:textId="77777777" w:rsidR="00AF56BD" w:rsidRPr="00211B95" w:rsidRDefault="00AF56BD" w:rsidP="00AF56BD">
      <w:pPr>
        <w:ind w:left="720"/>
        <w:rPr>
          <w:sz w:val="22"/>
          <w:szCs w:val="22"/>
        </w:rPr>
      </w:pPr>
      <w:r w:rsidRPr="00AE70FA">
        <w:rPr>
          <w:rStyle w:val="Heading4Char"/>
          <w:color w:val="BF4E14" w:themeColor="accent2" w:themeShade="BF"/>
        </w:rPr>
        <w:t>Work Practice Controls</w:t>
      </w:r>
      <w:r w:rsidRPr="00CF7A85">
        <w:rPr>
          <w:rStyle w:val="Heading4Char"/>
        </w:rPr>
        <w:t>:</w:t>
      </w:r>
      <w:r w:rsidRPr="00211B95">
        <w:rPr>
          <w:sz w:val="22"/>
          <w:szCs w:val="22"/>
        </w:rPr>
        <w:t xml:space="preserve"> reduce the hazard by changing organizational policies and procedures. Examples of Work Practice Controls include: </w:t>
      </w:r>
    </w:p>
    <w:p w14:paraId="742A2614" w14:textId="77777777" w:rsidR="00AF56BD" w:rsidRPr="00211B95" w:rsidRDefault="00AF56BD" w:rsidP="00AF56BD">
      <w:pPr>
        <w:pStyle w:val="ListParagraph"/>
        <w:numPr>
          <w:ilvl w:val="0"/>
          <w:numId w:val="10"/>
        </w:numPr>
        <w:rPr>
          <w:sz w:val="22"/>
          <w:szCs w:val="22"/>
        </w:rPr>
      </w:pPr>
      <w:r w:rsidRPr="00211B95">
        <w:rPr>
          <w:sz w:val="22"/>
          <w:szCs w:val="22"/>
        </w:rPr>
        <w:t xml:space="preserve">Implementing Visitor Management procedures which require all visitors to provide a License or Passport to enter a building. Once they show this proof, the visitor can enter with a “visitors badge which must be worn at all times within the building”. </w:t>
      </w:r>
    </w:p>
    <w:p w14:paraId="340B9486" w14:textId="5620AAF0" w:rsidR="00AF56BD" w:rsidRPr="00211B95" w:rsidRDefault="00AF56BD" w:rsidP="00AF56BD">
      <w:pPr>
        <w:pStyle w:val="ListParagraph"/>
        <w:numPr>
          <w:ilvl w:val="0"/>
          <w:numId w:val="10"/>
        </w:numPr>
        <w:rPr>
          <w:sz w:val="22"/>
          <w:szCs w:val="22"/>
        </w:rPr>
      </w:pPr>
      <w:r w:rsidRPr="00211B95">
        <w:rPr>
          <w:sz w:val="22"/>
          <w:szCs w:val="22"/>
        </w:rPr>
        <w:t xml:space="preserve"> Provide training to employees on de-escalation techniques and recognizing precursors to violence. </w:t>
      </w:r>
    </w:p>
    <w:p w14:paraId="7605409A" w14:textId="77777777" w:rsidR="009F5EB9" w:rsidRPr="00211B95" w:rsidRDefault="00AF56BD" w:rsidP="00AF56BD">
      <w:pPr>
        <w:pStyle w:val="ListParagraph"/>
        <w:numPr>
          <w:ilvl w:val="0"/>
          <w:numId w:val="10"/>
        </w:numPr>
        <w:rPr>
          <w:sz w:val="22"/>
          <w:szCs w:val="22"/>
        </w:rPr>
      </w:pPr>
      <w:r w:rsidRPr="00211B95">
        <w:rPr>
          <w:sz w:val="22"/>
          <w:szCs w:val="22"/>
        </w:rPr>
        <w:t>Providing handheld radios to a subset of employees</w:t>
      </w:r>
    </w:p>
    <w:p w14:paraId="3AE6A88C" w14:textId="77777777" w:rsidR="009F5EB9" w:rsidRPr="00211B95" w:rsidRDefault="00AF56BD" w:rsidP="009F5EB9">
      <w:pPr>
        <w:ind w:left="720"/>
        <w:rPr>
          <w:sz w:val="22"/>
          <w:szCs w:val="22"/>
        </w:rPr>
      </w:pPr>
      <w:r w:rsidRPr="00CF7A85">
        <w:rPr>
          <w:rStyle w:val="Heading4Char"/>
        </w:rPr>
        <w:t>Personal Protective Equipment (PPE):</w:t>
      </w:r>
      <w:r w:rsidRPr="00211B95">
        <w:rPr>
          <w:sz w:val="22"/>
          <w:szCs w:val="22"/>
        </w:rPr>
        <w:t xml:space="preserve"> For the most part, this type of intervention is relevant to workplace violence prevention. However, there can be some job duties PPE would be appropriate; body armor for </w:t>
      </w:r>
      <w:r w:rsidR="009F5EB9" w:rsidRPr="00211B95">
        <w:rPr>
          <w:sz w:val="22"/>
          <w:szCs w:val="22"/>
        </w:rPr>
        <w:t>youth safety advocates</w:t>
      </w:r>
      <w:r w:rsidRPr="00211B95">
        <w:rPr>
          <w:sz w:val="22"/>
          <w:szCs w:val="22"/>
        </w:rPr>
        <w:t xml:space="preserve">, or in some cases aids could use specific PPE based upon student anticipated behaviors. </w:t>
      </w:r>
    </w:p>
    <w:p w14:paraId="5D872B23" w14:textId="7809CCB8" w:rsidR="009F5EB9" w:rsidRPr="00211B95" w:rsidRDefault="00AF56BD" w:rsidP="009F5EB9">
      <w:pPr>
        <w:rPr>
          <w:sz w:val="22"/>
          <w:szCs w:val="22"/>
        </w:rPr>
      </w:pPr>
      <w:r w:rsidRPr="00211B95">
        <w:rPr>
          <w:sz w:val="22"/>
          <w:szCs w:val="22"/>
        </w:rPr>
        <w:t>Policies, plans, and procedures applicable to workplace violence prevention, hazard mitigation and notification are consistent with the above control methods.</w:t>
      </w:r>
    </w:p>
    <w:p w14:paraId="54AD8DC4" w14:textId="77777777" w:rsidR="00DB05D6" w:rsidRPr="00211B95" w:rsidRDefault="00DB05D6" w:rsidP="009F5EB9">
      <w:pPr>
        <w:rPr>
          <w:b/>
          <w:bCs/>
          <w:sz w:val="22"/>
          <w:szCs w:val="22"/>
          <w:u w:val="single"/>
        </w:rPr>
      </w:pPr>
    </w:p>
    <w:p w14:paraId="1E8C47D1" w14:textId="7814E54C" w:rsidR="009F5EB9" w:rsidRPr="00AE70FA" w:rsidRDefault="009F5EB9" w:rsidP="00CF7A85">
      <w:pPr>
        <w:pStyle w:val="Heading3"/>
        <w:rPr>
          <w:color w:val="BF4E14" w:themeColor="accent2" w:themeShade="BF"/>
        </w:rPr>
      </w:pPr>
      <w:bookmarkStart w:id="5" w:name="_Toc168250811"/>
      <w:r w:rsidRPr="00AE70FA">
        <w:rPr>
          <w:color w:val="BF4E14" w:themeColor="accent2" w:themeShade="BF"/>
        </w:rPr>
        <w:t>HAZARD MITIGATION:</w:t>
      </w:r>
      <w:bookmarkEnd w:id="5"/>
    </w:p>
    <w:p w14:paraId="2C530379" w14:textId="77777777" w:rsidR="00DB05D6" w:rsidRPr="00211B95" w:rsidRDefault="009F5EB9" w:rsidP="009F5EB9">
      <w:pPr>
        <w:rPr>
          <w:sz w:val="22"/>
          <w:szCs w:val="22"/>
        </w:rPr>
      </w:pPr>
      <w:r w:rsidRPr="00211B95">
        <w:rPr>
          <w:sz w:val="22"/>
          <w:szCs w:val="22"/>
        </w:rPr>
        <w:t xml:space="preserve">Hazard mitigation includes the methods and means by which the employer shall address each specific risk identified in the workplace evaluation. The table in Attachment No. 1 lists the risk factors compiled and assigns control measures for each specific hazard identified. </w:t>
      </w:r>
    </w:p>
    <w:p w14:paraId="59A71AC5" w14:textId="77777777" w:rsidR="00211B95" w:rsidRDefault="00211B95" w:rsidP="009F5EB9">
      <w:pPr>
        <w:rPr>
          <w:b/>
          <w:bCs/>
          <w:sz w:val="22"/>
          <w:szCs w:val="22"/>
          <w:u w:val="single"/>
        </w:rPr>
      </w:pPr>
    </w:p>
    <w:p w14:paraId="6ED18C8C" w14:textId="03D33BBB" w:rsidR="00DB05D6" w:rsidRPr="00AE70FA" w:rsidRDefault="009F5EB9" w:rsidP="00CF7A85">
      <w:pPr>
        <w:pStyle w:val="Heading3"/>
        <w:rPr>
          <w:color w:val="BF4E14" w:themeColor="accent2" w:themeShade="BF"/>
        </w:rPr>
      </w:pPr>
      <w:bookmarkStart w:id="6" w:name="_Toc168250812"/>
      <w:r w:rsidRPr="00AE70FA">
        <w:rPr>
          <w:color w:val="BF4E14" w:themeColor="accent2" w:themeShade="BF"/>
        </w:rPr>
        <w:t>INCIDENT REPORTING</w:t>
      </w:r>
      <w:r w:rsidR="00DB05D6" w:rsidRPr="00AE70FA">
        <w:rPr>
          <w:color w:val="BF4E14" w:themeColor="accent2" w:themeShade="BF"/>
        </w:rPr>
        <w:t>:</w:t>
      </w:r>
      <w:bookmarkEnd w:id="6"/>
      <w:r w:rsidRPr="00AE70FA">
        <w:rPr>
          <w:color w:val="BF4E14" w:themeColor="accent2" w:themeShade="BF"/>
        </w:rPr>
        <w:t xml:space="preserve"> </w:t>
      </w:r>
    </w:p>
    <w:p w14:paraId="252CFD5B" w14:textId="11BB1904" w:rsidR="00DB05D6" w:rsidRPr="00211B95" w:rsidRDefault="009F5EB9" w:rsidP="009F5EB9">
      <w:pPr>
        <w:rPr>
          <w:sz w:val="22"/>
          <w:szCs w:val="22"/>
        </w:rPr>
      </w:pPr>
      <w:r w:rsidRPr="00211B95">
        <w:rPr>
          <w:sz w:val="22"/>
          <w:szCs w:val="22"/>
        </w:rPr>
        <w:t xml:space="preserve">If the workplace violence situation warrants a response from emergency services, all building occupants are authorized to request help via established and available communication tools. Additionally, all incidents of workplace violence, whether they result in physical harm or not, are to be reported in accordance with the District’s Workplace Violence Incident Report Form. This report must be sent to </w:t>
      </w:r>
      <w:r w:rsidR="00DB05D6" w:rsidRPr="00211B95">
        <w:rPr>
          <w:sz w:val="22"/>
          <w:szCs w:val="22"/>
        </w:rPr>
        <w:t>the Designated Workplace Violence Prevention Coordinator and building principal.  It will be maintained for use in the annual Workplace Violence Prevention Program review and update.</w:t>
      </w:r>
    </w:p>
    <w:p w14:paraId="6B5F053C" w14:textId="77777777" w:rsidR="00DB05D6" w:rsidRPr="00211B95" w:rsidRDefault="009F5EB9" w:rsidP="009F5EB9">
      <w:pPr>
        <w:rPr>
          <w:sz w:val="22"/>
          <w:szCs w:val="22"/>
        </w:rPr>
      </w:pPr>
      <w:r w:rsidRPr="00211B95">
        <w:rPr>
          <w:sz w:val="22"/>
          <w:szCs w:val="22"/>
        </w:rPr>
        <w:t xml:space="preserve">The report must include at a minimum: </w:t>
      </w:r>
    </w:p>
    <w:p w14:paraId="6CB1DB87" w14:textId="77777777" w:rsidR="00DB05D6" w:rsidRPr="00211B95" w:rsidRDefault="009F5EB9" w:rsidP="00DB05D6">
      <w:pPr>
        <w:pStyle w:val="ListParagraph"/>
        <w:numPr>
          <w:ilvl w:val="0"/>
          <w:numId w:val="11"/>
        </w:numPr>
        <w:rPr>
          <w:sz w:val="22"/>
          <w:szCs w:val="22"/>
        </w:rPr>
      </w:pPr>
      <w:r w:rsidRPr="00211B95">
        <w:rPr>
          <w:sz w:val="22"/>
          <w:szCs w:val="22"/>
        </w:rPr>
        <w:lastRenderedPageBreak/>
        <w:t xml:space="preserve">Workplace location where incident </w:t>
      </w:r>
      <w:proofErr w:type="gramStart"/>
      <w:r w:rsidRPr="00211B95">
        <w:rPr>
          <w:sz w:val="22"/>
          <w:szCs w:val="22"/>
        </w:rPr>
        <w:t>occurred;</w:t>
      </w:r>
      <w:proofErr w:type="gramEnd"/>
      <w:r w:rsidRPr="00211B95">
        <w:rPr>
          <w:sz w:val="22"/>
          <w:szCs w:val="22"/>
        </w:rPr>
        <w:t xml:space="preserve"> </w:t>
      </w:r>
    </w:p>
    <w:p w14:paraId="732C8CFA" w14:textId="77777777" w:rsidR="00DB05D6" w:rsidRPr="00211B95" w:rsidRDefault="009F5EB9" w:rsidP="00DB05D6">
      <w:pPr>
        <w:pStyle w:val="ListParagraph"/>
        <w:numPr>
          <w:ilvl w:val="0"/>
          <w:numId w:val="11"/>
        </w:numPr>
        <w:rPr>
          <w:sz w:val="22"/>
          <w:szCs w:val="22"/>
        </w:rPr>
      </w:pPr>
      <w:r w:rsidRPr="00211B95">
        <w:rPr>
          <w:sz w:val="22"/>
          <w:szCs w:val="22"/>
        </w:rPr>
        <w:t xml:space="preserve">Time of day/ shift when incident </w:t>
      </w:r>
      <w:proofErr w:type="gramStart"/>
      <w:r w:rsidRPr="00211B95">
        <w:rPr>
          <w:sz w:val="22"/>
          <w:szCs w:val="22"/>
        </w:rPr>
        <w:t>occurred;</w:t>
      </w:r>
      <w:proofErr w:type="gramEnd"/>
      <w:r w:rsidRPr="00211B95">
        <w:rPr>
          <w:sz w:val="22"/>
          <w:szCs w:val="22"/>
        </w:rPr>
        <w:t xml:space="preserve"> </w:t>
      </w:r>
    </w:p>
    <w:p w14:paraId="26F70152" w14:textId="77777777" w:rsidR="00DB05D6" w:rsidRPr="00211B95" w:rsidRDefault="009F5EB9" w:rsidP="00DB05D6">
      <w:pPr>
        <w:pStyle w:val="ListParagraph"/>
        <w:numPr>
          <w:ilvl w:val="0"/>
          <w:numId w:val="11"/>
        </w:numPr>
        <w:rPr>
          <w:sz w:val="22"/>
          <w:szCs w:val="22"/>
        </w:rPr>
      </w:pPr>
      <w:r w:rsidRPr="00211B95">
        <w:rPr>
          <w:sz w:val="22"/>
          <w:szCs w:val="22"/>
        </w:rPr>
        <w:t xml:space="preserve">A detailed description of the incident, including events leading up to the incident and how the incident </w:t>
      </w:r>
      <w:proofErr w:type="gramStart"/>
      <w:r w:rsidRPr="00211B95">
        <w:rPr>
          <w:sz w:val="22"/>
          <w:szCs w:val="22"/>
        </w:rPr>
        <w:t>ended;</w:t>
      </w:r>
      <w:proofErr w:type="gramEnd"/>
      <w:r w:rsidRPr="00211B95">
        <w:rPr>
          <w:sz w:val="22"/>
          <w:szCs w:val="22"/>
        </w:rPr>
        <w:t xml:space="preserve"> </w:t>
      </w:r>
    </w:p>
    <w:p w14:paraId="39244F14" w14:textId="77777777" w:rsidR="00DB05D6" w:rsidRPr="00211B95" w:rsidRDefault="009F5EB9" w:rsidP="00DB05D6">
      <w:pPr>
        <w:pStyle w:val="ListParagraph"/>
        <w:numPr>
          <w:ilvl w:val="0"/>
          <w:numId w:val="11"/>
        </w:numPr>
        <w:rPr>
          <w:sz w:val="22"/>
          <w:szCs w:val="22"/>
        </w:rPr>
      </w:pPr>
      <w:r w:rsidRPr="00211B95">
        <w:rPr>
          <w:sz w:val="22"/>
          <w:szCs w:val="22"/>
        </w:rPr>
        <w:t xml:space="preserve">Names and job titles of involved </w:t>
      </w:r>
      <w:proofErr w:type="gramStart"/>
      <w:r w:rsidRPr="00211B95">
        <w:rPr>
          <w:sz w:val="22"/>
          <w:szCs w:val="22"/>
        </w:rPr>
        <w:t>employees;</w:t>
      </w:r>
      <w:proofErr w:type="gramEnd"/>
      <w:r w:rsidRPr="00211B95">
        <w:rPr>
          <w:sz w:val="22"/>
          <w:szCs w:val="22"/>
        </w:rPr>
        <w:t xml:space="preserve"> </w:t>
      </w:r>
    </w:p>
    <w:p w14:paraId="53BC94EB" w14:textId="77777777" w:rsidR="00DB05D6" w:rsidRPr="00211B95" w:rsidRDefault="009F5EB9" w:rsidP="00DB05D6">
      <w:pPr>
        <w:pStyle w:val="ListParagraph"/>
        <w:numPr>
          <w:ilvl w:val="0"/>
          <w:numId w:val="11"/>
        </w:numPr>
        <w:rPr>
          <w:sz w:val="22"/>
          <w:szCs w:val="22"/>
        </w:rPr>
      </w:pPr>
      <w:r w:rsidRPr="00211B95">
        <w:rPr>
          <w:sz w:val="22"/>
          <w:szCs w:val="22"/>
        </w:rPr>
        <w:t xml:space="preserve">Name or other identifier of other individual(s) </w:t>
      </w:r>
      <w:proofErr w:type="gramStart"/>
      <w:r w:rsidRPr="00211B95">
        <w:rPr>
          <w:sz w:val="22"/>
          <w:szCs w:val="22"/>
        </w:rPr>
        <w:t>involved;</w:t>
      </w:r>
      <w:proofErr w:type="gramEnd"/>
      <w:r w:rsidRPr="00211B95">
        <w:rPr>
          <w:sz w:val="22"/>
          <w:szCs w:val="22"/>
        </w:rPr>
        <w:t xml:space="preserve"> </w:t>
      </w:r>
    </w:p>
    <w:p w14:paraId="4258C313" w14:textId="7B76ECE1" w:rsidR="00DB05D6" w:rsidRPr="00211B95" w:rsidRDefault="009F5EB9" w:rsidP="00DB05D6">
      <w:pPr>
        <w:pStyle w:val="ListParagraph"/>
        <w:numPr>
          <w:ilvl w:val="0"/>
          <w:numId w:val="11"/>
        </w:numPr>
        <w:rPr>
          <w:sz w:val="22"/>
          <w:szCs w:val="22"/>
        </w:rPr>
      </w:pPr>
      <w:r w:rsidRPr="00211B95">
        <w:rPr>
          <w:sz w:val="22"/>
          <w:szCs w:val="22"/>
        </w:rPr>
        <w:t xml:space="preserve">Nature and extent of injuries arising from the </w:t>
      </w:r>
      <w:proofErr w:type="gramStart"/>
      <w:r w:rsidRPr="00211B95">
        <w:rPr>
          <w:sz w:val="22"/>
          <w:szCs w:val="22"/>
        </w:rPr>
        <w:t>incident;</w:t>
      </w:r>
      <w:proofErr w:type="gramEnd"/>
      <w:r w:rsidRPr="00211B95">
        <w:rPr>
          <w:sz w:val="22"/>
          <w:szCs w:val="22"/>
        </w:rPr>
        <w:t xml:space="preserve"> </w:t>
      </w:r>
    </w:p>
    <w:p w14:paraId="630CABC2" w14:textId="6699C439" w:rsidR="00DB05D6" w:rsidRPr="00211B95" w:rsidRDefault="009F5EB9" w:rsidP="00DB05D6">
      <w:pPr>
        <w:pStyle w:val="ListParagraph"/>
        <w:numPr>
          <w:ilvl w:val="0"/>
          <w:numId w:val="11"/>
        </w:numPr>
        <w:rPr>
          <w:sz w:val="22"/>
          <w:szCs w:val="22"/>
        </w:rPr>
      </w:pPr>
      <w:r w:rsidRPr="00211B95">
        <w:rPr>
          <w:sz w:val="22"/>
          <w:szCs w:val="22"/>
        </w:rPr>
        <w:t xml:space="preserve">Names of witnesses. </w:t>
      </w:r>
    </w:p>
    <w:p w14:paraId="453E6025" w14:textId="77777777" w:rsidR="00211B95" w:rsidRPr="00AE70FA" w:rsidRDefault="00211B95" w:rsidP="00DB05D6">
      <w:pPr>
        <w:rPr>
          <w:b/>
          <w:bCs/>
          <w:color w:val="BF4E14" w:themeColor="accent2" w:themeShade="BF"/>
          <w:sz w:val="22"/>
          <w:szCs w:val="22"/>
          <w:u w:val="single"/>
        </w:rPr>
      </w:pPr>
    </w:p>
    <w:p w14:paraId="49D4EC0D" w14:textId="04FB3925" w:rsidR="00DB05D6" w:rsidRPr="00AE70FA" w:rsidRDefault="00DB05D6" w:rsidP="00CF7A85">
      <w:pPr>
        <w:pStyle w:val="Heading3"/>
        <w:rPr>
          <w:color w:val="BF4E14" w:themeColor="accent2" w:themeShade="BF"/>
        </w:rPr>
      </w:pPr>
      <w:bookmarkStart w:id="7" w:name="_Toc168250813"/>
      <w:r w:rsidRPr="00AE70FA">
        <w:rPr>
          <w:color w:val="BF4E14" w:themeColor="accent2" w:themeShade="BF"/>
        </w:rPr>
        <w:t>EMPLOYEE TRAINING:</w:t>
      </w:r>
      <w:bookmarkEnd w:id="7"/>
    </w:p>
    <w:p w14:paraId="602E0E3E" w14:textId="77777777" w:rsidR="00DB05D6" w:rsidRPr="00211B95" w:rsidRDefault="00DB05D6" w:rsidP="00DB05D6">
      <w:pPr>
        <w:rPr>
          <w:sz w:val="22"/>
          <w:szCs w:val="22"/>
        </w:rPr>
      </w:pPr>
      <w:r w:rsidRPr="00211B95">
        <w:rPr>
          <w:sz w:val="22"/>
          <w:szCs w:val="22"/>
        </w:rPr>
        <w:t xml:space="preserve">Each employee must be provided with information and training on the risks of workplace violence in their workplace(s). Training must be provided at the time of the employee’s initial assignment and at least annually thereafter. Information as necessary shall be provided to affected employees whenever significant changes are made to the workplace violence prevention program. </w:t>
      </w:r>
    </w:p>
    <w:p w14:paraId="22E79C82" w14:textId="77777777" w:rsidR="00DB05D6" w:rsidRPr="00211B95" w:rsidRDefault="00DB05D6" w:rsidP="00DB05D6">
      <w:pPr>
        <w:rPr>
          <w:sz w:val="22"/>
          <w:szCs w:val="22"/>
        </w:rPr>
      </w:pPr>
      <w:r w:rsidRPr="00211B95">
        <w:rPr>
          <w:sz w:val="22"/>
          <w:szCs w:val="22"/>
        </w:rPr>
        <w:t xml:space="preserve">At a minimum training shall address the following: </w:t>
      </w:r>
    </w:p>
    <w:p w14:paraId="5CA48706" w14:textId="77777777" w:rsidR="00DB05D6" w:rsidRPr="00211B95" w:rsidRDefault="00DB05D6" w:rsidP="00DB05D6">
      <w:pPr>
        <w:pStyle w:val="ListParagraph"/>
        <w:numPr>
          <w:ilvl w:val="0"/>
          <w:numId w:val="12"/>
        </w:numPr>
        <w:rPr>
          <w:sz w:val="22"/>
          <w:szCs w:val="22"/>
        </w:rPr>
      </w:pPr>
      <w:r w:rsidRPr="00211B95">
        <w:rPr>
          <w:sz w:val="22"/>
          <w:szCs w:val="22"/>
        </w:rPr>
        <w:t xml:space="preserve">The requirements of the workplace violence regulations, described here, and the risk factors that were identified in the risk evaluation </w:t>
      </w:r>
      <w:proofErr w:type="gramStart"/>
      <w:r w:rsidRPr="00211B95">
        <w:rPr>
          <w:sz w:val="22"/>
          <w:szCs w:val="22"/>
        </w:rPr>
        <w:t>determination;</w:t>
      </w:r>
      <w:proofErr w:type="gramEnd"/>
      <w:r w:rsidRPr="00211B95">
        <w:rPr>
          <w:sz w:val="22"/>
          <w:szCs w:val="22"/>
        </w:rPr>
        <w:t xml:space="preserve"> </w:t>
      </w:r>
    </w:p>
    <w:p w14:paraId="36264038" w14:textId="77777777" w:rsidR="00DB05D6" w:rsidRPr="00211B95" w:rsidRDefault="00DB05D6" w:rsidP="00DB05D6">
      <w:pPr>
        <w:pStyle w:val="ListParagraph"/>
        <w:numPr>
          <w:ilvl w:val="0"/>
          <w:numId w:val="12"/>
        </w:numPr>
        <w:rPr>
          <w:sz w:val="22"/>
          <w:szCs w:val="22"/>
        </w:rPr>
      </w:pPr>
      <w:r w:rsidRPr="00211B95">
        <w:rPr>
          <w:sz w:val="22"/>
          <w:szCs w:val="22"/>
        </w:rPr>
        <w:t>Measures that the employees can take to protect themselves from the identified risks including specific procedures that the employer has implemented to protect employees, such as incident alert and notification procedures, appropriate work practices and emergency procedures.</w:t>
      </w:r>
    </w:p>
    <w:p w14:paraId="3F63E950" w14:textId="4B006802" w:rsidR="00196A9F" w:rsidRPr="00211B95" w:rsidRDefault="00DB05D6" w:rsidP="00196A9F">
      <w:pPr>
        <w:pStyle w:val="ListParagraph"/>
        <w:numPr>
          <w:ilvl w:val="0"/>
          <w:numId w:val="12"/>
        </w:numPr>
        <w:rPr>
          <w:sz w:val="22"/>
          <w:szCs w:val="22"/>
        </w:rPr>
      </w:pPr>
      <w:r w:rsidRPr="00211B95">
        <w:rPr>
          <w:sz w:val="22"/>
          <w:szCs w:val="22"/>
        </w:rPr>
        <w:t>The location of the written workplace violence prevention program and how to obtain a copy</w:t>
      </w:r>
    </w:p>
    <w:p w14:paraId="70F70FF7" w14:textId="77777777" w:rsidR="00196A9F" w:rsidRPr="00AE70FA" w:rsidRDefault="00196A9F" w:rsidP="00196A9F">
      <w:pPr>
        <w:rPr>
          <w:color w:val="BF4E14" w:themeColor="accent2" w:themeShade="BF"/>
          <w:sz w:val="22"/>
          <w:szCs w:val="22"/>
          <w:u w:val="single"/>
        </w:rPr>
      </w:pPr>
    </w:p>
    <w:p w14:paraId="2CE6AE00" w14:textId="3409A476" w:rsidR="00196A9F" w:rsidRPr="00AE70FA" w:rsidRDefault="00196A9F" w:rsidP="00CF7A85">
      <w:pPr>
        <w:pStyle w:val="Heading3"/>
        <w:rPr>
          <w:color w:val="BF4E14" w:themeColor="accent2" w:themeShade="BF"/>
        </w:rPr>
      </w:pPr>
      <w:bookmarkStart w:id="8" w:name="_Toc168250814"/>
      <w:r w:rsidRPr="00AE70FA">
        <w:rPr>
          <w:color w:val="BF4E14" w:themeColor="accent2" w:themeShade="BF"/>
        </w:rPr>
        <w:t>ANNUAL REVIEW:</w:t>
      </w:r>
      <w:bookmarkEnd w:id="8"/>
    </w:p>
    <w:p w14:paraId="4D5EF1C7" w14:textId="7026865C" w:rsidR="00196A9F" w:rsidRPr="00211B95" w:rsidRDefault="00196A9F" w:rsidP="00196A9F">
      <w:pPr>
        <w:rPr>
          <w:sz w:val="22"/>
          <w:szCs w:val="22"/>
        </w:rPr>
      </w:pPr>
      <w:r w:rsidRPr="00211B95">
        <w:rPr>
          <w:sz w:val="22"/>
          <w:szCs w:val="22"/>
        </w:rPr>
        <w:t>The Workplace Violence Prevention Program shall be reviewed and updated on at least an annual basis. The employer, with the participation of authorized employee representative(s), shall also conduct a review of the Workplace Violence Incident Reports, at least annually, to identify trends in the types of incidents in the workplace and review of the effectiveness of the mitigating actions taken.</w:t>
      </w:r>
    </w:p>
    <w:p w14:paraId="0F15A1D2" w14:textId="77777777" w:rsidR="00211B95" w:rsidRDefault="00211B95" w:rsidP="00196A9F">
      <w:pPr>
        <w:rPr>
          <w:b/>
          <w:bCs/>
          <w:sz w:val="22"/>
          <w:szCs w:val="22"/>
          <w:u w:val="single"/>
        </w:rPr>
      </w:pPr>
    </w:p>
    <w:p w14:paraId="510FB849" w14:textId="258F8CB4" w:rsidR="00196A9F" w:rsidRPr="00AE70FA" w:rsidRDefault="00196A9F" w:rsidP="00CF7A85">
      <w:pPr>
        <w:pStyle w:val="Heading3"/>
        <w:rPr>
          <w:color w:val="BF4E14" w:themeColor="accent2" w:themeShade="BF"/>
        </w:rPr>
      </w:pPr>
      <w:bookmarkStart w:id="9" w:name="_Toc168250815"/>
      <w:r w:rsidRPr="00AE70FA">
        <w:rPr>
          <w:color w:val="BF4E14" w:themeColor="accent2" w:themeShade="BF"/>
        </w:rPr>
        <w:t>DISCLOSURE:</w:t>
      </w:r>
      <w:bookmarkEnd w:id="9"/>
    </w:p>
    <w:p w14:paraId="1A6A9175" w14:textId="77777777" w:rsidR="00196A9F" w:rsidRPr="00211B95" w:rsidRDefault="00196A9F" w:rsidP="00196A9F">
      <w:pPr>
        <w:rPr>
          <w:sz w:val="22"/>
          <w:szCs w:val="22"/>
        </w:rPr>
      </w:pPr>
      <w:r w:rsidRPr="00211B95">
        <w:rPr>
          <w:sz w:val="22"/>
          <w:szCs w:val="22"/>
        </w:rPr>
        <w:t xml:space="preserve">Nothing in this plan shall require the disclosure of information otherwise kept confidential for security reasons. Such information may include information which, if disclosed: </w:t>
      </w:r>
    </w:p>
    <w:p w14:paraId="03CE2081" w14:textId="77777777" w:rsidR="00196A9F" w:rsidRPr="00211B95" w:rsidRDefault="00196A9F" w:rsidP="00196A9F">
      <w:pPr>
        <w:pStyle w:val="ListParagraph"/>
        <w:numPr>
          <w:ilvl w:val="0"/>
          <w:numId w:val="13"/>
        </w:numPr>
        <w:rPr>
          <w:sz w:val="22"/>
          <w:szCs w:val="22"/>
        </w:rPr>
      </w:pPr>
      <w:r w:rsidRPr="00211B95">
        <w:rPr>
          <w:sz w:val="22"/>
          <w:szCs w:val="22"/>
        </w:rPr>
        <w:t xml:space="preserve">Would interfere with law enforcement investigations or judicial </w:t>
      </w:r>
      <w:proofErr w:type="gramStart"/>
      <w:r w:rsidRPr="00211B95">
        <w:rPr>
          <w:sz w:val="22"/>
          <w:szCs w:val="22"/>
        </w:rPr>
        <w:t>proceedings;</w:t>
      </w:r>
      <w:proofErr w:type="gramEnd"/>
      <w:r w:rsidRPr="00211B95">
        <w:rPr>
          <w:sz w:val="22"/>
          <w:szCs w:val="22"/>
        </w:rPr>
        <w:t xml:space="preserve"> </w:t>
      </w:r>
    </w:p>
    <w:p w14:paraId="347719B5" w14:textId="77777777" w:rsidR="00196A9F" w:rsidRPr="00211B95" w:rsidRDefault="00196A9F" w:rsidP="00196A9F">
      <w:pPr>
        <w:pStyle w:val="ListParagraph"/>
        <w:numPr>
          <w:ilvl w:val="0"/>
          <w:numId w:val="13"/>
        </w:numPr>
        <w:rPr>
          <w:sz w:val="22"/>
          <w:szCs w:val="22"/>
        </w:rPr>
      </w:pPr>
      <w:r w:rsidRPr="00211B95">
        <w:rPr>
          <w:sz w:val="22"/>
          <w:szCs w:val="22"/>
        </w:rPr>
        <w:t xml:space="preserve">Would deprive a person of a right to a fair trial or impartial </w:t>
      </w:r>
      <w:proofErr w:type="gramStart"/>
      <w:r w:rsidRPr="00211B95">
        <w:rPr>
          <w:sz w:val="22"/>
          <w:szCs w:val="22"/>
        </w:rPr>
        <w:t>adjudication;</w:t>
      </w:r>
      <w:proofErr w:type="gramEnd"/>
      <w:r w:rsidRPr="00211B95">
        <w:rPr>
          <w:sz w:val="22"/>
          <w:szCs w:val="22"/>
        </w:rPr>
        <w:t xml:space="preserve"> </w:t>
      </w:r>
    </w:p>
    <w:p w14:paraId="36AEC3B4" w14:textId="77777777" w:rsidR="00196A9F" w:rsidRPr="00211B95" w:rsidRDefault="00196A9F" w:rsidP="00196A9F">
      <w:pPr>
        <w:pStyle w:val="ListParagraph"/>
        <w:numPr>
          <w:ilvl w:val="0"/>
          <w:numId w:val="13"/>
        </w:numPr>
        <w:rPr>
          <w:sz w:val="22"/>
          <w:szCs w:val="22"/>
        </w:rPr>
      </w:pPr>
      <w:r w:rsidRPr="00211B95">
        <w:rPr>
          <w:sz w:val="22"/>
          <w:szCs w:val="22"/>
        </w:rPr>
        <w:lastRenderedPageBreak/>
        <w:t xml:space="preserve">Would identify a confidential source or disclose confidential information relating to a criminal </w:t>
      </w:r>
      <w:proofErr w:type="gramStart"/>
      <w:r w:rsidRPr="00211B95">
        <w:rPr>
          <w:sz w:val="22"/>
          <w:szCs w:val="22"/>
        </w:rPr>
        <w:t>investigation;</w:t>
      </w:r>
      <w:proofErr w:type="gramEnd"/>
      <w:r w:rsidRPr="00211B95">
        <w:rPr>
          <w:sz w:val="22"/>
          <w:szCs w:val="22"/>
        </w:rPr>
        <w:t xml:space="preserve"> </w:t>
      </w:r>
    </w:p>
    <w:p w14:paraId="117A7D69" w14:textId="77777777" w:rsidR="00196A9F" w:rsidRPr="00211B95" w:rsidRDefault="00196A9F" w:rsidP="00196A9F">
      <w:pPr>
        <w:pStyle w:val="ListParagraph"/>
        <w:numPr>
          <w:ilvl w:val="0"/>
          <w:numId w:val="13"/>
        </w:numPr>
        <w:rPr>
          <w:sz w:val="22"/>
          <w:szCs w:val="22"/>
        </w:rPr>
      </w:pPr>
      <w:r w:rsidRPr="00211B95">
        <w:rPr>
          <w:sz w:val="22"/>
          <w:szCs w:val="22"/>
        </w:rPr>
        <w:t xml:space="preserve">Would reveal criminal investigative techniques or procedures, except routine techniques and procedures; or </w:t>
      </w:r>
    </w:p>
    <w:p w14:paraId="653F59C0" w14:textId="49710FDD" w:rsidR="00196A9F" w:rsidRPr="00211B95" w:rsidRDefault="00196A9F" w:rsidP="00196A9F">
      <w:pPr>
        <w:pStyle w:val="ListParagraph"/>
        <w:numPr>
          <w:ilvl w:val="0"/>
          <w:numId w:val="13"/>
        </w:numPr>
        <w:rPr>
          <w:sz w:val="22"/>
          <w:szCs w:val="22"/>
        </w:rPr>
      </w:pPr>
      <w:r w:rsidRPr="00211B95">
        <w:rPr>
          <w:sz w:val="22"/>
          <w:szCs w:val="22"/>
        </w:rPr>
        <w:t>Would endanger the life or safety of any person</w:t>
      </w:r>
    </w:p>
    <w:p w14:paraId="31546693" w14:textId="77777777" w:rsidR="00196A9F" w:rsidRPr="00211B95" w:rsidRDefault="00196A9F" w:rsidP="00196A9F">
      <w:pPr>
        <w:rPr>
          <w:sz w:val="22"/>
          <w:szCs w:val="22"/>
        </w:rPr>
      </w:pPr>
    </w:p>
    <w:p w14:paraId="2A2B65B8" w14:textId="77777777" w:rsidR="00196A9F" w:rsidRPr="00211B95" w:rsidRDefault="00196A9F" w:rsidP="00196A9F">
      <w:pPr>
        <w:rPr>
          <w:sz w:val="22"/>
          <w:szCs w:val="22"/>
        </w:rPr>
      </w:pPr>
    </w:p>
    <w:p w14:paraId="76627832" w14:textId="77777777" w:rsidR="00196A9F" w:rsidRPr="00211B95" w:rsidRDefault="00196A9F" w:rsidP="00196A9F">
      <w:pPr>
        <w:rPr>
          <w:sz w:val="22"/>
          <w:szCs w:val="22"/>
        </w:rPr>
      </w:pPr>
    </w:p>
    <w:p w14:paraId="294E6FBA" w14:textId="77777777" w:rsidR="00196A9F" w:rsidRPr="00211B95" w:rsidRDefault="00196A9F" w:rsidP="00196A9F">
      <w:pPr>
        <w:rPr>
          <w:sz w:val="22"/>
          <w:szCs w:val="22"/>
        </w:rPr>
      </w:pPr>
    </w:p>
    <w:p w14:paraId="2811B5EB" w14:textId="77777777" w:rsidR="00196A9F" w:rsidRPr="00211B95" w:rsidRDefault="00196A9F" w:rsidP="00196A9F">
      <w:pPr>
        <w:rPr>
          <w:sz w:val="22"/>
          <w:szCs w:val="22"/>
        </w:rPr>
      </w:pPr>
    </w:p>
    <w:p w14:paraId="2F68AC82" w14:textId="77777777" w:rsidR="00196A9F" w:rsidRPr="00211B95" w:rsidRDefault="00196A9F" w:rsidP="00196A9F">
      <w:pPr>
        <w:rPr>
          <w:sz w:val="22"/>
          <w:szCs w:val="22"/>
        </w:rPr>
      </w:pPr>
    </w:p>
    <w:p w14:paraId="16386F1E" w14:textId="77777777" w:rsidR="00196A9F" w:rsidRPr="00211B95" w:rsidRDefault="00196A9F" w:rsidP="00196A9F">
      <w:pPr>
        <w:rPr>
          <w:sz w:val="22"/>
          <w:szCs w:val="22"/>
        </w:rPr>
      </w:pPr>
    </w:p>
    <w:p w14:paraId="6E19423D" w14:textId="77777777" w:rsidR="00196A9F" w:rsidRPr="00211B95" w:rsidRDefault="00196A9F" w:rsidP="00196A9F">
      <w:pPr>
        <w:rPr>
          <w:sz w:val="22"/>
          <w:szCs w:val="22"/>
        </w:rPr>
      </w:pPr>
    </w:p>
    <w:p w14:paraId="0F1B5DFC" w14:textId="77777777" w:rsidR="00196A9F" w:rsidRPr="00211B95" w:rsidRDefault="00196A9F" w:rsidP="00196A9F">
      <w:pPr>
        <w:rPr>
          <w:sz w:val="22"/>
          <w:szCs w:val="22"/>
        </w:rPr>
      </w:pPr>
    </w:p>
    <w:p w14:paraId="6CD31C1E" w14:textId="77777777" w:rsidR="00196A9F" w:rsidRPr="00211B95" w:rsidRDefault="00196A9F" w:rsidP="00196A9F">
      <w:pPr>
        <w:rPr>
          <w:sz w:val="22"/>
          <w:szCs w:val="22"/>
        </w:rPr>
      </w:pPr>
    </w:p>
    <w:p w14:paraId="3803D507" w14:textId="77777777" w:rsidR="00196A9F" w:rsidRPr="00211B95" w:rsidRDefault="00196A9F" w:rsidP="00196A9F">
      <w:pPr>
        <w:rPr>
          <w:sz w:val="22"/>
          <w:szCs w:val="22"/>
        </w:rPr>
      </w:pPr>
    </w:p>
    <w:p w14:paraId="37A0E285" w14:textId="77777777" w:rsidR="00196A9F" w:rsidRPr="00211B95" w:rsidRDefault="00196A9F" w:rsidP="00196A9F">
      <w:pPr>
        <w:rPr>
          <w:sz w:val="22"/>
          <w:szCs w:val="22"/>
        </w:rPr>
      </w:pPr>
    </w:p>
    <w:p w14:paraId="62C34DA3" w14:textId="77777777" w:rsidR="00196A9F" w:rsidRDefault="00196A9F" w:rsidP="00196A9F">
      <w:pPr>
        <w:rPr>
          <w:sz w:val="22"/>
          <w:szCs w:val="22"/>
        </w:rPr>
      </w:pPr>
    </w:p>
    <w:p w14:paraId="7902A6C4" w14:textId="77777777" w:rsidR="00211B95" w:rsidRDefault="00211B95" w:rsidP="00196A9F">
      <w:pPr>
        <w:rPr>
          <w:sz w:val="22"/>
          <w:szCs w:val="22"/>
        </w:rPr>
      </w:pPr>
    </w:p>
    <w:p w14:paraId="14F283E5" w14:textId="77777777" w:rsidR="00211B95" w:rsidRDefault="00211B95" w:rsidP="00196A9F">
      <w:pPr>
        <w:rPr>
          <w:sz w:val="22"/>
          <w:szCs w:val="22"/>
        </w:rPr>
      </w:pPr>
    </w:p>
    <w:p w14:paraId="2FBF031F" w14:textId="77777777" w:rsidR="00211B95" w:rsidRDefault="00211B95" w:rsidP="00196A9F">
      <w:pPr>
        <w:rPr>
          <w:sz w:val="22"/>
          <w:szCs w:val="22"/>
        </w:rPr>
      </w:pPr>
    </w:p>
    <w:p w14:paraId="48033A4A" w14:textId="77777777" w:rsidR="00211B95" w:rsidRDefault="00211B95" w:rsidP="00196A9F">
      <w:pPr>
        <w:rPr>
          <w:sz w:val="22"/>
          <w:szCs w:val="22"/>
        </w:rPr>
      </w:pPr>
    </w:p>
    <w:p w14:paraId="3478F200" w14:textId="77777777" w:rsidR="00211B95" w:rsidRDefault="00211B95" w:rsidP="00196A9F">
      <w:pPr>
        <w:rPr>
          <w:sz w:val="22"/>
          <w:szCs w:val="22"/>
        </w:rPr>
      </w:pPr>
    </w:p>
    <w:p w14:paraId="2B1ED2CE" w14:textId="77777777" w:rsidR="00CF7A85" w:rsidRDefault="00CF7A85" w:rsidP="00196A9F">
      <w:pPr>
        <w:rPr>
          <w:sz w:val="22"/>
          <w:szCs w:val="22"/>
        </w:rPr>
      </w:pPr>
    </w:p>
    <w:p w14:paraId="3E1A609C" w14:textId="77777777" w:rsidR="00CF7A85" w:rsidRDefault="00CF7A85" w:rsidP="00196A9F">
      <w:pPr>
        <w:rPr>
          <w:sz w:val="22"/>
          <w:szCs w:val="22"/>
        </w:rPr>
      </w:pPr>
    </w:p>
    <w:p w14:paraId="3524521F" w14:textId="77777777" w:rsidR="00CF7A85" w:rsidRDefault="00CF7A85" w:rsidP="00196A9F">
      <w:pPr>
        <w:rPr>
          <w:sz w:val="22"/>
          <w:szCs w:val="22"/>
        </w:rPr>
      </w:pPr>
    </w:p>
    <w:p w14:paraId="5EAE8ED1" w14:textId="77777777" w:rsidR="00211B95" w:rsidRDefault="00211B95" w:rsidP="00196A9F">
      <w:pPr>
        <w:rPr>
          <w:sz w:val="22"/>
          <w:szCs w:val="22"/>
        </w:rPr>
      </w:pPr>
    </w:p>
    <w:p w14:paraId="31CE7E9E" w14:textId="77777777" w:rsidR="00211B95" w:rsidRDefault="00211B95" w:rsidP="00196A9F">
      <w:pPr>
        <w:rPr>
          <w:sz w:val="22"/>
          <w:szCs w:val="22"/>
        </w:rPr>
      </w:pPr>
    </w:p>
    <w:p w14:paraId="6F981C5A" w14:textId="137F4F40" w:rsidR="00211B95" w:rsidRPr="00AE70FA" w:rsidRDefault="00CF7A85" w:rsidP="00CF7A85">
      <w:pPr>
        <w:pStyle w:val="Heading3"/>
        <w:rPr>
          <w:color w:val="BF4E14" w:themeColor="accent2" w:themeShade="BF"/>
          <w:sz w:val="22"/>
          <w:szCs w:val="22"/>
        </w:rPr>
      </w:pPr>
      <w:bookmarkStart w:id="10" w:name="_Toc168250816"/>
      <w:r w:rsidRPr="00AE70FA">
        <w:rPr>
          <w:color w:val="BF4E14" w:themeColor="accent2" w:themeShade="BF"/>
        </w:rPr>
        <w:lastRenderedPageBreak/>
        <w:t>LIST OF RISKS AND MITIGATION EFFORTS</w:t>
      </w:r>
      <w:bookmarkEnd w:id="10"/>
    </w:p>
    <w:p w14:paraId="30C10ED3" w14:textId="77777777" w:rsidR="00196A9F" w:rsidRPr="00211B95" w:rsidRDefault="00196A9F" w:rsidP="00196A9F">
      <w:pPr>
        <w:rPr>
          <w:sz w:val="22"/>
          <w:szCs w:val="22"/>
        </w:rPr>
      </w:pPr>
    </w:p>
    <w:tbl>
      <w:tblPr>
        <w:tblStyle w:val="TableGrid"/>
        <w:tblW w:w="0" w:type="auto"/>
        <w:tblLook w:val="04A0" w:firstRow="1" w:lastRow="0" w:firstColumn="1" w:lastColumn="0" w:noHBand="0" w:noVBand="1"/>
      </w:tblPr>
      <w:tblGrid>
        <w:gridCol w:w="3145"/>
        <w:gridCol w:w="6205"/>
      </w:tblGrid>
      <w:tr w:rsidR="00196A9F" w:rsidRPr="00211B95" w14:paraId="32D4D7F9" w14:textId="77777777" w:rsidTr="00AA5EC5">
        <w:tc>
          <w:tcPr>
            <w:tcW w:w="3145" w:type="dxa"/>
          </w:tcPr>
          <w:p w14:paraId="2ACC55DE" w14:textId="6E17471C" w:rsidR="00196A9F" w:rsidRPr="00211B95" w:rsidRDefault="00196A9F" w:rsidP="00196A9F">
            <w:pPr>
              <w:jc w:val="center"/>
              <w:rPr>
                <w:b/>
                <w:bCs/>
                <w:sz w:val="22"/>
                <w:szCs w:val="22"/>
              </w:rPr>
            </w:pPr>
            <w:r w:rsidRPr="00211B95">
              <w:rPr>
                <w:b/>
                <w:bCs/>
                <w:sz w:val="22"/>
                <w:szCs w:val="22"/>
              </w:rPr>
              <w:t>Risks Identified through Record Review and/or Risk Evaluation</w:t>
            </w:r>
          </w:p>
        </w:tc>
        <w:tc>
          <w:tcPr>
            <w:tcW w:w="6205" w:type="dxa"/>
          </w:tcPr>
          <w:p w14:paraId="7C06FAEA" w14:textId="429F1158" w:rsidR="00196A9F" w:rsidRPr="00211B95" w:rsidRDefault="00196A9F" w:rsidP="00196A9F">
            <w:pPr>
              <w:rPr>
                <w:b/>
                <w:bCs/>
                <w:sz w:val="22"/>
                <w:szCs w:val="22"/>
              </w:rPr>
            </w:pPr>
            <w:r w:rsidRPr="00211B95">
              <w:rPr>
                <w:b/>
                <w:bCs/>
                <w:sz w:val="22"/>
                <w:szCs w:val="22"/>
              </w:rPr>
              <w:t>Methods and Means by which the Risk is Being Addressed</w:t>
            </w:r>
          </w:p>
        </w:tc>
      </w:tr>
      <w:tr w:rsidR="00196A9F" w:rsidRPr="00211B95" w14:paraId="72E94721" w14:textId="77777777" w:rsidTr="00AA5EC5">
        <w:tc>
          <w:tcPr>
            <w:tcW w:w="3145" w:type="dxa"/>
          </w:tcPr>
          <w:p w14:paraId="2A6E33C4" w14:textId="5EAE761F" w:rsidR="00196A9F" w:rsidRPr="00211B95" w:rsidRDefault="00196A9F" w:rsidP="00196A9F">
            <w:pPr>
              <w:rPr>
                <w:sz w:val="22"/>
                <w:szCs w:val="22"/>
              </w:rPr>
            </w:pPr>
            <w:r w:rsidRPr="00211B95">
              <w:rPr>
                <w:b/>
                <w:bCs/>
                <w:sz w:val="22"/>
                <w:szCs w:val="22"/>
              </w:rPr>
              <w:t>Violations Against Persons:</w:t>
            </w:r>
            <w:r w:rsidRPr="00211B95">
              <w:rPr>
                <w:sz w:val="22"/>
                <w:szCs w:val="22"/>
              </w:rPr>
              <w:t xml:space="preserve"> </w:t>
            </w:r>
            <w:r w:rsidRPr="00211B95">
              <w:rPr>
                <w:b/>
                <w:bCs/>
                <w:sz w:val="22"/>
                <w:szCs w:val="22"/>
              </w:rPr>
              <w:t>(</w:t>
            </w:r>
            <w:r w:rsidRPr="00211B95">
              <w:rPr>
                <w:sz w:val="22"/>
                <w:szCs w:val="22"/>
              </w:rPr>
              <w:t>Assault, Harassment, Hazing, Weapons Possession, Incitement of Violence, Altercations, Reckless Endangerment</w:t>
            </w:r>
          </w:p>
        </w:tc>
        <w:tc>
          <w:tcPr>
            <w:tcW w:w="6205" w:type="dxa"/>
          </w:tcPr>
          <w:p w14:paraId="60C4A48B" w14:textId="175A14A6" w:rsidR="00196A9F" w:rsidRPr="00211B95" w:rsidRDefault="00196A9F" w:rsidP="00196A9F">
            <w:pPr>
              <w:rPr>
                <w:sz w:val="22"/>
                <w:szCs w:val="22"/>
              </w:rPr>
            </w:pPr>
            <w:r w:rsidRPr="00211B95">
              <w:rPr>
                <w:b/>
                <w:bCs/>
                <w:sz w:val="22"/>
                <w:szCs w:val="22"/>
              </w:rPr>
              <w:t>Work Practice Controls:</w:t>
            </w:r>
            <w:r w:rsidR="00AA5EC5" w:rsidRPr="00211B95">
              <w:rPr>
                <w:b/>
                <w:bCs/>
                <w:sz w:val="22"/>
                <w:szCs w:val="22"/>
              </w:rPr>
              <w:t xml:space="preserve"> </w:t>
            </w:r>
            <w:r w:rsidRPr="00211B95">
              <w:rPr>
                <w:sz w:val="22"/>
                <w:szCs w:val="22"/>
              </w:rPr>
              <w:t>The district has created, and enforces, a detailed Code of Conduct to describe the expected behavior of students, staff and visitors to school buildings and the disciplinary actions resulting for violations of the code. Use of Agency phones in each classroom/office space as well as distributed two-way radios for immediate communication and notification for crisis response and/or emergency services.</w:t>
            </w:r>
            <w:r w:rsidR="00C037DE">
              <w:rPr>
                <w:sz w:val="22"/>
                <w:szCs w:val="22"/>
              </w:rPr>
              <w:t xml:space="preserve"> </w:t>
            </w:r>
          </w:p>
        </w:tc>
      </w:tr>
      <w:tr w:rsidR="00196A9F" w14:paraId="588A8412" w14:textId="77777777" w:rsidTr="00AA5EC5">
        <w:tc>
          <w:tcPr>
            <w:tcW w:w="3145" w:type="dxa"/>
          </w:tcPr>
          <w:p w14:paraId="7A5AA6A2" w14:textId="01DABEB9" w:rsidR="00196A9F" w:rsidRPr="00B13DC1" w:rsidRDefault="00AA5EC5" w:rsidP="00AA5EC5">
            <w:pPr>
              <w:jc w:val="center"/>
              <w:rPr>
                <w:b/>
                <w:bCs/>
                <w:sz w:val="22"/>
                <w:szCs w:val="22"/>
              </w:rPr>
            </w:pPr>
            <w:r w:rsidRPr="00B13DC1">
              <w:rPr>
                <w:b/>
                <w:bCs/>
                <w:sz w:val="22"/>
                <w:szCs w:val="22"/>
              </w:rPr>
              <w:t>Bomb Threats:</w:t>
            </w:r>
          </w:p>
        </w:tc>
        <w:tc>
          <w:tcPr>
            <w:tcW w:w="6205" w:type="dxa"/>
          </w:tcPr>
          <w:p w14:paraId="02B7998E" w14:textId="2D004DDE" w:rsidR="00196A9F" w:rsidRPr="00B13DC1" w:rsidRDefault="00AA5EC5" w:rsidP="00196A9F">
            <w:pPr>
              <w:rPr>
                <w:sz w:val="22"/>
                <w:szCs w:val="22"/>
              </w:rPr>
            </w:pPr>
            <w:r w:rsidRPr="00B13DC1">
              <w:rPr>
                <w:b/>
                <w:bCs/>
                <w:sz w:val="22"/>
                <w:szCs w:val="22"/>
              </w:rPr>
              <w:t xml:space="preserve">Work Practice Controls:  </w:t>
            </w:r>
            <w:r w:rsidRPr="00B13DC1">
              <w:rPr>
                <w:sz w:val="22"/>
                <w:szCs w:val="22"/>
              </w:rPr>
              <w:t>The district has created a District Wide School Safety Plan that addresses bomb threats. All District administrators have familiarized themselves with the Bomb Threat Standards outlined in the Building-Level Emergency Response Plan so that appropriate decisions may be made depending on the exact nature of the situation</w:t>
            </w:r>
          </w:p>
        </w:tc>
      </w:tr>
      <w:tr w:rsidR="00196A9F" w14:paraId="425EE3C4" w14:textId="77777777" w:rsidTr="00AA5EC5">
        <w:tc>
          <w:tcPr>
            <w:tcW w:w="3145" w:type="dxa"/>
          </w:tcPr>
          <w:p w14:paraId="54F99C2E" w14:textId="679A206F" w:rsidR="00196A9F" w:rsidRPr="00B13DC1" w:rsidRDefault="00AA5EC5" w:rsidP="00AA5EC5">
            <w:pPr>
              <w:jc w:val="center"/>
              <w:rPr>
                <w:b/>
                <w:bCs/>
                <w:sz w:val="22"/>
                <w:szCs w:val="22"/>
              </w:rPr>
            </w:pPr>
            <w:r w:rsidRPr="00B13DC1">
              <w:rPr>
                <w:b/>
                <w:bCs/>
                <w:sz w:val="22"/>
                <w:szCs w:val="22"/>
              </w:rPr>
              <w:t>Intrusions:</w:t>
            </w:r>
          </w:p>
        </w:tc>
        <w:tc>
          <w:tcPr>
            <w:tcW w:w="6205" w:type="dxa"/>
          </w:tcPr>
          <w:p w14:paraId="1F8D2F75" w14:textId="4E41E084" w:rsidR="00AA5EC5" w:rsidRPr="00B13DC1" w:rsidRDefault="00AA5EC5" w:rsidP="00AA5EC5">
            <w:pPr>
              <w:rPr>
                <w:sz w:val="22"/>
                <w:szCs w:val="22"/>
              </w:rPr>
            </w:pPr>
            <w:r w:rsidRPr="00B13DC1">
              <w:rPr>
                <w:b/>
                <w:bCs/>
                <w:sz w:val="22"/>
                <w:szCs w:val="22"/>
              </w:rPr>
              <w:t>Work Practice Controls:</w:t>
            </w:r>
            <w:r w:rsidRPr="00B13DC1">
              <w:rPr>
                <w:sz w:val="22"/>
                <w:szCs w:val="22"/>
              </w:rPr>
              <w:t xml:space="preserve"> The district has created a District Wide School </w:t>
            </w:r>
            <w:r w:rsidR="00570A4A" w:rsidRPr="00B13DC1">
              <w:rPr>
                <w:sz w:val="22"/>
                <w:szCs w:val="22"/>
              </w:rPr>
              <w:t>Safety Plan</w:t>
            </w:r>
            <w:r w:rsidRPr="00B13DC1">
              <w:rPr>
                <w:sz w:val="22"/>
                <w:szCs w:val="22"/>
              </w:rPr>
              <w:t xml:space="preserve"> that addresses intrusions. The Building-Level Emergency Response Plan specific procedures will be followed in the event of an intrusion. </w:t>
            </w:r>
          </w:p>
          <w:p w14:paraId="311CD27A" w14:textId="2F856C8A" w:rsidR="00AA5EC5" w:rsidRPr="00B13DC1" w:rsidRDefault="00AA5EC5" w:rsidP="00AA5EC5">
            <w:pPr>
              <w:rPr>
                <w:sz w:val="22"/>
                <w:szCs w:val="22"/>
              </w:rPr>
            </w:pPr>
            <w:r w:rsidRPr="00B13DC1">
              <w:rPr>
                <w:b/>
                <w:bCs/>
                <w:sz w:val="22"/>
                <w:szCs w:val="22"/>
              </w:rPr>
              <w:t>Engineering Controls:</w:t>
            </w:r>
            <w:r w:rsidRPr="00B13DC1">
              <w:rPr>
                <w:sz w:val="22"/>
                <w:szCs w:val="22"/>
              </w:rPr>
              <w:t xml:space="preserve"> The district has Building Access Control Systems, secure vestibules, radio </w:t>
            </w:r>
            <w:proofErr w:type="gramStart"/>
            <w:r w:rsidRPr="00B13DC1">
              <w:rPr>
                <w:sz w:val="22"/>
                <w:szCs w:val="22"/>
              </w:rPr>
              <w:t>communication,  and</w:t>
            </w:r>
            <w:proofErr w:type="gramEnd"/>
            <w:r w:rsidRPr="00B13DC1">
              <w:rPr>
                <w:sz w:val="22"/>
                <w:szCs w:val="22"/>
              </w:rPr>
              <w:t xml:space="preserve"> Emergency Notification Systems.</w:t>
            </w:r>
          </w:p>
          <w:p w14:paraId="06E961F0" w14:textId="77777777" w:rsidR="00196A9F" w:rsidRPr="00B13DC1" w:rsidRDefault="00196A9F" w:rsidP="00196A9F">
            <w:pPr>
              <w:rPr>
                <w:sz w:val="22"/>
                <w:szCs w:val="22"/>
              </w:rPr>
            </w:pPr>
          </w:p>
        </w:tc>
      </w:tr>
      <w:tr w:rsidR="00196A9F" w14:paraId="04A24761" w14:textId="77777777" w:rsidTr="00AA5EC5">
        <w:tc>
          <w:tcPr>
            <w:tcW w:w="3145" w:type="dxa"/>
          </w:tcPr>
          <w:p w14:paraId="4D54BD27" w14:textId="75BCE091" w:rsidR="00196A9F" w:rsidRPr="00B13DC1" w:rsidRDefault="00AA5EC5" w:rsidP="00AA5EC5">
            <w:pPr>
              <w:jc w:val="center"/>
              <w:rPr>
                <w:b/>
                <w:bCs/>
                <w:sz w:val="22"/>
                <w:szCs w:val="22"/>
              </w:rPr>
            </w:pPr>
            <w:r w:rsidRPr="00B13DC1">
              <w:rPr>
                <w:b/>
                <w:bCs/>
                <w:sz w:val="22"/>
                <w:szCs w:val="22"/>
              </w:rPr>
              <w:t>Building Access:</w:t>
            </w:r>
          </w:p>
        </w:tc>
        <w:tc>
          <w:tcPr>
            <w:tcW w:w="6205" w:type="dxa"/>
          </w:tcPr>
          <w:p w14:paraId="7723EE8F" w14:textId="77777777" w:rsidR="00AA5EC5" w:rsidRPr="00B13DC1" w:rsidRDefault="00AA5EC5" w:rsidP="00AA5EC5">
            <w:pPr>
              <w:rPr>
                <w:sz w:val="22"/>
                <w:szCs w:val="22"/>
              </w:rPr>
            </w:pPr>
            <w:r w:rsidRPr="00B13DC1">
              <w:rPr>
                <w:b/>
                <w:bCs/>
                <w:sz w:val="22"/>
                <w:szCs w:val="22"/>
              </w:rPr>
              <w:t>Work Practice Controls:</w:t>
            </w:r>
            <w:r w:rsidRPr="00B13DC1">
              <w:rPr>
                <w:sz w:val="22"/>
                <w:szCs w:val="22"/>
              </w:rPr>
              <w:t xml:space="preserve"> </w:t>
            </w:r>
          </w:p>
          <w:p w14:paraId="06CD1606" w14:textId="26A815A6" w:rsidR="00AA5EC5" w:rsidRPr="00B13DC1" w:rsidRDefault="00AA5EC5" w:rsidP="00AA5EC5">
            <w:pPr>
              <w:rPr>
                <w:sz w:val="22"/>
                <w:szCs w:val="22"/>
              </w:rPr>
            </w:pPr>
            <w:r w:rsidRPr="00B13DC1">
              <w:rPr>
                <w:sz w:val="22"/>
                <w:szCs w:val="22"/>
              </w:rPr>
              <w:t>Students must use an entrance staffed by a PCSD employee.  Visitors are required to sign in at the security desk where security personnel are present. Visitors are required to wear visitor passes.</w:t>
            </w:r>
          </w:p>
          <w:p w14:paraId="290B4399" w14:textId="04D353D1" w:rsidR="00AA5EC5" w:rsidRPr="00B13DC1" w:rsidRDefault="00AA5EC5" w:rsidP="00AA5EC5">
            <w:pPr>
              <w:rPr>
                <w:sz w:val="22"/>
                <w:szCs w:val="22"/>
              </w:rPr>
            </w:pPr>
            <w:r w:rsidRPr="00B13DC1">
              <w:rPr>
                <w:b/>
                <w:bCs/>
                <w:sz w:val="22"/>
                <w:szCs w:val="22"/>
              </w:rPr>
              <w:t>Engineering Controls</w:t>
            </w:r>
            <w:r w:rsidRPr="00B13DC1">
              <w:rPr>
                <w:sz w:val="22"/>
                <w:szCs w:val="22"/>
              </w:rPr>
              <w:t>: Staff must wear and scan in with ID Cards with pictures at all school buildings. The district uses visitor screening software.</w:t>
            </w:r>
          </w:p>
          <w:p w14:paraId="46E97109" w14:textId="77777777" w:rsidR="00196A9F" w:rsidRPr="00B13DC1" w:rsidRDefault="00196A9F" w:rsidP="00196A9F">
            <w:pPr>
              <w:rPr>
                <w:sz w:val="22"/>
                <w:szCs w:val="22"/>
              </w:rPr>
            </w:pPr>
          </w:p>
        </w:tc>
      </w:tr>
      <w:tr w:rsidR="00196A9F" w14:paraId="166CBFD1" w14:textId="77777777" w:rsidTr="00AA5EC5">
        <w:tc>
          <w:tcPr>
            <w:tcW w:w="3145" w:type="dxa"/>
          </w:tcPr>
          <w:p w14:paraId="6099174C" w14:textId="37B54525" w:rsidR="00196A9F" w:rsidRPr="00B13DC1" w:rsidRDefault="00AA5EC5" w:rsidP="00B13DC1">
            <w:pPr>
              <w:jc w:val="center"/>
              <w:rPr>
                <w:b/>
                <w:bCs/>
                <w:sz w:val="22"/>
                <w:szCs w:val="22"/>
              </w:rPr>
            </w:pPr>
            <w:r w:rsidRPr="00B13DC1">
              <w:rPr>
                <w:b/>
                <w:bCs/>
                <w:sz w:val="22"/>
                <w:szCs w:val="22"/>
              </w:rPr>
              <w:t>Harassment/Sexual Harassment:</w:t>
            </w:r>
          </w:p>
        </w:tc>
        <w:tc>
          <w:tcPr>
            <w:tcW w:w="6205" w:type="dxa"/>
          </w:tcPr>
          <w:p w14:paraId="4A577A61" w14:textId="4A92259C" w:rsidR="00AA5EC5" w:rsidRPr="00B13DC1" w:rsidRDefault="00AA5EC5" w:rsidP="00AA5EC5">
            <w:pPr>
              <w:rPr>
                <w:sz w:val="22"/>
                <w:szCs w:val="22"/>
              </w:rPr>
            </w:pPr>
            <w:r w:rsidRPr="00B13DC1">
              <w:rPr>
                <w:b/>
                <w:bCs/>
                <w:sz w:val="22"/>
                <w:szCs w:val="22"/>
              </w:rPr>
              <w:t>Work Practice Controls:</w:t>
            </w:r>
            <w:r w:rsidRPr="00B13DC1">
              <w:rPr>
                <w:sz w:val="22"/>
                <w:szCs w:val="22"/>
              </w:rPr>
              <w:t xml:space="preserve"> If harassment rises to the level of workplace violence, the procedures in the District Policy Against Workplace Discrimination and Harassment will be followed. If sexual harassment rises to the level of workplace violence, the procedures in the District Policy Against Workplace Sexual Harassment will be followed. Staff receive sexual harassment training annually at the beginning of each year.</w:t>
            </w:r>
          </w:p>
          <w:p w14:paraId="6C1FAE40" w14:textId="77777777" w:rsidR="00196A9F" w:rsidRPr="00B13DC1" w:rsidRDefault="00196A9F" w:rsidP="00196A9F">
            <w:pPr>
              <w:rPr>
                <w:sz w:val="22"/>
                <w:szCs w:val="22"/>
              </w:rPr>
            </w:pPr>
          </w:p>
        </w:tc>
      </w:tr>
      <w:tr w:rsidR="00196A9F" w14:paraId="237143DB" w14:textId="77777777" w:rsidTr="00AA5EC5">
        <w:tc>
          <w:tcPr>
            <w:tcW w:w="3145" w:type="dxa"/>
          </w:tcPr>
          <w:p w14:paraId="6507846C" w14:textId="0A8D9F7A" w:rsidR="00196A9F" w:rsidRPr="00211B95" w:rsidRDefault="00B13DC1" w:rsidP="00196A9F">
            <w:pPr>
              <w:rPr>
                <w:b/>
                <w:bCs/>
                <w:sz w:val="22"/>
                <w:szCs w:val="22"/>
              </w:rPr>
            </w:pPr>
            <w:r w:rsidRPr="00211B95">
              <w:rPr>
                <w:b/>
                <w:bCs/>
                <w:sz w:val="22"/>
                <w:szCs w:val="22"/>
              </w:rPr>
              <w:lastRenderedPageBreak/>
              <w:t>Altercations (Staff injured when intervening in student altercations)</w:t>
            </w:r>
          </w:p>
        </w:tc>
        <w:tc>
          <w:tcPr>
            <w:tcW w:w="6205" w:type="dxa"/>
          </w:tcPr>
          <w:p w14:paraId="6C7018B8" w14:textId="754AC0AB" w:rsidR="00196A9F" w:rsidRPr="00211B95" w:rsidRDefault="00B13DC1" w:rsidP="00196A9F">
            <w:pPr>
              <w:rPr>
                <w:sz w:val="22"/>
                <w:szCs w:val="22"/>
              </w:rPr>
            </w:pPr>
            <w:r w:rsidRPr="00211B95">
              <w:rPr>
                <w:b/>
                <w:bCs/>
                <w:sz w:val="22"/>
                <w:szCs w:val="22"/>
              </w:rPr>
              <w:t>Workplace Controls</w:t>
            </w:r>
            <w:r w:rsidR="00211B95">
              <w:rPr>
                <w:b/>
                <w:bCs/>
                <w:sz w:val="22"/>
                <w:szCs w:val="22"/>
              </w:rPr>
              <w:t>:</w:t>
            </w:r>
            <w:r w:rsidR="00211B95">
              <w:rPr>
                <w:sz w:val="22"/>
                <w:szCs w:val="22"/>
              </w:rPr>
              <w:t xml:space="preserve"> The district has in </w:t>
            </w:r>
            <w:proofErr w:type="gramStart"/>
            <w:r w:rsidR="00211B95">
              <w:rPr>
                <w:sz w:val="22"/>
                <w:szCs w:val="22"/>
              </w:rPr>
              <w:t>place, and</w:t>
            </w:r>
            <w:proofErr w:type="gramEnd"/>
            <w:r w:rsidR="00211B95">
              <w:rPr>
                <w:sz w:val="22"/>
                <w:szCs w:val="22"/>
              </w:rPr>
              <w:t xml:space="preserve"> enforces a policy</w:t>
            </w:r>
            <w:r w:rsidR="00211B95">
              <w:rPr>
                <w:b/>
                <w:bCs/>
                <w:sz w:val="22"/>
                <w:szCs w:val="22"/>
              </w:rPr>
              <w:t xml:space="preserve"> </w:t>
            </w:r>
            <w:r w:rsidR="00211B95">
              <w:rPr>
                <w:sz w:val="22"/>
                <w:szCs w:val="22"/>
              </w:rPr>
              <w:t>f</w:t>
            </w:r>
            <w:r w:rsidRPr="00211B95">
              <w:rPr>
                <w:sz w:val="22"/>
                <w:szCs w:val="22"/>
              </w:rPr>
              <w:t>or School Conduct and Discipline which addresses students figh</w:t>
            </w:r>
            <w:r w:rsidR="00211B95">
              <w:rPr>
                <w:sz w:val="22"/>
                <w:szCs w:val="22"/>
              </w:rPr>
              <w:t>ti</w:t>
            </w:r>
            <w:r w:rsidRPr="00211B95">
              <w:rPr>
                <w:sz w:val="22"/>
                <w:szCs w:val="22"/>
              </w:rPr>
              <w:t>ng or engaging in violent behavior.</w:t>
            </w:r>
          </w:p>
        </w:tc>
      </w:tr>
      <w:tr w:rsidR="00196A9F" w:rsidRPr="00C037DE" w14:paraId="26916943" w14:textId="77777777" w:rsidTr="00AA5EC5">
        <w:tc>
          <w:tcPr>
            <w:tcW w:w="3145" w:type="dxa"/>
          </w:tcPr>
          <w:p w14:paraId="4B44E985" w14:textId="3C3F72F6" w:rsidR="00196A9F" w:rsidRPr="00C037DE" w:rsidRDefault="00211B95" w:rsidP="00196A9F">
            <w:pPr>
              <w:rPr>
                <w:b/>
                <w:bCs/>
                <w:sz w:val="22"/>
                <w:szCs w:val="22"/>
              </w:rPr>
            </w:pPr>
            <w:r w:rsidRPr="00C037DE">
              <w:rPr>
                <w:b/>
                <w:bCs/>
                <w:sz w:val="22"/>
                <w:szCs w:val="22"/>
              </w:rPr>
              <w:t>Violent Behavior:</w:t>
            </w:r>
          </w:p>
        </w:tc>
        <w:tc>
          <w:tcPr>
            <w:tcW w:w="6205" w:type="dxa"/>
          </w:tcPr>
          <w:p w14:paraId="2DBF7FAA" w14:textId="476DF694" w:rsidR="00196A9F" w:rsidRPr="00C037DE" w:rsidRDefault="00211B95" w:rsidP="00196A9F">
            <w:pPr>
              <w:rPr>
                <w:b/>
                <w:bCs/>
                <w:sz w:val="22"/>
                <w:szCs w:val="22"/>
              </w:rPr>
            </w:pPr>
            <w:r w:rsidRPr="00C037DE">
              <w:rPr>
                <w:b/>
                <w:bCs/>
                <w:sz w:val="22"/>
                <w:szCs w:val="22"/>
              </w:rPr>
              <w:t>Workplace Controls:</w:t>
            </w:r>
            <w:r w:rsidR="00C037DE" w:rsidRPr="00C037DE">
              <w:rPr>
                <w:b/>
                <w:bCs/>
                <w:sz w:val="22"/>
                <w:szCs w:val="22"/>
              </w:rPr>
              <w:t xml:space="preserve"> </w:t>
            </w:r>
            <w:r w:rsidRPr="00C037DE">
              <w:rPr>
                <w:sz w:val="22"/>
                <w:szCs w:val="22"/>
              </w:rPr>
              <w:t xml:space="preserve">The district has created a </w:t>
            </w:r>
            <w:r w:rsidR="00C037DE" w:rsidRPr="00C037DE">
              <w:rPr>
                <w:sz w:val="22"/>
                <w:szCs w:val="22"/>
              </w:rPr>
              <w:t>Crisis Response Manual</w:t>
            </w:r>
            <w:r w:rsidRPr="00C037DE">
              <w:rPr>
                <w:sz w:val="22"/>
                <w:szCs w:val="22"/>
              </w:rPr>
              <w:t xml:space="preserve"> that addresses the Early Detection of Poten</w:t>
            </w:r>
            <w:r w:rsidR="00C037DE" w:rsidRPr="00C037DE">
              <w:rPr>
                <w:sz w:val="22"/>
                <w:szCs w:val="22"/>
              </w:rPr>
              <w:t>ti</w:t>
            </w:r>
            <w:r w:rsidRPr="00C037DE">
              <w:rPr>
                <w:sz w:val="22"/>
                <w:szCs w:val="22"/>
              </w:rPr>
              <w:t>ally Violent Behavior. The District Wide School Safety Team will make recommenda</w:t>
            </w:r>
            <w:r w:rsidR="00C037DE" w:rsidRPr="00C037DE">
              <w:rPr>
                <w:sz w:val="22"/>
                <w:szCs w:val="22"/>
              </w:rPr>
              <w:t>ti</w:t>
            </w:r>
            <w:r w:rsidRPr="00C037DE">
              <w:rPr>
                <w:sz w:val="22"/>
                <w:szCs w:val="22"/>
              </w:rPr>
              <w:t>ons for appropriate annual training for students and staff in violence preven</w:t>
            </w:r>
            <w:r w:rsidR="00C037DE" w:rsidRPr="00C037DE">
              <w:rPr>
                <w:sz w:val="22"/>
                <w:szCs w:val="22"/>
              </w:rPr>
              <w:t>ti</w:t>
            </w:r>
            <w:r w:rsidRPr="00C037DE">
              <w:rPr>
                <w:sz w:val="22"/>
                <w:szCs w:val="22"/>
              </w:rPr>
              <w:t>on and mental health. Training to increase employee awareness of the signs/effects of workplace violence, the importance of swi</w:t>
            </w:r>
            <w:r w:rsidR="00C037DE" w:rsidRPr="00C037DE">
              <w:rPr>
                <w:sz w:val="22"/>
                <w:szCs w:val="22"/>
              </w:rPr>
              <w:t>ft</w:t>
            </w:r>
            <w:r w:rsidRPr="00C037DE">
              <w:rPr>
                <w:sz w:val="22"/>
                <w:szCs w:val="22"/>
              </w:rPr>
              <w:t xml:space="preserve"> repor</w:t>
            </w:r>
            <w:r w:rsidR="00C037DE" w:rsidRPr="00C037DE">
              <w:rPr>
                <w:sz w:val="22"/>
                <w:szCs w:val="22"/>
              </w:rPr>
              <w:t>ti</w:t>
            </w:r>
            <w:r w:rsidRPr="00C037DE">
              <w:rPr>
                <w:sz w:val="22"/>
                <w:szCs w:val="22"/>
              </w:rPr>
              <w:t>ng of workplace violence incidents and injuries. Establishing and implemen</w:t>
            </w:r>
            <w:r w:rsidR="00C037DE" w:rsidRPr="00C037DE">
              <w:rPr>
                <w:sz w:val="22"/>
                <w:szCs w:val="22"/>
              </w:rPr>
              <w:t>ti</w:t>
            </w:r>
            <w:r w:rsidRPr="00C037DE">
              <w:rPr>
                <w:sz w:val="22"/>
                <w:szCs w:val="22"/>
              </w:rPr>
              <w:t>ng repor</w:t>
            </w:r>
            <w:r w:rsidR="00C037DE" w:rsidRPr="00C037DE">
              <w:rPr>
                <w:sz w:val="22"/>
                <w:szCs w:val="22"/>
              </w:rPr>
              <w:t>ti</w:t>
            </w:r>
            <w:r w:rsidRPr="00C037DE">
              <w:rPr>
                <w:sz w:val="22"/>
                <w:szCs w:val="22"/>
              </w:rPr>
              <w:t xml:space="preserve">ng systems for incidents of workplace violence. Employee training </w:t>
            </w:r>
            <w:r w:rsidR="00C037DE">
              <w:rPr>
                <w:sz w:val="22"/>
                <w:szCs w:val="22"/>
              </w:rPr>
              <w:t xml:space="preserve">occurs in </w:t>
            </w:r>
            <w:r w:rsidRPr="00C037DE">
              <w:rPr>
                <w:sz w:val="22"/>
                <w:szCs w:val="22"/>
              </w:rPr>
              <w:t xml:space="preserve">child abuse, DASA, school violence </w:t>
            </w:r>
            <w:r w:rsidR="00570A4A" w:rsidRPr="00C037DE">
              <w:rPr>
                <w:sz w:val="22"/>
                <w:szCs w:val="22"/>
              </w:rPr>
              <w:t>prevention</w:t>
            </w:r>
            <w:r w:rsidRPr="00C037DE">
              <w:rPr>
                <w:sz w:val="22"/>
                <w:szCs w:val="22"/>
              </w:rPr>
              <w:t xml:space="preserve">, emergency response protocol, </w:t>
            </w:r>
            <w:r w:rsidR="00570A4A" w:rsidRPr="00C037DE">
              <w:rPr>
                <w:sz w:val="22"/>
                <w:szCs w:val="22"/>
              </w:rPr>
              <w:t>etc.</w:t>
            </w:r>
            <w:r w:rsidR="00C037DE">
              <w:rPr>
                <w:sz w:val="22"/>
                <w:szCs w:val="22"/>
              </w:rPr>
              <w:t xml:space="preserve">  District employees who provide </w:t>
            </w:r>
            <w:proofErr w:type="spellStart"/>
            <w:r w:rsidR="00C037DE">
              <w:rPr>
                <w:sz w:val="22"/>
                <w:szCs w:val="22"/>
              </w:rPr>
              <w:t>after hours</w:t>
            </w:r>
            <w:proofErr w:type="spellEnd"/>
            <w:r w:rsidR="00C037DE">
              <w:rPr>
                <w:sz w:val="22"/>
                <w:szCs w:val="22"/>
              </w:rPr>
              <w:t xml:space="preserve"> one-on-one tutoring are advised to do so virtually</w:t>
            </w:r>
          </w:p>
        </w:tc>
      </w:tr>
    </w:tbl>
    <w:p w14:paraId="53CAD769" w14:textId="77777777" w:rsidR="00196A9F" w:rsidRPr="00C037DE" w:rsidRDefault="00196A9F" w:rsidP="00196A9F">
      <w:pPr>
        <w:rPr>
          <w:sz w:val="22"/>
          <w:szCs w:val="22"/>
        </w:rPr>
      </w:pPr>
    </w:p>
    <w:sectPr w:rsidR="00196A9F" w:rsidRPr="00C037DE" w:rsidSect="00CB2F06">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F0756" w14:textId="77777777" w:rsidR="00237E52" w:rsidRDefault="00237E52" w:rsidP="00237E52">
      <w:pPr>
        <w:spacing w:after="0" w:line="240" w:lineRule="auto"/>
      </w:pPr>
      <w:r>
        <w:separator/>
      </w:r>
    </w:p>
  </w:endnote>
  <w:endnote w:type="continuationSeparator" w:id="0">
    <w:p w14:paraId="1649361D" w14:textId="77777777" w:rsidR="00237E52" w:rsidRDefault="00237E52" w:rsidP="0023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45A44" w14:textId="77777777" w:rsidR="00237E52" w:rsidRDefault="00237E52" w:rsidP="00237E52">
      <w:pPr>
        <w:spacing w:after="0" w:line="240" w:lineRule="auto"/>
      </w:pPr>
      <w:r>
        <w:separator/>
      </w:r>
    </w:p>
  </w:footnote>
  <w:footnote w:type="continuationSeparator" w:id="0">
    <w:p w14:paraId="5D68E9E8" w14:textId="77777777" w:rsidR="00237E52" w:rsidRDefault="00237E52" w:rsidP="0023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9E6F" w14:textId="2246D333" w:rsidR="00237E52" w:rsidRDefault="00237E52">
    <w:pPr>
      <w:pStyle w:val="Header"/>
    </w:pPr>
    <w:r w:rsidRPr="00237E52">
      <w:rPr>
        <w:noProof/>
        <w:color w:val="404040" w:themeColor="text1" w:themeTint="BF"/>
      </w:rPr>
      <mc:AlternateContent>
        <mc:Choice Requires="wps">
          <w:drawing>
            <wp:anchor distT="0" distB="0" distL="114300" distR="114300" simplePos="0" relativeHeight="251660288" behindDoc="0" locked="0" layoutInCell="0" allowOverlap="1" wp14:anchorId="122114F6" wp14:editId="1A2DD525">
              <wp:simplePos x="0" y="0"/>
              <wp:positionH relativeFrom="margin">
                <wp:align>left</wp:align>
              </wp:positionH>
              <wp:positionV relativeFrom="topMargin">
                <wp:align>center</wp:align>
              </wp:positionV>
              <wp:extent cx="5943600" cy="173736"/>
              <wp:effectExtent l="0" t="0" r="0" b="635"/>
              <wp:wrapNone/>
              <wp:docPr id="2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6A41C" w14:textId="7442222B" w:rsidR="00237E52" w:rsidRPr="00211B95" w:rsidRDefault="00237E52" w:rsidP="00237E52">
                          <w:pPr>
                            <w:spacing w:after="0" w:line="240" w:lineRule="auto"/>
                            <w:jc w:val="right"/>
                            <w:rPr>
                              <w:noProof/>
                              <w:sz w:val="22"/>
                              <w:szCs w:val="22"/>
                            </w:rPr>
                          </w:pPr>
                          <w:r w:rsidRPr="00211B95">
                            <w:rPr>
                              <w:noProof/>
                              <w:sz w:val="22"/>
                              <w:szCs w:val="22"/>
                            </w:rPr>
                            <w:t>Workplace Violence Prevention Plan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22114F6" id="_x0000_t202" coordsize="21600,21600" o:spt="202" path="m,l,21600r21600,l21600,xe">
              <v:stroke joinstyle="miter"/>
              <v:path gradientshapeok="t" o:connecttype="rect"/>
            </v:shapetype>
            <v:shape id="Text Box 229" o:spid="_x0000_s1028"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FC6A41C" w14:textId="7442222B" w:rsidR="00237E52" w:rsidRPr="00211B95" w:rsidRDefault="00237E52" w:rsidP="00237E52">
                    <w:pPr>
                      <w:spacing w:after="0" w:line="240" w:lineRule="auto"/>
                      <w:jc w:val="right"/>
                      <w:rPr>
                        <w:noProof/>
                        <w:sz w:val="22"/>
                        <w:szCs w:val="22"/>
                      </w:rPr>
                    </w:pPr>
                    <w:r w:rsidRPr="00211B95">
                      <w:rPr>
                        <w:noProof/>
                        <w:sz w:val="22"/>
                        <w:szCs w:val="22"/>
                      </w:rPr>
                      <w:t>Workplace Violence Prevention Plan</w:t>
                    </w:r>
                  </w:p>
                </w:txbxContent>
              </v:textbox>
              <w10:wrap anchorx="margin" anchory="margin"/>
            </v:shape>
          </w:pict>
        </mc:Fallback>
      </mc:AlternateContent>
    </w:r>
    <w:r w:rsidRPr="00237E52">
      <w:rPr>
        <w:noProof/>
        <w:color w:val="404040" w:themeColor="text1" w:themeTint="BF"/>
      </w:rPr>
      <mc:AlternateContent>
        <mc:Choice Requires="wps">
          <w:drawing>
            <wp:anchor distT="0" distB="0" distL="114300" distR="114300" simplePos="0" relativeHeight="251659264" behindDoc="0" locked="0" layoutInCell="0" allowOverlap="1" wp14:anchorId="6B56B39F" wp14:editId="4AF73473">
              <wp:simplePos x="0" y="0"/>
              <wp:positionH relativeFrom="page">
                <wp:align>right</wp:align>
              </wp:positionH>
              <wp:positionV relativeFrom="topMargin">
                <wp:align>center</wp:align>
              </wp:positionV>
              <wp:extent cx="911860" cy="170815"/>
              <wp:effectExtent l="0" t="0" r="0" b="4445"/>
              <wp:wrapNone/>
              <wp:docPr id="22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2"/>
                      </a:solidFill>
                      <a:ln>
                        <a:noFill/>
                      </a:ln>
                    </wps:spPr>
                    <wps:txbx>
                      <w:txbxContent>
                        <w:p w14:paraId="0B6263AD" w14:textId="77777777" w:rsidR="00237E52" w:rsidRDefault="00237E5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B56B39F" id="_x0000_t202" coordsize="21600,21600" o:spt="202" path="m,l,21600r21600,l21600,xe">
              <v:stroke joinstyle="miter"/>
              <v:path gradientshapeok="t" o:connecttype="rect"/>
            </v:shapetype>
            <v:shape id="Text Box 231" o:spid="_x0000_s102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" o:allowincell="f" fillcolor="#e97132 [3205]" stroked="f">
              <v:textbox style="mso-fit-shape-to-text:t" inset=",0,,0">
                <w:txbxContent>
                  <w:p w14:paraId="0B6263AD" w14:textId="77777777" w:rsidR="00237E52" w:rsidRDefault="00237E5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1D9"/>
    <w:multiLevelType w:val="hybridMultilevel"/>
    <w:tmpl w:val="503C90B4"/>
    <w:lvl w:ilvl="0" w:tplc="E13E84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7A2661"/>
    <w:multiLevelType w:val="hybridMultilevel"/>
    <w:tmpl w:val="1EFE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11637"/>
    <w:multiLevelType w:val="hybridMultilevel"/>
    <w:tmpl w:val="C9F8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30443"/>
    <w:multiLevelType w:val="hybridMultilevel"/>
    <w:tmpl w:val="812841C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433211B6"/>
    <w:multiLevelType w:val="hybridMultilevel"/>
    <w:tmpl w:val="40BA8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5965744"/>
    <w:multiLevelType w:val="hybridMultilevel"/>
    <w:tmpl w:val="22E6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B5099"/>
    <w:multiLevelType w:val="hybridMultilevel"/>
    <w:tmpl w:val="7B921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52ED082D"/>
    <w:multiLevelType w:val="hybridMultilevel"/>
    <w:tmpl w:val="A510C74E"/>
    <w:lvl w:ilvl="0" w:tplc="E13E84B4">
      <w:start w:val="1"/>
      <w:numFmt w:val="low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61DD3227"/>
    <w:multiLevelType w:val="hybridMultilevel"/>
    <w:tmpl w:val="6150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F0F74"/>
    <w:multiLevelType w:val="hybridMultilevel"/>
    <w:tmpl w:val="2BB06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CC573F"/>
    <w:multiLevelType w:val="hybridMultilevel"/>
    <w:tmpl w:val="8AF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FF7CB7"/>
    <w:multiLevelType w:val="hybridMultilevel"/>
    <w:tmpl w:val="AC2E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785210">
    <w:abstractNumId w:val="4"/>
  </w:num>
  <w:num w:numId="2" w16cid:durableId="81147351">
    <w:abstractNumId w:val="4"/>
  </w:num>
  <w:num w:numId="3" w16cid:durableId="591822220">
    <w:abstractNumId w:val="5"/>
  </w:num>
  <w:num w:numId="4" w16cid:durableId="882864397">
    <w:abstractNumId w:val="6"/>
  </w:num>
  <w:num w:numId="5" w16cid:durableId="1896234658">
    <w:abstractNumId w:val="1"/>
  </w:num>
  <w:num w:numId="6" w16cid:durableId="35012900">
    <w:abstractNumId w:val="3"/>
  </w:num>
  <w:num w:numId="7" w16cid:durableId="1935506119">
    <w:abstractNumId w:val="0"/>
  </w:num>
  <w:num w:numId="8" w16cid:durableId="1545407233">
    <w:abstractNumId w:val="9"/>
  </w:num>
  <w:num w:numId="9" w16cid:durableId="1026062622">
    <w:abstractNumId w:val="7"/>
  </w:num>
  <w:num w:numId="10" w16cid:durableId="1247301316">
    <w:abstractNumId w:val="10"/>
  </w:num>
  <w:num w:numId="11" w16cid:durableId="1198661103">
    <w:abstractNumId w:val="2"/>
  </w:num>
  <w:num w:numId="12" w16cid:durableId="1204171632">
    <w:abstractNumId w:val="11"/>
  </w:num>
  <w:num w:numId="13" w16cid:durableId="1156726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21"/>
    <w:rsid w:val="001950B0"/>
    <w:rsid w:val="00196A9F"/>
    <w:rsid w:val="00211B95"/>
    <w:rsid w:val="00237E52"/>
    <w:rsid w:val="004D6FF9"/>
    <w:rsid w:val="00570A4A"/>
    <w:rsid w:val="005E0921"/>
    <w:rsid w:val="00656D22"/>
    <w:rsid w:val="00680951"/>
    <w:rsid w:val="00740CF1"/>
    <w:rsid w:val="009537F9"/>
    <w:rsid w:val="009F5EB9"/>
    <w:rsid w:val="00AA5EC5"/>
    <w:rsid w:val="00AE70FA"/>
    <w:rsid w:val="00AF56BD"/>
    <w:rsid w:val="00B03777"/>
    <w:rsid w:val="00B13DC1"/>
    <w:rsid w:val="00C037DE"/>
    <w:rsid w:val="00CB2F06"/>
    <w:rsid w:val="00CF7A85"/>
    <w:rsid w:val="00DB05D6"/>
    <w:rsid w:val="00E4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E6AFD"/>
  <w15:chartTrackingRefBased/>
  <w15:docId w15:val="{186A1563-8AB2-46B7-95D1-34DD422B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C5"/>
  </w:style>
  <w:style w:type="paragraph" w:styleId="Heading1">
    <w:name w:val="heading 1"/>
    <w:basedOn w:val="Normal"/>
    <w:next w:val="Normal"/>
    <w:link w:val="Heading1Char"/>
    <w:uiPriority w:val="9"/>
    <w:qFormat/>
    <w:rsid w:val="005E0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0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0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E0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0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0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E0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921"/>
    <w:rPr>
      <w:rFonts w:eastAsiaTheme="majorEastAsia" w:cstheme="majorBidi"/>
      <w:color w:val="272727" w:themeColor="text1" w:themeTint="D8"/>
    </w:rPr>
  </w:style>
  <w:style w:type="paragraph" w:styleId="Title">
    <w:name w:val="Title"/>
    <w:basedOn w:val="Normal"/>
    <w:next w:val="Normal"/>
    <w:link w:val="TitleChar"/>
    <w:uiPriority w:val="10"/>
    <w:qFormat/>
    <w:rsid w:val="005E0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921"/>
    <w:pPr>
      <w:spacing w:before="160"/>
      <w:jc w:val="center"/>
    </w:pPr>
    <w:rPr>
      <w:i/>
      <w:iCs/>
      <w:color w:val="404040" w:themeColor="text1" w:themeTint="BF"/>
    </w:rPr>
  </w:style>
  <w:style w:type="character" w:customStyle="1" w:styleId="QuoteChar">
    <w:name w:val="Quote Char"/>
    <w:basedOn w:val="DefaultParagraphFont"/>
    <w:link w:val="Quote"/>
    <w:uiPriority w:val="29"/>
    <w:rsid w:val="005E0921"/>
    <w:rPr>
      <w:i/>
      <w:iCs/>
      <w:color w:val="404040" w:themeColor="text1" w:themeTint="BF"/>
    </w:rPr>
  </w:style>
  <w:style w:type="paragraph" w:styleId="ListParagraph">
    <w:name w:val="List Paragraph"/>
    <w:basedOn w:val="Normal"/>
    <w:uiPriority w:val="34"/>
    <w:qFormat/>
    <w:rsid w:val="005E0921"/>
    <w:pPr>
      <w:ind w:left="720"/>
      <w:contextualSpacing/>
    </w:pPr>
  </w:style>
  <w:style w:type="character" w:styleId="IntenseEmphasis">
    <w:name w:val="Intense Emphasis"/>
    <w:basedOn w:val="DefaultParagraphFont"/>
    <w:uiPriority w:val="21"/>
    <w:qFormat/>
    <w:rsid w:val="005E0921"/>
    <w:rPr>
      <w:i/>
      <w:iCs/>
      <w:color w:val="0F4761" w:themeColor="accent1" w:themeShade="BF"/>
    </w:rPr>
  </w:style>
  <w:style w:type="paragraph" w:styleId="IntenseQuote">
    <w:name w:val="Intense Quote"/>
    <w:basedOn w:val="Normal"/>
    <w:next w:val="Normal"/>
    <w:link w:val="IntenseQuoteChar"/>
    <w:uiPriority w:val="30"/>
    <w:qFormat/>
    <w:rsid w:val="005E0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921"/>
    <w:rPr>
      <w:i/>
      <w:iCs/>
      <w:color w:val="0F4761" w:themeColor="accent1" w:themeShade="BF"/>
    </w:rPr>
  </w:style>
  <w:style w:type="character" w:styleId="IntenseReference">
    <w:name w:val="Intense Reference"/>
    <w:basedOn w:val="DefaultParagraphFont"/>
    <w:uiPriority w:val="32"/>
    <w:qFormat/>
    <w:rsid w:val="005E0921"/>
    <w:rPr>
      <w:b/>
      <w:bCs/>
      <w:smallCaps/>
      <w:color w:val="0F4761" w:themeColor="accent1" w:themeShade="BF"/>
      <w:spacing w:val="5"/>
    </w:rPr>
  </w:style>
  <w:style w:type="paragraph" w:styleId="NoSpacing">
    <w:name w:val="No Spacing"/>
    <w:link w:val="NoSpacingChar"/>
    <w:uiPriority w:val="1"/>
    <w:qFormat/>
    <w:rsid w:val="00237E52"/>
    <w:pPr>
      <w:spacing w:after="0" w:line="240" w:lineRule="auto"/>
    </w:pPr>
    <w:rPr>
      <w:kern w:val="0"/>
      <w:sz w:val="22"/>
      <w:szCs w:val="22"/>
      <w14:ligatures w14:val="none"/>
    </w:rPr>
  </w:style>
  <w:style w:type="paragraph" w:styleId="Header">
    <w:name w:val="header"/>
    <w:basedOn w:val="Normal"/>
    <w:link w:val="HeaderChar"/>
    <w:uiPriority w:val="99"/>
    <w:unhideWhenUsed/>
    <w:rsid w:val="0023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E52"/>
  </w:style>
  <w:style w:type="paragraph" w:styleId="Footer">
    <w:name w:val="footer"/>
    <w:basedOn w:val="Normal"/>
    <w:link w:val="FooterChar"/>
    <w:uiPriority w:val="99"/>
    <w:unhideWhenUsed/>
    <w:rsid w:val="0023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E52"/>
  </w:style>
  <w:style w:type="paragraph" w:styleId="TOCHeading">
    <w:name w:val="TOC Heading"/>
    <w:basedOn w:val="Heading1"/>
    <w:next w:val="Normal"/>
    <w:uiPriority w:val="39"/>
    <w:unhideWhenUsed/>
    <w:qFormat/>
    <w:rsid w:val="009537F9"/>
    <w:pPr>
      <w:spacing w:before="240" w:after="0" w:line="259" w:lineRule="auto"/>
      <w:outlineLvl w:val="9"/>
    </w:pPr>
    <w:rPr>
      <w:kern w:val="0"/>
      <w:sz w:val="32"/>
      <w:szCs w:val="32"/>
      <w14:ligatures w14:val="none"/>
    </w:rPr>
  </w:style>
  <w:style w:type="character" w:styleId="Hyperlink">
    <w:name w:val="Hyperlink"/>
    <w:basedOn w:val="DefaultParagraphFont"/>
    <w:uiPriority w:val="99"/>
    <w:unhideWhenUsed/>
    <w:rsid w:val="009537F9"/>
    <w:rPr>
      <w:color w:val="467886" w:themeColor="hyperlink"/>
      <w:u w:val="single"/>
    </w:rPr>
  </w:style>
  <w:style w:type="character" w:styleId="UnresolvedMention">
    <w:name w:val="Unresolved Mention"/>
    <w:basedOn w:val="DefaultParagraphFont"/>
    <w:uiPriority w:val="99"/>
    <w:semiHidden/>
    <w:unhideWhenUsed/>
    <w:rsid w:val="009537F9"/>
    <w:rPr>
      <w:color w:val="605E5C"/>
      <w:shd w:val="clear" w:color="auto" w:fill="E1DFDD"/>
    </w:rPr>
  </w:style>
  <w:style w:type="table" w:styleId="TableGrid">
    <w:name w:val="Table Grid"/>
    <w:basedOn w:val="TableNormal"/>
    <w:uiPriority w:val="39"/>
    <w:rsid w:val="0019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B2F06"/>
    <w:rPr>
      <w:kern w:val="0"/>
      <w:sz w:val="22"/>
      <w:szCs w:val="22"/>
      <w14:ligatures w14:val="none"/>
    </w:rPr>
  </w:style>
  <w:style w:type="paragraph" w:styleId="TOC2">
    <w:name w:val="toc 2"/>
    <w:basedOn w:val="Normal"/>
    <w:next w:val="Normal"/>
    <w:autoRedefine/>
    <w:uiPriority w:val="39"/>
    <w:unhideWhenUsed/>
    <w:rsid w:val="001950B0"/>
    <w:pPr>
      <w:spacing w:after="100"/>
      <w:ind w:left="240"/>
    </w:pPr>
  </w:style>
  <w:style w:type="paragraph" w:styleId="TOC3">
    <w:name w:val="toc 3"/>
    <w:basedOn w:val="Normal"/>
    <w:next w:val="Normal"/>
    <w:autoRedefine/>
    <w:uiPriority w:val="39"/>
    <w:unhideWhenUsed/>
    <w:rsid w:val="001950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ilson@plattsc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FBA01C4B114A37A3C69580EB79B5AA"/>
        <w:category>
          <w:name w:val="General"/>
          <w:gallery w:val="placeholder"/>
        </w:category>
        <w:types>
          <w:type w:val="bbPlcHdr"/>
        </w:types>
        <w:behaviors>
          <w:behavior w:val="content"/>
        </w:behaviors>
        <w:guid w:val="{789C78B5-0D4B-48DE-9758-85B751147449}"/>
      </w:docPartPr>
      <w:docPartBody>
        <w:p w:rsidR="002A4E4A" w:rsidRDefault="002A4E4A" w:rsidP="002A4E4A">
          <w:pPr>
            <w:pStyle w:val="74FBA01C4B114A37A3C69580EB79B5AA"/>
          </w:pPr>
          <w:r>
            <w:rPr>
              <w:caps/>
              <w:color w:val="0A1D30" w:themeColor="text2" w:themeShade="BF"/>
              <w:sz w:val="52"/>
              <w:szCs w:val="52"/>
            </w:rPr>
            <w:t>Workplace violence prevention program</w:t>
          </w:r>
        </w:p>
      </w:docPartBody>
    </w:docPart>
    <w:docPart>
      <w:docPartPr>
        <w:name w:val="4CBA8B55997B46269C602E185B5001C1"/>
        <w:category>
          <w:name w:val="General"/>
          <w:gallery w:val="placeholder"/>
        </w:category>
        <w:types>
          <w:type w:val="bbPlcHdr"/>
        </w:types>
        <w:behaviors>
          <w:behavior w:val="content"/>
        </w:behaviors>
        <w:guid w:val="{489C4F6B-C8F6-4F23-B47B-826CD308BE15}"/>
      </w:docPartPr>
      <w:docPartBody>
        <w:p w:rsidR="002A4E4A" w:rsidRDefault="002A4E4A" w:rsidP="002A4E4A">
          <w:pPr>
            <w:pStyle w:val="4CBA8B55997B46269C602E185B5001C1"/>
          </w:pPr>
          <w:r>
            <w:rPr>
              <w:smallCaps/>
              <w:color w:val="0E2841" w:themeColor="text2"/>
              <w:sz w:val="36"/>
              <w:szCs w:val="36"/>
            </w:rPr>
            <w:t>Plattsburgh City School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4A"/>
    <w:rsid w:val="002A4E4A"/>
    <w:rsid w:val="00656D22"/>
    <w:rsid w:val="0074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4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FBA01C4B114A37A3C69580EB79B5AA">
    <w:name w:val="74FBA01C4B114A37A3C69580EB79B5AA"/>
    <w:rsid w:val="002A4E4A"/>
    <w:pPr>
      <w:spacing w:after="0" w:line="240" w:lineRule="auto"/>
    </w:pPr>
    <w:rPr>
      <w:rFonts w:eastAsiaTheme="minorHAnsi"/>
      <w:kern w:val="0"/>
      <w:sz w:val="22"/>
      <w:szCs w:val="22"/>
      <w14:ligatures w14:val="none"/>
    </w:rPr>
  </w:style>
  <w:style w:type="paragraph" w:customStyle="1" w:styleId="4CBA8B55997B46269C602E185B5001C1">
    <w:name w:val="4CBA8B55997B46269C602E185B5001C1"/>
    <w:rsid w:val="002A4E4A"/>
    <w:pPr>
      <w:spacing w:after="0" w:line="240"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6CA6-5EA5-4A6E-B003-5258309A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11</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ilson</dc:creator>
  <cp:keywords/>
  <dc:description/>
  <cp:lastModifiedBy>Sue Wilson</cp:lastModifiedBy>
  <cp:revision>7</cp:revision>
  <dcterms:created xsi:type="dcterms:W3CDTF">2024-05-31T12:08:00Z</dcterms:created>
  <dcterms:modified xsi:type="dcterms:W3CDTF">2024-07-25T19:29:00Z</dcterms:modified>
</cp:coreProperties>
</file>