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9A6A1" w14:textId="77777777" w:rsidR="007D30F1" w:rsidRDefault="000C0C1C">
      <w:pPr>
        <w:spacing w:before="120" w:after="120" w:line="336" w:lineRule="auto"/>
      </w:pPr>
      <w:r>
        <w:rPr>
          <w:rFonts w:ascii="Arial Bold" w:eastAsia="Arial Bold" w:hAnsi="Arial Bold" w:cs="Arial Bold"/>
          <w:b/>
          <w:bCs/>
          <w:color w:val="191919"/>
          <w:sz w:val="28"/>
          <w:szCs w:val="28"/>
        </w:rPr>
        <w:t>BOTIKA</w:t>
      </w:r>
      <w:r>
        <w:rPr>
          <w:rFonts w:ascii="Arial" w:eastAsia="Arial" w:hAnsi="Arial" w:cs="Arial"/>
          <w:color w:val="656565"/>
          <w:sz w:val="20"/>
          <w:szCs w:val="20"/>
        </w:rPr>
        <w:t xml:space="preserve">  |  Creative Partner Agreement</w:t>
      </w:r>
      <w:r>
        <w:rPr>
          <w:rFonts w:ascii="Arimo" w:eastAsia="Arimo" w:hAnsi="Arimo" w:cs="Arimo"/>
          <w:color w:val="000000"/>
        </w:rPr>
        <w:t xml:space="preserve"> </w:t>
      </w:r>
    </w:p>
    <w:p w14:paraId="4B7A566A" w14:textId="611928DF" w:rsidR="007D30F1" w:rsidRDefault="000C0C1C" w:rsidP="001B1754">
      <w:pPr>
        <w:tabs>
          <w:tab w:val="left" w:pos="5432"/>
        </w:tabs>
        <w:spacing w:before="120" w:after="120" w:line="336" w:lineRule="auto"/>
      </w:pPr>
      <w:r>
        <w:rPr>
          <w:rFonts w:ascii="Arimo" w:eastAsia="Arimo" w:hAnsi="Arimo" w:cs="Arimo"/>
          <w:color w:val="000000"/>
        </w:rPr>
        <w:t xml:space="preserve"> </w:t>
      </w:r>
      <w:r w:rsidR="00AE036B">
        <w:rPr>
          <w:rFonts w:ascii="Arimo" w:eastAsia="Arimo" w:hAnsi="Arimo" w:cs="Arimo"/>
          <w:color w:val="000000"/>
        </w:rPr>
        <w:tab/>
      </w:r>
    </w:p>
    <w:p w14:paraId="2F51F7F3" w14:textId="77777777" w:rsidR="007D30F1" w:rsidRDefault="000C0C1C">
      <w:pPr>
        <w:spacing w:before="120" w:after="120" w:line="336" w:lineRule="auto"/>
      </w:pPr>
      <w:r>
        <w:rPr>
          <w:rFonts w:ascii="Arial Bold" w:eastAsia="Arial Bold" w:hAnsi="Arial Bold" w:cs="Arial Bold"/>
          <w:b/>
          <w:bCs/>
          <w:color w:val="000000"/>
          <w:sz w:val="36"/>
          <w:szCs w:val="36"/>
        </w:rPr>
        <w:t>Creative Partner Agreement</w:t>
      </w:r>
      <w:r>
        <w:rPr>
          <w:rFonts w:ascii="Arimo" w:eastAsia="Arimo" w:hAnsi="Arimo" w:cs="Arimo"/>
          <w:color w:val="000000"/>
        </w:rPr>
        <w:t xml:space="preserve"> </w:t>
      </w:r>
    </w:p>
    <w:p w14:paraId="76A1FE24" w14:textId="77777777" w:rsidR="007D30F1" w:rsidRDefault="000C0C1C">
      <w:pPr>
        <w:spacing w:before="120" w:after="120" w:line="336" w:lineRule="auto"/>
      </w:pPr>
      <w:r>
        <w:rPr>
          <w:rFonts w:ascii="Arial Italics" w:eastAsia="Arial Italics" w:hAnsi="Arial Italics" w:cs="Arial Italics"/>
          <w:i/>
          <w:iCs/>
          <w:color w:val="656565"/>
          <w:sz w:val="22"/>
          <w:szCs w:val="22"/>
        </w:rPr>
        <w:t>Partnership Terms</w:t>
      </w:r>
      <w:r>
        <w:rPr>
          <w:rFonts w:ascii="Arimo" w:eastAsia="Arimo" w:hAnsi="Arimo" w:cs="Arimo"/>
          <w:color w:val="000000"/>
        </w:rPr>
        <w:t xml:space="preserve"> </w:t>
      </w:r>
    </w:p>
    <w:p w14:paraId="3F9F9540" w14:textId="77777777" w:rsidR="007D30F1" w:rsidRDefault="000C0C1C">
      <w:pPr>
        <w:spacing w:before="120" w:after="120" w:line="336" w:lineRule="auto"/>
      </w:pPr>
      <w:r>
        <w:rPr>
          <w:rFonts w:ascii="Arial Bold" w:eastAsia="Arial Bold" w:hAnsi="Arial Bold" w:cs="Arial Bold"/>
          <w:b/>
          <w:bCs/>
          <w:color w:val="000000"/>
        </w:rPr>
        <w:t>Parties</w:t>
      </w:r>
      <w:r>
        <w:rPr>
          <w:rFonts w:ascii="Arimo" w:eastAsia="Arimo" w:hAnsi="Arimo" w:cs="Arimo"/>
          <w:color w:val="000000"/>
        </w:rPr>
        <w:t xml:space="preserve"> </w:t>
      </w:r>
    </w:p>
    <w:p w14:paraId="682DA0EC" w14:textId="77777777" w:rsidR="007D30F1" w:rsidRDefault="000C0C1C">
      <w:pPr>
        <w:spacing w:before="120" w:after="120" w:line="336" w:lineRule="auto"/>
      </w:pPr>
      <w:r>
        <w:rPr>
          <w:rFonts w:ascii="Arial Bold" w:eastAsia="Arial Bold" w:hAnsi="Arial Bold" w:cs="Arial Bold"/>
          <w:b/>
          <w:bCs/>
          <w:color w:val="000000"/>
          <w:sz w:val="22"/>
          <w:szCs w:val="22"/>
        </w:rPr>
        <w:t>This agreement is entered into between:</w:t>
      </w:r>
      <w:r>
        <w:rPr>
          <w:rFonts w:ascii="Arimo" w:eastAsia="Arimo" w:hAnsi="Arimo" w:cs="Arimo"/>
          <w:color w:val="000000"/>
        </w:rPr>
        <w:t xml:space="preserve"> </w:t>
      </w:r>
    </w:p>
    <w:p w14:paraId="3983746C" w14:textId="0BBE3D41" w:rsidR="007D30F1" w:rsidRDefault="000C0C1C">
      <w:pPr>
        <w:numPr>
          <w:ilvl w:val="0"/>
          <w:numId w:val="1"/>
        </w:numPr>
        <w:spacing w:after="0" w:line="336" w:lineRule="auto"/>
      </w:pPr>
      <w:r>
        <w:rPr>
          <w:rFonts w:ascii="Arial" w:eastAsia="Arial" w:hAnsi="Arial" w:cs="Arial"/>
          <w:color w:val="000000"/>
          <w:sz w:val="22"/>
          <w:szCs w:val="22"/>
        </w:rPr>
        <w:t xml:space="preserve">Botika </w:t>
      </w:r>
      <w:r w:rsidR="00A860B8">
        <w:rPr>
          <w:rFonts w:ascii="Arial" w:eastAsia="Arial" w:hAnsi="Arial" w:cs="Arial"/>
          <w:color w:val="000000"/>
          <w:sz w:val="22"/>
          <w:szCs w:val="22"/>
        </w:rPr>
        <w:t xml:space="preserve">E.Y Ltd. </w:t>
      </w:r>
      <w:r>
        <w:rPr>
          <w:rFonts w:ascii="Arial" w:eastAsia="Arial" w:hAnsi="Arial" w:cs="Arial"/>
          <w:color w:val="000000"/>
          <w:sz w:val="22"/>
          <w:szCs w:val="22"/>
        </w:rPr>
        <w:t>(“</w:t>
      </w:r>
      <w:r w:rsidRPr="001B1754">
        <w:rPr>
          <w:rFonts w:ascii="Arial" w:hAnsi="Arial"/>
          <w:b/>
          <w:color w:val="000000"/>
          <w:sz w:val="22"/>
        </w:rPr>
        <w:t>Company</w:t>
      </w:r>
      <w:r>
        <w:rPr>
          <w:rFonts w:ascii="Arial" w:eastAsia="Arial" w:hAnsi="Arial" w:cs="Arial"/>
          <w:color w:val="000000"/>
          <w:sz w:val="22"/>
          <w:szCs w:val="22"/>
        </w:rPr>
        <w:t>”</w:t>
      </w:r>
      <w:r w:rsidR="001B06DB">
        <w:rPr>
          <w:rFonts w:ascii="Arial" w:eastAsia="Arial" w:hAnsi="Arial" w:cs="Arial"/>
          <w:color w:val="000000"/>
          <w:sz w:val="22"/>
          <w:szCs w:val="22"/>
        </w:rPr>
        <w:t xml:space="preserve"> or “</w:t>
      </w:r>
      <w:r w:rsidR="001B06DB" w:rsidRPr="0024044D">
        <w:rPr>
          <w:rFonts w:ascii="Arial" w:eastAsia="Arial" w:hAnsi="Arial" w:cs="Arial"/>
          <w:b/>
          <w:bCs/>
          <w:color w:val="000000"/>
          <w:sz w:val="22"/>
          <w:szCs w:val="22"/>
        </w:rPr>
        <w:t>Botika</w:t>
      </w:r>
      <w:r w:rsidR="001B06DB">
        <w:rPr>
          <w:rFonts w:ascii="Arial" w:eastAsia="Arial" w:hAnsi="Arial" w:cs="Arial"/>
          <w:color w:val="000000"/>
          <w:sz w:val="22"/>
          <w:szCs w:val="22"/>
        </w:rPr>
        <w:t>”</w:t>
      </w:r>
      <w:r>
        <w:rPr>
          <w:rFonts w:ascii="Arial" w:eastAsia="Arial" w:hAnsi="Arial" w:cs="Arial"/>
          <w:color w:val="000000"/>
          <w:sz w:val="22"/>
          <w:szCs w:val="22"/>
        </w:rPr>
        <w:t>) — botika.com</w:t>
      </w:r>
      <w:r>
        <w:rPr>
          <w:rFonts w:ascii="Arimo" w:eastAsia="Arimo" w:hAnsi="Arimo" w:cs="Arimo"/>
          <w:color w:val="000000"/>
        </w:rPr>
        <w:t xml:space="preserve"> </w:t>
      </w:r>
    </w:p>
    <w:p w14:paraId="0316224A" w14:textId="3B3A15C7" w:rsidR="007D30F1" w:rsidRDefault="00196212">
      <w:pPr>
        <w:numPr>
          <w:ilvl w:val="0"/>
          <w:numId w:val="1"/>
        </w:numPr>
        <w:spacing w:after="0" w:line="336" w:lineRule="auto"/>
      </w:pPr>
      <w:r w:rsidRPr="00196212">
        <w:rPr>
          <w:rFonts w:ascii="Arial" w:eastAsia="Arial" w:hAnsi="Arial" w:cs="Arial"/>
          <w:color w:val="000000"/>
          <w:sz w:val="22"/>
          <w:szCs w:val="22"/>
        </w:rPr>
        <w:t xml:space="preserve">The creator identified upon registration to the </w:t>
      </w:r>
      <w:r w:rsidR="00E836A2" w:rsidRPr="00E836A2">
        <w:rPr>
          <w:rFonts w:ascii="Arial" w:eastAsia="Arial" w:hAnsi="Arial" w:cs="Arial"/>
          <w:color w:val="000000"/>
          <w:sz w:val="22"/>
          <w:szCs w:val="22"/>
        </w:rPr>
        <w:t xml:space="preserve">Creative Partner Program </w:t>
      </w:r>
      <w:r w:rsidR="000C0C1C">
        <w:rPr>
          <w:rFonts w:ascii="Arial" w:eastAsia="Arial" w:hAnsi="Arial" w:cs="Arial"/>
          <w:color w:val="000000"/>
          <w:sz w:val="22"/>
          <w:szCs w:val="22"/>
        </w:rPr>
        <w:t>(“</w:t>
      </w:r>
      <w:r w:rsidR="000C0C1C" w:rsidRPr="001B1754">
        <w:rPr>
          <w:rFonts w:ascii="Arial" w:hAnsi="Arial"/>
          <w:b/>
          <w:color w:val="000000"/>
          <w:sz w:val="22"/>
        </w:rPr>
        <w:t>Creative Partner</w:t>
      </w:r>
      <w:r w:rsidR="000C0C1C">
        <w:rPr>
          <w:rFonts w:ascii="Arial" w:eastAsia="Arial" w:hAnsi="Arial" w:cs="Arial"/>
          <w:color w:val="000000"/>
          <w:sz w:val="22"/>
          <w:szCs w:val="22"/>
        </w:rPr>
        <w:t xml:space="preserve">”) </w:t>
      </w:r>
    </w:p>
    <w:p w14:paraId="1A16678B" w14:textId="77777777" w:rsidR="007D30F1" w:rsidRDefault="000C0C1C">
      <w:pPr>
        <w:spacing w:before="120" w:after="120" w:line="336" w:lineRule="auto"/>
      </w:pPr>
      <w:r>
        <w:rPr>
          <w:rFonts w:ascii="Arial Bold" w:eastAsia="Arial Bold" w:hAnsi="Arial Bold" w:cs="Arial Bold"/>
          <w:b/>
          <w:bCs/>
          <w:color w:val="000000"/>
        </w:rPr>
        <w:t>Program Overview</w:t>
      </w:r>
      <w:r>
        <w:rPr>
          <w:rFonts w:ascii="Arimo" w:eastAsia="Arimo" w:hAnsi="Arimo" w:cs="Arimo"/>
          <w:color w:val="000000"/>
        </w:rPr>
        <w:t xml:space="preserve"> </w:t>
      </w:r>
    </w:p>
    <w:p w14:paraId="688EEEC5" w14:textId="0E58FFBE" w:rsidR="007D30F1" w:rsidRPr="001B1754" w:rsidRDefault="000C0C1C">
      <w:pPr>
        <w:spacing w:before="120" w:after="120" w:line="336" w:lineRule="auto"/>
        <w:rPr>
          <w:rFonts w:asciiTheme="minorBidi" w:hAnsiTheme="minorBidi"/>
          <w:color w:val="000000"/>
        </w:rPr>
      </w:pPr>
      <w:r w:rsidRPr="001B1754">
        <w:rPr>
          <w:rFonts w:asciiTheme="minorBidi" w:hAnsiTheme="minorBidi"/>
          <w:color w:val="000000"/>
          <w:sz w:val="22"/>
        </w:rPr>
        <w:t>Botika</w:t>
      </w:r>
      <w:r w:rsidRPr="001B1754">
        <w:rPr>
          <w:rFonts w:asciiTheme="minorBidi" w:hAnsiTheme="minorBidi" w:hint="eastAsia"/>
          <w:color w:val="000000"/>
          <w:sz w:val="22"/>
        </w:rPr>
        <w:t>’</w:t>
      </w:r>
      <w:r w:rsidRPr="001B1754">
        <w:rPr>
          <w:rFonts w:asciiTheme="minorBidi" w:hAnsiTheme="minorBidi"/>
          <w:color w:val="000000"/>
          <w:sz w:val="22"/>
        </w:rPr>
        <w:t>s Creative Partner Program is a collaboration between Botika and selected content creators. Creative Partners receive free platform credits and the title of Creative Partner at Botika in exchange for original content that showcases Botika</w:t>
      </w:r>
      <w:r w:rsidRPr="001B1754">
        <w:rPr>
          <w:rFonts w:asciiTheme="minorBidi" w:hAnsiTheme="minorBidi" w:hint="eastAsia"/>
          <w:color w:val="000000"/>
          <w:sz w:val="22"/>
        </w:rPr>
        <w:t>’</w:t>
      </w:r>
      <w:r w:rsidRPr="001B1754">
        <w:rPr>
          <w:rFonts w:asciiTheme="minorBidi" w:hAnsiTheme="minorBidi"/>
          <w:color w:val="000000"/>
          <w:sz w:val="22"/>
        </w:rPr>
        <w:t>s AI fashion photography platform</w:t>
      </w:r>
      <w:r w:rsidR="009A3D3B" w:rsidRPr="0024044D">
        <w:rPr>
          <w:rFonts w:asciiTheme="minorBidi" w:eastAsia="Arial Bold" w:hAnsiTheme="minorBidi"/>
          <w:color w:val="000000"/>
          <w:sz w:val="22"/>
          <w:szCs w:val="22"/>
        </w:rPr>
        <w:t xml:space="preserve"> published by Creative Partner in accordance with the terms set forth herein (the “</w:t>
      </w:r>
      <w:r w:rsidR="009A3D3B" w:rsidRPr="0024044D">
        <w:rPr>
          <w:rFonts w:asciiTheme="minorBidi" w:eastAsia="Arial Bold" w:hAnsiTheme="minorBidi"/>
          <w:b/>
          <w:bCs/>
          <w:color w:val="000000"/>
          <w:sz w:val="22"/>
          <w:szCs w:val="22"/>
        </w:rPr>
        <w:t>Content</w:t>
      </w:r>
      <w:r w:rsidR="009A3D3B" w:rsidRPr="0024044D">
        <w:rPr>
          <w:rFonts w:asciiTheme="minorBidi" w:eastAsia="Arial Bold" w:hAnsiTheme="minorBidi"/>
          <w:color w:val="000000"/>
          <w:sz w:val="22"/>
          <w:szCs w:val="22"/>
        </w:rPr>
        <w:t>”)</w:t>
      </w:r>
      <w:r w:rsidRPr="0024044D">
        <w:rPr>
          <w:rFonts w:asciiTheme="minorBidi" w:eastAsia="Arial Bold" w:hAnsiTheme="minorBidi"/>
          <w:color w:val="000000"/>
          <w:sz w:val="22"/>
          <w:szCs w:val="22"/>
        </w:rPr>
        <w:t>.</w:t>
      </w:r>
      <w:r w:rsidRPr="001B1754">
        <w:rPr>
          <w:rFonts w:asciiTheme="minorBidi" w:hAnsiTheme="minorBidi"/>
          <w:color w:val="000000"/>
        </w:rPr>
        <w:t xml:space="preserve"> </w:t>
      </w:r>
    </w:p>
    <w:p w14:paraId="33714FCA" w14:textId="45050957" w:rsidR="00B63E0B" w:rsidRDefault="00B63E0B">
      <w:pPr>
        <w:spacing w:before="120" w:after="120" w:line="336" w:lineRule="auto"/>
        <w:rPr>
          <w:rFonts w:ascii="Arial" w:eastAsia="Arial" w:hAnsi="Arial" w:cs="Arial"/>
          <w:color w:val="000000"/>
          <w:sz w:val="22"/>
          <w:szCs w:val="22"/>
        </w:rPr>
      </w:pPr>
      <w:r w:rsidRPr="0024044D">
        <w:rPr>
          <w:rFonts w:ascii="Arial" w:eastAsia="Arial" w:hAnsi="Arial" w:cs="Arial"/>
          <w:color w:val="000000"/>
          <w:sz w:val="22"/>
          <w:szCs w:val="22"/>
        </w:rPr>
        <w:t xml:space="preserve">Enrolment in the </w:t>
      </w:r>
      <w:r w:rsidR="006D43F8" w:rsidRPr="0024044D">
        <w:rPr>
          <w:rFonts w:ascii="Arial" w:eastAsia="Arial" w:hAnsi="Arial" w:cs="Arial"/>
          <w:color w:val="000000"/>
          <w:sz w:val="22"/>
          <w:szCs w:val="22"/>
        </w:rPr>
        <w:t xml:space="preserve">Creative Partner Program is subject to Company’s sole </w:t>
      </w:r>
      <w:r w:rsidR="002D1BAA" w:rsidRPr="0024044D">
        <w:rPr>
          <w:rFonts w:ascii="Arial" w:eastAsia="Arial" w:hAnsi="Arial" w:cs="Arial"/>
          <w:color w:val="000000"/>
          <w:sz w:val="22"/>
          <w:szCs w:val="22"/>
        </w:rPr>
        <w:t>discretion.</w:t>
      </w:r>
      <w:r w:rsidR="006D43F8" w:rsidRPr="0024044D">
        <w:rPr>
          <w:rFonts w:ascii="Arial" w:eastAsia="Arial" w:hAnsi="Arial" w:cs="Arial"/>
          <w:color w:val="000000"/>
          <w:sz w:val="22"/>
          <w:szCs w:val="22"/>
        </w:rPr>
        <w:t xml:space="preserve"> </w:t>
      </w:r>
      <w:r w:rsidR="002D1BAA" w:rsidRPr="0024044D">
        <w:rPr>
          <w:rFonts w:ascii="Arial" w:eastAsia="Arial" w:hAnsi="Arial" w:cs="Arial"/>
          <w:color w:val="000000"/>
          <w:sz w:val="22"/>
          <w:szCs w:val="22"/>
        </w:rPr>
        <w:t>Company reserves the right to deny, suspend, or revoke enrolment at any time without cause</w:t>
      </w:r>
      <w:r w:rsidR="00C85E49" w:rsidRPr="0024044D">
        <w:rPr>
          <w:rFonts w:ascii="Arial" w:eastAsia="Arial" w:hAnsi="Arial" w:cs="Arial"/>
          <w:color w:val="000000"/>
          <w:sz w:val="22"/>
          <w:szCs w:val="22"/>
        </w:rPr>
        <w:t>, in accordance with the terms provided herein</w:t>
      </w:r>
      <w:r w:rsidR="000D52B9" w:rsidRPr="0024044D">
        <w:rPr>
          <w:rFonts w:ascii="Arial" w:eastAsia="Arial" w:hAnsi="Arial" w:cs="Arial"/>
          <w:color w:val="000000"/>
          <w:sz w:val="22"/>
          <w:szCs w:val="22"/>
        </w:rPr>
        <w:t>, and/or to suspend or otherwise discontinue the Creative Partner Program at any time</w:t>
      </w:r>
      <w:r w:rsidR="002D1BAA" w:rsidRPr="0024044D">
        <w:rPr>
          <w:rFonts w:ascii="Arial" w:eastAsia="Arial" w:hAnsi="Arial" w:cs="Arial"/>
          <w:color w:val="000000"/>
          <w:sz w:val="22"/>
          <w:szCs w:val="22"/>
        </w:rPr>
        <w:t>.</w:t>
      </w:r>
      <w:r w:rsidR="00154AD5" w:rsidRPr="00154AD5">
        <w:rPr>
          <w:rFonts w:ascii="Arial" w:eastAsia="Arial" w:hAnsi="Arial" w:cs="Arial"/>
          <w:color w:val="000000"/>
          <w:sz w:val="22"/>
          <w:szCs w:val="22"/>
        </w:rPr>
        <w:t xml:space="preserve"> </w:t>
      </w:r>
      <w:r w:rsidR="00154AD5" w:rsidRPr="006C5D90">
        <w:rPr>
          <w:rFonts w:ascii="Arial" w:eastAsia="Arial" w:hAnsi="Arial" w:cs="Arial"/>
          <w:color w:val="000000"/>
          <w:sz w:val="22"/>
          <w:szCs w:val="22"/>
        </w:rPr>
        <w:t>Company may require, as a condition of enrolment, Creative Partner to participate in remote meetings, complete training sessions, and/or provide materials and information reasonably required by Company in connection with the participation in the Creative Partner Program.</w:t>
      </w:r>
    </w:p>
    <w:p w14:paraId="00FA065A" w14:textId="77777777" w:rsidR="00B0547F" w:rsidRPr="00ED0E4B" w:rsidRDefault="00B0547F" w:rsidP="00B0547F">
      <w:pPr>
        <w:spacing w:before="120" w:after="120" w:line="336" w:lineRule="auto"/>
        <w:rPr>
          <w:rFonts w:ascii="Arial" w:eastAsia="Arial" w:hAnsi="Arial" w:cs="Arial"/>
          <w:color w:val="000000"/>
          <w:sz w:val="22"/>
          <w:szCs w:val="22"/>
        </w:rPr>
      </w:pPr>
      <w:r w:rsidRPr="00ED0E4B">
        <w:rPr>
          <w:rFonts w:ascii="Arial" w:eastAsia="Arial" w:hAnsi="Arial" w:cs="Arial"/>
          <w:color w:val="000000"/>
          <w:sz w:val="22"/>
          <w:szCs w:val="22"/>
        </w:rPr>
        <w:t>By accepting the terms of this Agreement and proceeding with enrolment in the Creative Partner Program, the Creative Partner acknowledges that it has read, understood, and agrees to be bound by all terms and conditions set forth herein.</w:t>
      </w:r>
    </w:p>
    <w:p w14:paraId="4E6AE562" w14:textId="77777777" w:rsidR="007D30F1" w:rsidRDefault="000C0C1C">
      <w:pPr>
        <w:spacing w:before="120" w:after="120" w:line="336" w:lineRule="auto"/>
      </w:pPr>
      <w:r>
        <w:rPr>
          <w:rFonts w:ascii="Arial Bold" w:eastAsia="Arial Bold" w:hAnsi="Arial Bold" w:cs="Arial Bold"/>
          <w:b/>
          <w:bCs/>
          <w:color w:val="000000"/>
        </w:rPr>
        <w:t>Content Commitment</w:t>
      </w:r>
      <w:r>
        <w:rPr>
          <w:rFonts w:ascii="Arimo" w:eastAsia="Arimo" w:hAnsi="Arimo" w:cs="Arimo"/>
          <w:color w:val="000000"/>
        </w:rPr>
        <w:t xml:space="preserve"> </w:t>
      </w:r>
    </w:p>
    <w:p w14:paraId="75EEC4DA" w14:textId="4F97C979" w:rsidR="007D30F1" w:rsidRPr="001B1754" w:rsidRDefault="000C0C1C">
      <w:pPr>
        <w:spacing w:before="120" w:after="120" w:line="336" w:lineRule="auto"/>
        <w:rPr>
          <w:rFonts w:asciiTheme="minorBidi" w:hAnsiTheme="minorBidi"/>
          <w:lang w:val="en-US"/>
        </w:rPr>
      </w:pPr>
      <w:r w:rsidRPr="001B1754">
        <w:rPr>
          <w:rFonts w:asciiTheme="minorBidi" w:hAnsiTheme="minorBidi"/>
          <w:color w:val="000000"/>
          <w:sz w:val="22"/>
        </w:rPr>
        <w:t xml:space="preserve">The Creative Partner agrees to produce a minimum of 1 original </w:t>
      </w:r>
      <w:r w:rsidR="009A3D3B" w:rsidRPr="0024044D">
        <w:rPr>
          <w:rFonts w:asciiTheme="minorBidi" w:eastAsia="Arial Bold" w:hAnsiTheme="minorBidi"/>
          <w:color w:val="000000"/>
          <w:sz w:val="22"/>
          <w:szCs w:val="22"/>
        </w:rPr>
        <w:t>C</w:t>
      </w:r>
      <w:r w:rsidRPr="0024044D">
        <w:rPr>
          <w:rFonts w:asciiTheme="minorBidi" w:eastAsia="Arial Bold" w:hAnsiTheme="minorBidi"/>
          <w:color w:val="000000"/>
          <w:sz w:val="22"/>
          <w:szCs w:val="22"/>
        </w:rPr>
        <w:t>ontent</w:t>
      </w:r>
      <w:r w:rsidRPr="001B1754">
        <w:rPr>
          <w:rFonts w:asciiTheme="minorBidi" w:hAnsiTheme="minorBidi"/>
          <w:color w:val="000000"/>
          <w:sz w:val="22"/>
        </w:rPr>
        <w:t xml:space="preserve"> piece per week, in the </w:t>
      </w:r>
      <w:r w:rsidR="008532BB" w:rsidRPr="0024044D">
        <w:rPr>
          <w:rFonts w:asciiTheme="minorBidi" w:eastAsia="Arial Bold" w:hAnsiTheme="minorBidi"/>
          <w:color w:val="000000"/>
          <w:sz w:val="22"/>
          <w:szCs w:val="22"/>
        </w:rPr>
        <w:t>Creative Partner</w:t>
      </w:r>
      <w:r w:rsidRPr="0024044D">
        <w:rPr>
          <w:rFonts w:asciiTheme="minorBidi" w:eastAsia="Arial Bold" w:hAnsiTheme="minorBidi"/>
          <w:color w:val="000000"/>
          <w:sz w:val="22"/>
          <w:szCs w:val="22"/>
        </w:rPr>
        <w:t>’s</w:t>
      </w:r>
      <w:r w:rsidRPr="001B1754">
        <w:rPr>
          <w:rFonts w:asciiTheme="minorBidi" w:hAnsiTheme="minorBidi"/>
          <w:color w:val="000000"/>
          <w:sz w:val="22"/>
        </w:rPr>
        <w:t xml:space="preserve"> own tone of voice and style. </w:t>
      </w:r>
      <w:r w:rsidR="009A3D3B" w:rsidRPr="0024044D">
        <w:rPr>
          <w:rFonts w:asciiTheme="minorBidi" w:eastAsia="Arial Bold" w:hAnsiTheme="minorBidi"/>
          <w:color w:val="000000"/>
          <w:sz w:val="22"/>
          <w:szCs w:val="22"/>
        </w:rPr>
        <w:t xml:space="preserve">Each </w:t>
      </w:r>
      <w:r w:rsidRPr="001B1754">
        <w:rPr>
          <w:rFonts w:asciiTheme="minorBidi" w:hAnsiTheme="minorBidi"/>
          <w:color w:val="000000"/>
          <w:sz w:val="22"/>
        </w:rPr>
        <w:t xml:space="preserve">Content </w:t>
      </w:r>
      <w:r w:rsidR="009A3D3B" w:rsidRPr="0024044D">
        <w:rPr>
          <w:rFonts w:asciiTheme="minorBidi" w:eastAsia="Arial Bold" w:hAnsiTheme="minorBidi"/>
          <w:color w:val="000000"/>
          <w:sz w:val="22"/>
          <w:szCs w:val="22"/>
        </w:rPr>
        <w:t xml:space="preserve">piece </w:t>
      </w:r>
      <w:r w:rsidRPr="001B1754">
        <w:rPr>
          <w:rFonts w:asciiTheme="minorBidi" w:hAnsiTheme="minorBidi"/>
          <w:color w:val="000000"/>
          <w:sz w:val="22"/>
        </w:rPr>
        <w:t>can be an image post, video, or carousel.</w:t>
      </w:r>
      <w:r w:rsidRPr="001B1754">
        <w:rPr>
          <w:rFonts w:asciiTheme="minorBidi" w:hAnsiTheme="minorBidi"/>
          <w:color w:val="000000"/>
        </w:rPr>
        <w:t xml:space="preserve"> </w:t>
      </w:r>
    </w:p>
    <w:p w14:paraId="6402E0BF" w14:textId="12DBC850" w:rsidR="007D30F1" w:rsidRDefault="000C0C1C">
      <w:pPr>
        <w:spacing w:before="120" w:after="120" w:line="336" w:lineRule="auto"/>
      </w:pPr>
      <w:r>
        <w:rPr>
          <w:rFonts w:ascii="Arial Bold" w:eastAsia="Arial Bold" w:hAnsi="Arial Bold" w:cs="Arial Bold"/>
          <w:b/>
          <w:bCs/>
          <w:color w:val="000000"/>
          <w:sz w:val="22"/>
          <w:szCs w:val="22"/>
        </w:rPr>
        <w:t xml:space="preserve">Content should be published </w:t>
      </w:r>
      <w:r w:rsidR="00134CE0">
        <w:rPr>
          <w:rFonts w:ascii="Arial Bold" w:eastAsia="Arial Bold" w:hAnsi="Arial Bold" w:cs="Arial Bold"/>
          <w:b/>
          <w:bCs/>
          <w:color w:val="000000"/>
          <w:sz w:val="22"/>
          <w:szCs w:val="22"/>
        </w:rPr>
        <w:t xml:space="preserve">in at least one of the following </w:t>
      </w:r>
      <w:r>
        <w:rPr>
          <w:rFonts w:ascii="Arial Bold" w:eastAsia="Arial Bold" w:hAnsi="Arial Bold" w:cs="Arial Bold"/>
          <w:b/>
          <w:bCs/>
          <w:color w:val="000000"/>
          <w:sz w:val="22"/>
          <w:szCs w:val="22"/>
        </w:rPr>
        <w:t>channels:</w:t>
      </w:r>
      <w:r>
        <w:rPr>
          <w:rFonts w:ascii="Arimo" w:eastAsia="Arimo" w:hAnsi="Arimo" w:cs="Arimo"/>
          <w:color w:val="000000"/>
        </w:rPr>
        <w:t xml:space="preserve"> </w:t>
      </w:r>
    </w:p>
    <w:p w14:paraId="5D74DB79" w14:textId="77777777" w:rsidR="007D30F1" w:rsidRDefault="000C0C1C">
      <w:pPr>
        <w:numPr>
          <w:ilvl w:val="0"/>
          <w:numId w:val="2"/>
        </w:numPr>
        <w:spacing w:after="0" w:line="336" w:lineRule="auto"/>
      </w:pPr>
      <w:r>
        <w:rPr>
          <w:rFonts w:ascii="Arial" w:eastAsia="Arial" w:hAnsi="Arial" w:cs="Arial"/>
          <w:color w:val="000000"/>
          <w:sz w:val="22"/>
          <w:szCs w:val="22"/>
        </w:rPr>
        <w:t>LinkedIn</w:t>
      </w:r>
      <w:r>
        <w:rPr>
          <w:rFonts w:ascii="Arimo" w:eastAsia="Arimo" w:hAnsi="Arimo" w:cs="Arimo"/>
          <w:color w:val="000000"/>
        </w:rPr>
        <w:t xml:space="preserve"> </w:t>
      </w:r>
    </w:p>
    <w:p w14:paraId="671493DC" w14:textId="77777777" w:rsidR="007D30F1" w:rsidRDefault="000C0C1C">
      <w:pPr>
        <w:numPr>
          <w:ilvl w:val="0"/>
          <w:numId w:val="2"/>
        </w:numPr>
        <w:spacing w:after="0" w:line="336" w:lineRule="auto"/>
      </w:pPr>
      <w:r>
        <w:rPr>
          <w:rFonts w:ascii="Arial" w:eastAsia="Arial" w:hAnsi="Arial" w:cs="Arial"/>
          <w:color w:val="000000"/>
          <w:sz w:val="22"/>
          <w:szCs w:val="22"/>
        </w:rPr>
        <w:t>Instagram</w:t>
      </w:r>
      <w:r>
        <w:rPr>
          <w:rFonts w:ascii="Arimo" w:eastAsia="Arimo" w:hAnsi="Arimo" w:cs="Arimo"/>
          <w:color w:val="000000"/>
        </w:rPr>
        <w:t xml:space="preserve"> </w:t>
      </w:r>
    </w:p>
    <w:p w14:paraId="1B795623" w14:textId="4D4D849A" w:rsidR="007D30F1" w:rsidRPr="0024044D" w:rsidRDefault="000C0C1C">
      <w:pPr>
        <w:numPr>
          <w:ilvl w:val="0"/>
          <w:numId w:val="2"/>
        </w:numPr>
        <w:spacing w:after="0" w:line="336" w:lineRule="auto"/>
      </w:pPr>
      <w:r>
        <w:rPr>
          <w:rFonts w:ascii="Arial" w:eastAsia="Arial" w:hAnsi="Arial" w:cs="Arial"/>
          <w:color w:val="000000"/>
          <w:sz w:val="22"/>
          <w:szCs w:val="22"/>
        </w:rPr>
        <w:lastRenderedPageBreak/>
        <w:t>YouTube</w:t>
      </w:r>
      <w:r>
        <w:rPr>
          <w:rFonts w:ascii="Arimo" w:eastAsia="Arimo" w:hAnsi="Arimo" w:cs="Arimo"/>
          <w:color w:val="000000"/>
        </w:rPr>
        <w:t xml:space="preserve"> </w:t>
      </w:r>
    </w:p>
    <w:p w14:paraId="38DAE116" w14:textId="773B117B" w:rsidR="004D7AAD" w:rsidRPr="0024044D" w:rsidRDefault="004D7AAD" w:rsidP="0024044D">
      <w:pPr>
        <w:spacing w:after="0" w:line="336" w:lineRule="auto"/>
      </w:pPr>
      <w:r w:rsidRPr="004D7AAD">
        <w:t>(</w:t>
      </w:r>
      <w:r w:rsidR="006A630E">
        <w:t xml:space="preserve">each, a </w:t>
      </w:r>
      <w:r w:rsidR="00BD37EE">
        <w:t>“</w:t>
      </w:r>
      <w:r w:rsidR="003C36AB">
        <w:rPr>
          <w:b/>
          <w:bCs/>
        </w:rPr>
        <w:t>Channel</w:t>
      </w:r>
      <w:r w:rsidR="00BD37EE">
        <w:t>”</w:t>
      </w:r>
      <w:r w:rsidRPr="004D7AAD">
        <w:t>)</w:t>
      </w:r>
    </w:p>
    <w:p w14:paraId="18EA2FD2" w14:textId="4AC45C23" w:rsidR="007D30F1" w:rsidRDefault="000C0C1C">
      <w:pPr>
        <w:spacing w:before="120" w:after="120" w:line="336" w:lineRule="auto"/>
      </w:pPr>
      <w:r>
        <w:rPr>
          <w:rFonts w:ascii="Arial" w:eastAsia="Arial" w:hAnsi="Arial" w:cs="Arial"/>
          <w:color w:val="000000"/>
          <w:sz w:val="22"/>
          <w:szCs w:val="22"/>
        </w:rPr>
        <w:t xml:space="preserve">The </w:t>
      </w:r>
      <w:r w:rsidR="008532BB" w:rsidRPr="008532BB">
        <w:rPr>
          <w:rFonts w:ascii="Arial" w:eastAsia="Arial" w:hAnsi="Arial" w:cs="Arial"/>
          <w:color w:val="000000"/>
          <w:sz w:val="22"/>
          <w:szCs w:val="22"/>
        </w:rPr>
        <w:t xml:space="preserve">Creative Partner </w:t>
      </w:r>
      <w:r>
        <w:rPr>
          <w:rFonts w:ascii="Arial" w:eastAsia="Arial" w:hAnsi="Arial" w:cs="Arial"/>
          <w:color w:val="000000"/>
          <w:sz w:val="22"/>
          <w:szCs w:val="22"/>
        </w:rPr>
        <w:t xml:space="preserve">may post on one, two, or all three </w:t>
      </w:r>
      <w:r w:rsidR="003C36AB">
        <w:rPr>
          <w:rFonts w:ascii="Arial" w:eastAsia="Arial" w:hAnsi="Arial" w:cs="Arial"/>
          <w:color w:val="000000"/>
          <w:sz w:val="22"/>
          <w:szCs w:val="22"/>
        </w:rPr>
        <w:t xml:space="preserve">Channels </w:t>
      </w:r>
      <w:r>
        <w:rPr>
          <w:rFonts w:ascii="Arial" w:eastAsia="Arial" w:hAnsi="Arial" w:cs="Arial"/>
          <w:color w:val="000000"/>
          <w:sz w:val="22"/>
          <w:szCs w:val="22"/>
        </w:rPr>
        <w:t xml:space="preserve">depending on where their audience is. Each piece of </w:t>
      </w:r>
      <w:r w:rsidR="00A927DF">
        <w:rPr>
          <w:rFonts w:ascii="Arial" w:eastAsia="Arial" w:hAnsi="Arial" w:cs="Arial"/>
          <w:color w:val="000000"/>
          <w:sz w:val="22"/>
          <w:szCs w:val="22"/>
        </w:rPr>
        <w:t>C</w:t>
      </w:r>
      <w:r>
        <w:rPr>
          <w:rFonts w:ascii="Arial" w:eastAsia="Arial" w:hAnsi="Arial" w:cs="Arial"/>
          <w:color w:val="000000"/>
          <w:sz w:val="22"/>
          <w:szCs w:val="22"/>
        </w:rPr>
        <w:t xml:space="preserve">ontent must tag Botika’s </w:t>
      </w:r>
      <w:r w:rsidR="00F95B8C">
        <w:rPr>
          <w:rFonts w:ascii="Arial" w:eastAsia="Arial" w:hAnsi="Arial" w:cs="Arial"/>
          <w:color w:val="000000"/>
          <w:sz w:val="22"/>
          <w:szCs w:val="22"/>
        </w:rPr>
        <w:t xml:space="preserve">official </w:t>
      </w:r>
      <w:r>
        <w:rPr>
          <w:rFonts w:ascii="Arial" w:eastAsia="Arial" w:hAnsi="Arial" w:cs="Arial"/>
          <w:color w:val="000000"/>
          <w:sz w:val="22"/>
          <w:szCs w:val="22"/>
        </w:rPr>
        <w:t xml:space="preserve">page on the relevant </w:t>
      </w:r>
      <w:r w:rsidR="003C36AB">
        <w:rPr>
          <w:rFonts w:ascii="Arial" w:eastAsia="Arial" w:hAnsi="Arial" w:cs="Arial"/>
          <w:color w:val="000000"/>
          <w:sz w:val="22"/>
          <w:szCs w:val="22"/>
        </w:rPr>
        <w:t>Channel</w:t>
      </w:r>
      <w:r>
        <w:rPr>
          <w:rFonts w:ascii="Arial" w:eastAsia="Arial" w:hAnsi="Arial" w:cs="Arial"/>
          <w:color w:val="000000"/>
          <w:sz w:val="22"/>
          <w:szCs w:val="22"/>
        </w:rPr>
        <w:t>.</w:t>
      </w:r>
      <w:r>
        <w:rPr>
          <w:rFonts w:ascii="Arimo" w:eastAsia="Arimo" w:hAnsi="Arimo" w:cs="Arimo"/>
          <w:color w:val="000000"/>
        </w:rPr>
        <w:t xml:space="preserve"> </w:t>
      </w:r>
    </w:p>
    <w:p w14:paraId="6B393A1E" w14:textId="73178DD4" w:rsidR="007D30F1" w:rsidRDefault="000C0C1C">
      <w:pPr>
        <w:spacing w:before="120" w:after="120" w:line="336" w:lineRule="auto"/>
      </w:pPr>
      <w:r>
        <w:rPr>
          <w:rFonts w:ascii="Arial Bold" w:eastAsia="Arial Bold" w:hAnsi="Arial Bold" w:cs="Arial Bold"/>
          <w:b/>
          <w:bCs/>
          <w:color w:val="000000"/>
        </w:rPr>
        <w:t>Credits</w:t>
      </w:r>
      <w:r w:rsidRPr="001B1754">
        <w:rPr>
          <w:rFonts w:ascii="Arimo" w:hAnsi="Arimo"/>
          <w:color w:val="000000"/>
        </w:rPr>
        <w:t xml:space="preserve"> </w:t>
      </w:r>
    </w:p>
    <w:p w14:paraId="7AD1E6DB" w14:textId="4911F0AC" w:rsidR="006938EE" w:rsidRDefault="00222343">
      <w:pPr>
        <w:numPr>
          <w:ilvl w:val="0"/>
          <w:numId w:val="3"/>
        </w:numPr>
        <w:spacing w:after="0" w:line="336" w:lineRule="auto"/>
      </w:pPr>
      <w:r>
        <w:rPr>
          <w:rFonts w:ascii="Arial" w:eastAsia="Arial" w:hAnsi="Arial" w:cs="Arial"/>
          <w:color w:val="000000"/>
          <w:sz w:val="22"/>
          <w:szCs w:val="22"/>
        </w:rPr>
        <w:t xml:space="preserve">Unless mutually agreed upon by the Parties in writing, </w:t>
      </w:r>
      <w:r w:rsidR="006938EE">
        <w:rPr>
          <w:rFonts w:ascii="Arial" w:eastAsia="Arial" w:hAnsi="Arial" w:cs="Arial"/>
          <w:color w:val="000000"/>
          <w:sz w:val="22"/>
          <w:szCs w:val="22"/>
        </w:rPr>
        <w:t>Botika shall grant Content Partner 50 Botika credits per month (1 credit = 1 AI photo, 5 credits = 1 AI video)</w:t>
      </w:r>
      <w:r w:rsidR="006938EE">
        <w:rPr>
          <w:rFonts w:ascii="Arimo" w:eastAsia="Arimo" w:hAnsi="Arimo" w:cs="Arimo"/>
          <w:color w:val="000000"/>
        </w:rPr>
        <w:t>.</w:t>
      </w:r>
    </w:p>
    <w:p w14:paraId="3C4BE38B" w14:textId="52A776BB" w:rsidR="007D30F1" w:rsidRDefault="000C0C1C">
      <w:pPr>
        <w:numPr>
          <w:ilvl w:val="0"/>
          <w:numId w:val="3"/>
        </w:numPr>
        <w:spacing w:after="0" w:line="336" w:lineRule="auto"/>
      </w:pPr>
      <w:r>
        <w:rPr>
          <w:rFonts w:ascii="Arial" w:eastAsia="Arial" w:hAnsi="Arial" w:cs="Arial"/>
          <w:color w:val="000000"/>
          <w:sz w:val="22"/>
          <w:szCs w:val="22"/>
        </w:rPr>
        <w:t xml:space="preserve">Credit allocation can be increased based on </w:t>
      </w:r>
      <w:r w:rsidR="009A3D3B">
        <w:rPr>
          <w:rFonts w:ascii="Arial" w:eastAsia="Arial" w:hAnsi="Arial" w:cs="Arial"/>
          <w:color w:val="000000"/>
          <w:sz w:val="22"/>
          <w:szCs w:val="22"/>
        </w:rPr>
        <w:t>C</w:t>
      </w:r>
      <w:r>
        <w:rPr>
          <w:rFonts w:ascii="Arial" w:eastAsia="Arial" w:hAnsi="Arial" w:cs="Arial"/>
          <w:color w:val="000000"/>
          <w:sz w:val="22"/>
          <w:szCs w:val="22"/>
        </w:rPr>
        <w:t xml:space="preserve">ontent volume, quality, and reach — </w:t>
      </w:r>
      <w:r w:rsidR="00EC257C">
        <w:rPr>
          <w:rFonts w:ascii="Arial" w:eastAsia="Arial" w:hAnsi="Arial" w:cs="Arial"/>
          <w:color w:val="000000"/>
          <w:sz w:val="22"/>
          <w:szCs w:val="22"/>
        </w:rPr>
        <w:t xml:space="preserve">subject to </w:t>
      </w:r>
      <w:r>
        <w:rPr>
          <w:rFonts w:ascii="Arial" w:eastAsia="Arial" w:hAnsi="Arial" w:cs="Arial"/>
          <w:color w:val="000000"/>
          <w:sz w:val="22"/>
          <w:szCs w:val="22"/>
        </w:rPr>
        <w:t>Company</w:t>
      </w:r>
      <w:r w:rsidR="00EC257C">
        <w:rPr>
          <w:rFonts w:ascii="Arial" w:eastAsia="Arial" w:hAnsi="Arial" w:cs="Arial"/>
          <w:color w:val="000000"/>
          <w:sz w:val="22"/>
          <w:szCs w:val="22"/>
        </w:rPr>
        <w:t xml:space="preserve">’s </w:t>
      </w:r>
      <w:r w:rsidR="00B85C80">
        <w:rPr>
          <w:rFonts w:ascii="Arial" w:eastAsia="Arial" w:hAnsi="Arial" w:cs="Arial"/>
          <w:color w:val="000000"/>
          <w:sz w:val="22"/>
          <w:szCs w:val="22"/>
        </w:rPr>
        <w:t xml:space="preserve">prior </w:t>
      </w:r>
      <w:r w:rsidR="00EC257C">
        <w:rPr>
          <w:rFonts w:ascii="Arial" w:eastAsia="Arial" w:hAnsi="Arial" w:cs="Arial"/>
          <w:color w:val="000000"/>
          <w:sz w:val="22"/>
          <w:szCs w:val="22"/>
        </w:rPr>
        <w:t>written consent</w:t>
      </w:r>
      <w:r w:rsidR="00C44C57">
        <w:rPr>
          <w:rFonts w:ascii="Arial" w:eastAsia="Arial" w:hAnsi="Arial" w:cs="Arial"/>
          <w:color w:val="000000"/>
          <w:sz w:val="22"/>
          <w:szCs w:val="22"/>
        </w:rPr>
        <w:t xml:space="preserve">, in gratitude for Content Partner’s recognition of Botika’s offering. </w:t>
      </w:r>
      <w:r>
        <w:rPr>
          <w:rFonts w:ascii="Arial" w:eastAsia="Arial" w:hAnsi="Arial" w:cs="Arial"/>
          <w:color w:val="000000"/>
          <w:sz w:val="22"/>
          <w:szCs w:val="22"/>
        </w:rPr>
        <w:t xml:space="preserve"> </w:t>
      </w:r>
    </w:p>
    <w:p w14:paraId="466528DB" w14:textId="7D82BFA4" w:rsidR="007D30F1" w:rsidRDefault="000C0C1C">
      <w:pPr>
        <w:numPr>
          <w:ilvl w:val="0"/>
          <w:numId w:val="3"/>
        </w:numPr>
        <w:spacing w:after="0" w:line="336" w:lineRule="auto"/>
      </w:pPr>
      <w:r>
        <w:rPr>
          <w:rFonts w:ascii="Arial" w:eastAsia="Arial" w:hAnsi="Arial" w:cs="Arial"/>
          <w:color w:val="000000"/>
          <w:sz w:val="22"/>
          <w:szCs w:val="22"/>
        </w:rPr>
        <w:t xml:space="preserve">Credits are non-transferable and expire </w:t>
      </w:r>
      <w:r w:rsidR="00BD37EE">
        <w:rPr>
          <w:rFonts w:ascii="Arial" w:eastAsia="Arial" w:hAnsi="Arial" w:cs="Arial"/>
          <w:color w:val="000000"/>
          <w:sz w:val="22"/>
          <w:szCs w:val="22"/>
        </w:rPr>
        <w:t>upon termination of this agreement.</w:t>
      </w:r>
      <w:r w:rsidR="00C44C57" w:rsidRPr="001B1754">
        <w:rPr>
          <w:rFonts w:ascii="Arial" w:hAnsi="Arial"/>
          <w:color w:val="000000"/>
          <w:sz w:val="22"/>
        </w:rPr>
        <w:t xml:space="preserve"> </w:t>
      </w:r>
    </w:p>
    <w:p w14:paraId="31DD3FD6" w14:textId="213112AE" w:rsidR="007D30F1" w:rsidRPr="0024044D" w:rsidRDefault="00BD37EE">
      <w:pPr>
        <w:numPr>
          <w:ilvl w:val="0"/>
          <w:numId w:val="3"/>
        </w:numPr>
        <w:spacing w:after="0" w:line="336" w:lineRule="auto"/>
      </w:pPr>
      <w:r>
        <w:rPr>
          <w:rFonts w:ascii="Arial" w:eastAsia="Arial" w:hAnsi="Arial" w:cs="Arial"/>
          <w:color w:val="000000"/>
          <w:sz w:val="22"/>
          <w:szCs w:val="22"/>
        </w:rPr>
        <w:t xml:space="preserve">It is hereby clarified that </w:t>
      </w:r>
      <w:r w:rsidR="00A1220D">
        <w:rPr>
          <w:rFonts w:ascii="Arial" w:eastAsia="Arial" w:hAnsi="Arial" w:cs="Arial"/>
          <w:color w:val="000000"/>
          <w:sz w:val="22"/>
          <w:szCs w:val="22"/>
        </w:rPr>
        <w:t xml:space="preserve">Creative Partner shall not be entitled to any </w:t>
      </w:r>
      <w:r>
        <w:rPr>
          <w:rFonts w:ascii="Arial" w:eastAsia="Arial" w:hAnsi="Arial" w:cs="Arial"/>
          <w:color w:val="000000"/>
          <w:sz w:val="22"/>
          <w:szCs w:val="22"/>
        </w:rPr>
        <w:t xml:space="preserve">monetary compensation </w:t>
      </w:r>
      <w:r w:rsidR="00A1220D">
        <w:rPr>
          <w:rFonts w:ascii="Arial" w:eastAsia="Arial" w:hAnsi="Arial" w:cs="Arial"/>
          <w:color w:val="000000"/>
          <w:sz w:val="22"/>
          <w:szCs w:val="22"/>
        </w:rPr>
        <w:t>under this agreement.</w:t>
      </w:r>
      <w:r w:rsidR="00A1220D" w:rsidRPr="001B1754">
        <w:rPr>
          <w:rFonts w:ascii="Arial" w:hAnsi="Arial"/>
          <w:color w:val="000000"/>
          <w:sz w:val="22"/>
        </w:rPr>
        <w:t xml:space="preserve"> </w:t>
      </w:r>
    </w:p>
    <w:p w14:paraId="402EA0A4" w14:textId="199AE8D8" w:rsidR="00C919F6" w:rsidRDefault="00024A39" w:rsidP="00F33204">
      <w:pPr>
        <w:numPr>
          <w:ilvl w:val="0"/>
          <w:numId w:val="3"/>
        </w:numPr>
        <w:spacing w:after="0" w:line="336" w:lineRule="auto"/>
      </w:pPr>
      <w:r>
        <w:rPr>
          <w:rFonts w:asciiTheme="minorBidi" w:eastAsia="Arimo" w:hAnsiTheme="minorBidi"/>
          <w:color w:val="000000"/>
          <w:sz w:val="22"/>
          <w:szCs w:val="22"/>
        </w:rPr>
        <w:t>The use of Botika’s platform is subject to the</w:t>
      </w:r>
      <w:r w:rsidR="00C919F6" w:rsidRPr="006C5D90">
        <w:rPr>
          <w:rFonts w:asciiTheme="minorBidi" w:eastAsia="Arimo" w:hAnsiTheme="minorBidi"/>
          <w:color w:val="000000"/>
          <w:sz w:val="22"/>
          <w:szCs w:val="22"/>
        </w:rPr>
        <w:t xml:space="preserve"> Company’s Terms of Service</w:t>
      </w:r>
      <w:r w:rsidR="00F33204">
        <w:rPr>
          <w:rFonts w:asciiTheme="minorBidi" w:eastAsia="Arimo" w:hAnsiTheme="minorBidi"/>
          <w:color w:val="000000"/>
          <w:sz w:val="22"/>
          <w:szCs w:val="22"/>
        </w:rPr>
        <w:t xml:space="preserve"> </w:t>
      </w:r>
      <w:r w:rsidR="00C919F6" w:rsidRPr="006C5D90">
        <w:rPr>
          <w:rFonts w:asciiTheme="minorBidi" w:eastAsia="Arimo" w:hAnsiTheme="minorBidi"/>
          <w:color w:val="000000"/>
          <w:sz w:val="22"/>
          <w:szCs w:val="22"/>
        </w:rPr>
        <w:t xml:space="preserve">available at </w:t>
      </w:r>
      <w:hyperlink r:id="rId14" w:history="1">
        <w:r w:rsidR="00C919F6" w:rsidRPr="00C21059">
          <w:rPr>
            <w:rStyle w:val="Hyperlink"/>
            <w:rFonts w:asciiTheme="minorBidi" w:eastAsia="Arimo" w:hAnsiTheme="minorBidi"/>
            <w:sz w:val="22"/>
            <w:szCs w:val="22"/>
          </w:rPr>
          <w:t>link</w:t>
        </w:r>
      </w:hyperlink>
      <w:r w:rsidR="00C919F6" w:rsidRPr="00C21059">
        <w:rPr>
          <w:rFonts w:asciiTheme="minorBidi" w:eastAsia="Arimo" w:hAnsiTheme="minorBidi"/>
          <w:color w:val="000000"/>
          <w:sz w:val="22"/>
          <w:szCs w:val="22"/>
        </w:rPr>
        <w:t>, and Personal</w:t>
      </w:r>
      <w:r w:rsidR="00C919F6" w:rsidRPr="006C5D90">
        <w:rPr>
          <w:rFonts w:asciiTheme="minorBidi" w:eastAsia="Arimo" w:hAnsiTheme="minorBidi"/>
          <w:color w:val="000000"/>
          <w:sz w:val="22"/>
          <w:szCs w:val="22"/>
        </w:rPr>
        <w:t xml:space="preserve"> Data (as defined under applicable laws) shall be collected and processed </w:t>
      </w:r>
      <w:r w:rsidR="00751B7B">
        <w:rPr>
          <w:rFonts w:asciiTheme="minorBidi" w:eastAsia="Arimo" w:hAnsiTheme="minorBidi"/>
          <w:color w:val="000000"/>
          <w:sz w:val="22"/>
          <w:szCs w:val="22"/>
        </w:rPr>
        <w:t xml:space="preserve">by Company </w:t>
      </w:r>
      <w:r w:rsidR="00C919F6" w:rsidRPr="006C5D90">
        <w:rPr>
          <w:rFonts w:asciiTheme="minorBidi" w:eastAsia="Arimo" w:hAnsiTheme="minorBidi"/>
          <w:color w:val="000000"/>
          <w:sz w:val="22"/>
          <w:szCs w:val="22"/>
        </w:rPr>
        <w:t xml:space="preserve">in accordance with Company’s Privacy </w:t>
      </w:r>
      <w:r>
        <w:rPr>
          <w:rFonts w:asciiTheme="minorBidi" w:eastAsia="Arimo" w:hAnsiTheme="minorBidi"/>
          <w:color w:val="000000"/>
          <w:sz w:val="22"/>
          <w:szCs w:val="22"/>
        </w:rPr>
        <w:t>Policy</w:t>
      </w:r>
      <w:r w:rsidR="00C919F6" w:rsidRPr="006C5D90">
        <w:rPr>
          <w:rFonts w:asciiTheme="minorBidi" w:eastAsia="Arimo" w:hAnsiTheme="minorBidi"/>
          <w:color w:val="000000"/>
          <w:sz w:val="22"/>
          <w:szCs w:val="22"/>
        </w:rPr>
        <w:t xml:space="preserve"> </w:t>
      </w:r>
      <w:r w:rsidR="00C919F6" w:rsidRPr="00C21059">
        <w:rPr>
          <w:rFonts w:asciiTheme="minorBidi" w:eastAsia="Arimo" w:hAnsiTheme="minorBidi"/>
          <w:color w:val="000000"/>
          <w:sz w:val="22"/>
          <w:szCs w:val="22"/>
        </w:rPr>
        <w:t xml:space="preserve">available at </w:t>
      </w:r>
      <w:hyperlink r:id="rId15" w:history="1">
        <w:r w:rsidR="00C919F6" w:rsidRPr="00C21059">
          <w:rPr>
            <w:rStyle w:val="Hyperlink"/>
            <w:rFonts w:asciiTheme="minorBidi" w:eastAsia="Arimo" w:hAnsiTheme="minorBidi"/>
            <w:sz w:val="22"/>
            <w:szCs w:val="22"/>
          </w:rPr>
          <w:t>link</w:t>
        </w:r>
      </w:hyperlink>
      <w:r w:rsidR="00C919F6" w:rsidRPr="00C21059">
        <w:rPr>
          <w:rFonts w:asciiTheme="minorBidi" w:eastAsia="Arimo" w:hAnsiTheme="minorBidi"/>
          <w:color w:val="000000"/>
          <w:sz w:val="22"/>
          <w:szCs w:val="22"/>
        </w:rPr>
        <w:t>.</w:t>
      </w:r>
    </w:p>
    <w:p w14:paraId="0FE6CC43" w14:textId="77777777" w:rsidR="007D30F1" w:rsidRDefault="000C0C1C">
      <w:pPr>
        <w:spacing w:before="120" w:after="120" w:line="336" w:lineRule="auto"/>
      </w:pPr>
      <w:r>
        <w:rPr>
          <w:rFonts w:ascii="Arial Bold" w:eastAsia="Arial Bold" w:hAnsi="Arial Bold" w:cs="Arial Bold"/>
          <w:b/>
          <w:bCs/>
          <w:color w:val="000000"/>
        </w:rPr>
        <w:t>Creative Partner Title</w:t>
      </w:r>
      <w:r>
        <w:rPr>
          <w:rFonts w:ascii="Arimo" w:eastAsia="Arimo" w:hAnsi="Arimo" w:cs="Arimo"/>
          <w:color w:val="000000"/>
        </w:rPr>
        <w:t xml:space="preserve"> </w:t>
      </w:r>
    </w:p>
    <w:p w14:paraId="2436DFD0" w14:textId="6A9FE63F" w:rsidR="007D30F1" w:rsidRPr="001B1754" w:rsidRDefault="006A7C29">
      <w:pPr>
        <w:spacing w:before="120" w:after="120" w:line="336" w:lineRule="auto"/>
        <w:rPr>
          <w:rFonts w:asciiTheme="minorBidi" w:hAnsiTheme="minorBidi"/>
          <w:sz w:val="22"/>
        </w:rPr>
      </w:pPr>
      <w:r w:rsidRPr="0024044D">
        <w:rPr>
          <w:rFonts w:asciiTheme="minorBidi" w:eastAsia="Arial Bold" w:hAnsiTheme="minorBidi"/>
          <w:color w:val="000000"/>
          <w:sz w:val="22"/>
          <w:szCs w:val="22"/>
        </w:rPr>
        <w:t>Company permits</w:t>
      </w:r>
      <w:r w:rsidRPr="001B1754">
        <w:rPr>
          <w:rFonts w:asciiTheme="minorBidi" w:hAnsiTheme="minorBidi"/>
          <w:color w:val="000000"/>
          <w:sz w:val="22"/>
        </w:rPr>
        <w:t xml:space="preserve"> Creative Partner </w:t>
      </w:r>
      <w:r w:rsidRPr="0024044D">
        <w:rPr>
          <w:rFonts w:asciiTheme="minorBidi" w:eastAsia="Arial Bold" w:hAnsiTheme="minorBidi"/>
          <w:color w:val="000000"/>
          <w:sz w:val="22"/>
          <w:szCs w:val="22"/>
        </w:rPr>
        <w:t>to</w:t>
      </w:r>
      <w:r w:rsidRPr="001B1754">
        <w:rPr>
          <w:rFonts w:asciiTheme="minorBidi" w:hAnsiTheme="minorBidi"/>
          <w:color w:val="000000"/>
          <w:sz w:val="22"/>
        </w:rPr>
        <w:t xml:space="preserve"> add </w:t>
      </w:r>
      <w:r w:rsidR="00045796" w:rsidRPr="0024044D">
        <w:rPr>
          <w:rFonts w:asciiTheme="minorBidi" w:eastAsia="Arial Bold" w:hAnsiTheme="minorBidi"/>
          <w:color w:val="000000"/>
          <w:sz w:val="22"/>
          <w:szCs w:val="22"/>
        </w:rPr>
        <w:t xml:space="preserve">the title </w:t>
      </w:r>
      <w:r w:rsidRPr="001B1754">
        <w:rPr>
          <w:rFonts w:asciiTheme="minorBidi" w:hAnsiTheme="minorBidi" w:hint="eastAsia"/>
          <w:color w:val="000000"/>
          <w:sz w:val="22"/>
        </w:rPr>
        <w:t>“</w:t>
      </w:r>
      <w:r w:rsidRPr="001B1754">
        <w:rPr>
          <w:rFonts w:asciiTheme="minorBidi" w:hAnsiTheme="minorBidi"/>
          <w:color w:val="000000"/>
          <w:sz w:val="22"/>
        </w:rPr>
        <w:t>Creative Partner at Botika</w:t>
      </w:r>
      <w:r w:rsidRPr="001B1754">
        <w:rPr>
          <w:rFonts w:asciiTheme="minorBidi" w:hAnsiTheme="minorBidi" w:hint="eastAsia"/>
          <w:color w:val="000000"/>
          <w:sz w:val="22"/>
        </w:rPr>
        <w:t>”</w:t>
      </w:r>
      <w:r w:rsidRPr="001B1754">
        <w:rPr>
          <w:rFonts w:asciiTheme="minorBidi" w:hAnsiTheme="minorBidi"/>
          <w:color w:val="000000"/>
          <w:sz w:val="22"/>
        </w:rPr>
        <w:t xml:space="preserve"> to </w:t>
      </w:r>
      <w:r w:rsidRPr="0024044D">
        <w:rPr>
          <w:rFonts w:asciiTheme="minorBidi" w:eastAsia="Arial Bold" w:hAnsiTheme="minorBidi"/>
          <w:color w:val="000000"/>
          <w:sz w:val="22"/>
          <w:szCs w:val="22"/>
        </w:rPr>
        <w:t>Creative Partner’s</w:t>
      </w:r>
      <w:r w:rsidRPr="001B1754">
        <w:rPr>
          <w:rFonts w:asciiTheme="minorBidi" w:hAnsiTheme="minorBidi"/>
          <w:color w:val="000000"/>
          <w:sz w:val="22"/>
        </w:rPr>
        <w:t xml:space="preserve"> LinkedIn profile and other professional bios for the duration of this agreement. This title must be removed within 7 days of termination. </w:t>
      </w:r>
    </w:p>
    <w:p w14:paraId="6834EE40" w14:textId="77777777" w:rsidR="007D30F1" w:rsidRPr="001B1754" w:rsidRDefault="000C0C1C">
      <w:pPr>
        <w:spacing w:before="120" w:after="120" w:line="336" w:lineRule="auto"/>
        <w:rPr>
          <w:rFonts w:asciiTheme="minorBidi" w:hAnsiTheme="minorBidi"/>
        </w:rPr>
      </w:pPr>
      <w:r w:rsidRPr="001B1754">
        <w:rPr>
          <w:rFonts w:asciiTheme="minorBidi" w:hAnsiTheme="minorBidi"/>
          <w:b/>
          <w:color w:val="000000"/>
        </w:rPr>
        <w:t>Content Rights &amp; Usage</w:t>
      </w:r>
      <w:r w:rsidRPr="001B1754">
        <w:rPr>
          <w:rFonts w:asciiTheme="minorBidi" w:hAnsiTheme="minorBidi"/>
          <w:color w:val="000000"/>
        </w:rPr>
        <w:t xml:space="preserve"> </w:t>
      </w:r>
    </w:p>
    <w:p w14:paraId="51A4F639" w14:textId="22714865" w:rsidR="007D30F1" w:rsidRPr="001B1754" w:rsidRDefault="000C0C1C">
      <w:pPr>
        <w:spacing w:before="120" w:after="120" w:line="336" w:lineRule="auto"/>
        <w:rPr>
          <w:rFonts w:asciiTheme="minorBidi" w:hAnsiTheme="minorBidi"/>
        </w:rPr>
      </w:pPr>
      <w:r w:rsidRPr="001B1754">
        <w:rPr>
          <w:rFonts w:asciiTheme="minorBidi" w:hAnsiTheme="minorBidi"/>
          <w:color w:val="000000"/>
          <w:sz w:val="22"/>
        </w:rPr>
        <w:t>The Creative Partner grants Botika a non-exclusive, royalty-free, perpetual license</w:t>
      </w:r>
      <w:r w:rsidR="00045796" w:rsidRPr="0024044D">
        <w:rPr>
          <w:rFonts w:asciiTheme="minorBidi" w:eastAsia="Arial Bold" w:hAnsiTheme="minorBidi"/>
          <w:color w:val="000000"/>
          <w:sz w:val="22"/>
          <w:szCs w:val="22"/>
        </w:rPr>
        <w:t>, during the term of this agreement and thereafter without limitation,</w:t>
      </w:r>
      <w:r w:rsidRPr="0024044D">
        <w:rPr>
          <w:rFonts w:asciiTheme="minorBidi" w:eastAsia="Arial Bold" w:hAnsiTheme="minorBidi"/>
          <w:color w:val="000000"/>
          <w:sz w:val="22"/>
          <w:szCs w:val="22"/>
        </w:rPr>
        <w:t xml:space="preserve"> to:</w:t>
      </w:r>
    </w:p>
    <w:p w14:paraId="4086D4E7" w14:textId="6EF31924" w:rsidR="007D30F1" w:rsidRDefault="000C0C1C">
      <w:pPr>
        <w:numPr>
          <w:ilvl w:val="0"/>
          <w:numId w:val="4"/>
        </w:numPr>
        <w:spacing w:after="0" w:line="336" w:lineRule="auto"/>
      </w:pPr>
      <w:r>
        <w:rPr>
          <w:rFonts w:ascii="Arial" w:eastAsia="Arial" w:hAnsi="Arial" w:cs="Arial"/>
          <w:color w:val="000000"/>
          <w:sz w:val="22"/>
          <w:szCs w:val="22"/>
        </w:rPr>
        <w:t xml:space="preserve">Repost, reshare, and embed </w:t>
      </w:r>
      <w:r w:rsidR="009A3D3B">
        <w:rPr>
          <w:rFonts w:ascii="Arial" w:eastAsia="Arial" w:hAnsi="Arial" w:cs="Arial"/>
          <w:color w:val="000000"/>
          <w:sz w:val="22"/>
          <w:szCs w:val="22"/>
        </w:rPr>
        <w:t>C</w:t>
      </w:r>
      <w:r>
        <w:rPr>
          <w:rFonts w:ascii="Arial" w:eastAsia="Arial" w:hAnsi="Arial" w:cs="Arial"/>
          <w:color w:val="000000"/>
          <w:sz w:val="22"/>
          <w:szCs w:val="22"/>
        </w:rPr>
        <w:t>ontent on Botika’s owned channels (website, social media, email)</w:t>
      </w:r>
      <w:r>
        <w:rPr>
          <w:rFonts w:ascii="Arimo" w:eastAsia="Arimo" w:hAnsi="Arimo" w:cs="Arimo"/>
          <w:color w:val="000000"/>
        </w:rPr>
        <w:t xml:space="preserve"> </w:t>
      </w:r>
    </w:p>
    <w:p w14:paraId="0FA286DA" w14:textId="7F185ABB" w:rsidR="007D30F1" w:rsidRDefault="000C0C1C">
      <w:pPr>
        <w:numPr>
          <w:ilvl w:val="0"/>
          <w:numId w:val="4"/>
        </w:numPr>
        <w:spacing w:after="0" w:line="336" w:lineRule="auto"/>
      </w:pPr>
      <w:r>
        <w:rPr>
          <w:rFonts w:ascii="Arial" w:eastAsia="Arial" w:hAnsi="Arial" w:cs="Arial"/>
          <w:color w:val="000000"/>
          <w:sz w:val="22"/>
          <w:szCs w:val="22"/>
        </w:rPr>
        <w:t xml:space="preserve">Use </w:t>
      </w:r>
      <w:r w:rsidR="009A3D3B">
        <w:rPr>
          <w:rFonts w:ascii="Arial" w:eastAsia="Arial" w:hAnsi="Arial" w:cs="Arial"/>
          <w:color w:val="000000"/>
          <w:sz w:val="22"/>
          <w:szCs w:val="22"/>
        </w:rPr>
        <w:t>C</w:t>
      </w:r>
      <w:r>
        <w:rPr>
          <w:rFonts w:ascii="Arial" w:eastAsia="Arial" w:hAnsi="Arial" w:cs="Arial"/>
          <w:color w:val="000000"/>
          <w:sz w:val="22"/>
          <w:szCs w:val="22"/>
        </w:rPr>
        <w:t>ontent in paid advertising and promotional materials</w:t>
      </w:r>
      <w:r>
        <w:rPr>
          <w:rFonts w:ascii="Arimo" w:eastAsia="Arimo" w:hAnsi="Arimo" w:cs="Arimo"/>
          <w:color w:val="000000"/>
        </w:rPr>
        <w:t xml:space="preserve"> </w:t>
      </w:r>
    </w:p>
    <w:p w14:paraId="691C0002" w14:textId="7C455340" w:rsidR="007D30F1" w:rsidRDefault="000C0C1C">
      <w:pPr>
        <w:numPr>
          <w:ilvl w:val="0"/>
          <w:numId w:val="4"/>
        </w:numPr>
        <w:spacing w:after="0" w:line="336" w:lineRule="auto"/>
      </w:pPr>
      <w:r>
        <w:rPr>
          <w:rFonts w:ascii="Arial" w:eastAsia="Arial" w:hAnsi="Arial" w:cs="Arial"/>
          <w:color w:val="000000"/>
          <w:sz w:val="22"/>
          <w:szCs w:val="22"/>
        </w:rPr>
        <w:t xml:space="preserve">Feature </w:t>
      </w:r>
      <w:r w:rsidR="009A3D3B">
        <w:rPr>
          <w:rFonts w:ascii="Arial" w:eastAsia="Arial" w:hAnsi="Arial" w:cs="Arial"/>
          <w:color w:val="000000"/>
          <w:sz w:val="22"/>
          <w:szCs w:val="22"/>
        </w:rPr>
        <w:t>C</w:t>
      </w:r>
      <w:r>
        <w:rPr>
          <w:rFonts w:ascii="Arial" w:eastAsia="Arial" w:hAnsi="Arial" w:cs="Arial"/>
          <w:color w:val="000000"/>
          <w:sz w:val="22"/>
          <w:szCs w:val="22"/>
        </w:rPr>
        <w:t>ontent on botika.com (website, case studies, landing pages)</w:t>
      </w:r>
    </w:p>
    <w:p w14:paraId="72392A02" w14:textId="0A97AD4C" w:rsidR="007D30F1" w:rsidRPr="0024044D" w:rsidRDefault="000C0C1C">
      <w:pPr>
        <w:numPr>
          <w:ilvl w:val="0"/>
          <w:numId w:val="4"/>
        </w:numPr>
        <w:spacing w:after="0" w:line="336" w:lineRule="auto"/>
      </w:pPr>
      <w:r>
        <w:rPr>
          <w:rFonts w:ascii="Arial" w:eastAsia="Arial" w:hAnsi="Arial" w:cs="Arial"/>
          <w:color w:val="000000"/>
          <w:sz w:val="22"/>
          <w:szCs w:val="22"/>
        </w:rPr>
        <w:t xml:space="preserve">Credit the Creative Partner by name and/or handle when </w:t>
      </w:r>
      <w:r w:rsidR="009A3D3B">
        <w:rPr>
          <w:rFonts w:ascii="Arial" w:eastAsia="Arial" w:hAnsi="Arial" w:cs="Arial"/>
          <w:color w:val="000000"/>
          <w:sz w:val="22"/>
          <w:szCs w:val="22"/>
        </w:rPr>
        <w:t>C</w:t>
      </w:r>
      <w:r>
        <w:rPr>
          <w:rFonts w:ascii="Arial" w:eastAsia="Arial" w:hAnsi="Arial" w:cs="Arial"/>
          <w:color w:val="000000"/>
          <w:sz w:val="22"/>
          <w:szCs w:val="22"/>
        </w:rPr>
        <w:t>ontent is used</w:t>
      </w:r>
      <w:r>
        <w:rPr>
          <w:rFonts w:ascii="Arimo" w:eastAsia="Arimo" w:hAnsi="Arimo" w:cs="Arimo"/>
          <w:color w:val="000000"/>
        </w:rPr>
        <w:t xml:space="preserve"> </w:t>
      </w:r>
    </w:p>
    <w:p w14:paraId="0B101446" w14:textId="77DFF793" w:rsidR="006A6D17" w:rsidRDefault="006A6D17">
      <w:pPr>
        <w:numPr>
          <w:ilvl w:val="0"/>
          <w:numId w:val="4"/>
        </w:numPr>
        <w:spacing w:after="0" w:line="336" w:lineRule="auto"/>
      </w:pPr>
      <w:r>
        <w:rPr>
          <w:rFonts w:ascii="Arimo" w:eastAsia="Arimo" w:hAnsi="Arimo" w:cs="Arimo"/>
          <w:color w:val="000000"/>
        </w:rPr>
        <w:t xml:space="preserve">Refer to the Creative Partner as “Creative Partner”. </w:t>
      </w:r>
    </w:p>
    <w:p w14:paraId="160D9467" w14:textId="6AD3A95C" w:rsidR="007D30F1" w:rsidRDefault="006A6D17">
      <w:pPr>
        <w:spacing w:before="120" w:after="120" w:line="336" w:lineRule="auto"/>
      </w:pPr>
      <w:r>
        <w:rPr>
          <w:rFonts w:ascii="Arial" w:eastAsia="Arial" w:hAnsi="Arial" w:cs="Arial"/>
          <w:color w:val="000000"/>
          <w:sz w:val="22"/>
          <w:szCs w:val="22"/>
        </w:rPr>
        <w:t>As between the parties, t</w:t>
      </w:r>
      <w:r w:rsidR="000C0C1C">
        <w:rPr>
          <w:rFonts w:ascii="Arial" w:eastAsia="Arial" w:hAnsi="Arial" w:cs="Arial"/>
          <w:color w:val="000000"/>
          <w:sz w:val="22"/>
          <w:szCs w:val="22"/>
        </w:rPr>
        <w:t xml:space="preserve">he Creative Partner retains ownership of their original </w:t>
      </w:r>
      <w:r w:rsidR="009A3D3B">
        <w:rPr>
          <w:rFonts w:ascii="Arial" w:eastAsia="Arial" w:hAnsi="Arial" w:cs="Arial"/>
          <w:color w:val="000000"/>
          <w:sz w:val="22"/>
          <w:szCs w:val="22"/>
        </w:rPr>
        <w:t>C</w:t>
      </w:r>
      <w:r w:rsidR="000C0C1C">
        <w:rPr>
          <w:rFonts w:ascii="Arial" w:eastAsia="Arial" w:hAnsi="Arial" w:cs="Arial"/>
          <w:color w:val="000000"/>
          <w:sz w:val="22"/>
          <w:szCs w:val="22"/>
        </w:rPr>
        <w:t>ontent and may use it on their own channels without restriction.</w:t>
      </w:r>
      <w:r w:rsidR="000C0C1C">
        <w:rPr>
          <w:rFonts w:ascii="Arimo" w:eastAsia="Arimo" w:hAnsi="Arimo" w:cs="Arimo"/>
          <w:color w:val="000000"/>
        </w:rPr>
        <w:t xml:space="preserve"> </w:t>
      </w:r>
    </w:p>
    <w:p w14:paraId="4628BF5A" w14:textId="77777777" w:rsidR="00284461" w:rsidRDefault="00284461" w:rsidP="00284461">
      <w:pPr>
        <w:spacing w:before="120" w:after="120" w:line="336" w:lineRule="auto"/>
      </w:pPr>
      <w:r>
        <w:rPr>
          <w:rFonts w:ascii="Arial Bold" w:eastAsia="Arial Bold" w:hAnsi="Arial Bold" w:cs="Arial Bold"/>
          <w:b/>
          <w:bCs/>
          <w:color w:val="000000"/>
        </w:rPr>
        <w:t>Creative Partner Representations</w:t>
      </w:r>
    </w:p>
    <w:p w14:paraId="6C0137CE" w14:textId="0A08AF5E" w:rsidR="00284461" w:rsidRPr="0024044D" w:rsidRDefault="002235C9" w:rsidP="007D7E00">
      <w:pPr>
        <w:numPr>
          <w:ilvl w:val="0"/>
          <w:numId w:val="5"/>
        </w:numPr>
        <w:spacing w:after="0" w:line="336" w:lineRule="auto"/>
        <w:rPr>
          <w:rFonts w:ascii="Arial Bold" w:eastAsia="Arial Bold" w:hAnsi="Arial Bold" w:cs="Arial Bold"/>
          <w:color w:val="000000"/>
        </w:rPr>
      </w:pPr>
      <w:r w:rsidRPr="002235C9">
        <w:rPr>
          <w:rFonts w:ascii="Arial" w:eastAsia="Arial" w:hAnsi="Arial" w:cs="Arial"/>
          <w:color w:val="000000"/>
          <w:sz w:val="22"/>
          <w:szCs w:val="22"/>
        </w:rPr>
        <w:t xml:space="preserve">The Creative Partner represents and warrants that: (a) all Content created under this agreement will be original, created in the Creative Partner’s own voice and style, reflect </w:t>
      </w:r>
      <w:r w:rsidRPr="002235C9">
        <w:rPr>
          <w:rFonts w:ascii="Arial" w:eastAsia="Arial" w:hAnsi="Arial" w:cs="Arial"/>
          <w:color w:val="000000"/>
          <w:sz w:val="22"/>
          <w:szCs w:val="22"/>
        </w:rPr>
        <w:lastRenderedPageBreak/>
        <w:t xml:space="preserve">favourably on </w:t>
      </w:r>
      <w:r w:rsidR="000C41C4">
        <w:rPr>
          <w:rFonts w:ascii="Arial" w:eastAsia="Arial" w:hAnsi="Arial" w:cs="Arial"/>
          <w:color w:val="000000"/>
          <w:sz w:val="22"/>
          <w:szCs w:val="22"/>
        </w:rPr>
        <w:t>Company’s</w:t>
      </w:r>
      <w:r w:rsidRPr="002235C9">
        <w:rPr>
          <w:rFonts w:ascii="Arial" w:eastAsia="Arial" w:hAnsi="Arial" w:cs="Arial"/>
          <w:color w:val="000000"/>
          <w:sz w:val="22"/>
          <w:szCs w:val="22"/>
        </w:rPr>
        <w:t xml:space="preserve"> products and services, and not include any misleading claims (including regarding </w:t>
      </w:r>
      <w:r w:rsidR="000C41C4">
        <w:rPr>
          <w:rFonts w:ascii="Arial" w:eastAsia="Arial" w:hAnsi="Arial" w:cs="Arial"/>
          <w:color w:val="000000"/>
          <w:sz w:val="22"/>
          <w:szCs w:val="22"/>
        </w:rPr>
        <w:t>Company</w:t>
      </w:r>
      <w:r w:rsidRPr="002235C9">
        <w:rPr>
          <w:rFonts w:ascii="Arial" w:eastAsia="Arial" w:hAnsi="Arial" w:cs="Arial"/>
          <w:color w:val="000000"/>
          <w:sz w:val="22"/>
          <w:szCs w:val="22"/>
        </w:rPr>
        <w:t>’s products or services); (b) the Content will not infringe, misappropriate, or otherwise violate any intellectual property, privacy, publicity, or other rights of any third party; (c) the Content and the Creative Partner’s activities under this agreement will comply with all applicable laws, rules, and regulations, as well as the terms of service, community guidelines, and policies of any Platform on which the Content is posted or distributed; and (d) the Creative Partner has the full right, power, and authority to enter into and perform this agreement</w:t>
      </w:r>
      <w:r w:rsidR="00442D17">
        <w:rPr>
          <w:rFonts w:ascii="Arial Bold" w:eastAsia="Arial Bold" w:hAnsi="Arial Bold" w:cs="Arial Bold"/>
          <w:color w:val="000000"/>
        </w:rPr>
        <w:t>.</w:t>
      </w:r>
    </w:p>
    <w:p w14:paraId="57BD7216" w14:textId="40188792" w:rsidR="007251DB" w:rsidRPr="000F7EB1" w:rsidRDefault="007E3FD1" w:rsidP="001B21F5">
      <w:pPr>
        <w:numPr>
          <w:ilvl w:val="0"/>
          <w:numId w:val="5"/>
        </w:numPr>
        <w:spacing w:after="0" w:line="336" w:lineRule="auto"/>
        <w:rPr>
          <w:rFonts w:ascii="Arial" w:eastAsia="Arial" w:hAnsi="Arial" w:cs="Arial"/>
          <w:color w:val="000000"/>
          <w:sz w:val="22"/>
          <w:szCs w:val="22"/>
        </w:rPr>
      </w:pPr>
      <w:r>
        <w:rPr>
          <w:rFonts w:ascii="Arial" w:eastAsia="Arial" w:hAnsi="Arial" w:cs="Arial"/>
          <w:color w:val="000000"/>
          <w:sz w:val="22"/>
          <w:szCs w:val="22"/>
        </w:rPr>
        <w:t xml:space="preserve">If </w:t>
      </w:r>
      <w:r w:rsidRPr="007E3FD1">
        <w:rPr>
          <w:rFonts w:ascii="Arial" w:eastAsia="Arial" w:hAnsi="Arial" w:cs="Arial"/>
          <w:color w:val="000000"/>
          <w:sz w:val="22"/>
          <w:szCs w:val="22"/>
        </w:rPr>
        <w:t>the Creative Partner is a legal entity, the Creative Partner and the individual accepting this Agreement on its behalf, as applicable, represent and warrant that such individual has authority to bind the entity to this Agreement, and that all required approvals and authorizations have been obtained in this respect</w:t>
      </w:r>
      <w:r w:rsidR="00915F77" w:rsidRPr="00915F77">
        <w:rPr>
          <w:rFonts w:ascii="Arial" w:eastAsia="Arial" w:hAnsi="Arial" w:cs="Arial"/>
          <w:color w:val="000000"/>
          <w:sz w:val="22"/>
          <w:szCs w:val="22"/>
        </w:rPr>
        <w:t>.</w:t>
      </w:r>
    </w:p>
    <w:p w14:paraId="1E852AF1" w14:textId="7CF17FB6" w:rsidR="007D30F1" w:rsidRDefault="001D4384" w:rsidP="007251DB">
      <w:pPr>
        <w:numPr>
          <w:ilvl w:val="0"/>
          <w:numId w:val="5"/>
        </w:numPr>
        <w:spacing w:after="0" w:line="336" w:lineRule="auto"/>
      </w:pPr>
      <w:r>
        <w:rPr>
          <w:rFonts w:ascii="Arial" w:eastAsia="Arial" w:hAnsi="Arial" w:cs="Arial"/>
          <w:color w:val="000000"/>
          <w:sz w:val="22"/>
          <w:szCs w:val="22"/>
        </w:rPr>
        <w:t>Creative Partner shall perform</w:t>
      </w:r>
      <w:r w:rsidR="000C0C1C">
        <w:rPr>
          <w:rFonts w:ascii="Arial" w:eastAsia="Arial" w:hAnsi="Arial" w:cs="Arial"/>
          <w:color w:val="000000"/>
          <w:sz w:val="22"/>
          <w:szCs w:val="22"/>
        </w:rPr>
        <w:t xml:space="preserve"> edits </w:t>
      </w:r>
      <w:r>
        <w:rPr>
          <w:rFonts w:ascii="Arial" w:eastAsia="Arial" w:hAnsi="Arial" w:cs="Arial"/>
          <w:color w:val="000000"/>
          <w:sz w:val="22"/>
          <w:szCs w:val="22"/>
        </w:rPr>
        <w:t>and remove</w:t>
      </w:r>
      <w:r w:rsidR="000C0C1C">
        <w:rPr>
          <w:rFonts w:ascii="Arial" w:eastAsia="Arial" w:hAnsi="Arial" w:cs="Arial"/>
          <w:color w:val="000000"/>
          <w:sz w:val="22"/>
          <w:szCs w:val="22"/>
        </w:rPr>
        <w:t xml:space="preserve"> of </w:t>
      </w:r>
      <w:r w:rsidR="009A3D3B">
        <w:rPr>
          <w:rFonts w:ascii="Arial" w:eastAsia="Arial" w:hAnsi="Arial" w:cs="Arial"/>
          <w:color w:val="000000"/>
          <w:sz w:val="22"/>
          <w:szCs w:val="22"/>
        </w:rPr>
        <w:t>C</w:t>
      </w:r>
      <w:r w:rsidR="000C0C1C">
        <w:rPr>
          <w:rFonts w:ascii="Arial" w:eastAsia="Arial" w:hAnsi="Arial" w:cs="Arial"/>
          <w:color w:val="000000"/>
          <w:sz w:val="22"/>
          <w:szCs w:val="22"/>
        </w:rPr>
        <w:t>ontent that</w:t>
      </w:r>
      <w:r w:rsidR="00277E3C">
        <w:rPr>
          <w:rFonts w:ascii="Arial" w:eastAsia="Arial" w:hAnsi="Arial" w:cs="Arial"/>
          <w:color w:val="000000"/>
          <w:sz w:val="22"/>
          <w:szCs w:val="22"/>
        </w:rPr>
        <w:t xml:space="preserve">, </w:t>
      </w:r>
      <w:r w:rsidR="00277E3C" w:rsidRPr="00277E3C">
        <w:rPr>
          <w:rFonts w:ascii="Arial" w:eastAsia="Arial" w:hAnsi="Arial" w:cs="Arial"/>
          <w:color w:val="000000"/>
          <w:sz w:val="22"/>
          <w:szCs w:val="22"/>
        </w:rPr>
        <w:t xml:space="preserve">in Botika’s </w:t>
      </w:r>
      <w:r w:rsidR="00277E3C">
        <w:rPr>
          <w:rFonts w:ascii="Arial" w:eastAsia="Arial" w:hAnsi="Arial" w:cs="Arial"/>
          <w:color w:val="000000"/>
          <w:sz w:val="22"/>
          <w:szCs w:val="22"/>
        </w:rPr>
        <w:t>discretion,</w:t>
      </w:r>
      <w:r w:rsidR="000C0C1C">
        <w:rPr>
          <w:rFonts w:ascii="Arial" w:eastAsia="Arial" w:hAnsi="Arial" w:cs="Arial"/>
          <w:color w:val="000000"/>
          <w:sz w:val="22"/>
          <w:szCs w:val="22"/>
        </w:rPr>
        <w:t xml:space="preserve"> misrepresents the </w:t>
      </w:r>
      <w:r w:rsidR="00C24DD3">
        <w:rPr>
          <w:rFonts w:ascii="Arial" w:eastAsia="Arial" w:hAnsi="Arial" w:cs="Arial"/>
          <w:color w:val="000000"/>
          <w:sz w:val="22"/>
          <w:szCs w:val="22"/>
        </w:rPr>
        <w:t xml:space="preserve">Botika’s products and/or services, or otherwise </w:t>
      </w:r>
      <w:r w:rsidR="00C24DD3" w:rsidRPr="00C24DD3">
        <w:rPr>
          <w:rFonts w:ascii="Arial" w:eastAsia="Arial" w:hAnsi="Arial" w:cs="Arial"/>
          <w:color w:val="000000"/>
          <w:sz w:val="22"/>
          <w:szCs w:val="22"/>
        </w:rPr>
        <w:t>fails to comply with the representations set forth herein</w:t>
      </w:r>
      <w:r w:rsidR="00C24DD3">
        <w:rPr>
          <w:rFonts w:ascii="Arial" w:eastAsia="Arial" w:hAnsi="Arial" w:cs="Arial"/>
          <w:color w:val="000000"/>
          <w:sz w:val="22"/>
          <w:szCs w:val="22"/>
        </w:rPr>
        <w:t>.</w:t>
      </w:r>
    </w:p>
    <w:p w14:paraId="75CD2382" w14:textId="237D7350" w:rsidR="007D30F1" w:rsidRDefault="00A122DA">
      <w:pPr>
        <w:numPr>
          <w:ilvl w:val="0"/>
          <w:numId w:val="5"/>
        </w:numPr>
        <w:spacing w:after="0" w:line="336" w:lineRule="auto"/>
      </w:pPr>
      <w:r>
        <w:rPr>
          <w:rFonts w:ascii="Arial" w:eastAsia="Arial" w:hAnsi="Arial" w:cs="Arial"/>
          <w:color w:val="000000"/>
          <w:sz w:val="22"/>
          <w:szCs w:val="22"/>
        </w:rPr>
        <w:t xml:space="preserve">Botika may provide </w:t>
      </w:r>
      <w:r w:rsidR="004012CD">
        <w:rPr>
          <w:rFonts w:ascii="Arial" w:eastAsia="Arial" w:hAnsi="Arial" w:cs="Arial"/>
          <w:color w:val="000000"/>
          <w:sz w:val="22"/>
          <w:szCs w:val="22"/>
        </w:rPr>
        <w:t xml:space="preserve">guidance and feedback to support </w:t>
      </w:r>
      <w:r>
        <w:rPr>
          <w:rFonts w:ascii="Arial" w:eastAsia="Arial" w:hAnsi="Arial" w:cs="Arial"/>
          <w:color w:val="000000"/>
          <w:sz w:val="22"/>
          <w:szCs w:val="22"/>
        </w:rPr>
        <w:t>Creative Partner</w:t>
      </w:r>
      <w:r w:rsidR="0030564A">
        <w:rPr>
          <w:rFonts w:ascii="Arial" w:eastAsia="Arial" w:hAnsi="Arial" w:cs="Arial"/>
          <w:color w:val="000000"/>
          <w:sz w:val="22"/>
          <w:szCs w:val="22"/>
        </w:rPr>
        <w:t>’s</w:t>
      </w:r>
      <w:r>
        <w:rPr>
          <w:rFonts w:ascii="Arial" w:eastAsia="Arial" w:hAnsi="Arial" w:cs="Arial"/>
          <w:color w:val="000000"/>
          <w:sz w:val="22"/>
          <w:szCs w:val="22"/>
        </w:rPr>
        <w:t xml:space="preserve"> </w:t>
      </w:r>
      <w:r w:rsidR="00F404A4">
        <w:rPr>
          <w:rFonts w:ascii="Arial" w:eastAsia="Arial" w:hAnsi="Arial" w:cs="Arial"/>
          <w:color w:val="000000"/>
          <w:sz w:val="22"/>
          <w:szCs w:val="22"/>
        </w:rPr>
        <w:t>performance</w:t>
      </w:r>
      <w:r w:rsidR="0007103E">
        <w:rPr>
          <w:rFonts w:ascii="Arial" w:eastAsia="Arial" w:hAnsi="Arial" w:cs="Arial"/>
          <w:color w:val="000000"/>
          <w:sz w:val="22"/>
          <w:szCs w:val="22"/>
        </w:rPr>
        <w:t xml:space="preserve"> </w:t>
      </w:r>
      <w:r w:rsidR="009435D0">
        <w:rPr>
          <w:rFonts w:ascii="Arial" w:eastAsia="Arial" w:hAnsi="Arial" w:cs="Arial"/>
          <w:color w:val="000000"/>
          <w:sz w:val="22"/>
          <w:szCs w:val="22"/>
        </w:rPr>
        <w:t xml:space="preserve">under </w:t>
      </w:r>
      <w:r w:rsidR="0007103E">
        <w:rPr>
          <w:rFonts w:ascii="Arial" w:eastAsia="Arial" w:hAnsi="Arial" w:cs="Arial"/>
          <w:color w:val="000000"/>
          <w:sz w:val="22"/>
          <w:szCs w:val="22"/>
        </w:rPr>
        <w:t xml:space="preserve">this </w:t>
      </w:r>
      <w:r w:rsidR="00045796">
        <w:rPr>
          <w:rFonts w:ascii="Arial" w:eastAsia="Arial" w:hAnsi="Arial" w:cs="Arial"/>
          <w:color w:val="000000"/>
          <w:sz w:val="22"/>
          <w:szCs w:val="22"/>
        </w:rPr>
        <w:t>a</w:t>
      </w:r>
      <w:r w:rsidR="0007103E">
        <w:rPr>
          <w:rFonts w:ascii="Arial" w:eastAsia="Arial" w:hAnsi="Arial" w:cs="Arial"/>
          <w:color w:val="000000"/>
          <w:sz w:val="22"/>
          <w:szCs w:val="22"/>
        </w:rPr>
        <w:t>greement from time to time</w:t>
      </w:r>
      <w:r w:rsidR="00586F8A">
        <w:rPr>
          <w:rFonts w:ascii="Arial" w:eastAsia="Arial" w:hAnsi="Arial" w:cs="Arial"/>
          <w:color w:val="000000"/>
          <w:sz w:val="22"/>
          <w:szCs w:val="22"/>
        </w:rPr>
        <w:t>. Botika may be contacted</w:t>
      </w:r>
      <w:r w:rsidR="0007103E">
        <w:rPr>
          <w:rFonts w:ascii="Arial" w:eastAsia="Arial" w:hAnsi="Arial" w:cs="Arial"/>
          <w:color w:val="000000"/>
          <w:sz w:val="22"/>
          <w:szCs w:val="22"/>
        </w:rPr>
        <w:t xml:space="preserve"> at: </w:t>
      </w:r>
      <w:r w:rsidR="00C525FF">
        <w:rPr>
          <w:rFonts w:ascii="Arial" w:eastAsia="Arial" w:hAnsi="Arial" w:cs="Arial"/>
          <w:color w:val="000000"/>
          <w:sz w:val="22"/>
          <w:szCs w:val="22"/>
        </w:rPr>
        <w:t>social@botika.com</w:t>
      </w:r>
    </w:p>
    <w:p w14:paraId="59D828C3" w14:textId="77777777" w:rsidR="007D30F1" w:rsidRDefault="000C0C1C">
      <w:pPr>
        <w:spacing w:before="120" w:after="120" w:line="336" w:lineRule="auto"/>
      </w:pPr>
      <w:r>
        <w:rPr>
          <w:rFonts w:ascii="Arial Bold" w:eastAsia="Arial Bold" w:hAnsi="Arial Bold" w:cs="Arial Bold"/>
          <w:b/>
          <w:bCs/>
          <w:color w:val="000000"/>
        </w:rPr>
        <w:t>Term &amp; Termination</w:t>
      </w:r>
      <w:r>
        <w:rPr>
          <w:rFonts w:ascii="Arimo" w:eastAsia="Arimo" w:hAnsi="Arimo" w:cs="Arimo"/>
          <w:color w:val="000000"/>
        </w:rPr>
        <w:t xml:space="preserve"> </w:t>
      </w:r>
    </w:p>
    <w:p w14:paraId="54A0A877" w14:textId="01C8B5A7" w:rsidR="007D30F1" w:rsidRDefault="000C0C1C" w:rsidP="005652DB">
      <w:pPr>
        <w:numPr>
          <w:ilvl w:val="0"/>
          <w:numId w:val="6"/>
        </w:numPr>
        <w:spacing w:after="0" w:line="336" w:lineRule="auto"/>
      </w:pPr>
      <w:r>
        <w:rPr>
          <w:rFonts w:ascii="Arial" w:eastAsia="Arial" w:hAnsi="Arial" w:cs="Arial"/>
          <w:color w:val="000000"/>
          <w:sz w:val="22"/>
          <w:szCs w:val="22"/>
        </w:rPr>
        <w:t xml:space="preserve">This agreement </w:t>
      </w:r>
      <w:r w:rsidR="005652DB" w:rsidRPr="005652DB">
        <w:rPr>
          <w:rFonts w:ascii="Arial" w:eastAsia="Arial" w:hAnsi="Arial" w:cs="Arial"/>
          <w:color w:val="000000"/>
          <w:sz w:val="22"/>
          <w:szCs w:val="22"/>
        </w:rPr>
        <w:t>shall commence upon successful enrolment in the Creative Partner Program as approved by Company</w:t>
      </w:r>
      <w:r w:rsidR="005652DB">
        <w:rPr>
          <w:rFonts w:ascii="Arial" w:eastAsia="Arial" w:hAnsi="Arial" w:cs="Arial"/>
          <w:color w:val="000000"/>
          <w:sz w:val="22"/>
          <w:szCs w:val="22"/>
        </w:rPr>
        <w:t>, and shall</w:t>
      </w:r>
      <w:r w:rsidR="005652DB" w:rsidRPr="005652DB">
        <w:rPr>
          <w:rFonts w:ascii="Arial" w:eastAsia="Arial" w:hAnsi="Arial" w:cs="Arial"/>
          <w:color w:val="000000"/>
          <w:sz w:val="22"/>
          <w:szCs w:val="22"/>
        </w:rPr>
        <w:t xml:space="preserve"> </w:t>
      </w:r>
      <w:r w:rsidR="00D84ECA">
        <w:rPr>
          <w:rFonts w:ascii="Arial" w:eastAsia="Arial" w:hAnsi="Arial" w:cs="Arial"/>
          <w:color w:val="000000"/>
          <w:sz w:val="22"/>
          <w:szCs w:val="22"/>
        </w:rPr>
        <w:t xml:space="preserve">continue </w:t>
      </w:r>
      <w:r>
        <w:rPr>
          <w:rFonts w:ascii="Arial" w:eastAsia="Arial" w:hAnsi="Arial" w:cs="Arial"/>
          <w:color w:val="000000"/>
          <w:sz w:val="22"/>
          <w:szCs w:val="22"/>
        </w:rPr>
        <w:t xml:space="preserve">on a rolling monthly basis </w:t>
      </w:r>
      <w:r w:rsidR="00D84ECA">
        <w:rPr>
          <w:rFonts w:ascii="Arial" w:eastAsia="Arial" w:hAnsi="Arial" w:cs="Arial"/>
          <w:color w:val="000000"/>
          <w:sz w:val="22"/>
          <w:szCs w:val="22"/>
        </w:rPr>
        <w:t>thereafter,</w:t>
      </w:r>
      <w:r>
        <w:rPr>
          <w:rFonts w:ascii="Arial" w:eastAsia="Arial" w:hAnsi="Arial" w:cs="Arial"/>
          <w:color w:val="000000"/>
          <w:sz w:val="22"/>
          <w:szCs w:val="22"/>
        </w:rPr>
        <w:t xml:space="preserve"> remain</w:t>
      </w:r>
      <w:r w:rsidR="00D84ECA">
        <w:rPr>
          <w:rFonts w:ascii="Arial" w:eastAsia="Arial" w:hAnsi="Arial" w:cs="Arial"/>
          <w:color w:val="000000"/>
          <w:sz w:val="22"/>
          <w:szCs w:val="22"/>
        </w:rPr>
        <w:t>ing</w:t>
      </w:r>
      <w:r>
        <w:rPr>
          <w:rFonts w:ascii="Arial" w:eastAsia="Arial" w:hAnsi="Arial" w:cs="Arial"/>
          <w:color w:val="000000"/>
          <w:sz w:val="22"/>
          <w:szCs w:val="22"/>
        </w:rPr>
        <w:t xml:space="preserve"> active as long as the Creative Partner publishes </w:t>
      </w:r>
      <w:r w:rsidR="009A3D3B">
        <w:rPr>
          <w:rFonts w:ascii="Arial" w:eastAsia="Arial" w:hAnsi="Arial" w:cs="Arial"/>
          <w:color w:val="000000"/>
          <w:sz w:val="22"/>
          <w:szCs w:val="22"/>
        </w:rPr>
        <w:t>C</w:t>
      </w:r>
      <w:r>
        <w:rPr>
          <w:rFonts w:ascii="Arial" w:eastAsia="Arial" w:hAnsi="Arial" w:cs="Arial"/>
          <w:color w:val="000000"/>
          <w:sz w:val="22"/>
          <w:szCs w:val="22"/>
        </w:rPr>
        <w:t>ontent</w:t>
      </w:r>
      <w:r>
        <w:rPr>
          <w:rFonts w:ascii="Arimo" w:eastAsia="Arimo" w:hAnsi="Arimo" w:cs="Arimo"/>
          <w:color w:val="000000"/>
        </w:rPr>
        <w:t xml:space="preserve"> </w:t>
      </w:r>
    </w:p>
    <w:p w14:paraId="326BBF17" w14:textId="655D8053" w:rsidR="007D30F1" w:rsidRDefault="000C0C1C">
      <w:pPr>
        <w:numPr>
          <w:ilvl w:val="0"/>
          <w:numId w:val="6"/>
        </w:numPr>
        <w:spacing w:after="0" w:line="336" w:lineRule="auto"/>
      </w:pPr>
      <w:r>
        <w:rPr>
          <w:rFonts w:ascii="Arial" w:eastAsia="Arial" w:hAnsi="Arial" w:cs="Arial"/>
          <w:color w:val="000000"/>
          <w:sz w:val="22"/>
          <w:szCs w:val="22"/>
        </w:rPr>
        <w:t>Either party may terminate the agreement at any time, effective immediately</w:t>
      </w:r>
      <w:r>
        <w:rPr>
          <w:rFonts w:ascii="Arimo" w:eastAsia="Arimo" w:hAnsi="Arimo" w:cs="Arimo"/>
          <w:color w:val="000000"/>
        </w:rPr>
        <w:t xml:space="preserve"> </w:t>
      </w:r>
      <w:r w:rsidR="00586F8A">
        <w:rPr>
          <w:rFonts w:ascii="Arimo" w:eastAsia="Arimo" w:hAnsi="Arimo" w:cs="Arimo"/>
          <w:color w:val="000000"/>
        </w:rPr>
        <w:t xml:space="preserve">by a written notice. </w:t>
      </w:r>
    </w:p>
    <w:p w14:paraId="160964A7" w14:textId="77777777" w:rsidR="007D30F1" w:rsidRDefault="000C0C1C">
      <w:pPr>
        <w:spacing w:before="120" w:after="120" w:line="336" w:lineRule="auto"/>
      </w:pPr>
      <w:r>
        <w:rPr>
          <w:rFonts w:ascii="Arial Bold" w:eastAsia="Arial Bold" w:hAnsi="Arial Bold" w:cs="Arial Bold"/>
          <w:b/>
          <w:bCs/>
          <w:color w:val="000000"/>
        </w:rPr>
        <w:t>Exclusivity</w:t>
      </w:r>
      <w:r>
        <w:rPr>
          <w:rFonts w:ascii="Arimo" w:eastAsia="Arimo" w:hAnsi="Arimo" w:cs="Arimo"/>
          <w:color w:val="000000"/>
        </w:rPr>
        <w:t xml:space="preserve"> </w:t>
      </w:r>
    </w:p>
    <w:p w14:paraId="26CFB306" w14:textId="4F10D8FA" w:rsidR="00316D20" w:rsidRPr="001B1754" w:rsidRDefault="000C0C1C">
      <w:pPr>
        <w:spacing w:before="120" w:after="120" w:line="336" w:lineRule="auto"/>
        <w:rPr>
          <w:rFonts w:asciiTheme="minorBidi" w:hAnsiTheme="minorBidi"/>
          <w:color w:val="000000"/>
        </w:rPr>
      </w:pPr>
      <w:r w:rsidRPr="001B1754">
        <w:rPr>
          <w:rFonts w:asciiTheme="minorBidi" w:hAnsiTheme="minorBidi"/>
          <w:color w:val="000000"/>
          <w:sz w:val="22"/>
        </w:rPr>
        <w:t xml:space="preserve">This agreement is non-exclusive. The Creative Partner may work with other brands, including competitors. However, the Creative Partner agrees not to publish content for a direct Botika competitor within 24 hours of publishing Botika </w:t>
      </w:r>
      <w:r w:rsidR="00A927DF" w:rsidRPr="0024044D">
        <w:rPr>
          <w:rFonts w:asciiTheme="minorBidi" w:eastAsia="Arial Bold" w:hAnsiTheme="minorBidi"/>
          <w:color w:val="000000"/>
          <w:sz w:val="22"/>
          <w:szCs w:val="22"/>
        </w:rPr>
        <w:t>C</w:t>
      </w:r>
      <w:r w:rsidRPr="0024044D">
        <w:rPr>
          <w:rFonts w:asciiTheme="minorBidi" w:eastAsia="Arial Bold" w:hAnsiTheme="minorBidi"/>
          <w:color w:val="000000"/>
          <w:sz w:val="22"/>
          <w:szCs w:val="22"/>
        </w:rPr>
        <w:t>ontent</w:t>
      </w:r>
      <w:r w:rsidRPr="001B1754">
        <w:rPr>
          <w:rFonts w:asciiTheme="minorBidi" w:hAnsiTheme="minorBidi"/>
          <w:color w:val="000000"/>
          <w:sz w:val="22"/>
        </w:rPr>
        <w:t>.</w:t>
      </w:r>
      <w:r w:rsidRPr="001B1754">
        <w:rPr>
          <w:rFonts w:asciiTheme="minorBidi" w:hAnsiTheme="minorBidi"/>
          <w:color w:val="000000"/>
        </w:rPr>
        <w:t xml:space="preserve"> </w:t>
      </w:r>
    </w:p>
    <w:p w14:paraId="6594A012" w14:textId="15B07731" w:rsidR="00B23A4C" w:rsidRPr="0024044D" w:rsidRDefault="00B23A4C">
      <w:pPr>
        <w:spacing w:before="120" w:after="120" w:line="336" w:lineRule="auto"/>
        <w:rPr>
          <w:rFonts w:asciiTheme="minorBidi" w:eastAsia="Arimo" w:hAnsiTheme="minorBidi"/>
          <w:b/>
          <w:bCs/>
          <w:color w:val="000000"/>
        </w:rPr>
      </w:pPr>
      <w:r w:rsidRPr="0024044D">
        <w:rPr>
          <w:rFonts w:asciiTheme="minorBidi" w:eastAsia="Arimo" w:hAnsiTheme="minorBidi"/>
          <w:b/>
          <w:bCs/>
          <w:color w:val="000000"/>
        </w:rPr>
        <w:t>Limitation of Liability</w:t>
      </w:r>
    </w:p>
    <w:p w14:paraId="3D19D232" w14:textId="0FA78330" w:rsidR="00B23A4C" w:rsidRPr="0024044D" w:rsidRDefault="00C4055E" w:rsidP="00B23A4C">
      <w:pPr>
        <w:spacing w:before="120" w:after="120" w:line="336" w:lineRule="auto"/>
        <w:rPr>
          <w:rFonts w:asciiTheme="minorBidi" w:eastAsia="Arimo" w:hAnsiTheme="minorBidi"/>
          <w:color w:val="000000"/>
          <w:sz w:val="22"/>
          <w:szCs w:val="22"/>
        </w:rPr>
      </w:pPr>
      <w:r w:rsidRPr="0024044D">
        <w:rPr>
          <w:rFonts w:asciiTheme="minorBidi" w:eastAsia="Arimo" w:hAnsiTheme="minorBidi"/>
          <w:color w:val="000000"/>
          <w:sz w:val="22"/>
          <w:szCs w:val="22"/>
        </w:rPr>
        <w:t>TO THE FULLEST EXTENT PERMITTED BY LAW, COMPANY SHALL NOT BE LIABLE FOR ANY INDIRECT, INCIDENTAL, SPECIAL, CONSEQUENTIAL, OR PUNITIVE DAMAGES ARISING OUT OF OR RELATED TO THIS AGREEMENT; COMPANY'S TOTAL AGGREGATE LIABILITY UNDER THIS AGREEMENT SHALL NOT EXCEED USD $100.</w:t>
      </w:r>
    </w:p>
    <w:p w14:paraId="0DE96D92" w14:textId="77777777" w:rsidR="00B23A4C" w:rsidRPr="00B23A4C" w:rsidRDefault="00B23A4C">
      <w:pPr>
        <w:spacing w:before="120" w:after="120" w:line="336" w:lineRule="auto"/>
        <w:rPr>
          <w:rFonts w:ascii="Arimo" w:eastAsia="Arimo" w:hAnsi="Arimo" w:cs="Arimo"/>
          <w:color w:val="000000"/>
        </w:rPr>
      </w:pPr>
    </w:p>
    <w:p w14:paraId="5C245609" w14:textId="77777777" w:rsidR="00990AC2" w:rsidRDefault="00990AC2">
      <w:pPr>
        <w:spacing w:before="120" w:after="120" w:line="336" w:lineRule="auto"/>
        <w:rPr>
          <w:rFonts w:ascii="Arial" w:eastAsia="Arial" w:hAnsi="Arial" w:cs="Arial"/>
          <w:b/>
          <w:bCs/>
          <w:color w:val="000000"/>
        </w:rPr>
      </w:pPr>
    </w:p>
    <w:p w14:paraId="0821828C" w14:textId="77777777" w:rsidR="00990AC2" w:rsidRDefault="00990AC2">
      <w:pPr>
        <w:spacing w:before="120" w:after="120" w:line="336" w:lineRule="auto"/>
        <w:rPr>
          <w:rFonts w:ascii="Arial" w:eastAsia="Arial" w:hAnsi="Arial" w:cs="Arial"/>
          <w:b/>
          <w:bCs/>
          <w:color w:val="000000"/>
        </w:rPr>
      </w:pPr>
    </w:p>
    <w:p w14:paraId="6E3D27FF" w14:textId="3F24F6EC" w:rsidR="00316D20" w:rsidRPr="0024044D" w:rsidRDefault="00316D20">
      <w:pPr>
        <w:spacing w:before="120" w:after="120" w:line="336" w:lineRule="auto"/>
        <w:rPr>
          <w:rFonts w:ascii="Arial" w:eastAsia="Arial" w:hAnsi="Arial" w:cs="Arial"/>
          <w:b/>
          <w:bCs/>
          <w:color w:val="000000"/>
        </w:rPr>
      </w:pPr>
      <w:r w:rsidRPr="0024044D">
        <w:rPr>
          <w:rFonts w:ascii="Arial" w:eastAsia="Arial" w:hAnsi="Arial" w:cs="Arial"/>
          <w:b/>
          <w:bCs/>
          <w:color w:val="000000"/>
        </w:rPr>
        <w:lastRenderedPageBreak/>
        <w:t>Miscellaneous</w:t>
      </w:r>
    </w:p>
    <w:p w14:paraId="68827F87" w14:textId="54C59F74" w:rsidR="007D30F1" w:rsidRPr="0024044D" w:rsidRDefault="00C77DEF">
      <w:pPr>
        <w:spacing w:before="120" w:after="120" w:line="336" w:lineRule="auto"/>
        <w:rPr>
          <w:rFonts w:ascii="Arial" w:eastAsia="Arial" w:hAnsi="Arial" w:cs="Arial"/>
          <w:color w:val="000000"/>
          <w:sz w:val="22"/>
          <w:szCs w:val="22"/>
        </w:rPr>
      </w:pPr>
      <w:r w:rsidRPr="000F7EB1">
        <w:rPr>
          <w:rFonts w:ascii="Arial" w:eastAsia="Arial" w:hAnsi="Arial" w:cs="Arial"/>
          <w:color w:val="000000"/>
          <w:sz w:val="22"/>
          <w:szCs w:val="22"/>
        </w:rPr>
        <w:t>This agreement shall be governed by and construed in accordance with the laws of the State of Israel, without regard to conflict of laws principles, and any dispute arising out of or relating to this agreement shall be subject to the exclusive jurisdiction of the courts located in Tel Aviv-Jaffa, Israel.</w:t>
      </w:r>
      <w:r w:rsidRPr="0024044D">
        <w:rPr>
          <w:rFonts w:ascii="Arial" w:eastAsia="Arial" w:hAnsi="Arial" w:cs="Arial"/>
          <w:color w:val="000000"/>
          <w:sz w:val="22"/>
          <w:szCs w:val="22"/>
        </w:rPr>
        <w:t xml:space="preserve"> </w:t>
      </w:r>
      <w:r w:rsidR="00CD3E72" w:rsidRPr="00CD3E72">
        <w:rPr>
          <w:rFonts w:ascii="Arial" w:eastAsia="Arial" w:hAnsi="Arial" w:cs="Arial"/>
          <w:color w:val="000000"/>
          <w:sz w:val="22"/>
          <w:szCs w:val="22"/>
        </w:rPr>
        <w:t>In the event of any inconsistency between this Agreement and the Company’s Terms of Service, this Agreement shall prevail to the extent of such inconsistency.</w:t>
      </w:r>
      <w:r w:rsidR="00CD3E72">
        <w:rPr>
          <w:rFonts w:ascii="Arial" w:eastAsia="Arial" w:hAnsi="Arial" w:cs="Arial"/>
          <w:color w:val="000000"/>
          <w:sz w:val="22"/>
          <w:szCs w:val="22"/>
        </w:rPr>
        <w:t xml:space="preserve"> </w:t>
      </w:r>
      <w:r w:rsidRPr="0024044D">
        <w:rPr>
          <w:rFonts w:ascii="Arial" w:eastAsia="Arial" w:hAnsi="Arial" w:cs="Arial"/>
          <w:color w:val="000000"/>
          <w:sz w:val="22"/>
          <w:szCs w:val="22"/>
        </w:rPr>
        <w:t>The Creative Partner is an independent contractor, and nothing in this agreement creates any employment, agency, joint venture, or partnership relationship; the Creative Partner has no authority to bind the Company or to incur any obligation on its behalf, and is not entitled to any employee benefits from Company. The Creative Partner may not assign or transfer this agreement or any rights or obligations hereunder without Company’s prior written consent, and Company may assign this agreement without restriction. This agreement constitutes the entire agreement between the parties with respect to its subject matter and supersedes all prior or contemporaneous understandings, agreements, or representations. If any provision is held invalid or unenforceable, the remaining provisions shall remain in full force and effect. A party’s failure to enforce any right or provision shall not constitute a waiver thereof.</w:t>
      </w:r>
    </w:p>
    <w:p w14:paraId="291BE7F8" w14:textId="73585F58" w:rsidR="007D30F1" w:rsidRDefault="007D30F1">
      <w:pPr>
        <w:spacing w:before="120" w:after="120" w:line="336" w:lineRule="auto"/>
      </w:pPr>
    </w:p>
    <w:p w14:paraId="1D86EEF2" w14:textId="06025C27" w:rsidR="007D30F1" w:rsidRDefault="007D30F1">
      <w:pPr>
        <w:spacing w:before="120" w:after="120" w:line="336" w:lineRule="auto"/>
      </w:pPr>
    </w:p>
    <w:p w14:paraId="5C89758E" w14:textId="2FB13FE4" w:rsidR="007D30F1" w:rsidRDefault="000C0C1C">
      <w:pPr>
        <w:spacing w:before="120" w:after="120" w:line="336" w:lineRule="auto"/>
      </w:pPr>
      <w:r>
        <w:rPr>
          <w:rFonts w:ascii="Arimo" w:eastAsia="Arimo" w:hAnsi="Arimo" w:cs="Arimo"/>
          <w:color w:val="000000"/>
        </w:rPr>
        <w:t xml:space="preserve"> </w:t>
      </w:r>
    </w:p>
    <w:sectPr w:rsidR="007D30F1">
      <w:footerReference w:type="even" r:id="rId16"/>
      <w:footerReference w:type="default" r:id="rId17"/>
      <w:footerReference w:type="first" r:id="rId18"/>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872C8" w14:textId="77777777" w:rsidR="00C772CC" w:rsidRDefault="00C772CC" w:rsidP="00A07A01">
      <w:pPr>
        <w:spacing w:after="0" w:line="240" w:lineRule="auto"/>
      </w:pPr>
      <w:r>
        <w:separator/>
      </w:r>
    </w:p>
  </w:endnote>
  <w:endnote w:type="continuationSeparator" w:id="0">
    <w:p w14:paraId="5F47F298" w14:textId="77777777" w:rsidR="00C772CC" w:rsidRDefault="00C772CC" w:rsidP="00A0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B8F2CC1-9D1B-CD47-8275-631ABF6D6298}"/>
  </w:font>
  <w:font w:name="Times New Roman">
    <w:panose1 w:val="02020603050405020304"/>
    <w:charset w:val="00"/>
    <w:family w:val="roman"/>
    <w:pitch w:val="variable"/>
    <w:sig w:usb0="E0002EFF" w:usb1="C000785B" w:usb2="00000009" w:usb3="00000000" w:csb0="000001FF" w:csb1="00000000"/>
    <w:embedRegular r:id="rId2" w:fontKey="{8351F3CC-5936-3B43-8532-16B386EBF556}"/>
    <w:embedBold r:id="rId3" w:fontKey="{B58FCEF8-FC84-2C43-AB8E-E0D48A75CBE6}"/>
  </w:font>
  <w:font w:name="Courier New">
    <w:panose1 w:val="02070309020205020404"/>
    <w:charset w:val="00"/>
    <w:family w:val="modern"/>
    <w:pitch w:val="fixed"/>
    <w:sig w:usb0="E0002EFF" w:usb1="C0007843" w:usb2="00000009" w:usb3="00000000" w:csb0="000001FF" w:csb1="00000000"/>
    <w:embedRegular r:id="rId4" w:fontKey="{9A6F59CD-773E-A147-BA47-7EA6268D89AF}"/>
  </w:font>
  <w:font w:name="Wingdings">
    <w:panose1 w:val="05000000000000000000"/>
    <w:charset w:val="4D"/>
    <w:family w:val="decorative"/>
    <w:pitch w:val="variable"/>
    <w:sig w:usb0="00000003" w:usb1="00000000" w:usb2="00000000" w:usb3="00000000" w:csb0="80000001" w:csb1="00000000"/>
    <w:embedRegular r:id="rId5" w:fontKey="{D30E6393-8291-7744-AD87-CCEFF8C3F84D}"/>
  </w:font>
  <w:font w:name="Aptos">
    <w:panose1 w:val="020B0004020202020204"/>
    <w:charset w:val="00"/>
    <w:family w:val="swiss"/>
    <w:pitch w:val="variable"/>
    <w:sig w:usb0="20000287" w:usb1="00000003" w:usb2="00000000" w:usb3="00000000" w:csb0="0000019F" w:csb1="00000000"/>
    <w:embedRegular r:id="rId6" w:fontKey="{9C95417C-47A4-0942-9093-DF9A517B9A87}"/>
    <w:embedBold r:id="rId7" w:fontKey="{A2B3C76C-1C84-6740-9D28-A2061556194C}"/>
  </w:font>
  <w:font w:name="Arial">
    <w:panose1 w:val="020B0604020202020204"/>
    <w:charset w:val="00"/>
    <w:family w:val="swiss"/>
    <w:pitch w:val="variable"/>
    <w:sig w:usb0="E0002EFF" w:usb1="C000785B" w:usb2="00000009" w:usb3="00000000" w:csb0="000001FF" w:csb1="00000000"/>
    <w:embedRegular r:id="rId8" w:fontKey="{E53DF095-E2E6-2146-9EE4-8A630D674394}"/>
    <w:embedBold r:id="rId9" w:fontKey="{36673CF0-5D40-5742-A0DB-DB222240D9EF}"/>
  </w:font>
  <w:font w:name="Arial Bold">
    <w:altName w:val="Arial"/>
    <w:panose1 w:val="020B0604020202020204"/>
    <w:charset w:val="00"/>
    <w:family w:val="auto"/>
    <w:pitch w:val="default"/>
  </w:font>
  <w:font w:name="Arimo">
    <w:altName w:val="Calibri"/>
    <w:charset w:val="00"/>
    <w:family w:val="auto"/>
    <w:pitch w:val="default"/>
    <w:embedRegular r:id="rId12" w:fontKey="{551F7DBC-92EF-3E4F-802E-53D0360A8DB2}"/>
    <w:embedBold r:id="rId13" w:fontKey="{2C48AFF7-869F-764D-95BF-8C0F2DDFD73A}"/>
  </w:font>
  <w:font w:name="Arial Italics">
    <w:altName w:val="Arial"/>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5" w:fontKey="{7665F596-CC87-8645-A565-0F9C444B6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C1014" w14:textId="77777777" w:rsidR="00A07A01" w:rsidRDefault="00A07A01">
    <w:pPr>
      <w:pStyle w:val="Footer"/>
      <w:pPrChange w:id="0" w:author="Eyal Kimor" w:date="2026-04-13T15:56:00Z" w16du:dateUtc="2026-04-13T12:56:00Z">
        <w:pPr>
          <w:pStyle w:val="CommentText"/>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78F27" w14:textId="3953E606" w:rsidR="00A07A01" w:rsidRDefault="00A07A01" w:rsidP="000F7EB1">
    <w:pPr>
      <w:pStyle w:val="Footer"/>
      <w:tabs>
        <w:tab w:val="clear" w:pos="4513"/>
        <w:tab w:val="clear" w:pos="9026"/>
        <w:tab w:val="left" w:pos="797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03ED" w14:textId="77777777" w:rsidR="00A07A01" w:rsidRDefault="00A07A01">
    <w:pPr>
      <w:pStyle w:val="Footer"/>
      <w:pPrChange w:id="1" w:author="Eyal Kimor" w:date="2026-04-13T15:56:00Z" w16du:dateUtc="2026-04-13T12:56:00Z">
        <w:pPr>
          <w:pStyle w:val="CommentText"/>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AD0A7" w14:textId="77777777" w:rsidR="00C772CC" w:rsidRDefault="00C772CC" w:rsidP="00A07A01">
      <w:pPr>
        <w:spacing w:after="0" w:line="240" w:lineRule="auto"/>
      </w:pPr>
      <w:r>
        <w:separator/>
      </w:r>
    </w:p>
  </w:footnote>
  <w:footnote w:type="continuationSeparator" w:id="0">
    <w:p w14:paraId="587F0424" w14:textId="77777777" w:rsidR="00C772CC" w:rsidRDefault="00C772CC" w:rsidP="00A07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020BD"/>
    <w:multiLevelType w:val="hybridMultilevel"/>
    <w:tmpl w:val="4F5C05B6"/>
    <w:lvl w:ilvl="0" w:tplc="82E2C1D8">
      <w:start w:val="1"/>
      <w:numFmt w:val="bullet"/>
      <w:lvlText w:val=""/>
      <w:lvlJc w:val="left"/>
      <w:pPr>
        <w:ind w:left="400" w:hanging="360"/>
      </w:pPr>
      <w:rPr>
        <w:rFonts w:ascii="Symbol" w:hAnsi="Symbol"/>
      </w:rPr>
    </w:lvl>
    <w:lvl w:ilvl="1" w:tplc="135AC58C">
      <w:start w:val="1"/>
      <w:numFmt w:val="bullet"/>
      <w:lvlText w:val="o"/>
      <w:lvlJc w:val="left"/>
      <w:pPr>
        <w:ind w:left="800" w:hanging="360"/>
      </w:pPr>
      <w:rPr>
        <w:rFonts w:ascii="Courier New" w:hAnsi="Courier New"/>
      </w:rPr>
    </w:lvl>
    <w:lvl w:ilvl="2" w:tplc="3A809950">
      <w:start w:val="1"/>
      <w:numFmt w:val="bullet"/>
      <w:lvlText w:val=""/>
      <w:lvlJc w:val="left"/>
      <w:pPr>
        <w:ind w:left="1200" w:hanging="360"/>
      </w:pPr>
      <w:rPr>
        <w:rFonts w:ascii="Wingdings" w:hAnsi="Wingdings"/>
      </w:rPr>
    </w:lvl>
    <w:lvl w:ilvl="3" w:tplc="FDE0318A">
      <w:start w:val="1"/>
      <w:numFmt w:val="bullet"/>
      <w:lvlText w:val=""/>
      <w:lvlJc w:val="left"/>
      <w:pPr>
        <w:ind w:left="1600" w:hanging="360"/>
      </w:pPr>
      <w:rPr>
        <w:rFonts w:ascii="Symbol" w:hAnsi="Symbol"/>
      </w:rPr>
    </w:lvl>
    <w:lvl w:ilvl="4" w:tplc="D6F4CD68">
      <w:start w:val="1"/>
      <w:numFmt w:val="bullet"/>
      <w:lvlText w:val="o"/>
      <w:lvlJc w:val="left"/>
      <w:pPr>
        <w:ind w:left="2000" w:hanging="360"/>
      </w:pPr>
      <w:rPr>
        <w:rFonts w:ascii="Courier New" w:hAnsi="Courier New"/>
      </w:rPr>
    </w:lvl>
    <w:lvl w:ilvl="5" w:tplc="AE322E4E">
      <w:start w:val="1"/>
      <w:numFmt w:val="bullet"/>
      <w:lvlText w:val=""/>
      <w:lvlJc w:val="left"/>
      <w:pPr>
        <w:ind w:left="2400" w:hanging="360"/>
      </w:pPr>
      <w:rPr>
        <w:rFonts w:ascii="Wingdings" w:hAnsi="Wingdings"/>
      </w:rPr>
    </w:lvl>
    <w:lvl w:ilvl="6" w:tplc="CF7A1C8C">
      <w:start w:val="1"/>
      <w:numFmt w:val="bullet"/>
      <w:lvlText w:val=""/>
      <w:lvlJc w:val="left"/>
      <w:pPr>
        <w:ind w:left="2800" w:hanging="360"/>
      </w:pPr>
      <w:rPr>
        <w:rFonts w:ascii="Symbol" w:hAnsi="Symbol"/>
      </w:rPr>
    </w:lvl>
    <w:lvl w:ilvl="7" w:tplc="ABA20512">
      <w:start w:val="1"/>
      <w:numFmt w:val="bullet"/>
      <w:lvlText w:val="o"/>
      <w:lvlJc w:val="left"/>
      <w:pPr>
        <w:ind w:left="3200" w:hanging="360"/>
      </w:pPr>
      <w:rPr>
        <w:rFonts w:ascii="Courier New" w:hAnsi="Courier New"/>
      </w:rPr>
    </w:lvl>
    <w:lvl w:ilvl="8" w:tplc="04769566">
      <w:numFmt w:val="decimal"/>
      <w:lvlText w:val=""/>
      <w:lvlJc w:val="left"/>
    </w:lvl>
  </w:abstractNum>
  <w:abstractNum w:abstractNumId="1" w15:restartNumberingAfterBreak="0">
    <w:nsid w:val="0FEE429D"/>
    <w:multiLevelType w:val="hybridMultilevel"/>
    <w:tmpl w:val="A7E45C8A"/>
    <w:lvl w:ilvl="0" w:tplc="7BB08D32">
      <w:start w:val="1"/>
      <w:numFmt w:val="bullet"/>
      <w:lvlText w:val=""/>
      <w:lvlJc w:val="left"/>
      <w:pPr>
        <w:ind w:left="400" w:hanging="360"/>
      </w:pPr>
      <w:rPr>
        <w:rFonts w:ascii="Symbol" w:hAnsi="Symbol"/>
      </w:rPr>
    </w:lvl>
    <w:lvl w:ilvl="1" w:tplc="4D7046EE">
      <w:start w:val="1"/>
      <w:numFmt w:val="bullet"/>
      <w:lvlText w:val="o"/>
      <w:lvlJc w:val="left"/>
      <w:pPr>
        <w:ind w:left="800" w:hanging="360"/>
      </w:pPr>
      <w:rPr>
        <w:rFonts w:ascii="Courier New" w:hAnsi="Courier New"/>
      </w:rPr>
    </w:lvl>
    <w:lvl w:ilvl="2" w:tplc="8E3E879A">
      <w:start w:val="1"/>
      <w:numFmt w:val="bullet"/>
      <w:lvlText w:val=""/>
      <w:lvlJc w:val="left"/>
      <w:pPr>
        <w:ind w:left="1200" w:hanging="360"/>
      </w:pPr>
      <w:rPr>
        <w:rFonts w:ascii="Wingdings" w:hAnsi="Wingdings"/>
      </w:rPr>
    </w:lvl>
    <w:lvl w:ilvl="3" w:tplc="B3AC62C8">
      <w:start w:val="1"/>
      <w:numFmt w:val="bullet"/>
      <w:lvlText w:val=""/>
      <w:lvlJc w:val="left"/>
      <w:pPr>
        <w:ind w:left="1600" w:hanging="360"/>
      </w:pPr>
      <w:rPr>
        <w:rFonts w:ascii="Symbol" w:hAnsi="Symbol"/>
      </w:rPr>
    </w:lvl>
    <w:lvl w:ilvl="4" w:tplc="FFB098DE">
      <w:start w:val="1"/>
      <w:numFmt w:val="bullet"/>
      <w:lvlText w:val="o"/>
      <w:lvlJc w:val="left"/>
      <w:pPr>
        <w:ind w:left="2000" w:hanging="360"/>
      </w:pPr>
      <w:rPr>
        <w:rFonts w:ascii="Courier New" w:hAnsi="Courier New"/>
      </w:rPr>
    </w:lvl>
    <w:lvl w:ilvl="5" w:tplc="116CA950">
      <w:start w:val="1"/>
      <w:numFmt w:val="bullet"/>
      <w:lvlText w:val=""/>
      <w:lvlJc w:val="left"/>
      <w:pPr>
        <w:ind w:left="2400" w:hanging="360"/>
      </w:pPr>
      <w:rPr>
        <w:rFonts w:ascii="Wingdings" w:hAnsi="Wingdings"/>
      </w:rPr>
    </w:lvl>
    <w:lvl w:ilvl="6" w:tplc="0A106610">
      <w:start w:val="1"/>
      <w:numFmt w:val="bullet"/>
      <w:lvlText w:val=""/>
      <w:lvlJc w:val="left"/>
      <w:pPr>
        <w:ind w:left="2800" w:hanging="360"/>
      </w:pPr>
      <w:rPr>
        <w:rFonts w:ascii="Symbol" w:hAnsi="Symbol"/>
      </w:rPr>
    </w:lvl>
    <w:lvl w:ilvl="7" w:tplc="03FAC96E">
      <w:start w:val="1"/>
      <w:numFmt w:val="bullet"/>
      <w:lvlText w:val="o"/>
      <w:lvlJc w:val="left"/>
      <w:pPr>
        <w:ind w:left="3200" w:hanging="360"/>
      </w:pPr>
      <w:rPr>
        <w:rFonts w:ascii="Courier New" w:hAnsi="Courier New"/>
      </w:rPr>
    </w:lvl>
    <w:lvl w:ilvl="8" w:tplc="3A9E3E84">
      <w:numFmt w:val="decimal"/>
      <w:lvlText w:val=""/>
      <w:lvlJc w:val="left"/>
    </w:lvl>
  </w:abstractNum>
  <w:abstractNum w:abstractNumId="2" w15:restartNumberingAfterBreak="0">
    <w:nsid w:val="2D427F73"/>
    <w:multiLevelType w:val="hybridMultilevel"/>
    <w:tmpl w:val="453C8A8C"/>
    <w:lvl w:ilvl="0" w:tplc="AF443644">
      <w:start w:val="1"/>
      <w:numFmt w:val="bullet"/>
      <w:lvlText w:val=""/>
      <w:lvlJc w:val="left"/>
      <w:pPr>
        <w:ind w:left="400" w:hanging="360"/>
      </w:pPr>
      <w:rPr>
        <w:rFonts w:ascii="Symbol" w:hAnsi="Symbol"/>
      </w:rPr>
    </w:lvl>
    <w:lvl w:ilvl="1" w:tplc="3DCE928A">
      <w:start w:val="1"/>
      <w:numFmt w:val="bullet"/>
      <w:lvlText w:val="o"/>
      <w:lvlJc w:val="left"/>
      <w:pPr>
        <w:ind w:left="800" w:hanging="360"/>
      </w:pPr>
      <w:rPr>
        <w:rFonts w:ascii="Courier New" w:hAnsi="Courier New"/>
      </w:rPr>
    </w:lvl>
    <w:lvl w:ilvl="2" w:tplc="25B03228">
      <w:start w:val="1"/>
      <w:numFmt w:val="bullet"/>
      <w:lvlText w:val=""/>
      <w:lvlJc w:val="left"/>
      <w:pPr>
        <w:ind w:left="1200" w:hanging="360"/>
      </w:pPr>
      <w:rPr>
        <w:rFonts w:ascii="Wingdings" w:hAnsi="Wingdings"/>
      </w:rPr>
    </w:lvl>
    <w:lvl w:ilvl="3" w:tplc="B7167836">
      <w:start w:val="1"/>
      <w:numFmt w:val="bullet"/>
      <w:lvlText w:val=""/>
      <w:lvlJc w:val="left"/>
      <w:pPr>
        <w:ind w:left="1600" w:hanging="360"/>
      </w:pPr>
      <w:rPr>
        <w:rFonts w:ascii="Symbol" w:hAnsi="Symbol"/>
      </w:rPr>
    </w:lvl>
    <w:lvl w:ilvl="4" w:tplc="0C068E9A">
      <w:start w:val="1"/>
      <w:numFmt w:val="bullet"/>
      <w:lvlText w:val="o"/>
      <w:lvlJc w:val="left"/>
      <w:pPr>
        <w:ind w:left="2000" w:hanging="360"/>
      </w:pPr>
      <w:rPr>
        <w:rFonts w:ascii="Courier New" w:hAnsi="Courier New"/>
      </w:rPr>
    </w:lvl>
    <w:lvl w:ilvl="5" w:tplc="1444D2A8">
      <w:start w:val="1"/>
      <w:numFmt w:val="bullet"/>
      <w:lvlText w:val=""/>
      <w:lvlJc w:val="left"/>
      <w:pPr>
        <w:ind w:left="2400" w:hanging="360"/>
      </w:pPr>
      <w:rPr>
        <w:rFonts w:ascii="Wingdings" w:hAnsi="Wingdings"/>
      </w:rPr>
    </w:lvl>
    <w:lvl w:ilvl="6" w:tplc="FCCE156C">
      <w:start w:val="1"/>
      <w:numFmt w:val="bullet"/>
      <w:lvlText w:val=""/>
      <w:lvlJc w:val="left"/>
      <w:pPr>
        <w:ind w:left="2800" w:hanging="360"/>
      </w:pPr>
      <w:rPr>
        <w:rFonts w:ascii="Symbol" w:hAnsi="Symbol"/>
      </w:rPr>
    </w:lvl>
    <w:lvl w:ilvl="7" w:tplc="4CB2DA10">
      <w:start w:val="1"/>
      <w:numFmt w:val="bullet"/>
      <w:lvlText w:val="o"/>
      <w:lvlJc w:val="left"/>
      <w:pPr>
        <w:ind w:left="3200" w:hanging="360"/>
      </w:pPr>
      <w:rPr>
        <w:rFonts w:ascii="Courier New" w:hAnsi="Courier New"/>
      </w:rPr>
    </w:lvl>
    <w:lvl w:ilvl="8" w:tplc="409E6A8E">
      <w:numFmt w:val="decimal"/>
      <w:lvlText w:val=""/>
      <w:lvlJc w:val="left"/>
    </w:lvl>
  </w:abstractNum>
  <w:abstractNum w:abstractNumId="3" w15:restartNumberingAfterBreak="0">
    <w:nsid w:val="472929D1"/>
    <w:multiLevelType w:val="hybridMultilevel"/>
    <w:tmpl w:val="C8D2B5B4"/>
    <w:lvl w:ilvl="0" w:tplc="468E0178">
      <w:start w:val="1"/>
      <w:numFmt w:val="bullet"/>
      <w:lvlText w:val=""/>
      <w:lvlJc w:val="left"/>
      <w:pPr>
        <w:ind w:left="400" w:hanging="360"/>
      </w:pPr>
      <w:rPr>
        <w:rFonts w:ascii="Symbol" w:hAnsi="Symbol"/>
      </w:rPr>
    </w:lvl>
    <w:lvl w:ilvl="1" w:tplc="D64CC530">
      <w:start w:val="1"/>
      <w:numFmt w:val="bullet"/>
      <w:lvlText w:val="o"/>
      <w:lvlJc w:val="left"/>
      <w:pPr>
        <w:ind w:left="800" w:hanging="360"/>
      </w:pPr>
      <w:rPr>
        <w:rFonts w:ascii="Courier New" w:hAnsi="Courier New"/>
      </w:rPr>
    </w:lvl>
    <w:lvl w:ilvl="2" w:tplc="6DC2268A">
      <w:start w:val="1"/>
      <w:numFmt w:val="bullet"/>
      <w:lvlText w:val=""/>
      <w:lvlJc w:val="left"/>
      <w:pPr>
        <w:ind w:left="1200" w:hanging="360"/>
      </w:pPr>
      <w:rPr>
        <w:rFonts w:ascii="Wingdings" w:hAnsi="Wingdings"/>
      </w:rPr>
    </w:lvl>
    <w:lvl w:ilvl="3" w:tplc="EA10F3EE">
      <w:start w:val="1"/>
      <w:numFmt w:val="bullet"/>
      <w:lvlText w:val=""/>
      <w:lvlJc w:val="left"/>
      <w:pPr>
        <w:ind w:left="1600" w:hanging="360"/>
      </w:pPr>
      <w:rPr>
        <w:rFonts w:ascii="Symbol" w:hAnsi="Symbol"/>
      </w:rPr>
    </w:lvl>
    <w:lvl w:ilvl="4" w:tplc="719E1F90">
      <w:start w:val="1"/>
      <w:numFmt w:val="bullet"/>
      <w:lvlText w:val="o"/>
      <w:lvlJc w:val="left"/>
      <w:pPr>
        <w:ind w:left="2000" w:hanging="360"/>
      </w:pPr>
      <w:rPr>
        <w:rFonts w:ascii="Courier New" w:hAnsi="Courier New"/>
      </w:rPr>
    </w:lvl>
    <w:lvl w:ilvl="5" w:tplc="4E38510C">
      <w:start w:val="1"/>
      <w:numFmt w:val="bullet"/>
      <w:lvlText w:val=""/>
      <w:lvlJc w:val="left"/>
      <w:pPr>
        <w:ind w:left="2400" w:hanging="360"/>
      </w:pPr>
      <w:rPr>
        <w:rFonts w:ascii="Wingdings" w:hAnsi="Wingdings"/>
      </w:rPr>
    </w:lvl>
    <w:lvl w:ilvl="6" w:tplc="90B873AA">
      <w:start w:val="1"/>
      <w:numFmt w:val="bullet"/>
      <w:lvlText w:val=""/>
      <w:lvlJc w:val="left"/>
      <w:pPr>
        <w:ind w:left="2800" w:hanging="360"/>
      </w:pPr>
      <w:rPr>
        <w:rFonts w:ascii="Symbol" w:hAnsi="Symbol"/>
      </w:rPr>
    </w:lvl>
    <w:lvl w:ilvl="7" w:tplc="BAC0CD5E">
      <w:start w:val="1"/>
      <w:numFmt w:val="bullet"/>
      <w:lvlText w:val="o"/>
      <w:lvlJc w:val="left"/>
      <w:pPr>
        <w:ind w:left="3200" w:hanging="360"/>
      </w:pPr>
      <w:rPr>
        <w:rFonts w:ascii="Courier New" w:hAnsi="Courier New"/>
      </w:rPr>
    </w:lvl>
    <w:lvl w:ilvl="8" w:tplc="0B0AD754">
      <w:numFmt w:val="decimal"/>
      <w:lvlText w:val=""/>
      <w:lvlJc w:val="left"/>
    </w:lvl>
  </w:abstractNum>
  <w:abstractNum w:abstractNumId="4" w15:restartNumberingAfterBreak="0">
    <w:nsid w:val="5E0244ED"/>
    <w:multiLevelType w:val="hybridMultilevel"/>
    <w:tmpl w:val="D7DA410C"/>
    <w:lvl w:ilvl="0" w:tplc="D562B16E">
      <w:start w:val="1"/>
      <w:numFmt w:val="bullet"/>
      <w:lvlText w:val=""/>
      <w:lvlJc w:val="left"/>
      <w:pPr>
        <w:ind w:left="400" w:hanging="360"/>
      </w:pPr>
      <w:rPr>
        <w:rFonts w:ascii="Symbol" w:hAnsi="Symbol"/>
      </w:rPr>
    </w:lvl>
    <w:lvl w:ilvl="1" w:tplc="7D0CAB44">
      <w:start w:val="1"/>
      <w:numFmt w:val="bullet"/>
      <w:lvlText w:val="o"/>
      <w:lvlJc w:val="left"/>
      <w:pPr>
        <w:ind w:left="800" w:hanging="360"/>
      </w:pPr>
      <w:rPr>
        <w:rFonts w:ascii="Courier New" w:hAnsi="Courier New"/>
      </w:rPr>
    </w:lvl>
    <w:lvl w:ilvl="2" w:tplc="C1686AC8">
      <w:start w:val="1"/>
      <w:numFmt w:val="bullet"/>
      <w:lvlText w:val=""/>
      <w:lvlJc w:val="left"/>
      <w:pPr>
        <w:ind w:left="1200" w:hanging="360"/>
      </w:pPr>
      <w:rPr>
        <w:rFonts w:ascii="Wingdings" w:hAnsi="Wingdings"/>
      </w:rPr>
    </w:lvl>
    <w:lvl w:ilvl="3" w:tplc="EFD8D662">
      <w:start w:val="1"/>
      <w:numFmt w:val="bullet"/>
      <w:lvlText w:val=""/>
      <w:lvlJc w:val="left"/>
      <w:pPr>
        <w:ind w:left="1600" w:hanging="360"/>
      </w:pPr>
      <w:rPr>
        <w:rFonts w:ascii="Symbol" w:hAnsi="Symbol"/>
      </w:rPr>
    </w:lvl>
    <w:lvl w:ilvl="4" w:tplc="005E56B6">
      <w:start w:val="1"/>
      <w:numFmt w:val="bullet"/>
      <w:lvlText w:val="o"/>
      <w:lvlJc w:val="left"/>
      <w:pPr>
        <w:ind w:left="2000" w:hanging="360"/>
      </w:pPr>
      <w:rPr>
        <w:rFonts w:ascii="Courier New" w:hAnsi="Courier New"/>
      </w:rPr>
    </w:lvl>
    <w:lvl w:ilvl="5" w:tplc="D4DC9DDE">
      <w:start w:val="1"/>
      <w:numFmt w:val="bullet"/>
      <w:lvlText w:val=""/>
      <w:lvlJc w:val="left"/>
      <w:pPr>
        <w:ind w:left="2400" w:hanging="360"/>
      </w:pPr>
      <w:rPr>
        <w:rFonts w:ascii="Wingdings" w:hAnsi="Wingdings"/>
      </w:rPr>
    </w:lvl>
    <w:lvl w:ilvl="6" w:tplc="BB4A86B6">
      <w:start w:val="1"/>
      <w:numFmt w:val="bullet"/>
      <w:lvlText w:val=""/>
      <w:lvlJc w:val="left"/>
      <w:pPr>
        <w:ind w:left="2800" w:hanging="360"/>
      </w:pPr>
      <w:rPr>
        <w:rFonts w:ascii="Symbol" w:hAnsi="Symbol"/>
      </w:rPr>
    </w:lvl>
    <w:lvl w:ilvl="7" w:tplc="60622588">
      <w:start w:val="1"/>
      <w:numFmt w:val="bullet"/>
      <w:lvlText w:val="o"/>
      <w:lvlJc w:val="left"/>
      <w:pPr>
        <w:ind w:left="3200" w:hanging="360"/>
      </w:pPr>
      <w:rPr>
        <w:rFonts w:ascii="Courier New" w:hAnsi="Courier New"/>
      </w:rPr>
    </w:lvl>
    <w:lvl w:ilvl="8" w:tplc="428C7792">
      <w:numFmt w:val="decimal"/>
      <w:lvlText w:val=""/>
      <w:lvlJc w:val="left"/>
    </w:lvl>
  </w:abstractNum>
  <w:abstractNum w:abstractNumId="5" w15:restartNumberingAfterBreak="0">
    <w:nsid w:val="62397A52"/>
    <w:multiLevelType w:val="hybridMultilevel"/>
    <w:tmpl w:val="DF729600"/>
    <w:lvl w:ilvl="0" w:tplc="E8C42F7C">
      <w:start w:val="1"/>
      <w:numFmt w:val="bullet"/>
      <w:lvlText w:val=""/>
      <w:lvlJc w:val="left"/>
      <w:pPr>
        <w:ind w:left="400" w:hanging="360"/>
      </w:pPr>
      <w:rPr>
        <w:rFonts w:ascii="Symbol" w:hAnsi="Symbol"/>
      </w:rPr>
    </w:lvl>
    <w:lvl w:ilvl="1" w:tplc="1DCCA2AA">
      <w:start w:val="1"/>
      <w:numFmt w:val="bullet"/>
      <w:lvlText w:val="o"/>
      <w:lvlJc w:val="left"/>
      <w:pPr>
        <w:ind w:left="800" w:hanging="360"/>
      </w:pPr>
      <w:rPr>
        <w:rFonts w:ascii="Courier New" w:hAnsi="Courier New"/>
      </w:rPr>
    </w:lvl>
    <w:lvl w:ilvl="2" w:tplc="04581404">
      <w:start w:val="1"/>
      <w:numFmt w:val="bullet"/>
      <w:lvlText w:val=""/>
      <w:lvlJc w:val="left"/>
      <w:pPr>
        <w:ind w:left="1200" w:hanging="360"/>
      </w:pPr>
      <w:rPr>
        <w:rFonts w:ascii="Wingdings" w:hAnsi="Wingdings"/>
      </w:rPr>
    </w:lvl>
    <w:lvl w:ilvl="3" w:tplc="329AC70E">
      <w:start w:val="1"/>
      <w:numFmt w:val="bullet"/>
      <w:lvlText w:val=""/>
      <w:lvlJc w:val="left"/>
      <w:pPr>
        <w:ind w:left="1600" w:hanging="360"/>
      </w:pPr>
      <w:rPr>
        <w:rFonts w:ascii="Symbol" w:hAnsi="Symbol"/>
      </w:rPr>
    </w:lvl>
    <w:lvl w:ilvl="4" w:tplc="1EE6D264">
      <w:start w:val="1"/>
      <w:numFmt w:val="bullet"/>
      <w:lvlText w:val="o"/>
      <w:lvlJc w:val="left"/>
      <w:pPr>
        <w:ind w:left="2000" w:hanging="360"/>
      </w:pPr>
      <w:rPr>
        <w:rFonts w:ascii="Courier New" w:hAnsi="Courier New"/>
      </w:rPr>
    </w:lvl>
    <w:lvl w:ilvl="5" w:tplc="F1EEFBA6">
      <w:start w:val="1"/>
      <w:numFmt w:val="bullet"/>
      <w:lvlText w:val=""/>
      <w:lvlJc w:val="left"/>
      <w:pPr>
        <w:ind w:left="2400" w:hanging="360"/>
      </w:pPr>
      <w:rPr>
        <w:rFonts w:ascii="Wingdings" w:hAnsi="Wingdings"/>
      </w:rPr>
    </w:lvl>
    <w:lvl w:ilvl="6" w:tplc="A13AC3B6">
      <w:start w:val="1"/>
      <w:numFmt w:val="bullet"/>
      <w:lvlText w:val=""/>
      <w:lvlJc w:val="left"/>
      <w:pPr>
        <w:ind w:left="2800" w:hanging="360"/>
      </w:pPr>
      <w:rPr>
        <w:rFonts w:ascii="Symbol" w:hAnsi="Symbol"/>
      </w:rPr>
    </w:lvl>
    <w:lvl w:ilvl="7" w:tplc="BA1668A2">
      <w:start w:val="1"/>
      <w:numFmt w:val="bullet"/>
      <w:lvlText w:val="o"/>
      <w:lvlJc w:val="left"/>
      <w:pPr>
        <w:ind w:left="3200" w:hanging="360"/>
      </w:pPr>
      <w:rPr>
        <w:rFonts w:ascii="Courier New" w:hAnsi="Courier New"/>
      </w:rPr>
    </w:lvl>
    <w:lvl w:ilvl="8" w:tplc="9D9C091C">
      <w:numFmt w:val="decimal"/>
      <w:lvlText w:val=""/>
      <w:lvlJc w:val="left"/>
    </w:lvl>
  </w:abstractNum>
  <w:num w:numId="1" w16cid:durableId="1288664123">
    <w:abstractNumId w:val="2"/>
  </w:num>
  <w:num w:numId="2" w16cid:durableId="1422339273">
    <w:abstractNumId w:val="5"/>
  </w:num>
  <w:num w:numId="3" w16cid:durableId="553003923">
    <w:abstractNumId w:val="1"/>
  </w:num>
  <w:num w:numId="4" w16cid:durableId="428891635">
    <w:abstractNumId w:val="4"/>
  </w:num>
  <w:num w:numId="5" w16cid:durableId="655692709">
    <w:abstractNumId w:val="3"/>
  </w:num>
  <w:num w:numId="6" w16cid:durableId="7104227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yal Kimor">
    <w15:presenceInfo w15:providerId="None" w15:userId="Eyal Kim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trackRevisions/>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0F1"/>
    <w:rsid w:val="00024A39"/>
    <w:rsid w:val="00034020"/>
    <w:rsid w:val="00045796"/>
    <w:rsid w:val="0007103E"/>
    <w:rsid w:val="00077C33"/>
    <w:rsid w:val="000C0C1C"/>
    <w:rsid w:val="000C41C4"/>
    <w:rsid w:val="000D52B9"/>
    <w:rsid w:val="000F7EB1"/>
    <w:rsid w:val="00132F53"/>
    <w:rsid w:val="00134CE0"/>
    <w:rsid w:val="0015151C"/>
    <w:rsid w:val="00154AD5"/>
    <w:rsid w:val="001559D7"/>
    <w:rsid w:val="001744D0"/>
    <w:rsid w:val="00196212"/>
    <w:rsid w:val="001B06DB"/>
    <w:rsid w:val="001B1754"/>
    <w:rsid w:val="001B21F5"/>
    <w:rsid w:val="001D4384"/>
    <w:rsid w:val="001E5418"/>
    <w:rsid w:val="001F08AB"/>
    <w:rsid w:val="00222343"/>
    <w:rsid w:val="002235C9"/>
    <w:rsid w:val="0024044D"/>
    <w:rsid w:val="00243D80"/>
    <w:rsid w:val="00277E3C"/>
    <w:rsid w:val="00284461"/>
    <w:rsid w:val="002D1BAA"/>
    <w:rsid w:val="002F4D30"/>
    <w:rsid w:val="0030121D"/>
    <w:rsid w:val="0030564A"/>
    <w:rsid w:val="00316D20"/>
    <w:rsid w:val="00320210"/>
    <w:rsid w:val="003240DE"/>
    <w:rsid w:val="00334657"/>
    <w:rsid w:val="00346B1D"/>
    <w:rsid w:val="00352A2C"/>
    <w:rsid w:val="003B5A69"/>
    <w:rsid w:val="003C36AB"/>
    <w:rsid w:val="003E5CBF"/>
    <w:rsid w:val="004012CD"/>
    <w:rsid w:val="00442D17"/>
    <w:rsid w:val="00472C1C"/>
    <w:rsid w:val="004B1CB7"/>
    <w:rsid w:val="004D7AAD"/>
    <w:rsid w:val="004E0B63"/>
    <w:rsid w:val="004E4B86"/>
    <w:rsid w:val="00502F06"/>
    <w:rsid w:val="00545C14"/>
    <w:rsid w:val="00546A4D"/>
    <w:rsid w:val="005652DB"/>
    <w:rsid w:val="00574AF5"/>
    <w:rsid w:val="00586F8A"/>
    <w:rsid w:val="005C7B8C"/>
    <w:rsid w:val="006205A8"/>
    <w:rsid w:val="006306B1"/>
    <w:rsid w:val="006938EE"/>
    <w:rsid w:val="006A61D3"/>
    <w:rsid w:val="006A630E"/>
    <w:rsid w:val="006A6D17"/>
    <w:rsid w:val="006A7C29"/>
    <w:rsid w:val="006C5254"/>
    <w:rsid w:val="006D43F8"/>
    <w:rsid w:val="00703D4B"/>
    <w:rsid w:val="007061C1"/>
    <w:rsid w:val="007251DB"/>
    <w:rsid w:val="00742F97"/>
    <w:rsid w:val="00751B7B"/>
    <w:rsid w:val="007623F0"/>
    <w:rsid w:val="007D30F1"/>
    <w:rsid w:val="007D7E00"/>
    <w:rsid w:val="007E2A44"/>
    <w:rsid w:val="007E2F3E"/>
    <w:rsid w:val="007E3FD1"/>
    <w:rsid w:val="008169FD"/>
    <w:rsid w:val="0082540C"/>
    <w:rsid w:val="00845400"/>
    <w:rsid w:val="008532BB"/>
    <w:rsid w:val="00865CB1"/>
    <w:rsid w:val="00881958"/>
    <w:rsid w:val="00884D75"/>
    <w:rsid w:val="008D6585"/>
    <w:rsid w:val="008E361E"/>
    <w:rsid w:val="00901BEB"/>
    <w:rsid w:val="009116C8"/>
    <w:rsid w:val="00915F77"/>
    <w:rsid w:val="009367D0"/>
    <w:rsid w:val="00942BEF"/>
    <w:rsid w:val="009435D0"/>
    <w:rsid w:val="00974DA1"/>
    <w:rsid w:val="009826C0"/>
    <w:rsid w:val="00990AC2"/>
    <w:rsid w:val="00996F0D"/>
    <w:rsid w:val="009A3D3B"/>
    <w:rsid w:val="00A07A01"/>
    <w:rsid w:val="00A1220D"/>
    <w:rsid w:val="00A122DA"/>
    <w:rsid w:val="00A64283"/>
    <w:rsid w:val="00A8482F"/>
    <w:rsid w:val="00A860B8"/>
    <w:rsid w:val="00A927DF"/>
    <w:rsid w:val="00A97B02"/>
    <w:rsid w:val="00AE036B"/>
    <w:rsid w:val="00B0547F"/>
    <w:rsid w:val="00B05E81"/>
    <w:rsid w:val="00B23A4C"/>
    <w:rsid w:val="00B63E0B"/>
    <w:rsid w:val="00B85C80"/>
    <w:rsid w:val="00BB6899"/>
    <w:rsid w:val="00BD37EE"/>
    <w:rsid w:val="00BD4FD0"/>
    <w:rsid w:val="00BE7AEE"/>
    <w:rsid w:val="00C01F03"/>
    <w:rsid w:val="00C14E69"/>
    <w:rsid w:val="00C21059"/>
    <w:rsid w:val="00C24DD3"/>
    <w:rsid w:val="00C4055E"/>
    <w:rsid w:val="00C44C57"/>
    <w:rsid w:val="00C525FF"/>
    <w:rsid w:val="00C772CC"/>
    <w:rsid w:val="00C77DEF"/>
    <w:rsid w:val="00C85E49"/>
    <w:rsid w:val="00C919F6"/>
    <w:rsid w:val="00CB330C"/>
    <w:rsid w:val="00CD3E72"/>
    <w:rsid w:val="00D03C98"/>
    <w:rsid w:val="00D20E0B"/>
    <w:rsid w:val="00D445E4"/>
    <w:rsid w:val="00D51236"/>
    <w:rsid w:val="00D73B79"/>
    <w:rsid w:val="00D84ECA"/>
    <w:rsid w:val="00D94351"/>
    <w:rsid w:val="00DB085E"/>
    <w:rsid w:val="00DF00D6"/>
    <w:rsid w:val="00E00ED4"/>
    <w:rsid w:val="00E314D0"/>
    <w:rsid w:val="00E47F5B"/>
    <w:rsid w:val="00E836A2"/>
    <w:rsid w:val="00EC257C"/>
    <w:rsid w:val="00F04C90"/>
    <w:rsid w:val="00F168C4"/>
    <w:rsid w:val="00F2258A"/>
    <w:rsid w:val="00F33204"/>
    <w:rsid w:val="00F3652A"/>
    <w:rsid w:val="00F404A4"/>
    <w:rsid w:val="00F50D78"/>
    <w:rsid w:val="00F95B8C"/>
    <w:rsid w:val="00FA67AF"/>
    <w:rsid w:val="00FB2C9A"/>
    <w:rsid w:val="00FD052E"/>
    <w:rsid w:val="00FF7D0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58CA3"/>
  <w15:docId w15:val="{1F2A2820-ACEB-460B-AA3C-9C64E608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L" w:eastAsia="en-IL"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169FD"/>
    <w:pPr>
      <w:spacing w:after="0" w:line="240" w:lineRule="auto"/>
    </w:pPr>
  </w:style>
  <w:style w:type="character" w:styleId="CommentReference">
    <w:name w:val="annotation reference"/>
    <w:basedOn w:val="DefaultParagraphFont"/>
    <w:uiPriority w:val="99"/>
    <w:semiHidden/>
    <w:unhideWhenUsed/>
    <w:rsid w:val="003B5A69"/>
    <w:rPr>
      <w:sz w:val="16"/>
      <w:szCs w:val="16"/>
    </w:rPr>
  </w:style>
  <w:style w:type="paragraph" w:styleId="CommentText">
    <w:name w:val="annotation text"/>
    <w:basedOn w:val="Normal"/>
    <w:link w:val="CommentTextChar"/>
    <w:uiPriority w:val="99"/>
    <w:unhideWhenUsed/>
    <w:rsid w:val="003B5A69"/>
    <w:pPr>
      <w:spacing w:line="240" w:lineRule="auto"/>
    </w:pPr>
    <w:rPr>
      <w:sz w:val="20"/>
      <w:szCs w:val="20"/>
    </w:rPr>
  </w:style>
  <w:style w:type="character" w:customStyle="1" w:styleId="CommentTextChar">
    <w:name w:val="Comment Text Char"/>
    <w:basedOn w:val="DefaultParagraphFont"/>
    <w:link w:val="CommentText"/>
    <w:uiPriority w:val="99"/>
    <w:rsid w:val="003B5A69"/>
    <w:rPr>
      <w:sz w:val="20"/>
      <w:szCs w:val="20"/>
    </w:rPr>
  </w:style>
  <w:style w:type="paragraph" w:styleId="CommentSubject">
    <w:name w:val="annotation subject"/>
    <w:basedOn w:val="CommentText"/>
    <w:next w:val="CommentText"/>
    <w:link w:val="CommentSubjectChar"/>
    <w:uiPriority w:val="99"/>
    <w:semiHidden/>
    <w:unhideWhenUsed/>
    <w:rsid w:val="003B5A69"/>
    <w:rPr>
      <w:b/>
      <w:bCs/>
    </w:rPr>
  </w:style>
  <w:style w:type="character" w:customStyle="1" w:styleId="CommentSubjectChar">
    <w:name w:val="Comment Subject Char"/>
    <w:basedOn w:val="CommentTextChar"/>
    <w:link w:val="CommentSubject"/>
    <w:uiPriority w:val="99"/>
    <w:semiHidden/>
    <w:rsid w:val="003B5A69"/>
    <w:rPr>
      <w:b/>
      <w:bCs/>
      <w:sz w:val="20"/>
      <w:szCs w:val="20"/>
    </w:rPr>
  </w:style>
  <w:style w:type="paragraph" w:styleId="Header">
    <w:name w:val="header"/>
    <w:basedOn w:val="Normal"/>
    <w:link w:val="HeaderChar"/>
    <w:uiPriority w:val="99"/>
    <w:unhideWhenUsed/>
    <w:rsid w:val="00A07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A01"/>
  </w:style>
  <w:style w:type="paragraph" w:styleId="Footer">
    <w:name w:val="footer"/>
    <w:basedOn w:val="Normal"/>
    <w:link w:val="FooterChar"/>
    <w:uiPriority w:val="99"/>
    <w:unhideWhenUsed/>
    <w:rsid w:val="00A07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A01"/>
  </w:style>
  <w:style w:type="character" w:styleId="Hyperlink">
    <w:name w:val="Hyperlink"/>
    <w:basedOn w:val="DefaultParagraphFont"/>
    <w:uiPriority w:val="99"/>
    <w:unhideWhenUsed/>
    <w:rsid w:val="00901BEB"/>
    <w:rPr>
      <w:color w:val="467886" w:themeColor="hyperlink"/>
      <w:u w:val="single"/>
    </w:rPr>
  </w:style>
  <w:style w:type="character" w:styleId="UnresolvedMention">
    <w:name w:val="Unresolved Mention"/>
    <w:basedOn w:val="DefaultParagraphFont"/>
    <w:uiPriority w:val="99"/>
    <w:semiHidden/>
    <w:unhideWhenUsed/>
    <w:rsid w:val="00901BEB"/>
    <w:rPr>
      <w:color w:val="605E5C"/>
      <w:shd w:val="clear" w:color="auto" w:fill="E1DFDD"/>
    </w:rPr>
  </w:style>
  <w:style w:type="paragraph" w:styleId="NormalWeb">
    <w:name w:val="Normal (Web)"/>
    <w:basedOn w:val="Normal"/>
    <w:uiPriority w:val="99"/>
    <w:semiHidden/>
    <w:unhideWhenUsed/>
    <w:rsid w:val="00CD3E7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botika.com/legal/privacy-policy"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botika.com/legal/terms-of-serv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E1BC03-04F7-43CE-B162-D6FFDE0B7DED}">
  <we:reference id="WA200007271" version="1.0.0.3" store="Omex" storeType="OMEX"/>
  <we:alternateReferences>
    <we:reference id="WA200007271" version="1.0.0.3" store="WA20000727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6628542736AF4DA3CB24EFF17E62C3" ma:contentTypeVersion="15" ma:contentTypeDescription="Create a new document." ma:contentTypeScope="" ma:versionID="1abcb217256ad88f2a778d0d8a36dfcd">
  <xsd:schema xmlns:xsd="http://www.w3.org/2001/XMLSchema" xmlns:xs="http://www.w3.org/2001/XMLSchema" xmlns:p="http://schemas.microsoft.com/office/2006/metadata/properties" xmlns:ns2="cbe537df-60db-458f-a3f3-e2c087a31457" xmlns:ns3="75d438ba-3cd5-49f4-af9f-f4dfbfa597ad" targetNamespace="http://schemas.microsoft.com/office/2006/metadata/properties" ma:root="true" ma:fieldsID="4b4fc4e50a17ff395fceb34de07fb63d" ns2:_="" ns3:_="">
    <xsd:import namespace="cbe537df-60db-458f-a3f3-e2c087a31457"/>
    <xsd:import namespace="75d438ba-3cd5-49f4-af9f-f4dfbfa597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537df-60db-458f-a3f3-e2c087a31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fa5b43-fe3a-4b8e-924e-43eae92030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d438ba-3cd5-49f4-af9f-f4dfbfa597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6ce328-911f-4170-b387-d4d30a6a391e}" ma:internalName="TaxCatchAll" ma:showField="CatchAllData" ma:web="75d438ba-3cd5-49f4-af9f-f4dfbfa597a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628542736AF4DA3CB24EFF17E62C3" ma:contentTypeVersion="15" ma:contentTypeDescription="Create a new document." ma:contentTypeScope="" ma:versionID="1abcb217256ad88f2a778d0d8a36dfcd">
  <xsd:schema xmlns:xsd="http://www.w3.org/2001/XMLSchema" xmlns:xs="http://www.w3.org/2001/XMLSchema" xmlns:p="http://schemas.microsoft.com/office/2006/metadata/properties" xmlns:ns2="cbe537df-60db-458f-a3f3-e2c087a31457" xmlns:ns3="75d438ba-3cd5-49f4-af9f-f4dfbfa597ad" targetNamespace="http://schemas.microsoft.com/office/2006/metadata/properties" ma:root="true" ma:fieldsID="4b4fc4e50a17ff395fceb34de07fb63d" ns2:_="" ns3:_="">
    <xsd:import namespace="cbe537df-60db-458f-a3f3-e2c087a31457"/>
    <xsd:import namespace="75d438ba-3cd5-49f4-af9f-f4dfbfa597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537df-60db-458f-a3f3-e2c087a31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fa5b43-fe3a-4b8e-924e-43eae92030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d438ba-3cd5-49f4-af9f-f4dfbfa597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6ce328-911f-4170-b387-d4d30a6a391e}" ma:internalName="TaxCatchAll" ma:showField="CatchAllData" ma:web="75d438ba-3cd5-49f4-af9f-f4dfbfa597a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5d438ba-3cd5-49f4-af9f-f4dfbfa597ad" xsi:nil="true"/>
    <lcf76f155ced4ddcb4097134ff3c332f xmlns="cbe537df-60db-458f-a3f3-e2c087a3145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75d438ba-3cd5-49f4-af9f-f4dfbfa597ad" xsi:nil="true"/>
    <lcf76f155ced4ddcb4097134ff3c332f xmlns="cbe537df-60db-458f-a3f3-e2c087a31457">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7EDC9-3E32-46F3-BFBE-7E0969F7B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537df-60db-458f-a3f3-e2c087a31457"/>
    <ds:schemaRef ds:uri="75d438ba-3cd5-49f4-af9f-f4dfbfa59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C5378E-4633-4BEA-B4A8-DDCA69815A09}">
  <ds:schemaRefs>
    <ds:schemaRef ds:uri="http://schemas.microsoft.com/sharepoint/v3/contenttype/forms"/>
  </ds:schemaRefs>
</ds:datastoreItem>
</file>

<file path=customXml/itemProps3.xml><?xml version="1.0" encoding="utf-8"?>
<ds:datastoreItem xmlns:ds="http://schemas.openxmlformats.org/officeDocument/2006/customXml" ds:itemID="{FCBCC1B1-B843-4FC7-8458-4F3F7078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537df-60db-458f-a3f3-e2c087a31457"/>
    <ds:schemaRef ds:uri="75d438ba-3cd5-49f4-af9f-f4dfbfa59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E1B7E-8B34-452D-9559-C625BAE203B7}">
  <ds:schemaRefs>
    <ds:schemaRef ds:uri="http://schemas.microsoft.com/office/2006/metadata/properties"/>
    <ds:schemaRef ds:uri="http://schemas.microsoft.com/office/infopath/2007/PartnerControls"/>
    <ds:schemaRef ds:uri="75d438ba-3cd5-49f4-af9f-f4dfbfa597ad"/>
    <ds:schemaRef ds:uri="cbe537df-60db-458f-a3f3-e2c087a31457"/>
  </ds:schemaRefs>
</ds:datastoreItem>
</file>

<file path=customXml/itemProps5.xml><?xml version="1.0" encoding="utf-8"?>
<ds:datastoreItem xmlns:ds="http://schemas.openxmlformats.org/officeDocument/2006/customXml" ds:itemID="{C8E1A03F-B81A-4F69-9231-83C83332A9CB}">
  <ds:schemaRefs>
    <ds:schemaRef ds:uri="http://schemas.microsoft.com/sharepoint/v3/contenttype/forms"/>
  </ds:schemaRefs>
</ds:datastoreItem>
</file>

<file path=customXml/itemProps6.xml><?xml version="1.0" encoding="utf-8"?>
<ds:datastoreItem xmlns:ds="http://schemas.openxmlformats.org/officeDocument/2006/customXml" ds:itemID="{8D4A26FE-5595-45CD-9A7A-8311B2C93C4C}">
  <ds:schemaRefs>
    <ds:schemaRef ds:uri="http://schemas.microsoft.com/office/2006/metadata/properties"/>
    <ds:schemaRef ds:uri="http://schemas.microsoft.com/office/infopath/2007/PartnerControls"/>
    <ds:schemaRef ds:uri="75d438ba-3cd5-49f4-af9f-f4dfbfa597ad"/>
    <ds:schemaRef ds:uri="cbe537df-60db-458f-a3f3-e2c087a31457"/>
  </ds:schemaRefs>
</ds:datastoreItem>
</file>

<file path=customXml/itemProps7.xml><?xml version="1.0" encoding="utf-8"?>
<ds:datastoreItem xmlns:ds="http://schemas.openxmlformats.org/officeDocument/2006/customXml" ds:itemID="{45351FC0-B3C8-8949-8D2B-EA99089E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Botika_Creative-Partner-Agreement_v2.pages</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Botika_Creative-Partner-Agreement_v2.pages</dc:title>
  <dc:creator>Apache POI</dc:creator>
  <cp:lastModifiedBy>Avi Friedman</cp:lastModifiedBy>
  <cp:revision>4</cp:revision>
  <dcterms:created xsi:type="dcterms:W3CDTF">2026-04-17T13:17:00Z</dcterms:created>
  <dcterms:modified xsi:type="dcterms:W3CDTF">2026-04-19T09:23:00Z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0x010100906628542736AF4DA3CB24EFF17E62C3</vt:lpwstr>
  </property>
  <property fmtid="{D5CDD505-2E9C-101B-9397-08002B2CF9AE}" pid="3" name="hydoc437dc2853ccc2318">
    <vt:lpwstr>019d726b-0b0f-730f-bffa-e43cdb23552f</vt:lpwstr>
  </property>
  <property fmtid="{D5CDD505-2E9C-101B-9397-08002B2CF9AE}" pid="4" name="MediaServiceImageTags">
    <vt:lpwstr/>
  </property>
</Properties>
</file>