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pPr>
        <w:spacing w:after="60" w:line="240"/>
      </w:pPr>
    </w:p>
    <w:p>
      <w:pPr>
        <w:spacing w:after="60" w:line="240"/>
      </w:pPr>
    </w:p>
    <w:p>
      <w:pPr>
        <w:spacing w:after="60" w:line="240"/>
      </w:pPr>
    </w:p>
    <w:p>
      <w:pPr>
        <w:spacing w:after="60" w:line="240"/>
      </w:pPr>
    </w:p>
    <w:p>
      <w:pPr>
        <w:spacing w:after="60" w:line="240"/>
      </w:pPr>
    </w:p>
    <w:tbl>
      <w:tblPr>
        <w:tblW w:w="10080" w:type="dxa"/>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3390"/>
        <w:gridCol w:w="6690"/>
      </w:tblGrid>
      <w:tr>
        <w:tc>
          <w:tcPr>
            <w:tcMar>
              <w:top w:w="80" w:type="dxa"/>
              <w:bottom w:w="80" w:type="dxa"/>
              <w:left w:w="100" w:type="dxa"/>
              <w:right w:w="100" w:type="dxa"/>
            </w:tcMar>
          </w:tcPr>
          <w:tcPr>
            <w:tcW w:w="10080" w:type="dxa"/>
            <w:gridSpan w:val="2"/>
            <w:tcBorders>
              <w:top w:val="single" w:sz="8" w:space="0" w:color="FFFFFF"/>
              <w:left w:val="single" w:sz="8" w:space="0" w:color="FFFFFF"/>
              <w:right w:val="single" w:sz="8" w:space="0" w:color="FFFFFF"/>
              <w:bottom w:val="single" w:sz="6" w:space="0" w:color="D9D9D9"/>
            </w:tcBorders>
          </w:tcPr>
          <w:p>
            <w:pPr>
              <w:spacing w:after="60" w:line="240"/>
            </w:pPr>
            <w:r>
              <w:rPr>
                <w:rFonts w:ascii="Montserrat SemiBold" w:hAnsi="Montserrat SemiBold" w:cs="Montserrat SemiBold" w:eastAsia="Montserrat SemiBold"/>
                <w:sz w:val="22"/>
                <w:szCs w:val="22"/>
                <w:color w:val="1A1A1A"/>
                <w:b w:val="1"/>
              </w:rPr>
              <w:t xml:space="preserve">Provider Information</w:t>
            </w:r>
          </w:p>
        </w:tc>
      </w:tr>
      <w:tr>
        <w:tc>
          <w:tcPr>
            <w:tcW w:w="33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14"/>
                <w:szCs w:val="14"/>
                <w:color w:val="666666"/>
                <w:caps w:val="1"/>
              </w:rPr>
              <w:t xml:space="preserve">Provider Full Name</w:t>
            </w:r>
          </w:p>
        </w:tc>
        <w:tc>
          <w:tcPr>
            <w:tcW w:w="66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20"/>
                <w:szCs w:val="20"/>
                <w:color w:val="000000"/>
              </w:rPr>
              <w:t xml:space="preserve">[Full legal name as it appears on your license]</w:t>
            </w:r>
          </w:p>
        </w:tc>
      </w:tr>
      <w:tr>
        <w:tc>
          <w:tcPr>
            <w:tcW w:w="33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14"/>
                <w:szCs w:val="14"/>
                <w:color w:val="666666"/>
                <w:caps w:val="1"/>
              </w:rPr>
              <w:t xml:space="preserve">Title / Credentials</w:t>
            </w:r>
          </w:p>
        </w:tc>
        <w:tc>
          <w:tcPr>
            <w:tcW w:w="66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20"/>
                <w:szCs w:val="20"/>
                <w:color w:val="000000"/>
              </w:rPr>
              <w:t xml:space="preserve">[e.g., LCSW, LPC, LMFT, MD, PhD, PsyD]</w:t>
            </w:r>
          </w:p>
        </w:tc>
      </w:tr>
      <w:tr>
        <w:tc>
          <w:tcPr>
            <w:tcW w:w="33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14"/>
                <w:szCs w:val="14"/>
                <w:color w:val="666666"/>
                <w:caps w:val="1"/>
              </w:rPr>
              <w:t xml:space="preserve">License Type</w:t>
            </w:r>
          </w:p>
        </w:tc>
        <w:tc>
          <w:tcPr>
            <w:tcW w:w="66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20"/>
                <w:szCs w:val="20"/>
                <w:color w:val="000000"/>
              </w:rPr>
              <w:t xml:space="preserve">[e.g., Licensed Clinical Social Worker]</w:t>
            </w:r>
          </w:p>
        </w:tc>
      </w:tr>
      <w:tr>
        <w:tc>
          <w:tcPr>
            <w:tcW w:w="33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14"/>
                <w:szCs w:val="14"/>
                <w:color w:val="666666"/>
                <w:caps w:val="1"/>
              </w:rPr>
              <w:t xml:space="preserve">License Number</w:t>
            </w:r>
          </w:p>
        </w:tc>
        <w:tc>
          <w:tcPr>
            <w:tcW w:w="66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20"/>
                <w:szCs w:val="20"/>
                <w:color w:val="000000"/>
              </w:rPr>
              <w:t xml:space="preserve">[License No.]</w:t>
            </w:r>
          </w:p>
        </w:tc>
      </w:tr>
      <w:tr>
        <w:tc>
          <w:tcPr>
            <w:tcW w:w="33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14"/>
                <w:szCs w:val="14"/>
                <w:color w:val="666666"/>
                <w:caps w:val="1"/>
              </w:rPr>
              <w:t xml:space="preserve">Licensing State</w:t>
            </w:r>
          </w:p>
        </w:tc>
        <w:tc>
          <w:tcPr>
            <w:tcW w:w="66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20"/>
                <w:szCs w:val="20"/>
                <w:color w:val="000000"/>
              </w:rPr>
              <w:t xml:space="preserve">[State]</w:t>
            </w:r>
          </w:p>
        </w:tc>
      </w:tr>
      <w:tr>
        <w:tc>
          <w:tcPr>
            <w:tcW w:w="33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14"/>
                <w:szCs w:val="14"/>
                <w:color w:val="666666"/>
                <w:caps w:val="1"/>
              </w:rPr>
              <w:t xml:space="preserve">Practice / Organization</w:t>
            </w:r>
          </w:p>
        </w:tc>
        <w:tc>
          <w:tcPr>
            <w:tcW w:w="66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20"/>
                <w:szCs w:val="20"/>
                <w:color w:val="000000"/>
              </w:rPr>
              <w:t xml:space="preserve">[Practice name and address]</w:t>
            </w:r>
          </w:p>
        </w:tc>
      </w:tr>
      <w:tr>
        <w:tc>
          <w:tcPr>
            <w:tcW w:w="3390" w:type="dxa"/>
            <w:tcBorders>
              <w:top w:val="single" w:sz="8" w:space="0" w:color="D9D9D9"/>
              <w:bottom w:val="single" w:sz="8" w:space="0" w:color="FFFFF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14"/>
                <w:szCs w:val="14"/>
                <w:color w:val="666666"/>
                <w:caps w:val="1"/>
              </w:rPr>
              <w:t xml:space="preserve">Phone or Email</w:t>
            </w:r>
          </w:p>
        </w:tc>
        <w:tc>
          <w:tcPr>
            <w:tcW w:w="6690" w:type="dxa"/>
            <w:tcBorders>
              <w:top w:val="single" w:sz="8" w:space="0" w:color="D9D9D9"/>
              <w:bottom w:val="single" w:sz="8" w:space="0" w:color="FFFFF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20"/>
                <w:szCs w:val="20"/>
                <w:color w:val="000000"/>
              </w:rPr>
              <w:t xml:space="preserve">[Contact number or email for verification]</w:t>
            </w:r>
          </w:p>
        </w:tc>
      </w:tr>
    </w:tbl>
    <w:p>
      <w:pPr>
        <w:spacing w:after="60" w:line="240"/>
      </w:pPr>
    </w:p>
    <w:tbl>
      <w:tblPr>
        <w:tblW w:w="10080" w:type="dxa"/>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3390"/>
        <w:gridCol w:w="6690"/>
      </w:tblGrid>
      <w:tr>
        <w:tc>
          <w:tcPr>
            <w:tcMar>
              <w:top w:w="80" w:type="dxa"/>
              <w:bottom w:w="80" w:type="dxa"/>
              <w:left w:w="100" w:type="dxa"/>
              <w:right w:w="100" w:type="dxa"/>
            </w:tcMar>
          </w:tcPr>
          <w:tcPr>
            <w:tcW w:w="10080" w:type="dxa"/>
            <w:gridSpan w:val="2"/>
            <w:tcBorders>
              <w:top w:val="single" w:sz="8" w:space="0" w:color="FFFFFF"/>
              <w:left w:val="single" w:sz="8" w:space="0" w:color="FFFFFF"/>
              <w:right w:val="single" w:sz="8" w:space="0" w:color="FFFFFF"/>
              <w:bottom w:val="single" w:sz="6" w:space="0" w:color="D9D9D9"/>
            </w:tcBorders>
          </w:tcPr>
          <w:p>
            <w:pPr>
              <w:spacing w:after="60" w:line="240"/>
            </w:pPr>
            <w:r>
              <w:rPr>
                <w:rFonts w:ascii="Montserrat SemiBold" w:hAnsi="Montserrat SemiBold" w:cs="Montserrat SemiBold" w:eastAsia="Montserrat SemiBold"/>
                <w:sz w:val="22"/>
                <w:szCs w:val="22"/>
                <w:color w:val="1A1A1A"/>
                <w:b w:val="1"/>
              </w:rPr>
              <w:t xml:space="preserve">Patient Information</w:t>
            </w:r>
          </w:p>
        </w:tc>
      </w:tr>
      <w:tr>
        <w:tc>
          <w:tcPr>
            <w:tcW w:w="33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14"/>
                <w:szCs w:val="14"/>
                <w:color w:val="666666"/>
                <w:caps w:val="1"/>
              </w:rPr>
              <w:t xml:space="preserve">Patient Full Name</w:t>
            </w:r>
          </w:p>
        </w:tc>
        <w:tc>
          <w:tcPr>
            <w:tcW w:w="66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20"/>
                <w:szCs w:val="20"/>
                <w:color w:val="000000"/>
              </w:rPr>
              <w:t xml:space="preserve">[Patient name]</w:t>
            </w:r>
          </w:p>
        </w:tc>
      </w:tr>
      <w:tr>
        <w:tc>
          <w:tcPr>
            <w:tcW w:w="33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14"/>
                <w:szCs w:val="14"/>
                <w:color w:val="666666"/>
                <w:caps w:val="1"/>
              </w:rPr>
              <w:t xml:space="preserve">Date of Birth</w:t>
            </w:r>
          </w:p>
        </w:tc>
        <w:tc>
          <w:tcPr>
            <w:tcW w:w="66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20"/>
                <w:szCs w:val="20"/>
                <w:color w:val="000000"/>
              </w:rPr>
              <w:t xml:space="preserve">[MM / DD / YYYY]</w:t>
            </w:r>
          </w:p>
        </w:tc>
      </w:tr>
      <w:tr>
        <w:tc>
          <w:tcPr>
            <w:tcW w:w="3390" w:type="dxa"/>
            <w:tcBorders>
              <w:top w:val="single" w:sz="8" w:space="0" w:color="D9D9D9"/>
              <w:bottom w:val="single" w:sz="8" w:space="0" w:color="FFFFF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14"/>
                <w:szCs w:val="14"/>
                <w:color w:val="666666"/>
                <w:caps w:val="1"/>
              </w:rPr>
              <w:t xml:space="preserve">Address (optional)</w:t>
            </w:r>
          </w:p>
        </w:tc>
        <w:tc>
          <w:tcPr>
            <w:tcW w:w="6690" w:type="dxa"/>
            <w:tcBorders>
              <w:top w:val="single" w:sz="8" w:space="0" w:color="D9D9D9"/>
              <w:bottom w:val="single" w:sz="8" w:space="0" w:color="FFFFF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20"/>
                <w:szCs w:val="20"/>
                <w:color w:val="000000"/>
              </w:rPr>
              <w:t xml:space="preserve">[Patient address — include only if housing-context relevant]</w:t>
            </w:r>
          </w:p>
        </w:tc>
      </w:tr>
    </w:tbl>
    <w:p>
      <w:pPr>
        <w:spacing w:after="60" w:line="240"/>
      </w:pPr>
    </w:p>
    <w:tbl>
      <w:tblPr>
        <w:tblW w:w="10080" w:type="dxa"/>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3390"/>
        <w:gridCol w:w="6690"/>
      </w:tblGrid>
      <w:tr>
        <w:tc>
          <w:tcPr>
            <w:tcMar>
              <w:top w:w="80" w:type="dxa"/>
              <w:bottom w:w="80" w:type="dxa"/>
              <w:left w:w="100" w:type="dxa"/>
              <w:right w:w="100" w:type="dxa"/>
            </w:tcMar>
          </w:tcPr>
          <w:tcPr>
            <w:tcW w:w="10080" w:type="dxa"/>
            <w:gridSpan w:val="2"/>
            <w:tcBorders>
              <w:top w:val="single" w:sz="8" w:space="0" w:color="FFFFFF"/>
              <w:left w:val="single" w:sz="8" w:space="0" w:color="FFFFFF"/>
              <w:right w:val="single" w:sz="8" w:space="0" w:color="FFFFFF"/>
              <w:bottom w:val="single" w:sz="6" w:space="0" w:color="D9D9D9"/>
            </w:tcBorders>
          </w:tcPr>
          <w:p>
            <w:pPr>
              <w:spacing w:after="60" w:line="240"/>
            </w:pPr>
            <w:r>
              <w:rPr>
                <w:rFonts w:ascii="Montserrat SemiBold" w:hAnsi="Montserrat SemiBold" w:cs="Montserrat SemiBold" w:eastAsia="Montserrat SemiBold"/>
                <w:sz w:val="22"/>
                <w:szCs w:val="22"/>
                <w:color w:val="1A1A1A"/>
                <w:b w:val="1"/>
              </w:rPr>
              <w:t xml:space="preserve">Letter Dates</w:t>
            </w:r>
          </w:p>
        </w:tc>
      </w:tr>
      <w:tr>
        <w:tc>
          <w:tcPr>
            <w:tcW w:w="33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14"/>
                <w:szCs w:val="14"/>
                <w:color w:val="666666"/>
                <w:caps w:val="1"/>
              </w:rPr>
              <w:t xml:space="preserve">Date of Issue</w:t>
            </w:r>
          </w:p>
        </w:tc>
        <w:tc>
          <w:tcPr>
            <w:tcW w:w="66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20"/>
                <w:szCs w:val="20"/>
                <w:color w:val="000000"/>
              </w:rPr>
              <w:t xml:space="preserve">[MM / DD / YYYY]</w:t>
            </w:r>
          </w:p>
        </w:tc>
      </w:tr>
      <w:tr>
        <w:tc>
          <w:tcPr>
            <w:tcW w:w="3390" w:type="dxa"/>
            <w:tcBorders>
              <w:top w:val="single" w:sz="8" w:space="0" w:color="D9D9D9"/>
              <w:bottom w:val="single" w:sz="8" w:space="0" w:color="FFFFF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14"/>
                <w:szCs w:val="14"/>
                <w:color w:val="666666"/>
                <w:caps w:val="1"/>
              </w:rPr>
              <w:t xml:space="preserve">Expiration Date</w:t>
            </w:r>
          </w:p>
        </w:tc>
        <w:tc>
          <w:tcPr>
            <w:tcW w:w="6690" w:type="dxa"/>
            <w:tcBorders>
              <w:top w:val="single" w:sz="8" w:space="0" w:color="D9D9D9"/>
              <w:bottom w:val="single" w:sz="8" w:space="0" w:color="FFFFF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20"/>
                <w:szCs w:val="20"/>
                <w:color w:val="000000"/>
              </w:rPr>
              <w:t xml:space="preserve">[MM / DD / YYYY — typically one year from date of issue]</w:t>
            </w:r>
          </w:p>
        </w:tc>
      </w:tr>
    </w:tbl>
    <w:p>
      <w:pPr>
        <w:spacing w:after="60" w:line="240"/>
      </w:pPr>
    </w:p>
    <w:tbl>
      <w:tblPr>
        <w:tblW w:w="10080" w:type="dxa"/>
        <w:tblLayout w:type="fixed"/>
      </w:tblPr>
      <w:tblGrid>
        <w:gridCol w:w="10080"/>
      </w:tblGrid>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6" w:space="0" w:color="D9D9D9"/>
            </w:tcBorders>
          </w:tcPr>
          <w:p>
            <w:pPr>
              <w:spacing w:after="60" w:line="240"/>
            </w:pPr>
            <w:r>
              <w:rPr>
                <w:rFonts w:ascii="Montserrat SemiBold" w:hAnsi="Montserrat SemiBold" w:cs="Montserrat SemiBold" w:eastAsia="Montserrat SemiBold"/>
                <w:sz w:val="22"/>
                <w:szCs w:val="22"/>
                <w:color w:val="1A1A1A"/>
                <w:b w:val="1"/>
              </w:rPr>
              <w:t xml:space="preserve">Disability Confirmation</w:t>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I, [Provider Name], am a licensed mental health/healthcare provider in the state of [State].</w:t>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I have an established professional relationship with the above-named patient. Based on my clinical evaluation, I confirm that this individual has a disability as defined under the Fair Housing Act (42 U.S.C. § 3604(f)(3)(B)).</w:t>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Note: You are not required to name the diagnosis or disclose treatment history. HUD guidance (FHEO-2020-01) states that housing providers cannot request a specific diagnosis or medical records beyond reliable documentation of disability and nexus.</w:t>
            </w:r>
          </w:p>
        </w:tc>
      </w:tr>
    </w:tbl>
    <w:p>
      <w:pPr>
        <w:spacing w:after="60" w:line="240"/>
      </w:pPr>
    </w:p>
    <w:tbl>
      <w:tblPr>
        <w:tblW w:w="10080" w:type="dxa"/>
        <w:tblLayout w:type="fixed"/>
      </w:tblPr>
      <w:tblGrid>
        <w:gridCol w:w="10080"/>
      </w:tblGrid>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6" w:space="0" w:color="D9D9D9"/>
            </w:tcBorders>
          </w:tcPr>
          <w:p>
            <w:pPr>
              <w:spacing w:after="60" w:line="240"/>
            </w:pPr>
            <w:r>
              <w:rPr>
                <w:rFonts w:ascii="Montserrat SemiBold" w:hAnsi="Montserrat SemiBold" w:cs="Montserrat SemiBold" w:eastAsia="Montserrat SemiBold"/>
                <w:sz w:val="22"/>
                <w:szCs w:val="22"/>
                <w:color w:val="1A1A1A"/>
                <w:b w:val="1"/>
              </w:rPr>
              <w:t xml:space="preserve">Nexus Statement</w:t>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Describe the specific connection between the patient’s disability and their need for an emotional support animal. Be specific. Link the animal to a functional outcome.</w:t>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[Example: The emotional support animal helps this patient maintain a regular sleep and daily routine, which directly reduces the functional impact of their disability. Generic language such as “provides emotional comfort” is insufficient — describe a specific functional benefit.]</w:t>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[Write nexus statement here]</w:t>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
            </w:r>
          </w:p>
        </w:tc>
      </w:tr>
    </w:tbl>
    <w:p>
      <w:pPr>
        <w:spacing w:after="60" w:line="240"/>
      </w:pPr>
    </w:p>
    <w:tbl>
      <w:tblPr>
        <w:tblW w:w="10080" w:type="dxa"/>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3390"/>
        <w:gridCol w:w="6690"/>
      </w:tblGrid>
      <w:tr>
        <w:tc>
          <w:tcPr>
            <w:tcMar>
              <w:top w:w="80" w:type="dxa"/>
              <w:bottom w:w="80" w:type="dxa"/>
              <w:left w:w="100" w:type="dxa"/>
              <w:right w:w="100" w:type="dxa"/>
            </w:tcMar>
          </w:tcPr>
          <w:tcPr>
            <w:tcW w:w="10080" w:type="dxa"/>
            <w:gridSpan w:val="2"/>
            <w:tcBorders>
              <w:top w:val="single" w:sz="8" w:space="0" w:color="FFFFFF"/>
              <w:left w:val="single" w:sz="8" w:space="0" w:color="FFFFFF"/>
              <w:right w:val="single" w:sz="8" w:space="0" w:color="FFFFFF"/>
              <w:bottom w:val="single" w:sz="6" w:space="0" w:color="D9D9D9"/>
            </w:tcBorders>
          </w:tcPr>
          <w:p>
            <w:pPr>
              <w:spacing w:after="60" w:line="240"/>
            </w:pPr>
            <w:r>
              <w:rPr>
                <w:rFonts w:ascii="Montserrat SemiBold" w:hAnsi="Montserrat SemiBold" w:cs="Montserrat SemiBold" w:eastAsia="Montserrat SemiBold"/>
                <w:sz w:val="22"/>
                <w:szCs w:val="22"/>
                <w:color w:val="1A1A1A"/>
                <w:b w:val="1"/>
              </w:rPr>
              <w:t xml:space="preserve">Animal Information</w:t>
            </w:r>
          </w:p>
        </w:tc>
      </w:tr>
      <w:tr>
        <w:tc>
          <w:tcPr>
            <w:tcW w:w="33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14"/>
                <w:szCs w:val="14"/>
                <w:color w:val="666666"/>
                <w:caps w:val="1"/>
              </w:rPr>
              <w:t xml:space="preserve">Type of Animal</w:t>
            </w:r>
          </w:p>
        </w:tc>
        <w:tc>
          <w:tcPr>
            <w:tcW w:w="6690" w:type="dxa"/>
            <w:tcBorders>
              <w:top w:val="single" w:sz="8" w:space="0" w:color="D9D9D9"/>
              <w:bottom w:val="single" w:sz="8" w:space="0" w:color="EFEFE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20"/>
                <w:szCs w:val="20"/>
                <w:color w:val="000000"/>
              </w:rPr>
              <w:t xml:space="preserve">[Dog / Cat / Bird / Other — do not include name or breed]</w:t>
            </w:r>
          </w:p>
        </w:tc>
      </w:tr>
      <w:tr>
        <w:tc>
          <w:tcPr>
            <w:tcW w:w="3390" w:type="dxa"/>
            <w:tcBorders>
              <w:top w:val="single" w:sz="8" w:space="0" w:color="D9D9D9"/>
              <w:bottom w:val="single" w:sz="8" w:space="0" w:color="FFFFF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14"/>
                <w:szCs w:val="14"/>
                <w:color w:val="666666"/>
                <w:caps w:val="1"/>
              </w:rPr>
              <w:t xml:space="preserve">Note</w:t>
            </w:r>
          </w:p>
        </w:tc>
        <w:tc>
          <w:tcPr>
            <w:tcW w:w="6690" w:type="dxa"/>
            <w:tcBorders>
              <w:top w:val="single" w:sz="8" w:space="0" w:color="D9D9D9"/>
              <w:bottom w:val="single" w:sz="8" w:space="0" w:color="FFFFF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20"/>
                <w:szCs w:val="20"/>
                <w:color w:val="000000"/>
              </w:rPr>
              <w:t xml:space="preserve">No official ESA registry exists. Breed and weight restrictions cannot be used to deny an accommodation request under HUD guidance.</w:t>
            </w:r>
          </w:p>
        </w:tc>
      </w:tr>
    </w:tbl>
    <w:p>
      <w:pPr>
        <w:spacing w:after="60" w:line="240"/>
      </w:pPr>
    </w:p>
    <w:tbl>
      <w:tblPr>
        <w:tblW w:w="10080" w:type="dxa"/>
        <w:tblLayout w:type="fixed"/>
      </w:tblPr>
      <w:tblGrid>
        <w:gridCol w:w="10080"/>
      </w:tblGrid>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6" w:space="0" w:color="D9D9D9"/>
            </w:tcBorders>
          </w:tcPr>
          <w:p>
            <w:pPr>
              <w:spacing w:after="60" w:line="240"/>
            </w:pPr>
            <w:r>
              <w:rPr>
                <w:rFonts w:ascii="Montserrat SemiBold" w:hAnsi="Montserrat SemiBold" w:cs="Montserrat SemiBold" w:eastAsia="Montserrat SemiBold"/>
                <w:sz w:val="22"/>
                <w:szCs w:val="22"/>
                <w:color w:val="1A1A1A"/>
                <w:b w:val="1"/>
              </w:rPr>
              <w:t xml:space="preserve">Notice of Scope</w:t>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This letter is issued for housing accommodation purposes only under the Fair Housing Act.</w:t>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It does not grant public-access rights under the Americans with Disabilities Act (ADA).</w:t>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It does not constitute a service animal designation.</w:t>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It does not apply to air travel. The Air Carrier Access Act was amended in January 2021; most airlines now treat emotional support animals as pets.</w:t>
            </w:r>
          </w:p>
        </w:tc>
      </w:tr>
    </w:tbl>
    <w:p>
      <w:pPr>
        <w:spacing w:after="60" w:line="240"/>
      </w:pPr>
    </w:p>
    <w:tbl>
      <w:tblPr>
        <w:tblW w:w="10080" w:type="dxa"/>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3390"/>
        <w:gridCol w:w="6690"/>
      </w:tblGrid>
      <w:tr>
        <w:tc>
          <w:tcPr>
            <w:tcMar>
              <w:top w:w="80" w:type="dxa"/>
              <w:bottom w:w="80" w:type="dxa"/>
              <w:left w:w="100" w:type="dxa"/>
              <w:right w:w="100" w:type="dxa"/>
            </w:tcMar>
          </w:tcPr>
          <w:tcPr>
            <w:tcW w:w="10080" w:type="dxa"/>
            <w:gridSpan w:val="2"/>
            <w:tcBorders>
              <w:top w:val="single" w:sz="8" w:space="0" w:color="FFFFFF"/>
              <w:left w:val="single" w:sz="8" w:space="0" w:color="FFFFFF"/>
              <w:right w:val="single" w:sz="8" w:space="0" w:color="FFFFFF"/>
              <w:bottom w:val="single" w:sz="6" w:space="0" w:color="D9D9D9"/>
            </w:tcBorders>
          </w:tcPr>
          <w:p>
            <w:pPr>
              <w:spacing w:after="60" w:line="240"/>
            </w:pPr>
            <w:r>
              <w:rPr>
                <w:rFonts w:ascii="Montserrat SemiBold" w:hAnsi="Montserrat SemiBold" w:cs="Montserrat SemiBold" w:eastAsia="Montserrat SemiBold"/>
                <w:sz w:val="22"/>
                <w:szCs w:val="22"/>
                <w:color w:val="1A1A1A"/>
                <w:b w:val="1"/>
              </w:rPr>
              <w:t xml:space="preserve">Provider Signature</w:t>
            </w:r>
          </w:p>
        </w:tc>
      </w:tr>
      <w:tr>
        <w:tc>
          <w:tcPr>
            <w:tcW w:w="3390" w:type="dxa"/>
            <w:tcBorders>
              <w:top w:val="single" w:sz="8" w:space="0" w:color="D9D9D9"/>
              <w:bottom w:val="single" w:sz="8" w:space="0" w:color="FFFFF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14"/>
                <w:szCs w:val="14"/>
                <w:color w:val="666666"/>
                <w:caps w:val="1"/>
              </w:rPr>
              <w:t xml:space="preserve">Instructions</w:t>
            </w:r>
          </w:p>
        </w:tc>
        <w:tc>
          <w:tcPr>
            <w:tcW w:w="6690" w:type="dxa"/>
            <w:tcBorders>
              <w:top w:val="single" w:sz="8" w:space="0" w:color="D9D9D9"/>
              <w:bottom w:val="single" w:sz="8" w:space="0" w:color="FFFFFF"/>
              <w:left w:val="single" w:sz="8" w:space="0" w:color="FFFFFF"/>
              <w:right w:val="single" w:sz="8" w:space="0" w:color="FFFFFF"/>
            </w:tcBorders>
            <w:tcMar>
              <w:top w:w="80" w:type="dxa"/>
              <w:bottom w:w="80" w:type="dxa"/>
              <w:left w:w="100" w:type="dxa"/>
              <w:right w:w="100" w:type="dxa"/>
            </w:tcMar>
          </w:tcPr>
          <w:p>
            <w:pPr>
              <w:spacing w:after="40" w:line="240"/>
            </w:pPr>
            <w:r>
              <w:rPr>
                <w:rFonts w:ascii="Montserrat" w:hAnsi="Montserrat" w:cs="Montserrat" w:eastAsia="Montserrat"/>
                <w:sz w:val="20"/>
                <w:szCs w:val="20"/>
                <w:color w:val="000000"/>
              </w:rPr>
              <w:t xml:space="preserve">Sign by hand or with a valid electronic signature. Print your name, credentials, and license number below your signature. Do not use a rubber stamp or auto-fill signature without personal review.</w:t>
            </w:r>
          </w:p>
        </w:tc>
      </w:tr>
    </w:tbl>
    <w:p>
      <w:pPr>
        <w:spacing w:after="60" w:line="240"/>
      </w:pPr>
    </w:p>
    <w:tbl>
      <w:tblPr>
        <w:tblW w:w="10080" w:type="dxa"/>
        <w:tblLayout w:type="fixed"/>
      </w:tblPr>
      <w:tblGrid>
        <w:gridCol w:w="4200"/>
        <w:gridCol w:w="800"/>
        <w:gridCol w:w="5080"/>
      </w:tblGrid>
      <w:tr>
        <w:tc>
          <w:tcPr>
            <w:tcW w:w="4200" w:type="dxa"/>
            <w:tcBorders>
              <w:top w:val="single" w:sz="8" w:space="0" w:color="FFFFFF"/>
              <w:bottom w:val="single" w:sz="8" w:space="0" w:color="D9D9D9"/>
              <w:left w:val="single" w:sz="8" w:space="0" w:color="FFFFFF"/>
              <w:right w:val="single" w:sz="8" w:space="0" w:color="FFFFFF"/>
            </w:tcBorders>
            <w:tcMar>
              <w:top w:w="80" w:type="dxa"/>
              <w:bottom w:w="80" w:type="dxa"/>
              <w:left w:w="100" w:type="dxa"/>
              <w:right w:w="100" w:type="dxa"/>
            </w:tcMar>
          </w:tcPr>
          <w:p>
            <w:pPr>
              <w:spacing w:after="200" w:line="240"/>
            </w:pPr>
            <w:r>
              <w:rPr>
                <w:rFonts w:ascii="Montserrat" w:hAnsi="Montserrat" w:cs="Montserrat" w:eastAsia="Montserrat"/>
                <w:sz w:val="14"/>
                <w:szCs w:val="14"/>
                <w:color w:val="666666"/>
                <w:caps w:val="1"/>
              </w:rPr>
              <w:t xml:space="preserve">Provider Signature</w:t>
            </w:r>
          </w:p>
        </w:tc>
        <w:tc>
          <w:tcPr>
            <w:tcW w:w="800" w:type="dxa"/>
            <w:tcBorders>
              <w:top w:val="single" w:sz="8" w:space="0" w:color="FFFFFF"/>
              <w:bottom w:val="single" w:sz="8" w:space="0" w:color="D9D9D9"/>
              <w:left w:val="single" w:sz="8" w:space="0" w:color="FFFFFF"/>
              <w:right w:val="single" w:sz="8" w:space="0" w:color="FFFFFF"/>
            </w:tcBorders>
            <w:tcMar>
              <w:top w:w="80" w:type="dxa"/>
              <w:bottom w:w="80" w:type="dxa"/>
              <w:left w:w="100" w:type="dxa"/>
              <w:right w:w="100" w:type="dxa"/>
            </w:tcMar>
          </w:tcPr>
          <w:p>
            <w:pPr>
              <w:spacing w:after="200" w:line="240"/>
            </w:pPr>
            <w:r>
              <w:rPr>
                <w:rFonts w:ascii="Montserrat" w:hAnsi="Montserrat" w:cs="Montserrat" w:eastAsia="Montserrat"/>
                <w:sz w:val="14"/>
                <w:szCs w:val="14"/>
                <w:color w:val="666666"/>
                <w:caps w:val="1"/>
              </w:rPr>
              <w:t xml:space="preserve"/>
            </w:r>
          </w:p>
        </w:tc>
        <w:tc>
          <w:tcPr>
            <w:tcW w:w="5080" w:type="dxa"/>
            <w:tcBorders>
              <w:top w:val="single" w:sz="8" w:space="0" w:color="FFFFFF"/>
              <w:bottom w:val="single" w:sz="8" w:space="0" w:color="D9D9D9"/>
              <w:left w:val="single" w:sz="8" w:space="0" w:color="FFFFFF"/>
              <w:right w:val="single" w:sz="8" w:space="0" w:color="FFFFFF"/>
            </w:tcBorders>
            <w:tcMar>
              <w:top w:w="80" w:type="dxa"/>
              <w:bottom w:w="80" w:type="dxa"/>
              <w:left w:w="100" w:type="dxa"/>
              <w:right w:w="100" w:type="dxa"/>
            </w:tcMar>
          </w:tcPr>
          <w:p>
            <w:pPr>
              <w:spacing w:after="200" w:line="240"/>
            </w:pPr>
            <w:r>
              <w:rPr>
                <w:rFonts w:ascii="Montserrat" w:hAnsi="Montserrat" w:cs="Montserrat" w:eastAsia="Montserrat"/>
                <w:sz w:val="14"/>
                <w:szCs w:val="14"/>
                <w:color w:val="666666"/>
                <w:caps w:val="1"/>
              </w:rPr>
              <w:t xml:space="preserve">Date</w:t>
            </w:r>
          </w:p>
        </w:tc>
      </w:tr>
      <w:tr>
        <w:tc>
          <w:tcPr>
            <w:tcW w:w="4200" w:type="dxa"/>
            <w:tcBorders>
              <w:top w:val="single" w:sz="8" w:space="0" w:color="FFFFFF"/>
              <w:bottom w:val="single" w:sz="8" w:space="0" w:color="FFFFFF"/>
              <w:left w:val="single" w:sz="8" w:space="0" w:color="FFFFFF"/>
              <w:right w:val="single" w:sz="8" w:space="0" w:color="FFFFFF"/>
            </w:tcBorders>
            <w:tcMar>
              <w:top w:w="80" w:type="dxa"/>
              <w:bottom w:w="80" w:type="dxa"/>
              <w:left w:w="100" w:type="dxa"/>
              <w:right w:w="100" w:type="dxa"/>
            </w:tcMar>
          </w:tcPr>
          <w:p>
            <w:pPr>
              <w:spacing w:after="80" w:line="240"/>
            </w:pPr>
            <w:r>
              <w:rPr>
                <w:rFonts w:ascii="Montserrat" w:hAnsi="Montserrat" w:cs="Montserrat" w:eastAsia="Montserrat"/>
                <w:sz w:val="14"/>
                <w:szCs w:val="14"/>
                <w:color w:val="666666"/>
                <w:caps w:val="1"/>
              </w:rPr>
              <w:t xml:space="preserve">Print Name, Credentials, License No.</w:t>
            </w:r>
          </w:p>
        </w:tc>
        <w:tc>
          <w:tcPr>
            <w:tcW w:w="800" w:type="dxa"/>
            <w:tcBorders>
              <w:top w:val="single" w:sz="8" w:space="0" w:color="FFFFFF"/>
              <w:bottom w:val="single" w:sz="8" w:space="0" w:color="FFFFFF"/>
              <w:left w:val="single" w:sz="8" w:space="0" w:color="FFFFFF"/>
              <w:right w:val="single" w:sz="8" w:space="0" w:color="FFFFFF"/>
            </w:tcBorders>
            <w:tcMar>
              <w:top w:w="80" w:type="dxa"/>
              <w:bottom w:w="80" w:type="dxa"/>
              <w:left w:w="100" w:type="dxa"/>
              <w:right w:w="100" w:type="dxa"/>
            </w:tcMar>
          </w:tcPr>
          <w:p>
            <w:pPr>
              <w:spacing w:after="80" w:line="240"/>
            </w:pPr>
            <w:r>
              <w:rPr>
                <w:rFonts w:ascii="Montserrat" w:hAnsi="Montserrat" w:cs="Montserrat" w:eastAsia="Montserrat"/>
                <w:sz w:val="14"/>
                <w:szCs w:val="14"/>
                <w:color w:val="666666"/>
                <w:caps w:val="1"/>
              </w:rPr>
              <w:t xml:space="preserve"/>
            </w:r>
          </w:p>
        </w:tc>
        <w:tc>
          <w:tcPr>
            <w:tcW w:w="5080" w:type="dxa"/>
            <w:tcBorders>
              <w:top w:val="single" w:sz="8" w:space="0" w:color="FFFFFF"/>
              <w:bottom w:val="single" w:sz="8" w:space="0" w:color="FFFFFF"/>
              <w:left w:val="single" w:sz="8" w:space="0" w:color="FFFFFF"/>
              <w:right w:val="single" w:sz="8" w:space="0" w:color="FFFFFF"/>
            </w:tcBorders>
            <w:tcMar>
              <w:top w:w="80" w:type="dxa"/>
              <w:bottom w:w="80" w:type="dxa"/>
              <w:left w:w="100" w:type="dxa"/>
              <w:right w:w="100" w:type="dxa"/>
            </w:tcMar>
          </w:tcPr>
          <w:p>
            <w:pPr>
              <w:spacing w:after="80" w:line="240"/>
            </w:pPr>
            <w:r>
              <w:rPr>
                <w:rFonts w:ascii="Montserrat" w:hAnsi="Montserrat" w:cs="Montserrat" w:eastAsia="Montserrat"/>
                <w:sz w:val="14"/>
                <w:szCs w:val="14"/>
                <w:color w:val="666666"/>
                <w:caps w:val="1"/>
              </w:rPr>
              <w:t xml:space="preserve"/>
            </w:r>
          </w:p>
        </w:tc>
      </w:tr>
    </w:tbl>
    <w:p>
      <w:pPr>
        <w:spacing w:after="60" w:line="240"/>
      </w:pPr>
    </w:p>
    <w:p>
      <w:pPr>
        <w:spacing w:after="60" w:line="240"/>
      </w:pPr>
    </w:p>
    <w:tbl>
      <w:tblPr>
        <w:tblW w:w="10080" w:type="dxa"/>
        <w:tblLayout w:type="fixed"/>
      </w:tblPr>
      <w:tblGrid>
        <w:gridCol w:w="10080"/>
      </w:tblGrid>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6" w:space="0" w:color="D9D9D9"/>
            </w:tcBorders>
          </w:tcPr>
          <w:p>
            <w:pPr>
              <w:spacing w:after="60" w:line="240"/>
            </w:pPr>
            <w:r>
              <w:rPr>
                <w:rFonts w:ascii="Montserrat SemiBold" w:hAnsi="Montserrat SemiBold" w:cs="Montserrat SemiBold" w:eastAsia="Montserrat SemiBold"/>
                <w:sz w:val="22"/>
                <w:szCs w:val="22"/>
                <w:color w:val="1A1A1A"/>
                <w:b w:val="1"/>
              </w:rPr>
              <w:t xml:space="preserve">Legal Disclaimer</w:t>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DISCLAIMER</w:t>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This template is provided by Commure, Inc. for informational and educational purposes only. It does not constitute legal, medical, regulatory, or compliance advice. Healthcare regulations, including HIPAA, CMS requirements, and state laws, change frequently. This template may not reflect the most current regulatory requirements or be suitable for your specific practice, jurisdiction, or clinical situation.</w:t>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Before using this template in a clinical or operational setting:</w:t>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 Have it reviewed by your compliance officer or legal counsel</w:t>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 Verify that it meets your state and local regulatory requirements</w:t>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 Customize it to reflect your organization’s specific policies and procedures</w:t>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Commure, Inc. makes no warranties, express or implied, regarding the accuracy, completeness, or suitability of this template for any particular purpose. Use of this template is at your own risk. Commure, Inc. shall not be liable for any damages arising from the use of this template.</w:t>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
            </w:r>
          </w:p>
        </w:tc>
      </w:tr>
      <w:tr>
        <w:tc>
          <w:tcPr>
            <w:tcMar>
              <w:top w:w="80" w:type="dxa"/>
              <w:bottom w:w="80" w:type="dxa"/>
              <w:left w:w="100" w:type="dxa"/>
              <w:right w:w="100" w:type="dxa"/>
            </w:tcMar>
          </w:tcPr>
          <w:tcPr>
            <w:tcW w:w="10080" w:type="dxa"/>
            <w:tcBorders>
              <w:top w:val="single" w:sz="8" w:space="0" w:color="FFFFFF"/>
              <w:left w:val="single" w:sz="8" w:space="0" w:color="FFFFFF"/>
              <w:right w:val="single" w:sz="8" w:space="0" w:color="FFFFFF"/>
              <w:bottom w:val="single" w:sz="8" w:space="0" w:color="FFFFFF"/>
            </w:tcBorders>
          </w:tcPr>
          <w:p>
            <w:pPr>
              <w:spacing w:after="60" w:line="240"/>
            </w:pPr>
            <w:r>
              <w:rPr>
                <w:rFonts w:ascii="Montserrat" w:hAnsi="Montserrat" w:cs="Montserrat" w:eastAsia="Montserrat"/>
                <w:sz w:val="20"/>
                <w:szCs w:val="20"/>
                <w:color w:val="2C2C2C"/>
              </w:rPr>
              <w:t xml:space="preserve">© 2026 Commure, Inc. All rights reserved.</w:t>
            </w:r>
          </w:p>
        </w:tc>
      </w:tr>
    </w:tbl>
    <w:p>
      <w:pPr>
        <w:spacing w:after="60" w:line="240"/>
      </w:pPr>
    </w:p>
    <w:p>
      <w:pPr>
        <w:spacing w:after="60" w:line="240"/>
      </w:pPr>
      <w:r>
        <w:rPr>
          <w:rFonts w:ascii="Montserrat" w:hAnsi="Montserrat" w:cs="Montserrat" w:eastAsia="Montserrat"/>
          <w:sz w:val="16"/>
          <w:szCs w:val="16"/>
          <w:color w:val="666666"/>
        </w:rPr>
        <w:t xml:space="preserve">Provided by Commure Scribe  |  getscribe.commure.com  |  For clinical and administrative use. This template does not constitute legal or medical advice. Clinicians are responsible for the accuracy and completeness of all documentation they sign.  |  © 2026 Commure, Inc. All rights reserved.</w:t>
      </w:r>
    </w:p>
    <w:sectPr>
      <w:headerReference r:id="rId6" w:type="default"/>
      <w:headerReference r:id="rId7" w:type="first"/>
      <w:footerReference r:id="rId8" w:type="default"/>
      <w:footerReference r:id="rId9" w:type="first"/>
      <w:pgSz w:h="15840" w:w="12240" w:orient="portrait"/>
      <w:pgMar w:bottom="1080" w:top="1080" w:left="1080" w:right="108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Emotional Support Animal Letter Template</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For licensed mental health providers — housing accommodation letters under the Fair Housing Act</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Emotional Support Animal Letter Template</w:t>
      <w:br w:type="textWrapping"/>
    </w:r>
    <w:r w:rsidDel="00000000" w:rsidR="00000000" w:rsidRPr="00000000">
      <w:rPr>
        <w:rFonts w:ascii="Montserrat" w:cs="Montserrat" w:eastAsia="Montserrat" w:hAnsi="Montserrat"/>
        <w:color w:val="ffffff"/>
        <w:sz w:val="20"/>
        <w:szCs w:val="20"/>
        <w:rtl w:val="0"/>
      </w:rPr>
      <w:t xml:space="preserve">For licensed mental health providers — housing accommodation letters under the Fair Housing Act</w:t>
    </w: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