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4598" w14:textId="77777777" w:rsidR="00E665AE" w:rsidRPr="00E665AE" w:rsidRDefault="00E665AE" w:rsidP="00E665AE">
      <w:r w:rsidRPr="00E665AE">
        <w:t>Dear Fr Cain</w:t>
      </w:r>
    </w:p>
    <w:p w14:paraId="34D37B70" w14:textId="77777777" w:rsidR="00E665AE" w:rsidRPr="00E665AE" w:rsidRDefault="00E665AE" w:rsidP="00E665AE">
      <w:r w:rsidRPr="00E665AE">
        <w:t>Thank you for your continued support on life issues. </w:t>
      </w:r>
    </w:p>
    <w:p w14:paraId="30333967" w14:textId="77777777" w:rsidR="00E665AE" w:rsidRPr="00E665AE" w:rsidRDefault="00E665AE" w:rsidP="00E665AE">
      <w:r w:rsidRPr="00E665AE">
        <w:t xml:space="preserve">Committee stage of Kim Leadbeater’s assisted suicide Bill has begun. As you may have read in media reports, there are serious concerns with how her </w:t>
      </w:r>
      <w:proofErr w:type="gramStart"/>
      <w:r w:rsidRPr="00E665AE">
        <w:t>Committee</w:t>
      </w:r>
      <w:proofErr w:type="gramEnd"/>
      <w:r w:rsidRPr="00E665AE">
        <w:t xml:space="preserve"> has conducted its scrutiny so far. Around double the number of witnesses selected by Kim Leadbeater to give evidence supported assisted suicide than the number who opposed it. At the same time, important voices were excluded from the oral evidence sessions including the Government’s chief Suicide Prevention Strategy Advisor, the British Geriatrics Society and </w:t>
      </w:r>
      <w:proofErr w:type="gramStart"/>
      <w:r w:rsidRPr="00E665AE">
        <w:t>a number of</w:t>
      </w:r>
      <w:proofErr w:type="gramEnd"/>
      <w:r w:rsidRPr="00E665AE">
        <w:t xml:space="preserve"> disability rights groups, senior palliative care doctors and legal experts with relevant expertise.</w:t>
      </w:r>
    </w:p>
    <w:p w14:paraId="382DE35C" w14:textId="77777777" w:rsidR="00E665AE" w:rsidRPr="00E665AE" w:rsidRDefault="00E665AE" w:rsidP="00E665AE">
      <w:r w:rsidRPr="00E665AE">
        <w:t>Among the large number of ‘experts’ presenting who supported assisted suicide, many made disturbing recommendations. One suggested it should be a criminal offence to seek to dissuade a loved one from pursuing assisted suicide. Multiple ‘experts’ expressed their view that ‘feeling a burden’ is a legitimate reason to seek assisted suicide. </w:t>
      </w:r>
    </w:p>
    <w:p w14:paraId="53780A13" w14:textId="77777777" w:rsidR="00E665AE" w:rsidRPr="00E665AE" w:rsidRDefault="00E665AE" w:rsidP="00E665AE">
      <w:r w:rsidRPr="00E665AE">
        <w:t>Astonishingly, one fanatical pro-assisted suicide Australian MP, invited by Kim Leadbeater to give evidence, took the redefining of language to new lengths, hoodwinking MPs that assisted suicide "is a form of suicide prevention".</w:t>
      </w:r>
    </w:p>
    <w:p w14:paraId="3F2769F2" w14:textId="77777777" w:rsidR="00E665AE" w:rsidRPr="00E665AE" w:rsidRDefault="00E665AE" w:rsidP="00E665AE">
      <w:r w:rsidRPr="00E665AE">
        <w:t>It is vital that we highlight these serious problems with the conduct of Committee stage to MPs. I have included a short newsletter announcement to encourage your parishioners to write to their MPs.</w:t>
      </w:r>
    </w:p>
    <w:p w14:paraId="66184A18" w14:textId="77777777" w:rsidR="00E665AE" w:rsidRPr="00E665AE" w:rsidRDefault="00E665AE" w:rsidP="00E665AE">
      <w:r w:rsidRPr="00E665AE">
        <w:pict w14:anchorId="2C1A39EF">
          <v:rect id="_x0000_i1038" style="width:0;height:1.5pt" o:hralign="center" o:hrstd="t" o:hrnoshade="t" o:hr="t" fillcolor="#242424" stroked="f"/>
        </w:pict>
      </w:r>
    </w:p>
    <w:p w14:paraId="4CDF6B1C" w14:textId="77777777" w:rsidR="00E665AE" w:rsidRPr="00E665AE" w:rsidRDefault="00E665AE" w:rsidP="00E665AE">
      <w:r w:rsidRPr="00E665AE">
        <w:rPr>
          <w:b/>
          <w:bCs/>
          <w:i/>
          <w:iCs/>
        </w:rPr>
        <w:t>Assisted suicide committee bias</w:t>
      </w:r>
    </w:p>
    <w:p w14:paraId="321CFCB2" w14:textId="77777777" w:rsidR="00E665AE" w:rsidRPr="00E665AE" w:rsidRDefault="00E665AE" w:rsidP="00E665AE">
      <w:r w:rsidRPr="00E665AE">
        <w:t>Committee stage of Kim Leadbeater’s assisted suicide Bill has begun, raising serious concerns about its conduct.</w:t>
      </w:r>
    </w:p>
    <w:p w14:paraId="1D17053E" w14:textId="77777777" w:rsidR="00E665AE" w:rsidRPr="00E665AE" w:rsidRDefault="00E665AE" w:rsidP="00E665AE">
      <w:pPr>
        <w:numPr>
          <w:ilvl w:val="0"/>
          <w:numId w:val="1"/>
        </w:numPr>
      </w:pPr>
      <w:r w:rsidRPr="00E665AE">
        <w:t>The Committee has been ‘stacked’ with a higher number of MPs who support the Bill</w:t>
      </w:r>
    </w:p>
    <w:p w14:paraId="1730E76E" w14:textId="77777777" w:rsidR="00E665AE" w:rsidRPr="00E665AE" w:rsidRDefault="00E665AE" w:rsidP="00E665AE">
      <w:pPr>
        <w:numPr>
          <w:ilvl w:val="0"/>
          <w:numId w:val="1"/>
        </w:numPr>
      </w:pPr>
      <w:r w:rsidRPr="00E665AE">
        <w:t>Nearly twice as many witnesses supported assisted suicide than the number who opposed it</w:t>
      </w:r>
    </w:p>
    <w:p w14:paraId="4A2B1A83" w14:textId="77777777" w:rsidR="00E665AE" w:rsidRPr="00E665AE" w:rsidRDefault="00E665AE" w:rsidP="00E665AE">
      <w:pPr>
        <w:numPr>
          <w:ilvl w:val="0"/>
          <w:numId w:val="1"/>
        </w:numPr>
      </w:pPr>
      <w:r w:rsidRPr="00E665AE">
        <w:t xml:space="preserve">Important voices have been excluded, including the Government’s chief Suicide Prevention Strategy Advisor, the British Geriatrics Society and </w:t>
      </w:r>
      <w:proofErr w:type="gramStart"/>
      <w:r w:rsidRPr="00E665AE">
        <w:t>a number of</w:t>
      </w:r>
      <w:proofErr w:type="gramEnd"/>
      <w:r w:rsidRPr="00E665AE">
        <w:t xml:space="preserve"> disability rights groups, senior palliative care doctors and legal experts with relevant expertise.</w:t>
      </w:r>
    </w:p>
    <w:p w14:paraId="72A4EC3A" w14:textId="77777777" w:rsidR="00E665AE" w:rsidRPr="00E665AE" w:rsidRDefault="00E665AE" w:rsidP="00E665AE">
      <w:r w:rsidRPr="00E665AE">
        <w:t>MPs must be aware of the serious issues in the scrutiny of Kim Leadbeater’s Bill. It’s vital they know your concerns and vote against it at Third Reading. </w:t>
      </w:r>
    </w:p>
    <w:p w14:paraId="3C0768B4" w14:textId="77777777" w:rsidR="00E665AE" w:rsidRPr="00E665AE" w:rsidRDefault="00E665AE" w:rsidP="00E665AE">
      <w:r w:rsidRPr="00E665AE">
        <w:rPr>
          <w:b/>
          <w:bCs/>
          <w:i/>
          <w:iCs/>
        </w:rPr>
        <w:t xml:space="preserve">Please </w:t>
      </w:r>
      <w:proofErr w:type="gramStart"/>
      <w:r w:rsidRPr="00E665AE">
        <w:rPr>
          <w:b/>
          <w:bCs/>
          <w:i/>
          <w:iCs/>
        </w:rPr>
        <w:t>take action</w:t>
      </w:r>
      <w:proofErr w:type="gramEnd"/>
      <w:r w:rsidRPr="00E665AE">
        <w:rPr>
          <w:b/>
          <w:bCs/>
          <w:i/>
          <w:iCs/>
        </w:rPr>
        <w:t xml:space="preserve"> now and visit </w:t>
      </w:r>
      <w:hyperlink r:id="rId5" w:tgtFrame="_blank" w:history="1">
        <w:r w:rsidRPr="00E665AE">
          <w:rPr>
            <w:rStyle w:val="Hyperlink"/>
            <w:b/>
            <w:bCs/>
            <w:i/>
            <w:iCs/>
          </w:rPr>
          <w:t>www.righttolife.org.uk/ASBillAction</w:t>
        </w:r>
      </w:hyperlink>
      <w:r w:rsidRPr="00E665AE">
        <w:rPr>
          <w:b/>
          <w:bCs/>
          <w:i/>
          <w:iCs/>
        </w:rPr>
        <w:t xml:space="preserve"> to write to your MP - it takes just 30 seconds!</w:t>
      </w:r>
    </w:p>
    <w:p w14:paraId="36FD5395" w14:textId="77777777" w:rsidR="00E665AE" w:rsidRPr="00E665AE" w:rsidRDefault="00E665AE" w:rsidP="00E665AE">
      <w:r w:rsidRPr="00E665AE">
        <w:t>Thank you for your continued support.</w:t>
      </w:r>
    </w:p>
    <w:p w14:paraId="502D9BC1" w14:textId="6CA63C8E" w:rsidR="00E665AE" w:rsidRPr="00E665AE" w:rsidRDefault="00E665AE" w:rsidP="00E665AE">
      <w:r w:rsidRPr="00E665AE">
        <w:t>Best wishes, Catherine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0"/>
      </w:tblGrid>
      <w:tr w:rsidR="00E665AE" w:rsidRPr="00E665AE" w14:paraId="4990B022" w14:textId="77777777" w:rsidTr="00E665AE">
        <w:trPr>
          <w:tblCellSpacing w:w="15" w:type="dxa"/>
        </w:trPr>
        <w:tc>
          <w:tcPr>
            <w:tcW w:w="0" w:type="auto"/>
            <w:vAlign w:val="center"/>
            <w:hideMark/>
          </w:tcPr>
          <w:p w14:paraId="7CFE79B9" w14:textId="77777777" w:rsidR="00E665AE" w:rsidRPr="00E665AE" w:rsidRDefault="00E665AE" w:rsidP="00E665AE">
            <w:r w:rsidRPr="00E665AE">
              <w:rPr>
                <w:b/>
                <w:bCs/>
              </w:rPr>
              <w:t>Catherine</w:t>
            </w:r>
          </w:p>
        </w:tc>
      </w:tr>
      <w:tr w:rsidR="00E665AE" w:rsidRPr="00E665AE" w14:paraId="7EE1458A" w14:textId="77777777" w:rsidTr="00E665AE">
        <w:trPr>
          <w:tblCellSpacing w:w="15" w:type="dxa"/>
        </w:trPr>
        <w:tc>
          <w:tcPr>
            <w:tcW w:w="0" w:type="auto"/>
            <w:vAlign w:val="center"/>
            <w:hideMark/>
          </w:tcPr>
          <w:p w14:paraId="4EC1E0FE" w14:textId="77777777" w:rsidR="00E665AE" w:rsidRPr="00E665AE" w:rsidRDefault="00E665AE" w:rsidP="00E665AE">
            <w:r w:rsidRPr="00E665AE">
              <w:rPr>
                <w:b/>
                <w:bCs/>
              </w:rPr>
              <w:t>Robinson</w:t>
            </w:r>
          </w:p>
        </w:tc>
      </w:tr>
    </w:tbl>
    <w:p w14:paraId="5E4AEB63" w14:textId="12431CB3" w:rsidR="00E665AE" w:rsidRPr="00E665AE" w:rsidRDefault="00E665AE" w:rsidP="00E665AE">
      <w:r w:rsidRPr="00E665AE">
        <w:t> </w:t>
      </w:r>
      <w:r w:rsidRPr="00E665AE">
        <w:rPr>
          <w:b/>
          <w:bCs/>
        </w:rPr>
        <w:t>Right To Life UK</w:t>
      </w:r>
      <w:r w:rsidRPr="00E665AE">
        <w:br/>
      </w:r>
      <w:r w:rsidRPr="00E665AE">
        <w:br/>
      </w:r>
      <w:hyperlink r:id="rId6" w:tgtFrame="_blank" w:tooltip="tel:+44+(0)+203+488+7978" w:history="1">
        <w:r w:rsidRPr="00E665AE">
          <w:rPr>
            <w:rStyle w:val="Hyperlink"/>
          </w:rPr>
          <w:t>+44 (0) 203 488 7978</w:t>
        </w:r>
      </w:hyperlink>
    </w:p>
    <w:p w14:paraId="7B3519AA" w14:textId="77777777" w:rsidR="00E665AE" w:rsidRPr="00E665AE" w:rsidRDefault="00E665AE" w:rsidP="00E665AE">
      <w:hyperlink r:id="rId7" w:tooltip="mailto:info@righttolife.org.uk" w:history="1">
        <w:r w:rsidRPr="00E665AE">
          <w:rPr>
            <w:rStyle w:val="Hyperlink"/>
          </w:rPr>
          <w:t>info@righttolife.org.uk</w:t>
        </w:r>
      </w:hyperlink>
    </w:p>
    <w:p w14:paraId="191A6BA3" w14:textId="33B0BB6C" w:rsidR="004D5DEF" w:rsidRDefault="00E665AE">
      <w:hyperlink r:id="rId8" w:tgtFrame="_blank" w:tooltip="https://righttolife.org.uk/" w:history="1">
        <w:r w:rsidRPr="00E665AE">
          <w:rPr>
            <w:rStyle w:val="Hyperlink"/>
            <w:b/>
            <w:bCs/>
          </w:rPr>
          <w:t>righttolife.org.uk</w:t>
        </w:r>
      </w:hyperlink>
    </w:p>
    <w:sectPr w:rsidR="004D5DEF" w:rsidSect="00E665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A18AA"/>
    <w:multiLevelType w:val="multilevel"/>
    <w:tmpl w:val="E594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28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AE"/>
    <w:rsid w:val="004D5DEF"/>
    <w:rsid w:val="00BB4E77"/>
    <w:rsid w:val="00C33A2A"/>
    <w:rsid w:val="00DD733A"/>
    <w:rsid w:val="00E66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168E"/>
  <w15:chartTrackingRefBased/>
  <w15:docId w15:val="{CF7A953E-9DC6-4DC8-A914-E7497AA1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5A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665A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665A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665A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665A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66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5A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665A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665A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665A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665A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66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5AE"/>
    <w:rPr>
      <w:rFonts w:eastAsiaTheme="majorEastAsia" w:cstheme="majorBidi"/>
      <w:color w:val="272727" w:themeColor="text1" w:themeTint="D8"/>
    </w:rPr>
  </w:style>
  <w:style w:type="paragraph" w:styleId="Title">
    <w:name w:val="Title"/>
    <w:basedOn w:val="Normal"/>
    <w:next w:val="Normal"/>
    <w:link w:val="TitleChar"/>
    <w:uiPriority w:val="10"/>
    <w:qFormat/>
    <w:rsid w:val="00E66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5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5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65AE"/>
    <w:rPr>
      <w:i/>
      <w:iCs/>
      <w:color w:val="404040" w:themeColor="text1" w:themeTint="BF"/>
    </w:rPr>
  </w:style>
  <w:style w:type="paragraph" w:styleId="ListParagraph">
    <w:name w:val="List Paragraph"/>
    <w:basedOn w:val="Normal"/>
    <w:uiPriority w:val="34"/>
    <w:qFormat/>
    <w:rsid w:val="00E665AE"/>
    <w:pPr>
      <w:ind w:left="720"/>
      <w:contextualSpacing/>
    </w:pPr>
  </w:style>
  <w:style w:type="character" w:styleId="IntenseEmphasis">
    <w:name w:val="Intense Emphasis"/>
    <w:basedOn w:val="DefaultParagraphFont"/>
    <w:uiPriority w:val="21"/>
    <w:qFormat/>
    <w:rsid w:val="00E665AE"/>
    <w:rPr>
      <w:i/>
      <w:iCs/>
      <w:color w:val="365F91" w:themeColor="accent1" w:themeShade="BF"/>
    </w:rPr>
  </w:style>
  <w:style w:type="paragraph" w:styleId="IntenseQuote">
    <w:name w:val="Intense Quote"/>
    <w:basedOn w:val="Normal"/>
    <w:next w:val="Normal"/>
    <w:link w:val="IntenseQuoteChar"/>
    <w:uiPriority w:val="30"/>
    <w:qFormat/>
    <w:rsid w:val="00E665A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665AE"/>
    <w:rPr>
      <w:i/>
      <w:iCs/>
      <w:color w:val="365F91" w:themeColor="accent1" w:themeShade="BF"/>
    </w:rPr>
  </w:style>
  <w:style w:type="character" w:styleId="IntenseReference">
    <w:name w:val="Intense Reference"/>
    <w:basedOn w:val="DefaultParagraphFont"/>
    <w:uiPriority w:val="32"/>
    <w:qFormat/>
    <w:rsid w:val="00E665AE"/>
    <w:rPr>
      <w:b/>
      <w:bCs/>
      <w:smallCaps/>
      <w:color w:val="365F91" w:themeColor="accent1" w:themeShade="BF"/>
      <w:spacing w:val="5"/>
    </w:rPr>
  </w:style>
  <w:style w:type="character" w:styleId="Hyperlink">
    <w:name w:val="Hyperlink"/>
    <w:basedOn w:val="DefaultParagraphFont"/>
    <w:uiPriority w:val="99"/>
    <w:unhideWhenUsed/>
    <w:rsid w:val="00E665AE"/>
    <w:rPr>
      <w:color w:val="0000FF" w:themeColor="hyperlink"/>
      <w:u w:val="single"/>
    </w:rPr>
  </w:style>
  <w:style w:type="character" w:styleId="UnresolvedMention">
    <w:name w:val="Unresolved Mention"/>
    <w:basedOn w:val="DefaultParagraphFont"/>
    <w:uiPriority w:val="99"/>
    <w:semiHidden/>
    <w:unhideWhenUsed/>
    <w:rsid w:val="00E66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354041">
      <w:bodyDiv w:val="1"/>
      <w:marLeft w:val="0"/>
      <w:marRight w:val="0"/>
      <w:marTop w:val="0"/>
      <w:marBottom w:val="0"/>
      <w:divBdr>
        <w:top w:val="none" w:sz="0" w:space="0" w:color="auto"/>
        <w:left w:val="none" w:sz="0" w:space="0" w:color="auto"/>
        <w:bottom w:val="none" w:sz="0" w:space="0" w:color="auto"/>
        <w:right w:val="none" w:sz="0" w:space="0" w:color="auto"/>
      </w:divBdr>
    </w:div>
    <w:div w:id="552544935">
      <w:bodyDiv w:val="1"/>
      <w:marLeft w:val="0"/>
      <w:marRight w:val="0"/>
      <w:marTop w:val="0"/>
      <w:marBottom w:val="0"/>
      <w:divBdr>
        <w:top w:val="none" w:sz="0" w:space="0" w:color="auto"/>
        <w:left w:val="none" w:sz="0" w:space="0" w:color="auto"/>
        <w:bottom w:val="none" w:sz="0" w:space="0" w:color="auto"/>
        <w:right w:val="none" w:sz="0" w:space="0" w:color="auto"/>
      </w:divBdr>
    </w:div>
    <w:div w:id="1577208955">
      <w:bodyDiv w:val="1"/>
      <w:marLeft w:val="0"/>
      <w:marRight w:val="0"/>
      <w:marTop w:val="0"/>
      <w:marBottom w:val="0"/>
      <w:divBdr>
        <w:top w:val="none" w:sz="0" w:space="0" w:color="auto"/>
        <w:left w:val="none" w:sz="0" w:space="0" w:color="auto"/>
        <w:bottom w:val="none" w:sz="0" w:space="0" w:color="auto"/>
        <w:right w:val="none" w:sz="0" w:space="0" w:color="auto"/>
      </w:divBdr>
    </w:div>
    <w:div w:id="1916738038">
      <w:bodyDiv w:val="1"/>
      <w:marLeft w:val="0"/>
      <w:marRight w:val="0"/>
      <w:marTop w:val="0"/>
      <w:marBottom w:val="0"/>
      <w:divBdr>
        <w:top w:val="none" w:sz="0" w:space="0" w:color="auto"/>
        <w:left w:val="none" w:sz="0" w:space="0" w:color="auto"/>
        <w:bottom w:val="none" w:sz="0" w:space="0" w:color="auto"/>
        <w:right w:val="none" w:sz="0" w:space="0" w:color="auto"/>
      </w:divBdr>
      <w:divsChild>
        <w:div w:id="1230573014">
          <w:marLeft w:val="0"/>
          <w:marRight w:val="0"/>
          <w:marTop w:val="0"/>
          <w:marBottom w:val="0"/>
          <w:divBdr>
            <w:top w:val="none" w:sz="0" w:space="0" w:color="auto"/>
            <w:left w:val="none" w:sz="0" w:space="0" w:color="auto"/>
            <w:bottom w:val="none" w:sz="0" w:space="0" w:color="auto"/>
            <w:right w:val="none" w:sz="0" w:space="0" w:color="auto"/>
          </w:divBdr>
        </w:div>
        <w:div w:id="1592470053">
          <w:marLeft w:val="0"/>
          <w:marRight w:val="0"/>
          <w:marTop w:val="0"/>
          <w:marBottom w:val="0"/>
          <w:divBdr>
            <w:top w:val="none" w:sz="0" w:space="0" w:color="auto"/>
            <w:left w:val="none" w:sz="0" w:space="0" w:color="auto"/>
            <w:bottom w:val="none" w:sz="0" w:space="0" w:color="auto"/>
            <w:right w:val="none" w:sz="0" w:space="0" w:color="auto"/>
          </w:divBdr>
        </w:div>
        <w:div w:id="1754665931">
          <w:marLeft w:val="0"/>
          <w:marRight w:val="0"/>
          <w:marTop w:val="0"/>
          <w:marBottom w:val="0"/>
          <w:divBdr>
            <w:top w:val="none" w:sz="0" w:space="0" w:color="auto"/>
            <w:left w:val="none" w:sz="0" w:space="0" w:color="auto"/>
            <w:bottom w:val="none" w:sz="0" w:space="0" w:color="auto"/>
            <w:right w:val="none" w:sz="0" w:space="0" w:color="auto"/>
          </w:divBdr>
        </w:div>
        <w:div w:id="1438713775">
          <w:marLeft w:val="0"/>
          <w:marRight w:val="0"/>
          <w:marTop w:val="0"/>
          <w:marBottom w:val="0"/>
          <w:divBdr>
            <w:top w:val="none" w:sz="0" w:space="0" w:color="auto"/>
            <w:left w:val="none" w:sz="0" w:space="0" w:color="auto"/>
            <w:bottom w:val="none" w:sz="0" w:space="0" w:color="auto"/>
            <w:right w:val="none" w:sz="0" w:space="0" w:color="auto"/>
          </w:divBdr>
        </w:div>
        <w:div w:id="1006439751">
          <w:marLeft w:val="0"/>
          <w:marRight w:val="0"/>
          <w:marTop w:val="0"/>
          <w:marBottom w:val="0"/>
          <w:divBdr>
            <w:top w:val="none" w:sz="0" w:space="0" w:color="auto"/>
            <w:left w:val="none" w:sz="0" w:space="0" w:color="auto"/>
            <w:bottom w:val="none" w:sz="0" w:space="0" w:color="auto"/>
            <w:right w:val="none" w:sz="0" w:space="0" w:color="auto"/>
          </w:divBdr>
        </w:div>
      </w:divsChild>
    </w:div>
    <w:div w:id="2050908136">
      <w:bodyDiv w:val="1"/>
      <w:marLeft w:val="0"/>
      <w:marRight w:val="0"/>
      <w:marTop w:val="0"/>
      <w:marBottom w:val="0"/>
      <w:divBdr>
        <w:top w:val="none" w:sz="0" w:space="0" w:color="auto"/>
        <w:left w:val="none" w:sz="0" w:space="0" w:color="auto"/>
        <w:bottom w:val="none" w:sz="0" w:space="0" w:color="auto"/>
        <w:right w:val="none" w:sz="0" w:space="0" w:color="auto"/>
      </w:divBdr>
      <w:divsChild>
        <w:div w:id="1567451368">
          <w:marLeft w:val="0"/>
          <w:marRight w:val="0"/>
          <w:marTop w:val="0"/>
          <w:marBottom w:val="0"/>
          <w:divBdr>
            <w:top w:val="none" w:sz="0" w:space="0" w:color="auto"/>
            <w:left w:val="none" w:sz="0" w:space="0" w:color="auto"/>
            <w:bottom w:val="none" w:sz="0" w:space="0" w:color="auto"/>
            <w:right w:val="none" w:sz="0" w:space="0" w:color="auto"/>
          </w:divBdr>
        </w:div>
        <w:div w:id="1157109501">
          <w:marLeft w:val="0"/>
          <w:marRight w:val="0"/>
          <w:marTop w:val="0"/>
          <w:marBottom w:val="0"/>
          <w:divBdr>
            <w:top w:val="none" w:sz="0" w:space="0" w:color="auto"/>
            <w:left w:val="none" w:sz="0" w:space="0" w:color="auto"/>
            <w:bottom w:val="none" w:sz="0" w:space="0" w:color="auto"/>
            <w:right w:val="none" w:sz="0" w:space="0" w:color="auto"/>
          </w:divBdr>
        </w:div>
        <w:div w:id="2128696552">
          <w:marLeft w:val="0"/>
          <w:marRight w:val="0"/>
          <w:marTop w:val="0"/>
          <w:marBottom w:val="0"/>
          <w:divBdr>
            <w:top w:val="none" w:sz="0" w:space="0" w:color="auto"/>
            <w:left w:val="none" w:sz="0" w:space="0" w:color="auto"/>
            <w:bottom w:val="none" w:sz="0" w:space="0" w:color="auto"/>
            <w:right w:val="none" w:sz="0" w:space="0" w:color="auto"/>
          </w:divBdr>
        </w:div>
        <w:div w:id="1713578753">
          <w:marLeft w:val="0"/>
          <w:marRight w:val="0"/>
          <w:marTop w:val="0"/>
          <w:marBottom w:val="0"/>
          <w:divBdr>
            <w:top w:val="none" w:sz="0" w:space="0" w:color="auto"/>
            <w:left w:val="none" w:sz="0" w:space="0" w:color="auto"/>
            <w:bottom w:val="none" w:sz="0" w:space="0" w:color="auto"/>
            <w:right w:val="none" w:sz="0" w:space="0" w:color="auto"/>
          </w:divBdr>
        </w:div>
        <w:div w:id="1816214926">
          <w:marLeft w:val="0"/>
          <w:marRight w:val="0"/>
          <w:marTop w:val="0"/>
          <w:marBottom w:val="0"/>
          <w:divBdr>
            <w:top w:val="none" w:sz="0" w:space="0" w:color="auto"/>
            <w:left w:val="none" w:sz="0" w:space="0" w:color="auto"/>
            <w:bottom w:val="none" w:sz="0" w:space="0" w:color="auto"/>
            <w:right w:val="none" w:sz="0" w:space="0" w:color="auto"/>
          </w:divBdr>
        </w:div>
      </w:divsChild>
    </w:div>
    <w:div w:id="205180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ghttolife.org.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fo@righttolife.org.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4+(0)+203+488+7978" TargetMode="External"/><Relationship Id="rId11" Type="http://schemas.openxmlformats.org/officeDocument/2006/relationships/customXml" Target="../customXml/item1.xml"/><Relationship Id="rId5" Type="http://schemas.openxmlformats.org/officeDocument/2006/relationships/hyperlink" Target="http://www.righttolife.org.uk/ASBillAc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9AEAC9E6BCE458536E08DF3E20BEF" ma:contentTypeVersion="15" ma:contentTypeDescription="Create a new document." ma:contentTypeScope="" ma:versionID="7ab4d448491d816f9e45f3a1a1d47b59">
  <xsd:schema xmlns:xsd="http://www.w3.org/2001/XMLSchema" xmlns:xs="http://www.w3.org/2001/XMLSchema" xmlns:p="http://schemas.microsoft.com/office/2006/metadata/properties" xmlns:ns2="028106b1-9044-4995-99df-90ded1504c9f" xmlns:ns3="16f98304-1d71-4c53-a982-9254f18a20a8" targetNamespace="http://schemas.microsoft.com/office/2006/metadata/properties" ma:root="true" ma:fieldsID="2fbb3c0a291afcad390411e96b61756b" ns2:_="" ns3:_="">
    <xsd:import namespace="028106b1-9044-4995-99df-90ded1504c9f"/>
    <xsd:import namespace="16f98304-1d71-4c53-a982-9254f18a20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106b1-9044-4995-99df-90ded1504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fef3ae-63c0-4a7e-a43e-d1046d710cb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98304-1d71-4c53-a982-9254f18a20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b32a937-2b98-4dad-9c2b-e711b0d42798}" ma:internalName="TaxCatchAll" ma:showField="CatchAllData" ma:web="16f98304-1d71-4c53-a982-9254f18a20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8106b1-9044-4995-99df-90ded1504c9f">
      <Terms xmlns="http://schemas.microsoft.com/office/infopath/2007/PartnerControls"/>
    </lcf76f155ced4ddcb4097134ff3c332f>
    <TaxCatchAll xmlns="16f98304-1d71-4c53-a982-9254f18a20a8" xsi:nil="true"/>
  </documentManagement>
</p:properties>
</file>

<file path=customXml/itemProps1.xml><?xml version="1.0" encoding="utf-8"?>
<ds:datastoreItem xmlns:ds="http://schemas.openxmlformats.org/officeDocument/2006/customXml" ds:itemID="{A0EEA6EC-C94D-44F8-8301-046D79C20A7F}"/>
</file>

<file path=customXml/itemProps2.xml><?xml version="1.0" encoding="utf-8"?>
<ds:datastoreItem xmlns:ds="http://schemas.openxmlformats.org/officeDocument/2006/customXml" ds:itemID="{81E13351-1D3C-4C0F-8836-F95A511C5D07}"/>
</file>

<file path=customXml/itemProps3.xml><?xml version="1.0" encoding="utf-8"?>
<ds:datastoreItem xmlns:ds="http://schemas.openxmlformats.org/officeDocument/2006/customXml" ds:itemID="{DDFEA246-FEDD-4E99-A48B-0FBCF0F43457}"/>
</file>

<file path=docProps/app.xml><?xml version="1.0" encoding="utf-8"?>
<Properties xmlns="http://schemas.openxmlformats.org/officeDocument/2006/extended-properties" xmlns:vt="http://schemas.openxmlformats.org/officeDocument/2006/docPropsVTypes">
  <Template>Normal</Template>
  <TotalTime>72</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Family Leicester</dc:creator>
  <cp:keywords/>
  <dc:description/>
  <cp:lastModifiedBy>Holy Family Leicester</cp:lastModifiedBy>
  <cp:revision>1</cp:revision>
  <dcterms:created xsi:type="dcterms:W3CDTF">2025-02-13T14:11:00Z</dcterms:created>
  <dcterms:modified xsi:type="dcterms:W3CDTF">2025-02-13T15:24:00Z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0x0101004929AEAC9E6BCE458536E08DF3E20BEF</vt:lpwstr>
  </property>
</Properties>
</file>