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51A04" w14:textId="6EE3BEB6" w:rsidR="001A1042" w:rsidRPr="007D43E7" w:rsidRDefault="00063C6F" w:rsidP="001A1042">
      <w:pPr>
        <w:spacing w:before="120" w:after="120" w:line="360" w:lineRule="auto"/>
        <w:ind w:left="270" w:right="720"/>
        <w:jc w:val="center"/>
        <w:rPr>
          <w:rFonts w:ascii="Museo Slab 500" w:hAnsi="Museo Slab 500" w:cs="Times New Roman"/>
          <w:color w:val="000000" w:themeColor="text1"/>
          <w:sz w:val="40"/>
          <w:szCs w:val="40"/>
        </w:rPr>
      </w:pPr>
      <w:r w:rsidRPr="008B3E7E">
        <w:rPr>
          <w:rFonts w:ascii="Museo Slab 500" w:hAnsi="Museo Slab 500" w:cs="Times New Roman"/>
          <w:color w:val="FF7F00" w:themeColor="accent3"/>
          <w:sz w:val="40"/>
          <w:szCs w:val="40"/>
        </w:rPr>
        <w:t>Case Study</w:t>
      </w:r>
      <w:r w:rsidR="00FE567E" w:rsidRPr="008B3E7E">
        <w:rPr>
          <w:rFonts w:ascii="Museo Slab 500" w:hAnsi="Museo Slab 500" w:cs="Times New Roman"/>
          <w:color w:val="FF7F00" w:themeColor="accent3"/>
          <w:sz w:val="40"/>
          <w:szCs w:val="40"/>
        </w:rPr>
        <w:t xml:space="preserve"> Summary</w:t>
      </w:r>
    </w:p>
    <w:p w14:paraId="644A5F00" w14:textId="38786DF1" w:rsidR="001A1042" w:rsidRPr="008B3E7E" w:rsidRDefault="001A1042" w:rsidP="001A1042">
      <w:pPr>
        <w:spacing w:before="120" w:after="120" w:line="360" w:lineRule="auto"/>
        <w:ind w:left="270" w:right="720"/>
        <w:jc w:val="center"/>
        <w:rPr>
          <w:rFonts w:ascii="Museo Slab 500" w:hAnsi="Museo Slab 500" w:cs="Times New Roman"/>
          <w:color w:val="7A2054" w:themeColor="accent1"/>
          <w:sz w:val="40"/>
          <w:szCs w:val="40"/>
        </w:rPr>
      </w:pPr>
      <w:r w:rsidRPr="008B3E7E">
        <w:rPr>
          <w:rFonts w:ascii="Museo Slab 500" w:hAnsi="Museo Slab 500" w:cs="Times New Roman"/>
          <w:color w:val="7A2054" w:themeColor="accent1"/>
          <w:sz w:val="40"/>
          <w:szCs w:val="40"/>
        </w:rPr>
        <w:t>Essentials for Workplace Wellbeing</w:t>
      </w:r>
    </w:p>
    <w:p w14:paraId="5270BFAE" w14:textId="6D010A48" w:rsidR="001A1042" w:rsidRPr="008B3E7E" w:rsidRDefault="00F84F2D" w:rsidP="001A1042">
      <w:pPr>
        <w:spacing w:before="120" w:after="120" w:line="360" w:lineRule="auto"/>
        <w:ind w:left="270" w:right="720"/>
        <w:jc w:val="center"/>
        <w:rPr>
          <w:rFonts w:ascii="Museo Slab 500" w:hAnsi="Museo Slab 500" w:cs="Times New Roman"/>
          <w:color w:val="12A89D" w:themeColor="accent2"/>
          <w:sz w:val="40"/>
          <w:szCs w:val="40"/>
        </w:rPr>
      </w:pPr>
      <w:proofErr w:type="spellStart"/>
      <w:r w:rsidRPr="008B3E7E">
        <w:rPr>
          <w:rFonts w:ascii="Museo Slab 500" w:hAnsi="Museo Slab 500" w:cs="Times New Roman"/>
          <w:color w:val="12A89D" w:themeColor="accent2"/>
          <w:sz w:val="40"/>
          <w:szCs w:val="40"/>
        </w:rPr>
        <w:t>Homefull</w:t>
      </w:r>
      <w:proofErr w:type="spellEnd"/>
      <w:r w:rsidR="007D43E7" w:rsidRPr="008B3E7E">
        <w:rPr>
          <w:rFonts w:ascii="Museo Slab 500" w:hAnsi="Museo Slab 500" w:cs="Times New Roman"/>
          <w:color w:val="12A89D" w:themeColor="accent2"/>
          <w:sz w:val="40"/>
          <w:szCs w:val="40"/>
        </w:rPr>
        <w:t>, Dayton</w:t>
      </w:r>
      <w:r w:rsidR="00FE567E" w:rsidRPr="008B3E7E">
        <w:rPr>
          <w:rFonts w:ascii="Museo Slab 500" w:hAnsi="Museo Slab 500" w:cs="Times New Roman"/>
          <w:color w:val="12A89D" w:themeColor="accent2"/>
          <w:sz w:val="40"/>
          <w:szCs w:val="40"/>
        </w:rPr>
        <w:t>,</w:t>
      </w:r>
      <w:r w:rsidR="007D43E7" w:rsidRPr="008B3E7E">
        <w:rPr>
          <w:rFonts w:ascii="Museo Slab 500" w:hAnsi="Museo Slab 500" w:cs="Times New Roman"/>
          <w:color w:val="12A89D" w:themeColor="accent2"/>
          <w:sz w:val="40"/>
          <w:szCs w:val="40"/>
        </w:rPr>
        <w:t xml:space="preserve"> OH</w:t>
      </w:r>
    </w:p>
    <w:p w14:paraId="3530BB50" w14:textId="77777777" w:rsidR="00063C6F" w:rsidRPr="008B3E7E" w:rsidRDefault="00063C6F" w:rsidP="001609CA">
      <w:pPr>
        <w:pStyle w:val="BodyText"/>
        <w:spacing w:before="120" w:after="120" w:line="360" w:lineRule="auto"/>
        <w:ind w:left="270" w:right="720"/>
        <w:rPr>
          <w:rFonts w:ascii="Times New Roman" w:hAnsi="Times New Roman" w:cs="Times New Roman"/>
          <w:color w:val="000000" w:themeColor="text1"/>
          <w:sz w:val="28"/>
          <w:szCs w:val="28"/>
        </w:rPr>
      </w:pPr>
    </w:p>
    <w:p w14:paraId="637C3569" w14:textId="7FC8CD47" w:rsidR="00063C6F" w:rsidRPr="008B3E7E" w:rsidRDefault="007D43E7" w:rsidP="001609CA">
      <w:pPr>
        <w:pStyle w:val="BodyText"/>
        <w:spacing w:before="120" w:after="120" w:line="360" w:lineRule="auto"/>
        <w:ind w:left="270" w:right="720"/>
        <w:rPr>
          <w:rFonts w:ascii="Museo Slab 500" w:hAnsi="Museo Slab 500" w:cs="Times New Roman"/>
          <w:color w:val="FF7F00" w:themeColor="accent3"/>
          <w:sz w:val="28"/>
          <w:szCs w:val="28"/>
        </w:rPr>
      </w:pPr>
      <w:r w:rsidRPr="008B3E7E">
        <w:rPr>
          <w:rFonts w:ascii="Museo Slab 500" w:hAnsi="Museo Slab 500" w:cs="Times New Roman"/>
          <w:color w:val="FF7F00" w:themeColor="accent3"/>
          <w:sz w:val="28"/>
          <w:szCs w:val="28"/>
        </w:rPr>
        <w:t>Background</w:t>
      </w:r>
    </w:p>
    <w:p w14:paraId="405F7EE2" w14:textId="3A1BE773" w:rsidR="001609CA" w:rsidRPr="007D43E7" w:rsidRDefault="001609CA" w:rsidP="001609CA">
      <w:pPr>
        <w:pStyle w:val="BodyText"/>
        <w:spacing w:before="120" w:after="120" w:line="360" w:lineRule="auto"/>
        <w:ind w:left="270" w:right="720"/>
        <w:rPr>
          <w:rFonts w:ascii="Museo Sans 300" w:hAnsi="Museo Sans 300" w:cs="Times New Roman"/>
          <w:color w:val="000000" w:themeColor="text1"/>
        </w:rPr>
      </w:pPr>
      <w:r w:rsidRPr="007D43E7">
        <w:rPr>
          <w:rFonts w:ascii="Museo Sans 300" w:hAnsi="Museo Sans 300" w:cs="Times New Roman"/>
          <w:color w:val="000000" w:themeColor="text1"/>
        </w:rPr>
        <w:t xml:space="preserve">Using the “U.S. Surgeon General’s Framework for Workplace Mental Health &amp; Well-Being,” published in 2022, iiChange studied the culture at </w:t>
      </w:r>
      <w:proofErr w:type="spellStart"/>
      <w:r w:rsidRPr="007D43E7">
        <w:rPr>
          <w:rFonts w:ascii="Museo Sans 300" w:hAnsi="Museo Sans 300" w:cs="Times New Roman"/>
          <w:color w:val="000000" w:themeColor="text1"/>
        </w:rPr>
        <w:t>Homefull</w:t>
      </w:r>
      <w:proofErr w:type="spellEnd"/>
      <w:r w:rsidRPr="007D43E7">
        <w:rPr>
          <w:rFonts w:ascii="Museo Sans 300" w:hAnsi="Museo Sans 300" w:cs="Times New Roman"/>
          <w:color w:val="000000" w:themeColor="text1"/>
        </w:rPr>
        <w:t xml:space="preserve">, a Dayton, Ohio nonprofit that </w:t>
      </w:r>
      <w:r w:rsidRPr="007D43E7">
        <w:rPr>
          <w:rFonts w:ascii="Museo Sans 300" w:hAnsi="Museo Sans 300" w:cs="Times New Roman"/>
          <w:color w:val="000000" w:themeColor="text1"/>
          <w:shd w:val="clear" w:color="auto" w:fill="FFFFFF"/>
        </w:rPr>
        <w:t>provides housing location and financial assistance to people experiencing housing instability</w:t>
      </w:r>
      <w:r w:rsidRPr="007D43E7">
        <w:rPr>
          <w:rFonts w:ascii="Museo Sans 300" w:hAnsi="Museo Sans 300" w:cs="Times New Roman"/>
          <w:color w:val="000000" w:themeColor="text1"/>
        </w:rPr>
        <w:t xml:space="preserve">. We noted that </w:t>
      </w:r>
      <w:proofErr w:type="spellStart"/>
      <w:r w:rsidRPr="007D43E7">
        <w:rPr>
          <w:rFonts w:ascii="Museo Sans 300" w:hAnsi="Museo Sans 300" w:cs="Times New Roman"/>
          <w:color w:val="000000" w:themeColor="text1"/>
        </w:rPr>
        <w:t>Homefull</w:t>
      </w:r>
      <w:proofErr w:type="spellEnd"/>
      <w:r w:rsidRPr="007D43E7">
        <w:rPr>
          <w:rFonts w:ascii="Museo Sans 300" w:hAnsi="Museo Sans 300" w:cs="Times New Roman"/>
          <w:color w:val="000000" w:themeColor="text1"/>
        </w:rPr>
        <w:t xml:space="preserve"> has a strong commitment to all Five Essentials in the framework. </w:t>
      </w:r>
      <w:bookmarkStart w:id="0" w:name="Worker_Voice_and_Equity"/>
      <w:bookmarkEnd w:id="0"/>
      <w:r w:rsidR="00F84F2D" w:rsidRPr="007D43E7">
        <w:rPr>
          <w:rFonts w:ascii="Museo Sans 300" w:hAnsi="Museo Sans 300" w:cs="Times New Roman"/>
          <w:color w:val="000000" w:themeColor="text1"/>
        </w:rPr>
        <w:t xml:space="preserve"> We hope that</w:t>
      </w:r>
      <w:r w:rsidR="00FE567E">
        <w:rPr>
          <w:rFonts w:ascii="Museo Sans 300" w:hAnsi="Museo Sans 300" w:cs="Times New Roman"/>
          <w:color w:val="000000" w:themeColor="text1"/>
        </w:rPr>
        <w:t xml:space="preserve"> this summary of our findings</w:t>
      </w:r>
      <w:r w:rsidR="00F84F2D" w:rsidRPr="007D43E7">
        <w:rPr>
          <w:rFonts w:ascii="Museo Sans 300" w:hAnsi="Museo Sans 300" w:cs="Times New Roman"/>
          <w:color w:val="000000" w:themeColor="text1"/>
        </w:rPr>
        <w:t xml:space="preserve"> helps you to identify or </w:t>
      </w:r>
      <w:r w:rsidR="007D43E7" w:rsidRPr="007D43E7">
        <w:rPr>
          <w:rFonts w:ascii="Museo Sans 300" w:hAnsi="Museo Sans 300" w:cs="Times New Roman"/>
          <w:color w:val="000000" w:themeColor="text1"/>
        </w:rPr>
        <w:t>create creative policies and practices to enhance mental health and well-being for the employees at your organization.</w:t>
      </w:r>
    </w:p>
    <w:p w14:paraId="5A3E386C" w14:textId="519DAF5C" w:rsidR="00271AF4" w:rsidRDefault="00525510" w:rsidP="00271AF4">
      <w:pPr>
        <w:pStyle w:val="BodyText"/>
        <w:spacing w:before="120" w:after="120" w:line="360" w:lineRule="auto"/>
        <w:ind w:left="270" w:right="720"/>
        <w:rPr>
          <w:rFonts w:ascii="Museo Sans 300" w:hAnsi="Museo Sans 300" w:cs="Times New Roman"/>
          <w:color w:val="000000" w:themeColor="text1"/>
        </w:rPr>
      </w:pPr>
      <w:r>
        <w:rPr>
          <w:rFonts w:ascii="Museo Sans 300" w:hAnsi="Museo Sans 300" w:cs="Times New Roman"/>
          <w:color w:val="000000" w:themeColor="text1"/>
        </w:rPr>
        <w:t xml:space="preserve">The former Surgeon General’s framework </w:t>
      </w:r>
      <w:r w:rsidR="00C851FC">
        <w:rPr>
          <w:rFonts w:ascii="Museo Sans 300" w:hAnsi="Museo Sans 300" w:cs="Times New Roman"/>
          <w:color w:val="000000" w:themeColor="text1"/>
        </w:rPr>
        <w:t>for Workplace Mental Health &amp; Wellbeing is</w:t>
      </w:r>
      <w:r w:rsidR="0030545A">
        <w:rPr>
          <w:rFonts w:ascii="Museo Sans 300" w:hAnsi="Museo Sans 300" w:cs="Times New Roman"/>
          <w:color w:val="000000" w:themeColor="text1"/>
        </w:rPr>
        <w:t xml:space="preserve"> </w:t>
      </w:r>
      <w:r w:rsidR="00B956C5">
        <w:rPr>
          <w:rFonts w:ascii="Museo Sans 300" w:hAnsi="Museo Sans 300" w:cs="Times New Roman"/>
          <w:color w:val="000000" w:themeColor="text1"/>
        </w:rPr>
        <w:t xml:space="preserve">made up of </w:t>
      </w:r>
      <w:r w:rsidR="00271AF4">
        <w:rPr>
          <w:rFonts w:ascii="Museo Sans 300" w:hAnsi="Museo Sans 300" w:cs="Times New Roman"/>
          <w:color w:val="000000" w:themeColor="text1"/>
        </w:rPr>
        <w:t>five essentials centered on a sixth essential: Worker Voice and Equity. This cas</w:t>
      </w:r>
      <w:r w:rsidR="003E3213">
        <w:rPr>
          <w:rFonts w:ascii="Museo Sans 300" w:hAnsi="Museo Sans 300" w:cs="Times New Roman"/>
          <w:color w:val="000000" w:themeColor="text1"/>
        </w:rPr>
        <w:t xml:space="preserve">e study summary will provide information on each of these essentials as well as what </w:t>
      </w:r>
      <w:proofErr w:type="spellStart"/>
      <w:r w:rsidR="003E3213">
        <w:rPr>
          <w:rFonts w:ascii="Museo Sans 300" w:hAnsi="Museo Sans 300" w:cs="Times New Roman"/>
          <w:color w:val="000000" w:themeColor="text1"/>
        </w:rPr>
        <w:t>Homefull</w:t>
      </w:r>
      <w:proofErr w:type="spellEnd"/>
      <w:r w:rsidR="003E3213">
        <w:rPr>
          <w:rFonts w:ascii="Museo Sans 300" w:hAnsi="Museo Sans 300" w:cs="Times New Roman"/>
          <w:color w:val="000000" w:themeColor="text1"/>
        </w:rPr>
        <w:t xml:space="preserve"> is currently doing to </w:t>
      </w:r>
      <w:r w:rsidR="008B3E7E">
        <w:rPr>
          <w:rFonts w:ascii="Museo Sans 300" w:hAnsi="Museo Sans 300" w:cs="Times New Roman"/>
          <w:color w:val="000000" w:themeColor="text1"/>
        </w:rPr>
        <w:t xml:space="preserve">put those essentials </w:t>
      </w:r>
      <w:proofErr w:type="gramStart"/>
      <w:r w:rsidR="008B3E7E">
        <w:rPr>
          <w:rFonts w:ascii="Museo Sans 300" w:hAnsi="Museo Sans 300" w:cs="Times New Roman"/>
          <w:color w:val="000000" w:themeColor="text1"/>
        </w:rPr>
        <w:t>in</w:t>
      </w:r>
      <w:proofErr w:type="gramEnd"/>
      <w:r w:rsidR="008B3E7E">
        <w:rPr>
          <w:rFonts w:ascii="Museo Sans 300" w:hAnsi="Museo Sans 300" w:cs="Times New Roman"/>
          <w:color w:val="000000" w:themeColor="text1"/>
        </w:rPr>
        <w:t xml:space="preserve"> action.</w:t>
      </w:r>
    </w:p>
    <w:p w14:paraId="7AB1FA95" w14:textId="77777777" w:rsidR="008B3E7E" w:rsidRPr="00271AF4" w:rsidRDefault="008B3E7E" w:rsidP="00271AF4">
      <w:pPr>
        <w:pStyle w:val="BodyText"/>
        <w:spacing w:before="120" w:after="120" w:line="360" w:lineRule="auto"/>
        <w:ind w:left="270" w:right="720"/>
        <w:rPr>
          <w:rFonts w:ascii="Museo Sans 300" w:hAnsi="Museo Sans 300" w:cs="Times New Roman"/>
          <w:color w:val="000000" w:themeColor="text1"/>
        </w:rPr>
      </w:pPr>
    </w:p>
    <w:p w14:paraId="6CDECE94" w14:textId="11CA598E" w:rsidR="008B3E7E" w:rsidRDefault="001609CA" w:rsidP="00EE6B6B">
      <w:pPr>
        <w:pStyle w:val="Heading1"/>
        <w:spacing w:before="120" w:after="120" w:line="360" w:lineRule="auto"/>
        <w:ind w:left="270" w:right="720"/>
        <w:rPr>
          <w:rFonts w:ascii="Museo Slab 500" w:hAnsi="Museo Slab 500" w:cs="Times New Roman"/>
          <w:color w:val="FF7F00" w:themeColor="accent3"/>
          <w:sz w:val="28"/>
          <w:szCs w:val="28"/>
        </w:rPr>
      </w:pPr>
      <w:r w:rsidRPr="008B3E7E">
        <w:rPr>
          <w:rFonts w:ascii="Museo Slab 500" w:hAnsi="Museo Slab 500" w:cs="Times New Roman"/>
          <w:color w:val="FF7F00" w:themeColor="accent3"/>
          <w:sz w:val="28"/>
          <w:szCs w:val="28"/>
        </w:rPr>
        <w:t>Essential Core: Worker Voice and Equity</w:t>
      </w:r>
    </w:p>
    <w:p w14:paraId="0A80BCE4" w14:textId="1ADA5CD2" w:rsidR="00EE6B6B" w:rsidRDefault="00EE6B6B" w:rsidP="00EE6B6B">
      <w:r>
        <w:rPr>
          <w:rFonts w:ascii="Museo Slab 500" w:hAnsi="Museo Slab 500" w:cs="Times New Roman"/>
          <w:noProof/>
          <w:color w:val="FF7F00" w:themeColor="accent3"/>
          <w:sz w:val="28"/>
          <w:szCs w:val="28"/>
          <w14:ligatures w14:val="standardContextual"/>
        </w:rPr>
        <mc:AlternateContent>
          <mc:Choice Requires="wps">
            <w:drawing>
              <wp:anchor distT="0" distB="0" distL="114300" distR="114300" simplePos="0" relativeHeight="251658240" behindDoc="1" locked="0" layoutInCell="1" allowOverlap="1" wp14:anchorId="669B2983" wp14:editId="41783C4B">
                <wp:simplePos x="0" y="0"/>
                <wp:positionH relativeFrom="column">
                  <wp:posOffset>152400</wp:posOffset>
                </wp:positionH>
                <wp:positionV relativeFrom="paragraph">
                  <wp:posOffset>80645</wp:posOffset>
                </wp:positionV>
                <wp:extent cx="6210300" cy="1318260"/>
                <wp:effectExtent l="0" t="0" r="19050" b="15240"/>
                <wp:wrapTight wrapText="bothSides">
                  <wp:wrapPolygon edited="0">
                    <wp:start x="398" y="0"/>
                    <wp:lineTo x="0" y="1249"/>
                    <wp:lineTo x="0" y="20289"/>
                    <wp:lineTo x="265" y="21538"/>
                    <wp:lineTo x="331" y="21538"/>
                    <wp:lineTo x="21269" y="21538"/>
                    <wp:lineTo x="21335" y="21538"/>
                    <wp:lineTo x="21600" y="20289"/>
                    <wp:lineTo x="21600" y="1249"/>
                    <wp:lineTo x="21202" y="0"/>
                    <wp:lineTo x="398" y="0"/>
                  </wp:wrapPolygon>
                </wp:wrapTight>
                <wp:docPr id="1704013369" name="Rectangle 4"/>
                <wp:cNvGraphicFramePr/>
                <a:graphic xmlns:a="http://schemas.openxmlformats.org/drawingml/2006/main">
                  <a:graphicData uri="http://schemas.microsoft.com/office/word/2010/wordprocessingShape">
                    <wps:wsp>
                      <wps:cNvSpPr/>
                      <wps:spPr>
                        <a:xfrm>
                          <a:off x="0" y="0"/>
                          <a:ext cx="6210300" cy="1318260"/>
                        </a:xfrm>
                        <a:prstGeom prst="roundRect">
                          <a:avLst/>
                        </a:prstGeom>
                        <a:no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CDE173" w14:textId="7052B09C" w:rsidR="00820860" w:rsidRPr="00820860" w:rsidRDefault="00820860" w:rsidP="00820860">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2A70C118" w14:textId="144922EF" w:rsidR="004F7A50" w:rsidRPr="00820860" w:rsidRDefault="00EE6B6B" w:rsidP="00820860">
                            <w:pPr>
                              <w:pStyle w:val="ListParagraph"/>
                              <w:numPr>
                                <w:ilvl w:val="0"/>
                                <w:numId w:val="7"/>
                              </w:numPr>
                              <w:spacing w:before="120" w:after="120" w:line="360" w:lineRule="auto"/>
                              <w:ind w:left="1080" w:right="720"/>
                              <w:contextualSpacing w:val="0"/>
                              <w:rPr>
                                <w:rFonts w:ascii="Museo Sans 300" w:hAnsi="Museo Sans 300" w:cs="Times New Roman"/>
                                <w:color w:val="000000" w:themeColor="text1"/>
                                <w:sz w:val="24"/>
                              </w:rPr>
                            </w:pPr>
                            <w:r w:rsidRPr="004F7A50">
                              <w:rPr>
                                <w:rFonts w:ascii="Museo Sans 300" w:hAnsi="Museo Sans 300" w:cs="Times New Roman"/>
                                <w:color w:val="000000" w:themeColor="text1"/>
                                <w:sz w:val="24"/>
                              </w:rPr>
                              <w:t>Make an intentional and ongoing eﬀort to hear employee voices.</w:t>
                            </w:r>
                          </w:p>
                          <w:p w14:paraId="45C8BDE9" w14:textId="77777777" w:rsidR="00EE6B6B" w:rsidRPr="004F7A50" w:rsidRDefault="00EE6B6B" w:rsidP="00EE6B6B">
                            <w:pPr>
                              <w:pStyle w:val="ListParagraph"/>
                              <w:numPr>
                                <w:ilvl w:val="0"/>
                                <w:numId w:val="7"/>
                              </w:numPr>
                              <w:spacing w:before="120" w:after="120" w:line="360" w:lineRule="auto"/>
                              <w:ind w:left="1080" w:right="720"/>
                              <w:contextualSpacing w:val="0"/>
                              <w:rPr>
                                <w:rFonts w:ascii="Museo Sans 300" w:hAnsi="Museo Sans 300" w:cs="Times New Roman"/>
                                <w:color w:val="000000" w:themeColor="text1"/>
                                <w:sz w:val="24"/>
                              </w:rPr>
                            </w:pPr>
                            <w:r w:rsidRPr="004F7A50">
                              <w:rPr>
                                <w:rFonts w:ascii="Museo Sans 300" w:hAnsi="Museo Sans 300" w:cs="Times New Roman"/>
                                <w:color w:val="000000" w:themeColor="text1"/>
                                <w:sz w:val="24"/>
                              </w:rPr>
                              <w:t>Regularly use employee feedback in decision making.</w:t>
                            </w:r>
                          </w:p>
                          <w:p w14:paraId="40631839" w14:textId="77777777" w:rsidR="00EE6B6B" w:rsidRDefault="00EE6B6B" w:rsidP="00EE6B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9B2983" id="Rectangle 4" o:spid="_x0000_s1026" style="position:absolute;margin-left:12pt;margin-top:6.35pt;width:489pt;height:10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" filled="f" strokecolor="#ff7f00 [3206]" strokeweight="1pt">
                <v:stroke joinstyle="miter"/>
                <v:textbox>
                  <w:txbxContent>
                    <w:p w14:paraId="54CDE173" w14:textId="7052B09C" w:rsidR="00820860" w:rsidRPr="00820860" w:rsidRDefault="00820860" w:rsidP="00820860">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2A70C118" w14:textId="144922EF" w:rsidR="004F7A50" w:rsidRPr="00820860" w:rsidRDefault="00EE6B6B" w:rsidP="00820860">
                      <w:pPr>
                        <w:pStyle w:val="ListParagraph"/>
                        <w:numPr>
                          <w:ilvl w:val="0"/>
                          <w:numId w:val="7"/>
                        </w:numPr>
                        <w:spacing w:before="120" w:after="120" w:line="360" w:lineRule="auto"/>
                        <w:ind w:left="1080" w:right="720"/>
                        <w:contextualSpacing w:val="0"/>
                        <w:rPr>
                          <w:rFonts w:ascii="Museo Sans 300" w:hAnsi="Museo Sans 300" w:cs="Times New Roman"/>
                          <w:color w:val="000000" w:themeColor="text1"/>
                          <w:sz w:val="24"/>
                        </w:rPr>
                      </w:pPr>
                      <w:r w:rsidRPr="004F7A50">
                        <w:rPr>
                          <w:rFonts w:ascii="Museo Sans 300" w:hAnsi="Museo Sans 300" w:cs="Times New Roman"/>
                          <w:color w:val="000000" w:themeColor="text1"/>
                          <w:sz w:val="24"/>
                        </w:rPr>
                        <w:t>Make an intentional and ongoing eﬀort to hear employee voices.</w:t>
                      </w:r>
                    </w:p>
                    <w:p w14:paraId="45C8BDE9" w14:textId="77777777" w:rsidR="00EE6B6B" w:rsidRPr="004F7A50" w:rsidRDefault="00EE6B6B" w:rsidP="00EE6B6B">
                      <w:pPr>
                        <w:pStyle w:val="ListParagraph"/>
                        <w:numPr>
                          <w:ilvl w:val="0"/>
                          <w:numId w:val="7"/>
                        </w:numPr>
                        <w:spacing w:before="120" w:after="120" w:line="360" w:lineRule="auto"/>
                        <w:ind w:left="1080" w:right="720"/>
                        <w:contextualSpacing w:val="0"/>
                        <w:rPr>
                          <w:rFonts w:ascii="Museo Sans 300" w:hAnsi="Museo Sans 300" w:cs="Times New Roman"/>
                          <w:color w:val="000000" w:themeColor="text1"/>
                          <w:sz w:val="24"/>
                        </w:rPr>
                      </w:pPr>
                      <w:r w:rsidRPr="004F7A50">
                        <w:rPr>
                          <w:rFonts w:ascii="Museo Sans 300" w:hAnsi="Museo Sans 300" w:cs="Times New Roman"/>
                          <w:color w:val="000000" w:themeColor="text1"/>
                          <w:sz w:val="24"/>
                        </w:rPr>
                        <w:t>Regularly use employee feedback in decision making.</w:t>
                      </w:r>
                    </w:p>
                    <w:p w14:paraId="40631839" w14:textId="77777777" w:rsidR="00EE6B6B" w:rsidRDefault="00EE6B6B" w:rsidP="00EE6B6B">
                      <w:pPr>
                        <w:jc w:val="center"/>
                      </w:pPr>
                    </w:p>
                  </w:txbxContent>
                </v:textbox>
                <w10:wrap type="tight"/>
              </v:roundrect>
            </w:pict>
          </mc:Fallback>
        </mc:AlternateContent>
      </w:r>
    </w:p>
    <w:p w14:paraId="7EB07B78" w14:textId="77777777" w:rsidR="00EE6B6B" w:rsidRPr="00EE6B6B" w:rsidRDefault="00EE6B6B" w:rsidP="00EE6B6B"/>
    <w:p w14:paraId="64E4947D" w14:textId="2CA105BD" w:rsidR="00EE6B6B" w:rsidRPr="00EE6B6B" w:rsidRDefault="00EE6B6B" w:rsidP="00EE6B6B"/>
    <w:p w14:paraId="45BF757D" w14:textId="77777777" w:rsidR="004F7A50" w:rsidRDefault="004F7A50" w:rsidP="001609CA">
      <w:pPr>
        <w:tabs>
          <w:tab w:val="left" w:pos="1439"/>
        </w:tabs>
        <w:spacing w:before="120" w:after="120" w:line="360" w:lineRule="auto"/>
        <w:ind w:left="270" w:right="720"/>
        <w:rPr>
          <w:rFonts w:ascii="Museo Sans 300" w:hAnsi="Museo Sans 300" w:cs="Times New Roman"/>
          <w:i/>
          <w:iCs/>
          <w:color w:val="000000" w:themeColor="text1"/>
          <w:sz w:val="24"/>
        </w:rPr>
      </w:pPr>
    </w:p>
    <w:p w14:paraId="76A88342" w14:textId="30C23FFC" w:rsidR="00820860" w:rsidRPr="00AC76D7" w:rsidRDefault="00820860" w:rsidP="001609CA">
      <w:pPr>
        <w:tabs>
          <w:tab w:val="left" w:pos="1439"/>
        </w:tabs>
        <w:spacing w:before="120" w:after="120" w:line="360" w:lineRule="auto"/>
        <w:ind w:left="270" w:right="720"/>
        <w:rPr>
          <w:rFonts w:ascii="Museo Slab 500" w:hAnsi="Museo Slab 500" w:cs="Times New Roman"/>
          <w:color w:val="000000" w:themeColor="text1"/>
          <w:szCs w:val="20"/>
        </w:rPr>
      </w:pPr>
      <w:proofErr w:type="spellStart"/>
      <w:r w:rsidRPr="00AC76D7">
        <w:rPr>
          <w:rFonts w:ascii="Museo Slab 500" w:hAnsi="Museo Slab 500" w:cs="Times New Roman"/>
          <w:color w:val="000000" w:themeColor="text1"/>
          <w:szCs w:val="20"/>
        </w:rPr>
        <w:lastRenderedPageBreak/>
        <w:t>Homefull’s</w:t>
      </w:r>
      <w:proofErr w:type="spellEnd"/>
      <w:r w:rsidRPr="00AC76D7">
        <w:rPr>
          <w:rFonts w:ascii="Museo Slab 500" w:hAnsi="Museo Slab 500" w:cs="Times New Roman"/>
          <w:color w:val="000000" w:themeColor="text1"/>
          <w:szCs w:val="20"/>
        </w:rPr>
        <w:t xml:space="preserve"> Example</w:t>
      </w:r>
    </w:p>
    <w:p w14:paraId="121469F5" w14:textId="3CADE7F5" w:rsidR="001609CA" w:rsidRDefault="001609CA" w:rsidP="001609CA">
      <w:pPr>
        <w:tabs>
          <w:tab w:val="left" w:pos="1439"/>
        </w:tabs>
        <w:spacing w:before="120" w:after="120" w:line="360" w:lineRule="auto"/>
        <w:ind w:left="270" w:right="720"/>
        <w:rPr>
          <w:rFonts w:ascii="Museo Sans 300" w:hAnsi="Museo Sans 300" w:cs="Times New Roman"/>
          <w:i/>
          <w:iCs/>
          <w:color w:val="000000" w:themeColor="text1"/>
          <w:sz w:val="24"/>
        </w:rPr>
      </w:pPr>
      <w:proofErr w:type="spellStart"/>
      <w:r w:rsidRPr="00EE6B6B">
        <w:rPr>
          <w:rFonts w:ascii="Museo Sans 300" w:hAnsi="Museo Sans 300" w:cs="Times New Roman"/>
          <w:i/>
          <w:iCs/>
          <w:color w:val="000000" w:themeColor="text1"/>
          <w:sz w:val="24"/>
        </w:rPr>
        <w:t>Homefull</w:t>
      </w:r>
      <w:proofErr w:type="spellEnd"/>
      <w:r w:rsidRPr="00EE6B6B">
        <w:rPr>
          <w:rFonts w:ascii="Museo Sans 300" w:hAnsi="Museo Sans 300" w:cs="Times New Roman"/>
          <w:i/>
          <w:iCs/>
          <w:color w:val="000000" w:themeColor="text1"/>
          <w:sz w:val="24"/>
        </w:rPr>
        <w:t xml:space="preserve"> gathers feedback from employees through regular formal and informal surveys, measuring their overall job satisfaction and gathering feedback on proposed changes and new programs. Leaders always share how decisions were made </w:t>
      </w:r>
      <w:proofErr w:type="gramStart"/>
      <w:r w:rsidRPr="00EE6B6B">
        <w:rPr>
          <w:rFonts w:ascii="Museo Sans 300" w:hAnsi="Museo Sans 300" w:cs="Times New Roman"/>
          <w:i/>
          <w:iCs/>
          <w:color w:val="000000" w:themeColor="text1"/>
          <w:sz w:val="24"/>
        </w:rPr>
        <w:t>as a result of</w:t>
      </w:r>
      <w:proofErr w:type="gramEnd"/>
      <w:r w:rsidRPr="00EE6B6B">
        <w:rPr>
          <w:rFonts w:ascii="Museo Sans 300" w:hAnsi="Museo Sans 300" w:cs="Times New Roman"/>
          <w:i/>
          <w:iCs/>
          <w:color w:val="000000" w:themeColor="text1"/>
          <w:sz w:val="24"/>
        </w:rPr>
        <w:t xml:space="preserve"> surveys—they do this in person, in the employee newsletter, and through other written communication.</w:t>
      </w:r>
    </w:p>
    <w:p w14:paraId="22F862C6" w14:textId="77777777" w:rsidR="00EE6B6B" w:rsidRPr="00EE6B6B" w:rsidRDefault="00EE6B6B" w:rsidP="001609CA">
      <w:pPr>
        <w:tabs>
          <w:tab w:val="left" w:pos="1439"/>
        </w:tabs>
        <w:spacing w:before="120" w:after="120" w:line="360" w:lineRule="auto"/>
        <w:ind w:left="270" w:right="720"/>
        <w:rPr>
          <w:rFonts w:ascii="Museo Sans 300" w:hAnsi="Museo Sans 300" w:cs="Times New Roman"/>
          <w:i/>
          <w:iCs/>
          <w:color w:val="000000" w:themeColor="text1"/>
          <w:sz w:val="24"/>
        </w:rPr>
      </w:pPr>
    </w:p>
    <w:p w14:paraId="343189DC" w14:textId="1116CC59" w:rsidR="001609CA" w:rsidRDefault="001609CA" w:rsidP="001609CA">
      <w:pPr>
        <w:pStyle w:val="Heading1"/>
        <w:spacing w:before="120" w:after="120" w:line="360" w:lineRule="auto"/>
        <w:ind w:left="270" w:right="720"/>
        <w:rPr>
          <w:rFonts w:ascii="Museo Slab 500" w:hAnsi="Museo Slab 500" w:cs="Times New Roman"/>
          <w:color w:val="FF7F00" w:themeColor="accent3"/>
          <w:sz w:val="32"/>
          <w:szCs w:val="32"/>
        </w:rPr>
      </w:pPr>
      <w:bookmarkStart w:id="1" w:name="Protection_From_Harm"/>
      <w:bookmarkEnd w:id="1"/>
      <w:r w:rsidRPr="00EE6B6B">
        <w:rPr>
          <w:rFonts w:ascii="Museo Slab 500" w:hAnsi="Museo Slab 500" w:cs="Times New Roman"/>
          <w:color w:val="FF7F00" w:themeColor="accent3"/>
          <w:sz w:val="32"/>
          <w:szCs w:val="32"/>
        </w:rPr>
        <w:t>Essential 1: Protection From Harm</w:t>
      </w:r>
    </w:p>
    <w:p w14:paraId="372BB02C" w14:textId="7FD8DBDD" w:rsidR="00EE6B6B" w:rsidRPr="00EE6B6B" w:rsidRDefault="00EE6B6B" w:rsidP="00EE6B6B">
      <w:r>
        <w:rPr>
          <w:rFonts w:ascii="Museo Slab 500" w:hAnsi="Museo Slab 500" w:cs="Times New Roman"/>
          <w:noProof/>
          <w:color w:val="FF7F00" w:themeColor="accent3"/>
          <w:sz w:val="28"/>
          <w:szCs w:val="28"/>
          <w14:ligatures w14:val="standardContextual"/>
        </w:rPr>
        <mc:AlternateContent>
          <mc:Choice Requires="wps">
            <w:drawing>
              <wp:anchor distT="0" distB="0" distL="114300" distR="114300" simplePos="0" relativeHeight="251658241" behindDoc="1" locked="0" layoutInCell="1" allowOverlap="1" wp14:anchorId="3D77B3B5" wp14:editId="5AABF8DD">
                <wp:simplePos x="0" y="0"/>
                <wp:positionH relativeFrom="margin">
                  <wp:posOffset>190500</wp:posOffset>
                </wp:positionH>
                <wp:positionV relativeFrom="paragraph">
                  <wp:posOffset>158750</wp:posOffset>
                </wp:positionV>
                <wp:extent cx="6210300" cy="2057400"/>
                <wp:effectExtent l="0" t="0" r="19050" b="19050"/>
                <wp:wrapTight wrapText="bothSides">
                  <wp:wrapPolygon edited="0">
                    <wp:start x="729" y="0"/>
                    <wp:lineTo x="0" y="1200"/>
                    <wp:lineTo x="0" y="19800"/>
                    <wp:lineTo x="530" y="21600"/>
                    <wp:lineTo x="663" y="21600"/>
                    <wp:lineTo x="20937" y="21600"/>
                    <wp:lineTo x="21600" y="20200"/>
                    <wp:lineTo x="21600" y="1000"/>
                    <wp:lineTo x="20871" y="0"/>
                    <wp:lineTo x="729" y="0"/>
                  </wp:wrapPolygon>
                </wp:wrapTight>
                <wp:docPr id="1312441515" name="Rectangle 4"/>
                <wp:cNvGraphicFramePr/>
                <a:graphic xmlns:a="http://schemas.openxmlformats.org/drawingml/2006/main">
                  <a:graphicData uri="http://schemas.microsoft.com/office/word/2010/wordprocessingShape">
                    <wps:wsp>
                      <wps:cNvSpPr/>
                      <wps:spPr>
                        <a:xfrm>
                          <a:off x="0" y="0"/>
                          <a:ext cx="6210300" cy="2057400"/>
                        </a:xfrm>
                        <a:prstGeom prst="round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C27DE7" w14:textId="77777777" w:rsidR="00836579" w:rsidRPr="00820860" w:rsidRDefault="00836579" w:rsidP="00836579">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2FABBF13" w14:textId="77777777" w:rsidR="00EE6B6B" w:rsidRPr="000A7985" w:rsidRDefault="00EE6B6B" w:rsidP="00EE6B6B">
                            <w:pPr>
                              <w:pStyle w:val="Heading1"/>
                              <w:numPr>
                                <w:ilvl w:val="0"/>
                                <w:numId w:val="8"/>
                              </w:numPr>
                              <w:tabs>
                                <w:tab w:val="num" w:pos="360"/>
                              </w:tabs>
                              <w:spacing w:before="120" w:after="120" w:line="360" w:lineRule="auto"/>
                              <w:ind w:left="1080" w:right="720"/>
                              <w:rPr>
                                <w:rFonts w:ascii="Museo Sans 300" w:hAnsi="Museo Sans 300" w:cs="Times New Roman"/>
                                <w:color w:val="000000" w:themeColor="text1"/>
                                <w:sz w:val="24"/>
                              </w:rPr>
                            </w:pPr>
                            <w:r w:rsidRPr="000A7985">
                              <w:rPr>
                                <w:rFonts w:ascii="Museo Sans 300" w:hAnsi="Museo Sans 300" w:cs="Times New Roman"/>
                                <w:color w:val="000000" w:themeColor="text1"/>
                                <w:sz w:val="24"/>
                              </w:rPr>
                              <w:t>Prioritize workplace physical and psychological safety.</w:t>
                            </w:r>
                          </w:p>
                          <w:p w14:paraId="6ACDF66B" w14:textId="77777777" w:rsidR="00EE6B6B" w:rsidRPr="000A7985" w:rsidRDefault="00EE6B6B" w:rsidP="00EE6B6B">
                            <w:pPr>
                              <w:pStyle w:val="ListParagraph"/>
                              <w:numPr>
                                <w:ilvl w:val="0"/>
                                <w:numId w:val="8"/>
                              </w:numPr>
                              <w:tabs>
                                <w:tab w:val="left" w:pos="1440"/>
                              </w:tabs>
                              <w:spacing w:before="120" w:after="120" w:line="360" w:lineRule="auto"/>
                              <w:ind w:left="1080" w:right="720"/>
                              <w:contextualSpacing w:val="0"/>
                              <w:rPr>
                                <w:rFonts w:ascii="Museo Sans 300" w:hAnsi="Museo Sans 300" w:cs="Times New Roman"/>
                                <w:color w:val="000000" w:themeColor="text1"/>
                                <w:sz w:val="24"/>
                              </w:rPr>
                            </w:pPr>
                            <w:r w:rsidRPr="000A7985">
                              <w:rPr>
                                <w:rFonts w:ascii="Museo Sans 300" w:hAnsi="Museo Sans 300" w:cs="Times New Roman"/>
                                <w:color w:val="000000" w:themeColor="text1"/>
                                <w:sz w:val="24"/>
                              </w:rPr>
                              <w:t>Enable adequate rest.</w:t>
                            </w:r>
                          </w:p>
                          <w:p w14:paraId="7A7361C0" w14:textId="77777777" w:rsidR="00EE6B6B" w:rsidRPr="000A7985" w:rsidRDefault="00EE6B6B" w:rsidP="00EE6B6B">
                            <w:pPr>
                              <w:pStyle w:val="ListParagraph"/>
                              <w:numPr>
                                <w:ilvl w:val="0"/>
                                <w:numId w:val="8"/>
                              </w:numPr>
                              <w:tabs>
                                <w:tab w:val="left" w:pos="1440"/>
                              </w:tabs>
                              <w:spacing w:before="120" w:after="120" w:line="360" w:lineRule="auto"/>
                              <w:ind w:left="1080" w:right="720"/>
                              <w:contextualSpacing w:val="0"/>
                              <w:rPr>
                                <w:rFonts w:ascii="Museo Sans 300" w:hAnsi="Museo Sans 300" w:cs="Times New Roman"/>
                                <w:color w:val="000000" w:themeColor="text1"/>
                                <w:sz w:val="24"/>
                              </w:rPr>
                            </w:pPr>
                            <w:r w:rsidRPr="000A7985">
                              <w:rPr>
                                <w:rFonts w:ascii="Museo Sans 300" w:hAnsi="Museo Sans 300" w:cs="Times New Roman"/>
                                <w:color w:val="000000" w:themeColor="text1"/>
                                <w:sz w:val="24"/>
                              </w:rPr>
                              <w:t>Normalize and support mental health.</w:t>
                            </w:r>
                          </w:p>
                          <w:p w14:paraId="3779FEC2" w14:textId="77777777" w:rsidR="00EE6B6B" w:rsidRPr="000A7985" w:rsidRDefault="00EE6B6B" w:rsidP="00EE6B6B">
                            <w:pPr>
                              <w:pStyle w:val="ListParagraph"/>
                              <w:numPr>
                                <w:ilvl w:val="0"/>
                                <w:numId w:val="8"/>
                              </w:numPr>
                              <w:spacing w:before="120" w:after="120" w:line="360" w:lineRule="auto"/>
                              <w:ind w:left="1080" w:right="720"/>
                              <w:contextualSpacing w:val="0"/>
                              <w:rPr>
                                <w:rFonts w:ascii="Museo Sans 300" w:hAnsi="Museo Sans 300" w:cs="Times New Roman"/>
                                <w:color w:val="000000" w:themeColor="text1"/>
                                <w:sz w:val="32"/>
                              </w:rPr>
                            </w:pPr>
                            <w:r w:rsidRPr="000A7985">
                              <w:rPr>
                                <w:rFonts w:ascii="Museo Sans 300" w:hAnsi="Museo Sans 300" w:cs="Times New Roman"/>
                                <w:color w:val="000000" w:themeColor="text1"/>
                                <w:sz w:val="24"/>
                              </w:rPr>
                              <w:t>Operationalize DEIA norms, policies, and programs.</w:t>
                            </w:r>
                          </w:p>
                          <w:p w14:paraId="793501F9" w14:textId="77777777" w:rsidR="00EE6B6B" w:rsidRPr="000A7985" w:rsidRDefault="00EE6B6B" w:rsidP="00EE6B6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77B3B5" id="_x0000_s1027" style="position:absolute;margin-left:15pt;margin-top:12.5pt;width:489pt;height:16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" filled="f" strokecolor="#12a89d [3205]" strokeweight="1pt">
                <v:stroke joinstyle="miter"/>
                <v:textbox>
                  <w:txbxContent>
                    <w:p w14:paraId="0AC27DE7" w14:textId="77777777" w:rsidR="00836579" w:rsidRPr="00820860" w:rsidRDefault="00836579" w:rsidP="00836579">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2FABBF13" w14:textId="77777777" w:rsidR="00EE6B6B" w:rsidRPr="000A7985" w:rsidRDefault="00EE6B6B" w:rsidP="00EE6B6B">
                      <w:pPr>
                        <w:pStyle w:val="Heading1"/>
                        <w:numPr>
                          <w:ilvl w:val="0"/>
                          <w:numId w:val="8"/>
                        </w:numPr>
                        <w:tabs>
                          <w:tab w:val="num" w:pos="360"/>
                        </w:tabs>
                        <w:spacing w:before="120" w:after="120" w:line="360" w:lineRule="auto"/>
                        <w:ind w:left="1080" w:right="720"/>
                        <w:rPr>
                          <w:rFonts w:ascii="Museo Sans 300" w:hAnsi="Museo Sans 300" w:cs="Times New Roman"/>
                          <w:color w:val="000000" w:themeColor="text1"/>
                          <w:sz w:val="24"/>
                        </w:rPr>
                      </w:pPr>
                      <w:r w:rsidRPr="000A7985">
                        <w:rPr>
                          <w:rFonts w:ascii="Museo Sans 300" w:hAnsi="Museo Sans 300" w:cs="Times New Roman"/>
                          <w:color w:val="000000" w:themeColor="text1"/>
                          <w:sz w:val="24"/>
                        </w:rPr>
                        <w:t>Prioritize workplace physical and psychological safety.</w:t>
                      </w:r>
                    </w:p>
                    <w:p w14:paraId="6ACDF66B" w14:textId="77777777" w:rsidR="00EE6B6B" w:rsidRPr="000A7985" w:rsidRDefault="00EE6B6B" w:rsidP="00EE6B6B">
                      <w:pPr>
                        <w:pStyle w:val="ListParagraph"/>
                        <w:numPr>
                          <w:ilvl w:val="0"/>
                          <w:numId w:val="8"/>
                        </w:numPr>
                        <w:tabs>
                          <w:tab w:val="left" w:pos="1440"/>
                        </w:tabs>
                        <w:spacing w:before="120" w:after="120" w:line="360" w:lineRule="auto"/>
                        <w:ind w:left="1080" w:right="720"/>
                        <w:contextualSpacing w:val="0"/>
                        <w:rPr>
                          <w:rFonts w:ascii="Museo Sans 300" w:hAnsi="Museo Sans 300" w:cs="Times New Roman"/>
                          <w:color w:val="000000" w:themeColor="text1"/>
                          <w:sz w:val="24"/>
                        </w:rPr>
                      </w:pPr>
                      <w:r w:rsidRPr="000A7985">
                        <w:rPr>
                          <w:rFonts w:ascii="Museo Sans 300" w:hAnsi="Museo Sans 300" w:cs="Times New Roman"/>
                          <w:color w:val="000000" w:themeColor="text1"/>
                          <w:sz w:val="24"/>
                        </w:rPr>
                        <w:t>Enable adequate rest.</w:t>
                      </w:r>
                    </w:p>
                    <w:p w14:paraId="7A7361C0" w14:textId="77777777" w:rsidR="00EE6B6B" w:rsidRPr="000A7985" w:rsidRDefault="00EE6B6B" w:rsidP="00EE6B6B">
                      <w:pPr>
                        <w:pStyle w:val="ListParagraph"/>
                        <w:numPr>
                          <w:ilvl w:val="0"/>
                          <w:numId w:val="8"/>
                        </w:numPr>
                        <w:tabs>
                          <w:tab w:val="left" w:pos="1440"/>
                        </w:tabs>
                        <w:spacing w:before="120" w:after="120" w:line="360" w:lineRule="auto"/>
                        <w:ind w:left="1080" w:right="720"/>
                        <w:contextualSpacing w:val="0"/>
                        <w:rPr>
                          <w:rFonts w:ascii="Museo Sans 300" w:hAnsi="Museo Sans 300" w:cs="Times New Roman"/>
                          <w:color w:val="000000" w:themeColor="text1"/>
                          <w:sz w:val="24"/>
                        </w:rPr>
                      </w:pPr>
                      <w:r w:rsidRPr="000A7985">
                        <w:rPr>
                          <w:rFonts w:ascii="Museo Sans 300" w:hAnsi="Museo Sans 300" w:cs="Times New Roman"/>
                          <w:color w:val="000000" w:themeColor="text1"/>
                          <w:sz w:val="24"/>
                        </w:rPr>
                        <w:t>Normalize and support mental health.</w:t>
                      </w:r>
                    </w:p>
                    <w:p w14:paraId="3779FEC2" w14:textId="77777777" w:rsidR="00EE6B6B" w:rsidRPr="000A7985" w:rsidRDefault="00EE6B6B" w:rsidP="00EE6B6B">
                      <w:pPr>
                        <w:pStyle w:val="ListParagraph"/>
                        <w:numPr>
                          <w:ilvl w:val="0"/>
                          <w:numId w:val="8"/>
                        </w:numPr>
                        <w:spacing w:before="120" w:after="120" w:line="360" w:lineRule="auto"/>
                        <w:ind w:left="1080" w:right="720"/>
                        <w:contextualSpacing w:val="0"/>
                        <w:rPr>
                          <w:rFonts w:ascii="Museo Sans 300" w:hAnsi="Museo Sans 300" w:cs="Times New Roman"/>
                          <w:color w:val="000000" w:themeColor="text1"/>
                          <w:sz w:val="32"/>
                        </w:rPr>
                      </w:pPr>
                      <w:r w:rsidRPr="000A7985">
                        <w:rPr>
                          <w:rFonts w:ascii="Museo Sans 300" w:hAnsi="Museo Sans 300" w:cs="Times New Roman"/>
                          <w:color w:val="000000" w:themeColor="text1"/>
                          <w:sz w:val="24"/>
                        </w:rPr>
                        <w:t>Operationalize DEIA norms, policies, and programs.</w:t>
                      </w:r>
                    </w:p>
                    <w:p w14:paraId="793501F9" w14:textId="77777777" w:rsidR="00EE6B6B" w:rsidRPr="000A7985" w:rsidRDefault="00EE6B6B" w:rsidP="00EE6B6B">
                      <w:pPr>
                        <w:jc w:val="center"/>
                        <w:rPr>
                          <w:color w:val="000000" w:themeColor="text1"/>
                        </w:rPr>
                      </w:pPr>
                    </w:p>
                  </w:txbxContent>
                </v:textbox>
                <w10:wrap type="tight" anchorx="margin"/>
              </v:roundrect>
            </w:pict>
          </mc:Fallback>
        </mc:AlternateContent>
      </w:r>
    </w:p>
    <w:p w14:paraId="7A7C8447" w14:textId="35679A63" w:rsidR="00836579" w:rsidRPr="00836579" w:rsidRDefault="00836579" w:rsidP="00836579">
      <w:pPr>
        <w:tabs>
          <w:tab w:val="left" w:pos="1440"/>
        </w:tabs>
        <w:spacing w:before="120" w:after="120" w:line="360" w:lineRule="auto"/>
        <w:ind w:left="270" w:right="720"/>
        <w:rPr>
          <w:rFonts w:ascii="Museo Slab 500" w:hAnsi="Museo Slab 500" w:cs="Times New Roman"/>
          <w:color w:val="000000" w:themeColor="text1"/>
          <w:szCs w:val="20"/>
        </w:rPr>
      </w:pPr>
      <w:proofErr w:type="spellStart"/>
      <w:r w:rsidRPr="00AC76D7">
        <w:rPr>
          <w:rFonts w:ascii="Museo Slab 500" w:hAnsi="Museo Slab 500" w:cs="Times New Roman"/>
          <w:color w:val="000000" w:themeColor="text1"/>
          <w:szCs w:val="20"/>
        </w:rPr>
        <w:t>Homefull’s</w:t>
      </w:r>
      <w:proofErr w:type="spellEnd"/>
      <w:r w:rsidRPr="00AC76D7">
        <w:rPr>
          <w:rFonts w:ascii="Museo Slab 500" w:hAnsi="Museo Slab 500" w:cs="Times New Roman"/>
          <w:color w:val="000000" w:themeColor="text1"/>
          <w:szCs w:val="20"/>
        </w:rPr>
        <w:t xml:space="preserve"> Example</w:t>
      </w:r>
    </w:p>
    <w:p w14:paraId="1F4083E5" w14:textId="2401F764" w:rsidR="001609CA" w:rsidRPr="00836579" w:rsidRDefault="001609CA" w:rsidP="001609CA">
      <w:pPr>
        <w:tabs>
          <w:tab w:val="left" w:pos="1440"/>
        </w:tabs>
        <w:spacing w:before="120" w:after="120" w:line="360" w:lineRule="auto"/>
        <w:ind w:left="270" w:right="720"/>
        <w:rPr>
          <w:rFonts w:ascii="Museo Sans 300" w:hAnsi="Museo Sans 300" w:cs="Times New Roman"/>
          <w:i/>
          <w:iCs/>
          <w:color w:val="000000" w:themeColor="text1"/>
          <w:sz w:val="24"/>
        </w:rPr>
      </w:pPr>
      <w:proofErr w:type="spellStart"/>
      <w:r w:rsidRPr="00836579">
        <w:rPr>
          <w:rFonts w:ascii="Museo Sans 300" w:hAnsi="Museo Sans 300" w:cs="Times New Roman"/>
          <w:i/>
          <w:iCs/>
          <w:color w:val="000000" w:themeColor="text1"/>
          <w:sz w:val="24"/>
        </w:rPr>
        <w:t>Homefull</w:t>
      </w:r>
      <w:proofErr w:type="spellEnd"/>
      <w:r w:rsidRPr="00836579">
        <w:rPr>
          <w:rFonts w:ascii="Museo Sans 300" w:hAnsi="Museo Sans 300" w:cs="Times New Roman"/>
          <w:i/>
          <w:iCs/>
          <w:color w:val="000000" w:themeColor="text1"/>
          <w:sz w:val="24"/>
        </w:rPr>
        <w:t xml:space="preserve"> has a full-time safety oﬃcer responsible for the physical health and safety of all staﬀ. The officer debriefs staﬀ after all incidents and helps design safety protocols, among other duties. To ensure psychological safety, </w:t>
      </w:r>
      <w:proofErr w:type="spellStart"/>
      <w:r w:rsidRPr="00836579">
        <w:rPr>
          <w:rFonts w:ascii="Museo Sans 300" w:hAnsi="Museo Sans 300" w:cs="Times New Roman"/>
          <w:i/>
          <w:iCs/>
          <w:color w:val="000000" w:themeColor="text1"/>
          <w:sz w:val="24"/>
        </w:rPr>
        <w:t>Homefull</w:t>
      </w:r>
      <w:proofErr w:type="spellEnd"/>
      <w:r w:rsidRPr="00836579">
        <w:rPr>
          <w:rFonts w:ascii="Museo Sans 300" w:hAnsi="Museo Sans 300" w:cs="Times New Roman"/>
          <w:i/>
          <w:iCs/>
          <w:color w:val="000000" w:themeColor="text1"/>
          <w:sz w:val="24"/>
        </w:rPr>
        <w:t xml:space="preserve"> provides clinical supervision within teams and between teams and debriefs with managers and leaders following safety incidents. </w:t>
      </w:r>
    </w:p>
    <w:p w14:paraId="0910AFC0" w14:textId="77777777" w:rsidR="001609CA" w:rsidRPr="00836579" w:rsidRDefault="001609CA" w:rsidP="001609CA">
      <w:pPr>
        <w:tabs>
          <w:tab w:val="left" w:pos="1440"/>
        </w:tabs>
        <w:spacing w:before="120" w:after="120" w:line="360" w:lineRule="auto"/>
        <w:ind w:left="270" w:right="720"/>
        <w:rPr>
          <w:rFonts w:ascii="Museo Sans 300" w:hAnsi="Museo Sans 300" w:cs="Times New Roman"/>
          <w:i/>
          <w:iCs/>
          <w:color w:val="000000" w:themeColor="text1"/>
          <w:sz w:val="24"/>
        </w:rPr>
      </w:pPr>
      <w:r w:rsidRPr="00836579">
        <w:rPr>
          <w:rFonts w:ascii="Museo Sans 300" w:hAnsi="Museo Sans 300" w:cs="Times New Roman"/>
          <w:i/>
          <w:iCs/>
          <w:color w:val="000000" w:themeColor="text1"/>
          <w:sz w:val="24"/>
        </w:rPr>
        <w:t xml:space="preserve">While </w:t>
      </w:r>
      <w:proofErr w:type="spellStart"/>
      <w:r w:rsidRPr="00836579">
        <w:rPr>
          <w:rFonts w:ascii="Museo Sans 300" w:hAnsi="Museo Sans 300" w:cs="Times New Roman"/>
          <w:i/>
          <w:iCs/>
          <w:color w:val="000000" w:themeColor="text1"/>
          <w:sz w:val="24"/>
        </w:rPr>
        <w:t>Homefull</w:t>
      </w:r>
      <w:proofErr w:type="spellEnd"/>
      <w:r w:rsidRPr="00836579">
        <w:rPr>
          <w:rFonts w:ascii="Museo Sans 300" w:hAnsi="Museo Sans 300" w:cs="Times New Roman"/>
          <w:i/>
          <w:iCs/>
          <w:color w:val="000000" w:themeColor="text1"/>
          <w:sz w:val="24"/>
        </w:rPr>
        <w:t xml:space="preserve"> is a 24-hour operation, they help employees minimize work outside of their standard role </w:t>
      </w:r>
      <w:proofErr w:type="gramStart"/>
      <w:r w:rsidRPr="00836579">
        <w:rPr>
          <w:rFonts w:ascii="Museo Sans 300" w:hAnsi="Museo Sans 300" w:cs="Times New Roman"/>
          <w:i/>
          <w:iCs/>
          <w:color w:val="000000" w:themeColor="text1"/>
          <w:sz w:val="24"/>
        </w:rPr>
        <w:t>hours</w:t>
      </w:r>
      <w:proofErr w:type="gramEnd"/>
      <w:r w:rsidRPr="00836579">
        <w:rPr>
          <w:rFonts w:ascii="Museo Sans 300" w:hAnsi="Museo Sans 300" w:cs="Times New Roman"/>
          <w:i/>
          <w:iCs/>
          <w:color w:val="000000" w:themeColor="text1"/>
          <w:sz w:val="24"/>
        </w:rPr>
        <w:t xml:space="preserve"> so they don’t burn out. They do this by clearly defining each role and helping employees prioritize and delegate. </w:t>
      </w:r>
      <w:proofErr w:type="spellStart"/>
      <w:r w:rsidRPr="00836579">
        <w:rPr>
          <w:rFonts w:ascii="Museo Sans 300" w:hAnsi="Museo Sans 300" w:cs="Times New Roman"/>
          <w:i/>
          <w:iCs/>
          <w:color w:val="000000" w:themeColor="text1"/>
          <w:sz w:val="24"/>
        </w:rPr>
        <w:t>Homefull</w:t>
      </w:r>
      <w:proofErr w:type="spellEnd"/>
      <w:r w:rsidRPr="00836579">
        <w:rPr>
          <w:rFonts w:ascii="Museo Sans 300" w:hAnsi="Museo Sans 300" w:cs="Times New Roman"/>
          <w:i/>
          <w:iCs/>
          <w:color w:val="000000" w:themeColor="text1"/>
          <w:sz w:val="24"/>
        </w:rPr>
        <w:t xml:space="preserve"> employees also can earn additional paid time off for routine medical care and professional development, and as a reward for meeting performance goals.  </w:t>
      </w:r>
    </w:p>
    <w:p w14:paraId="60331E22" w14:textId="77777777" w:rsidR="001609CA" w:rsidRDefault="001609CA" w:rsidP="001609CA">
      <w:pPr>
        <w:tabs>
          <w:tab w:val="left" w:pos="1440"/>
        </w:tabs>
        <w:spacing w:before="120" w:after="120" w:line="360" w:lineRule="auto"/>
        <w:ind w:left="270" w:right="720"/>
        <w:rPr>
          <w:rFonts w:ascii="Museo Sans 300" w:hAnsi="Museo Sans 300" w:cs="Times New Roman"/>
          <w:i/>
          <w:iCs/>
          <w:color w:val="000000" w:themeColor="text1"/>
          <w:sz w:val="24"/>
        </w:rPr>
      </w:pPr>
      <w:r w:rsidRPr="00836579">
        <w:rPr>
          <w:rFonts w:ascii="Museo Sans 300" w:hAnsi="Museo Sans 300" w:cs="Times New Roman"/>
          <w:i/>
          <w:iCs/>
          <w:color w:val="000000" w:themeColor="text1"/>
          <w:sz w:val="24"/>
        </w:rPr>
        <w:lastRenderedPageBreak/>
        <w:t xml:space="preserve">DEI is part of </w:t>
      </w:r>
      <w:proofErr w:type="spellStart"/>
      <w:r w:rsidRPr="00836579">
        <w:rPr>
          <w:rFonts w:ascii="Museo Sans 300" w:hAnsi="Museo Sans 300" w:cs="Times New Roman"/>
          <w:i/>
          <w:iCs/>
          <w:color w:val="000000" w:themeColor="text1"/>
          <w:sz w:val="24"/>
        </w:rPr>
        <w:t>Homefull’s</w:t>
      </w:r>
      <w:proofErr w:type="spellEnd"/>
      <w:r w:rsidRPr="00836579">
        <w:rPr>
          <w:rFonts w:ascii="Museo Sans 300" w:hAnsi="Museo Sans 300" w:cs="Times New Roman"/>
          <w:i/>
          <w:iCs/>
          <w:color w:val="000000" w:themeColor="text1"/>
          <w:sz w:val="24"/>
        </w:rPr>
        <w:t xml:space="preserve"> strategic plan, which calls for the organization to take specific actions, including (but not limited to) attracting and retaining a culturally competent board, leadership, and staﬀ; creating awareness of and addressing biases during recruiting, on-boarding, and evaluating; and creating an environment free of barriers to DEI in </w:t>
      </w:r>
      <w:proofErr w:type="spellStart"/>
      <w:r w:rsidRPr="00836579">
        <w:rPr>
          <w:rFonts w:ascii="Museo Sans 300" w:hAnsi="Museo Sans 300" w:cs="Times New Roman"/>
          <w:i/>
          <w:iCs/>
          <w:color w:val="000000" w:themeColor="text1"/>
          <w:sz w:val="24"/>
        </w:rPr>
        <w:t>Homefull</w:t>
      </w:r>
      <w:proofErr w:type="spellEnd"/>
      <w:r w:rsidRPr="00836579">
        <w:rPr>
          <w:rFonts w:ascii="Museo Sans 300" w:hAnsi="Museo Sans 300" w:cs="Times New Roman"/>
          <w:i/>
          <w:iCs/>
          <w:color w:val="000000" w:themeColor="text1"/>
          <w:sz w:val="24"/>
        </w:rPr>
        <w:t xml:space="preserve"> policies and practices. </w:t>
      </w:r>
      <w:bookmarkStart w:id="2" w:name="Connection_&amp;_Community"/>
      <w:bookmarkEnd w:id="2"/>
    </w:p>
    <w:p w14:paraId="42FFB750" w14:textId="77777777" w:rsidR="00836579" w:rsidRDefault="00836579" w:rsidP="001609CA">
      <w:pPr>
        <w:tabs>
          <w:tab w:val="left" w:pos="1440"/>
        </w:tabs>
        <w:spacing w:before="120" w:after="120" w:line="360" w:lineRule="auto"/>
        <w:ind w:left="270" w:right="720"/>
        <w:rPr>
          <w:rFonts w:ascii="Museo Sans 300" w:hAnsi="Museo Sans 300" w:cs="Times New Roman"/>
          <w:i/>
          <w:iCs/>
          <w:color w:val="000000" w:themeColor="text1"/>
          <w:sz w:val="24"/>
        </w:rPr>
      </w:pPr>
    </w:p>
    <w:p w14:paraId="0E067D2F" w14:textId="77777777" w:rsidR="00836579" w:rsidRPr="00836579" w:rsidRDefault="00836579" w:rsidP="001609CA">
      <w:pPr>
        <w:tabs>
          <w:tab w:val="left" w:pos="1440"/>
        </w:tabs>
        <w:spacing w:before="120" w:after="120" w:line="360" w:lineRule="auto"/>
        <w:ind w:left="270" w:right="720"/>
        <w:rPr>
          <w:rFonts w:ascii="Museo Sans 300" w:hAnsi="Museo Sans 300" w:cs="Times New Roman"/>
          <w:i/>
          <w:iCs/>
          <w:color w:val="000000" w:themeColor="text1"/>
          <w:sz w:val="24"/>
        </w:rPr>
      </w:pPr>
    </w:p>
    <w:p w14:paraId="2417DFD6" w14:textId="12349457" w:rsidR="001609CA" w:rsidRPr="00836579" w:rsidRDefault="001609CA" w:rsidP="001609CA">
      <w:pPr>
        <w:pStyle w:val="Heading1"/>
        <w:spacing w:before="120" w:after="120" w:line="360" w:lineRule="auto"/>
        <w:ind w:left="270" w:right="720"/>
        <w:rPr>
          <w:rFonts w:ascii="Museo Slab 500" w:hAnsi="Museo Slab 500" w:cs="Times New Roman"/>
          <w:color w:val="FF7F00" w:themeColor="accent3"/>
          <w:sz w:val="32"/>
          <w:szCs w:val="32"/>
        </w:rPr>
      </w:pPr>
      <w:r w:rsidRPr="00836579">
        <w:rPr>
          <w:rFonts w:ascii="Museo Slab 500" w:hAnsi="Museo Slab 500" w:cs="Times New Roman"/>
          <w:color w:val="FF7F00" w:themeColor="accent3"/>
          <w:sz w:val="32"/>
          <w:szCs w:val="32"/>
        </w:rPr>
        <w:t>Essential 2: Connection &amp; Community</w:t>
      </w:r>
    </w:p>
    <w:p w14:paraId="62C1EDE5" w14:textId="062B7925" w:rsidR="00836579" w:rsidRPr="00836579" w:rsidRDefault="00836579" w:rsidP="00836579">
      <w:r w:rsidRPr="00836579">
        <w:rPr>
          <w:rFonts w:ascii="Museo Slab 500" w:hAnsi="Museo Slab 500" w:cs="Times New Roman"/>
          <w:noProof/>
          <w:color w:val="FF7F00" w:themeColor="accent3"/>
          <w:sz w:val="28"/>
          <w:szCs w:val="28"/>
          <w14:ligatures w14:val="standardContextual"/>
        </w:rPr>
        <mc:AlternateContent>
          <mc:Choice Requires="wps">
            <w:drawing>
              <wp:anchor distT="0" distB="0" distL="114300" distR="114300" simplePos="0" relativeHeight="251658242" behindDoc="1" locked="0" layoutInCell="1" allowOverlap="1" wp14:anchorId="4D73701E" wp14:editId="55BFC07F">
                <wp:simplePos x="0" y="0"/>
                <wp:positionH relativeFrom="margin">
                  <wp:posOffset>198120</wp:posOffset>
                </wp:positionH>
                <wp:positionV relativeFrom="paragraph">
                  <wp:posOffset>158750</wp:posOffset>
                </wp:positionV>
                <wp:extent cx="6210300" cy="2057400"/>
                <wp:effectExtent l="0" t="0" r="19050" b="19050"/>
                <wp:wrapTight wrapText="bothSides">
                  <wp:wrapPolygon edited="0">
                    <wp:start x="729" y="0"/>
                    <wp:lineTo x="0" y="1200"/>
                    <wp:lineTo x="0" y="19800"/>
                    <wp:lineTo x="530" y="21600"/>
                    <wp:lineTo x="663" y="21600"/>
                    <wp:lineTo x="20937" y="21600"/>
                    <wp:lineTo x="21600" y="20200"/>
                    <wp:lineTo x="21600" y="1000"/>
                    <wp:lineTo x="20871" y="0"/>
                    <wp:lineTo x="729" y="0"/>
                  </wp:wrapPolygon>
                </wp:wrapTight>
                <wp:docPr id="2012904055" name="Rectangle 4"/>
                <wp:cNvGraphicFramePr/>
                <a:graphic xmlns:a="http://schemas.openxmlformats.org/drawingml/2006/main">
                  <a:graphicData uri="http://schemas.microsoft.com/office/word/2010/wordprocessingShape">
                    <wps:wsp>
                      <wps:cNvSpPr/>
                      <wps:spPr>
                        <a:xfrm>
                          <a:off x="0" y="0"/>
                          <a:ext cx="6210300" cy="2057400"/>
                        </a:xfrm>
                        <a:prstGeom prst="roundRect">
                          <a:avLst/>
                        </a:prstGeom>
                        <a:noFill/>
                        <a:ln>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D04FA5" w14:textId="77777777" w:rsidR="00836579" w:rsidRPr="00820860" w:rsidRDefault="00836579" w:rsidP="00836579">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1CA56213" w14:textId="77777777" w:rsidR="00836579" w:rsidRPr="007D43E7" w:rsidRDefault="00836579" w:rsidP="00836579">
                            <w:pPr>
                              <w:pStyle w:val="BodyText"/>
                              <w:numPr>
                                <w:ilvl w:val="3"/>
                                <w:numId w:val="6"/>
                              </w:numPr>
                              <w:spacing w:before="120" w:after="120" w:line="360" w:lineRule="auto"/>
                              <w:ind w:left="1080" w:right="720"/>
                              <w:rPr>
                                <w:rFonts w:ascii="Museo Sans 300" w:hAnsi="Museo Sans 300" w:cs="Times New Roman"/>
                                <w:color w:val="000000" w:themeColor="text1"/>
                              </w:rPr>
                            </w:pPr>
                            <w:r w:rsidRPr="007D43E7">
                              <w:rPr>
                                <w:rFonts w:ascii="Museo Sans 300" w:hAnsi="Museo Sans 300" w:cs="Times New Roman"/>
                                <w:color w:val="000000" w:themeColor="text1"/>
                              </w:rPr>
                              <w:t>Create cultures of inclusion and belonging.</w:t>
                            </w:r>
                          </w:p>
                          <w:p w14:paraId="0FB02A5A" w14:textId="77777777" w:rsidR="00836579" w:rsidRPr="007D43E7" w:rsidRDefault="00836579" w:rsidP="00836579">
                            <w:pPr>
                              <w:pStyle w:val="ListParagraph"/>
                              <w:numPr>
                                <w:ilvl w:val="3"/>
                                <w:numId w:val="6"/>
                              </w:numPr>
                              <w:tabs>
                                <w:tab w:val="left" w:pos="1078"/>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Cultivate trusted relationships.</w:t>
                            </w:r>
                          </w:p>
                          <w:p w14:paraId="7455820E" w14:textId="77777777" w:rsidR="00836579" w:rsidRPr="007D43E7" w:rsidRDefault="00836579" w:rsidP="00836579">
                            <w:pPr>
                              <w:pStyle w:val="ListParagraph"/>
                              <w:numPr>
                                <w:ilvl w:val="3"/>
                                <w:numId w:val="6"/>
                              </w:numPr>
                              <w:tabs>
                                <w:tab w:val="left" w:pos="1079"/>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Foster collaboration and teamwork.</w:t>
                            </w:r>
                          </w:p>
                          <w:p w14:paraId="1F7B52E9" w14:textId="77777777" w:rsidR="00836579" w:rsidRPr="000A7985" w:rsidRDefault="00836579" w:rsidP="0083657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73701E" id="_x0000_s1028" style="position:absolute;margin-left:15.6pt;margin-top:12.5pt;width:489pt;height:162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" filled="f" strokecolor="#b4842f [1614]" strokeweight="1pt">
                <v:stroke joinstyle="miter"/>
                <v:textbox>
                  <w:txbxContent>
                    <w:p w14:paraId="44D04FA5" w14:textId="77777777" w:rsidR="00836579" w:rsidRPr="00820860" w:rsidRDefault="00836579" w:rsidP="00836579">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1CA56213" w14:textId="77777777" w:rsidR="00836579" w:rsidRPr="007D43E7" w:rsidRDefault="00836579" w:rsidP="00836579">
                      <w:pPr>
                        <w:pStyle w:val="BodyText"/>
                        <w:numPr>
                          <w:ilvl w:val="3"/>
                          <w:numId w:val="6"/>
                        </w:numPr>
                        <w:spacing w:before="120" w:after="120" w:line="360" w:lineRule="auto"/>
                        <w:ind w:left="1080" w:right="720"/>
                        <w:rPr>
                          <w:rFonts w:ascii="Museo Sans 300" w:hAnsi="Museo Sans 300" w:cs="Times New Roman"/>
                          <w:color w:val="000000" w:themeColor="text1"/>
                        </w:rPr>
                      </w:pPr>
                      <w:r w:rsidRPr="007D43E7">
                        <w:rPr>
                          <w:rFonts w:ascii="Museo Sans 300" w:hAnsi="Museo Sans 300" w:cs="Times New Roman"/>
                          <w:color w:val="000000" w:themeColor="text1"/>
                        </w:rPr>
                        <w:t>Create cultures of inclusion and belonging.</w:t>
                      </w:r>
                    </w:p>
                    <w:p w14:paraId="0FB02A5A" w14:textId="77777777" w:rsidR="00836579" w:rsidRPr="007D43E7" w:rsidRDefault="00836579" w:rsidP="00836579">
                      <w:pPr>
                        <w:pStyle w:val="ListParagraph"/>
                        <w:numPr>
                          <w:ilvl w:val="3"/>
                          <w:numId w:val="6"/>
                        </w:numPr>
                        <w:tabs>
                          <w:tab w:val="left" w:pos="1078"/>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Cultivate trusted relationships.</w:t>
                      </w:r>
                    </w:p>
                    <w:p w14:paraId="7455820E" w14:textId="77777777" w:rsidR="00836579" w:rsidRPr="007D43E7" w:rsidRDefault="00836579" w:rsidP="00836579">
                      <w:pPr>
                        <w:pStyle w:val="ListParagraph"/>
                        <w:numPr>
                          <w:ilvl w:val="3"/>
                          <w:numId w:val="6"/>
                        </w:numPr>
                        <w:tabs>
                          <w:tab w:val="left" w:pos="1079"/>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Foster collaboration and teamwork.</w:t>
                      </w:r>
                    </w:p>
                    <w:p w14:paraId="1F7B52E9" w14:textId="77777777" w:rsidR="00836579" w:rsidRPr="000A7985" w:rsidRDefault="00836579" w:rsidP="00836579">
                      <w:pPr>
                        <w:jc w:val="center"/>
                        <w:rPr>
                          <w:color w:val="000000" w:themeColor="text1"/>
                        </w:rPr>
                      </w:pPr>
                    </w:p>
                  </w:txbxContent>
                </v:textbox>
                <w10:wrap type="tight" anchorx="margin"/>
              </v:roundrect>
            </w:pict>
          </mc:Fallback>
        </mc:AlternateContent>
      </w:r>
    </w:p>
    <w:p w14:paraId="70395A03" w14:textId="77777777" w:rsidR="00836579" w:rsidRDefault="00836579" w:rsidP="001609CA">
      <w:pPr>
        <w:pStyle w:val="BodyText"/>
        <w:spacing w:before="120" w:after="120" w:line="360" w:lineRule="auto"/>
        <w:ind w:left="270" w:right="720"/>
        <w:rPr>
          <w:rFonts w:ascii="Museo Sans 300" w:hAnsi="Museo Sans 300" w:cs="Times New Roman"/>
          <w:i/>
          <w:iCs/>
          <w:color w:val="000000" w:themeColor="text1"/>
        </w:rPr>
      </w:pPr>
    </w:p>
    <w:p w14:paraId="1B2AF378" w14:textId="304C9E43" w:rsidR="005F0909" w:rsidRPr="005F0909" w:rsidRDefault="005F0909" w:rsidP="005F0909">
      <w:pPr>
        <w:tabs>
          <w:tab w:val="left" w:pos="1440"/>
        </w:tabs>
        <w:spacing w:before="120" w:after="120" w:line="360" w:lineRule="auto"/>
        <w:ind w:left="270" w:right="720"/>
        <w:rPr>
          <w:rFonts w:ascii="Museo Slab 500" w:hAnsi="Museo Slab 500" w:cs="Times New Roman"/>
          <w:color w:val="000000" w:themeColor="text1"/>
          <w:szCs w:val="20"/>
        </w:rPr>
      </w:pPr>
      <w:proofErr w:type="spellStart"/>
      <w:r w:rsidRPr="00AC76D7">
        <w:rPr>
          <w:rFonts w:ascii="Museo Slab 500" w:hAnsi="Museo Slab 500" w:cs="Times New Roman"/>
          <w:color w:val="000000" w:themeColor="text1"/>
          <w:szCs w:val="20"/>
        </w:rPr>
        <w:t>Homefull’s</w:t>
      </w:r>
      <w:proofErr w:type="spellEnd"/>
      <w:r w:rsidRPr="00AC76D7">
        <w:rPr>
          <w:rFonts w:ascii="Museo Slab 500" w:hAnsi="Museo Slab 500" w:cs="Times New Roman"/>
          <w:color w:val="000000" w:themeColor="text1"/>
          <w:szCs w:val="20"/>
        </w:rPr>
        <w:t xml:space="preserve"> Example</w:t>
      </w:r>
    </w:p>
    <w:p w14:paraId="0A7D5558" w14:textId="5F74B404" w:rsidR="001609CA" w:rsidRPr="00836579" w:rsidRDefault="001609CA" w:rsidP="001609CA">
      <w:pPr>
        <w:pStyle w:val="BodyText"/>
        <w:spacing w:before="120" w:after="120" w:line="360" w:lineRule="auto"/>
        <w:ind w:left="270" w:right="720"/>
        <w:rPr>
          <w:rFonts w:ascii="Museo Sans 300" w:hAnsi="Museo Sans 300" w:cs="Times New Roman"/>
          <w:i/>
          <w:iCs/>
          <w:color w:val="000000" w:themeColor="text1"/>
        </w:rPr>
      </w:pPr>
      <w:proofErr w:type="spellStart"/>
      <w:r w:rsidRPr="00836579">
        <w:rPr>
          <w:rFonts w:ascii="Museo Sans 300" w:hAnsi="Museo Sans 300" w:cs="Times New Roman"/>
          <w:i/>
          <w:iCs/>
          <w:color w:val="000000" w:themeColor="text1"/>
        </w:rPr>
        <w:t>Homefull</w:t>
      </w:r>
      <w:proofErr w:type="spellEnd"/>
      <w:r w:rsidRPr="00836579">
        <w:rPr>
          <w:rFonts w:ascii="Museo Sans 300" w:hAnsi="Museo Sans 300" w:cs="Times New Roman"/>
          <w:i/>
          <w:iCs/>
          <w:color w:val="000000" w:themeColor="text1"/>
        </w:rPr>
        <w:t xml:space="preserve"> has built a culture that prioritizes and respects its people and fosters personal connections among them. </w:t>
      </w:r>
    </w:p>
    <w:p w14:paraId="053FBEE7" w14:textId="77777777" w:rsidR="001609CA" w:rsidRPr="00836579" w:rsidRDefault="001609CA" w:rsidP="001609CA">
      <w:pPr>
        <w:pStyle w:val="BodyText"/>
        <w:spacing w:before="120" w:after="120" w:line="360" w:lineRule="auto"/>
        <w:ind w:left="270" w:right="720"/>
        <w:rPr>
          <w:rFonts w:ascii="Museo Sans 300" w:hAnsi="Museo Sans 300" w:cs="Times New Roman"/>
          <w:i/>
          <w:iCs/>
          <w:color w:val="000000" w:themeColor="text1"/>
        </w:rPr>
      </w:pPr>
      <w:r w:rsidRPr="00836579">
        <w:rPr>
          <w:rFonts w:ascii="Museo Sans 300" w:hAnsi="Museo Sans 300" w:cs="Times New Roman"/>
          <w:i/>
          <w:iCs/>
          <w:color w:val="000000" w:themeColor="text1"/>
        </w:rPr>
        <w:t xml:space="preserve">They hold a variety of regular staﬀ gatherings, such as monthly lunch and </w:t>
      </w:r>
      <w:proofErr w:type="gramStart"/>
      <w:r w:rsidRPr="00836579">
        <w:rPr>
          <w:rFonts w:ascii="Museo Sans 300" w:hAnsi="Museo Sans 300" w:cs="Times New Roman"/>
          <w:i/>
          <w:iCs/>
          <w:color w:val="000000" w:themeColor="text1"/>
        </w:rPr>
        <w:t>learns</w:t>
      </w:r>
      <w:proofErr w:type="gramEnd"/>
      <w:r w:rsidRPr="00836579">
        <w:rPr>
          <w:rFonts w:ascii="Museo Sans 300" w:hAnsi="Museo Sans 300" w:cs="Times New Roman"/>
          <w:i/>
          <w:iCs/>
          <w:color w:val="000000" w:themeColor="text1"/>
        </w:rPr>
        <w:t xml:space="preserve">, an annual staff meeting, and quality assurance meetings. Managers even try to structure meetings in a way that works for diverse preferences—for example, not everyone likes to attend meetings with 10+ people, so there will also be meetings for employees who prefer to contribute </w:t>
      </w:r>
      <w:proofErr w:type="gramStart"/>
      <w:r w:rsidRPr="00836579">
        <w:rPr>
          <w:rFonts w:ascii="Museo Sans 300" w:hAnsi="Museo Sans 300" w:cs="Times New Roman"/>
          <w:i/>
          <w:iCs/>
          <w:color w:val="000000" w:themeColor="text1"/>
        </w:rPr>
        <w:t>in</w:t>
      </w:r>
      <w:proofErr w:type="gramEnd"/>
      <w:r w:rsidRPr="00836579">
        <w:rPr>
          <w:rFonts w:ascii="Museo Sans 300" w:hAnsi="Museo Sans 300" w:cs="Times New Roman"/>
          <w:i/>
          <w:iCs/>
          <w:color w:val="000000" w:themeColor="text1"/>
        </w:rPr>
        <w:t xml:space="preserve"> a space with fewer participants. </w:t>
      </w:r>
    </w:p>
    <w:p w14:paraId="798B64A7" w14:textId="77777777" w:rsidR="001609CA" w:rsidRPr="00836579" w:rsidRDefault="001609CA" w:rsidP="001609CA">
      <w:pPr>
        <w:tabs>
          <w:tab w:val="left" w:pos="1080"/>
        </w:tabs>
        <w:spacing w:before="120" w:after="120" w:line="360" w:lineRule="auto"/>
        <w:ind w:left="270" w:right="720"/>
        <w:rPr>
          <w:rFonts w:ascii="Museo Sans 300" w:hAnsi="Museo Sans 300" w:cs="Times New Roman"/>
          <w:i/>
          <w:iCs/>
          <w:color w:val="000000" w:themeColor="text1"/>
          <w:sz w:val="24"/>
          <w:szCs w:val="24"/>
        </w:rPr>
      </w:pPr>
      <w:r w:rsidRPr="00836579">
        <w:rPr>
          <w:rFonts w:ascii="Museo Sans 300" w:hAnsi="Museo Sans 300" w:cs="Times New Roman"/>
          <w:i/>
          <w:iCs/>
          <w:color w:val="000000" w:themeColor="text1"/>
          <w:sz w:val="24"/>
          <w:szCs w:val="24"/>
        </w:rPr>
        <w:t>Leaders earn employee trust by not micromanaging unless there is a productivity issue.</w:t>
      </w:r>
    </w:p>
    <w:p w14:paraId="73A15878" w14:textId="77777777" w:rsidR="001609CA" w:rsidRPr="00836579" w:rsidRDefault="001609CA" w:rsidP="001609CA">
      <w:pPr>
        <w:tabs>
          <w:tab w:val="left" w:pos="1080"/>
        </w:tabs>
        <w:spacing w:before="120" w:after="120" w:line="360" w:lineRule="auto"/>
        <w:ind w:left="270" w:right="720"/>
        <w:rPr>
          <w:rFonts w:ascii="Museo Sans 300" w:hAnsi="Museo Sans 300" w:cs="Times New Roman"/>
          <w:i/>
          <w:iCs/>
          <w:color w:val="000000" w:themeColor="text1"/>
          <w:sz w:val="24"/>
          <w:szCs w:val="24"/>
        </w:rPr>
      </w:pPr>
      <w:r w:rsidRPr="00836579">
        <w:rPr>
          <w:rFonts w:ascii="Museo Sans 300" w:hAnsi="Museo Sans 300" w:cs="Times New Roman"/>
          <w:i/>
          <w:iCs/>
          <w:color w:val="000000" w:themeColor="text1"/>
          <w:sz w:val="24"/>
          <w:szCs w:val="24"/>
        </w:rPr>
        <w:t xml:space="preserve">And the employee newsletter isn’t just about work—staff can use it to share news about </w:t>
      </w:r>
      <w:r w:rsidRPr="00836579">
        <w:rPr>
          <w:rFonts w:ascii="Museo Sans 300" w:hAnsi="Museo Sans 300" w:cs="Times New Roman"/>
          <w:i/>
          <w:iCs/>
          <w:color w:val="000000" w:themeColor="text1"/>
          <w:sz w:val="24"/>
          <w:szCs w:val="24"/>
        </w:rPr>
        <w:lastRenderedPageBreak/>
        <w:t>their personal lives, all of which helps build relationships.</w:t>
      </w:r>
    </w:p>
    <w:p w14:paraId="500D4146" w14:textId="77777777" w:rsidR="007D43E7" w:rsidRPr="00836579" w:rsidRDefault="007D43E7" w:rsidP="001609CA">
      <w:pPr>
        <w:tabs>
          <w:tab w:val="left" w:pos="1080"/>
        </w:tabs>
        <w:spacing w:before="120" w:after="120" w:line="360" w:lineRule="auto"/>
        <w:ind w:left="270" w:right="720"/>
        <w:rPr>
          <w:rFonts w:ascii="Museo Sans 300" w:hAnsi="Museo Sans 300" w:cs="Times New Roman"/>
          <w:i/>
          <w:iCs/>
          <w:color w:val="000000" w:themeColor="text1"/>
          <w:sz w:val="24"/>
          <w:szCs w:val="24"/>
        </w:rPr>
      </w:pPr>
    </w:p>
    <w:p w14:paraId="0FCBF2E6" w14:textId="77777777" w:rsidR="001609CA" w:rsidRPr="005F0909" w:rsidRDefault="001609CA" w:rsidP="001609CA">
      <w:pPr>
        <w:pStyle w:val="Heading1"/>
        <w:spacing w:before="120" w:after="120" w:line="360" w:lineRule="auto"/>
        <w:ind w:left="270" w:right="720"/>
        <w:rPr>
          <w:rFonts w:ascii="Museo Slab 500" w:hAnsi="Museo Slab 500" w:cs="Times New Roman"/>
          <w:color w:val="FF7F00" w:themeColor="accent3"/>
          <w:sz w:val="32"/>
          <w:szCs w:val="32"/>
        </w:rPr>
      </w:pPr>
      <w:bookmarkStart w:id="3" w:name="Work-Life_Harmony"/>
      <w:bookmarkEnd w:id="3"/>
      <w:r w:rsidRPr="005F0909">
        <w:rPr>
          <w:rFonts w:ascii="Museo Slab 500" w:hAnsi="Museo Slab 500" w:cs="Times New Roman"/>
          <w:color w:val="FF7F00" w:themeColor="accent3"/>
          <w:sz w:val="32"/>
          <w:szCs w:val="32"/>
        </w:rPr>
        <w:t>Essential 3: Work-Life Harmony</w:t>
      </w:r>
    </w:p>
    <w:p w14:paraId="50A48E61" w14:textId="4C8E401C" w:rsidR="006921D9" w:rsidRPr="006921D9" w:rsidRDefault="006921D9" w:rsidP="006921D9">
      <w:r w:rsidRPr="00836579">
        <w:rPr>
          <w:rFonts w:ascii="Museo Slab 500" w:hAnsi="Museo Slab 500" w:cs="Times New Roman"/>
          <w:noProof/>
          <w:color w:val="FF7F00" w:themeColor="accent3"/>
          <w:sz w:val="28"/>
          <w:szCs w:val="28"/>
          <w14:ligatures w14:val="standardContextual"/>
        </w:rPr>
        <mc:AlternateContent>
          <mc:Choice Requires="wps">
            <w:drawing>
              <wp:anchor distT="0" distB="0" distL="114300" distR="114300" simplePos="0" relativeHeight="251658243" behindDoc="1" locked="0" layoutInCell="1" allowOverlap="1" wp14:anchorId="31349EF8" wp14:editId="1747AEFA">
                <wp:simplePos x="0" y="0"/>
                <wp:positionH relativeFrom="margin">
                  <wp:posOffset>137160</wp:posOffset>
                </wp:positionH>
                <wp:positionV relativeFrom="paragraph">
                  <wp:posOffset>182880</wp:posOffset>
                </wp:positionV>
                <wp:extent cx="6210300" cy="2057400"/>
                <wp:effectExtent l="0" t="0" r="19050" b="19050"/>
                <wp:wrapTight wrapText="bothSides">
                  <wp:wrapPolygon edited="0">
                    <wp:start x="729" y="0"/>
                    <wp:lineTo x="0" y="1200"/>
                    <wp:lineTo x="0" y="19800"/>
                    <wp:lineTo x="530" y="21600"/>
                    <wp:lineTo x="663" y="21600"/>
                    <wp:lineTo x="20937" y="21600"/>
                    <wp:lineTo x="21600" y="20200"/>
                    <wp:lineTo x="21600" y="1000"/>
                    <wp:lineTo x="20871" y="0"/>
                    <wp:lineTo x="729" y="0"/>
                  </wp:wrapPolygon>
                </wp:wrapTight>
                <wp:docPr id="1408443516" name="Rectangle 4"/>
                <wp:cNvGraphicFramePr/>
                <a:graphic xmlns:a="http://schemas.openxmlformats.org/drawingml/2006/main">
                  <a:graphicData uri="http://schemas.microsoft.com/office/word/2010/wordprocessingShape">
                    <wps:wsp>
                      <wps:cNvSpPr/>
                      <wps:spPr>
                        <a:xfrm>
                          <a:off x="0" y="0"/>
                          <a:ext cx="6210300" cy="2057400"/>
                        </a:xfrm>
                        <a:prstGeom prst="roundRect">
                          <a:avLst/>
                        </a:prstGeom>
                        <a:noFill/>
                        <a:ln>
                          <a:solidFill>
                            <a:srgbClr val="2D9EB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F7030B" w14:textId="77777777" w:rsidR="006921D9" w:rsidRPr="00820860" w:rsidRDefault="006921D9" w:rsidP="006921D9">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531D89F5" w14:textId="77777777" w:rsidR="006921D9" w:rsidRPr="007D43E7" w:rsidRDefault="006921D9" w:rsidP="006921D9">
                            <w:pPr>
                              <w:pStyle w:val="Heading1"/>
                              <w:numPr>
                                <w:ilvl w:val="0"/>
                                <w:numId w:val="10"/>
                              </w:numPr>
                              <w:spacing w:before="120" w:after="120" w:line="360" w:lineRule="auto"/>
                              <w:ind w:left="1080" w:right="72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Provide more autonomy over how work is done.</w:t>
                            </w:r>
                          </w:p>
                          <w:p w14:paraId="2F425159" w14:textId="77777777" w:rsidR="006921D9" w:rsidRPr="007D43E7" w:rsidRDefault="006921D9" w:rsidP="006921D9">
                            <w:pPr>
                              <w:pStyle w:val="ListParagraph"/>
                              <w:numPr>
                                <w:ilvl w:val="0"/>
                                <w:numId w:val="9"/>
                              </w:numPr>
                              <w:tabs>
                                <w:tab w:val="left" w:pos="1078"/>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Make schedules as ﬂexible and predictable as possible.</w:t>
                            </w:r>
                          </w:p>
                          <w:p w14:paraId="1E3798E7" w14:textId="77777777" w:rsidR="006921D9" w:rsidRPr="007D43E7" w:rsidRDefault="006921D9" w:rsidP="006921D9">
                            <w:pPr>
                              <w:pStyle w:val="ListParagraph"/>
                              <w:numPr>
                                <w:ilvl w:val="0"/>
                                <w:numId w:val="9"/>
                              </w:numPr>
                              <w:tabs>
                                <w:tab w:val="left" w:pos="1079"/>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Increase access to paid leave.</w:t>
                            </w:r>
                          </w:p>
                          <w:p w14:paraId="55F19A07" w14:textId="77777777" w:rsidR="006921D9" w:rsidRPr="007D43E7" w:rsidRDefault="006921D9" w:rsidP="006921D9">
                            <w:pPr>
                              <w:pStyle w:val="ListParagraph"/>
                              <w:numPr>
                                <w:ilvl w:val="0"/>
                                <w:numId w:val="9"/>
                              </w:numPr>
                              <w:tabs>
                                <w:tab w:val="left" w:pos="1078"/>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Respect boundaries between work and non-work time.</w:t>
                            </w:r>
                          </w:p>
                          <w:p w14:paraId="093C981B" w14:textId="77777777" w:rsidR="006921D9" w:rsidRPr="000A7985" w:rsidRDefault="006921D9" w:rsidP="006921D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349EF8" id="_x0000_s1029" style="position:absolute;margin-left:10.8pt;margin-top:14.4pt;width:489pt;height:162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" filled="f" strokecolor="#2d9ebd" strokeweight="1pt">
                <v:stroke joinstyle="miter"/>
                <v:textbox>
                  <w:txbxContent>
                    <w:p w14:paraId="53F7030B" w14:textId="77777777" w:rsidR="006921D9" w:rsidRPr="00820860" w:rsidRDefault="006921D9" w:rsidP="006921D9">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531D89F5" w14:textId="77777777" w:rsidR="006921D9" w:rsidRPr="007D43E7" w:rsidRDefault="006921D9" w:rsidP="006921D9">
                      <w:pPr>
                        <w:pStyle w:val="Heading1"/>
                        <w:numPr>
                          <w:ilvl w:val="0"/>
                          <w:numId w:val="10"/>
                        </w:numPr>
                        <w:spacing w:before="120" w:after="120" w:line="360" w:lineRule="auto"/>
                        <w:ind w:left="1080" w:right="72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Provide more autonomy over how work is done.</w:t>
                      </w:r>
                    </w:p>
                    <w:p w14:paraId="2F425159" w14:textId="77777777" w:rsidR="006921D9" w:rsidRPr="007D43E7" w:rsidRDefault="006921D9" w:rsidP="006921D9">
                      <w:pPr>
                        <w:pStyle w:val="ListParagraph"/>
                        <w:numPr>
                          <w:ilvl w:val="0"/>
                          <w:numId w:val="9"/>
                        </w:numPr>
                        <w:tabs>
                          <w:tab w:val="left" w:pos="1078"/>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Make schedules as ﬂexible and predictable as possible.</w:t>
                      </w:r>
                    </w:p>
                    <w:p w14:paraId="1E3798E7" w14:textId="77777777" w:rsidR="006921D9" w:rsidRPr="007D43E7" w:rsidRDefault="006921D9" w:rsidP="006921D9">
                      <w:pPr>
                        <w:pStyle w:val="ListParagraph"/>
                        <w:numPr>
                          <w:ilvl w:val="0"/>
                          <w:numId w:val="9"/>
                        </w:numPr>
                        <w:tabs>
                          <w:tab w:val="left" w:pos="1079"/>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Increase access to paid leave.</w:t>
                      </w:r>
                    </w:p>
                    <w:p w14:paraId="55F19A07" w14:textId="77777777" w:rsidR="006921D9" w:rsidRPr="007D43E7" w:rsidRDefault="006921D9" w:rsidP="006921D9">
                      <w:pPr>
                        <w:pStyle w:val="ListParagraph"/>
                        <w:numPr>
                          <w:ilvl w:val="0"/>
                          <w:numId w:val="9"/>
                        </w:numPr>
                        <w:tabs>
                          <w:tab w:val="left" w:pos="1078"/>
                        </w:tabs>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Respect boundaries between work and non-work time.</w:t>
                      </w:r>
                    </w:p>
                    <w:p w14:paraId="093C981B" w14:textId="77777777" w:rsidR="006921D9" w:rsidRPr="000A7985" w:rsidRDefault="006921D9" w:rsidP="006921D9">
                      <w:pPr>
                        <w:jc w:val="center"/>
                        <w:rPr>
                          <w:color w:val="000000" w:themeColor="text1"/>
                        </w:rPr>
                      </w:pPr>
                    </w:p>
                  </w:txbxContent>
                </v:textbox>
                <w10:wrap type="tight" anchorx="margin"/>
              </v:roundrect>
            </w:pict>
          </mc:Fallback>
        </mc:AlternateContent>
      </w:r>
    </w:p>
    <w:p w14:paraId="1C9DBFC0" w14:textId="77777777" w:rsidR="006921D9" w:rsidRDefault="006921D9" w:rsidP="00972B6B">
      <w:pPr>
        <w:tabs>
          <w:tab w:val="left" w:pos="719"/>
        </w:tabs>
        <w:spacing w:before="120" w:after="120" w:line="360" w:lineRule="auto"/>
        <w:ind w:right="720"/>
        <w:rPr>
          <w:rFonts w:ascii="Museo Sans 300" w:hAnsi="Museo Sans 300" w:cs="Times New Roman"/>
          <w:i/>
          <w:iCs/>
          <w:color w:val="000000" w:themeColor="text1"/>
          <w:sz w:val="24"/>
          <w:szCs w:val="24"/>
        </w:rPr>
      </w:pPr>
    </w:p>
    <w:p w14:paraId="536AEA81" w14:textId="68D4D772" w:rsidR="005F0909" w:rsidRPr="00972B6B" w:rsidRDefault="00972B6B" w:rsidP="00972B6B">
      <w:pPr>
        <w:tabs>
          <w:tab w:val="left" w:pos="1440"/>
        </w:tabs>
        <w:spacing w:before="120" w:after="120" w:line="360" w:lineRule="auto"/>
        <w:ind w:left="270" w:right="720"/>
        <w:rPr>
          <w:rFonts w:ascii="Museo Slab 500" w:hAnsi="Museo Slab 500" w:cs="Times New Roman"/>
          <w:color w:val="000000" w:themeColor="text1"/>
          <w:szCs w:val="20"/>
        </w:rPr>
      </w:pPr>
      <w:proofErr w:type="spellStart"/>
      <w:r w:rsidRPr="00AC76D7">
        <w:rPr>
          <w:rFonts w:ascii="Museo Slab 500" w:hAnsi="Museo Slab 500" w:cs="Times New Roman"/>
          <w:color w:val="000000" w:themeColor="text1"/>
          <w:szCs w:val="20"/>
        </w:rPr>
        <w:t>Homefull’s</w:t>
      </w:r>
      <w:proofErr w:type="spellEnd"/>
      <w:r w:rsidRPr="00AC76D7">
        <w:rPr>
          <w:rFonts w:ascii="Museo Slab 500" w:hAnsi="Museo Slab 500" w:cs="Times New Roman"/>
          <w:color w:val="000000" w:themeColor="text1"/>
          <w:szCs w:val="20"/>
        </w:rPr>
        <w:t xml:space="preserve"> Example</w:t>
      </w:r>
    </w:p>
    <w:p w14:paraId="66B42D5B" w14:textId="05D83B63" w:rsidR="001609CA" w:rsidRDefault="001609CA" w:rsidP="001609CA">
      <w:pPr>
        <w:tabs>
          <w:tab w:val="left" w:pos="719"/>
        </w:tabs>
        <w:spacing w:before="120" w:after="120" w:line="360" w:lineRule="auto"/>
        <w:ind w:left="270" w:right="720"/>
        <w:rPr>
          <w:rFonts w:ascii="Museo Sans 300" w:hAnsi="Museo Sans 300" w:cs="Times New Roman"/>
          <w:i/>
          <w:iCs/>
          <w:color w:val="000000" w:themeColor="text1"/>
          <w:sz w:val="24"/>
          <w:szCs w:val="24"/>
        </w:rPr>
      </w:pPr>
      <w:proofErr w:type="spellStart"/>
      <w:r w:rsidRPr="006921D9">
        <w:rPr>
          <w:rFonts w:ascii="Museo Sans 300" w:hAnsi="Museo Sans 300" w:cs="Times New Roman"/>
          <w:i/>
          <w:iCs/>
          <w:color w:val="000000" w:themeColor="text1"/>
          <w:sz w:val="24"/>
          <w:szCs w:val="24"/>
        </w:rPr>
        <w:t>Homefull</w:t>
      </w:r>
      <w:proofErr w:type="spellEnd"/>
      <w:r w:rsidRPr="006921D9">
        <w:rPr>
          <w:rFonts w:ascii="Museo Sans 300" w:hAnsi="Museo Sans 300" w:cs="Times New Roman"/>
          <w:i/>
          <w:iCs/>
          <w:color w:val="000000" w:themeColor="text1"/>
          <w:sz w:val="24"/>
          <w:szCs w:val="24"/>
        </w:rPr>
        <w:t xml:space="preserve"> allows its employees to control their schedules as much as possible—they can work from 8 </w:t>
      </w:r>
      <w:proofErr w:type="gramStart"/>
      <w:r w:rsidRPr="006921D9">
        <w:rPr>
          <w:rFonts w:ascii="Museo Sans 300" w:hAnsi="Museo Sans 300" w:cs="Times New Roman"/>
          <w:i/>
          <w:iCs/>
          <w:color w:val="000000" w:themeColor="text1"/>
          <w:sz w:val="24"/>
          <w:szCs w:val="24"/>
        </w:rPr>
        <w:t>to  4</w:t>
      </w:r>
      <w:proofErr w:type="gramEnd"/>
      <w:r w:rsidRPr="006921D9">
        <w:rPr>
          <w:rFonts w:ascii="Museo Sans 300" w:hAnsi="Museo Sans 300" w:cs="Times New Roman"/>
          <w:i/>
          <w:iCs/>
          <w:color w:val="000000" w:themeColor="text1"/>
          <w:sz w:val="24"/>
          <w:szCs w:val="24"/>
        </w:rPr>
        <w:t xml:space="preserve"> or 9 to 5 or even do four ten-hour days, as long as they’re able to meet work requirements. An employee can also negotiate a unique work schedule that meets their specific needs. In addition to being able to earn additional paid time off, employees can buy unused time back at the end of the year. </w:t>
      </w:r>
    </w:p>
    <w:p w14:paraId="428A7829" w14:textId="77777777" w:rsidR="005F0909" w:rsidRPr="006921D9" w:rsidRDefault="005F0909" w:rsidP="001609CA">
      <w:pPr>
        <w:tabs>
          <w:tab w:val="left" w:pos="719"/>
        </w:tabs>
        <w:spacing w:before="120" w:after="120" w:line="360" w:lineRule="auto"/>
        <w:ind w:left="270" w:right="720"/>
        <w:rPr>
          <w:rFonts w:ascii="Museo Sans 300" w:hAnsi="Museo Sans 300" w:cs="Times New Roman"/>
          <w:i/>
          <w:iCs/>
          <w:color w:val="000000" w:themeColor="text1"/>
          <w:sz w:val="24"/>
          <w:szCs w:val="24"/>
        </w:rPr>
      </w:pPr>
    </w:p>
    <w:p w14:paraId="52488DE9" w14:textId="3434F61D" w:rsidR="001609CA" w:rsidRPr="00A62900" w:rsidRDefault="001609CA" w:rsidP="001609CA">
      <w:pPr>
        <w:pStyle w:val="Heading1"/>
        <w:spacing w:before="120" w:after="120" w:line="360" w:lineRule="auto"/>
        <w:ind w:left="270" w:right="720"/>
        <w:rPr>
          <w:rFonts w:ascii="Museo Slab 500" w:hAnsi="Museo Slab 500" w:cs="Times New Roman"/>
          <w:color w:val="FF7F00" w:themeColor="accent3"/>
        </w:rPr>
      </w:pPr>
      <w:bookmarkStart w:id="4" w:name="Mattering_at_Work"/>
      <w:bookmarkEnd w:id="4"/>
      <w:r w:rsidRPr="00A62900">
        <w:rPr>
          <w:rFonts w:ascii="Museo Slab 500" w:hAnsi="Museo Slab 500" w:cs="Times New Roman"/>
          <w:color w:val="FF7F00" w:themeColor="accent3"/>
        </w:rPr>
        <w:lastRenderedPageBreak/>
        <w:t>Essential 4: Mattering at Work</w:t>
      </w:r>
    </w:p>
    <w:p w14:paraId="5B2C0E25" w14:textId="6ED298FD" w:rsidR="00542E3A" w:rsidRPr="00542E3A" w:rsidRDefault="00DA42CE" w:rsidP="00542E3A">
      <w:r w:rsidRPr="00836579">
        <w:rPr>
          <w:rFonts w:ascii="Museo Slab 500" w:hAnsi="Museo Slab 500" w:cs="Times New Roman"/>
          <w:noProof/>
          <w:color w:val="FF7F00" w:themeColor="accent3"/>
          <w:sz w:val="28"/>
          <w:szCs w:val="28"/>
          <w14:ligatures w14:val="standardContextual"/>
        </w:rPr>
        <mc:AlternateContent>
          <mc:Choice Requires="wps">
            <w:drawing>
              <wp:anchor distT="0" distB="0" distL="114300" distR="114300" simplePos="0" relativeHeight="251658244" behindDoc="1" locked="0" layoutInCell="1" allowOverlap="1" wp14:anchorId="34BA6979" wp14:editId="6F537FAE">
                <wp:simplePos x="0" y="0"/>
                <wp:positionH relativeFrom="margin">
                  <wp:posOffset>114300</wp:posOffset>
                </wp:positionH>
                <wp:positionV relativeFrom="paragraph">
                  <wp:posOffset>5715</wp:posOffset>
                </wp:positionV>
                <wp:extent cx="6210300" cy="2057400"/>
                <wp:effectExtent l="0" t="0" r="19050" b="19050"/>
                <wp:wrapTight wrapText="bothSides">
                  <wp:wrapPolygon edited="0">
                    <wp:start x="729" y="0"/>
                    <wp:lineTo x="0" y="1200"/>
                    <wp:lineTo x="0" y="19800"/>
                    <wp:lineTo x="530" y="21600"/>
                    <wp:lineTo x="663" y="21600"/>
                    <wp:lineTo x="20937" y="21600"/>
                    <wp:lineTo x="21600" y="20200"/>
                    <wp:lineTo x="21600" y="1000"/>
                    <wp:lineTo x="20871" y="0"/>
                    <wp:lineTo x="729" y="0"/>
                  </wp:wrapPolygon>
                </wp:wrapTight>
                <wp:docPr id="1566861940" name="Rectangle 4"/>
                <wp:cNvGraphicFramePr/>
                <a:graphic xmlns:a="http://schemas.openxmlformats.org/drawingml/2006/main">
                  <a:graphicData uri="http://schemas.microsoft.com/office/word/2010/wordprocessingShape">
                    <wps:wsp>
                      <wps:cNvSpPr/>
                      <wps:spPr>
                        <a:xfrm>
                          <a:off x="0" y="0"/>
                          <a:ext cx="6210300" cy="2057400"/>
                        </a:xfrm>
                        <a:prstGeom prst="roundRect">
                          <a:avLst/>
                        </a:prstGeom>
                        <a:no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277C7B" w14:textId="77777777" w:rsidR="00542E3A" w:rsidRPr="00820860" w:rsidRDefault="00542E3A" w:rsidP="00542E3A">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48D86469" w14:textId="77777777" w:rsidR="00542E3A" w:rsidRPr="007D43E7" w:rsidRDefault="00542E3A" w:rsidP="00542E3A">
                            <w:pPr>
                              <w:pStyle w:val="ListParagraph"/>
                              <w:numPr>
                                <w:ilvl w:val="0"/>
                                <w:numId w:val="11"/>
                              </w:numPr>
                              <w:spacing w:before="120" w:after="120" w:line="360" w:lineRule="auto"/>
                              <w:ind w:left="1080" w:right="720"/>
                              <w:contextualSpacing w:val="0"/>
                              <w:rPr>
                                <w:rFonts w:ascii="Museo Sans 300" w:hAnsi="Museo Sans 300" w:cs="Times New Roman"/>
                                <w:color w:val="000000" w:themeColor="text1"/>
                                <w:sz w:val="24"/>
                              </w:rPr>
                            </w:pPr>
                            <w:r w:rsidRPr="007D43E7">
                              <w:rPr>
                                <w:rFonts w:ascii="Museo Sans 300" w:hAnsi="Museo Sans 300" w:cs="Times New Roman"/>
                                <w:color w:val="000000" w:themeColor="text1"/>
                                <w:sz w:val="24"/>
                              </w:rPr>
                              <w:t>Provide a living wage</w:t>
                            </w:r>
                          </w:p>
                          <w:p w14:paraId="3090E56A" w14:textId="77777777" w:rsidR="00542E3A" w:rsidRPr="007D43E7" w:rsidRDefault="00542E3A" w:rsidP="00542E3A">
                            <w:pPr>
                              <w:pStyle w:val="ListParagraph"/>
                              <w:numPr>
                                <w:ilvl w:val="0"/>
                                <w:numId w:val="11"/>
                              </w:numPr>
                              <w:spacing w:before="120" w:after="120" w:line="360" w:lineRule="auto"/>
                              <w:ind w:left="1080" w:right="720"/>
                              <w:contextualSpacing w:val="0"/>
                              <w:rPr>
                                <w:rFonts w:ascii="Museo Sans 300" w:hAnsi="Museo Sans 300" w:cs="Times New Roman"/>
                                <w:color w:val="000000" w:themeColor="text1"/>
                                <w:sz w:val="24"/>
                              </w:rPr>
                            </w:pPr>
                            <w:r w:rsidRPr="007D43E7">
                              <w:rPr>
                                <w:rFonts w:ascii="Museo Sans 300" w:hAnsi="Museo Sans 300" w:cs="Times New Roman"/>
                                <w:color w:val="000000" w:themeColor="text1"/>
                                <w:sz w:val="24"/>
                              </w:rPr>
                              <w:t>Engage workers in workplace decisions</w:t>
                            </w:r>
                          </w:p>
                          <w:p w14:paraId="41BDE21C" w14:textId="77777777" w:rsidR="00542E3A" w:rsidRPr="007D43E7" w:rsidRDefault="00542E3A" w:rsidP="00542E3A">
                            <w:pPr>
                              <w:pStyle w:val="ListParagraph"/>
                              <w:numPr>
                                <w:ilvl w:val="0"/>
                                <w:numId w:val="11"/>
                              </w:numPr>
                              <w:spacing w:before="120" w:after="120" w:line="360" w:lineRule="auto"/>
                              <w:ind w:left="1080" w:right="720"/>
                              <w:contextualSpacing w:val="0"/>
                              <w:rPr>
                                <w:rFonts w:ascii="Museo Sans 300" w:hAnsi="Museo Sans 300" w:cs="Times New Roman"/>
                                <w:color w:val="000000" w:themeColor="text1"/>
                                <w:sz w:val="24"/>
                              </w:rPr>
                            </w:pPr>
                            <w:r w:rsidRPr="007D43E7">
                              <w:rPr>
                                <w:rFonts w:ascii="Museo Sans 300" w:hAnsi="Museo Sans 300" w:cs="Times New Roman"/>
                                <w:color w:val="000000" w:themeColor="text1"/>
                                <w:sz w:val="24"/>
                              </w:rPr>
                              <w:t>Build a culture of gratitude and recognition</w:t>
                            </w:r>
                          </w:p>
                          <w:p w14:paraId="2C981467" w14:textId="77777777" w:rsidR="00542E3A" w:rsidRPr="007D43E7" w:rsidRDefault="00542E3A" w:rsidP="00542E3A">
                            <w:pPr>
                              <w:pStyle w:val="ListParagraph"/>
                              <w:numPr>
                                <w:ilvl w:val="0"/>
                                <w:numId w:val="11"/>
                              </w:numPr>
                              <w:spacing w:before="120" w:after="120" w:line="360" w:lineRule="auto"/>
                              <w:ind w:left="1080" w:right="720"/>
                              <w:contextualSpacing w:val="0"/>
                              <w:rPr>
                                <w:rFonts w:ascii="Museo Sans 300" w:hAnsi="Museo Sans 300" w:cs="Times New Roman"/>
                                <w:color w:val="000000" w:themeColor="text1"/>
                                <w:sz w:val="24"/>
                              </w:rPr>
                            </w:pPr>
                            <w:r w:rsidRPr="007D43E7">
                              <w:rPr>
                                <w:rFonts w:ascii="Museo Sans 300" w:hAnsi="Museo Sans 300" w:cs="Times New Roman"/>
                                <w:color w:val="000000" w:themeColor="text1"/>
                                <w:sz w:val="24"/>
                              </w:rPr>
                              <w:t>Connect individual work with organizational mission</w:t>
                            </w:r>
                          </w:p>
                          <w:p w14:paraId="0DC6252B" w14:textId="77777777" w:rsidR="00542E3A" w:rsidRPr="000A7985" w:rsidRDefault="00542E3A" w:rsidP="00542E3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A6979" id="_x0000_s1030" style="position:absolute;margin-left:9pt;margin-top:.45pt;width:489pt;height:162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" filled="f" strokecolor="#28201d [3215]" strokeweight="1pt">
                <v:stroke joinstyle="miter"/>
                <v:textbox>
                  <w:txbxContent>
                    <w:p w14:paraId="44277C7B" w14:textId="77777777" w:rsidR="00542E3A" w:rsidRPr="00820860" w:rsidRDefault="00542E3A" w:rsidP="00542E3A">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48D86469" w14:textId="77777777" w:rsidR="00542E3A" w:rsidRPr="007D43E7" w:rsidRDefault="00542E3A" w:rsidP="00542E3A">
                      <w:pPr>
                        <w:pStyle w:val="ListParagraph"/>
                        <w:numPr>
                          <w:ilvl w:val="0"/>
                          <w:numId w:val="11"/>
                        </w:numPr>
                        <w:spacing w:before="120" w:after="120" w:line="360" w:lineRule="auto"/>
                        <w:ind w:left="1080" w:right="720"/>
                        <w:contextualSpacing w:val="0"/>
                        <w:rPr>
                          <w:rFonts w:ascii="Museo Sans 300" w:hAnsi="Museo Sans 300" w:cs="Times New Roman"/>
                          <w:color w:val="000000" w:themeColor="text1"/>
                          <w:sz w:val="24"/>
                        </w:rPr>
                      </w:pPr>
                      <w:r w:rsidRPr="007D43E7">
                        <w:rPr>
                          <w:rFonts w:ascii="Museo Sans 300" w:hAnsi="Museo Sans 300" w:cs="Times New Roman"/>
                          <w:color w:val="000000" w:themeColor="text1"/>
                          <w:sz w:val="24"/>
                        </w:rPr>
                        <w:t>Provide a living wage</w:t>
                      </w:r>
                    </w:p>
                    <w:p w14:paraId="3090E56A" w14:textId="77777777" w:rsidR="00542E3A" w:rsidRPr="007D43E7" w:rsidRDefault="00542E3A" w:rsidP="00542E3A">
                      <w:pPr>
                        <w:pStyle w:val="ListParagraph"/>
                        <w:numPr>
                          <w:ilvl w:val="0"/>
                          <w:numId w:val="11"/>
                        </w:numPr>
                        <w:spacing w:before="120" w:after="120" w:line="360" w:lineRule="auto"/>
                        <w:ind w:left="1080" w:right="720"/>
                        <w:contextualSpacing w:val="0"/>
                        <w:rPr>
                          <w:rFonts w:ascii="Museo Sans 300" w:hAnsi="Museo Sans 300" w:cs="Times New Roman"/>
                          <w:color w:val="000000" w:themeColor="text1"/>
                          <w:sz w:val="24"/>
                        </w:rPr>
                      </w:pPr>
                      <w:r w:rsidRPr="007D43E7">
                        <w:rPr>
                          <w:rFonts w:ascii="Museo Sans 300" w:hAnsi="Museo Sans 300" w:cs="Times New Roman"/>
                          <w:color w:val="000000" w:themeColor="text1"/>
                          <w:sz w:val="24"/>
                        </w:rPr>
                        <w:t>Engage workers in workplace decisions</w:t>
                      </w:r>
                    </w:p>
                    <w:p w14:paraId="41BDE21C" w14:textId="77777777" w:rsidR="00542E3A" w:rsidRPr="007D43E7" w:rsidRDefault="00542E3A" w:rsidP="00542E3A">
                      <w:pPr>
                        <w:pStyle w:val="ListParagraph"/>
                        <w:numPr>
                          <w:ilvl w:val="0"/>
                          <w:numId w:val="11"/>
                        </w:numPr>
                        <w:spacing w:before="120" w:after="120" w:line="360" w:lineRule="auto"/>
                        <w:ind w:left="1080" w:right="720"/>
                        <w:contextualSpacing w:val="0"/>
                        <w:rPr>
                          <w:rFonts w:ascii="Museo Sans 300" w:hAnsi="Museo Sans 300" w:cs="Times New Roman"/>
                          <w:color w:val="000000" w:themeColor="text1"/>
                          <w:sz w:val="24"/>
                        </w:rPr>
                      </w:pPr>
                      <w:r w:rsidRPr="007D43E7">
                        <w:rPr>
                          <w:rFonts w:ascii="Museo Sans 300" w:hAnsi="Museo Sans 300" w:cs="Times New Roman"/>
                          <w:color w:val="000000" w:themeColor="text1"/>
                          <w:sz w:val="24"/>
                        </w:rPr>
                        <w:t>Build a culture of gratitude and recognition</w:t>
                      </w:r>
                    </w:p>
                    <w:p w14:paraId="2C981467" w14:textId="77777777" w:rsidR="00542E3A" w:rsidRPr="007D43E7" w:rsidRDefault="00542E3A" w:rsidP="00542E3A">
                      <w:pPr>
                        <w:pStyle w:val="ListParagraph"/>
                        <w:numPr>
                          <w:ilvl w:val="0"/>
                          <w:numId w:val="11"/>
                        </w:numPr>
                        <w:spacing w:before="120" w:after="120" w:line="360" w:lineRule="auto"/>
                        <w:ind w:left="1080" w:right="720"/>
                        <w:contextualSpacing w:val="0"/>
                        <w:rPr>
                          <w:rFonts w:ascii="Museo Sans 300" w:hAnsi="Museo Sans 300" w:cs="Times New Roman"/>
                          <w:color w:val="000000" w:themeColor="text1"/>
                          <w:sz w:val="24"/>
                        </w:rPr>
                      </w:pPr>
                      <w:r w:rsidRPr="007D43E7">
                        <w:rPr>
                          <w:rFonts w:ascii="Museo Sans 300" w:hAnsi="Museo Sans 300" w:cs="Times New Roman"/>
                          <w:color w:val="000000" w:themeColor="text1"/>
                          <w:sz w:val="24"/>
                        </w:rPr>
                        <w:t>Connect individual work with organizational mission</w:t>
                      </w:r>
                    </w:p>
                    <w:p w14:paraId="0DC6252B" w14:textId="77777777" w:rsidR="00542E3A" w:rsidRPr="000A7985" w:rsidRDefault="00542E3A" w:rsidP="00542E3A">
                      <w:pPr>
                        <w:jc w:val="center"/>
                        <w:rPr>
                          <w:color w:val="000000" w:themeColor="text1"/>
                        </w:rPr>
                      </w:pPr>
                    </w:p>
                  </w:txbxContent>
                </v:textbox>
                <w10:wrap type="tight" anchorx="margin"/>
              </v:roundrect>
            </w:pict>
          </mc:Fallback>
        </mc:AlternateContent>
      </w:r>
    </w:p>
    <w:p w14:paraId="1D6D8F40" w14:textId="77777777" w:rsidR="00DA42CE" w:rsidRDefault="00DA42CE" w:rsidP="001609CA">
      <w:pPr>
        <w:tabs>
          <w:tab w:val="left" w:pos="1080"/>
        </w:tabs>
        <w:spacing w:before="120" w:after="120" w:line="360" w:lineRule="auto"/>
        <w:ind w:left="270" w:right="720"/>
        <w:rPr>
          <w:rFonts w:ascii="Museo Sans 300" w:hAnsi="Museo Sans 300" w:cs="Times New Roman"/>
          <w:i/>
          <w:iCs/>
          <w:color w:val="000000" w:themeColor="text1"/>
          <w:sz w:val="24"/>
        </w:rPr>
      </w:pPr>
    </w:p>
    <w:p w14:paraId="0F1D4FDD" w14:textId="77777777" w:rsidR="00DA42CE" w:rsidRPr="00972B6B" w:rsidRDefault="00DA42CE" w:rsidP="00DA42CE">
      <w:pPr>
        <w:tabs>
          <w:tab w:val="left" w:pos="1440"/>
        </w:tabs>
        <w:spacing w:before="120" w:after="120" w:line="360" w:lineRule="auto"/>
        <w:ind w:left="270" w:right="720"/>
        <w:rPr>
          <w:rFonts w:ascii="Museo Slab 500" w:hAnsi="Museo Slab 500" w:cs="Times New Roman"/>
          <w:color w:val="000000" w:themeColor="text1"/>
          <w:szCs w:val="20"/>
        </w:rPr>
      </w:pPr>
      <w:proofErr w:type="spellStart"/>
      <w:r w:rsidRPr="00AC76D7">
        <w:rPr>
          <w:rFonts w:ascii="Museo Slab 500" w:hAnsi="Museo Slab 500" w:cs="Times New Roman"/>
          <w:color w:val="000000" w:themeColor="text1"/>
          <w:szCs w:val="20"/>
        </w:rPr>
        <w:t>Homefull’s</w:t>
      </w:r>
      <w:proofErr w:type="spellEnd"/>
      <w:r w:rsidRPr="00AC76D7">
        <w:rPr>
          <w:rFonts w:ascii="Museo Slab 500" w:hAnsi="Museo Slab 500" w:cs="Times New Roman"/>
          <w:color w:val="000000" w:themeColor="text1"/>
          <w:szCs w:val="20"/>
        </w:rPr>
        <w:t xml:space="preserve"> Example</w:t>
      </w:r>
    </w:p>
    <w:p w14:paraId="1AD5F897" w14:textId="2211BC32" w:rsidR="001609CA" w:rsidRPr="00972B6B" w:rsidRDefault="001609CA" w:rsidP="001609CA">
      <w:pPr>
        <w:tabs>
          <w:tab w:val="left" w:pos="1080"/>
        </w:tabs>
        <w:spacing w:before="120" w:after="120" w:line="360" w:lineRule="auto"/>
        <w:ind w:left="270" w:right="720"/>
        <w:rPr>
          <w:rFonts w:ascii="Museo Sans 300" w:hAnsi="Museo Sans 300" w:cs="Times New Roman"/>
          <w:i/>
          <w:iCs/>
          <w:color w:val="000000" w:themeColor="text1"/>
          <w:sz w:val="24"/>
        </w:rPr>
      </w:pPr>
      <w:proofErr w:type="spellStart"/>
      <w:r w:rsidRPr="00972B6B">
        <w:rPr>
          <w:rFonts w:ascii="Museo Sans 300" w:hAnsi="Museo Sans 300" w:cs="Times New Roman"/>
          <w:i/>
          <w:iCs/>
          <w:color w:val="000000" w:themeColor="text1"/>
          <w:sz w:val="24"/>
        </w:rPr>
        <w:t>Homefull</w:t>
      </w:r>
      <w:proofErr w:type="spellEnd"/>
      <w:r w:rsidRPr="00972B6B">
        <w:rPr>
          <w:rFonts w:ascii="Museo Sans 300" w:hAnsi="Museo Sans 300" w:cs="Times New Roman"/>
          <w:i/>
          <w:iCs/>
          <w:color w:val="000000" w:themeColor="text1"/>
          <w:sz w:val="24"/>
        </w:rPr>
        <w:t xml:space="preserve"> leaders say you shouldn’t have to choose between proﬁt and employee well-being. </w:t>
      </w:r>
      <w:proofErr w:type="gramStart"/>
      <w:r w:rsidRPr="00972B6B">
        <w:rPr>
          <w:rFonts w:ascii="Museo Sans 300" w:hAnsi="Museo Sans 300" w:cs="Times New Roman"/>
          <w:i/>
          <w:iCs/>
          <w:color w:val="000000" w:themeColor="text1"/>
          <w:sz w:val="24"/>
        </w:rPr>
        <w:t>So</w:t>
      </w:r>
      <w:proofErr w:type="gramEnd"/>
      <w:r w:rsidRPr="00972B6B">
        <w:rPr>
          <w:rFonts w:ascii="Museo Sans 300" w:hAnsi="Museo Sans 300" w:cs="Times New Roman"/>
          <w:i/>
          <w:iCs/>
          <w:color w:val="000000" w:themeColor="text1"/>
          <w:sz w:val="24"/>
        </w:rPr>
        <w:t xml:space="preserve"> they pay their people well, </w:t>
      </w:r>
      <w:proofErr w:type="gramStart"/>
      <w:r w:rsidRPr="00972B6B">
        <w:rPr>
          <w:rFonts w:ascii="Museo Sans 300" w:hAnsi="Museo Sans 300" w:cs="Times New Roman"/>
          <w:i/>
          <w:iCs/>
          <w:color w:val="000000" w:themeColor="text1"/>
          <w:sz w:val="24"/>
        </w:rPr>
        <w:t>include</w:t>
      </w:r>
      <w:proofErr w:type="gramEnd"/>
      <w:r w:rsidRPr="00972B6B">
        <w:rPr>
          <w:rFonts w:ascii="Museo Sans 300" w:hAnsi="Museo Sans 300" w:cs="Times New Roman"/>
          <w:i/>
          <w:iCs/>
          <w:color w:val="000000" w:themeColor="text1"/>
          <w:sz w:val="24"/>
        </w:rPr>
        <w:t xml:space="preserve"> them in conversations about changes that affect them, celebrate their accomplishments, and align work strategies and goals with the organization’s overall mission. </w:t>
      </w:r>
      <w:proofErr w:type="gramStart"/>
      <w:r w:rsidRPr="00972B6B">
        <w:rPr>
          <w:rFonts w:ascii="Museo Sans 300" w:hAnsi="Museo Sans 300" w:cs="Times New Roman"/>
          <w:i/>
          <w:iCs/>
          <w:color w:val="000000" w:themeColor="text1"/>
          <w:sz w:val="24"/>
        </w:rPr>
        <w:t>The</w:t>
      </w:r>
      <w:proofErr w:type="gramEnd"/>
      <w:r w:rsidRPr="00972B6B">
        <w:rPr>
          <w:rFonts w:ascii="Museo Sans 300" w:hAnsi="Museo Sans 300" w:cs="Times New Roman"/>
          <w:i/>
          <w:iCs/>
          <w:color w:val="000000" w:themeColor="text1"/>
          <w:sz w:val="24"/>
        </w:rPr>
        <w:t xml:space="preserve"> also survey their clients twice a year to ensure that their work is having the intended impact.</w:t>
      </w:r>
    </w:p>
    <w:p w14:paraId="1DAE8942" w14:textId="77777777" w:rsidR="001609CA" w:rsidRPr="00103762" w:rsidRDefault="001609CA" w:rsidP="001609CA">
      <w:pPr>
        <w:pStyle w:val="Heading1"/>
        <w:spacing w:before="120" w:after="120" w:line="360" w:lineRule="auto"/>
        <w:ind w:left="270" w:right="720"/>
        <w:rPr>
          <w:rFonts w:ascii="Museo Slab 500" w:hAnsi="Museo Slab 500" w:cs="Times New Roman"/>
          <w:color w:val="FF7F00" w:themeColor="accent3"/>
        </w:rPr>
      </w:pPr>
      <w:bookmarkStart w:id="5" w:name="Opportunity_for_Growth"/>
      <w:bookmarkEnd w:id="5"/>
      <w:r w:rsidRPr="00103762">
        <w:rPr>
          <w:rFonts w:ascii="Museo Slab 500" w:hAnsi="Museo Slab 500" w:cs="Times New Roman"/>
          <w:color w:val="FF7F00" w:themeColor="accent3"/>
        </w:rPr>
        <w:t>Essential 5: Opportunity for Growth</w:t>
      </w:r>
    </w:p>
    <w:p w14:paraId="0B114118" w14:textId="66BA7158" w:rsidR="00DA42CE" w:rsidRPr="00DA42CE" w:rsidRDefault="00DA42CE" w:rsidP="00DA42CE">
      <w:r w:rsidRPr="00836579">
        <w:rPr>
          <w:rFonts w:ascii="Museo Slab 500" w:hAnsi="Museo Slab 500" w:cs="Times New Roman"/>
          <w:noProof/>
          <w:color w:val="FF7F00" w:themeColor="accent3"/>
          <w:sz w:val="28"/>
          <w:szCs w:val="28"/>
          <w14:ligatures w14:val="standardContextual"/>
        </w:rPr>
        <mc:AlternateContent>
          <mc:Choice Requires="wps">
            <w:drawing>
              <wp:anchor distT="0" distB="0" distL="114300" distR="114300" simplePos="0" relativeHeight="251658245" behindDoc="1" locked="0" layoutInCell="1" allowOverlap="1" wp14:anchorId="199B184F" wp14:editId="49C361B3">
                <wp:simplePos x="0" y="0"/>
                <wp:positionH relativeFrom="margin">
                  <wp:posOffset>0</wp:posOffset>
                </wp:positionH>
                <wp:positionV relativeFrom="paragraph">
                  <wp:posOffset>160020</wp:posOffset>
                </wp:positionV>
                <wp:extent cx="6210300" cy="2057400"/>
                <wp:effectExtent l="0" t="0" r="19050" b="19050"/>
                <wp:wrapTight wrapText="bothSides">
                  <wp:wrapPolygon edited="0">
                    <wp:start x="729" y="0"/>
                    <wp:lineTo x="0" y="1200"/>
                    <wp:lineTo x="0" y="19800"/>
                    <wp:lineTo x="530" y="21600"/>
                    <wp:lineTo x="663" y="21600"/>
                    <wp:lineTo x="20937" y="21600"/>
                    <wp:lineTo x="21600" y="20200"/>
                    <wp:lineTo x="21600" y="1000"/>
                    <wp:lineTo x="20871" y="0"/>
                    <wp:lineTo x="729" y="0"/>
                  </wp:wrapPolygon>
                </wp:wrapTight>
                <wp:docPr id="978993816" name="Rectangle 4"/>
                <wp:cNvGraphicFramePr/>
                <a:graphic xmlns:a="http://schemas.openxmlformats.org/drawingml/2006/main">
                  <a:graphicData uri="http://schemas.microsoft.com/office/word/2010/wordprocessingShape">
                    <wps:wsp>
                      <wps:cNvSpPr/>
                      <wps:spPr>
                        <a:xfrm>
                          <a:off x="0" y="0"/>
                          <a:ext cx="6210300" cy="2057400"/>
                        </a:xfrm>
                        <a:prstGeom prst="roundRect">
                          <a:avLst/>
                        </a:prstGeom>
                        <a:no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FAE440" w14:textId="77777777" w:rsidR="00DA42CE" w:rsidRPr="00820860" w:rsidRDefault="00DA42CE" w:rsidP="00DA42CE">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3C3849F9" w14:textId="77777777" w:rsidR="00DA42CE" w:rsidRPr="007D43E7" w:rsidRDefault="00DA42CE" w:rsidP="00DA42CE">
                            <w:pPr>
                              <w:pStyle w:val="ListParagraph"/>
                              <w:numPr>
                                <w:ilvl w:val="0"/>
                                <w:numId w:val="12"/>
                              </w:numPr>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Oﬀer quality training, education, and mentoring.</w:t>
                            </w:r>
                          </w:p>
                          <w:p w14:paraId="567ABB49" w14:textId="77777777" w:rsidR="00DA42CE" w:rsidRPr="007D43E7" w:rsidRDefault="00DA42CE" w:rsidP="00DA42CE">
                            <w:pPr>
                              <w:pStyle w:val="ListParagraph"/>
                              <w:numPr>
                                <w:ilvl w:val="0"/>
                                <w:numId w:val="12"/>
                              </w:numPr>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Foster clear, equitable pathways for career advancement.</w:t>
                            </w:r>
                          </w:p>
                          <w:p w14:paraId="3D6FB397" w14:textId="77777777" w:rsidR="00DA42CE" w:rsidRPr="007D43E7" w:rsidRDefault="00DA42CE" w:rsidP="00DA42CE">
                            <w:pPr>
                              <w:pStyle w:val="ListParagraph"/>
                              <w:numPr>
                                <w:ilvl w:val="0"/>
                                <w:numId w:val="12"/>
                              </w:numPr>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Ensure relevant, reciprocal feedback.</w:t>
                            </w:r>
                          </w:p>
                          <w:p w14:paraId="1385508C" w14:textId="77777777" w:rsidR="00DA42CE" w:rsidRPr="000A7985" w:rsidRDefault="00DA42CE" w:rsidP="00DA42C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B184F" id="_x0000_s1031" style="position:absolute;margin-left:0;margin-top:12.6pt;width:489pt;height:162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" filled="f" strokecolor="#5b183e [2404]" strokeweight="1pt">
                <v:stroke joinstyle="miter"/>
                <v:textbox>
                  <w:txbxContent>
                    <w:p w14:paraId="2FFAE440" w14:textId="77777777" w:rsidR="00DA42CE" w:rsidRPr="00820860" w:rsidRDefault="00DA42CE" w:rsidP="00DA42CE">
                      <w:pPr>
                        <w:spacing w:before="120" w:after="120" w:line="360" w:lineRule="auto"/>
                        <w:ind w:left="1080" w:right="720" w:hanging="360"/>
                        <w:rPr>
                          <w:rFonts w:ascii="Museo Slab 500" w:hAnsi="Museo Slab 500"/>
                          <w:color w:val="000000" w:themeColor="text1"/>
                        </w:rPr>
                      </w:pPr>
                      <w:r w:rsidRPr="00820860">
                        <w:rPr>
                          <w:rFonts w:ascii="Museo Slab 500" w:hAnsi="Museo Slab 500"/>
                          <w:color w:val="000000" w:themeColor="text1"/>
                        </w:rPr>
                        <w:t>Essential Components</w:t>
                      </w:r>
                    </w:p>
                    <w:p w14:paraId="3C3849F9" w14:textId="77777777" w:rsidR="00DA42CE" w:rsidRPr="007D43E7" w:rsidRDefault="00DA42CE" w:rsidP="00DA42CE">
                      <w:pPr>
                        <w:pStyle w:val="ListParagraph"/>
                        <w:numPr>
                          <w:ilvl w:val="0"/>
                          <w:numId w:val="12"/>
                        </w:numPr>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Oﬀer quality training, education, and mentoring.</w:t>
                      </w:r>
                    </w:p>
                    <w:p w14:paraId="567ABB49" w14:textId="77777777" w:rsidR="00DA42CE" w:rsidRPr="007D43E7" w:rsidRDefault="00DA42CE" w:rsidP="00DA42CE">
                      <w:pPr>
                        <w:pStyle w:val="ListParagraph"/>
                        <w:numPr>
                          <w:ilvl w:val="0"/>
                          <w:numId w:val="12"/>
                        </w:numPr>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Foster clear, equitable pathways for career advancement.</w:t>
                      </w:r>
                    </w:p>
                    <w:p w14:paraId="3D6FB397" w14:textId="77777777" w:rsidR="00DA42CE" w:rsidRPr="007D43E7" w:rsidRDefault="00DA42CE" w:rsidP="00DA42CE">
                      <w:pPr>
                        <w:pStyle w:val="ListParagraph"/>
                        <w:numPr>
                          <w:ilvl w:val="0"/>
                          <w:numId w:val="12"/>
                        </w:numPr>
                        <w:spacing w:before="120" w:after="120" w:line="360" w:lineRule="auto"/>
                        <w:ind w:left="1080" w:right="720"/>
                        <w:contextualSpacing w:val="0"/>
                        <w:rPr>
                          <w:rFonts w:ascii="Museo Sans 300" w:hAnsi="Museo Sans 300" w:cs="Times New Roman"/>
                          <w:color w:val="000000" w:themeColor="text1"/>
                          <w:sz w:val="24"/>
                          <w:szCs w:val="24"/>
                        </w:rPr>
                      </w:pPr>
                      <w:r w:rsidRPr="007D43E7">
                        <w:rPr>
                          <w:rFonts w:ascii="Museo Sans 300" w:hAnsi="Museo Sans 300" w:cs="Times New Roman"/>
                          <w:color w:val="000000" w:themeColor="text1"/>
                          <w:sz w:val="24"/>
                          <w:szCs w:val="24"/>
                        </w:rPr>
                        <w:t>Ensure relevant, reciprocal feedback.</w:t>
                      </w:r>
                    </w:p>
                    <w:p w14:paraId="1385508C" w14:textId="77777777" w:rsidR="00DA42CE" w:rsidRPr="000A7985" w:rsidRDefault="00DA42CE" w:rsidP="00DA42CE">
                      <w:pPr>
                        <w:jc w:val="center"/>
                        <w:rPr>
                          <w:color w:val="000000" w:themeColor="text1"/>
                        </w:rPr>
                      </w:pPr>
                    </w:p>
                  </w:txbxContent>
                </v:textbox>
                <w10:wrap type="tight" anchorx="margin"/>
              </v:roundrect>
            </w:pict>
          </mc:Fallback>
        </mc:AlternateContent>
      </w:r>
    </w:p>
    <w:p w14:paraId="38B26F74" w14:textId="77777777" w:rsidR="00DA42CE" w:rsidRPr="00972B6B" w:rsidRDefault="00DA42CE" w:rsidP="00DA42CE">
      <w:pPr>
        <w:tabs>
          <w:tab w:val="left" w:pos="1440"/>
        </w:tabs>
        <w:spacing w:before="120" w:after="120" w:line="360" w:lineRule="auto"/>
        <w:ind w:left="270" w:right="720"/>
        <w:rPr>
          <w:rFonts w:ascii="Museo Slab 500" w:hAnsi="Museo Slab 500" w:cs="Times New Roman"/>
          <w:color w:val="000000" w:themeColor="text1"/>
          <w:szCs w:val="20"/>
        </w:rPr>
      </w:pPr>
      <w:proofErr w:type="spellStart"/>
      <w:r w:rsidRPr="00AC76D7">
        <w:rPr>
          <w:rFonts w:ascii="Museo Slab 500" w:hAnsi="Museo Slab 500" w:cs="Times New Roman"/>
          <w:color w:val="000000" w:themeColor="text1"/>
          <w:szCs w:val="20"/>
        </w:rPr>
        <w:t>Homefull’s</w:t>
      </w:r>
      <w:proofErr w:type="spellEnd"/>
      <w:r w:rsidRPr="00AC76D7">
        <w:rPr>
          <w:rFonts w:ascii="Museo Slab 500" w:hAnsi="Museo Slab 500" w:cs="Times New Roman"/>
          <w:color w:val="000000" w:themeColor="text1"/>
          <w:szCs w:val="20"/>
        </w:rPr>
        <w:t xml:space="preserve"> Example</w:t>
      </w:r>
    </w:p>
    <w:p w14:paraId="65134DE1" w14:textId="6D3D9463" w:rsidR="00CD59D6" w:rsidRPr="007D43E7" w:rsidRDefault="001609CA" w:rsidP="001609CA">
      <w:pPr>
        <w:pStyle w:val="ListParagraph"/>
        <w:tabs>
          <w:tab w:val="left" w:pos="719"/>
        </w:tabs>
        <w:spacing w:before="120" w:after="120" w:line="360" w:lineRule="auto"/>
        <w:ind w:left="270" w:right="720"/>
        <w:rPr>
          <w:rFonts w:ascii="Museo Sans 300" w:hAnsi="Museo Sans 300" w:cs="Times New Roman"/>
          <w:color w:val="000000" w:themeColor="text1"/>
          <w:sz w:val="24"/>
          <w:szCs w:val="24"/>
        </w:rPr>
      </w:pPr>
      <w:proofErr w:type="spellStart"/>
      <w:r w:rsidRPr="007D43E7">
        <w:rPr>
          <w:rFonts w:ascii="Museo Sans 300" w:hAnsi="Museo Sans 300" w:cs="Times New Roman"/>
          <w:color w:val="000000" w:themeColor="text1"/>
          <w:sz w:val="24"/>
          <w:szCs w:val="24"/>
        </w:rPr>
        <w:t>Homefull</w:t>
      </w:r>
      <w:proofErr w:type="spellEnd"/>
      <w:r w:rsidRPr="007D43E7">
        <w:rPr>
          <w:rFonts w:ascii="Museo Sans 300" w:hAnsi="Museo Sans 300" w:cs="Times New Roman"/>
          <w:color w:val="000000" w:themeColor="text1"/>
          <w:sz w:val="24"/>
          <w:szCs w:val="24"/>
        </w:rPr>
        <w:t xml:space="preserve"> offers ongoing professional training—such as the monthly leadership session </w:t>
      </w:r>
      <w:r w:rsidRPr="007D43E7">
        <w:rPr>
          <w:rFonts w:ascii="Museo Sans 300" w:hAnsi="Museo Sans 300" w:cs="Times New Roman"/>
          <w:color w:val="000000" w:themeColor="text1"/>
          <w:sz w:val="24"/>
          <w:szCs w:val="24"/>
        </w:rPr>
        <w:lastRenderedPageBreak/>
        <w:t>led by the CEO that can lay the groundwork for an employee to move into a higher-level role. They also do continual performance evaluations on quality assurance meeting days and set growth goals that are reasonably attainable.</w:t>
      </w:r>
      <w:bookmarkStart w:id="6" w:name="Summary"/>
      <w:bookmarkEnd w:id="6"/>
    </w:p>
    <w:sectPr w:rsidR="00CD59D6" w:rsidRPr="007D43E7" w:rsidSect="001609CA">
      <w:headerReference w:type="default" r:id="rId10"/>
      <w:footerReference w:type="default" r:id="rId11"/>
      <w:pgSz w:w="12240" w:h="15840"/>
      <w:pgMar w:top="830" w:right="360" w:bottom="1798" w:left="1080" w:header="735" w:footer="8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47863" w14:textId="77777777" w:rsidR="00C8707A" w:rsidRDefault="00C8707A" w:rsidP="001609CA">
      <w:r>
        <w:separator/>
      </w:r>
    </w:p>
  </w:endnote>
  <w:endnote w:type="continuationSeparator" w:id="0">
    <w:p w14:paraId="04F1C10E" w14:textId="77777777" w:rsidR="00C8707A" w:rsidRDefault="00C8707A" w:rsidP="0016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9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useo Slab 500">
    <w:panose1 w:val="02000000000000000000"/>
    <w:charset w:val="00"/>
    <w:family w:val="modern"/>
    <w:notTrueType/>
    <w:pitch w:val="variable"/>
    <w:sig w:usb0="A00000AF" w:usb1="4000004B" w:usb2="00000000" w:usb3="00000000" w:csb0="00000093" w:csb1="00000000"/>
  </w:font>
  <w:font w:name="Museo Sans 300">
    <w:panose1 w:val="02000000000000000000"/>
    <w:charset w:val="00"/>
    <w:family w:val="modern"/>
    <w:notTrueType/>
    <w:pitch w:val="variable"/>
    <w:sig w:usb0="A00000AF" w:usb1="4000004A" w:usb2="00000000" w:usb3="00000000" w:csb0="00000093" w:csb1="00000000"/>
  </w:font>
  <w:font w:name="Geneva">
    <w:altName w:val="Segoe UI Symbol"/>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AF7DA" w14:textId="77777777" w:rsidR="00A74370" w:rsidRDefault="006264E9">
    <w:pPr>
      <w:pStyle w:val="BodyText"/>
      <w:spacing w:before="0" w:line="14" w:lineRule="auto"/>
      <w:rPr>
        <w:sz w:val="20"/>
      </w:rPr>
    </w:pPr>
    <w:r>
      <w:rPr>
        <w:noProof/>
        <w:sz w:val="20"/>
      </w:rPr>
      <w:drawing>
        <wp:anchor distT="0" distB="0" distL="0" distR="0" simplePos="0" relativeHeight="251658240" behindDoc="1" locked="0" layoutInCell="1" allowOverlap="1" wp14:anchorId="7F3BE428" wp14:editId="37ACD043">
          <wp:simplePos x="0" y="0"/>
          <wp:positionH relativeFrom="page">
            <wp:posOffset>5586096</wp:posOffset>
          </wp:positionH>
          <wp:positionV relativeFrom="page">
            <wp:posOffset>9504044</wp:posOffset>
          </wp:positionV>
          <wp:extent cx="913763" cy="21272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913763" cy="212722"/>
                  </a:xfrm>
                  <a:prstGeom prst="rect">
                    <a:avLst/>
                  </a:prstGeom>
                </pic:spPr>
              </pic:pic>
            </a:graphicData>
          </a:graphic>
        </wp:anchor>
      </w:drawing>
    </w:r>
    <w:r>
      <w:rPr>
        <w:noProof/>
        <w:sz w:val="20"/>
      </w:rPr>
      <mc:AlternateContent>
        <mc:Choice Requires="wps">
          <w:drawing>
            <wp:anchor distT="0" distB="0" distL="0" distR="0" simplePos="0" relativeHeight="251658241" behindDoc="1" locked="0" layoutInCell="1" allowOverlap="1" wp14:anchorId="7BBE6C3C" wp14:editId="534B2817">
              <wp:simplePos x="0" y="0"/>
              <wp:positionH relativeFrom="page">
                <wp:posOffset>444495</wp:posOffset>
              </wp:positionH>
              <wp:positionV relativeFrom="page">
                <wp:posOffset>9349591</wp:posOffset>
              </wp:positionV>
              <wp:extent cx="4220210" cy="2603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0210" cy="260350"/>
                      </a:xfrm>
                      <a:prstGeom prst="rect">
                        <a:avLst/>
                      </a:prstGeom>
                    </wps:spPr>
                    <wps:txbx>
                      <w:txbxContent>
                        <w:p w14:paraId="63564809" w14:textId="5AF0C689" w:rsidR="00A74370" w:rsidRDefault="000F41F7">
                          <w:pPr>
                            <w:spacing w:before="7" w:line="216" w:lineRule="auto"/>
                            <w:ind w:left="20" w:right="18"/>
                            <w:rPr>
                              <w:rFonts w:ascii="Geneva" w:hAnsi="Geneva"/>
                              <w:sz w:val="16"/>
                            </w:rPr>
                          </w:pPr>
                          <w:r>
                            <w:rPr>
                              <w:rFonts w:ascii="Geneva" w:hAnsi="Geneva"/>
                              <w:color w:val="393939"/>
                              <w:spacing w:val="-2"/>
                              <w:sz w:val="16"/>
                            </w:rPr>
                            <w:t xml:space="preserve">Source: </w:t>
                          </w:r>
                          <w:r w:rsidR="006264E9">
                            <w:rPr>
                              <w:rFonts w:ascii="Geneva" w:hAnsi="Geneva"/>
                              <w:color w:val="393939"/>
                              <w:spacing w:val="-2"/>
                              <w:sz w:val="16"/>
                            </w:rPr>
                            <w:t>Five</w:t>
                          </w:r>
                          <w:r w:rsidR="006264E9">
                            <w:rPr>
                              <w:rFonts w:ascii="Geneva" w:hAnsi="Geneva"/>
                              <w:color w:val="393939"/>
                              <w:spacing w:val="-11"/>
                              <w:sz w:val="16"/>
                            </w:rPr>
                            <w:t xml:space="preserve"> </w:t>
                          </w:r>
                          <w:r w:rsidR="006264E9">
                            <w:rPr>
                              <w:rFonts w:ascii="Geneva" w:hAnsi="Geneva"/>
                              <w:color w:val="393939"/>
                              <w:spacing w:val="-2"/>
                              <w:sz w:val="16"/>
                            </w:rPr>
                            <w:t>Essentials</w:t>
                          </w:r>
                          <w:r w:rsidR="006264E9">
                            <w:rPr>
                              <w:rFonts w:ascii="Geneva" w:hAnsi="Geneva"/>
                              <w:color w:val="393939"/>
                              <w:spacing w:val="-11"/>
                              <w:sz w:val="16"/>
                            </w:rPr>
                            <w:t xml:space="preserve"> </w:t>
                          </w:r>
                          <w:r w:rsidR="006264E9">
                            <w:rPr>
                              <w:rFonts w:ascii="Geneva" w:hAnsi="Geneva"/>
                              <w:color w:val="393939"/>
                              <w:spacing w:val="-2"/>
                              <w:sz w:val="16"/>
                            </w:rPr>
                            <w:t>for</w:t>
                          </w:r>
                          <w:r w:rsidR="006264E9">
                            <w:rPr>
                              <w:rFonts w:ascii="Geneva" w:hAnsi="Geneva"/>
                              <w:color w:val="393939"/>
                              <w:spacing w:val="-11"/>
                              <w:sz w:val="16"/>
                            </w:rPr>
                            <w:t xml:space="preserve"> </w:t>
                          </w:r>
                          <w:r w:rsidR="006264E9">
                            <w:rPr>
                              <w:rFonts w:ascii="Geneva" w:hAnsi="Geneva"/>
                              <w:color w:val="393939"/>
                              <w:spacing w:val="-2"/>
                              <w:sz w:val="16"/>
                            </w:rPr>
                            <w:t>Workplace</w:t>
                          </w:r>
                          <w:r w:rsidR="006264E9">
                            <w:rPr>
                              <w:rFonts w:ascii="Geneva" w:hAnsi="Geneva"/>
                              <w:color w:val="393939"/>
                              <w:spacing w:val="-15"/>
                              <w:sz w:val="16"/>
                            </w:rPr>
                            <w:t xml:space="preserve"> </w:t>
                          </w:r>
                          <w:r w:rsidR="006264E9">
                            <w:rPr>
                              <w:rFonts w:ascii="Geneva" w:hAnsi="Geneva"/>
                              <w:color w:val="393939"/>
                              <w:spacing w:val="-2"/>
                              <w:sz w:val="16"/>
                            </w:rPr>
                            <w:t>Mental</w:t>
                          </w:r>
                          <w:r w:rsidR="006264E9">
                            <w:rPr>
                              <w:rFonts w:ascii="Geneva" w:hAnsi="Geneva"/>
                              <w:color w:val="393939"/>
                              <w:spacing w:val="-10"/>
                              <w:sz w:val="16"/>
                            </w:rPr>
                            <w:t xml:space="preserve"> </w:t>
                          </w:r>
                          <w:r w:rsidR="006264E9">
                            <w:rPr>
                              <w:rFonts w:ascii="Geneva" w:hAnsi="Geneva"/>
                              <w:color w:val="393939"/>
                              <w:spacing w:val="-2"/>
                              <w:sz w:val="16"/>
                            </w:rPr>
                            <w:t>Health</w:t>
                          </w:r>
                          <w:r w:rsidR="006264E9">
                            <w:rPr>
                              <w:rFonts w:ascii="Geneva" w:hAnsi="Geneva"/>
                              <w:color w:val="393939"/>
                              <w:spacing w:val="-13"/>
                              <w:sz w:val="16"/>
                            </w:rPr>
                            <w:t xml:space="preserve"> </w:t>
                          </w:r>
                          <w:r w:rsidR="006264E9">
                            <w:rPr>
                              <w:rFonts w:ascii="Geneva" w:hAnsi="Geneva"/>
                              <w:color w:val="393939"/>
                              <w:spacing w:val="-2"/>
                              <w:sz w:val="16"/>
                            </w:rPr>
                            <w:t>&amp;</w:t>
                          </w:r>
                          <w:r w:rsidR="006264E9">
                            <w:rPr>
                              <w:rFonts w:ascii="Geneva" w:hAnsi="Geneva"/>
                              <w:color w:val="393939"/>
                              <w:spacing w:val="-11"/>
                              <w:sz w:val="16"/>
                            </w:rPr>
                            <w:t xml:space="preserve"> </w:t>
                          </w:r>
                          <w:r w:rsidR="006264E9">
                            <w:rPr>
                              <w:rFonts w:ascii="Geneva" w:hAnsi="Geneva"/>
                              <w:color w:val="393939"/>
                              <w:spacing w:val="-2"/>
                              <w:sz w:val="16"/>
                            </w:rPr>
                            <w:t>Well-being,</w:t>
                          </w:r>
                          <w:r w:rsidR="006264E9">
                            <w:rPr>
                              <w:rFonts w:ascii="Geneva" w:hAnsi="Geneva"/>
                              <w:color w:val="393939"/>
                              <w:spacing w:val="-11"/>
                              <w:sz w:val="16"/>
                            </w:rPr>
                            <w:t xml:space="preserve"> </w:t>
                          </w:r>
                          <w:r w:rsidR="006264E9">
                            <w:rPr>
                              <w:rFonts w:ascii="Geneva" w:hAnsi="Geneva"/>
                              <w:color w:val="393939"/>
                              <w:spacing w:val="-2"/>
                              <w:sz w:val="16"/>
                            </w:rPr>
                            <w:t>Oﬃce</w:t>
                          </w:r>
                          <w:r w:rsidR="006264E9">
                            <w:rPr>
                              <w:rFonts w:ascii="Geneva" w:hAnsi="Geneva"/>
                              <w:color w:val="393939"/>
                              <w:spacing w:val="-15"/>
                              <w:sz w:val="16"/>
                            </w:rPr>
                            <w:t xml:space="preserve"> </w:t>
                          </w:r>
                          <w:r w:rsidR="006264E9">
                            <w:rPr>
                              <w:rFonts w:ascii="Geneva" w:hAnsi="Geneva"/>
                              <w:color w:val="393939"/>
                              <w:spacing w:val="-2"/>
                              <w:sz w:val="16"/>
                            </w:rPr>
                            <w:t>of</w:t>
                          </w:r>
                          <w:r w:rsidR="006264E9">
                            <w:rPr>
                              <w:rFonts w:ascii="Geneva" w:hAnsi="Geneva"/>
                              <w:color w:val="393939"/>
                              <w:spacing w:val="-10"/>
                              <w:sz w:val="16"/>
                            </w:rPr>
                            <w:t xml:space="preserve"> </w:t>
                          </w:r>
                          <w:r w:rsidR="006264E9">
                            <w:rPr>
                              <w:rFonts w:ascii="Geneva" w:hAnsi="Geneva"/>
                              <w:color w:val="393939"/>
                              <w:spacing w:val="-2"/>
                              <w:sz w:val="16"/>
                            </w:rPr>
                            <w:t>U.S.</w:t>
                          </w:r>
                          <w:r w:rsidR="006264E9">
                            <w:rPr>
                              <w:rFonts w:ascii="Geneva" w:hAnsi="Geneva"/>
                              <w:color w:val="393939"/>
                              <w:spacing w:val="-14"/>
                              <w:sz w:val="16"/>
                            </w:rPr>
                            <w:t xml:space="preserve"> </w:t>
                          </w:r>
                          <w:r w:rsidR="006264E9">
                            <w:rPr>
                              <w:rFonts w:ascii="Geneva" w:hAnsi="Geneva"/>
                              <w:color w:val="393939"/>
                              <w:spacing w:val="-2"/>
                              <w:sz w:val="16"/>
                            </w:rPr>
                            <w:t>Surgeon</w:t>
                          </w:r>
                          <w:r w:rsidR="006264E9">
                            <w:rPr>
                              <w:rFonts w:ascii="Geneva" w:hAnsi="Geneva"/>
                              <w:color w:val="393939"/>
                              <w:spacing w:val="-13"/>
                              <w:sz w:val="16"/>
                            </w:rPr>
                            <w:t xml:space="preserve"> </w:t>
                          </w:r>
                          <w:r w:rsidR="006264E9">
                            <w:rPr>
                              <w:rFonts w:ascii="Geneva" w:hAnsi="Geneva"/>
                              <w:color w:val="393939"/>
                              <w:spacing w:val="-2"/>
                              <w:sz w:val="16"/>
                            </w:rPr>
                            <w:t xml:space="preserve">General. </w:t>
                          </w:r>
                          <w:r w:rsidR="006264E9">
                            <w:rPr>
                              <w:rFonts w:ascii="Geneva" w:hAnsi="Geneva"/>
                              <w:color w:val="252525"/>
                              <w:sz w:val="16"/>
                            </w:rPr>
                            <w:t>Originally</w:t>
                          </w:r>
                          <w:r w:rsidR="006264E9">
                            <w:rPr>
                              <w:rFonts w:ascii="Geneva" w:hAnsi="Geneva"/>
                              <w:color w:val="252525"/>
                              <w:spacing w:val="-14"/>
                              <w:sz w:val="16"/>
                            </w:rPr>
                            <w:t xml:space="preserve"> </w:t>
                          </w:r>
                          <w:r w:rsidR="006264E9">
                            <w:rPr>
                              <w:rFonts w:ascii="Geneva" w:hAnsi="Geneva"/>
                              <w:color w:val="252525"/>
                              <w:sz w:val="16"/>
                            </w:rPr>
                            <w:t>published</w:t>
                          </w:r>
                          <w:r w:rsidR="006264E9">
                            <w:rPr>
                              <w:rFonts w:ascii="Geneva" w:hAnsi="Geneva"/>
                              <w:color w:val="252525"/>
                              <w:spacing w:val="-14"/>
                              <w:sz w:val="16"/>
                            </w:rPr>
                            <w:t xml:space="preserve"> </w:t>
                          </w:r>
                          <w:r w:rsidR="006264E9">
                            <w:rPr>
                              <w:rFonts w:ascii="Geneva" w:hAnsi="Geneva"/>
                              <w:color w:val="252525"/>
                              <w:sz w:val="16"/>
                            </w:rPr>
                            <w:t>2022.</w:t>
                          </w:r>
                          <w:r w:rsidR="006264E9">
                            <w:rPr>
                              <w:rFonts w:ascii="Geneva" w:hAnsi="Geneva"/>
                              <w:color w:val="252525"/>
                              <w:spacing w:val="-13"/>
                              <w:sz w:val="16"/>
                            </w:rPr>
                            <w:t xml:space="preserve"> </w:t>
                          </w:r>
                          <w:r w:rsidR="006264E9">
                            <w:rPr>
                              <w:rFonts w:ascii="Geneva" w:hAnsi="Geneva"/>
                              <w:color w:val="252525"/>
                              <w:sz w:val="16"/>
                            </w:rPr>
                            <w:t>Reviewed</w:t>
                          </w:r>
                          <w:r w:rsidR="006264E9">
                            <w:rPr>
                              <w:rFonts w:ascii="Geneva" w:hAnsi="Geneva"/>
                              <w:color w:val="252525"/>
                              <w:spacing w:val="-14"/>
                              <w:sz w:val="16"/>
                            </w:rPr>
                            <w:t xml:space="preserve"> </w:t>
                          </w:r>
                          <w:r w:rsidR="006264E9">
                            <w:rPr>
                              <w:rFonts w:ascii="Geneva" w:hAnsi="Geneva"/>
                              <w:color w:val="252525"/>
                              <w:sz w:val="16"/>
                            </w:rPr>
                            <w:t>January</w:t>
                          </w:r>
                          <w:r w:rsidR="006264E9">
                            <w:rPr>
                              <w:rFonts w:ascii="Geneva" w:hAnsi="Geneva"/>
                              <w:color w:val="252525"/>
                              <w:spacing w:val="-14"/>
                              <w:sz w:val="16"/>
                            </w:rPr>
                            <w:t xml:space="preserve"> </w:t>
                          </w:r>
                          <w:r w:rsidR="006264E9">
                            <w:rPr>
                              <w:rFonts w:ascii="Geneva" w:hAnsi="Geneva"/>
                              <w:color w:val="252525"/>
                              <w:sz w:val="16"/>
                            </w:rPr>
                            <w:t>24,</w:t>
                          </w:r>
                          <w:r w:rsidR="006264E9">
                            <w:rPr>
                              <w:rFonts w:ascii="Geneva" w:hAnsi="Geneva"/>
                              <w:color w:val="252525"/>
                              <w:spacing w:val="-13"/>
                              <w:sz w:val="16"/>
                            </w:rPr>
                            <w:t xml:space="preserve"> </w:t>
                          </w:r>
                          <w:r w:rsidR="006264E9">
                            <w:rPr>
                              <w:rFonts w:ascii="Geneva" w:hAnsi="Geneva"/>
                              <w:color w:val="252525"/>
                              <w:sz w:val="16"/>
                            </w:rPr>
                            <w:t>2025</w:t>
                          </w:r>
                        </w:p>
                      </w:txbxContent>
                    </wps:txbx>
                    <wps:bodyPr wrap="square" lIns="0" tIns="0" rIns="0" bIns="0" rtlCol="0">
                      <a:noAutofit/>
                    </wps:bodyPr>
                  </wps:wsp>
                </a:graphicData>
              </a:graphic>
            </wp:anchor>
          </w:drawing>
        </mc:Choice>
        <mc:Fallback>
          <w:pict>
            <v:shapetype w14:anchorId="7BBE6C3C" id="_x0000_t202" coordsize="21600,21600" o:spt="202" path="m,l,21600r21600,l21600,xe">
              <v:stroke joinstyle="miter"/>
              <v:path gradientshapeok="t" o:connecttype="rect"/>
            </v:shapetype>
            <v:shape id="Textbox 3" o:spid="_x0000_s1032" type="#_x0000_t202" style="position:absolute;margin-left:35pt;margin-top:736.2pt;width:332.3pt;height:2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" filled="f" stroked="f">
              <v:textbox inset="0,0,0,0">
                <w:txbxContent>
                  <w:p w14:paraId="63564809" w14:textId="5AF0C689" w:rsidR="00A74370" w:rsidRDefault="000F41F7">
                    <w:pPr>
                      <w:spacing w:before="7" w:line="216" w:lineRule="auto"/>
                      <w:ind w:left="20" w:right="18"/>
                      <w:rPr>
                        <w:rFonts w:ascii="Geneva" w:hAnsi="Geneva"/>
                        <w:sz w:val="16"/>
                      </w:rPr>
                    </w:pPr>
                    <w:r>
                      <w:rPr>
                        <w:rFonts w:ascii="Geneva" w:hAnsi="Geneva"/>
                        <w:color w:val="393939"/>
                        <w:spacing w:val="-2"/>
                        <w:sz w:val="16"/>
                      </w:rPr>
                      <w:t xml:space="preserve">Source: </w:t>
                    </w:r>
                    <w:r w:rsidR="006264E9">
                      <w:rPr>
                        <w:rFonts w:ascii="Geneva" w:hAnsi="Geneva"/>
                        <w:color w:val="393939"/>
                        <w:spacing w:val="-2"/>
                        <w:sz w:val="16"/>
                      </w:rPr>
                      <w:t>Five</w:t>
                    </w:r>
                    <w:r w:rsidR="006264E9">
                      <w:rPr>
                        <w:rFonts w:ascii="Geneva" w:hAnsi="Geneva"/>
                        <w:color w:val="393939"/>
                        <w:spacing w:val="-11"/>
                        <w:sz w:val="16"/>
                      </w:rPr>
                      <w:t xml:space="preserve"> </w:t>
                    </w:r>
                    <w:r w:rsidR="006264E9">
                      <w:rPr>
                        <w:rFonts w:ascii="Geneva" w:hAnsi="Geneva"/>
                        <w:color w:val="393939"/>
                        <w:spacing w:val="-2"/>
                        <w:sz w:val="16"/>
                      </w:rPr>
                      <w:t>Essentials</w:t>
                    </w:r>
                    <w:r w:rsidR="006264E9">
                      <w:rPr>
                        <w:rFonts w:ascii="Geneva" w:hAnsi="Geneva"/>
                        <w:color w:val="393939"/>
                        <w:spacing w:val="-11"/>
                        <w:sz w:val="16"/>
                      </w:rPr>
                      <w:t xml:space="preserve"> </w:t>
                    </w:r>
                    <w:r w:rsidR="006264E9">
                      <w:rPr>
                        <w:rFonts w:ascii="Geneva" w:hAnsi="Geneva"/>
                        <w:color w:val="393939"/>
                        <w:spacing w:val="-2"/>
                        <w:sz w:val="16"/>
                      </w:rPr>
                      <w:t>for</w:t>
                    </w:r>
                    <w:r w:rsidR="006264E9">
                      <w:rPr>
                        <w:rFonts w:ascii="Geneva" w:hAnsi="Geneva"/>
                        <w:color w:val="393939"/>
                        <w:spacing w:val="-11"/>
                        <w:sz w:val="16"/>
                      </w:rPr>
                      <w:t xml:space="preserve"> </w:t>
                    </w:r>
                    <w:r w:rsidR="006264E9">
                      <w:rPr>
                        <w:rFonts w:ascii="Geneva" w:hAnsi="Geneva"/>
                        <w:color w:val="393939"/>
                        <w:spacing w:val="-2"/>
                        <w:sz w:val="16"/>
                      </w:rPr>
                      <w:t>Workplace</w:t>
                    </w:r>
                    <w:r w:rsidR="006264E9">
                      <w:rPr>
                        <w:rFonts w:ascii="Geneva" w:hAnsi="Geneva"/>
                        <w:color w:val="393939"/>
                        <w:spacing w:val="-15"/>
                        <w:sz w:val="16"/>
                      </w:rPr>
                      <w:t xml:space="preserve"> </w:t>
                    </w:r>
                    <w:r w:rsidR="006264E9">
                      <w:rPr>
                        <w:rFonts w:ascii="Geneva" w:hAnsi="Geneva"/>
                        <w:color w:val="393939"/>
                        <w:spacing w:val="-2"/>
                        <w:sz w:val="16"/>
                      </w:rPr>
                      <w:t>Mental</w:t>
                    </w:r>
                    <w:r w:rsidR="006264E9">
                      <w:rPr>
                        <w:rFonts w:ascii="Geneva" w:hAnsi="Geneva"/>
                        <w:color w:val="393939"/>
                        <w:spacing w:val="-10"/>
                        <w:sz w:val="16"/>
                      </w:rPr>
                      <w:t xml:space="preserve"> </w:t>
                    </w:r>
                    <w:r w:rsidR="006264E9">
                      <w:rPr>
                        <w:rFonts w:ascii="Geneva" w:hAnsi="Geneva"/>
                        <w:color w:val="393939"/>
                        <w:spacing w:val="-2"/>
                        <w:sz w:val="16"/>
                      </w:rPr>
                      <w:t>Health</w:t>
                    </w:r>
                    <w:r w:rsidR="006264E9">
                      <w:rPr>
                        <w:rFonts w:ascii="Geneva" w:hAnsi="Geneva"/>
                        <w:color w:val="393939"/>
                        <w:spacing w:val="-13"/>
                        <w:sz w:val="16"/>
                      </w:rPr>
                      <w:t xml:space="preserve"> </w:t>
                    </w:r>
                    <w:r w:rsidR="006264E9">
                      <w:rPr>
                        <w:rFonts w:ascii="Geneva" w:hAnsi="Geneva"/>
                        <w:color w:val="393939"/>
                        <w:spacing w:val="-2"/>
                        <w:sz w:val="16"/>
                      </w:rPr>
                      <w:t>&amp;</w:t>
                    </w:r>
                    <w:r w:rsidR="006264E9">
                      <w:rPr>
                        <w:rFonts w:ascii="Geneva" w:hAnsi="Geneva"/>
                        <w:color w:val="393939"/>
                        <w:spacing w:val="-11"/>
                        <w:sz w:val="16"/>
                      </w:rPr>
                      <w:t xml:space="preserve"> </w:t>
                    </w:r>
                    <w:r w:rsidR="006264E9">
                      <w:rPr>
                        <w:rFonts w:ascii="Geneva" w:hAnsi="Geneva"/>
                        <w:color w:val="393939"/>
                        <w:spacing w:val="-2"/>
                        <w:sz w:val="16"/>
                      </w:rPr>
                      <w:t>Well-being,</w:t>
                    </w:r>
                    <w:r w:rsidR="006264E9">
                      <w:rPr>
                        <w:rFonts w:ascii="Geneva" w:hAnsi="Geneva"/>
                        <w:color w:val="393939"/>
                        <w:spacing w:val="-11"/>
                        <w:sz w:val="16"/>
                      </w:rPr>
                      <w:t xml:space="preserve"> </w:t>
                    </w:r>
                    <w:r w:rsidR="006264E9">
                      <w:rPr>
                        <w:rFonts w:ascii="Geneva" w:hAnsi="Geneva"/>
                        <w:color w:val="393939"/>
                        <w:spacing w:val="-2"/>
                        <w:sz w:val="16"/>
                      </w:rPr>
                      <w:t>Oﬃce</w:t>
                    </w:r>
                    <w:r w:rsidR="006264E9">
                      <w:rPr>
                        <w:rFonts w:ascii="Geneva" w:hAnsi="Geneva"/>
                        <w:color w:val="393939"/>
                        <w:spacing w:val="-15"/>
                        <w:sz w:val="16"/>
                      </w:rPr>
                      <w:t xml:space="preserve"> </w:t>
                    </w:r>
                    <w:r w:rsidR="006264E9">
                      <w:rPr>
                        <w:rFonts w:ascii="Geneva" w:hAnsi="Geneva"/>
                        <w:color w:val="393939"/>
                        <w:spacing w:val="-2"/>
                        <w:sz w:val="16"/>
                      </w:rPr>
                      <w:t>of</w:t>
                    </w:r>
                    <w:r w:rsidR="006264E9">
                      <w:rPr>
                        <w:rFonts w:ascii="Geneva" w:hAnsi="Geneva"/>
                        <w:color w:val="393939"/>
                        <w:spacing w:val="-10"/>
                        <w:sz w:val="16"/>
                      </w:rPr>
                      <w:t xml:space="preserve"> </w:t>
                    </w:r>
                    <w:r w:rsidR="006264E9">
                      <w:rPr>
                        <w:rFonts w:ascii="Geneva" w:hAnsi="Geneva"/>
                        <w:color w:val="393939"/>
                        <w:spacing w:val="-2"/>
                        <w:sz w:val="16"/>
                      </w:rPr>
                      <w:t>U.S.</w:t>
                    </w:r>
                    <w:r w:rsidR="006264E9">
                      <w:rPr>
                        <w:rFonts w:ascii="Geneva" w:hAnsi="Geneva"/>
                        <w:color w:val="393939"/>
                        <w:spacing w:val="-14"/>
                        <w:sz w:val="16"/>
                      </w:rPr>
                      <w:t xml:space="preserve"> </w:t>
                    </w:r>
                    <w:r w:rsidR="006264E9">
                      <w:rPr>
                        <w:rFonts w:ascii="Geneva" w:hAnsi="Geneva"/>
                        <w:color w:val="393939"/>
                        <w:spacing w:val="-2"/>
                        <w:sz w:val="16"/>
                      </w:rPr>
                      <w:t>Surgeon</w:t>
                    </w:r>
                    <w:r w:rsidR="006264E9">
                      <w:rPr>
                        <w:rFonts w:ascii="Geneva" w:hAnsi="Geneva"/>
                        <w:color w:val="393939"/>
                        <w:spacing w:val="-13"/>
                        <w:sz w:val="16"/>
                      </w:rPr>
                      <w:t xml:space="preserve"> </w:t>
                    </w:r>
                    <w:r w:rsidR="006264E9">
                      <w:rPr>
                        <w:rFonts w:ascii="Geneva" w:hAnsi="Geneva"/>
                        <w:color w:val="393939"/>
                        <w:spacing w:val="-2"/>
                        <w:sz w:val="16"/>
                      </w:rPr>
                      <w:t xml:space="preserve">General. </w:t>
                    </w:r>
                    <w:r w:rsidR="006264E9">
                      <w:rPr>
                        <w:rFonts w:ascii="Geneva" w:hAnsi="Geneva"/>
                        <w:color w:val="252525"/>
                        <w:sz w:val="16"/>
                      </w:rPr>
                      <w:t>Originally</w:t>
                    </w:r>
                    <w:r w:rsidR="006264E9">
                      <w:rPr>
                        <w:rFonts w:ascii="Geneva" w:hAnsi="Geneva"/>
                        <w:color w:val="252525"/>
                        <w:spacing w:val="-14"/>
                        <w:sz w:val="16"/>
                      </w:rPr>
                      <w:t xml:space="preserve"> </w:t>
                    </w:r>
                    <w:r w:rsidR="006264E9">
                      <w:rPr>
                        <w:rFonts w:ascii="Geneva" w:hAnsi="Geneva"/>
                        <w:color w:val="252525"/>
                        <w:sz w:val="16"/>
                      </w:rPr>
                      <w:t>published</w:t>
                    </w:r>
                    <w:r w:rsidR="006264E9">
                      <w:rPr>
                        <w:rFonts w:ascii="Geneva" w:hAnsi="Geneva"/>
                        <w:color w:val="252525"/>
                        <w:spacing w:val="-14"/>
                        <w:sz w:val="16"/>
                      </w:rPr>
                      <w:t xml:space="preserve"> </w:t>
                    </w:r>
                    <w:r w:rsidR="006264E9">
                      <w:rPr>
                        <w:rFonts w:ascii="Geneva" w:hAnsi="Geneva"/>
                        <w:color w:val="252525"/>
                        <w:sz w:val="16"/>
                      </w:rPr>
                      <w:t>2022.</w:t>
                    </w:r>
                    <w:r w:rsidR="006264E9">
                      <w:rPr>
                        <w:rFonts w:ascii="Geneva" w:hAnsi="Geneva"/>
                        <w:color w:val="252525"/>
                        <w:spacing w:val="-13"/>
                        <w:sz w:val="16"/>
                      </w:rPr>
                      <w:t xml:space="preserve"> </w:t>
                    </w:r>
                    <w:r w:rsidR="006264E9">
                      <w:rPr>
                        <w:rFonts w:ascii="Geneva" w:hAnsi="Geneva"/>
                        <w:color w:val="252525"/>
                        <w:sz w:val="16"/>
                      </w:rPr>
                      <w:t>Reviewed</w:t>
                    </w:r>
                    <w:r w:rsidR="006264E9">
                      <w:rPr>
                        <w:rFonts w:ascii="Geneva" w:hAnsi="Geneva"/>
                        <w:color w:val="252525"/>
                        <w:spacing w:val="-14"/>
                        <w:sz w:val="16"/>
                      </w:rPr>
                      <w:t xml:space="preserve"> </w:t>
                    </w:r>
                    <w:r w:rsidR="006264E9">
                      <w:rPr>
                        <w:rFonts w:ascii="Geneva" w:hAnsi="Geneva"/>
                        <w:color w:val="252525"/>
                        <w:sz w:val="16"/>
                      </w:rPr>
                      <w:t>January</w:t>
                    </w:r>
                    <w:r w:rsidR="006264E9">
                      <w:rPr>
                        <w:rFonts w:ascii="Geneva" w:hAnsi="Geneva"/>
                        <w:color w:val="252525"/>
                        <w:spacing w:val="-14"/>
                        <w:sz w:val="16"/>
                      </w:rPr>
                      <w:t xml:space="preserve"> </w:t>
                    </w:r>
                    <w:r w:rsidR="006264E9">
                      <w:rPr>
                        <w:rFonts w:ascii="Geneva" w:hAnsi="Geneva"/>
                        <w:color w:val="252525"/>
                        <w:sz w:val="16"/>
                      </w:rPr>
                      <w:t>24,</w:t>
                    </w:r>
                    <w:r w:rsidR="006264E9">
                      <w:rPr>
                        <w:rFonts w:ascii="Geneva" w:hAnsi="Geneva"/>
                        <w:color w:val="252525"/>
                        <w:spacing w:val="-13"/>
                        <w:sz w:val="16"/>
                      </w:rPr>
                      <w:t xml:space="preserve"> </w:t>
                    </w:r>
                    <w:r w:rsidR="006264E9">
                      <w:rPr>
                        <w:rFonts w:ascii="Geneva" w:hAnsi="Geneva"/>
                        <w:color w:val="252525"/>
                        <w:sz w:val="16"/>
                      </w:rPr>
                      <w:t>2025</w:t>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054DE296" wp14:editId="17FA3B02">
              <wp:simplePos x="0" y="0"/>
              <wp:positionH relativeFrom="page">
                <wp:posOffset>5659666</wp:posOffset>
              </wp:positionH>
              <wp:positionV relativeFrom="page">
                <wp:posOffset>9349591</wp:posOffset>
              </wp:positionV>
              <wp:extent cx="753745"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745" cy="138430"/>
                      </a:xfrm>
                      <a:prstGeom prst="rect">
                        <a:avLst/>
                      </a:prstGeom>
                    </wps:spPr>
                    <wps:txbx>
                      <w:txbxContent>
                        <w:p w14:paraId="78106C0B" w14:textId="77777777" w:rsidR="00A74370" w:rsidRDefault="006264E9">
                          <w:pPr>
                            <w:spacing w:line="203" w:lineRule="exact"/>
                            <w:ind w:left="20"/>
                            <w:rPr>
                              <w:rFonts w:ascii="Arial"/>
                              <w:b/>
                              <w:sz w:val="16"/>
                            </w:rPr>
                          </w:pPr>
                          <w:r>
                            <w:rPr>
                              <w:rFonts w:ascii="Geneva"/>
                              <w:color w:val="7E7E7E"/>
                              <w:sz w:val="16"/>
                            </w:rPr>
                            <w:t>P</w:t>
                          </w:r>
                          <w:r>
                            <w:rPr>
                              <w:rFonts w:ascii="Geneva"/>
                              <w:color w:val="7E7E7E"/>
                              <w:spacing w:val="6"/>
                              <w:sz w:val="16"/>
                            </w:rPr>
                            <w:t xml:space="preserve"> </w:t>
                          </w:r>
                          <w:r>
                            <w:rPr>
                              <w:rFonts w:ascii="Geneva"/>
                              <w:color w:val="7E7E7E"/>
                              <w:sz w:val="16"/>
                            </w:rPr>
                            <w:t>a</w:t>
                          </w:r>
                          <w:r>
                            <w:rPr>
                              <w:rFonts w:ascii="Geneva"/>
                              <w:color w:val="7E7E7E"/>
                              <w:spacing w:val="5"/>
                              <w:sz w:val="16"/>
                            </w:rPr>
                            <w:t xml:space="preserve"> </w:t>
                          </w:r>
                          <w:r>
                            <w:rPr>
                              <w:rFonts w:ascii="Geneva"/>
                              <w:color w:val="7E7E7E"/>
                              <w:sz w:val="16"/>
                            </w:rPr>
                            <w:t>g</w:t>
                          </w:r>
                          <w:r>
                            <w:rPr>
                              <w:rFonts w:ascii="Geneva"/>
                              <w:color w:val="7E7E7E"/>
                              <w:spacing w:val="7"/>
                              <w:sz w:val="16"/>
                            </w:rPr>
                            <w:t xml:space="preserve"> </w:t>
                          </w:r>
                          <w:r>
                            <w:rPr>
                              <w:rFonts w:ascii="Geneva"/>
                              <w:color w:val="7E7E7E"/>
                              <w:sz w:val="16"/>
                            </w:rPr>
                            <w:t>e</w:t>
                          </w:r>
                          <w:r>
                            <w:rPr>
                              <w:rFonts w:ascii="Geneva"/>
                              <w:color w:val="7E7E7E"/>
                              <w:spacing w:val="45"/>
                              <w:sz w:val="16"/>
                            </w:rPr>
                            <w:t xml:space="preserve"> </w:t>
                          </w:r>
                          <w:r>
                            <w:rPr>
                              <w:rFonts w:ascii="Geneva"/>
                              <w:sz w:val="16"/>
                            </w:rPr>
                            <w:t>|</w:t>
                          </w:r>
                          <w:r>
                            <w:rPr>
                              <w:rFonts w:ascii="Geneva"/>
                              <w:spacing w:val="-13"/>
                              <w:sz w:val="16"/>
                            </w:rPr>
                            <w:t xml:space="preserve"> </w:t>
                          </w:r>
                          <w:r>
                            <w:rPr>
                              <w:rFonts w:ascii="Arial"/>
                              <w:b/>
                              <w:spacing w:val="-4"/>
                              <w:sz w:val="16"/>
                            </w:rPr>
                            <w:fldChar w:fldCharType="begin"/>
                          </w:r>
                          <w:r>
                            <w:rPr>
                              <w:rFonts w:ascii="Arial"/>
                              <w:b/>
                              <w:spacing w:val="-4"/>
                              <w:sz w:val="16"/>
                            </w:rPr>
                            <w:instrText xml:space="preserve"> PAGE </w:instrText>
                          </w:r>
                          <w:r>
                            <w:rPr>
                              <w:rFonts w:ascii="Arial"/>
                              <w:b/>
                              <w:spacing w:val="-4"/>
                              <w:sz w:val="16"/>
                            </w:rPr>
                            <w:fldChar w:fldCharType="separate"/>
                          </w:r>
                          <w:r>
                            <w:rPr>
                              <w:rFonts w:ascii="Arial"/>
                              <w:b/>
                              <w:spacing w:val="-4"/>
                              <w:sz w:val="16"/>
                            </w:rPr>
                            <w:t>10</w:t>
                          </w:r>
                          <w:r>
                            <w:rPr>
                              <w:rFonts w:ascii="Arial"/>
                              <w:b/>
                              <w:spacing w:val="-4"/>
                              <w:sz w:val="16"/>
                            </w:rPr>
                            <w:fldChar w:fldCharType="end"/>
                          </w:r>
                          <w:r>
                            <w:rPr>
                              <w:rFonts w:ascii="Arial"/>
                              <w:b/>
                              <w:spacing w:val="-4"/>
                              <w:sz w:val="16"/>
                            </w:rPr>
                            <w:t>/</w:t>
                          </w:r>
                          <w:r>
                            <w:rPr>
                              <w:rFonts w:ascii="Arial"/>
                              <w:b/>
                              <w:spacing w:val="-4"/>
                              <w:sz w:val="16"/>
                            </w:rPr>
                            <w:fldChar w:fldCharType="begin"/>
                          </w:r>
                          <w:r>
                            <w:rPr>
                              <w:rFonts w:ascii="Arial"/>
                              <w:b/>
                              <w:spacing w:val="-4"/>
                              <w:sz w:val="16"/>
                            </w:rPr>
                            <w:instrText xml:space="preserve"> NUMPAGES </w:instrText>
                          </w:r>
                          <w:r>
                            <w:rPr>
                              <w:rFonts w:ascii="Arial"/>
                              <w:b/>
                              <w:spacing w:val="-4"/>
                              <w:sz w:val="16"/>
                            </w:rPr>
                            <w:fldChar w:fldCharType="separate"/>
                          </w:r>
                          <w:r>
                            <w:rPr>
                              <w:rFonts w:ascii="Arial"/>
                              <w:b/>
                              <w:spacing w:val="-4"/>
                              <w:sz w:val="16"/>
                            </w:rPr>
                            <w:t>11</w:t>
                          </w:r>
                          <w:r>
                            <w:rPr>
                              <w:rFonts w:ascii="Arial"/>
                              <w:b/>
                              <w:spacing w:val="-4"/>
                              <w:sz w:val="16"/>
                            </w:rPr>
                            <w:fldChar w:fldCharType="end"/>
                          </w:r>
                        </w:p>
                      </w:txbxContent>
                    </wps:txbx>
                    <wps:bodyPr wrap="square" lIns="0" tIns="0" rIns="0" bIns="0" rtlCol="0">
                      <a:noAutofit/>
                    </wps:bodyPr>
                  </wps:wsp>
                </a:graphicData>
              </a:graphic>
            </wp:anchor>
          </w:drawing>
        </mc:Choice>
        <mc:Fallback>
          <w:pict>
            <v:shape w14:anchorId="054DE296" id="Textbox 4" o:spid="_x0000_s1033" type="#_x0000_t202" style="position:absolute;margin-left:445.65pt;margin-top:736.2pt;width:59.35pt;height:10.9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" filled="f" stroked="f">
              <v:textbox inset="0,0,0,0">
                <w:txbxContent>
                  <w:p w14:paraId="78106C0B" w14:textId="77777777" w:rsidR="00A74370" w:rsidRDefault="006264E9">
                    <w:pPr>
                      <w:spacing w:line="203" w:lineRule="exact"/>
                      <w:ind w:left="20"/>
                      <w:rPr>
                        <w:rFonts w:ascii="Arial"/>
                        <w:b/>
                        <w:sz w:val="16"/>
                      </w:rPr>
                    </w:pPr>
                    <w:r>
                      <w:rPr>
                        <w:rFonts w:ascii="Geneva"/>
                        <w:color w:val="7E7E7E"/>
                        <w:sz w:val="16"/>
                      </w:rPr>
                      <w:t>P</w:t>
                    </w:r>
                    <w:r>
                      <w:rPr>
                        <w:rFonts w:ascii="Geneva"/>
                        <w:color w:val="7E7E7E"/>
                        <w:spacing w:val="6"/>
                        <w:sz w:val="16"/>
                      </w:rPr>
                      <w:t xml:space="preserve"> </w:t>
                    </w:r>
                    <w:r>
                      <w:rPr>
                        <w:rFonts w:ascii="Geneva"/>
                        <w:color w:val="7E7E7E"/>
                        <w:sz w:val="16"/>
                      </w:rPr>
                      <w:t>a</w:t>
                    </w:r>
                    <w:r>
                      <w:rPr>
                        <w:rFonts w:ascii="Geneva"/>
                        <w:color w:val="7E7E7E"/>
                        <w:spacing w:val="5"/>
                        <w:sz w:val="16"/>
                      </w:rPr>
                      <w:t xml:space="preserve"> </w:t>
                    </w:r>
                    <w:r>
                      <w:rPr>
                        <w:rFonts w:ascii="Geneva"/>
                        <w:color w:val="7E7E7E"/>
                        <w:sz w:val="16"/>
                      </w:rPr>
                      <w:t>g</w:t>
                    </w:r>
                    <w:r>
                      <w:rPr>
                        <w:rFonts w:ascii="Geneva"/>
                        <w:color w:val="7E7E7E"/>
                        <w:spacing w:val="7"/>
                        <w:sz w:val="16"/>
                      </w:rPr>
                      <w:t xml:space="preserve"> </w:t>
                    </w:r>
                    <w:r>
                      <w:rPr>
                        <w:rFonts w:ascii="Geneva"/>
                        <w:color w:val="7E7E7E"/>
                        <w:sz w:val="16"/>
                      </w:rPr>
                      <w:t>e</w:t>
                    </w:r>
                    <w:r>
                      <w:rPr>
                        <w:rFonts w:ascii="Geneva"/>
                        <w:color w:val="7E7E7E"/>
                        <w:spacing w:val="45"/>
                        <w:sz w:val="16"/>
                      </w:rPr>
                      <w:t xml:space="preserve"> </w:t>
                    </w:r>
                    <w:r>
                      <w:rPr>
                        <w:rFonts w:ascii="Geneva"/>
                        <w:sz w:val="16"/>
                      </w:rPr>
                      <w:t>|</w:t>
                    </w:r>
                    <w:r>
                      <w:rPr>
                        <w:rFonts w:ascii="Geneva"/>
                        <w:spacing w:val="-13"/>
                        <w:sz w:val="16"/>
                      </w:rPr>
                      <w:t xml:space="preserve"> </w:t>
                    </w:r>
                    <w:r>
                      <w:rPr>
                        <w:rFonts w:ascii="Arial"/>
                        <w:b/>
                        <w:spacing w:val="-4"/>
                        <w:sz w:val="16"/>
                      </w:rPr>
                      <w:fldChar w:fldCharType="begin"/>
                    </w:r>
                    <w:r>
                      <w:rPr>
                        <w:rFonts w:ascii="Arial"/>
                        <w:b/>
                        <w:spacing w:val="-4"/>
                        <w:sz w:val="16"/>
                      </w:rPr>
                      <w:instrText xml:space="preserve"> PAGE </w:instrText>
                    </w:r>
                    <w:r>
                      <w:rPr>
                        <w:rFonts w:ascii="Arial"/>
                        <w:b/>
                        <w:spacing w:val="-4"/>
                        <w:sz w:val="16"/>
                      </w:rPr>
                      <w:fldChar w:fldCharType="separate"/>
                    </w:r>
                    <w:r>
                      <w:rPr>
                        <w:rFonts w:ascii="Arial"/>
                        <w:b/>
                        <w:spacing w:val="-4"/>
                        <w:sz w:val="16"/>
                      </w:rPr>
                      <w:t>10</w:t>
                    </w:r>
                    <w:r>
                      <w:rPr>
                        <w:rFonts w:ascii="Arial"/>
                        <w:b/>
                        <w:spacing w:val="-4"/>
                        <w:sz w:val="16"/>
                      </w:rPr>
                      <w:fldChar w:fldCharType="end"/>
                    </w:r>
                    <w:r>
                      <w:rPr>
                        <w:rFonts w:ascii="Arial"/>
                        <w:b/>
                        <w:spacing w:val="-4"/>
                        <w:sz w:val="16"/>
                      </w:rPr>
                      <w:t>/</w:t>
                    </w:r>
                    <w:r>
                      <w:rPr>
                        <w:rFonts w:ascii="Arial"/>
                        <w:b/>
                        <w:spacing w:val="-4"/>
                        <w:sz w:val="16"/>
                      </w:rPr>
                      <w:fldChar w:fldCharType="begin"/>
                    </w:r>
                    <w:r>
                      <w:rPr>
                        <w:rFonts w:ascii="Arial"/>
                        <w:b/>
                        <w:spacing w:val="-4"/>
                        <w:sz w:val="16"/>
                      </w:rPr>
                      <w:instrText xml:space="preserve"> NUMPAGES </w:instrText>
                    </w:r>
                    <w:r>
                      <w:rPr>
                        <w:rFonts w:ascii="Arial"/>
                        <w:b/>
                        <w:spacing w:val="-4"/>
                        <w:sz w:val="16"/>
                      </w:rPr>
                      <w:fldChar w:fldCharType="separate"/>
                    </w:r>
                    <w:r>
                      <w:rPr>
                        <w:rFonts w:ascii="Arial"/>
                        <w:b/>
                        <w:spacing w:val="-4"/>
                        <w:sz w:val="16"/>
                      </w:rPr>
                      <w:t>11</w:t>
                    </w:r>
                    <w:r>
                      <w:rPr>
                        <w:rFonts w:ascii="Arial"/>
                        <w:b/>
                        <w:spacing w:val="-4"/>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B4B33" w14:textId="77777777" w:rsidR="00C8707A" w:rsidRDefault="00C8707A" w:rsidP="001609CA">
      <w:r>
        <w:separator/>
      </w:r>
    </w:p>
  </w:footnote>
  <w:footnote w:type="continuationSeparator" w:id="0">
    <w:p w14:paraId="44AD8044" w14:textId="77777777" w:rsidR="00C8707A" w:rsidRDefault="00C8707A" w:rsidP="00160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EDB1" w14:textId="77777777" w:rsidR="00A74370" w:rsidRDefault="00A74370">
    <w:pPr>
      <w:pStyle w:val="BodyTex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3D34"/>
    <w:multiLevelType w:val="hybridMultilevel"/>
    <w:tmpl w:val="A956C180"/>
    <w:lvl w:ilvl="0" w:tplc="E77AF2C2">
      <w:start w:val="1"/>
      <w:numFmt w:val="upperLetter"/>
      <w:lvlText w:val="%1."/>
      <w:lvlJc w:val="left"/>
      <w:pPr>
        <w:ind w:left="360" w:hanging="360"/>
      </w:pPr>
      <w:rPr>
        <w:rFonts w:hint="default"/>
      </w:rPr>
    </w:lvl>
    <w:lvl w:ilvl="1" w:tplc="092C3FE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5F59A0"/>
    <w:multiLevelType w:val="multilevel"/>
    <w:tmpl w:val="2F24F956"/>
    <w:lvl w:ilvl="0">
      <w:start w:val="1"/>
      <w:numFmt w:val="decimal"/>
      <w:pStyle w:val="First-leveloutlin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F7F2EC1"/>
    <w:multiLevelType w:val="hybridMultilevel"/>
    <w:tmpl w:val="B9627200"/>
    <w:lvl w:ilvl="0" w:tplc="FFFFFFFF">
      <w:start w:val="1"/>
      <w:numFmt w:val="decimal"/>
      <w:lvlText w:val="%1)"/>
      <w:lvlJc w:val="left"/>
      <w:pPr>
        <w:ind w:left="720" w:hanging="360"/>
        <w:jc w:val="left"/>
      </w:pPr>
      <w:rPr>
        <w:rFonts w:ascii="Georgia" w:eastAsia="Georgia" w:hAnsi="Georgia" w:cs="Georgia" w:hint="default"/>
        <w:b w:val="0"/>
        <w:bCs w:val="0"/>
        <w:i w:val="0"/>
        <w:iCs w:val="0"/>
        <w:spacing w:val="0"/>
        <w:w w:val="98"/>
        <w:sz w:val="24"/>
        <w:szCs w:val="24"/>
        <w:lang w:val="en-US" w:eastAsia="en-US" w:bidi="ar-SA"/>
      </w:rPr>
    </w:lvl>
    <w:lvl w:ilvl="1" w:tplc="FFFFFFFF">
      <w:start w:val="1"/>
      <w:numFmt w:val="lowerLetter"/>
      <w:lvlText w:val="%2)"/>
      <w:lvlJc w:val="left"/>
      <w:pPr>
        <w:ind w:left="1080" w:hanging="360"/>
        <w:jc w:val="left"/>
      </w:pPr>
      <w:rPr>
        <w:rFonts w:ascii="Georgia" w:eastAsia="Georgia" w:hAnsi="Georgia" w:cs="Georgia" w:hint="default"/>
        <w:b w:val="0"/>
        <w:bCs w:val="0"/>
        <w:i w:val="0"/>
        <w:iCs w:val="0"/>
        <w:spacing w:val="0"/>
        <w:w w:val="98"/>
        <w:sz w:val="24"/>
        <w:szCs w:val="24"/>
        <w:lang w:val="en-US" w:eastAsia="en-US" w:bidi="ar-SA"/>
      </w:rPr>
    </w:lvl>
    <w:lvl w:ilvl="2" w:tplc="FFFFFFFF">
      <w:start w:val="1"/>
      <w:numFmt w:val="lowerRoman"/>
      <w:lvlText w:val="%3)"/>
      <w:lvlJc w:val="left"/>
      <w:pPr>
        <w:ind w:left="1440" w:hanging="360"/>
        <w:jc w:val="left"/>
      </w:pPr>
      <w:rPr>
        <w:rFonts w:ascii="Georgia" w:eastAsia="Georgia" w:hAnsi="Georgia" w:cs="Georgia" w:hint="default"/>
        <w:b w:val="0"/>
        <w:bCs w:val="0"/>
        <w:i w:val="0"/>
        <w:iCs w:val="0"/>
        <w:spacing w:val="0"/>
        <w:w w:val="97"/>
        <w:sz w:val="24"/>
        <w:szCs w:val="24"/>
        <w:lang w:val="en-US" w:eastAsia="en-US" w:bidi="ar-SA"/>
      </w:rPr>
    </w:lvl>
    <w:lvl w:ilvl="3" w:tplc="04090001">
      <w:start w:val="1"/>
      <w:numFmt w:val="bullet"/>
      <w:lvlText w:val=""/>
      <w:lvlJc w:val="left"/>
      <w:pPr>
        <w:ind w:left="1800" w:hanging="360"/>
      </w:pPr>
      <w:rPr>
        <w:rFonts w:ascii="Symbol" w:hAnsi="Symbol" w:hint="default"/>
      </w:rPr>
    </w:lvl>
    <w:lvl w:ilvl="4" w:tplc="FFFFFFFF">
      <w:start w:val="1"/>
      <w:numFmt w:val="lowerLetter"/>
      <w:lvlText w:val="(%5)"/>
      <w:lvlJc w:val="left"/>
      <w:pPr>
        <w:ind w:left="2160" w:hanging="360"/>
        <w:jc w:val="left"/>
      </w:pPr>
      <w:rPr>
        <w:rFonts w:ascii="Georgia" w:eastAsia="Georgia" w:hAnsi="Georgia" w:cs="Georgia" w:hint="default"/>
        <w:b w:val="0"/>
        <w:bCs w:val="0"/>
        <w:i w:val="0"/>
        <w:iCs w:val="0"/>
        <w:spacing w:val="-1"/>
        <w:w w:val="83"/>
        <w:sz w:val="24"/>
        <w:szCs w:val="24"/>
        <w:lang w:val="en-US" w:eastAsia="en-US" w:bidi="ar-SA"/>
      </w:rPr>
    </w:lvl>
    <w:lvl w:ilvl="5" w:tplc="FFFFFFFF">
      <w:numFmt w:val="bullet"/>
      <w:lvlText w:val="•"/>
      <w:lvlJc w:val="left"/>
      <w:pPr>
        <w:ind w:left="3720" w:hanging="360"/>
      </w:pPr>
      <w:rPr>
        <w:rFonts w:hint="default"/>
        <w:lang w:val="en-US" w:eastAsia="en-US" w:bidi="ar-SA"/>
      </w:rPr>
    </w:lvl>
    <w:lvl w:ilvl="6" w:tplc="FFFFFFFF">
      <w:numFmt w:val="bullet"/>
      <w:lvlText w:val="•"/>
      <w:lvlJc w:val="left"/>
      <w:pPr>
        <w:ind w:left="5280" w:hanging="360"/>
      </w:pPr>
      <w:rPr>
        <w:rFonts w:hint="default"/>
        <w:lang w:val="en-US" w:eastAsia="en-US" w:bidi="ar-SA"/>
      </w:rPr>
    </w:lvl>
    <w:lvl w:ilvl="7" w:tplc="FFFFFFFF">
      <w:numFmt w:val="bullet"/>
      <w:lvlText w:val="•"/>
      <w:lvlJc w:val="left"/>
      <w:pPr>
        <w:ind w:left="6840" w:hanging="360"/>
      </w:pPr>
      <w:rPr>
        <w:rFonts w:hint="default"/>
        <w:lang w:val="en-US" w:eastAsia="en-US" w:bidi="ar-SA"/>
      </w:rPr>
    </w:lvl>
    <w:lvl w:ilvl="8" w:tplc="FFFFFFFF">
      <w:numFmt w:val="bullet"/>
      <w:lvlText w:val="•"/>
      <w:lvlJc w:val="left"/>
      <w:pPr>
        <w:ind w:left="8400" w:hanging="360"/>
      </w:pPr>
      <w:rPr>
        <w:rFonts w:hint="default"/>
        <w:lang w:val="en-US" w:eastAsia="en-US" w:bidi="ar-SA"/>
      </w:rPr>
    </w:lvl>
  </w:abstractNum>
  <w:abstractNum w:abstractNumId="3" w15:restartNumberingAfterBreak="0">
    <w:nsid w:val="26AB2FFA"/>
    <w:multiLevelType w:val="hybridMultilevel"/>
    <w:tmpl w:val="ED3482C8"/>
    <w:lvl w:ilvl="0" w:tplc="04090001">
      <w:start w:val="1"/>
      <w:numFmt w:val="bullet"/>
      <w:lvlText w:val=""/>
      <w:lvlJc w:val="left"/>
      <w:pPr>
        <w:ind w:left="1800" w:hanging="360"/>
      </w:pPr>
      <w:rPr>
        <w:rFonts w:ascii="Symbol" w:hAnsi="Symbol" w:hint="default"/>
        <w:b w:val="0"/>
        <w:bCs w:val="0"/>
        <w:i w:val="0"/>
        <w:iCs w:val="0"/>
        <w:spacing w:val="0"/>
        <w:w w:val="105"/>
        <w:sz w:val="24"/>
        <w:szCs w:val="24"/>
        <w:lang w:val="en-US" w:eastAsia="en-US" w:bidi="ar-SA"/>
      </w:rPr>
    </w:lvl>
    <w:lvl w:ilvl="1" w:tplc="FFFFFFFF">
      <w:numFmt w:val="bullet"/>
      <w:lvlText w:val="•"/>
      <w:lvlJc w:val="left"/>
      <w:pPr>
        <w:ind w:left="2124" w:hanging="360"/>
      </w:pPr>
      <w:rPr>
        <w:rFonts w:hint="default"/>
        <w:lang w:val="en-US" w:eastAsia="en-US" w:bidi="ar-SA"/>
      </w:rPr>
    </w:lvl>
    <w:lvl w:ilvl="2" w:tplc="FFFFFFFF">
      <w:numFmt w:val="bullet"/>
      <w:lvlText w:val="•"/>
      <w:lvlJc w:val="left"/>
      <w:pPr>
        <w:ind w:left="3168" w:hanging="360"/>
      </w:pPr>
      <w:rPr>
        <w:rFonts w:hint="default"/>
        <w:lang w:val="en-US" w:eastAsia="en-US" w:bidi="ar-SA"/>
      </w:rPr>
    </w:lvl>
    <w:lvl w:ilvl="3" w:tplc="FFFFFFFF">
      <w:numFmt w:val="bullet"/>
      <w:lvlText w:val="•"/>
      <w:lvlJc w:val="left"/>
      <w:pPr>
        <w:ind w:left="4212" w:hanging="360"/>
      </w:pPr>
      <w:rPr>
        <w:rFonts w:hint="default"/>
        <w:lang w:val="en-US" w:eastAsia="en-US" w:bidi="ar-SA"/>
      </w:rPr>
    </w:lvl>
    <w:lvl w:ilvl="4" w:tplc="FFFFFFFF">
      <w:numFmt w:val="bullet"/>
      <w:lvlText w:val="•"/>
      <w:lvlJc w:val="left"/>
      <w:pPr>
        <w:ind w:left="5256" w:hanging="360"/>
      </w:pPr>
      <w:rPr>
        <w:rFonts w:hint="default"/>
        <w:lang w:val="en-US" w:eastAsia="en-US" w:bidi="ar-SA"/>
      </w:rPr>
    </w:lvl>
    <w:lvl w:ilvl="5" w:tplc="FFFFFFFF">
      <w:numFmt w:val="bullet"/>
      <w:lvlText w:val="•"/>
      <w:lvlJc w:val="left"/>
      <w:pPr>
        <w:ind w:left="6300" w:hanging="360"/>
      </w:pPr>
      <w:rPr>
        <w:rFonts w:hint="default"/>
        <w:lang w:val="en-US" w:eastAsia="en-US" w:bidi="ar-SA"/>
      </w:rPr>
    </w:lvl>
    <w:lvl w:ilvl="6" w:tplc="FFFFFFFF">
      <w:numFmt w:val="bullet"/>
      <w:lvlText w:val="•"/>
      <w:lvlJc w:val="left"/>
      <w:pPr>
        <w:ind w:left="7344" w:hanging="360"/>
      </w:pPr>
      <w:rPr>
        <w:rFonts w:hint="default"/>
        <w:lang w:val="en-US" w:eastAsia="en-US" w:bidi="ar-SA"/>
      </w:rPr>
    </w:lvl>
    <w:lvl w:ilvl="7" w:tplc="FFFFFFFF">
      <w:numFmt w:val="bullet"/>
      <w:lvlText w:val="•"/>
      <w:lvlJc w:val="left"/>
      <w:pPr>
        <w:ind w:left="8388" w:hanging="360"/>
      </w:pPr>
      <w:rPr>
        <w:rFonts w:hint="default"/>
        <w:lang w:val="en-US" w:eastAsia="en-US" w:bidi="ar-SA"/>
      </w:rPr>
    </w:lvl>
    <w:lvl w:ilvl="8" w:tplc="FFFFFFFF">
      <w:numFmt w:val="bullet"/>
      <w:lvlText w:val="•"/>
      <w:lvlJc w:val="left"/>
      <w:pPr>
        <w:ind w:left="9432" w:hanging="360"/>
      </w:pPr>
      <w:rPr>
        <w:rFonts w:hint="default"/>
        <w:lang w:val="en-US" w:eastAsia="en-US" w:bidi="ar-SA"/>
      </w:rPr>
    </w:lvl>
  </w:abstractNum>
  <w:abstractNum w:abstractNumId="4" w15:restartNumberingAfterBreak="0">
    <w:nsid w:val="3E284CC4"/>
    <w:multiLevelType w:val="hybridMultilevel"/>
    <w:tmpl w:val="440047FE"/>
    <w:lvl w:ilvl="0" w:tplc="9894E48E">
      <w:start w:val="1"/>
      <w:numFmt w:val="bullet"/>
      <w:lvlText w:val=""/>
      <w:lvlJc w:val="left"/>
      <w:pPr>
        <w:ind w:left="1440" w:hanging="360"/>
      </w:pPr>
      <w:rPr>
        <w:rFonts w:ascii="Symbol" w:hAnsi="Symbol" w:hint="default"/>
        <w:b w:val="0"/>
        <w:bCs w:val="0"/>
        <w:i w:val="0"/>
        <w:iCs w:val="0"/>
        <w:spacing w:val="0"/>
        <w:w w:val="105"/>
        <w:sz w:val="24"/>
        <w:szCs w:val="24"/>
        <w:lang w:val="en-US" w:eastAsia="en-US" w:bidi="ar-SA"/>
      </w:rPr>
    </w:lvl>
    <w:lvl w:ilvl="1" w:tplc="FFFFFFFF">
      <w:numFmt w:val="bullet"/>
      <w:lvlText w:val="•"/>
      <w:lvlJc w:val="left"/>
      <w:pPr>
        <w:ind w:left="2124" w:hanging="360"/>
      </w:pPr>
      <w:rPr>
        <w:rFonts w:hint="default"/>
        <w:lang w:val="en-US" w:eastAsia="en-US" w:bidi="ar-SA"/>
      </w:rPr>
    </w:lvl>
    <w:lvl w:ilvl="2" w:tplc="FFFFFFFF">
      <w:numFmt w:val="bullet"/>
      <w:lvlText w:val="•"/>
      <w:lvlJc w:val="left"/>
      <w:pPr>
        <w:ind w:left="3168" w:hanging="360"/>
      </w:pPr>
      <w:rPr>
        <w:rFonts w:hint="default"/>
        <w:lang w:val="en-US" w:eastAsia="en-US" w:bidi="ar-SA"/>
      </w:rPr>
    </w:lvl>
    <w:lvl w:ilvl="3" w:tplc="FFFFFFFF">
      <w:numFmt w:val="bullet"/>
      <w:lvlText w:val="•"/>
      <w:lvlJc w:val="left"/>
      <w:pPr>
        <w:ind w:left="4212" w:hanging="360"/>
      </w:pPr>
      <w:rPr>
        <w:rFonts w:hint="default"/>
        <w:lang w:val="en-US" w:eastAsia="en-US" w:bidi="ar-SA"/>
      </w:rPr>
    </w:lvl>
    <w:lvl w:ilvl="4" w:tplc="FFFFFFFF">
      <w:numFmt w:val="bullet"/>
      <w:lvlText w:val="•"/>
      <w:lvlJc w:val="left"/>
      <w:pPr>
        <w:ind w:left="5256" w:hanging="360"/>
      </w:pPr>
      <w:rPr>
        <w:rFonts w:hint="default"/>
        <w:lang w:val="en-US" w:eastAsia="en-US" w:bidi="ar-SA"/>
      </w:rPr>
    </w:lvl>
    <w:lvl w:ilvl="5" w:tplc="FFFFFFFF">
      <w:numFmt w:val="bullet"/>
      <w:lvlText w:val="•"/>
      <w:lvlJc w:val="left"/>
      <w:pPr>
        <w:ind w:left="6300" w:hanging="360"/>
      </w:pPr>
      <w:rPr>
        <w:rFonts w:hint="default"/>
        <w:lang w:val="en-US" w:eastAsia="en-US" w:bidi="ar-SA"/>
      </w:rPr>
    </w:lvl>
    <w:lvl w:ilvl="6" w:tplc="FFFFFFFF">
      <w:numFmt w:val="bullet"/>
      <w:lvlText w:val="•"/>
      <w:lvlJc w:val="left"/>
      <w:pPr>
        <w:ind w:left="7344" w:hanging="360"/>
      </w:pPr>
      <w:rPr>
        <w:rFonts w:hint="default"/>
        <w:lang w:val="en-US" w:eastAsia="en-US" w:bidi="ar-SA"/>
      </w:rPr>
    </w:lvl>
    <w:lvl w:ilvl="7" w:tplc="FFFFFFFF">
      <w:numFmt w:val="bullet"/>
      <w:lvlText w:val="•"/>
      <w:lvlJc w:val="left"/>
      <w:pPr>
        <w:ind w:left="8388" w:hanging="360"/>
      </w:pPr>
      <w:rPr>
        <w:rFonts w:hint="default"/>
        <w:lang w:val="en-US" w:eastAsia="en-US" w:bidi="ar-SA"/>
      </w:rPr>
    </w:lvl>
    <w:lvl w:ilvl="8" w:tplc="FFFFFFFF">
      <w:numFmt w:val="bullet"/>
      <w:lvlText w:val="•"/>
      <w:lvlJc w:val="left"/>
      <w:pPr>
        <w:ind w:left="9432" w:hanging="360"/>
      </w:pPr>
      <w:rPr>
        <w:rFonts w:hint="default"/>
        <w:lang w:val="en-US" w:eastAsia="en-US" w:bidi="ar-SA"/>
      </w:rPr>
    </w:lvl>
  </w:abstractNum>
  <w:abstractNum w:abstractNumId="5" w15:restartNumberingAfterBreak="0">
    <w:nsid w:val="3E5F1295"/>
    <w:multiLevelType w:val="hybridMultilevel"/>
    <w:tmpl w:val="270434F8"/>
    <w:lvl w:ilvl="0" w:tplc="9894E48E">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B229DF"/>
    <w:multiLevelType w:val="hybridMultilevel"/>
    <w:tmpl w:val="8C287F92"/>
    <w:lvl w:ilvl="0" w:tplc="9894E48E">
      <w:start w:val="1"/>
      <w:numFmt w:val="bullet"/>
      <w:lvlText w:val=""/>
      <w:lvlJc w:val="left"/>
      <w:pPr>
        <w:ind w:left="1440" w:hanging="360"/>
      </w:pPr>
      <w:rPr>
        <w:rFonts w:ascii="Symbol" w:hAnsi="Symbol" w:hint="default"/>
        <w:b w:val="0"/>
        <w:bCs w:val="0"/>
        <w:i w:val="0"/>
        <w:iCs w:val="0"/>
        <w:spacing w:val="0"/>
        <w:w w:val="105"/>
        <w:sz w:val="24"/>
        <w:szCs w:val="24"/>
        <w:lang w:val="en-US" w:eastAsia="en-US" w:bidi="ar-SA"/>
      </w:rPr>
    </w:lvl>
    <w:lvl w:ilvl="1" w:tplc="FFFFFFFF">
      <w:numFmt w:val="bullet"/>
      <w:lvlText w:val="•"/>
      <w:lvlJc w:val="left"/>
      <w:pPr>
        <w:ind w:left="2124" w:hanging="360"/>
      </w:pPr>
      <w:rPr>
        <w:rFonts w:hint="default"/>
        <w:lang w:val="en-US" w:eastAsia="en-US" w:bidi="ar-SA"/>
      </w:rPr>
    </w:lvl>
    <w:lvl w:ilvl="2" w:tplc="FFFFFFFF">
      <w:numFmt w:val="bullet"/>
      <w:lvlText w:val="•"/>
      <w:lvlJc w:val="left"/>
      <w:pPr>
        <w:ind w:left="3168" w:hanging="360"/>
      </w:pPr>
      <w:rPr>
        <w:rFonts w:hint="default"/>
        <w:lang w:val="en-US" w:eastAsia="en-US" w:bidi="ar-SA"/>
      </w:rPr>
    </w:lvl>
    <w:lvl w:ilvl="3" w:tplc="FFFFFFFF">
      <w:numFmt w:val="bullet"/>
      <w:lvlText w:val="•"/>
      <w:lvlJc w:val="left"/>
      <w:pPr>
        <w:ind w:left="4212" w:hanging="360"/>
      </w:pPr>
      <w:rPr>
        <w:rFonts w:hint="default"/>
        <w:lang w:val="en-US" w:eastAsia="en-US" w:bidi="ar-SA"/>
      </w:rPr>
    </w:lvl>
    <w:lvl w:ilvl="4" w:tplc="FFFFFFFF">
      <w:numFmt w:val="bullet"/>
      <w:lvlText w:val="•"/>
      <w:lvlJc w:val="left"/>
      <w:pPr>
        <w:ind w:left="5256" w:hanging="360"/>
      </w:pPr>
      <w:rPr>
        <w:rFonts w:hint="default"/>
        <w:lang w:val="en-US" w:eastAsia="en-US" w:bidi="ar-SA"/>
      </w:rPr>
    </w:lvl>
    <w:lvl w:ilvl="5" w:tplc="FFFFFFFF">
      <w:numFmt w:val="bullet"/>
      <w:lvlText w:val="•"/>
      <w:lvlJc w:val="left"/>
      <w:pPr>
        <w:ind w:left="6300" w:hanging="360"/>
      </w:pPr>
      <w:rPr>
        <w:rFonts w:hint="default"/>
        <w:lang w:val="en-US" w:eastAsia="en-US" w:bidi="ar-SA"/>
      </w:rPr>
    </w:lvl>
    <w:lvl w:ilvl="6" w:tplc="FFFFFFFF">
      <w:numFmt w:val="bullet"/>
      <w:lvlText w:val="•"/>
      <w:lvlJc w:val="left"/>
      <w:pPr>
        <w:ind w:left="7344" w:hanging="360"/>
      </w:pPr>
      <w:rPr>
        <w:rFonts w:hint="default"/>
        <w:lang w:val="en-US" w:eastAsia="en-US" w:bidi="ar-SA"/>
      </w:rPr>
    </w:lvl>
    <w:lvl w:ilvl="7" w:tplc="FFFFFFFF">
      <w:numFmt w:val="bullet"/>
      <w:lvlText w:val="•"/>
      <w:lvlJc w:val="left"/>
      <w:pPr>
        <w:ind w:left="8388" w:hanging="360"/>
      </w:pPr>
      <w:rPr>
        <w:rFonts w:hint="default"/>
        <w:lang w:val="en-US" w:eastAsia="en-US" w:bidi="ar-SA"/>
      </w:rPr>
    </w:lvl>
    <w:lvl w:ilvl="8" w:tplc="FFFFFFFF">
      <w:numFmt w:val="bullet"/>
      <w:lvlText w:val="•"/>
      <w:lvlJc w:val="left"/>
      <w:pPr>
        <w:ind w:left="9432" w:hanging="360"/>
      </w:pPr>
      <w:rPr>
        <w:rFonts w:hint="default"/>
        <w:lang w:val="en-US" w:eastAsia="en-US" w:bidi="ar-SA"/>
      </w:rPr>
    </w:lvl>
  </w:abstractNum>
  <w:abstractNum w:abstractNumId="7" w15:restartNumberingAfterBreak="0">
    <w:nsid w:val="533D03BA"/>
    <w:multiLevelType w:val="hybridMultilevel"/>
    <w:tmpl w:val="5352EEAA"/>
    <w:lvl w:ilvl="0" w:tplc="99D4C2C0">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F60672"/>
    <w:multiLevelType w:val="hybridMultilevel"/>
    <w:tmpl w:val="F6CC7CEE"/>
    <w:lvl w:ilvl="0" w:tplc="3692F096">
      <w:start w:val="1"/>
      <w:numFmt w:val="decimal"/>
      <w:lvlText w:val="%1."/>
      <w:lvlJc w:val="left"/>
      <w:pPr>
        <w:ind w:left="1080" w:hanging="360"/>
        <w:jc w:val="left"/>
      </w:pPr>
      <w:rPr>
        <w:rFonts w:ascii="Georgia" w:eastAsia="Georgia" w:hAnsi="Georgia" w:cs="Georgia" w:hint="default"/>
        <w:b w:val="0"/>
        <w:bCs w:val="0"/>
        <w:i w:val="0"/>
        <w:iCs w:val="0"/>
        <w:spacing w:val="0"/>
        <w:w w:val="105"/>
        <w:sz w:val="24"/>
        <w:szCs w:val="24"/>
        <w:lang w:val="en-US" w:eastAsia="en-US" w:bidi="ar-SA"/>
      </w:rPr>
    </w:lvl>
    <w:lvl w:ilvl="1" w:tplc="4DAC508C">
      <w:numFmt w:val="bullet"/>
      <w:lvlText w:val="•"/>
      <w:lvlJc w:val="left"/>
      <w:pPr>
        <w:ind w:left="2124" w:hanging="360"/>
      </w:pPr>
      <w:rPr>
        <w:rFonts w:hint="default"/>
        <w:lang w:val="en-US" w:eastAsia="en-US" w:bidi="ar-SA"/>
      </w:rPr>
    </w:lvl>
    <w:lvl w:ilvl="2" w:tplc="650AA32A">
      <w:numFmt w:val="bullet"/>
      <w:lvlText w:val="•"/>
      <w:lvlJc w:val="left"/>
      <w:pPr>
        <w:ind w:left="3168" w:hanging="360"/>
      </w:pPr>
      <w:rPr>
        <w:rFonts w:hint="default"/>
        <w:lang w:val="en-US" w:eastAsia="en-US" w:bidi="ar-SA"/>
      </w:rPr>
    </w:lvl>
    <w:lvl w:ilvl="3" w:tplc="03B23A8A">
      <w:numFmt w:val="bullet"/>
      <w:lvlText w:val="•"/>
      <w:lvlJc w:val="left"/>
      <w:pPr>
        <w:ind w:left="4212" w:hanging="360"/>
      </w:pPr>
      <w:rPr>
        <w:rFonts w:hint="default"/>
        <w:lang w:val="en-US" w:eastAsia="en-US" w:bidi="ar-SA"/>
      </w:rPr>
    </w:lvl>
    <w:lvl w:ilvl="4" w:tplc="1D327782">
      <w:numFmt w:val="bullet"/>
      <w:lvlText w:val="•"/>
      <w:lvlJc w:val="left"/>
      <w:pPr>
        <w:ind w:left="5256" w:hanging="360"/>
      </w:pPr>
      <w:rPr>
        <w:rFonts w:hint="default"/>
        <w:lang w:val="en-US" w:eastAsia="en-US" w:bidi="ar-SA"/>
      </w:rPr>
    </w:lvl>
    <w:lvl w:ilvl="5" w:tplc="243EC92A">
      <w:numFmt w:val="bullet"/>
      <w:lvlText w:val="•"/>
      <w:lvlJc w:val="left"/>
      <w:pPr>
        <w:ind w:left="6300" w:hanging="360"/>
      </w:pPr>
      <w:rPr>
        <w:rFonts w:hint="default"/>
        <w:lang w:val="en-US" w:eastAsia="en-US" w:bidi="ar-SA"/>
      </w:rPr>
    </w:lvl>
    <w:lvl w:ilvl="6" w:tplc="E4E6F7FE">
      <w:numFmt w:val="bullet"/>
      <w:lvlText w:val="•"/>
      <w:lvlJc w:val="left"/>
      <w:pPr>
        <w:ind w:left="7344" w:hanging="360"/>
      </w:pPr>
      <w:rPr>
        <w:rFonts w:hint="default"/>
        <w:lang w:val="en-US" w:eastAsia="en-US" w:bidi="ar-SA"/>
      </w:rPr>
    </w:lvl>
    <w:lvl w:ilvl="7" w:tplc="5C023F38">
      <w:numFmt w:val="bullet"/>
      <w:lvlText w:val="•"/>
      <w:lvlJc w:val="left"/>
      <w:pPr>
        <w:ind w:left="8388" w:hanging="360"/>
      </w:pPr>
      <w:rPr>
        <w:rFonts w:hint="default"/>
        <w:lang w:val="en-US" w:eastAsia="en-US" w:bidi="ar-SA"/>
      </w:rPr>
    </w:lvl>
    <w:lvl w:ilvl="8" w:tplc="B9825AEC">
      <w:numFmt w:val="bullet"/>
      <w:lvlText w:val="•"/>
      <w:lvlJc w:val="left"/>
      <w:pPr>
        <w:ind w:left="9432" w:hanging="360"/>
      </w:pPr>
      <w:rPr>
        <w:rFonts w:hint="default"/>
        <w:lang w:val="en-US" w:eastAsia="en-US" w:bidi="ar-SA"/>
      </w:rPr>
    </w:lvl>
  </w:abstractNum>
  <w:abstractNum w:abstractNumId="9" w15:restartNumberingAfterBreak="0">
    <w:nsid w:val="72586173"/>
    <w:multiLevelType w:val="hybridMultilevel"/>
    <w:tmpl w:val="91A63718"/>
    <w:lvl w:ilvl="0" w:tplc="FE20CFB4">
      <w:start w:val="1"/>
      <w:numFmt w:val="decimal"/>
      <w:lvlText w:val="%1)"/>
      <w:lvlJc w:val="left"/>
      <w:pPr>
        <w:ind w:left="720" w:hanging="360"/>
        <w:jc w:val="left"/>
      </w:pPr>
      <w:rPr>
        <w:rFonts w:ascii="Georgia" w:eastAsia="Georgia" w:hAnsi="Georgia" w:cs="Georgia" w:hint="default"/>
        <w:b w:val="0"/>
        <w:bCs w:val="0"/>
        <w:i w:val="0"/>
        <w:iCs w:val="0"/>
        <w:spacing w:val="0"/>
        <w:w w:val="98"/>
        <w:sz w:val="24"/>
        <w:szCs w:val="24"/>
        <w:lang w:val="en-US" w:eastAsia="en-US" w:bidi="ar-SA"/>
      </w:rPr>
    </w:lvl>
    <w:lvl w:ilvl="1" w:tplc="B060FEE8">
      <w:start w:val="1"/>
      <w:numFmt w:val="lowerLetter"/>
      <w:lvlText w:val="%2)"/>
      <w:lvlJc w:val="left"/>
      <w:pPr>
        <w:ind w:left="1080" w:hanging="360"/>
        <w:jc w:val="left"/>
      </w:pPr>
      <w:rPr>
        <w:rFonts w:ascii="Georgia" w:eastAsia="Georgia" w:hAnsi="Georgia" w:cs="Georgia" w:hint="default"/>
        <w:b w:val="0"/>
        <w:bCs w:val="0"/>
        <w:i w:val="0"/>
        <w:iCs w:val="0"/>
        <w:spacing w:val="0"/>
        <w:w w:val="98"/>
        <w:sz w:val="24"/>
        <w:szCs w:val="24"/>
        <w:lang w:val="en-US" w:eastAsia="en-US" w:bidi="ar-SA"/>
      </w:rPr>
    </w:lvl>
    <w:lvl w:ilvl="2" w:tplc="A13E4368">
      <w:start w:val="1"/>
      <w:numFmt w:val="lowerRoman"/>
      <w:lvlText w:val="%3)"/>
      <w:lvlJc w:val="left"/>
      <w:pPr>
        <w:ind w:left="1440" w:hanging="360"/>
        <w:jc w:val="left"/>
      </w:pPr>
      <w:rPr>
        <w:rFonts w:ascii="Georgia" w:eastAsia="Georgia" w:hAnsi="Georgia" w:cs="Georgia" w:hint="default"/>
        <w:b w:val="0"/>
        <w:bCs w:val="0"/>
        <w:i w:val="0"/>
        <w:iCs w:val="0"/>
        <w:spacing w:val="0"/>
        <w:w w:val="97"/>
        <w:sz w:val="24"/>
        <w:szCs w:val="24"/>
        <w:lang w:val="en-US" w:eastAsia="en-US" w:bidi="ar-SA"/>
      </w:rPr>
    </w:lvl>
    <w:lvl w:ilvl="3" w:tplc="5502A87E">
      <w:start w:val="1"/>
      <w:numFmt w:val="decimal"/>
      <w:lvlText w:val="(%4)"/>
      <w:lvlJc w:val="left"/>
      <w:pPr>
        <w:ind w:left="1800" w:hanging="360"/>
        <w:jc w:val="left"/>
      </w:pPr>
      <w:rPr>
        <w:rFonts w:ascii="Georgia" w:eastAsia="Georgia" w:hAnsi="Georgia" w:cs="Georgia" w:hint="default"/>
        <w:b w:val="0"/>
        <w:bCs w:val="0"/>
        <w:i w:val="0"/>
        <w:iCs w:val="0"/>
        <w:spacing w:val="-1"/>
        <w:w w:val="83"/>
        <w:sz w:val="24"/>
        <w:szCs w:val="24"/>
        <w:lang w:val="en-US" w:eastAsia="en-US" w:bidi="ar-SA"/>
      </w:rPr>
    </w:lvl>
    <w:lvl w:ilvl="4" w:tplc="5622A8CA">
      <w:numFmt w:val="bullet"/>
      <w:lvlText w:val="•"/>
      <w:lvlJc w:val="left"/>
      <w:pPr>
        <w:ind w:left="3188" w:hanging="360"/>
      </w:pPr>
      <w:rPr>
        <w:rFonts w:hint="default"/>
        <w:lang w:val="en-US" w:eastAsia="en-US" w:bidi="ar-SA"/>
      </w:rPr>
    </w:lvl>
    <w:lvl w:ilvl="5" w:tplc="E8327BC8">
      <w:numFmt w:val="bullet"/>
      <w:lvlText w:val="•"/>
      <w:lvlJc w:val="left"/>
      <w:pPr>
        <w:ind w:left="4577" w:hanging="360"/>
      </w:pPr>
      <w:rPr>
        <w:rFonts w:hint="default"/>
        <w:lang w:val="en-US" w:eastAsia="en-US" w:bidi="ar-SA"/>
      </w:rPr>
    </w:lvl>
    <w:lvl w:ilvl="6" w:tplc="2F5C2BFC">
      <w:numFmt w:val="bullet"/>
      <w:lvlText w:val="•"/>
      <w:lvlJc w:val="left"/>
      <w:pPr>
        <w:ind w:left="5965" w:hanging="360"/>
      </w:pPr>
      <w:rPr>
        <w:rFonts w:hint="default"/>
        <w:lang w:val="en-US" w:eastAsia="en-US" w:bidi="ar-SA"/>
      </w:rPr>
    </w:lvl>
    <w:lvl w:ilvl="7" w:tplc="D3A2A1EE">
      <w:numFmt w:val="bullet"/>
      <w:lvlText w:val="•"/>
      <w:lvlJc w:val="left"/>
      <w:pPr>
        <w:ind w:left="7354" w:hanging="360"/>
      </w:pPr>
      <w:rPr>
        <w:rFonts w:hint="default"/>
        <w:lang w:val="en-US" w:eastAsia="en-US" w:bidi="ar-SA"/>
      </w:rPr>
    </w:lvl>
    <w:lvl w:ilvl="8" w:tplc="AB5ECFFA">
      <w:numFmt w:val="bullet"/>
      <w:lvlText w:val="•"/>
      <w:lvlJc w:val="left"/>
      <w:pPr>
        <w:ind w:left="8742" w:hanging="360"/>
      </w:pPr>
      <w:rPr>
        <w:rFonts w:hint="default"/>
        <w:lang w:val="en-US" w:eastAsia="en-US" w:bidi="ar-SA"/>
      </w:rPr>
    </w:lvl>
  </w:abstractNum>
  <w:abstractNum w:abstractNumId="10" w15:restartNumberingAfterBreak="0">
    <w:nsid w:val="7BFF3AB1"/>
    <w:multiLevelType w:val="hybridMultilevel"/>
    <w:tmpl w:val="C3949868"/>
    <w:lvl w:ilvl="0" w:tplc="6D76CC48">
      <w:start w:val="1"/>
      <w:numFmt w:val="decimal"/>
      <w:lvlText w:val="%1)"/>
      <w:lvlJc w:val="left"/>
      <w:pPr>
        <w:ind w:left="720" w:hanging="360"/>
        <w:jc w:val="left"/>
      </w:pPr>
      <w:rPr>
        <w:rFonts w:ascii="Georgia" w:eastAsia="Georgia" w:hAnsi="Georgia" w:cs="Georgia" w:hint="default"/>
        <w:b w:val="0"/>
        <w:bCs w:val="0"/>
        <w:i w:val="0"/>
        <w:iCs w:val="0"/>
        <w:spacing w:val="0"/>
        <w:w w:val="98"/>
        <w:sz w:val="24"/>
        <w:szCs w:val="24"/>
        <w:lang w:val="en-US" w:eastAsia="en-US" w:bidi="ar-SA"/>
      </w:rPr>
    </w:lvl>
    <w:lvl w:ilvl="1" w:tplc="6900C54E">
      <w:start w:val="1"/>
      <w:numFmt w:val="lowerLetter"/>
      <w:lvlText w:val="%2)"/>
      <w:lvlJc w:val="left"/>
      <w:pPr>
        <w:ind w:left="1080" w:hanging="360"/>
        <w:jc w:val="left"/>
      </w:pPr>
      <w:rPr>
        <w:rFonts w:ascii="Georgia" w:eastAsia="Georgia" w:hAnsi="Georgia" w:cs="Georgia" w:hint="default"/>
        <w:b w:val="0"/>
        <w:bCs w:val="0"/>
        <w:i w:val="0"/>
        <w:iCs w:val="0"/>
        <w:spacing w:val="0"/>
        <w:w w:val="98"/>
        <w:sz w:val="24"/>
        <w:szCs w:val="24"/>
        <w:lang w:val="en-US" w:eastAsia="en-US" w:bidi="ar-SA"/>
      </w:rPr>
    </w:lvl>
    <w:lvl w:ilvl="2" w:tplc="B2A4AB58">
      <w:start w:val="1"/>
      <w:numFmt w:val="lowerRoman"/>
      <w:lvlText w:val="%3)"/>
      <w:lvlJc w:val="left"/>
      <w:pPr>
        <w:ind w:left="1440" w:hanging="360"/>
        <w:jc w:val="left"/>
      </w:pPr>
      <w:rPr>
        <w:rFonts w:ascii="Georgia" w:eastAsia="Georgia" w:hAnsi="Georgia" w:cs="Georgia" w:hint="default"/>
        <w:b w:val="0"/>
        <w:bCs w:val="0"/>
        <w:i w:val="0"/>
        <w:iCs w:val="0"/>
        <w:spacing w:val="0"/>
        <w:w w:val="97"/>
        <w:sz w:val="24"/>
        <w:szCs w:val="24"/>
        <w:lang w:val="en-US" w:eastAsia="en-US" w:bidi="ar-SA"/>
      </w:rPr>
    </w:lvl>
    <w:lvl w:ilvl="3" w:tplc="F9863E7A">
      <w:start w:val="1"/>
      <w:numFmt w:val="decimal"/>
      <w:lvlText w:val="(%4)"/>
      <w:lvlJc w:val="left"/>
      <w:pPr>
        <w:ind w:left="1800" w:hanging="360"/>
        <w:jc w:val="left"/>
      </w:pPr>
      <w:rPr>
        <w:rFonts w:ascii="Georgia" w:eastAsia="Georgia" w:hAnsi="Georgia" w:cs="Georgia" w:hint="default"/>
        <w:b w:val="0"/>
        <w:bCs w:val="0"/>
        <w:i w:val="0"/>
        <w:iCs w:val="0"/>
        <w:spacing w:val="-1"/>
        <w:w w:val="83"/>
        <w:sz w:val="24"/>
        <w:szCs w:val="24"/>
        <w:lang w:val="en-US" w:eastAsia="en-US" w:bidi="ar-SA"/>
      </w:rPr>
    </w:lvl>
    <w:lvl w:ilvl="4" w:tplc="30A8E85A">
      <w:start w:val="1"/>
      <w:numFmt w:val="lowerLetter"/>
      <w:lvlText w:val="(%5)"/>
      <w:lvlJc w:val="left"/>
      <w:pPr>
        <w:ind w:left="2160" w:hanging="360"/>
        <w:jc w:val="left"/>
      </w:pPr>
      <w:rPr>
        <w:rFonts w:ascii="Georgia" w:eastAsia="Georgia" w:hAnsi="Georgia" w:cs="Georgia" w:hint="default"/>
        <w:b w:val="0"/>
        <w:bCs w:val="0"/>
        <w:i w:val="0"/>
        <w:iCs w:val="0"/>
        <w:spacing w:val="-1"/>
        <w:w w:val="83"/>
        <w:sz w:val="24"/>
        <w:szCs w:val="24"/>
        <w:lang w:val="en-US" w:eastAsia="en-US" w:bidi="ar-SA"/>
      </w:rPr>
    </w:lvl>
    <w:lvl w:ilvl="5" w:tplc="84E23490">
      <w:numFmt w:val="bullet"/>
      <w:lvlText w:val="•"/>
      <w:lvlJc w:val="left"/>
      <w:pPr>
        <w:ind w:left="3720" w:hanging="360"/>
      </w:pPr>
      <w:rPr>
        <w:rFonts w:hint="default"/>
        <w:lang w:val="en-US" w:eastAsia="en-US" w:bidi="ar-SA"/>
      </w:rPr>
    </w:lvl>
    <w:lvl w:ilvl="6" w:tplc="E01E9E92">
      <w:numFmt w:val="bullet"/>
      <w:lvlText w:val="•"/>
      <w:lvlJc w:val="left"/>
      <w:pPr>
        <w:ind w:left="5280" w:hanging="360"/>
      </w:pPr>
      <w:rPr>
        <w:rFonts w:hint="default"/>
        <w:lang w:val="en-US" w:eastAsia="en-US" w:bidi="ar-SA"/>
      </w:rPr>
    </w:lvl>
    <w:lvl w:ilvl="7" w:tplc="BF2EE388">
      <w:numFmt w:val="bullet"/>
      <w:lvlText w:val="•"/>
      <w:lvlJc w:val="left"/>
      <w:pPr>
        <w:ind w:left="6840" w:hanging="360"/>
      </w:pPr>
      <w:rPr>
        <w:rFonts w:hint="default"/>
        <w:lang w:val="en-US" w:eastAsia="en-US" w:bidi="ar-SA"/>
      </w:rPr>
    </w:lvl>
    <w:lvl w:ilvl="8" w:tplc="6D561D68">
      <w:numFmt w:val="bullet"/>
      <w:lvlText w:val="•"/>
      <w:lvlJc w:val="left"/>
      <w:pPr>
        <w:ind w:left="8400" w:hanging="360"/>
      </w:pPr>
      <w:rPr>
        <w:rFonts w:hint="default"/>
        <w:lang w:val="en-US" w:eastAsia="en-US" w:bidi="ar-SA"/>
      </w:rPr>
    </w:lvl>
  </w:abstractNum>
  <w:abstractNum w:abstractNumId="11" w15:restartNumberingAfterBreak="0">
    <w:nsid w:val="7EAE2A0F"/>
    <w:multiLevelType w:val="hybridMultilevel"/>
    <w:tmpl w:val="56FEA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97164521">
    <w:abstractNumId w:val="0"/>
  </w:num>
  <w:num w:numId="2" w16cid:durableId="1841122267">
    <w:abstractNumId w:val="1"/>
  </w:num>
  <w:num w:numId="3" w16cid:durableId="1988901380">
    <w:abstractNumId w:val="8"/>
  </w:num>
  <w:num w:numId="4" w16cid:durableId="677344304">
    <w:abstractNumId w:val="10"/>
  </w:num>
  <w:num w:numId="5" w16cid:durableId="362368084">
    <w:abstractNumId w:val="9"/>
  </w:num>
  <w:num w:numId="6" w16cid:durableId="1329213354">
    <w:abstractNumId w:val="2"/>
  </w:num>
  <w:num w:numId="7" w16cid:durableId="372656802">
    <w:abstractNumId w:val="11"/>
  </w:num>
  <w:num w:numId="8" w16cid:durableId="100541310">
    <w:abstractNumId w:val="7"/>
  </w:num>
  <w:num w:numId="9" w16cid:durableId="892042331">
    <w:abstractNumId w:val="3"/>
  </w:num>
  <w:num w:numId="10" w16cid:durableId="255864235">
    <w:abstractNumId w:val="5"/>
  </w:num>
  <w:num w:numId="11" w16cid:durableId="791021405">
    <w:abstractNumId w:val="4"/>
  </w:num>
  <w:num w:numId="12" w16cid:durableId="21266536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CA"/>
    <w:rsid w:val="00023FB7"/>
    <w:rsid w:val="00063C6F"/>
    <w:rsid w:val="000A7985"/>
    <w:rsid w:val="000B4921"/>
    <w:rsid w:val="000D7438"/>
    <w:rsid w:val="000F41F7"/>
    <w:rsid w:val="001021B1"/>
    <w:rsid w:val="00103762"/>
    <w:rsid w:val="001609CA"/>
    <w:rsid w:val="00162BF7"/>
    <w:rsid w:val="001A1042"/>
    <w:rsid w:val="001C4FB6"/>
    <w:rsid w:val="00220F78"/>
    <w:rsid w:val="00271AF4"/>
    <w:rsid w:val="002777C1"/>
    <w:rsid w:val="0030545A"/>
    <w:rsid w:val="003B0AD4"/>
    <w:rsid w:val="003E3213"/>
    <w:rsid w:val="004F6EC2"/>
    <w:rsid w:val="004F7A50"/>
    <w:rsid w:val="00525510"/>
    <w:rsid w:val="00542E3A"/>
    <w:rsid w:val="005F0909"/>
    <w:rsid w:val="006264E9"/>
    <w:rsid w:val="00670675"/>
    <w:rsid w:val="006921D9"/>
    <w:rsid w:val="007D43E7"/>
    <w:rsid w:val="00820860"/>
    <w:rsid w:val="00836579"/>
    <w:rsid w:val="008A518C"/>
    <w:rsid w:val="008B3E7E"/>
    <w:rsid w:val="00960F77"/>
    <w:rsid w:val="00972B6B"/>
    <w:rsid w:val="0098424D"/>
    <w:rsid w:val="00986AC7"/>
    <w:rsid w:val="009D7F68"/>
    <w:rsid w:val="00A04FF2"/>
    <w:rsid w:val="00A62900"/>
    <w:rsid w:val="00A72FB0"/>
    <w:rsid w:val="00A74370"/>
    <w:rsid w:val="00A92648"/>
    <w:rsid w:val="00AC76D7"/>
    <w:rsid w:val="00B956C5"/>
    <w:rsid w:val="00C851FC"/>
    <w:rsid w:val="00C8707A"/>
    <w:rsid w:val="00CD59D6"/>
    <w:rsid w:val="00DA42CE"/>
    <w:rsid w:val="00DE7E8C"/>
    <w:rsid w:val="00E946E5"/>
    <w:rsid w:val="00EE6B6B"/>
    <w:rsid w:val="00F84F2D"/>
    <w:rsid w:val="00FE5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48F0F"/>
  <w15:chartTrackingRefBased/>
  <w15:docId w15:val="{01E33DB5-E347-0046-B391-C664D68B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9CA"/>
    <w:pPr>
      <w:widowControl w:val="0"/>
      <w:autoSpaceDE w:val="0"/>
      <w:autoSpaceDN w:val="0"/>
    </w:pPr>
    <w:rPr>
      <w:rFonts w:ascii="Georgia" w:eastAsia="Georgia" w:hAnsi="Georgia" w:cs="Georgia"/>
      <w:kern w:val="0"/>
      <w:sz w:val="22"/>
      <w:szCs w:val="22"/>
      <w14:ligatures w14:val="none"/>
    </w:rPr>
  </w:style>
  <w:style w:type="paragraph" w:styleId="Heading1">
    <w:name w:val="heading 1"/>
    <w:basedOn w:val="Normal"/>
    <w:next w:val="Normal"/>
    <w:link w:val="Heading1Char"/>
    <w:uiPriority w:val="9"/>
    <w:qFormat/>
    <w:rsid w:val="001609CA"/>
    <w:pPr>
      <w:keepNext/>
      <w:keepLines/>
      <w:spacing w:before="360" w:after="80"/>
      <w:outlineLvl w:val="0"/>
    </w:pPr>
    <w:rPr>
      <w:rFonts w:asciiTheme="majorHAnsi" w:eastAsiaTheme="majorEastAsia" w:hAnsiTheme="majorHAnsi" w:cstheme="majorBidi"/>
      <w:color w:val="5B183E" w:themeColor="accent1" w:themeShade="BF"/>
      <w:sz w:val="40"/>
      <w:szCs w:val="40"/>
    </w:rPr>
  </w:style>
  <w:style w:type="paragraph" w:styleId="Heading2">
    <w:name w:val="heading 2"/>
    <w:basedOn w:val="Normal"/>
    <w:next w:val="Normal"/>
    <w:link w:val="Heading2Char"/>
    <w:uiPriority w:val="9"/>
    <w:semiHidden/>
    <w:unhideWhenUsed/>
    <w:qFormat/>
    <w:rsid w:val="001609CA"/>
    <w:pPr>
      <w:keepNext/>
      <w:keepLines/>
      <w:spacing w:before="160" w:after="80"/>
      <w:outlineLvl w:val="1"/>
    </w:pPr>
    <w:rPr>
      <w:rFonts w:asciiTheme="majorHAnsi" w:eastAsiaTheme="majorEastAsia" w:hAnsiTheme="majorHAnsi" w:cstheme="majorBidi"/>
      <w:color w:val="5B183E" w:themeColor="accent1" w:themeShade="BF"/>
      <w:sz w:val="32"/>
      <w:szCs w:val="32"/>
    </w:rPr>
  </w:style>
  <w:style w:type="paragraph" w:styleId="Heading3">
    <w:name w:val="heading 3"/>
    <w:basedOn w:val="Normal"/>
    <w:next w:val="Normal"/>
    <w:link w:val="Heading3Char"/>
    <w:uiPriority w:val="9"/>
    <w:semiHidden/>
    <w:unhideWhenUsed/>
    <w:qFormat/>
    <w:rsid w:val="001609CA"/>
    <w:pPr>
      <w:keepNext/>
      <w:keepLines/>
      <w:spacing w:before="160" w:after="80"/>
      <w:outlineLvl w:val="2"/>
    </w:pPr>
    <w:rPr>
      <w:rFonts w:eastAsiaTheme="majorEastAsia" w:cstheme="majorBidi"/>
      <w:color w:val="5B183E" w:themeColor="accent1" w:themeShade="BF"/>
      <w:sz w:val="28"/>
      <w:szCs w:val="28"/>
    </w:rPr>
  </w:style>
  <w:style w:type="paragraph" w:styleId="Heading4">
    <w:name w:val="heading 4"/>
    <w:basedOn w:val="Normal"/>
    <w:next w:val="Normal"/>
    <w:link w:val="Heading4Char"/>
    <w:uiPriority w:val="9"/>
    <w:semiHidden/>
    <w:unhideWhenUsed/>
    <w:qFormat/>
    <w:rsid w:val="001609CA"/>
    <w:pPr>
      <w:keepNext/>
      <w:keepLines/>
      <w:spacing w:before="80" w:after="40"/>
      <w:outlineLvl w:val="3"/>
    </w:pPr>
    <w:rPr>
      <w:rFonts w:eastAsiaTheme="majorEastAsia" w:cstheme="majorBidi"/>
      <w:i/>
      <w:iCs/>
      <w:color w:val="5B183E" w:themeColor="accent1" w:themeShade="BF"/>
    </w:rPr>
  </w:style>
  <w:style w:type="paragraph" w:styleId="Heading5">
    <w:name w:val="heading 5"/>
    <w:basedOn w:val="Normal"/>
    <w:next w:val="Normal"/>
    <w:link w:val="Heading5Char"/>
    <w:uiPriority w:val="9"/>
    <w:semiHidden/>
    <w:unhideWhenUsed/>
    <w:qFormat/>
    <w:rsid w:val="001609CA"/>
    <w:pPr>
      <w:keepNext/>
      <w:keepLines/>
      <w:spacing w:before="80" w:after="40"/>
      <w:outlineLvl w:val="4"/>
    </w:pPr>
    <w:rPr>
      <w:rFonts w:eastAsiaTheme="majorEastAsia" w:cstheme="majorBidi"/>
      <w:color w:val="5B183E" w:themeColor="accent1" w:themeShade="BF"/>
    </w:rPr>
  </w:style>
  <w:style w:type="paragraph" w:styleId="Heading6">
    <w:name w:val="heading 6"/>
    <w:basedOn w:val="Normal"/>
    <w:next w:val="Normal"/>
    <w:link w:val="Heading6Char"/>
    <w:uiPriority w:val="9"/>
    <w:semiHidden/>
    <w:unhideWhenUsed/>
    <w:qFormat/>
    <w:rsid w:val="001609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9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9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9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leveloutlineitem">
    <w:name w:val="First-level outline item"/>
    <w:basedOn w:val="NoSpacing"/>
    <w:qFormat/>
    <w:rsid w:val="00E946E5"/>
    <w:pPr>
      <w:numPr>
        <w:numId w:val="2"/>
      </w:numPr>
      <w:spacing w:before="200" w:after="200"/>
      <w:ind w:left="1440" w:hanging="360"/>
    </w:pPr>
    <w:rPr>
      <w:rFonts w:eastAsiaTheme="minorEastAsia"/>
      <w:sz w:val="22"/>
      <w:szCs w:val="20"/>
    </w:rPr>
  </w:style>
  <w:style w:type="paragraph" w:styleId="NoSpacing">
    <w:name w:val="No Spacing"/>
    <w:uiPriority w:val="1"/>
    <w:qFormat/>
    <w:rsid w:val="00E946E5"/>
  </w:style>
  <w:style w:type="character" w:customStyle="1" w:styleId="Heading1Char">
    <w:name w:val="Heading 1 Char"/>
    <w:basedOn w:val="DefaultParagraphFont"/>
    <w:link w:val="Heading1"/>
    <w:uiPriority w:val="9"/>
    <w:rsid w:val="001609CA"/>
    <w:rPr>
      <w:rFonts w:asciiTheme="majorHAnsi" w:eastAsiaTheme="majorEastAsia" w:hAnsiTheme="majorHAnsi" w:cstheme="majorBidi"/>
      <w:color w:val="5B183E" w:themeColor="accent1" w:themeShade="BF"/>
      <w:sz w:val="40"/>
      <w:szCs w:val="40"/>
    </w:rPr>
  </w:style>
  <w:style w:type="character" w:customStyle="1" w:styleId="Heading2Char">
    <w:name w:val="Heading 2 Char"/>
    <w:basedOn w:val="DefaultParagraphFont"/>
    <w:link w:val="Heading2"/>
    <w:uiPriority w:val="9"/>
    <w:semiHidden/>
    <w:rsid w:val="001609CA"/>
    <w:rPr>
      <w:rFonts w:asciiTheme="majorHAnsi" w:eastAsiaTheme="majorEastAsia" w:hAnsiTheme="majorHAnsi" w:cstheme="majorBidi"/>
      <w:color w:val="5B183E" w:themeColor="accent1" w:themeShade="BF"/>
      <w:sz w:val="32"/>
      <w:szCs w:val="32"/>
    </w:rPr>
  </w:style>
  <w:style w:type="character" w:customStyle="1" w:styleId="Heading3Char">
    <w:name w:val="Heading 3 Char"/>
    <w:basedOn w:val="DefaultParagraphFont"/>
    <w:link w:val="Heading3"/>
    <w:uiPriority w:val="9"/>
    <w:semiHidden/>
    <w:rsid w:val="001609CA"/>
    <w:rPr>
      <w:rFonts w:eastAsiaTheme="majorEastAsia" w:cstheme="majorBidi"/>
      <w:color w:val="5B183E" w:themeColor="accent1" w:themeShade="BF"/>
      <w:sz w:val="28"/>
      <w:szCs w:val="28"/>
    </w:rPr>
  </w:style>
  <w:style w:type="character" w:customStyle="1" w:styleId="Heading4Char">
    <w:name w:val="Heading 4 Char"/>
    <w:basedOn w:val="DefaultParagraphFont"/>
    <w:link w:val="Heading4"/>
    <w:uiPriority w:val="9"/>
    <w:semiHidden/>
    <w:rsid w:val="001609CA"/>
    <w:rPr>
      <w:rFonts w:eastAsiaTheme="majorEastAsia" w:cstheme="majorBidi"/>
      <w:i/>
      <w:iCs/>
      <w:color w:val="5B183E" w:themeColor="accent1" w:themeShade="BF"/>
    </w:rPr>
  </w:style>
  <w:style w:type="character" w:customStyle="1" w:styleId="Heading5Char">
    <w:name w:val="Heading 5 Char"/>
    <w:basedOn w:val="DefaultParagraphFont"/>
    <w:link w:val="Heading5"/>
    <w:uiPriority w:val="9"/>
    <w:semiHidden/>
    <w:rsid w:val="001609CA"/>
    <w:rPr>
      <w:rFonts w:eastAsiaTheme="majorEastAsia" w:cstheme="majorBidi"/>
      <w:color w:val="5B183E" w:themeColor="accent1" w:themeShade="BF"/>
    </w:rPr>
  </w:style>
  <w:style w:type="character" w:customStyle="1" w:styleId="Heading6Char">
    <w:name w:val="Heading 6 Char"/>
    <w:basedOn w:val="DefaultParagraphFont"/>
    <w:link w:val="Heading6"/>
    <w:uiPriority w:val="9"/>
    <w:semiHidden/>
    <w:rsid w:val="00160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9CA"/>
    <w:rPr>
      <w:rFonts w:eastAsiaTheme="majorEastAsia" w:cstheme="majorBidi"/>
      <w:color w:val="272727" w:themeColor="text1" w:themeTint="D8"/>
    </w:rPr>
  </w:style>
  <w:style w:type="paragraph" w:styleId="Title">
    <w:name w:val="Title"/>
    <w:basedOn w:val="Normal"/>
    <w:next w:val="Normal"/>
    <w:link w:val="TitleChar"/>
    <w:uiPriority w:val="10"/>
    <w:qFormat/>
    <w:rsid w:val="001609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9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9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9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9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09CA"/>
    <w:rPr>
      <w:i/>
      <w:iCs/>
      <w:color w:val="404040" w:themeColor="text1" w:themeTint="BF"/>
    </w:rPr>
  </w:style>
  <w:style w:type="paragraph" w:styleId="ListParagraph">
    <w:name w:val="List Paragraph"/>
    <w:basedOn w:val="Normal"/>
    <w:uiPriority w:val="1"/>
    <w:qFormat/>
    <w:rsid w:val="001609CA"/>
    <w:pPr>
      <w:ind w:left="720"/>
      <w:contextualSpacing/>
    </w:pPr>
  </w:style>
  <w:style w:type="character" w:styleId="IntenseEmphasis">
    <w:name w:val="Intense Emphasis"/>
    <w:basedOn w:val="DefaultParagraphFont"/>
    <w:uiPriority w:val="21"/>
    <w:qFormat/>
    <w:rsid w:val="001609CA"/>
    <w:rPr>
      <w:i/>
      <w:iCs/>
      <w:color w:val="5B183E" w:themeColor="accent1" w:themeShade="BF"/>
    </w:rPr>
  </w:style>
  <w:style w:type="paragraph" w:styleId="IntenseQuote">
    <w:name w:val="Intense Quote"/>
    <w:basedOn w:val="Normal"/>
    <w:next w:val="Normal"/>
    <w:link w:val="IntenseQuoteChar"/>
    <w:uiPriority w:val="30"/>
    <w:qFormat/>
    <w:rsid w:val="001609CA"/>
    <w:pPr>
      <w:pBdr>
        <w:top w:val="single" w:sz="4" w:space="10" w:color="5B183E" w:themeColor="accent1" w:themeShade="BF"/>
        <w:bottom w:val="single" w:sz="4" w:space="10" w:color="5B183E" w:themeColor="accent1" w:themeShade="BF"/>
      </w:pBdr>
      <w:spacing w:before="360" w:after="360"/>
      <w:ind w:left="864" w:right="864"/>
      <w:jc w:val="center"/>
    </w:pPr>
    <w:rPr>
      <w:i/>
      <w:iCs/>
      <w:color w:val="5B183E" w:themeColor="accent1" w:themeShade="BF"/>
    </w:rPr>
  </w:style>
  <w:style w:type="character" w:customStyle="1" w:styleId="IntenseQuoteChar">
    <w:name w:val="Intense Quote Char"/>
    <w:basedOn w:val="DefaultParagraphFont"/>
    <w:link w:val="IntenseQuote"/>
    <w:uiPriority w:val="30"/>
    <w:rsid w:val="001609CA"/>
    <w:rPr>
      <w:i/>
      <w:iCs/>
      <w:color w:val="5B183E" w:themeColor="accent1" w:themeShade="BF"/>
    </w:rPr>
  </w:style>
  <w:style w:type="character" w:styleId="IntenseReference">
    <w:name w:val="Intense Reference"/>
    <w:basedOn w:val="DefaultParagraphFont"/>
    <w:uiPriority w:val="32"/>
    <w:qFormat/>
    <w:rsid w:val="001609CA"/>
    <w:rPr>
      <w:b/>
      <w:bCs/>
      <w:smallCaps/>
      <w:color w:val="5B183E" w:themeColor="accent1" w:themeShade="BF"/>
      <w:spacing w:val="5"/>
    </w:rPr>
  </w:style>
  <w:style w:type="paragraph" w:styleId="BodyText">
    <w:name w:val="Body Text"/>
    <w:basedOn w:val="Normal"/>
    <w:link w:val="BodyTextChar"/>
    <w:uiPriority w:val="1"/>
    <w:qFormat/>
    <w:rsid w:val="001609CA"/>
    <w:pPr>
      <w:spacing w:before="181"/>
    </w:pPr>
    <w:rPr>
      <w:sz w:val="24"/>
      <w:szCs w:val="24"/>
    </w:rPr>
  </w:style>
  <w:style w:type="character" w:customStyle="1" w:styleId="BodyTextChar">
    <w:name w:val="Body Text Char"/>
    <w:basedOn w:val="DefaultParagraphFont"/>
    <w:link w:val="BodyText"/>
    <w:uiPriority w:val="1"/>
    <w:rsid w:val="001609CA"/>
    <w:rPr>
      <w:rFonts w:ascii="Georgia" w:eastAsia="Georgia" w:hAnsi="Georgia" w:cs="Georgia"/>
      <w:kern w:val="0"/>
      <w14:ligatures w14:val="none"/>
    </w:rPr>
  </w:style>
  <w:style w:type="character" w:styleId="CommentReference">
    <w:name w:val="annotation reference"/>
    <w:basedOn w:val="DefaultParagraphFont"/>
    <w:uiPriority w:val="99"/>
    <w:semiHidden/>
    <w:unhideWhenUsed/>
    <w:rsid w:val="001609CA"/>
    <w:rPr>
      <w:sz w:val="16"/>
      <w:szCs w:val="16"/>
    </w:rPr>
  </w:style>
  <w:style w:type="paragraph" w:styleId="Header">
    <w:name w:val="header"/>
    <w:basedOn w:val="Normal"/>
    <w:link w:val="HeaderChar"/>
    <w:uiPriority w:val="99"/>
    <w:unhideWhenUsed/>
    <w:rsid w:val="001609CA"/>
    <w:pPr>
      <w:tabs>
        <w:tab w:val="center" w:pos="4680"/>
        <w:tab w:val="right" w:pos="9360"/>
      </w:tabs>
    </w:pPr>
  </w:style>
  <w:style w:type="character" w:customStyle="1" w:styleId="HeaderChar">
    <w:name w:val="Header Char"/>
    <w:basedOn w:val="DefaultParagraphFont"/>
    <w:link w:val="Header"/>
    <w:uiPriority w:val="99"/>
    <w:rsid w:val="001609CA"/>
    <w:rPr>
      <w:rFonts w:ascii="Georgia" w:eastAsia="Georgia" w:hAnsi="Georgia" w:cs="Georgia"/>
      <w:kern w:val="0"/>
      <w:sz w:val="22"/>
      <w:szCs w:val="22"/>
      <w14:ligatures w14:val="none"/>
    </w:rPr>
  </w:style>
  <w:style w:type="paragraph" w:styleId="Footer">
    <w:name w:val="footer"/>
    <w:basedOn w:val="Normal"/>
    <w:link w:val="FooterChar"/>
    <w:uiPriority w:val="99"/>
    <w:unhideWhenUsed/>
    <w:rsid w:val="001609CA"/>
    <w:pPr>
      <w:tabs>
        <w:tab w:val="center" w:pos="4680"/>
        <w:tab w:val="right" w:pos="9360"/>
      </w:tabs>
    </w:pPr>
  </w:style>
  <w:style w:type="character" w:customStyle="1" w:styleId="FooterChar">
    <w:name w:val="Footer Char"/>
    <w:basedOn w:val="DefaultParagraphFont"/>
    <w:link w:val="Footer"/>
    <w:uiPriority w:val="99"/>
    <w:rsid w:val="001609CA"/>
    <w:rPr>
      <w:rFonts w:ascii="Georgia" w:eastAsia="Georgia" w:hAnsi="Georgia" w:cs="Georgia"/>
      <w:kern w:val="0"/>
      <w:sz w:val="22"/>
      <w:szCs w:val="22"/>
      <w14:ligatures w14: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Georgia" w:eastAsia="Georgia" w:hAnsi="Georgia" w:cs="Georg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Custom">
      <a:dk1>
        <a:sysClr val="windowText" lastClr="000000"/>
      </a:dk1>
      <a:lt1>
        <a:sysClr val="window" lastClr="FFFFFF"/>
      </a:lt1>
      <a:dk2>
        <a:srgbClr val="28201D"/>
      </a:dk2>
      <a:lt2>
        <a:srgbClr val="F4E9D5"/>
      </a:lt2>
      <a:accent1>
        <a:srgbClr val="7A2054"/>
      </a:accent1>
      <a:accent2>
        <a:srgbClr val="12A89D"/>
      </a:accent2>
      <a:accent3>
        <a:srgbClr val="FF7F00"/>
      </a:accent3>
      <a:accent4>
        <a:srgbClr val="F4E9D5"/>
      </a:accent4>
      <a:accent5>
        <a:srgbClr val="7A2054"/>
      </a:accent5>
      <a:accent6>
        <a:srgbClr val="12A89D"/>
      </a:accent6>
      <a:hlink>
        <a:srgbClr val="FF7F00"/>
      </a:hlink>
      <a:folHlink>
        <a:srgbClr val="12A89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4DB3E65202F64AB0A67A78987C3720" ma:contentTypeVersion="16" ma:contentTypeDescription="Create a new document." ma:contentTypeScope="" ma:versionID="551ebdd94d180f576fa5e53a5d5b7c9e">
  <xsd:schema xmlns:xsd="http://www.w3.org/2001/XMLSchema" xmlns:xs="http://www.w3.org/2001/XMLSchema" xmlns:p="http://schemas.microsoft.com/office/2006/metadata/properties" xmlns:ns2="a5dbf7d2-d517-4e4f-9496-4e1ac0f564b3" xmlns:ns3="3ad41592-cb4c-42ef-a61a-f7968d0afce9" targetNamespace="http://schemas.microsoft.com/office/2006/metadata/properties" ma:root="true" ma:fieldsID="d4b5f664ce7ca6f8fea868bb69aeb11a" ns2:_="" ns3:_="">
    <xsd:import namespace="a5dbf7d2-d517-4e4f-9496-4e1ac0f564b3"/>
    <xsd:import namespace="3ad41592-cb4c-42ef-a61a-f7968d0afc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bf7d2-d517-4e4f-9496-4e1ac0f56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e9e617e-2997-413d-b4d3-5db4e9930d01}" ma:internalName="TaxCatchAll" ma:showField="CatchAllData" ma:web="a5dbf7d2-d517-4e4f-9496-4e1ac0f564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d41592-cb4c-42ef-a61a-f7968d0afc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b234ba-3f5d-4bf8-8d88-36689dc3bf22"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d41592-cb4c-42ef-a61a-f7968d0afce9">
      <Terms xmlns="http://schemas.microsoft.com/office/infopath/2007/PartnerControls"/>
    </lcf76f155ced4ddcb4097134ff3c332f>
    <TaxCatchAll xmlns="a5dbf7d2-d517-4e4f-9496-4e1ac0f564b3" xsi:nil="true"/>
  </documentManagement>
</p:properties>
</file>

<file path=customXml/itemProps1.xml><?xml version="1.0" encoding="utf-8"?>
<ds:datastoreItem xmlns:ds="http://schemas.openxmlformats.org/officeDocument/2006/customXml" ds:itemID="{E01A9ADA-8244-4031-8336-7206892A7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bf7d2-d517-4e4f-9496-4e1ac0f564b3"/>
    <ds:schemaRef ds:uri="3ad41592-cb4c-42ef-a61a-f7968d0af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956D3D-BB50-4051-9406-F7BBE7B922D9}">
  <ds:schemaRefs>
    <ds:schemaRef ds:uri="http://schemas.microsoft.com/sharepoint/v3/contenttype/forms"/>
  </ds:schemaRefs>
</ds:datastoreItem>
</file>

<file path=customXml/itemProps3.xml><?xml version="1.0" encoding="utf-8"?>
<ds:datastoreItem xmlns:ds="http://schemas.openxmlformats.org/officeDocument/2006/customXml" ds:itemID="{22953EF2-21A6-4906-82E5-2DD511A41F52}">
  <ds:schemaRefs>
    <ds:schemaRef ds:uri="http://schemas.microsoft.com/office/2006/metadata/properties"/>
    <ds:schemaRef ds:uri="http://schemas.microsoft.com/office/infopath/2007/PartnerControls"/>
    <ds:schemaRef ds:uri="3ad41592-cb4c-42ef-a61a-f7968d0afce9"/>
    <ds:schemaRef ds:uri="a5dbf7d2-d517-4e4f-9496-4e1ac0f564b3"/>
  </ds:schemaRefs>
</ds:datastoreItem>
</file>

<file path=docProps/app.xml><?xml version="1.0" encoding="utf-8"?>
<Properties xmlns="http://schemas.openxmlformats.org/officeDocument/2006/extended-properties" xmlns:vt="http://schemas.openxmlformats.org/officeDocument/2006/docPropsVTypes">
  <Template>Normal</Template>
  <TotalTime>5747</TotalTime>
  <Pages>6</Pages>
  <Words>689</Words>
  <Characters>3964</Characters>
  <Application>Microsoft Office Word</Application>
  <DocSecurity>0</DocSecurity>
  <Lines>360</Lines>
  <Paragraphs>387</Paragraphs>
  <ScaleCrop>false</ScaleCrop>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Martin</dc:creator>
  <cp:keywords/>
  <dc:description/>
  <cp:lastModifiedBy>Meredith Marks</cp:lastModifiedBy>
  <cp:revision>38</cp:revision>
  <dcterms:created xsi:type="dcterms:W3CDTF">2026-06-22T16:59:00Z</dcterms:created>
  <dcterms:modified xsi:type="dcterms:W3CDTF">2026-07-08T16:18:00Z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0x0101006E4DB3E65202F64AB0A67A78987C3720</vt:lpwstr>
  </property>
  <property fmtid="{D5CDD505-2E9C-101B-9397-08002B2CF9AE}" pid="3" name="MediaServiceImageTags">
    <vt:lpwstr/>
  </property>
</Properties>
</file>