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12E8B" w14:textId="77777777" w:rsidR="00E06677" w:rsidRDefault="00E06677" w:rsidP="002241D1">
      <w:pPr>
        <w:spacing w:after="0" w:line="240" w:lineRule="auto"/>
        <w:rPr>
          <w:sz w:val="21"/>
          <w:szCs w:val="21"/>
        </w:rPr>
      </w:pPr>
    </w:p>
    <w:p w14:paraId="76A3127B" w14:textId="722C2E0A" w:rsidR="00971FE2" w:rsidRPr="003F12C5" w:rsidRDefault="000E0D97" w:rsidP="002241D1">
      <w:pPr>
        <w:spacing w:after="0" w:line="240" w:lineRule="auto"/>
        <w:rPr>
          <w:sz w:val="20"/>
          <w:szCs w:val="20"/>
        </w:rPr>
      </w:pPr>
      <w:r w:rsidRPr="003F12C5">
        <w:rPr>
          <w:sz w:val="20"/>
          <w:szCs w:val="20"/>
        </w:rPr>
        <w:t>On behalf of the Mighty 11</w:t>
      </w:r>
      <w:r w:rsidRPr="003F12C5">
        <w:rPr>
          <w:sz w:val="20"/>
          <w:szCs w:val="20"/>
          <w:vertAlign w:val="superscript"/>
        </w:rPr>
        <w:t>th</w:t>
      </w:r>
      <w:r w:rsidRPr="003F12C5">
        <w:rPr>
          <w:sz w:val="20"/>
          <w:szCs w:val="20"/>
        </w:rPr>
        <w:t xml:space="preserve"> District, I thank you for your interest in </w:t>
      </w:r>
      <w:r w:rsidR="00E31F58" w:rsidRPr="003F12C5">
        <w:rPr>
          <w:sz w:val="20"/>
          <w:szCs w:val="20"/>
        </w:rPr>
        <w:t>taking part</w:t>
      </w:r>
      <w:r w:rsidRPr="003F12C5">
        <w:rPr>
          <w:sz w:val="20"/>
          <w:szCs w:val="20"/>
        </w:rPr>
        <w:t xml:space="preserve"> in the inaugural offering of the IAFF 11</w:t>
      </w:r>
      <w:r w:rsidRPr="003F12C5">
        <w:rPr>
          <w:sz w:val="20"/>
          <w:szCs w:val="20"/>
          <w:vertAlign w:val="superscript"/>
        </w:rPr>
        <w:t>th</w:t>
      </w:r>
      <w:r w:rsidRPr="003F12C5">
        <w:rPr>
          <w:sz w:val="20"/>
          <w:szCs w:val="20"/>
        </w:rPr>
        <w:t xml:space="preserve"> District Executive Leadership Series (ELS). If selected, you will be one of up to 16 students who will receive an education that is </w:t>
      </w:r>
      <w:r w:rsidR="006865A4" w:rsidRPr="003F12C5">
        <w:rPr>
          <w:sz w:val="20"/>
          <w:szCs w:val="20"/>
        </w:rPr>
        <w:t xml:space="preserve">rarely offered in the IAFF or other trade unions. This series is taught by experts in their union roles and will add to </w:t>
      </w:r>
      <w:r w:rsidR="00E31F58" w:rsidRPr="003F12C5">
        <w:rPr>
          <w:sz w:val="20"/>
          <w:szCs w:val="20"/>
        </w:rPr>
        <w:t>your</w:t>
      </w:r>
      <w:r w:rsidR="006865A4" w:rsidRPr="003F12C5">
        <w:rPr>
          <w:sz w:val="20"/>
          <w:szCs w:val="20"/>
        </w:rPr>
        <w:t xml:space="preserve"> success as a union leader and person.</w:t>
      </w:r>
    </w:p>
    <w:p w14:paraId="200B3E0A" w14:textId="77777777" w:rsidR="002241D1" w:rsidRPr="003F12C5" w:rsidRDefault="002241D1" w:rsidP="002241D1">
      <w:pPr>
        <w:spacing w:after="0" w:line="240" w:lineRule="auto"/>
        <w:rPr>
          <w:sz w:val="20"/>
          <w:szCs w:val="20"/>
        </w:rPr>
      </w:pPr>
    </w:p>
    <w:p w14:paraId="625F3E6C" w14:textId="5BB82699" w:rsidR="006865A4" w:rsidRPr="003F12C5" w:rsidRDefault="006865A4" w:rsidP="002241D1">
      <w:pPr>
        <w:spacing w:after="0" w:line="240" w:lineRule="auto"/>
        <w:rPr>
          <w:sz w:val="20"/>
          <w:szCs w:val="20"/>
        </w:rPr>
      </w:pPr>
      <w:r w:rsidRPr="003F12C5">
        <w:rPr>
          <w:sz w:val="20"/>
          <w:szCs w:val="20"/>
        </w:rPr>
        <w:t>The ELS is designed to be a true successor program and attract members who want to continue to give back more than they take from this union, their Fire/EMS occupation</w:t>
      </w:r>
      <w:r w:rsidR="00E31F58" w:rsidRPr="003F12C5">
        <w:rPr>
          <w:sz w:val="20"/>
          <w:szCs w:val="20"/>
        </w:rPr>
        <w:t>, and their communities</w:t>
      </w:r>
      <w:r w:rsidRPr="003F12C5">
        <w:rPr>
          <w:sz w:val="20"/>
          <w:szCs w:val="20"/>
        </w:rPr>
        <w:t>.</w:t>
      </w:r>
    </w:p>
    <w:p w14:paraId="177BE37A" w14:textId="77777777" w:rsidR="002241D1" w:rsidRPr="003F12C5" w:rsidRDefault="002241D1" w:rsidP="002241D1">
      <w:pPr>
        <w:spacing w:after="0" w:line="240" w:lineRule="auto"/>
        <w:rPr>
          <w:sz w:val="20"/>
          <w:szCs w:val="20"/>
        </w:rPr>
      </w:pPr>
    </w:p>
    <w:p w14:paraId="28C08CCC" w14:textId="0535EB9B" w:rsidR="006865A4" w:rsidRPr="003F12C5" w:rsidRDefault="006865A4" w:rsidP="002241D1">
      <w:pPr>
        <w:spacing w:after="0" w:line="240" w:lineRule="auto"/>
        <w:rPr>
          <w:sz w:val="20"/>
          <w:szCs w:val="20"/>
        </w:rPr>
      </w:pPr>
      <w:r w:rsidRPr="003F12C5">
        <w:rPr>
          <w:sz w:val="20"/>
          <w:szCs w:val="20"/>
        </w:rPr>
        <w:t>Whether your desire is to be a great local president, move into the state association ranks, work for the office of the 11</w:t>
      </w:r>
      <w:r w:rsidRPr="003F12C5">
        <w:rPr>
          <w:sz w:val="20"/>
          <w:szCs w:val="20"/>
          <w:vertAlign w:val="superscript"/>
        </w:rPr>
        <w:t>th</w:t>
      </w:r>
      <w:r w:rsidRPr="003F12C5">
        <w:rPr>
          <w:sz w:val="20"/>
          <w:szCs w:val="20"/>
        </w:rPr>
        <w:t xml:space="preserve"> District as a state or district field service representative, or even sit as the IAFF 11</w:t>
      </w:r>
      <w:r w:rsidRPr="003F12C5">
        <w:rPr>
          <w:sz w:val="20"/>
          <w:szCs w:val="20"/>
          <w:vertAlign w:val="superscript"/>
        </w:rPr>
        <w:t>th</w:t>
      </w:r>
      <w:r w:rsidRPr="003F12C5">
        <w:rPr>
          <w:sz w:val="20"/>
          <w:szCs w:val="20"/>
        </w:rPr>
        <w:t xml:space="preserve"> District VP, this training will prepare you to meet the expectations of those you are charged to lead.</w:t>
      </w:r>
    </w:p>
    <w:p w14:paraId="53906203" w14:textId="77777777" w:rsidR="002241D1" w:rsidRPr="003F12C5" w:rsidRDefault="002241D1" w:rsidP="002241D1">
      <w:pPr>
        <w:spacing w:after="0" w:line="240" w:lineRule="auto"/>
        <w:rPr>
          <w:sz w:val="20"/>
          <w:szCs w:val="20"/>
        </w:rPr>
      </w:pPr>
    </w:p>
    <w:p w14:paraId="764BA146" w14:textId="17DA2CC2" w:rsidR="006865A4" w:rsidRPr="003F12C5" w:rsidRDefault="006865A4" w:rsidP="002241D1">
      <w:pPr>
        <w:spacing w:after="0" w:line="240" w:lineRule="auto"/>
        <w:rPr>
          <w:sz w:val="20"/>
          <w:szCs w:val="20"/>
        </w:rPr>
      </w:pPr>
      <w:r w:rsidRPr="003F12C5">
        <w:rPr>
          <w:sz w:val="20"/>
          <w:szCs w:val="20"/>
        </w:rPr>
        <w:t xml:space="preserve">The ELS is a commitment of time and money – and that cannot be overstated. There are </w:t>
      </w:r>
      <w:r w:rsidR="00357440" w:rsidRPr="003F12C5">
        <w:rPr>
          <w:sz w:val="20"/>
          <w:szCs w:val="20"/>
        </w:rPr>
        <w:t xml:space="preserve">more than </w:t>
      </w:r>
      <w:r w:rsidRPr="003F12C5">
        <w:rPr>
          <w:sz w:val="20"/>
          <w:szCs w:val="20"/>
        </w:rPr>
        <w:t>1</w:t>
      </w:r>
      <w:r w:rsidR="00357440" w:rsidRPr="003F12C5">
        <w:rPr>
          <w:sz w:val="20"/>
          <w:szCs w:val="20"/>
        </w:rPr>
        <w:t>5</w:t>
      </w:r>
      <w:r w:rsidRPr="003F12C5">
        <w:rPr>
          <w:sz w:val="20"/>
          <w:szCs w:val="20"/>
        </w:rPr>
        <w:t>0 hours of classroom learning</w:t>
      </w:r>
      <w:r w:rsidR="00357440" w:rsidRPr="003F12C5">
        <w:rPr>
          <w:sz w:val="20"/>
          <w:szCs w:val="20"/>
        </w:rPr>
        <w:t xml:space="preserve">, along with required reading and homework assignments. There is significant travel as we will meet </w:t>
      </w:r>
      <w:r w:rsidR="002A588E" w:rsidRPr="003F12C5">
        <w:rPr>
          <w:sz w:val="20"/>
          <w:szCs w:val="20"/>
        </w:rPr>
        <w:t xml:space="preserve">for 7 total sessions, with 6 across both states </w:t>
      </w:r>
      <w:r w:rsidR="00357440" w:rsidRPr="003F12C5">
        <w:rPr>
          <w:sz w:val="20"/>
          <w:szCs w:val="20"/>
        </w:rPr>
        <w:t>of this Mighty 11</w:t>
      </w:r>
      <w:r w:rsidR="00357440" w:rsidRPr="003F12C5">
        <w:rPr>
          <w:sz w:val="20"/>
          <w:szCs w:val="20"/>
          <w:vertAlign w:val="superscript"/>
        </w:rPr>
        <w:t>th</w:t>
      </w:r>
      <w:r w:rsidR="00357440" w:rsidRPr="003F12C5">
        <w:rPr>
          <w:sz w:val="20"/>
          <w:szCs w:val="20"/>
        </w:rPr>
        <w:t xml:space="preserve"> District, as well as traveling to Washington, D.C. for the 5</w:t>
      </w:r>
      <w:r w:rsidR="00357440" w:rsidRPr="003F12C5">
        <w:rPr>
          <w:sz w:val="20"/>
          <w:szCs w:val="20"/>
          <w:vertAlign w:val="superscript"/>
        </w:rPr>
        <w:t>th</w:t>
      </w:r>
      <w:r w:rsidR="00357440" w:rsidRPr="003F12C5">
        <w:rPr>
          <w:sz w:val="20"/>
          <w:szCs w:val="20"/>
        </w:rPr>
        <w:t xml:space="preserve"> Session in December 2026.</w:t>
      </w:r>
      <w:r w:rsidR="00D42C93" w:rsidRPr="003F12C5">
        <w:rPr>
          <w:sz w:val="20"/>
          <w:szCs w:val="20"/>
        </w:rPr>
        <w:t xml:space="preserve"> Tuition is $300 per meeting/session</w:t>
      </w:r>
      <w:r w:rsidR="00203912" w:rsidRPr="003F12C5">
        <w:rPr>
          <w:sz w:val="20"/>
          <w:szCs w:val="20"/>
        </w:rPr>
        <w:t xml:space="preserve"> with </w:t>
      </w:r>
      <w:r w:rsidR="00B21AB6" w:rsidRPr="003F12C5">
        <w:rPr>
          <w:sz w:val="20"/>
          <w:szCs w:val="20"/>
        </w:rPr>
        <w:t xml:space="preserve">a deposit for the </w:t>
      </w:r>
      <w:r w:rsidR="00024614" w:rsidRPr="003F12C5">
        <w:rPr>
          <w:sz w:val="20"/>
          <w:szCs w:val="20"/>
        </w:rPr>
        <w:t>1</w:t>
      </w:r>
      <w:r w:rsidR="00024614" w:rsidRPr="003F12C5">
        <w:rPr>
          <w:sz w:val="20"/>
          <w:szCs w:val="20"/>
          <w:vertAlign w:val="superscript"/>
        </w:rPr>
        <w:t>st</w:t>
      </w:r>
      <w:r w:rsidR="00024614" w:rsidRPr="003F12C5">
        <w:rPr>
          <w:sz w:val="20"/>
          <w:szCs w:val="20"/>
        </w:rPr>
        <w:t xml:space="preserve"> </w:t>
      </w:r>
      <w:r w:rsidR="00B21AB6" w:rsidRPr="003F12C5">
        <w:rPr>
          <w:sz w:val="20"/>
          <w:szCs w:val="20"/>
        </w:rPr>
        <w:t>session being due within two weeks of acceptance in the program to hold your spot</w:t>
      </w:r>
      <w:r w:rsidR="00D42C93" w:rsidRPr="003F12C5">
        <w:rPr>
          <w:sz w:val="20"/>
          <w:szCs w:val="20"/>
        </w:rPr>
        <w:t>, and while lunches are included, you (or your sponsor) are liable for airfare, mileage, hotel, and other meals. Classes cannot be made up, and if you miss one, you will not be able to graduate with your classmates. Please consider these facts and the “hard schedule” before you apply.</w:t>
      </w:r>
    </w:p>
    <w:p w14:paraId="3C3D5C09" w14:textId="77777777" w:rsidR="002241D1" w:rsidRPr="003F12C5" w:rsidRDefault="002241D1" w:rsidP="002241D1">
      <w:pPr>
        <w:spacing w:after="0" w:line="240" w:lineRule="auto"/>
        <w:rPr>
          <w:sz w:val="20"/>
          <w:szCs w:val="20"/>
        </w:rPr>
      </w:pPr>
    </w:p>
    <w:p w14:paraId="20F25352" w14:textId="75FB984A" w:rsidR="00D42C93" w:rsidRPr="003F12C5" w:rsidRDefault="00D42C93" w:rsidP="002241D1">
      <w:pPr>
        <w:spacing w:after="0" w:line="240" w:lineRule="auto"/>
        <w:rPr>
          <w:sz w:val="20"/>
          <w:szCs w:val="20"/>
        </w:rPr>
      </w:pPr>
      <w:r w:rsidRPr="003F12C5">
        <w:rPr>
          <w:sz w:val="20"/>
          <w:szCs w:val="20"/>
        </w:rPr>
        <w:t xml:space="preserve">To apply, please submit a completed application </w:t>
      </w:r>
      <w:r w:rsidRPr="003F12C5">
        <w:rPr>
          <w:i/>
          <w:iCs/>
          <w:sz w:val="20"/>
          <w:szCs w:val="20"/>
        </w:rPr>
        <w:t>(please type your application – the boxes will expand to allow you more space as necessary)</w:t>
      </w:r>
      <w:r w:rsidRPr="003F12C5">
        <w:rPr>
          <w:sz w:val="20"/>
          <w:szCs w:val="20"/>
        </w:rPr>
        <w:t xml:space="preserve"> and attached the following items:</w:t>
      </w:r>
    </w:p>
    <w:p w14:paraId="47AE32A3" w14:textId="77777777" w:rsidR="002241D1" w:rsidRPr="003F12C5" w:rsidRDefault="002241D1" w:rsidP="002241D1">
      <w:pPr>
        <w:spacing w:after="0" w:line="240" w:lineRule="auto"/>
        <w:rPr>
          <w:sz w:val="20"/>
          <w:szCs w:val="20"/>
        </w:rPr>
      </w:pPr>
    </w:p>
    <w:p w14:paraId="4C8D3850" w14:textId="43216502" w:rsidR="00D42C93" w:rsidRPr="003F12C5" w:rsidRDefault="00D42C93" w:rsidP="002241D1">
      <w:pPr>
        <w:pStyle w:val="ListParagraph"/>
        <w:numPr>
          <w:ilvl w:val="0"/>
          <w:numId w:val="1"/>
        </w:numPr>
        <w:spacing w:after="0" w:line="240" w:lineRule="auto"/>
        <w:rPr>
          <w:sz w:val="20"/>
          <w:szCs w:val="20"/>
        </w:rPr>
      </w:pPr>
      <w:r w:rsidRPr="003F12C5">
        <w:rPr>
          <w:sz w:val="20"/>
          <w:szCs w:val="20"/>
        </w:rPr>
        <w:t>A letter from your local president supporting your participati</w:t>
      </w:r>
      <w:r w:rsidR="0034083C" w:rsidRPr="003F12C5">
        <w:rPr>
          <w:sz w:val="20"/>
          <w:szCs w:val="20"/>
        </w:rPr>
        <w:t>o</w:t>
      </w:r>
      <w:r w:rsidRPr="003F12C5">
        <w:rPr>
          <w:sz w:val="20"/>
          <w:szCs w:val="20"/>
        </w:rPr>
        <w:t>n in the ELS Class</w:t>
      </w:r>
      <w:r w:rsidR="0034083C" w:rsidRPr="003F12C5">
        <w:rPr>
          <w:sz w:val="20"/>
          <w:szCs w:val="20"/>
        </w:rPr>
        <w:t>. (if you are a local president</w:t>
      </w:r>
      <w:r w:rsidR="0027660E" w:rsidRPr="003F12C5">
        <w:rPr>
          <w:sz w:val="20"/>
          <w:szCs w:val="20"/>
        </w:rPr>
        <w:t>, please have your secretary/treasurer provide this letter)</w:t>
      </w:r>
    </w:p>
    <w:p w14:paraId="18290071" w14:textId="2FC1D6D6" w:rsidR="0027660E" w:rsidRPr="003F12C5" w:rsidRDefault="0027660E" w:rsidP="002241D1">
      <w:pPr>
        <w:pStyle w:val="ListParagraph"/>
        <w:numPr>
          <w:ilvl w:val="0"/>
          <w:numId w:val="1"/>
        </w:numPr>
        <w:spacing w:after="0" w:line="240" w:lineRule="auto"/>
        <w:rPr>
          <w:sz w:val="20"/>
          <w:szCs w:val="20"/>
        </w:rPr>
      </w:pPr>
      <w:r w:rsidRPr="003F12C5">
        <w:rPr>
          <w:sz w:val="20"/>
          <w:szCs w:val="20"/>
        </w:rPr>
        <w:t>A letter from your spouse or significant other stating their support for your participation in the ELS Class.</w:t>
      </w:r>
    </w:p>
    <w:p w14:paraId="66BC063F" w14:textId="3B01594D" w:rsidR="007A57BF" w:rsidRPr="003F12C5" w:rsidRDefault="0027660E" w:rsidP="002241D1">
      <w:pPr>
        <w:pStyle w:val="ListParagraph"/>
        <w:numPr>
          <w:ilvl w:val="0"/>
          <w:numId w:val="1"/>
        </w:numPr>
        <w:spacing w:after="0" w:line="240" w:lineRule="auto"/>
        <w:rPr>
          <w:sz w:val="20"/>
          <w:szCs w:val="20"/>
        </w:rPr>
      </w:pPr>
      <w:r w:rsidRPr="003F12C5">
        <w:rPr>
          <w:sz w:val="20"/>
          <w:szCs w:val="20"/>
        </w:rPr>
        <w:t xml:space="preserve">A paper in which you discuss the following topic: </w:t>
      </w:r>
      <w:r w:rsidR="007A57BF" w:rsidRPr="003F12C5">
        <w:rPr>
          <w:b/>
          <w:bCs/>
          <w:i/>
          <w:iCs/>
          <w:sz w:val="20"/>
          <w:szCs w:val="20"/>
        </w:rPr>
        <w:t>“Must Have Qualities of a Leader and How They Translate to Leadership.”</w:t>
      </w:r>
      <w:r w:rsidR="007A57BF" w:rsidRPr="003F12C5">
        <w:rPr>
          <w:sz w:val="20"/>
          <w:szCs w:val="20"/>
        </w:rPr>
        <w:t xml:space="preserve"> Your paper must be a minimum of three pages, Calibri style font in size 11, one-inch margins, and </w:t>
      </w:r>
      <w:r w:rsidR="00835232" w:rsidRPr="003F12C5">
        <w:rPr>
          <w:sz w:val="20"/>
          <w:szCs w:val="20"/>
        </w:rPr>
        <w:t>1.5-line</w:t>
      </w:r>
      <w:r w:rsidR="007A57BF" w:rsidRPr="003F12C5">
        <w:rPr>
          <w:sz w:val="20"/>
          <w:szCs w:val="20"/>
        </w:rPr>
        <w:t xml:space="preserve"> spacing.</w:t>
      </w:r>
    </w:p>
    <w:p w14:paraId="497FD45A" w14:textId="77777777" w:rsidR="002241D1" w:rsidRPr="003F12C5" w:rsidRDefault="002241D1" w:rsidP="00835232">
      <w:pPr>
        <w:spacing w:after="0" w:line="240" w:lineRule="auto"/>
        <w:rPr>
          <w:sz w:val="20"/>
          <w:szCs w:val="20"/>
        </w:rPr>
      </w:pPr>
    </w:p>
    <w:p w14:paraId="102ACEFA" w14:textId="0084FB92" w:rsidR="007A57BF" w:rsidRPr="003F12C5" w:rsidRDefault="00740F69" w:rsidP="002241D1">
      <w:pPr>
        <w:spacing w:after="0" w:line="240" w:lineRule="auto"/>
        <w:rPr>
          <w:sz w:val="20"/>
          <w:szCs w:val="20"/>
        </w:rPr>
      </w:pPr>
      <w:r w:rsidRPr="003F12C5">
        <w:rPr>
          <w:sz w:val="20"/>
          <w:szCs w:val="20"/>
        </w:rPr>
        <w:t xml:space="preserve">A process has been designed to ensure fairness and a successful class composition. </w:t>
      </w:r>
      <w:r w:rsidR="00ED1AEA" w:rsidRPr="003F12C5">
        <w:rPr>
          <w:sz w:val="20"/>
          <w:szCs w:val="20"/>
        </w:rPr>
        <w:t xml:space="preserve">For this first </w:t>
      </w:r>
      <w:r w:rsidR="00BF56CA" w:rsidRPr="003F12C5">
        <w:rPr>
          <w:sz w:val="20"/>
          <w:szCs w:val="20"/>
        </w:rPr>
        <w:t>ELS class, a</w:t>
      </w:r>
      <w:r w:rsidRPr="003F12C5">
        <w:rPr>
          <w:sz w:val="20"/>
          <w:szCs w:val="20"/>
        </w:rPr>
        <w:t xml:space="preserve">pplication packets will be distributed to </w:t>
      </w:r>
      <w:r w:rsidR="00515F41" w:rsidRPr="003F12C5">
        <w:rPr>
          <w:sz w:val="20"/>
          <w:szCs w:val="20"/>
        </w:rPr>
        <w:t xml:space="preserve">IAFF </w:t>
      </w:r>
      <w:r w:rsidR="007905FD" w:rsidRPr="003F12C5">
        <w:rPr>
          <w:sz w:val="20"/>
          <w:szCs w:val="20"/>
        </w:rPr>
        <w:t>7</w:t>
      </w:r>
      <w:r w:rsidR="007905FD" w:rsidRPr="003F12C5">
        <w:rPr>
          <w:sz w:val="20"/>
          <w:szCs w:val="20"/>
          <w:vertAlign w:val="superscript"/>
        </w:rPr>
        <w:t>th</w:t>
      </w:r>
      <w:r w:rsidR="007905FD" w:rsidRPr="003F12C5">
        <w:rPr>
          <w:sz w:val="20"/>
          <w:szCs w:val="20"/>
        </w:rPr>
        <w:t xml:space="preserve"> District ELS Class III graduates and the 11</w:t>
      </w:r>
      <w:r w:rsidR="007905FD" w:rsidRPr="003F12C5">
        <w:rPr>
          <w:sz w:val="20"/>
          <w:szCs w:val="20"/>
          <w:vertAlign w:val="superscript"/>
        </w:rPr>
        <w:t>th</w:t>
      </w:r>
      <w:r w:rsidR="007905FD" w:rsidRPr="003F12C5">
        <w:rPr>
          <w:sz w:val="20"/>
          <w:szCs w:val="20"/>
        </w:rPr>
        <w:t xml:space="preserve"> District DFSRs for review and ranking. From there, the </w:t>
      </w:r>
      <w:r w:rsidR="009E38CE" w:rsidRPr="003F12C5">
        <w:rPr>
          <w:sz w:val="20"/>
          <w:szCs w:val="20"/>
        </w:rPr>
        <w:t>final 16 will be selected and notified by April 30, 2025.</w:t>
      </w:r>
    </w:p>
    <w:p w14:paraId="0A0C3AF5" w14:textId="77777777" w:rsidR="003F12C5" w:rsidRPr="003F12C5" w:rsidRDefault="003F12C5" w:rsidP="002241D1">
      <w:pPr>
        <w:spacing w:after="0" w:line="240" w:lineRule="auto"/>
        <w:rPr>
          <w:sz w:val="20"/>
          <w:szCs w:val="20"/>
        </w:rPr>
      </w:pPr>
    </w:p>
    <w:p w14:paraId="029F7A41" w14:textId="0FDC66AD" w:rsidR="00C8447C" w:rsidRPr="003F12C5" w:rsidRDefault="009E38CE" w:rsidP="002241D1">
      <w:pPr>
        <w:spacing w:after="0" w:line="240" w:lineRule="auto"/>
        <w:rPr>
          <w:b/>
          <w:bCs/>
          <w:sz w:val="20"/>
          <w:szCs w:val="20"/>
        </w:rPr>
      </w:pPr>
      <w:r w:rsidRPr="003F12C5">
        <w:rPr>
          <w:b/>
          <w:bCs/>
          <w:sz w:val="20"/>
          <w:szCs w:val="20"/>
        </w:rPr>
        <w:t xml:space="preserve">Please complete the application in Word, save it as a PDF, scan your attachments and email the completed packet to </w:t>
      </w:r>
      <w:hyperlink r:id="rId7" w:history="1">
        <w:r w:rsidRPr="003F12C5">
          <w:rPr>
            <w:rStyle w:val="Hyperlink"/>
            <w:b/>
            <w:bCs/>
            <w:sz w:val="20"/>
            <w:szCs w:val="20"/>
          </w:rPr>
          <w:t>mglynn@iaff.org</w:t>
        </w:r>
      </w:hyperlink>
      <w:r w:rsidRPr="003F12C5">
        <w:rPr>
          <w:b/>
          <w:bCs/>
          <w:sz w:val="20"/>
          <w:szCs w:val="20"/>
        </w:rPr>
        <w:t xml:space="preserve"> by </w:t>
      </w:r>
      <w:r w:rsidR="00C8447C" w:rsidRPr="003F12C5">
        <w:rPr>
          <w:b/>
          <w:bCs/>
          <w:sz w:val="20"/>
          <w:szCs w:val="20"/>
        </w:rPr>
        <w:t>5:00 p.m. CST on March 31, 2026. Late applications will not be considered.</w:t>
      </w:r>
    </w:p>
    <w:p w14:paraId="1B330425" w14:textId="77777777" w:rsidR="002241D1" w:rsidRPr="003F12C5" w:rsidRDefault="002241D1" w:rsidP="002241D1">
      <w:pPr>
        <w:spacing w:after="0" w:line="240" w:lineRule="auto"/>
        <w:rPr>
          <w:sz w:val="20"/>
          <w:szCs w:val="20"/>
        </w:rPr>
      </w:pPr>
    </w:p>
    <w:p w14:paraId="7BEA78E9" w14:textId="5E37CD79" w:rsidR="00C8447C" w:rsidRPr="003F12C5" w:rsidRDefault="00C8447C" w:rsidP="007A57BF">
      <w:pPr>
        <w:rPr>
          <w:sz w:val="20"/>
          <w:szCs w:val="20"/>
        </w:rPr>
      </w:pPr>
      <w:r w:rsidRPr="003F12C5">
        <w:rPr>
          <w:sz w:val="20"/>
          <w:szCs w:val="20"/>
        </w:rPr>
        <w:t>I wish each of you the best of luck!</w:t>
      </w:r>
    </w:p>
    <w:p w14:paraId="73DBFFF3" w14:textId="03B8AD57" w:rsidR="00C8447C" w:rsidRPr="003F12C5" w:rsidRDefault="002241D1" w:rsidP="007A57BF">
      <w:pPr>
        <w:rPr>
          <w:sz w:val="20"/>
          <w:szCs w:val="20"/>
        </w:rPr>
      </w:pPr>
      <w:r w:rsidRPr="003F12C5">
        <w:rPr>
          <w:rFonts w:ascii="Helvetica" w:hAnsi="Helvetica" w:cs="Helvetica"/>
          <w:noProof/>
          <w:sz w:val="20"/>
          <w:szCs w:val="20"/>
        </w:rPr>
        <w:drawing>
          <wp:inline distT="0" distB="0" distL="0" distR="0" wp14:anchorId="2DFB6B72" wp14:editId="2155BC6C">
            <wp:extent cx="1666015" cy="409028"/>
            <wp:effectExtent l="0" t="0" r="0" b="0"/>
            <wp:docPr id="1409433326"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433326" name="Picture 1" descr="A black background with a black square&#10;&#10;AI-generated content may be incorrect."/>
                    <pic:cNvPicPr/>
                  </pic:nvPicPr>
                  <pic:blipFill>
                    <a:blip r:embed="rId8"/>
                    <a:stretch>
                      <a:fillRect/>
                    </a:stretch>
                  </pic:blipFill>
                  <pic:spPr>
                    <a:xfrm>
                      <a:off x="0" y="0"/>
                      <a:ext cx="1890259" cy="464083"/>
                    </a:xfrm>
                    <a:prstGeom prst="rect">
                      <a:avLst/>
                    </a:prstGeom>
                  </pic:spPr>
                </pic:pic>
              </a:graphicData>
            </a:graphic>
          </wp:inline>
        </w:drawing>
      </w:r>
    </w:p>
    <w:p w14:paraId="75FDD727" w14:textId="410C865A" w:rsidR="00C8447C" w:rsidRPr="003F12C5" w:rsidRDefault="00C8447C" w:rsidP="002241D1">
      <w:pPr>
        <w:spacing w:after="0" w:line="240" w:lineRule="auto"/>
        <w:rPr>
          <w:sz w:val="20"/>
          <w:szCs w:val="20"/>
        </w:rPr>
      </w:pPr>
      <w:r w:rsidRPr="003F12C5">
        <w:rPr>
          <w:sz w:val="20"/>
          <w:szCs w:val="20"/>
        </w:rPr>
        <w:t>Michael Glynn</w:t>
      </w:r>
    </w:p>
    <w:p w14:paraId="273FB8B2" w14:textId="52204B44" w:rsidR="00C8447C" w:rsidRPr="003F12C5" w:rsidRDefault="00C8447C" w:rsidP="002241D1">
      <w:pPr>
        <w:spacing w:after="0" w:line="240" w:lineRule="auto"/>
        <w:rPr>
          <w:sz w:val="20"/>
          <w:szCs w:val="20"/>
        </w:rPr>
      </w:pPr>
      <w:r w:rsidRPr="003F12C5">
        <w:rPr>
          <w:sz w:val="20"/>
          <w:szCs w:val="20"/>
        </w:rPr>
        <w:t>IAFF 11</w:t>
      </w:r>
      <w:r w:rsidRPr="003F12C5">
        <w:rPr>
          <w:sz w:val="20"/>
          <w:szCs w:val="20"/>
          <w:vertAlign w:val="superscript"/>
        </w:rPr>
        <w:t>th</w:t>
      </w:r>
      <w:r w:rsidRPr="003F12C5">
        <w:rPr>
          <w:sz w:val="20"/>
          <w:szCs w:val="20"/>
        </w:rPr>
        <w:t xml:space="preserve"> District Vice President</w:t>
      </w:r>
    </w:p>
    <w:p w14:paraId="0D1374CE" w14:textId="2CFF545C" w:rsidR="00C8447C" w:rsidRPr="00947C8E" w:rsidRDefault="00C8447C" w:rsidP="00947C8E">
      <w:pPr>
        <w:spacing w:after="0" w:line="240" w:lineRule="auto"/>
        <w:rPr>
          <w:sz w:val="21"/>
          <w:szCs w:val="21"/>
        </w:rPr>
      </w:pPr>
      <w:r w:rsidRPr="003F12C5">
        <w:rPr>
          <w:sz w:val="20"/>
          <w:szCs w:val="20"/>
        </w:rPr>
        <w:t xml:space="preserve">817-721-4425; </w:t>
      </w:r>
      <w:hyperlink r:id="rId9" w:history="1">
        <w:r w:rsidRPr="003F12C5">
          <w:rPr>
            <w:rStyle w:val="Hyperlink"/>
            <w:sz w:val="20"/>
            <w:szCs w:val="20"/>
          </w:rPr>
          <w:t>mglynn@iaff.org</w:t>
        </w:r>
      </w:hyperlink>
    </w:p>
    <w:sectPr w:rsidR="00C8447C" w:rsidRPr="00947C8E" w:rsidSect="00DC2C69">
      <w:headerReference w:type="default" r:id="rId10"/>
      <w:pgSz w:w="12226" w:h="15840"/>
      <w:pgMar w:top="36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088D6" w14:textId="77777777" w:rsidR="00A76945" w:rsidRDefault="00A76945" w:rsidP="00DC2C69">
      <w:pPr>
        <w:spacing w:after="0" w:line="240" w:lineRule="auto"/>
      </w:pPr>
      <w:r>
        <w:separator/>
      </w:r>
    </w:p>
  </w:endnote>
  <w:endnote w:type="continuationSeparator" w:id="0">
    <w:p w14:paraId="2BF5EC4D" w14:textId="77777777" w:rsidR="00A76945" w:rsidRDefault="00A76945" w:rsidP="00DC2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A382D" w14:textId="77777777" w:rsidR="00A76945" w:rsidRDefault="00A76945" w:rsidP="00DC2C69">
      <w:pPr>
        <w:spacing w:after="0" w:line="240" w:lineRule="auto"/>
      </w:pPr>
      <w:r>
        <w:separator/>
      </w:r>
    </w:p>
  </w:footnote>
  <w:footnote w:type="continuationSeparator" w:id="0">
    <w:p w14:paraId="27B33417" w14:textId="77777777" w:rsidR="00A76945" w:rsidRDefault="00A76945" w:rsidP="00DC2C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77FCB" w14:textId="14CB827A" w:rsidR="00DC2C69" w:rsidRDefault="00DC2C69">
    <w:pPr>
      <w:pStyle w:val="Header"/>
    </w:pPr>
    <w:r>
      <w:rPr>
        <w:noProof/>
      </w:rPr>
      <mc:AlternateContent>
        <mc:Choice Requires="wps">
          <w:drawing>
            <wp:anchor distT="0" distB="0" distL="114300" distR="114300" simplePos="0" relativeHeight="251659264" behindDoc="0" locked="0" layoutInCell="1" allowOverlap="1" wp14:anchorId="5E59460E" wp14:editId="7620E9EE">
              <wp:simplePos x="0" y="0"/>
              <wp:positionH relativeFrom="column">
                <wp:posOffset>3630930</wp:posOffset>
              </wp:positionH>
              <wp:positionV relativeFrom="paragraph">
                <wp:posOffset>241935</wp:posOffset>
              </wp:positionV>
              <wp:extent cx="2814592" cy="933994"/>
              <wp:effectExtent l="0" t="0" r="5080" b="6350"/>
              <wp:wrapNone/>
              <wp:docPr id="462308239" name="Text Box 2"/>
              <wp:cNvGraphicFramePr/>
              <a:graphic xmlns:a="http://schemas.openxmlformats.org/drawingml/2006/main">
                <a:graphicData uri="http://schemas.microsoft.com/office/word/2010/wordprocessingShape">
                  <wps:wsp>
                    <wps:cNvSpPr txBox="1"/>
                    <wps:spPr>
                      <a:xfrm>
                        <a:off x="0" y="0"/>
                        <a:ext cx="2814592" cy="933994"/>
                      </a:xfrm>
                      <a:prstGeom prst="rect">
                        <a:avLst/>
                      </a:prstGeom>
                      <a:solidFill>
                        <a:schemeClr val="lt1"/>
                      </a:solidFill>
                      <a:ln w="6350">
                        <a:noFill/>
                      </a:ln>
                    </wps:spPr>
                    <wps:txbx>
                      <w:txbxContent>
                        <w:p w14:paraId="69A4DD51" w14:textId="74EA4370" w:rsidR="00DC2C69" w:rsidRPr="00DC2C69" w:rsidRDefault="00DC2C69" w:rsidP="00DC2C69">
                          <w:pPr>
                            <w:jc w:val="center"/>
                            <w:rPr>
                              <w:b/>
                              <w:bCs/>
                              <w:sz w:val="32"/>
                              <w:szCs w:val="32"/>
                            </w:rPr>
                          </w:pPr>
                          <w:r w:rsidRPr="00DC2C69">
                            <w:rPr>
                              <w:b/>
                              <w:bCs/>
                              <w:sz w:val="32"/>
                              <w:szCs w:val="32"/>
                            </w:rPr>
                            <w:t>Executive Leadership Series</w:t>
                          </w:r>
                        </w:p>
                        <w:p w14:paraId="44CC44BE" w14:textId="61704517" w:rsidR="00DC2C69" w:rsidRPr="00DC2C69" w:rsidRDefault="00DC2C69" w:rsidP="00DC2C69">
                          <w:pPr>
                            <w:jc w:val="center"/>
                            <w:rPr>
                              <w:b/>
                              <w:bCs/>
                              <w:sz w:val="28"/>
                              <w:szCs w:val="28"/>
                            </w:rPr>
                          </w:pPr>
                          <w:r w:rsidRPr="00DC2C69">
                            <w:rPr>
                              <w:b/>
                              <w:bCs/>
                              <w:sz w:val="28"/>
                              <w:szCs w:val="28"/>
                            </w:rPr>
                            <w:t>Application for Class 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59460E" id="_x0000_t202" coordsize="21600,21600" o:spt="202" path="m,l,21600r21600,l21600,xe">
              <v:stroke joinstyle="miter"/>
              <v:path gradientshapeok="t" o:connecttype="rect"/>
            </v:shapetype>
            <v:shape id="Text Box 2" o:spid="_x0000_s1026" type="#_x0000_t202" style="position:absolute;margin-left:285.9pt;margin-top:19.05pt;width:221.6pt;height:7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" fillcolor="white [3201]" stroked="f" strokeweight=".5pt">
              <v:textbox>
                <w:txbxContent>
                  <w:p w14:paraId="69A4DD51" w14:textId="74EA4370" w:rsidR="00DC2C69" w:rsidRPr="00DC2C69" w:rsidRDefault="00DC2C69" w:rsidP="00DC2C69">
                    <w:pPr>
                      <w:jc w:val="center"/>
                      <w:rPr>
                        <w:b/>
                        <w:bCs/>
                        <w:sz w:val="32"/>
                        <w:szCs w:val="32"/>
                      </w:rPr>
                    </w:pPr>
                    <w:r w:rsidRPr="00DC2C69">
                      <w:rPr>
                        <w:b/>
                        <w:bCs/>
                        <w:sz w:val="32"/>
                        <w:szCs w:val="32"/>
                      </w:rPr>
                      <w:t>Executive Leadership Series</w:t>
                    </w:r>
                  </w:p>
                  <w:p w14:paraId="44CC44BE" w14:textId="61704517" w:rsidR="00DC2C69" w:rsidRPr="00DC2C69" w:rsidRDefault="00DC2C69" w:rsidP="00DC2C69">
                    <w:pPr>
                      <w:jc w:val="center"/>
                      <w:rPr>
                        <w:b/>
                        <w:bCs/>
                        <w:sz w:val="28"/>
                        <w:szCs w:val="28"/>
                      </w:rPr>
                    </w:pPr>
                    <w:r w:rsidRPr="00DC2C69">
                      <w:rPr>
                        <w:b/>
                        <w:bCs/>
                        <w:sz w:val="28"/>
                        <w:szCs w:val="28"/>
                      </w:rPr>
                      <w:t>Application for Class I</w:t>
                    </w:r>
                  </w:p>
                </w:txbxContent>
              </v:textbox>
            </v:shape>
          </w:pict>
        </mc:Fallback>
      </mc:AlternateContent>
    </w:r>
    <w:r>
      <w:rPr>
        <w:noProof/>
      </w:rPr>
      <w:drawing>
        <wp:inline distT="0" distB="0" distL="0" distR="0" wp14:anchorId="02231EE8" wp14:editId="3E56B121">
          <wp:extent cx="3736371" cy="1175657"/>
          <wp:effectExtent l="0" t="0" r="0" b="5715"/>
          <wp:docPr id="1524854930" name="Picture 1" descr="A red circle with a yellow and black circle with a red circle with a red and black circle with a red circle with a black circle with a red circle with a black circle with a red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854930" name="Picture 1" descr="A red circle with a yellow and black circle with a red circle with a red and black circle with a red circle with a black circle with a red circle with a black circle with a red circl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916485" cy="12323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DC2E6F"/>
    <w:multiLevelType w:val="hybridMultilevel"/>
    <w:tmpl w:val="CE4E35C4"/>
    <w:lvl w:ilvl="0" w:tplc="C24C72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06086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C69"/>
    <w:rsid w:val="00024614"/>
    <w:rsid w:val="000568AF"/>
    <w:rsid w:val="000717EB"/>
    <w:rsid w:val="00080236"/>
    <w:rsid w:val="00080FCD"/>
    <w:rsid w:val="000E0D97"/>
    <w:rsid w:val="000F15E4"/>
    <w:rsid w:val="000F1BC2"/>
    <w:rsid w:val="00203912"/>
    <w:rsid w:val="002241D1"/>
    <w:rsid w:val="00237BBA"/>
    <w:rsid w:val="0025200E"/>
    <w:rsid w:val="0026700B"/>
    <w:rsid w:val="0027660E"/>
    <w:rsid w:val="002A588E"/>
    <w:rsid w:val="0034083C"/>
    <w:rsid w:val="00357440"/>
    <w:rsid w:val="003C1A5B"/>
    <w:rsid w:val="003F12C5"/>
    <w:rsid w:val="003F169E"/>
    <w:rsid w:val="00400874"/>
    <w:rsid w:val="00463DBB"/>
    <w:rsid w:val="00515F41"/>
    <w:rsid w:val="00535E24"/>
    <w:rsid w:val="005444BA"/>
    <w:rsid w:val="006172AC"/>
    <w:rsid w:val="006865A4"/>
    <w:rsid w:val="006A5AA5"/>
    <w:rsid w:val="00740F69"/>
    <w:rsid w:val="007905FD"/>
    <w:rsid w:val="007A57BF"/>
    <w:rsid w:val="00835232"/>
    <w:rsid w:val="00947C8E"/>
    <w:rsid w:val="00971FE2"/>
    <w:rsid w:val="009A6CE0"/>
    <w:rsid w:val="009E38CE"/>
    <w:rsid w:val="00A76945"/>
    <w:rsid w:val="00B21AB6"/>
    <w:rsid w:val="00BF56CA"/>
    <w:rsid w:val="00C8447C"/>
    <w:rsid w:val="00D42C93"/>
    <w:rsid w:val="00D657B3"/>
    <w:rsid w:val="00D85EC4"/>
    <w:rsid w:val="00DC2C69"/>
    <w:rsid w:val="00E06677"/>
    <w:rsid w:val="00E31F58"/>
    <w:rsid w:val="00ED1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2E53E"/>
  <w14:defaultImageDpi w14:val="32767"/>
  <w15:chartTrackingRefBased/>
  <w15:docId w15:val="{32B6D4F8-44AF-1147-BD9F-3C35A4269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2C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2C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2C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2C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2C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2C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2C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2C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2C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2C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2C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2C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2C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2C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2C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2C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2C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2C69"/>
    <w:rPr>
      <w:rFonts w:eastAsiaTheme="majorEastAsia" w:cstheme="majorBidi"/>
      <w:color w:val="272727" w:themeColor="text1" w:themeTint="D8"/>
    </w:rPr>
  </w:style>
  <w:style w:type="paragraph" w:styleId="Title">
    <w:name w:val="Title"/>
    <w:basedOn w:val="Normal"/>
    <w:next w:val="Normal"/>
    <w:link w:val="TitleChar"/>
    <w:uiPriority w:val="10"/>
    <w:qFormat/>
    <w:rsid w:val="00DC2C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2C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2C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2C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2C69"/>
    <w:pPr>
      <w:spacing w:before="160"/>
      <w:jc w:val="center"/>
    </w:pPr>
    <w:rPr>
      <w:i/>
      <w:iCs/>
      <w:color w:val="404040" w:themeColor="text1" w:themeTint="BF"/>
    </w:rPr>
  </w:style>
  <w:style w:type="character" w:customStyle="1" w:styleId="QuoteChar">
    <w:name w:val="Quote Char"/>
    <w:basedOn w:val="DefaultParagraphFont"/>
    <w:link w:val="Quote"/>
    <w:uiPriority w:val="29"/>
    <w:rsid w:val="00DC2C69"/>
    <w:rPr>
      <w:i/>
      <w:iCs/>
      <w:color w:val="404040" w:themeColor="text1" w:themeTint="BF"/>
    </w:rPr>
  </w:style>
  <w:style w:type="paragraph" w:styleId="ListParagraph">
    <w:name w:val="List Paragraph"/>
    <w:basedOn w:val="Normal"/>
    <w:uiPriority w:val="34"/>
    <w:qFormat/>
    <w:rsid w:val="00DC2C69"/>
    <w:pPr>
      <w:ind w:left="720"/>
      <w:contextualSpacing/>
    </w:pPr>
  </w:style>
  <w:style w:type="character" w:styleId="IntenseEmphasis">
    <w:name w:val="Intense Emphasis"/>
    <w:basedOn w:val="DefaultParagraphFont"/>
    <w:uiPriority w:val="21"/>
    <w:qFormat/>
    <w:rsid w:val="00DC2C69"/>
    <w:rPr>
      <w:i/>
      <w:iCs/>
      <w:color w:val="0F4761" w:themeColor="accent1" w:themeShade="BF"/>
    </w:rPr>
  </w:style>
  <w:style w:type="paragraph" w:styleId="IntenseQuote">
    <w:name w:val="Intense Quote"/>
    <w:basedOn w:val="Normal"/>
    <w:next w:val="Normal"/>
    <w:link w:val="IntenseQuoteChar"/>
    <w:uiPriority w:val="30"/>
    <w:qFormat/>
    <w:rsid w:val="00DC2C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2C69"/>
    <w:rPr>
      <w:i/>
      <w:iCs/>
      <w:color w:val="0F4761" w:themeColor="accent1" w:themeShade="BF"/>
    </w:rPr>
  </w:style>
  <w:style w:type="character" w:styleId="IntenseReference">
    <w:name w:val="Intense Reference"/>
    <w:basedOn w:val="DefaultParagraphFont"/>
    <w:uiPriority w:val="32"/>
    <w:qFormat/>
    <w:rsid w:val="00DC2C69"/>
    <w:rPr>
      <w:b/>
      <w:bCs/>
      <w:smallCaps/>
      <w:color w:val="0F4761" w:themeColor="accent1" w:themeShade="BF"/>
      <w:spacing w:val="5"/>
    </w:rPr>
  </w:style>
  <w:style w:type="paragraph" w:styleId="Header">
    <w:name w:val="header"/>
    <w:basedOn w:val="Normal"/>
    <w:link w:val="HeaderChar"/>
    <w:uiPriority w:val="99"/>
    <w:unhideWhenUsed/>
    <w:rsid w:val="00DC2C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2C69"/>
  </w:style>
  <w:style w:type="paragraph" w:styleId="Footer">
    <w:name w:val="footer"/>
    <w:basedOn w:val="Normal"/>
    <w:link w:val="FooterChar"/>
    <w:uiPriority w:val="99"/>
    <w:unhideWhenUsed/>
    <w:rsid w:val="00DC2C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2C69"/>
  </w:style>
  <w:style w:type="character" w:styleId="Hyperlink">
    <w:name w:val="Hyperlink"/>
    <w:basedOn w:val="DefaultParagraphFont"/>
    <w:uiPriority w:val="99"/>
    <w:unhideWhenUsed/>
    <w:rsid w:val="009E38CE"/>
    <w:rPr>
      <w:color w:val="467886" w:themeColor="hyperlink"/>
      <w:u w:val="single"/>
    </w:rPr>
  </w:style>
  <w:style w:type="character" w:styleId="UnresolvedMention">
    <w:name w:val="Unresolved Mention"/>
    <w:basedOn w:val="DefaultParagraphFont"/>
    <w:uiPriority w:val="99"/>
    <w:rsid w:val="009E38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mglynn@iaff.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glynn@iaff.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531</Words>
  <Characters>2560</Characters>
  <Application>Microsoft Office Word</Application>
  <DocSecurity>0</DocSecurity>
  <Lines>46</Lines>
  <Paragraphs>14</Paragraphs>
  <ScaleCrop>false</ScaleCrop>
  <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Glynn</dc:creator>
  <cp:keywords/>
  <dc:description/>
  <cp:lastModifiedBy>Michael Glynn</cp:lastModifiedBy>
  <cp:revision>10</cp:revision>
  <dcterms:created xsi:type="dcterms:W3CDTF">2026-02-17T02:06:00Z</dcterms:created>
  <dcterms:modified xsi:type="dcterms:W3CDTF">2026-03-07T15:19:00Z</dcterms:modified>
</cp:coreProperties>
</file>