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30D7" w14:textId="5D7B8761" w:rsidR="00E370B5" w:rsidRDefault="00B77C06">
      <w:r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CE125" wp14:editId="5D0C9C63">
                <wp:simplePos x="0" y="0"/>
                <wp:positionH relativeFrom="column">
                  <wp:posOffset>5035024</wp:posOffset>
                </wp:positionH>
                <wp:positionV relativeFrom="paragraph">
                  <wp:posOffset>3802</wp:posOffset>
                </wp:positionV>
                <wp:extent cx="1792621" cy="1805049"/>
                <wp:effectExtent l="0" t="0" r="0" b="5080"/>
                <wp:wrapNone/>
                <wp:docPr id="5032719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21" cy="1805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72BC2" w14:textId="3BFC1A72" w:rsidR="00B77C06" w:rsidRDefault="00D57E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8F6107" wp14:editId="048A2CAD">
                                  <wp:extent cx="1480760" cy="1533600"/>
                                  <wp:effectExtent l="0" t="0" r="5715" b="0"/>
                                  <wp:docPr id="1254557626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4557626" name="Image 1254557626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810" b="145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0760" cy="15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CE12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6.45pt;margin-top:.3pt;width:141.15pt;height:1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" filled="f" stroked="f" strokeweight=".5pt">
                <v:textbox>
                  <w:txbxContent>
                    <w:p w14:paraId="76A72BC2" w14:textId="3BFC1A72" w:rsidR="00B77C06" w:rsidRDefault="00D57EAF">
                      <w:r>
                        <w:rPr>
                          <w:noProof/>
                        </w:rPr>
                        <w:drawing>
                          <wp:inline distT="0" distB="0" distL="0" distR="0" wp14:anchorId="518F6107" wp14:editId="048A2CAD">
                            <wp:extent cx="1480760" cy="1533600"/>
                            <wp:effectExtent l="0" t="0" r="5715" b="0"/>
                            <wp:docPr id="1254557626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4557626" name="Image 1254557626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810" b="145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0760" cy="1533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1870" w:type="dxa"/>
        <w:tblInd w:w="-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6521"/>
        <w:gridCol w:w="2693"/>
      </w:tblGrid>
      <w:tr w:rsidR="009D429E" w14:paraId="37D0EF8E" w14:textId="77777777" w:rsidTr="009D429E">
        <w:tc>
          <w:tcPr>
            <w:tcW w:w="2656" w:type="dxa"/>
            <w:vAlign w:val="center"/>
          </w:tcPr>
          <w:p w14:paraId="2961D743" w14:textId="45C555E3" w:rsidR="00E370B5" w:rsidRDefault="00E370B5" w:rsidP="00DD7A03">
            <w:pPr>
              <w:ind w:left="275" w:right="-835"/>
            </w:pPr>
            <w:r>
              <w:rPr>
                <w:rFonts w:ascii="French Script MT" w:hAnsi="French Script MT"/>
                <w:b/>
                <w:bCs/>
                <w:noProof/>
              </w:rPr>
              <w:drawing>
                <wp:inline distT="0" distB="0" distL="0" distR="0" wp14:anchorId="73F0D4CD" wp14:editId="43E94348">
                  <wp:extent cx="1223158" cy="1284966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277" cy="1291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vAlign w:val="center"/>
          </w:tcPr>
          <w:p w14:paraId="298BDE96" w14:textId="27009C5E" w:rsidR="00E370B5" w:rsidRDefault="009D429E" w:rsidP="009D429E">
            <w:pPr>
              <w:ind w:right="-835"/>
            </w:pPr>
            <w:r>
              <w:rPr>
                <w:noProof/>
              </w:rPr>
              <w:drawing>
                <wp:inline distT="0" distB="0" distL="0" distR="0" wp14:anchorId="177D2BF0" wp14:editId="4BE116B8">
                  <wp:extent cx="3763426" cy="1102995"/>
                  <wp:effectExtent l="0" t="0" r="8890" b="1905"/>
                  <wp:docPr id="2" name="Image 2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&#10;&#10;Description générée automatiquement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6960" cy="1130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75E6F1A3" w14:textId="5D42D1B6" w:rsidR="00E370B5" w:rsidRDefault="00E370B5" w:rsidP="00E370B5">
            <w:pPr>
              <w:ind w:right="-835"/>
            </w:pPr>
          </w:p>
        </w:tc>
      </w:tr>
    </w:tbl>
    <w:p w14:paraId="57F880CE" w14:textId="73724855" w:rsidR="00602F98" w:rsidRPr="008F6F53" w:rsidRDefault="00602F98" w:rsidP="00DD7A03">
      <w:pPr>
        <w:spacing w:line="360" w:lineRule="auto"/>
        <w:ind w:right="866"/>
        <w:rPr>
          <w:i/>
          <w:iCs/>
          <w:sz w:val="10"/>
          <w:szCs w:val="10"/>
        </w:rPr>
      </w:pPr>
    </w:p>
    <w:p w14:paraId="30F5ED01" w14:textId="39FBED3A" w:rsidR="008F6F53" w:rsidRPr="008F6F53" w:rsidRDefault="008F6F53" w:rsidP="008F6F53">
      <w:pPr>
        <w:ind w:left="-1134" w:right="-1136"/>
        <w:jc w:val="center"/>
        <w:rPr>
          <w:b/>
          <w:bCs/>
          <w:color w:val="C00000"/>
          <w:sz w:val="36"/>
          <w:szCs w:val="36"/>
        </w:rPr>
      </w:pPr>
      <w:r w:rsidRPr="008F6F53">
        <w:rPr>
          <w:b/>
          <w:bCs/>
          <w:color w:val="C00000"/>
          <w:sz w:val="36"/>
          <w:szCs w:val="36"/>
        </w:rPr>
        <w:t>Soutenez la 1</w:t>
      </w:r>
      <w:r w:rsidR="00AF0D25">
        <w:rPr>
          <w:b/>
          <w:bCs/>
          <w:color w:val="C00000"/>
          <w:sz w:val="36"/>
          <w:szCs w:val="36"/>
        </w:rPr>
        <w:t>1</w:t>
      </w:r>
      <w:r w:rsidRPr="008F6F53">
        <w:rPr>
          <w:b/>
          <w:bCs/>
          <w:color w:val="C00000"/>
          <w:sz w:val="36"/>
          <w:szCs w:val="36"/>
          <w:vertAlign w:val="superscript"/>
        </w:rPr>
        <w:t>ème</w:t>
      </w:r>
      <w:r w:rsidRPr="008F6F53">
        <w:rPr>
          <w:b/>
          <w:bCs/>
          <w:color w:val="C00000"/>
          <w:sz w:val="36"/>
          <w:szCs w:val="36"/>
        </w:rPr>
        <w:t xml:space="preserve"> session des « Talents de l’Outre-mer »</w:t>
      </w:r>
    </w:p>
    <w:p w14:paraId="65921095" w14:textId="77777777" w:rsidR="008F6F53" w:rsidRPr="004123CC" w:rsidRDefault="008F6F53" w:rsidP="008F6F53">
      <w:pPr>
        <w:ind w:left="-1134" w:right="-1136"/>
        <w:jc w:val="center"/>
        <w:rPr>
          <w:sz w:val="28"/>
          <w:szCs w:val="28"/>
        </w:rPr>
      </w:pPr>
      <w:r w:rsidRPr="004123CC">
        <w:rPr>
          <w:sz w:val="28"/>
          <w:szCs w:val="28"/>
        </w:rPr>
        <w:t>Pour rendre visibles et promouvoir les parcours d’excellence de</w:t>
      </w:r>
      <w:r>
        <w:rPr>
          <w:sz w:val="28"/>
          <w:szCs w:val="28"/>
        </w:rPr>
        <w:t>s</w:t>
      </w:r>
      <w:r w:rsidRPr="004123CC">
        <w:rPr>
          <w:sz w:val="28"/>
          <w:szCs w:val="28"/>
        </w:rPr>
        <w:t xml:space="preserve"> ultramarins, porteurs d’espoirs</w:t>
      </w:r>
    </w:p>
    <w:p w14:paraId="2F932070" w14:textId="77777777" w:rsidR="008F6F53" w:rsidRPr="00574E16" w:rsidRDefault="008F6F53" w:rsidP="008F6F53">
      <w:pPr>
        <w:ind w:left="-567" w:right="-569"/>
        <w:jc w:val="center"/>
      </w:pPr>
    </w:p>
    <w:p w14:paraId="3A502947" w14:textId="19CC7B76" w:rsidR="008F6F53" w:rsidRPr="00574E16" w:rsidRDefault="008F6F53" w:rsidP="008F6F53">
      <w:pPr>
        <w:ind w:left="-1134" w:right="-1136"/>
        <w:jc w:val="center"/>
      </w:pPr>
      <w:r w:rsidRPr="00574E16">
        <w:t xml:space="preserve">Cette année, la </w:t>
      </w:r>
      <w:r>
        <w:t>1</w:t>
      </w:r>
      <w:r w:rsidR="00AF0D25">
        <w:t>1</w:t>
      </w:r>
      <w:r w:rsidRPr="00574E16">
        <w:rPr>
          <w:vertAlign w:val="superscript"/>
        </w:rPr>
        <w:t>ème</w:t>
      </w:r>
      <w:r w:rsidRPr="00574E16">
        <w:t xml:space="preserve"> édition de cette sélection se conclura par une cérémonie de remise des prix qui se déroulera </w:t>
      </w:r>
      <w:r w:rsidRPr="00574E16">
        <w:br/>
      </w:r>
      <w:r>
        <w:t xml:space="preserve">en </w:t>
      </w:r>
      <w:r w:rsidR="00AF0D25">
        <w:t>début</w:t>
      </w:r>
      <w:r>
        <w:t xml:space="preserve"> d’année 202</w:t>
      </w:r>
      <w:r w:rsidR="00AF0D25">
        <w:t>6</w:t>
      </w:r>
      <w:r w:rsidRPr="00574E16">
        <w:t>.</w:t>
      </w:r>
    </w:p>
    <w:p w14:paraId="304C524D" w14:textId="77777777" w:rsidR="008F6F53" w:rsidRPr="002E06E2" w:rsidRDefault="008F6F53" w:rsidP="008F6F53">
      <w:pPr>
        <w:ind w:left="-1134" w:right="-1136"/>
        <w:jc w:val="center"/>
        <w:rPr>
          <w:b/>
        </w:rPr>
      </w:pPr>
      <w:r w:rsidRPr="002E06E2">
        <w:rPr>
          <w:b/>
        </w:rPr>
        <w:t>Un évènement placé sous le Haut Patronage de Monsieur le Président de la République.</w:t>
      </w:r>
    </w:p>
    <w:p w14:paraId="7AFE0EB7" w14:textId="77777777" w:rsidR="008F6F53" w:rsidRDefault="008F6F53" w:rsidP="008F6F53">
      <w:pPr>
        <w:ind w:left="-1134" w:right="-1136"/>
        <w:jc w:val="center"/>
      </w:pPr>
    </w:p>
    <w:p w14:paraId="7F876BE7" w14:textId="77777777" w:rsidR="008F6F53" w:rsidRPr="004123CC" w:rsidRDefault="008F6F53" w:rsidP="008F6F53">
      <w:pPr>
        <w:ind w:left="-284" w:right="-1136"/>
      </w:pPr>
      <w:r>
        <w:t>Votre</w:t>
      </w:r>
      <w:r w:rsidRPr="004123CC">
        <w:t xml:space="preserve"> participation</w:t>
      </w:r>
      <w:r>
        <w:t xml:space="preserve"> servira à </w:t>
      </w:r>
      <w:r w:rsidRPr="004123CC">
        <w:t>alimenter un compte spécial dédié à la manifestation qui permettra</w:t>
      </w:r>
    </w:p>
    <w:p w14:paraId="09436CA4" w14:textId="77777777" w:rsidR="008F6F53" w:rsidRPr="004123CC" w:rsidRDefault="008F6F53" w:rsidP="008F6F53">
      <w:pPr>
        <w:ind w:left="-284" w:right="-1136"/>
      </w:pPr>
      <w:r w:rsidRPr="004123CC">
        <w:t>- de remettre à titre de récompense une prime de 2</w:t>
      </w:r>
      <w:r>
        <w:t>.</w:t>
      </w:r>
      <w:r w:rsidRPr="004123CC">
        <w:t>000 € à chaque lauréat de la catégorie des « Jeunes Talents »</w:t>
      </w:r>
    </w:p>
    <w:p w14:paraId="7AAB7C75" w14:textId="77777777" w:rsidR="008F6F53" w:rsidRDefault="008F6F53" w:rsidP="008F6F53">
      <w:pPr>
        <w:ind w:left="-284" w:right="-1136"/>
      </w:pPr>
      <w:r w:rsidRPr="004123CC">
        <w:t xml:space="preserve">- de couvrir les frais </w:t>
      </w:r>
      <w:r>
        <w:t>engagés pour</w:t>
      </w:r>
      <w:r w:rsidRPr="004123CC">
        <w:t xml:space="preserve"> l’organisation de </w:t>
      </w:r>
      <w:r>
        <w:t xml:space="preserve">cette </w:t>
      </w:r>
      <w:r w:rsidRPr="004123CC">
        <w:t>opération</w:t>
      </w:r>
    </w:p>
    <w:p w14:paraId="1D098E3D" w14:textId="77777777" w:rsidR="00602F98" w:rsidRPr="00602F98" w:rsidRDefault="00602F98" w:rsidP="00602F98">
      <w:pPr>
        <w:ind w:left="-284" w:right="-1136"/>
        <w:rPr>
          <w:sz w:val="10"/>
          <w:szCs w:val="10"/>
        </w:rPr>
      </w:pPr>
    </w:p>
    <w:p w14:paraId="1F8C8775" w14:textId="77777777" w:rsidR="00602F98" w:rsidRPr="00602F98" w:rsidRDefault="00602F98" w:rsidP="00602F98">
      <w:pPr>
        <w:spacing w:line="120" w:lineRule="auto"/>
        <w:ind w:left="-1276" w:right="-1134"/>
        <w:jc w:val="center"/>
        <w:rPr>
          <w:sz w:val="22"/>
          <w:szCs w:val="22"/>
        </w:rPr>
      </w:pPr>
      <w:r w:rsidRPr="00D67BA5">
        <w:t>-</w:t>
      </w:r>
      <w:r w:rsidRPr="00602F98">
        <w:rPr>
          <w:sz w:val="22"/>
          <w:szCs w:val="22"/>
        </w:rPr>
        <w:t>-------------------------------------------------------------------------------------------------------------------------------------------------------------------------</w:t>
      </w:r>
    </w:p>
    <w:p w14:paraId="6D356403" w14:textId="45032A58" w:rsidR="00602F98" w:rsidRDefault="00602F98" w:rsidP="00602F98">
      <w:pPr>
        <w:ind w:left="-1418" w:right="-1418"/>
        <w:jc w:val="center"/>
        <w:rPr>
          <w:b/>
          <w:i/>
          <w:iCs/>
        </w:rPr>
      </w:pPr>
      <w:r w:rsidRPr="00A5333D">
        <w:rPr>
          <w:b/>
          <w:i/>
          <w:iCs/>
        </w:rPr>
        <w:t xml:space="preserve">Activer la </w:t>
      </w:r>
      <w:r>
        <w:rPr>
          <w:b/>
          <w:i/>
          <w:iCs/>
        </w:rPr>
        <w:t>modification</w:t>
      </w:r>
      <w:r w:rsidRPr="00A5333D">
        <w:rPr>
          <w:b/>
          <w:i/>
          <w:iCs/>
        </w:rPr>
        <w:t xml:space="preserve"> pour remplir ce bulletin</w:t>
      </w:r>
    </w:p>
    <w:p w14:paraId="344ABABE" w14:textId="30B9EACC" w:rsidR="00602F98" w:rsidRDefault="00602F98" w:rsidP="00602F98">
      <w:pPr>
        <w:ind w:left="-1418" w:right="-1418"/>
        <w:jc w:val="center"/>
        <w:rPr>
          <w:b/>
          <w:color w:val="FF0000"/>
          <w:sz w:val="32"/>
          <w:szCs w:val="32"/>
        </w:rPr>
      </w:pPr>
      <w:r w:rsidRPr="00602F98">
        <w:rPr>
          <w:b/>
          <w:i/>
          <w:iCs/>
          <w:sz w:val="6"/>
          <w:szCs w:val="6"/>
        </w:rPr>
        <w:br/>
      </w:r>
      <w:r w:rsidRPr="008F6F53">
        <w:rPr>
          <w:b/>
          <w:color w:val="C00000"/>
          <w:sz w:val="32"/>
          <w:szCs w:val="32"/>
        </w:rPr>
        <w:t xml:space="preserve">BULLETIN DE SOUTIEN </w:t>
      </w:r>
      <w:r w:rsidR="00757BAA">
        <w:rPr>
          <w:b/>
          <w:color w:val="C00000"/>
          <w:sz w:val="32"/>
          <w:szCs w:val="32"/>
        </w:rPr>
        <w:t>À</w:t>
      </w:r>
      <w:r w:rsidRPr="008F6F53">
        <w:rPr>
          <w:b/>
          <w:color w:val="C00000"/>
          <w:sz w:val="32"/>
          <w:szCs w:val="32"/>
        </w:rPr>
        <w:t xml:space="preserve"> RENVOYER AU CASODOM</w:t>
      </w:r>
    </w:p>
    <w:p w14:paraId="53A0F10A" w14:textId="1986A271" w:rsidR="00313DCC" w:rsidRDefault="00313DCC" w:rsidP="00602F98">
      <w:pPr>
        <w:ind w:left="-1418" w:right="-1418"/>
        <w:jc w:val="center"/>
        <w:rPr>
          <w:b/>
          <w:color w:val="FF0000"/>
          <w:sz w:val="32"/>
          <w:szCs w:val="32"/>
        </w:rPr>
      </w:pPr>
      <w:bookmarkStart w:id="0" w:name="_Hlk131590574"/>
      <w:r>
        <w:rPr>
          <w:b/>
          <w:i/>
          <w:iCs/>
        </w:rPr>
        <w:t xml:space="preserve">7 bis, rue du Louvre 75001 Paris – </w:t>
      </w:r>
      <w:r w:rsidRPr="00C13A10">
        <w:rPr>
          <w:b/>
          <w:i/>
          <w:iCs/>
          <w:color w:val="4472C4" w:themeColor="accent5"/>
          <w:u w:val="single"/>
        </w:rPr>
        <w:t>casodom.75@gmail.com</w:t>
      </w:r>
    </w:p>
    <w:bookmarkEnd w:id="0"/>
    <w:p w14:paraId="28899198" w14:textId="77777777" w:rsidR="00602F98" w:rsidRPr="00602F98" w:rsidRDefault="00602F98" w:rsidP="00602F98">
      <w:pPr>
        <w:ind w:left="-1418" w:right="-1418"/>
        <w:jc w:val="center"/>
        <w:rPr>
          <w:b/>
          <w:color w:val="FF0000"/>
          <w:sz w:val="20"/>
          <w:szCs w:val="20"/>
        </w:rPr>
      </w:pPr>
    </w:p>
    <w:p w14:paraId="5C0B9709" w14:textId="785E085B" w:rsidR="008F6F53" w:rsidRPr="00A5333D" w:rsidRDefault="008F6F53" w:rsidP="008F6F53">
      <w:pPr>
        <w:ind w:left="-284" w:right="-1418"/>
        <w:rPr>
          <w:b/>
          <w:sz w:val="26"/>
          <w:szCs w:val="26"/>
        </w:rPr>
      </w:pPr>
      <w:r w:rsidRPr="00A5333D">
        <w:rPr>
          <w:b/>
          <w:sz w:val="26"/>
          <w:szCs w:val="26"/>
        </w:rPr>
        <w:t>J’apporte mon soutien à l’opération « Les Talents de l’Outre-Mer 202</w:t>
      </w:r>
      <w:r w:rsidR="00AF0D25">
        <w:rPr>
          <w:b/>
          <w:sz w:val="26"/>
          <w:szCs w:val="26"/>
        </w:rPr>
        <w:t>5</w:t>
      </w:r>
      <w:r w:rsidRPr="00A5333D">
        <w:rPr>
          <w:b/>
          <w:sz w:val="26"/>
          <w:szCs w:val="26"/>
        </w:rPr>
        <w:t xml:space="preserve"> » du CASODOM</w:t>
      </w:r>
    </w:p>
    <w:p w14:paraId="1A918D03" w14:textId="77777777" w:rsidR="00602F98" w:rsidRPr="00856EA5" w:rsidRDefault="00602F98" w:rsidP="00602F98">
      <w:pPr>
        <w:ind w:left="709" w:right="-569"/>
        <w:rPr>
          <w:sz w:val="16"/>
          <w:szCs w:val="16"/>
        </w:rPr>
      </w:pPr>
    </w:p>
    <w:p w14:paraId="5CDB730C" w14:textId="77777777" w:rsidR="00602F98" w:rsidRPr="00A52EF8" w:rsidRDefault="00602F98" w:rsidP="00602F98">
      <w:pPr>
        <w:spacing w:line="192" w:lineRule="auto"/>
        <w:ind w:right="-567"/>
        <w:rPr>
          <w:b/>
          <w:bCs/>
        </w:rPr>
      </w:pPr>
      <w:r w:rsidRPr="00A52EF8">
        <w:rPr>
          <w:b/>
          <w:bCs/>
        </w:rPr>
        <w:t xml:space="preserve">Montant de ma contribution : </w:t>
      </w:r>
      <w:sdt>
        <w:sdtPr>
          <w:rPr>
            <w:b/>
          </w:rPr>
          <w:id w:val="-1855490613"/>
          <w:placeholder>
            <w:docPart w:val="EE9248E3917A4E4EA110B56613EC9AB5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</w:p>
    <w:p w14:paraId="69D96DB8" w14:textId="77777777" w:rsidR="00602F98" w:rsidRPr="00A52EF8" w:rsidRDefault="00602F98" w:rsidP="00602F98">
      <w:pPr>
        <w:spacing w:before="120" w:after="120" w:line="192" w:lineRule="auto"/>
        <w:ind w:right="-567"/>
        <w:rPr>
          <w:b/>
          <w:bCs/>
        </w:rPr>
      </w:pPr>
      <w:r w:rsidRPr="00A52EF8">
        <w:rPr>
          <w:b/>
          <w:bCs/>
        </w:rPr>
        <w:t xml:space="preserve">Nom : </w:t>
      </w:r>
      <w:sdt>
        <w:sdtPr>
          <w:rPr>
            <w:b/>
          </w:rPr>
          <w:id w:val="1363786227"/>
          <w:placeholder>
            <w:docPart w:val="1D83257E7995492BAFAF25249D63B855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</w:p>
    <w:p w14:paraId="55532E4B" w14:textId="77777777" w:rsidR="00602F98" w:rsidRPr="00A52EF8" w:rsidRDefault="00602F98" w:rsidP="00602F98">
      <w:pPr>
        <w:spacing w:after="120" w:line="192" w:lineRule="auto"/>
        <w:ind w:right="-567"/>
        <w:rPr>
          <w:b/>
          <w:bCs/>
        </w:rPr>
      </w:pPr>
      <w:r w:rsidRPr="00A52EF8">
        <w:rPr>
          <w:b/>
          <w:bCs/>
        </w:rPr>
        <w:t xml:space="preserve">Raison sociale (le cas échéant) : </w:t>
      </w:r>
      <w:sdt>
        <w:sdtPr>
          <w:rPr>
            <w:b/>
          </w:rPr>
          <w:id w:val="-2060010315"/>
          <w:placeholder>
            <w:docPart w:val="E3B3FB70C1B74113B184D97F1D4F4ABF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</w:p>
    <w:p w14:paraId="7323D626" w14:textId="77777777" w:rsidR="00602F98" w:rsidRPr="00A52EF8" w:rsidRDefault="00602F98" w:rsidP="00602F98">
      <w:pPr>
        <w:spacing w:after="120" w:line="192" w:lineRule="auto"/>
        <w:ind w:right="-567"/>
        <w:rPr>
          <w:b/>
          <w:bCs/>
        </w:rPr>
      </w:pPr>
      <w:r w:rsidRPr="00A52EF8">
        <w:rPr>
          <w:b/>
          <w:bCs/>
        </w:rPr>
        <w:t xml:space="preserve">Qualité (le cas échéant) : </w:t>
      </w:r>
      <w:sdt>
        <w:sdtPr>
          <w:rPr>
            <w:b/>
          </w:rPr>
          <w:id w:val="923840298"/>
          <w:placeholder>
            <w:docPart w:val="CE81A67C23CA4E73897B42399D481275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</w:p>
    <w:p w14:paraId="40DB6704" w14:textId="77777777" w:rsidR="00602F98" w:rsidRPr="00A52EF8" w:rsidRDefault="00602F98" w:rsidP="00602F98">
      <w:pPr>
        <w:spacing w:after="120" w:line="192" w:lineRule="auto"/>
        <w:ind w:right="-567"/>
        <w:rPr>
          <w:b/>
          <w:bCs/>
        </w:rPr>
      </w:pPr>
      <w:r w:rsidRPr="00A52EF8">
        <w:rPr>
          <w:b/>
          <w:bCs/>
        </w:rPr>
        <w:t xml:space="preserve">Adresse : </w:t>
      </w:r>
      <w:sdt>
        <w:sdtPr>
          <w:rPr>
            <w:b/>
          </w:rPr>
          <w:id w:val="980963651"/>
          <w:placeholder>
            <w:docPart w:val="FC9C49BB4C39463DB899246C860B53E9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</w:p>
    <w:p w14:paraId="3C0BDDFE" w14:textId="77777777" w:rsidR="00602F98" w:rsidRPr="00A52EF8" w:rsidRDefault="00602F98" w:rsidP="00602F98">
      <w:pPr>
        <w:spacing w:after="120" w:line="192" w:lineRule="auto"/>
        <w:ind w:right="-567"/>
        <w:rPr>
          <w:b/>
          <w:bCs/>
        </w:rPr>
      </w:pPr>
      <w:r w:rsidRPr="00A52EF8">
        <w:rPr>
          <w:b/>
          <w:bCs/>
        </w:rPr>
        <w:t xml:space="preserve">Email : </w:t>
      </w:r>
      <w:sdt>
        <w:sdtPr>
          <w:rPr>
            <w:b/>
          </w:rPr>
          <w:id w:val="-1312634290"/>
          <w:placeholder>
            <w:docPart w:val="D5C06A74918C4DB19A240512D577D1DA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</w:p>
    <w:p w14:paraId="2E503570" w14:textId="77777777" w:rsidR="00602F98" w:rsidRPr="00A52EF8" w:rsidRDefault="00602F98" w:rsidP="00602F98">
      <w:pPr>
        <w:spacing w:after="120" w:line="192" w:lineRule="auto"/>
        <w:ind w:right="-567"/>
        <w:rPr>
          <w:b/>
          <w:bCs/>
        </w:rPr>
      </w:pPr>
      <w:r w:rsidRPr="00A52EF8">
        <w:rPr>
          <w:b/>
          <w:bCs/>
        </w:rPr>
        <w:t xml:space="preserve">Site Internet (le cas échéant) : </w:t>
      </w:r>
      <w:sdt>
        <w:sdtPr>
          <w:rPr>
            <w:b/>
          </w:rPr>
          <w:id w:val="-1698152007"/>
          <w:placeholder>
            <w:docPart w:val="B29D9AAD99164137AD1858A79717989B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</w:p>
    <w:p w14:paraId="561ECD32" w14:textId="77777777" w:rsidR="00602F98" w:rsidRDefault="00602F98" w:rsidP="00602F98">
      <w:pPr>
        <w:spacing w:line="192" w:lineRule="auto"/>
        <w:ind w:right="-567"/>
      </w:pPr>
      <w:r w:rsidRPr="00A52EF8">
        <w:rPr>
          <w:b/>
          <w:bCs/>
        </w:rPr>
        <w:t>Tel</w:t>
      </w:r>
      <w:r>
        <w:t xml:space="preserve"> : </w:t>
      </w:r>
      <w:sdt>
        <w:sdtPr>
          <w:rPr>
            <w:b/>
          </w:rPr>
          <w:id w:val="595991154"/>
          <w:placeholder>
            <w:docPart w:val="381ADCB539F24488BECD36935A638FEA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</w:p>
    <w:p w14:paraId="76B2EA40" w14:textId="77777777" w:rsidR="00602F98" w:rsidRDefault="00602F98" w:rsidP="00602F98">
      <w:pPr>
        <w:ind w:left="709" w:right="-569"/>
      </w:pPr>
    </w:p>
    <w:p w14:paraId="48D19974" w14:textId="77777777" w:rsidR="00602F98" w:rsidRPr="00E142A0" w:rsidRDefault="00602F98" w:rsidP="00602F98">
      <w:pPr>
        <w:ind w:left="-284"/>
        <w:rPr>
          <w:i/>
          <w:iCs/>
        </w:rPr>
      </w:pPr>
      <w:r w:rsidRPr="00A5333D">
        <w:rPr>
          <w:b/>
          <w:bCs/>
          <w:sz w:val="26"/>
          <w:szCs w:val="26"/>
        </w:rPr>
        <w:t>Et je verse ma contribution</w:t>
      </w:r>
      <w:r>
        <w:rPr>
          <w:sz w:val="28"/>
          <w:szCs w:val="28"/>
        </w:rPr>
        <w:t> :</w:t>
      </w:r>
      <w:r>
        <w:rPr>
          <w:sz w:val="32"/>
          <w:szCs w:val="32"/>
        </w:rPr>
        <w:t xml:space="preserve"> </w:t>
      </w:r>
      <w:r w:rsidRPr="00E142A0">
        <w:rPr>
          <w:i/>
          <w:iCs/>
        </w:rPr>
        <w:t>(cochez la case choisie)</w:t>
      </w:r>
    </w:p>
    <w:p w14:paraId="2BF8C8E4" w14:textId="77777777" w:rsidR="00602F98" w:rsidRPr="00E142A0" w:rsidRDefault="00602F98" w:rsidP="00602F98">
      <w:pPr>
        <w:ind w:left="-454"/>
        <w:rPr>
          <w:i/>
          <w:iCs/>
          <w:sz w:val="14"/>
          <w:szCs w:val="14"/>
        </w:rPr>
      </w:pPr>
    </w:p>
    <w:p w14:paraId="023F8CD4" w14:textId="77777777" w:rsidR="00602F98" w:rsidRDefault="00602F98" w:rsidP="00602F98">
      <w:pPr>
        <w:spacing w:line="288" w:lineRule="auto"/>
      </w:pPr>
      <w:r>
        <w:rPr>
          <w:rFonts w:eastAsia="MS Gothic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>
        <w:rPr>
          <w:rFonts w:eastAsia="MS Gothic"/>
        </w:rPr>
        <w:fldChar w:fldCharType="end"/>
      </w:r>
      <w:bookmarkEnd w:id="1"/>
      <w:r>
        <w:rPr>
          <w:rFonts w:eastAsia="MS Gothic"/>
        </w:rPr>
        <w:tab/>
      </w:r>
      <w:r>
        <w:t xml:space="preserve">Par chèque bancaire à l’ordre du </w:t>
      </w:r>
      <w:r w:rsidRPr="00FF11BC">
        <w:rPr>
          <w:b/>
          <w:bCs/>
        </w:rPr>
        <w:t>CASODOM</w:t>
      </w:r>
      <w:r>
        <w:t xml:space="preserve">, n°  </w:t>
      </w:r>
      <w:sdt>
        <w:sdtPr>
          <w:rPr>
            <w:b/>
          </w:rPr>
          <w:id w:val="-1963645328"/>
          <w:placeholder>
            <w:docPart w:val="ADA653136ED746E6B8197AD19B621612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  <w:r>
        <w:t xml:space="preserve">  </w:t>
      </w:r>
      <w:r>
        <w:tab/>
      </w:r>
    </w:p>
    <w:p w14:paraId="5B0A44C1" w14:textId="77777777" w:rsidR="00602F98" w:rsidRDefault="00602F98" w:rsidP="00602F98">
      <w:pPr>
        <w:spacing w:line="288" w:lineRule="auto"/>
        <w:ind w:left="709"/>
      </w:pPr>
      <w:r>
        <w:t xml:space="preserve">du  </w:t>
      </w:r>
      <w:sdt>
        <w:sdtPr>
          <w:rPr>
            <w:b/>
          </w:rPr>
          <w:id w:val="2026515391"/>
          <w:placeholder>
            <w:docPart w:val="D88270F86596456593E96A047F47C6DB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</w:p>
    <w:p w14:paraId="33FC929B" w14:textId="77777777" w:rsidR="00602F98" w:rsidRDefault="00602F98" w:rsidP="00602F98">
      <w:pPr>
        <w:spacing w:line="288" w:lineRule="auto"/>
        <w:ind w:left="709"/>
      </w:pPr>
      <w:proofErr w:type="gramStart"/>
      <w:r>
        <w:t>sur</w:t>
      </w:r>
      <w:proofErr w:type="gramEnd"/>
      <w:r>
        <w:t xml:space="preserve"> la Banque   </w:t>
      </w:r>
      <w:sdt>
        <w:sdtPr>
          <w:rPr>
            <w:b/>
          </w:rPr>
          <w:id w:val="769898882"/>
          <w:placeholder>
            <w:docPart w:val="665322D319CD4F9EA5F6C25C19F6E3F1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</w:p>
    <w:p w14:paraId="7B9123C4" w14:textId="77777777" w:rsidR="00602F98" w:rsidRPr="004777AB" w:rsidRDefault="00602F98" w:rsidP="00602F98">
      <w:pPr>
        <w:spacing w:line="288" w:lineRule="auto"/>
        <w:ind w:firstLine="708"/>
        <w:rPr>
          <w:sz w:val="16"/>
          <w:szCs w:val="16"/>
        </w:rPr>
      </w:pPr>
    </w:p>
    <w:p w14:paraId="0A15FFC8" w14:textId="3C53F569" w:rsidR="00602F98" w:rsidRPr="00FF11BC" w:rsidRDefault="00602F98" w:rsidP="00602F98">
      <w:pPr>
        <w:spacing w:line="288" w:lineRule="auto"/>
        <w:rPr>
          <w:b/>
          <w:bCs/>
        </w:rPr>
      </w:pPr>
      <w:r>
        <w:rPr>
          <w:rFonts w:eastAsia="MS Gothic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>
        <w:rPr>
          <w:rFonts w:eastAsia="MS Gothic"/>
        </w:rPr>
        <w:fldChar w:fldCharType="end"/>
      </w:r>
      <w:r>
        <w:rPr>
          <w:rFonts w:eastAsia="MS Gothic"/>
        </w:rPr>
        <w:tab/>
      </w:r>
      <w:r>
        <w:t xml:space="preserve">Par virement vers le compte du </w:t>
      </w:r>
      <w:r w:rsidRPr="00FF11BC">
        <w:rPr>
          <w:b/>
          <w:bCs/>
        </w:rPr>
        <w:t>CASODOM</w:t>
      </w:r>
      <w:r>
        <w:t xml:space="preserve">, </w:t>
      </w:r>
      <w:r>
        <w:rPr>
          <w:b/>
          <w:bCs/>
        </w:rPr>
        <w:t>l</w:t>
      </w:r>
      <w:r w:rsidRPr="00FF11BC">
        <w:rPr>
          <w:b/>
          <w:bCs/>
        </w:rPr>
        <w:t>ibellé : « TALOM 202</w:t>
      </w:r>
      <w:r w:rsidR="003C40E6">
        <w:rPr>
          <w:b/>
          <w:bCs/>
        </w:rPr>
        <w:t>5</w:t>
      </w:r>
      <w:r w:rsidRPr="00FF11BC">
        <w:rPr>
          <w:b/>
          <w:bCs/>
        </w:rPr>
        <w:t> »</w:t>
      </w:r>
    </w:p>
    <w:p w14:paraId="09024C97" w14:textId="77777777" w:rsidR="00602F98" w:rsidRPr="00A5333D" w:rsidRDefault="00602F98" w:rsidP="00602F98">
      <w:pPr>
        <w:rPr>
          <w:sz w:val="10"/>
          <w:szCs w:val="10"/>
        </w:rPr>
      </w:pPr>
    </w:p>
    <w:p w14:paraId="3840E16C" w14:textId="77777777" w:rsidR="00602F98" w:rsidRDefault="00602F98" w:rsidP="00602F98">
      <w:pPr>
        <w:tabs>
          <w:tab w:val="left" w:pos="1701"/>
        </w:tabs>
        <w:spacing w:line="288" w:lineRule="auto"/>
        <w:ind w:left="709"/>
      </w:pPr>
      <w:r>
        <w:t>Références bancaires :</w:t>
      </w:r>
      <w:r>
        <w:tab/>
        <w:t xml:space="preserve"> </w:t>
      </w:r>
      <w:r w:rsidRPr="008F6F53">
        <w:rPr>
          <w:color w:val="C00000"/>
        </w:rPr>
        <w:t xml:space="preserve">IBAN </w:t>
      </w:r>
      <w:r>
        <w:t>FR76 3000 4008 0600 0100 5443 307</w:t>
      </w:r>
    </w:p>
    <w:p w14:paraId="2C14B84A" w14:textId="77777777" w:rsidR="00602F98" w:rsidRDefault="00602F98" w:rsidP="00602F98">
      <w:pPr>
        <w:tabs>
          <w:tab w:val="left" w:pos="1701"/>
        </w:tabs>
        <w:spacing w:line="288" w:lineRule="auto"/>
        <w:ind w:left="1843"/>
      </w:pPr>
      <w:r>
        <w:rPr>
          <w:color w:val="FF0000"/>
        </w:rPr>
        <w:tab/>
      </w:r>
      <w:r>
        <w:rPr>
          <w:color w:val="FF0000"/>
        </w:rPr>
        <w:tab/>
        <w:t xml:space="preserve"> </w:t>
      </w:r>
      <w:r>
        <w:rPr>
          <w:color w:val="FF0000"/>
        </w:rPr>
        <w:tab/>
        <w:t xml:space="preserve"> </w:t>
      </w:r>
      <w:r w:rsidRPr="008F6F53">
        <w:rPr>
          <w:color w:val="C00000"/>
        </w:rPr>
        <w:t xml:space="preserve">BIC    </w:t>
      </w:r>
      <w:r>
        <w:t>BNPAFRPPXXX</w:t>
      </w:r>
    </w:p>
    <w:p w14:paraId="31EEB05F" w14:textId="77777777" w:rsidR="00602F98" w:rsidRPr="00D67BA5" w:rsidRDefault="00602F98" w:rsidP="00602F98"/>
    <w:p w14:paraId="2CF0FCE9" w14:textId="1A7892BF" w:rsidR="00602F98" w:rsidRDefault="00602F98" w:rsidP="00602F98">
      <w:pPr>
        <w:ind w:left="-142" w:right="-853"/>
      </w:pPr>
      <w:r w:rsidRPr="00A5333D">
        <w:rPr>
          <w:i/>
          <w:iCs/>
        </w:rPr>
        <w:t>Fait à</w:t>
      </w:r>
      <w:r>
        <w:t xml:space="preserve">    </w:t>
      </w:r>
      <w:sdt>
        <w:sdtPr>
          <w:rPr>
            <w:b/>
          </w:rPr>
          <w:id w:val="-1255430707"/>
          <w:placeholder>
            <w:docPart w:val="983960600A514577987BA241F9D8BBE7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  <w:r>
        <w:tab/>
        <w:t>,</w:t>
      </w:r>
      <w:r w:rsidR="002654B9">
        <w:t xml:space="preserve"> </w:t>
      </w:r>
      <w:r w:rsidRPr="00A5333D">
        <w:rPr>
          <w:i/>
          <w:iCs/>
        </w:rPr>
        <w:t>le</w:t>
      </w:r>
      <w:r>
        <w:t xml:space="preserve">  </w:t>
      </w:r>
      <w:sdt>
        <w:sdtPr>
          <w:rPr>
            <w:b/>
          </w:rPr>
          <w:id w:val="-1600332301"/>
          <w:placeholder>
            <w:docPart w:val="E9AAD07AA32E4B0296BF2F1F81973B7B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</w:p>
    <w:p w14:paraId="34234CAA" w14:textId="77777777" w:rsidR="00602F98" w:rsidRDefault="00602F98" w:rsidP="00602F98">
      <w:pPr>
        <w:spacing w:line="192" w:lineRule="auto"/>
        <w:ind w:left="-567" w:right="-567"/>
        <w:jc w:val="center"/>
      </w:pPr>
      <w:r>
        <w:t xml:space="preserve">                                                    </w:t>
      </w:r>
    </w:p>
    <w:p w14:paraId="4940DD50" w14:textId="1D2C0A13" w:rsidR="00602F98" w:rsidRDefault="00602F98" w:rsidP="00602F98">
      <w:pPr>
        <w:spacing w:line="192" w:lineRule="auto"/>
        <w:ind w:left="-284" w:right="-567"/>
        <w:jc w:val="center"/>
        <w:rPr>
          <w:b/>
          <w:bCs/>
        </w:rPr>
      </w:pPr>
      <w:r>
        <w:t xml:space="preserve">            </w:t>
      </w:r>
      <w:r w:rsidRPr="00FF11BC">
        <w:rPr>
          <w:b/>
          <w:bCs/>
        </w:rPr>
        <w:t xml:space="preserve"> Signature</w:t>
      </w:r>
    </w:p>
    <w:p w14:paraId="587731CF" w14:textId="77777777" w:rsidR="00602F98" w:rsidRPr="00D67BA5" w:rsidRDefault="00602F98" w:rsidP="00602F98">
      <w:pPr>
        <w:ind w:left="-567" w:right="-569"/>
        <w:jc w:val="center"/>
        <w:rPr>
          <w:sz w:val="16"/>
          <w:szCs w:val="16"/>
        </w:rPr>
      </w:pPr>
    </w:p>
    <w:p w14:paraId="6FBEB3AE" w14:textId="73F9ED6C" w:rsidR="00602F98" w:rsidRDefault="00602F98" w:rsidP="00602F98">
      <w:pPr>
        <w:ind w:right="-569"/>
        <w:rPr>
          <w:sz w:val="16"/>
          <w:szCs w:val="16"/>
        </w:rPr>
      </w:pPr>
    </w:p>
    <w:p w14:paraId="72D8ED14" w14:textId="31F4DC82" w:rsidR="00602F98" w:rsidRDefault="00602F98" w:rsidP="00602F98">
      <w:pPr>
        <w:ind w:right="-569"/>
        <w:rPr>
          <w:sz w:val="16"/>
          <w:szCs w:val="16"/>
        </w:rPr>
      </w:pPr>
    </w:p>
    <w:p w14:paraId="19BC427E" w14:textId="77777777" w:rsidR="00602F98" w:rsidRPr="00D67BA5" w:rsidRDefault="00602F98" w:rsidP="00602F98">
      <w:pPr>
        <w:ind w:right="-569"/>
        <w:rPr>
          <w:sz w:val="16"/>
          <w:szCs w:val="16"/>
        </w:rPr>
      </w:pPr>
    </w:p>
    <w:p w14:paraId="1E45D6AD" w14:textId="7AF232E9" w:rsidR="00602F98" w:rsidRDefault="00602F98" w:rsidP="00602F98">
      <w:pPr>
        <w:ind w:left="-567" w:right="-569"/>
        <w:jc w:val="center"/>
        <w:rPr>
          <w:i/>
          <w:iCs/>
          <w:sz w:val="18"/>
          <w:szCs w:val="18"/>
        </w:rPr>
      </w:pPr>
      <w:r w:rsidRPr="00D67BA5">
        <w:rPr>
          <w:i/>
          <w:iCs/>
          <w:sz w:val="18"/>
          <w:szCs w:val="18"/>
        </w:rPr>
        <w:t>L’association CASODOM étant reconnue d’utilité publique, les dons affectés à cette mission ouvrent</w:t>
      </w:r>
      <w:r w:rsidRPr="00D67BA5">
        <w:rPr>
          <w:b/>
          <w:i/>
          <w:iCs/>
          <w:sz w:val="18"/>
          <w:szCs w:val="18"/>
        </w:rPr>
        <w:t xml:space="preserve"> </w:t>
      </w:r>
      <w:r w:rsidRPr="00D67BA5">
        <w:rPr>
          <w:i/>
          <w:iCs/>
          <w:sz w:val="18"/>
          <w:szCs w:val="18"/>
        </w:rPr>
        <w:t>droit à la déduction fiscale</w:t>
      </w:r>
    </w:p>
    <w:p w14:paraId="024DDB7F" w14:textId="22DB717A" w:rsidR="00602F98" w:rsidRPr="00602F98" w:rsidRDefault="00602F98" w:rsidP="00602F98">
      <w:pPr>
        <w:ind w:left="-567" w:right="-410"/>
        <w:jc w:val="center"/>
        <w:rPr>
          <w:i/>
          <w:iCs/>
          <w:sz w:val="18"/>
          <w:szCs w:val="18"/>
        </w:rPr>
      </w:pPr>
      <w:proofErr w:type="gramStart"/>
      <w:r w:rsidRPr="00D67BA5">
        <w:rPr>
          <w:i/>
          <w:iCs/>
          <w:sz w:val="18"/>
          <w:szCs w:val="18"/>
        </w:rPr>
        <w:t>prévue</w:t>
      </w:r>
      <w:proofErr w:type="gramEnd"/>
      <w:r w:rsidRPr="00D67BA5">
        <w:rPr>
          <w:i/>
          <w:iCs/>
          <w:sz w:val="18"/>
          <w:szCs w:val="18"/>
        </w:rPr>
        <w:t xml:space="preserve"> par la législation en vigueur. Un reçu fiscal vous sera retourné</w:t>
      </w:r>
    </w:p>
    <w:sectPr w:rsidR="00602F98" w:rsidRPr="00602F98" w:rsidSect="003E60BD">
      <w:footerReference w:type="default" r:id="rId10"/>
      <w:pgSz w:w="11906" w:h="16838"/>
      <w:pgMar w:top="0" w:right="866" w:bottom="357" w:left="96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5EEF" w14:textId="77777777" w:rsidR="003C3020" w:rsidRDefault="003C3020" w:rsidP="001E70C6">
      <w:r>
        <w:separator/>
      </w:r>
    </w:p>
  </w:endnote>
  <w:endnote w:type="continuationSeparator" w:id="0">
    <w:p w14:paraId="57334513" w14:textId="77777777" w:rsidR="003C3020" w:rsidRDefault="003C3020" w:rsidP="001E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DFFA" w14:textId="77777777" w:rsidR="003E60BD" w:rsidRDefault="003E60BD">
    <w:pPr>
      <w:pStyle w:val="Pieddepage"/>
    </w:pPr>
  </w:p>
  <w:p w14:paraId="0FAE39F6" w14:textId="64D7A227" w:rsidR="003E60BD" w:rsidRDefault="003E60BD" w:rsidP="003E60BD">
    <w:pPr>
      <w:jc w:val="center"/>
      <w:rPr>
        <w:i/>
        <w:iCs/>
        <w:sz w:val="22"/>
      </w:rPr>
    </w:pPr>
    <w:r>
      <w:rPr>
        <w:i/>
        <w:iCs/>
        <w:sz w:val="22"/>
      </w:rPr>
      <w:t xml:space="preserve">7 bis, rue du Louvre 75 001 PARIS </w:t>
    </w:r>
    <w:r w:rsidR="002654B9">
      <w:rPr>
        <w:i/>
        <w:iCs/>
        <w:sz w:val="22"/>
      </w:rPr>
      <w:t>-</w:t>
    </w:r>
    <w:r>
      <w:rPr>
        <w:i/>
        <w:iCs/>
        <w:sz w:val="22"/>
      </w:rPr>
      <w:t xml:space="preserve"> Tél. 01 42 36 24 54 </w:t>
    </w:r>
    <w:r w:rsidR="002654B9">
      <w:rPr>
        <w:i/>
        <w:iCs/>
        <w:sz w:val="22"/>
      </w:rPr>
      <w:t>-</w:t>
    </w:r>
    <w:r>
      <w:rPr>
        <w:i/>
        <w:iCs/>
        <w:sz w:val="22"/>
      </w:rPr>
      <w:t xml:space="preserve"> Fax. 01 42 36 14 46</w:t>
    </w:r>
  </w:p>
  <w:p w14:paraId="29F2586D" w14:textId="74057A63" w:rsidR="003E60BD" w:rsidRPr="002654B9" w:rsidRDefault="003E60BD" w:rsidP="003E60BD">
    <w:pPr>
      <w:jc w:val="center"/>
      <w:rPr>
        <w:b/>
        <w:bCs/>
        <w:i/>
        <w:iCs/>
        <w:color w:val="000000" w:themeColor="text1"/>
      </w:rPr>
    </w:pPr>
    <w:r w:rsidRPr="002654B9">
      <w:rPr>
        <w:i/>
        <w:iCs/>
        <w:color w:val="000000" w:themeColor="text1"/>
        <w:sz w:val="22"/>
      </w:rPr>
      <w:t xml:space="preserve"> </w:t>
    </w:r>
    <w:proofErr w:type="gramStart"/>
    <w:r w:rsidRPr="002654B9">
      <w:rPr>
        <w:i/>
        <w:iCs/>
        <w:color w:val="000000" w:themeColor="text1"/>
        <w:sz w:val="22"/>
      </w:rPr>
      <w:t>e</w:t>
    </w:r>
    <w:proofErr w:type="gramEnd"/>
    <w:r w:rsidRPr="002654B9">
      <w:rPr>
        <w:i/>
        <w:iCs/>
        <w:color w:val="000000" w:themeColor="text1"/>
        <w:sz w:val="22"/>
      </w:rPr>
      <w:t xml:space="preserve"> mail : </w:t>
    </w:r>
    <w:hyperlink r:id="rId1" w:history="1">
      <w:r w:rsidR="002654B9" w:rsidRPr="002654B9">
        <w:rPr>
          <w:rStyle w:val="Lienhypertexte"/>
          <w:i/>
          <w:iCs/>
          <w:color w:val="000000" w:themeColor="text1"/>
          <w:sz w:val="22"/>
          <w:u w:val="none"/>
        </w:rPr>
        <w:t>casodom.75@gmail.com</w:t>
      </w:r>
    </w:hyperlink>
    <w:r w:rsidR="002654B9" w:rsidRPr="002654B9">
      <w:rPr>
        <w:i/>
        <w:iCs/>
        <w:color w:val="000000" w:themeColor="text1"/>
        <w:sz w:val="22"/>
      </w:rPr>
      <w:t xml:space="preserve"> /</w:t>
    </w:r>
    <w:r w:rsidRPr="002654B9">
      <w:rPr>
        <w:i/>
        <w:iCs/>
        <w:color w:val="000000" w:themeColor="text1"/>
        <w:sz w:val="22"/>
      </w:rPr>
      <w:t xml:space="preserve"> Site Internet : http://www.casodom.fr</w:t>
    </w:r>
  </w:p>
  <w:p w14:paraId="51372111" w14:textId="77777777" w:rsidR="001E70C6" w:rsidRDefault="001E70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8202" w14:textId="77777777" w:rsidR="003C3020" w:rsidRDefault="003C3020" w:rsidP="001E70C6">
      <w:r>
        <w:separator/>
      </w:r>
    </w:p>
  </w:footnote>
  <w:footnote w:type="continuationSeparator" w:id="0">
    <w:p w14:paraId="2C31D4F6" w14:textId="77777777" w:rsidR="003C3020" w:rsidRDefault="003C3020" w:rsidP="001E7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93BCA"/>
    <w:multiLevelType w:val="hybridMultilevel"/>
    <w:tmpl w:val="F9748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0D4EB6"/>
    <w:multiLevelType w:val="hybridMultilevel"/>
    <w:tmpl w:val="A35EDE52"/>
    <w:lvl w:ilvl="0" w:tplc="CFA6BDEC">
      <w:numFmt w:val="bullet"/>
      <w:lvlText w:val="-"/>
      <w:lvlJc w:val="left"/>
      <w:pPr>
        <w:tabs>
          <w:tab w:val="num" w:pos="1199"/>
        </w:tabs>
        <w:ind w:left="1199" w:hanging="36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tabs>
          <w:tab w:val="num" w:pos="1919"/>
        </w:tabs>
        <w:ind w:left="191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39"/>
        </w:tabs>
        <w:ind w:left="2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59"/>
        </w:tabs>
        <w:ind w:left="3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79"/>
        </w:tabs>
        <w:ind w:left="407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99"/>
        </w:tabs>
        <w:ind w:left="4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19"/>
        </w:tabs>
        <w:ind w:left="5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39"/>
        </w:tabs>
        <w:ind w:left="623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59"/>
        </w:tabs>
        <w:ind w:left="6959" w:hanging="360"/>
      </w:pPr>
      <w:rPr>
        <w:rFonts w:ascii="Wingdings" w:hAnsi="Wingdings" w:hint="default"/>
      </w:rPr>
    </w:lvl>
  </w:abstractNum>
  <w:num w:numId="1" w16cid:durableId="1915434966">
    <w:abstractNumId w:val="1"/>
  </w:num>
  <w:num w:numId="2" w16cid:durableId="120344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598"/>
    <w:rsid w:val="0004744F"/>
    <w:rsid w:val="000E7FB2"/>
    <w:rsid w:val="00146140"/>
    <w:rsid w:val="00146B62"/>
    <w:rsid w:val="0018730F"/>
    <w:rsid w:val="001E70C6"/>
    <w:rsid w:val="002654B9"/>
    <w:rsid w:val="00313DCC"/>
    <w:rsid w:val="00317F6E"/>
    <w:rsid w:val="003465F1"/>
    <w:rsid w:val="00362A53"/>
    <w:rsid w:val="003C3020"/>
    <w:rsid w:val="003C40E6"/>
    <w:rsid w:val="003E60BD"/>
    <w:rsid w:val="004169A1"/>
    <w:rsid w:val="00420F1F"/>
    <w:rsid w:val="00501A92"/>
    <w:rsid w:val="005234BC"/>
    <w:rsid w:val="00570116"/>
    <w:rsid w:val="00602F98"/>
    <w:rsid w:val="006C7AED"/>
    <w:rsid w:val="00753B22"/>
    <w:rsid w:val="00755DDE"/>
    <w:rsid w:val="00757BAA"/>
    <w:rsid w:val="00787E62"/>
    <w:rsid w:val="007C5161"/>
    <w:rsid w:val="007D2F1A"/>
    <w:rsid w:val="00840F73"/>
    <w:rsid w:val="00865515"/>
    <w:rsid w:val="008F6F53"/>
    <w:rsid w:val="009D429E"/>
    <w:rsid w:val="00A30FC9"/>
    <w:rsid w:val="00A81E68"/>
    <w:rsid w:val="00A83A64"/>
    <w:rsid w:val="00AF0D25"/>
    <w:rsid w:val="00B77C06"/>
    <w:rsid w:val="00BB3907"/>
    <w:rsid w:val="00C13A10"/>
    <w:rsid w:val="00C30B16"/>
    <w:rsid w:val="00C73763"/>
    <w:rsid w:val="00C95AB6"/>
    <w:rsid w:val="00CE2A50"/>
    <w:rsid w:val="00D57EAF"/>
    <w:rsid w:val="00D820E2"/>
    <w:rsid w:val="00DD7A03"/>
    <w:rsid w:val="00DE3598"/>
    <w:rsid w:val="00E142A0"/>
    <w:rsid w:val="00E2506B"/>
    <w:rsid w:val="00E370B5"/>
    <w:rsid w:val="00EC41E9"/>
    <w:rsid w:val="00EC61FB"/>
    <w:rsid w:val="00F12D29"/>
    <w:rsid w:val="00F25AA9"/>
    <w:rsid w:val="00F41F65"/>
    <w:rsid w:val="00F90967"/>
    <w:rsid w:val="00F9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53A40"/>
  <w15:chartTrackingRefBased/>
  <w15:docId w15:val="{6960497C-DF54-48FC-8FDB-383AD829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907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ind w:firstLine="5640"/>
      <w:outlineLvl w:val="1"/>
    </w:pPr>
    <w:rPr>
      <w:rFonts w:eastAsia="Arial Unicode MS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Retraitcorpsdetexte">
    <w:name w:val="Body Text Indent"/>
    <w:basedOn w:val="Normal"/>
    <w:semiHidden/>
    <w:pPr>
      <w:ind w:left="840" w:firstLine="840"/>
      <w:jc w:val="both"/>
    </w:pPr>
    <w:rPr>
      <w:i/>
      <w:iCs/>
    </w:rPr>
  </w:style>
  <w:style w:type="paragraph" w:styleId="Retraitcorpsdetexte2">
    <w:name w:val="Body Text Indent 2"/>
    <w:basedOn w:val="Normal"/>
    <w:semiHidden/>
    <w:pPr>
      <w:spacing w:before="100" w:beforeAutospacing="1" w:after="100" w:afterAutospacing="1"/>
      <w:ind w:left="840" w:firstLine="576"/>
      <w:jc w:val="both"/>
    </w:pPr>
    <w:rPr>
      <w:i/>
      <w:i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traitcorpsdetexte3">
    <w:name w:val="Body Text Indent 3"/>
    <w:basedOn w:val="Normal"/>
    <w:semiHidden/>
    <w:pPr>
      <w:spacing w:before="100" w:beforeAutospacing="1" w:after="100" w:afterAutospacing="1"/>
      <w:ind w:left="840" w:firstLine="1200"/>
      <w:jc w:val="both"/>
    </w:pPr>
    <w:rPr>
      <w:i/>
      <w:iCs/>
    </w:rPr>
  </w:style>
  <w:style w:type="paragraph" w:styleId="Notedefin">
    <w:name w:val="endnote text"/>
    <w:basedOn w:val="Normal"/>
    <w:link w:val="NotedefinCar"/>
    <w:semiHidden/>
    <w:rsid w:val="001E70C6"/>
    <w:pPr>
      <w:overflowPunct w:val="0"/>
      <w:autoSpaceDE w:val="0"/>
      <w:autoSpaceDN w:val="0"/>
      <w:adjustRightInd w:val="0"/>
      <w:spacing w:before="260" w:line="260" w:lineRule="exact"/>
      <w:jc w:val="both"/>
      <w:textAlignment w:val="baseline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1E70C6"/>
  </w:style>
  <w:style w:type="paragraph" w:styleId="En-tte">
    <w:name w:val="header"/>
    <w:basedOn w:val="Normal"/>
    <w:link w:val="En-tteCar"/>
    <w:uiPriority w:val="99"/>
    <w:unhideWhenUsed/>
    <w:rsid w:val="001E70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70C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E70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70C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70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0C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37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E370B5"/>
    <w:rPr>
      <w:rFonts w:ascii="Arial" w:hAnsi="Arial" w:cs="Arial"/>
      <w:b/>
      <w:bCs/>
      <w:kern w:val="32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qFormat/>
    <w:rsid w:val="00602F98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265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sodom.75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-H&#233;l&#232;ne\Documents\MARIE\Ent&#234;te%20Le%20Pr&#233;sid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248E3917A4E4EA110B56613EC9A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E8D60-C4E8-4C6B-AD5A-ABBE8F459176}"/>
      </w:docPartPr>
      <w:docPartBody>
        <w:p w:rsidR="00A91C36" w:rsidRDefault="006D437C" w:rsidP="006D437C">
          <w:pPr>
            <w:pStyle w:val="EE9248E3917A4E4EA110B56613EC9AB5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D83257E7995492BAFAF25249D63B8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B93C3-5608-45F3-8674-DD66E4AE715C}"/>
      </w:docPartPr>
      <w:docPartBody>
        <w:p w:rsidR="00A91C36" w:rsidRDefault="006D437C" w:rsidP="006D437C">
          <w:pPr>
            <w:pStyle w:val="1D83257E7995492BAFAF25249D63B855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3B3FB70C1B74113B184D97F1D4F4A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F4020-57B6-4E0D-A56B-0518B9C8C4C0}"/>
      </w:docPartPr>
      <w:docPartBody>
        <w:p w:rsidR="00A91C36" w:rsidRDefault="006D437C" w:rsidP="006D437C">
          <w:pPr>
            <w:pStyle w:val="E3B3FB70C1B74113B184D97F1D4F4ABF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E81A67C23CA4E73897B42399D481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AB4399-FBF7-47AB-AF0A-19057AD604F6}"/>
      </w:docPartPr>
      <w:docPartBody>
        <w:p w:rsidR="00A91C36" w:rsidRDefault="006D437C" w:rsidP="006D437C">
          <w:pPr>
            <w:pStyle w:val="CE81A67C23CA4E73897B42399D481275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C9C49BB4C39463DB899246C860B5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EFAF6F-A35A-41BB-BEFB-51E52464B922}"/>
      </w:docPartPr>
      <w:docPartBody>
        <w:p w:rsidR="00A91C36" w:rsidRDefault="006D437C" w:rsidP="006D437C">
          <w:pPr>
            <w:pStyle w:val="FC9C49BB4C39463DB899246C860B53E9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5C06A74918C4DB19A240512D577D1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CEBE92-0795-49A0-A47D-BA9F224777B6}"/>
      </w:docPartPr>
      <w:docPartBody>
        <w:p w:rsidR="00A91C36" w:rsidRDefault="006D437C" w:rsidP="006D437C">
          <w:pPr>
            <w:pStyle w:val="D5C06A74918C4DB19A240512D577D1DA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29D9AAD99164137AD1858A7971798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05051D-ECD8-46F9-804F-D847897749ED}"/>
      </w:docPartPr>
      <w:docPartBody>
        <w:p w:rsidR="00A91C36" w:rsidRDefault="006D437C" w:rsidP="006D437C">
          <w:pPr>
            <w:pStyle w:val="B29D9AAD99164137AD1858A79717989B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81ADCB539F24488BECD36935A638F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377F7-3B3E-432A-BFB5-16A014FEB6F4}"/>
      </w:docPartPr>
      <w:docPartBody>
        <w:p w:rsidR="00A91C36" w:rsidRDefault="006D437C" w:rsidP="006D437C">
          <w:pPr>
            <w:pStyle w:val="381ADCB539F24488BECD36935A638FEA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DA653136ED746E6B8197AD19B6216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642A44-AEEE-43F8-85DC-67B070CA8337}"/>
      </w:docPartPr>
      <w:docPartBody>
        <w:p w:rsidR="00A91C36" w:rsidRDefault="006D437C" w:rsidP="006D437C">
          <w:pPr>
            <w:pStyle w:val="ADA653136ED746E6B8197AD19B621612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88270F86596456593E96A047F47C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83C39-5BF2-42F2-B5FF-D67E715E4744}"/>
      </w:docPartPr>
      <w:docPartBody>
        <w:p w:rsidR="00A91C36" w:rsidRDefault="006D437C" w:rsidP="006D437C">
          <w:pPr>
            <w:pStyle w:val="D88270F86596456593E96A047F47C6DB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65322D319CD4F9EA5F6C25C19F6E3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289691-B37E-47A3-885C-12ADBED89953}"/>
      </w:docPartPr>
      <w:docPartBody>
        <w:p w:rsidR="00A91C36" w:rsidRDefault="006D437C" w:rsidP="006D437C">
          <w:pPr>
            <w:pStyle w:val="665322D319CD4F9EA5F6C25C19F6E3F1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83960600A514577987BA241F9D8B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170317-42D3-4E89-9ECB-7A131A23C4E1}"/>
      </w:docPartPr>
      <w:docPartBody>
        <w:p w:rsidR="00A91C36" w:rsidRDefault="006D437C" w:rsidP="006D437C">
          <w:pPr>
            <w:pStyle w:val="983960600A514577987BA241F9D8BBE7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9AAD07AA32E4B0296BF2F1F81973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5AB206-BE60-4BBB-85C0-DEE29D114F50}"/>
      </w:docPartPr>
      <w:docPartBody>
        <w:p w:rsidR="00A91C36" w:rsidRDefault="006D437C" w:rsidP="006D437C">
          <w:pPr>
            <w:pStyle w:val="E9AAD07AA32E4B0296BF2F1F81973B7B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7C"/>
    <w:rsid w:val="000E7FB2"/>
    <w:rsid w:val="001315F8"/>
    <w:rsid w:val="001E6EB6"/>
    <w:rsid w:val="00501A92"/>
    <w:rsid w:val="006D437C"/>
    <w:rsid w:val="00A91C36"/>
    <w:rsid w:val="00E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qFormat/>
    <w:rsid w:val="006D437C"/>
    <w:rPr>
      <w:color w:val="808080"/>
    </w:rPr>
  </w:style>
  <w:style w:type="paragraph" w:customStyle="1" w:styleId="EE9248E3917A4E4EA110B56613EC9AB5">
    <w:name w:val="EE9248E3917A4E4EA110B56613EC9AB5"/>
    <w:rsid w:val="006D437C"/>
  </w:style>
  <w:style w:type="paragraph" w:customStyle="1" w:styleId="1D83257E7995492BAFAF25249D63B855">
    <w:name w:val="1D83257E7995492BAFAF25249D63B855"/>
    <w:rsid w:val="006D437C"/>
  </w:style>
  <w:style w:type="paragraph" w:customStyle="1" w:styleId="E3B3FB70C1B74113B184D97F1D4F4ABF">
    <w:name w:val="E3B3FB70C1B74113B184D97F1D4F4ABF"/>
    <w:rsid w:val="006D437C"/>
  </w:style>
  <w:style w:type="paragraph" w:customStyle="1" w:styleId="CE81A67C23CA4E73897B42399D481275">
    <w:name w:val="CE81A67C23CA4E73897B42399D481275"/>
    <w:rsid w:val="006D437C"/>
  </w:style>
  <w:style w:type="paragraph" w:customStyle="1" w:styleId="FC9C49BB4C39463DB899246C860B53E9">
    <w:name w:val="FC9C49BB4C39463DB899246C860B53E9"/>
    <w:rsid w:val="006D437C"/>
  </w:style>
  <w:style w:type="paragraph" w:customStyle="1" w:styleId="D5C06A74918C4DB19A240512D577D1DA">
    <w:name w:val="D5C06A74918C4DB19A240512D577D1DA"/>
    <w:rsid w:val="006D437C"/>
  </w:style>
  <w:style w:type="paragraph" w:customStyle="1" w:styleId="B29D9AAD99164137AD1858A79717989B">
    <w:name w:val="B29D9AAD99164137AD1858A79717989B"/>
    <w:rsid w:val="006D437C"/>
  </w:style>
  <w:style w:type="paragraph" w:customStyle="1" w:styleId="381ADCB539F24488BECD36935A638FEA">
    <w:name w:val="381ADCB539F24488BECD36935A638FEA"/>
    <w:rsid w:val="006D437C"/>
  </w:style>
  <w:style w:type="paragraph" w:customStyle="1" w:styleId="ADA653136ED746E6B8197AD19B621612">
    <w:name w:val="ADA653136ED746E6B8197AD19B621612"/>
    <w:rsid w:val="006D437C"/>
  </w:style>
  <w:style w:type="paragraph" w:customStyle="1" w:styleId="D88270F86596456593E96A047F47C6DB">
    <w:name w:val="D88270F86596456593E96A047F47C6DB"/>
    <w:rsid w:val="006D437C"/>
  </w:style>
  <w:style w:type="paragraph" w:customStyle="1" w:styleId="665322D319CD4F9EA5F6C25C19F6E3F1">
    <w:name w:val="665322D319CD4F9EA5F6C25C19F6E3F1"/>
    <w:rsid w:val="006D437C"/>
  </w:style>
  <w:style w:type="paragraph" w:customStyle="1" w:styleId="983960600A514577987BA241F9D8BBE7">
    <w:name w:val="983960600A514577987BA241F9D8BBE7"/>
    <w:rsid w:val="006D437C"/>
  </w:style>
  <w:style w:type="paragraph" w:customStyle="1" w:styleId="E9AAD07AA32E4B0296BF2F1F81973B7B">
    <w:name w:val="E9AAD07AA32E4B0296BF2F1F81973B7B"/>
    <w:rsid w:val="006D43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Entête Le Président.dotx</Template>
  <TotalTime>8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2306</CharactersWithSpaces>
  <SharedDoc>false</SharedDoc>
  <HLinks>
    <vt:vector size="6" baseType="variant">
      <vt:variant>
        <vt:i4>983082</vt:i4>
      </vt:variant>
      <vt:variant>
        <vt:i4>3</vt:i4>
      </vt:variant>
      <vt:variant>
        <vt:i4>0</vt:i4>
      </vt:variant>
      <vt:variant>
        <vt:i4>5</vt:i4>
      </vt:variant>
      <vt:variant>
        <vt:lpwstr>mailto:casodom@wanadoo.fr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Marie-Hélène SOPHRON</dc:creator>
  <cp:keywords/>
  <dc:description/>
  <cp:lastModifiedBy>JC SAFFACHE</cp:lastModifiedBy>
  <cp:revision>11</cp:revision>
  <cp:lastPrinted>2023-04-05T12:42:00Z</cp:lastPrinted>
  <dcterms:created xsi:type="dcterms:W3CDTF">2023-04-05T10:38:00Z</dcterms:created>
  <dcterms:modified xsi:type="dcterms:W3CDTF">2025-05-14T12:47:00Z</dcterms:modified>
</cp:coreProperties>
</file>