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136208" w:rsidRDefault="00021CEC" w:rsidP="00021CEC">
      <w:pPr>
        <w:ind w:firstLine="360"/>
        <w:jc w:val="center"/>
        <w:outlineLvl w:val="0"/>
        <w:rPr>
          <w:b/>
          <w:color w:val="000000" w:themeColor="text1"/>
          <w:sz w:val="24"/>
          <w:szCs w:val="24"/>
          <w:lang w:val="uk-UA" w:eastAsia="zh-CN"/>
        </w:rPr>
      </w:pPr>
      <w:r w:rsidRPr="00021CEC">
        <w:rPr>
          <w:b/>
          <w:sz w:val="24"/>
          <w:szCs w:val="24"/>
          <w:lang w:val="uk-UA" w:eastAsia="zh-CN"/>
        </w:rPr>
        <w:t xml:space="preserve">Природний газ «код </w:t>
      </w:r>
      <w:proofErr w:type="spellStart"/>
      <w:r w:rsidRPr="00021CEC">
        <w:rPr>
          <w:b/>
          <w:sz w:val="24"/>
          <w:szCs w:val="24"/>
          <w:lang w:val="uk-UA" w:eastAsia="zh-CN"/>
        </w:rPr>
        <w:t>ДК</w:t>
      </w:r>
      <w:proofErr w:type="spellEnd"/>
      <w:r w:rsidRPr="00021CEC">
        <w:rPr>
          <w:b/>
          <w:sz w:val="24"/>
          <w:szCs w:val="24"/>
          <w:lang w:val="uk-UA" w:eastAsia="zh-CN"/>
        </w:rPr>
        <w:t xml:space="preserve"> 021:2015 </w:t>
      </w:r>
      <w:proofErr w:type="spellStart"/>
      <w:r w:rsidRPr="00021CEC">
        <w:rPr>
          <w:b/>
          <w:sz w:val="24"/>
          <w:szCs w:val="24"/>
          <w:lang w:val="uk-UA" w:eastAsia="zh-CN"/>
        </w:rPr>
        <w:t>“Єдиний</w:t>
      </w:r>
      <w:proofErr w:type="spellEnd"/>
      <w:r w:rsidRPr="00021CEC">
        <w:rPr>
          <w:b/>
          <w:sz w:val="24"/>
          <w:szCs w:val="24"/>
          <w:lang w:val="uk-UA" w:eastAsia="zh-CN"/>
        </w:rPr>
        <w:t xml:space="preserve"> закупівельний </w:t>
      </w:r>
      <w:proofErr w:type="spellStart"/>
      <w:r w:rsidRPr="00021CEC">
        <w:rPr>
          <w:b/>
          <w:sz w:val="24"/>
          <w:szCs w:val="24"/>
          <w:lang w:val="uk-UA" w:eastAsia="zh-CN"/>
        </w:rPr>
        <w:t>словник”</w:t>
      </w:r>
      <w:proofErr w:type="spellEnd"/>
      <w:r w:rsidRPr="00021CEC">
        <w:rPr>
          <w:b/>
          <w:sz w:val="24"/>
          <w:szCs w:val="24"/>
          <w:lang w:val="uk-UA" w:eastAsia="zh-CN"/>
        </w:rPr>
        <w:t xml:space="preserve"> </w:t>
      </w:r>
      <w:r w:rsidR="00136208">
        <w:rPr>
          <w:b/>
          <w:color w:val="000000" w:themeColor="text1"/>
          <w:sz w:val="24"/>
          <w:szCs w:val="24"/>
          <w:lang w:val="uk-UA" w:eastAsia="zh-CN"/>
        </w:rPr>
        <w:t>–</w:t>
      </w:r>
    </w:p>
    <w:p w:rsidR="00B262BE" w:rsidRPr="00BB3ACC" w:rsidRDefault="00021CEC" w:rsidP="00021CEC">
      <w:pPr>
        <w:ind w:firstLine="360"/>
        <w:jc w:val="center"/>
        <w:outlineLvl w:val="0"/>
        <w:rPr>
          <w:color w:val="000000" w:themeColor="text1"/>
          <w:lang w:val="uk-UA"/>
        </w:rPr>
      </w:pPr>
      <w:r w:rsidRPr="00BB3ACC">
        <w:rPr>
          <w:b/>
          <w:color w:val="000000" w:themeColor="text1"/>
          <w:sz w:val="24"/>
          <w:szCs w:val="24"/>
          <w:lang w:val="uk-UA" w:eastAsia="zh-CN"/>
        </w:rPr>
        <w:t xml:space="preserve"> </w:t>
      </w:r>
      <w:r w:rsidR="00BB3ACC" w:rsidRPr="00BB3ACC">
        <w:rPr>
          <w:b/>
          <w:color w:val="000000" w:themeColor="text1"/>
          <w:sz w:val="24"/>
          <w:szCs w:val="24"/>
          <w:shd w:val="clear" w:color="auto" w:fill="F0F5F2"/>
        </w:rPr>
        <w:t xml:space="preserve">09120000-6 – </w:t>
      </w:r>
      <w:proofErr w:type="spellStart"/>
      <w:r w:rsidR="00BB3ACC" w:rsidRPr="00BB3ACC">
        <w:rPr>
          <w:b/>
          <w:color w:val="000000" w:themeColor="text1"/>
          <w:sz w:val="24"/>
          <w:szCs w:val="24"/>
          <w:shd w:val="clear" w:color="auto" w:fill="F0F5F2"/>
        </w:rPr>
        <w:t>Газове</w:t>
      </w:r>
      <w:proofErr w:type="spellEnd"/>
      <w:r w:rsidR="00BB3ACC" w:rsidRPr="00BB3ACC">
        <w:rPr>
          <w:b/>
          <w:color w:val="000000" w:themeColor="text1"/>
          <w:sz w:val="24"/>
          <w:szCs w:val="24"/>
          <w:shd w:val="clear" w:color="auto" w:fill="F0F5F2"/>
        </w:rPr>
        <w:t xml:space="preserve"> </w:t>
      </w:r>
      <w:proofErr w:type="spellStart"/>
      <w:r w:rsidR="00BB3ACC" w:rsidRPr="00BB3ACC">
        <w:rPr>
          <w:b/>
          <w:color w:val="000000" w:themeColor="text1"/>
          <w:sz w:val="24"/>
          <w:szCs w:val="24"/>
          <w:shd w:val="clear" w:color="auto" w:fill="F0F5F2"/>
        </w:rPr>
        <w:t>паливо</w:t>
      </w:r>
      <w:proofErr w:type="spellEnd"/>
      <w:r w:rsidR="00BB3ACC" w:rsidRPr="00BB3ACC">
        <w:rPr>
          <w:b/>
          <w:color w:val="000000" w:themeColor="text1"/>
          <w:sz w:val="24"/>
          <w:szCs w:val="24"/>
          <w:shd w:val="clear" w:color="auto" w:fill="F0F5F2"/>
        </w:rPr>
        <w:t xml:space="preserve"> (</w:t>
      </w:r>
      <w:proofErr w:type="spellStart"/>
      <w:r w:rsidR="00BB3ACC" w:rsidRPr="00BB3ACC">
        <w:rPr>
          <w:b/>
          <w:color w:val="000000" w:themeColor="text1"/>
          <w:sz w:val="24"/>
          <w:szCs w:val="24"/>
          <w:shd w:val="clear" w:color="auto" w:fill="F0F5F2"/>
        </w:rPr>
        <w:t>Природний</w:t>
      </w:r>
      <w:proofErr w:type="spellEnd"/>
      <w:r w:rsidR="00BB3ACC" w:rsidRPr="00BB3ACC">
        <w:rPr>
          <w:b/>
          <w:color w:val="000000" w:themeColor="text1"/>
          <w:sz w:val="24"/>
          <w:szCs w:val="24"/>
          <w:shd w:val="clear" w:color="auto" w:fill="F0F5F2"/>
        </w:rPr>
        <w:t xml:space="preserve"> газ)</w:t>
      </w:r>
    </w:p>
    <w:p w:rsidR="00BB3ACC" w:rsidRDefault="00BB3ACC" w:rsidP="00DC69A2">
      <w:pPr>
        <w:ind w:firstLine="567"/>
        <w:jc w:val="both"/>
        <w:rPr>
          <w:bCs/>
          <w:sz w:val="24"/>
          <w:lang w:val="uk-UA"/>
        </w:rPr>
      </w:pPr>
    </w:p>
    <w:p w:rsidR="00C80897" w:rsidRDefault="002A0C6E" w:rsidP="00DC69A2">
      <w:pPr>
        <w:ind w:firstLine="567"/>
        <w:jc w:val="both"/>
        <w:rPr>
          <w:sz w:val="24"/>
          <w:szCs w:val="24"/>
          <w:lang w:val="uk-UA" w:eastAsia="zh-CN"/>
        </w:rPr>
      </w:pPr>
      <w:r>
        <w:rPr>
          <w:bCs/>
          <w:sz w:val="24"/>
          <w:lang w:val="uk-UA"/>
        </w:rPr>
        <w:t>В зв’язку з розірванням договору постачання природного газу, пов’язаним з</w:t>
      </w:r>
      <w:r w:rsidR="00B42681">
        <w:rPr>
          <w:bCs/>
          <w:sz w:val="24"/>
          <w:lang w:val="uk-UA"/>
        </w:rPr>
        <w:t xml:space="preserve"> </w:t>
      </w:r>
      <w:r>
        <w:rPr>
          <w:bCs/>
          <w:sz w:val="24"/>
          <w:lang w:val="uk-UA"/>
        </w:rPr>
        <w:t>стрімким зростанням цін на ринку та</w:t>
      </w:r>
      <w:r w:rsidR="00DC69A2" w:rsidRPr="00686559">
        <w:rPr>
          <w:bCs/>
          <w:sz w:val="24"/>
          <w:lang w:val="uk-UA"/>
        </w:rPr>
        <w:t xml:space="preserve"> метою забезпечення </w:t>
      </w:r>
      <w:r w:rsidR="00B262BE">
        <w:rPr>
          <w:bCs/>
          <w:sz w:val="24"/>
          <w:lang w:val="uk-UA"/>
        </w:rPr>
        <w:t>температурного режиму по об’єктах</w:t>
      </w:r>
      <w:r w:rsidR="00B42681">
        <w:rPr>
          <w:bCs/>
          <w:sz w:val="24"/>
          <w:lang w:val="uk-UA"/>
        </w:rPr>
        <w:t xml:space="preserve"> </w:t>
      </w:r>
      <w:r>
        <w:rPr>
          <w:bCs/>
          <w:sz w:val="24"/>
          <w:lang w:val="uk-UA"/>
        </w:rPr>
        <w:t>в опалювальному сезоні</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Pr>
          <w:bCs/>
          <w:sz w:val="24"/>
          <w:lang w:val="uk-UA"/>
        </w:rPr>
        <w:t xml:space="preserve"> фаховий коледж УНУС»</w:t>
      </w:r>
      <w:r w:rsidR="00322282">
        <w:rPr>
          <w:bCs/>
          <w:sz w:val="24"/>
          <w:lang w:val="uk-UA"/>
        </w:rPr>
        <w:t xml:space="preserve"> було оголошено </w:t>
      </w:r>
      <w:r w:rsidR="00C80897">
        <w:rPr>
          <w:bCs/>
          <w:sz w:val="24"/>
          <w:lang w:val="uk-UA"/>
        </w:rPr>
        <w:t xml:space="preserve">дві закупівлі </w:t>
      </w:r>
      <w:r w:rsidR="00B262BE">
        <w:rPr>
          <w:b/>
          <w:sz w:val="24"/>
          <w:szCs w:val="24"/>
          <w:lang w:val="uk-UA" w:eastAsia="zh-CN"/>
        </w:rPr>
        <w:t>Природного</w:t>
      </w:r>
      <w:r w:rsidR="00B262BE" w:rsidRPr="00021CEC">
        <w:rPr>
          <w:b/>
          <w:sz w:val="24"/>
          <w:szCs w:val="24"/>
          <w:lang w:val="uk-UA" w:eastAsia="zh-CN"/>
        </w:rPr>
        <w:t xml:space="preserve"> газ</w:t>
      </w:r>
      <w:r w:rsidR="00B262BE">
        <w:rPr>
          <w:b/>
          <w:sz w:val="24"/>
          <w:szCs w:val="24"/>
          <w:lang w:val="uk-UA" w:eastAsia="zh-CN"/>
        </w:rPr>
        <w:t>у</w:t>
      </w:r>
      <w:r w:rsidR="00B262BE" w:rsidRPr="00021CEC">
        <w:rPr>
          <w:b/>
          <w:sz w:val="24"/>
          <w:szCs w:val="24"/>
          <w:lang w:val="uk-UA" w:eastAsia="zh-CN"/>
        </w:rPr>
        <w:t xml:space="preserve"> «код </w:t>
      </w:r>
      <w:proofErr w:type="spellStart"/>
      <w:r w:rsidR="00B262BE" w:rsidRPr="00021CEC">
        <w:rPr>
          <w:b/>
          <w:sz w:val="24"/>
          <w:szCs w:val="24"/>
          <w:lang w:val="uk-UA" w:eastAsia="zh-CN"/>
        </w:rPr>
        <w:t>ДК</w:t>
      </w:r>
      <w:proofErr w:type="spellEnd"/>
      <w:r w:rsidR="00B262BE" w:rsidRPr="00021CEC">
        <w:rPr>
          <w:b/>
          <w:sz w:val="24"/>
          <w:szCs w:val="24"/>
          <w:lang w:val="uk-UA" w:eastAsia="zh-CN"/>
        </w:rPr>
        <w:t xml:space="preserve"> 021:2015 </w:t>
      </w:r>
      <w:proofErr w:type="spellStart"/>
      <w:r w:rsidR="00B262BE" w:rsidRPr="00021CEC">
        <w:rPr>
          <w:b/>
          <w:sz w:val="24"/>
          <w:szCs w:val="24"/>
          <w:lang w:val="uk-UA" w:eastAsia="zh-CN"/>
        </w:rPr>
        <w:t>“Єдиний</w:t>
      </w:r>
      <w:proofErr w:type="spellEnd"/>
      <w:r w:rsidR="00B262BE" w:rsidRPr="00021CEC">
        <w:rPr>
          <w:b/>
          <w:sz w:val="24"/>
          <w:szCs w:val="24"/>
          <w:lang w:val="uk-UA" w:eastAsia="zh-CN"/>
        </w:rPr>
        <w:t xml:space="preserve"> закупівельний </w:t>
      </w:r>
      <w:proofErr w:type="spellStart"/>
      <w:r w:rsidR="00B262BE" w:rsidRPr="00021CEC">
        <w:rPr>
          <w:b/>
          <w:sz w:val="24"/>
          <w:szCs w:val="24"/>
          <w:lang w:val="uk-UA" w:eastAsia="zh-CN"/>
        </w:rPr>
        <w:t>словник”</w:t>
      </w:r>
      <w:proofErr w:type="spellEnd"/>
      <w:r w:rsidR="00B262BE" w:rsidRPr="00021CEC">
        <w:rPr>
          <w:b/>
          <w:sz w:val="24"/>
          <w:szCs w:val="24"/>
          <w:lang w:val="uk-UA" w:eastAsia="zh-CN"/>
        </w:rPr>
        <w:t xml:space="preserve"> - 09120000-6 – </w:t>
      </w:r>
      <w:r w:rsidR="00322282" w:rsidRPr="00021CEC">
        <w:rPr>
          <w:b/>
          <w:sz w:val="24"/>
          <w:szCs w:val="24"/>
          <w:lang w:val="uk-UA" w:eastAsia="zh-CN"/>
        </w:rPr>
        <w:t xml:space="preserve">Газове </w:t>
      </w:r>
      <w:r w:rsidR="00B262BE" w:rsidRPr="00021CEC">
        <w:rPr>
          <w:b/>
          <w:sz w:val="24"/>
          <w:szCs w:val="24"/>
          <w:lang w:val="uk-UA" w:eastAsia="zh-CN"/>
        </w:rPr>
        <w:t>паливо (</w:t>
      </w:r>
      <w:r w:rsidR="00322282" w:rsidRPr="00021CEC">
        <w:rPr>
          <w:b/>
          <w:sz w:val="24"/>
          <w:szCs w:val="24"/>
          <w:lang w:val="uk-UA" w:eastAsia="zh-CN"/>
        </w:rPr>
        <w:t xml:space="preserve">Природний </w:t>
      </w:r>
      <w:r w:rsidR="00B262BE" w:rsidRPr="00021CEC">
        <w:rPr>
          <w:b/>
          <w:sz w:val="24"/>
          <w:szCs w:val="24"/>
          <w:lang w:val="uk-UA" w:eastAsia="zh-CN"/>
        </w:rPr>
        <w:t>газ)»</w:t>
      </w:r>
      <w:r w:rsidR="00C80897">
        <w:rPr>
          <w:b/>
          <w:sz w:val="24"/>
          <w:szCs w:val="24"/>
          <w:lang w:val="uk-UA" w:eastAsia="zh-CN"/>
        </w:rPr>
        <w:t xml:space="preserve">, </w:t>
      </w:r>
      <w:r w:rsidR="00C80897">
        <w:rPr>
          <w:sz w:val="24"/>
          <w:szCs w:val="24"/>
          <w:lang w:val="uk-UA" w:eastAsia="zh-CN"/>
        </w:rPr>
        <w:t xml:space="preserve">але закупівлі не відбулись у зв’язку з відсутністю пропозицій. </w:t>
      </w:r>
    </w:p>
    <w:p w:rsidR="00C80897" w:rsidRPr="00C80897" w:rsidRDefault="00C80897" w:rsidP="00C80897">
      <w:pPr>
        <w:ind w:firstLine="567"/>
        <w:jc w:val="both"/>
        <w:rPr>
          <w:color w:val="000000" w:themeColor="text1"/>
          <w:sz w:val="22"/>
          <w:szCs w:val="22"/>
          <w:lang w:val="uk-UA"/>
        </w:rPr>
      </w:pPr>
      <w:r w:rsidRPr="00C80897">
        <w:rPr>
          <w:color w:val="000000" w:themeColor="text1"/>
          <w:sz w:val="22"/>
          <w:szCs w:val="22"/>
          <w:lang w:val="uk-UA"/>
        </w:rPr>
        <w:t>У відповідності до положень п.3 ч.2 ст.40 Закону України «Про публічні закупівлі», переговорна процедура закупівлі може бути застосована як виняток, якщо у замовника виникла нагальна потреба здійснити закупівлю у разі виникнення особливих економічних чи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p>
    <w:p w:rsidR="00C80897" w:rsidRPr="00C80897" w:rsidRDefault="00C80897" w:rsidP="00C80897">
      <w:pPr>
        <w:ind w:firstLine="567"/>
        <w:jc w:val="both"/>
        <w:rPr>
          <w:color w:val="000000" w:themeColor="text1"/>
          <w:sz w:val="22"/>
          <w:szCs w:val="22"/>
          <w:lang w:val="uk-UA"/>
        </w:rPr>
      </w:pPr>
      <w:r w:rsidRPr="00C80897">
        <w:rPr>
          <w:color w:val="000000" w:themeColor="text1"/>
          <w:sz w:val="22"/>
          <w:szCs w:val="22"/>
          <w:lang w:val="uk-UA"/>
        </w:rPr>
        <w:t>Під час засідання Конгресу місцевих та регіональних влад при Президентові України 30.09.2021 відбулося підписання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років (далі — Меморандум). Одним з важливих питань Меморандуму є питання постачання природного газу для бюджетних установ.</w:t>
      </w:r>
    </w:p>
    <w:p w:rsidR="00C80897" w:rsidRPr="00C80897" w:rsidRDefault="00C80897" w:rsidP="00C80897">
      <w:pPr>
        <w:ind w:firstLine="567"/>
        <w:jc w:val="both"/>
        <w:rPr>
          <w:color w:val="000000" w:themeColor="text1"/>
          <w:sz w:val="22"/>
          <w:szCs w:val="22"/>
          <w:lang w:val="uk-UA"/>
        </w:rPr>
      </w:pPr>
      <w:r w:rsidRPr="00C80897">
        <w:rPr>
          <w:color w:val="000000" w:themeColor="text1"/>
          <w:sz w:val="22"/>
          <w:szCs w:val="22"/>
          <w:lang w:val="uk-UA"/>
        </w:rPr>
        <w:t>Абзацом 2 пункту 10 визначено, що для установ та організацій, що фінансуються з державного або місцевих бюджетів, та використовують природний газ для забезпечення всіх своїх потреб, пропозиція укладати договори постачання природного газу зі строком поставки до 31.12.2021 та, окремо, на весь 2022 рік за ціною — 13 659,63 гривень за 1 000 куб. м (без ПДВ та без урахування тарифу на послуги з транспортування природного газу).</w:t>
      </w:r>
    </w:p>
    <w:p w:rsidR="00C80897" w:rsidRDefault="00C80897" w:rsidP="00C80897">
      <w:pPr>
        <w:ind w:firstLine="567"/>
        <w:jc w:val="both"/>
        <w:rPr>
          <w:color w:val="000000" w:themeColor="text1"/>
          <w:sz w:val="22"/>
          <w:szCs w:val="22"/>
          <w:lang w:val="uk-UA"/>
        </w:rPr>
      </w:pPr>
      <w:r w:rsidRPr="00C80897">
        <w:rPr>
          <w:color w:val="000000" w:themeColor="text1"/>
          <w:sz w:val="22"/>
          <w:szCs w:val="22"/>
          <w:lang w:val="uk-UA"/>
        </w:rPr>
        <w:t xml:space="preserve">Розпорядженням Кабінету Міністрів України від 11.10.2021 №1234-р «Деякі питання діяльності акціонерного товариства </w:t>
      </w:r>
      <w:proofErr w:type="spellStart"/>
      <w:r w:rsidRPr="00C80897">
        <w:rPr>
          <w:color w:val="000000" w:themeColor="text1"/>
          <w:sz w:val="22"/>
          <w:szCs w:val="22"/>
          <w:lang w:val="uk-UA"/>
        </w:rPr>
        <w:t>“Національна</w:t>
      </w:r>
      <w:proofErr w:type="spellEnd"/>
      <w:r w:rsidRPr="00C80897">
        <w:rPr>
          <w:color w:val="000000" w:themeColor="text1"/>
          <w:sz w:val="22"/>
          <w:szCs w:val="22"/>
          <w:lang w:val="uk-UA"/>
        </w:rPr>
        <w:t xml:space="preserve"> акціонерна компанія </w:t>
      </w:r>
      <w:proofErr w:type="spellStart"/>
      <w:r w:rsidRPr="00C80897">
        <w:rPr>
          <w:color w:val="000000" w:themeColor="text1"/>
          <w:sz w:val="22"/>
          <w:szCs w:val="22"/>
          <w:lang w:val="uk-UA"/>
        </w:rPr>
        <w:t>“Нафтогаз</w:t>
      </w:r>
      <w:proofErr w:type="spellEnd"/>
      <w:r w:rsidRPr="00C80897">
        <w:rPr>
          <w:color w:val="000000" w:themeColor="text1"/>
          <w:sz w:val="22"/>
          <w:szCs w:val="22"/>
          <w:lang w:val="uk-UA"/>
        </w:rPr>
        <w:t xml:space="preserve"> </w:t>
      </w:r>
      <w:proofErr w:type="spellStart"/>
      <w:r w:rsidRPr="00C80897">
        <w:rPr>
          <w:color w:val="000000" w:themeColor="text1"/>
          <w:sz w:val="22"/>
          <w:szCs w:val="22"/>
          <w:lang w:val="uk-UA"/>
        </w:rPr>
        <w:t>України”</w:t>
      </w:r>
      <w:proofErr w:type="spellEnd"/>
      <w:r w:rsidRPr="00C80897">
        <w:rPr>
          <w:color w:val="000000" w:themeColor="text1"/>
          <w:sz w:val="22"/>
          <w:szCs w:val="22"/>
          <w:lang w:val="uk-UA"/>
        </w:rPr>
        <w:t xml:space="preserve">» </w:t>
      </w:r>
      <w:proofErr w:type="spellStart"/>
      <w:r w:rsidRPr="00C80897">
        <w:rPr>
          <w:color w:val="000000" w:themeColor="text1"/>
          <w:sz w:val="22"/>
          <w:szCs w:val="22"/>
          <w:lang w:val="uk-UA"/>
        </w:rPr>
        <w:t>одобрено</w:t>
      </w:r>
      <w:proofErr w:type="spellEnd"/>
      <w:r w:rsidRPr="00C80897">
        <w:rPr>
          <w:color w:val="000000" w:themeColor="text1"/>
          <w:sz w:val="22"/>
          <w:szCs w:val="22"/>
          <w:lang w:val="uk-UA"/>
        </w:rPr>
        <w:t xml:space="preserve"> укладання договорів постачання природного газу бюджетним установам та організаціям відповідно до примірного договору ТОВ «Газопостачальна компанія </w:t>
      </w:r>
      <w:proofErr w:type="spellStart"/>
      <w:r w:rsidRPr="00C80897">
        <w:rPr>
          <w:color w:val="000000" w:themeColor="text1"/>
          <w:sz w:val="22"/>
          <w:szCs w:val="22"/>
          <w:lang w:val="uk-UA"/>
        </w:rPr>
        <w:t>“Нафтогаз</w:t>
      </w:r>
      <w:proofErr w:type="spellEnd"/>
      <w:r w:rsidRPr="00C80897">
        <w:rPr>
          <w:color w:val="000000" w:themeColor="text1"/>
          <w:sz w:val="22"/>
          <w:szCs w:val="22"/>
          <w:lang w:val="uk-UA"/>
        </w:rPr>
        <w:t xml:space="preserve"> </w:t>
      </w:r>
      <w:proofErr w:type="spellStart"/>
      <w:r w:rsidRPr="00C80897">
        <w:rPr>
          <w:color w:val="000000" w:themeColor="text1"/>
          <w:sz w:val="22"/>
          <w:szCs w:val="22"/>
          <w:lang w:val="uk-UA"/>
        </w:rPr>
        <w:t>Трейдингˮ</w:t>
      </w:r>
      <w:proofErr w:type="spellEnd"/>
      <w:r w:rsidRPr="00C80897">
        <w:rPr>
          <w:color w:val="000000" w:themeColor="text1"/>
          <w:sz w:val="22"/>
          <w:szCs w:val="22"/>
          <w:lang w:val="uk-UA"/>
        </w:rPr>
        <w:t>».</w:t>
      </w:r>
      <w:r w:rsidRPr="00C80897">
        <w:rPr>
          <w:color w:val="000000" w:themeColor="text1"/>
          <w:sz w:val="22"/>
          <w:szCs w:val="22"/>
          <w:lang w:val="uk-UA"/>
        </w:rPr>
        <w:br/>
        <w:t>Відповідно до пункту 24 статті 2 Кодексу цивільного захисту України встановлено, що надзвичайна ситуація — це обстановка на окремій території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пожежею, стихійним лихом, епідемією, епізоотією, епіфітотією, застосуванням засобів ураження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об’єкті, провадження на ній господарської діяльності.</w:t>
      </w:r>
    </w:p>
    <w:p w:rsidR="00C80897" w:rsidRPr="00C80897" w:rsidRDefault="00C80897" w:rsidP="00C80897">
      <w:pPr>
        <w:ind w:firstLine="567"/>
        <w:jc w:val="both"/>
        <w:rPr>
          <w:color w:val="000000" w:themeColor="text1"/>
          <w:sz w:val="22"/>
          <w:szCs w:val="22"/>
          <w:lang w:val="uk-UA"/>
        </w:rPr>
      </w:pPr>
      <w:r w:rsidRPr="00C80897">
        <w:rPr>
          <w:color w:val="000000" w:themeColor="text1"/>
          <w:sz w:val="22"/>
          <w:szCs w:val="22"/>
          <w:lang w:val="uk-UA"/>
        </w:rPr>
        <w:t>Відповідно до Протоколу засідання регіональної комісії з питань техногенно-екологічної безпеки та надзвичайних ситуацій Черкаської державної адміністрації від 13.10.2021 № 22, в зв’язку з відсутністю постачання природного газу бюджетним установам на осінньо-зимовий період 2021-2022 років з подальшим виникненням загрози життю та здоров’ю населення області та завдання значних матеріальних збитків, відповідно до пункту 24 статті 2 Кодексу цивільного захисту України, вирішили визнати ситуацію надзвичайною.</w:t>
      </w:r>
    </w:p>
    <w:p w:rsidR="00C80897" w:rsidRPr="00C80897" w:rsidRDefault="00C80897" w:rsidP="00C80897">
      <w:pPr>
        <w:ind w:firstLine="567"/>
        <w:jc w:val="both"/>
        <w:rPr>
          <w:color w:val="000000" w:themeColor="text1"/>
          <w:sz w:val="22"/>
          <w:szCs w:val="22"/>
          <w:lang w:val="uk-UA"/>
        </w:rPr>
      </w:pPr>
      <w:r w:rsidRPr="00C80897">
        <w:rPr>
          <w:color w:val="000000" w:themeColor="text1"/>
          <w:sz w:val="22"/>
          <w:szCs w:val="22"/>
          <w:lang w:val="uk-UA"/>
        </w:rPr>
        <w:t>Відповідно до Протоколу засідання експертної комісії з визначення рівнів та класів надзвичайних ситуацій державної служби України з надзвичайних ситуацій від 18.10.2021 № 16-21, підтвердили протокольне рішення засідання регіональної комісії з питань техногенно-екологічної безпеки та надзвичайних ситуацій Черкаської державної адміністрації (Протокол від 13.10.2021 № 22), стосовно ситуації, що склалася на території Черкаської області у зв’язку з відсутністю постачання природного газу бюджетним установам на осінньо-зимовий період 2021-2022 років, як надзвичайної ситуації техногенного характеру (код надзвичайної ситуації 10800 – НС унаслідок аварій на системах життєзабезпечення) регіонального рівня та вважати її складовою частиною надзвичайної ситуації техногенного характеру державного рівня, що виникла на території України 11 жовтня 2021 року та взяття на облік за номером 90-2021.</w:t>
      </w:r>
    </w:p>
    <w:p w:rsidR="00C80897" w:rsidRPr="00C80897" w:rsidRDefault="00C80897" w:rsidP="00C80897">
      <w:pPr>
        <w:ind w:firstLine="567"/>
        <w:jc w:val="both"/>
        <w:rPr>
          <w:color w:val="000000" w:themeColor="text1"/>
          <w:sz w:val="22"/>
          <w:szCs w:val="22"/>
          <w:lang w:val="uk-UA"/>
        </w:rPr>
      </w:pPr>
      <w:r w:rsidRPr="00C80897">
        <w:rPr>
          <w:color w:val="000000" w:themeColor="text1"/>
          <w:sz w:val="22"/>
          <w:szCs w:val="22"/>
          <w:lang w:val="uk-UA"/>
        </w:rPr>
        <w:t xml:space="preserve">Враховуючи пониження температури зовнішнього повітря та початок опалювального сезону 2021/2022 років з метою запобігання негативним наслідкам, які стануться через відсутність опалення при виникненні надзвичайної ситуації пов’язаної з відсутністю постачання природного газу бюджетним установам та з подальшим виникненням загрози життю та здоров’ю населенню, що створить соціальну напругу, з метою запобігання припинення освітнього процесу в закладі освіти, </w:t>
      </w:r>
      <w:r w:rsidRPr="00C80897">
        <w:rPr>
          <w:color w:val="000000" w:themeColor="text1"/>
          <w:sz w:val="22"/>
          <w:szCs w:val="22"/>
          <w:lang w:val="uk-UA"/>
        </w:rPr>
        <w:lastRenderedPageBreak/>
        <w:t xml:space="preserve">уникнення технічних проблем (розмерзання систем опалення , вихід з ладу газового обладнання тощо), недопущення загострення ситуації із захворюваності на грип і ГРВІ через недотримання температурного режиму внаслідок не включення постачання природного газу, відповідно до п.3 ч.2 ст.40 Закону України «Про публічні закупівлі» та згідно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w:t>
      </w:r>
      <w:proofErr w:type="spellStart"/>
      <w:r w:rsidRPr="00C80897">
        <w:rPr>
          <w:color w:val="000000" w:themeColor="text1"/>
          <w:sz w:val="22"/>
          <w:szCs w:val="22"/>
          <w:lang w:val="uk-UA"/>
        </w:rPr>
        <w:t>р.р</w:t>
      </w:r>
      <w:proofErr w:type="spellEnd"/>
      <w:r w:rsidRPr="00C80897">
        <w:rPr>
          <w:color w:val="000000" w:themeColor="text1"/>
          <w:sz w:val="22"/>
          <w:szCs w:val="22"/>
          <w:lang w:val="uk-UA"/>
        </w:rPr>
        <w:t>. необхідно проведення переговорної процедури з ТОВ «Газопостачальна компанія «</w:t>
      </w:r>
      <w:proofErr w:type="spellStart"/>
      <w:r w:rsidRPr="00C80897">
        <w:rPr>
          <w:color w:val="000000" w:themeColor="text1"/>
          <w:sz w:val="22"/>
          <w:szCs w:val="22"/>
          <w:lang w:val="uk-UA"/>
        </w:rPr>
        <w:t>Нафтогаз</w:t>
      </w:r>
      <w:proofErr w:type="spellEnd"/>
      <w:r w:rsidRPr="00C80897">
        <w:rPr>
          <w:color w:val="000000" w:themeColor="text1"/>
          <w:sz w:val="22"/>
          <w:szCs w:val="22"/>
          <w:lang w:val="uk-UA"/>
        </w:rPr>
        <w:t xml:space="preserve"> </w:t>
      </w:r>
      <w:proofErr w:type="spellStart"/>
      <w:r w:rsidRPr="00C80897">
        <w:rPr>
          <w:color w:val="000000" w:themeColor="text1"/>
          <w:sz w:val="22"/>
          <w:szCs w:val="22"/>
          <w:lang w:val="uk-UA"/>
        </w:rPr>
        <w:t>Трейдінг</w:t>
      </w:r>
      <w:proofErr w:type="spellEnd"/>
      <w:r w:rsidRPr="00C80897">
        <w:rPr>
          <w:color w:val="000000" w:themeColor="text1"/>
          <w:sz w:val="22"/>
          <w:szCs w:val="22"/>
          <w:lang w:val="uk-UA"/>
        </w:rPr>
        <w:t>».</w:t>
      </w:r>
    </w:p>
    <w:p w:rsidR="00C80897" w:rsidRPr="00C80897" w:rsidRDefault="00C80897" w:rsidP="00C80897">
      <w:pPr>
        <w:ind w:firstLine="567"/>
        <w:jc w:val="both"/>
        <w:rPr>
          <w:color w:val="000000" w:themeColor="text1"/>
          <w:sz w:val="22"/>
          <w:szCs w:val="22"/>
          <w:lang w:val="uk-UA"/>
        </w:rPr>
      </w:pPr>
      <w:r w:rsidRPr="00C80897">
        <w:rPr>
          <w:color w:val="000000" w:themeColor="text1"/>
          <w:sz w:val="22"/>
          <w:szCs w:val="22"/>
          <w:lang w:val="uk-UA"/>
        </w:rPr>
        <w:t>ТОВ «Газопостачальна компанія «</w:t>
      </w:r>
      <w:proofErr w:type="spellStart"/>
      <w:r w:rsidRPr="00C80897">
        <w:rPr>
          <w:color w:val="000000" w:themeColor="text1"/>
          <w:sz w:val="22"/>
          <w:szCs w:val="22"/>
          <w:lang w:val="uk-UA"/>
        </w:rPr>
        <w:t>Нафтогаз</w:t>
      </w:r>
      <w:proofErr w:type="spellEnd"/>
      <w:r w:rsidRPr="00C80897">
        <w:rPr>
          <w:color w:val="000000" w:themeColor="text1"/>
          <w:sz w:val="22"/>
          <w:szCs w:val="22"/>
          <w:lang w:val="uk-UA"/>
        </w:rPr>
        <w:t xml:space="preserve"> </w:t>
      </w:r>
      <w:proofErr w:type="spellStart"/>
      <w:r w:rsidRPr="00C80897">
        <w:rPr>
          <w:color w:val="000000" w:themeColor="text1"/>
          <w:sz w:val="22"/>
          <w:szCs w:val="22"/>
          <w:lang w:val="uk-UA"/>
        </w:rPr>
        <w:t>Трейдинг</w:t>
      </w:r>
      <w:proofErr w:type="spellEnd"/>
      <w:r w:rsidRPr="00C80897">
        <w:rPr>
          <w:color w:val="000000" w:themeColor="text1"/>
          <w:sz w:val="22"/>
          <w:szCs w:val="22"/>
          <w:lang w:val="uk-UA"/>
        </w:rPr>
        <w:t>» здійснює діяльність на підставі ліцензії, виданої постановою НКРЕКП від 04.09.2018 р. №962 «Про видачу ліцензій з постачання природного газу ТОВ «ГАЗОПОСТАЧАЛЬНА КОМПАНІЯ «НАФТОГАЗ ТЕПЛО» та ТОВ «ГАЗОПОСТАЧАЛЬНА КОМПАНІЯ «НАФТОГАЗ ТРЕЙДИНГ».</w:t>
      </w:r>
    </w:p>
    <w:p w:rsidR="00C80897" w:rsidRPr="00C80897" w:rsidRDefault="00C80897" w:rsidP="00C80897">
      <w:pPr>
        <w:ind w:firstLine="567"/>
        <w:jc w:val="both"/>
        <w:rPr>
          <w:color w:val="000000" w:themeColor="text1"/>
          <w:sz w:val="22"/>
          <w:szCs w:val="22"/>
          <w:lang w:val="uk-UA"/>
        </w:rPr>
      </w:pPr>
      <w:r w:rsidRPr="00C80897">
        <w:rPr>
          <w:color w:val="000000" w:themeColor="text1"/>
          <w:sz w:val="22"/>
          <w:szCs w:val="22"/>
          <w:lang w:val="uk-UA"/>
        </w:rPr>
        <w:t>Документальне підтвердження застосування переговорної процедури закупівлі:</w:t>
      </w:r>
      <w:r w:rsidRPr="00C80897">
        <w:rPr>
          <w:color w:val="000000" w:themeColor="text1"/>
          <w:sz w:val="22"/>
          <w:szCs w:val="22"/>
          <w:lang w:val="uk-UA"/>
        </w:rPr>
        <w:br/>
        <w:t>1. Протокол засідання регіональної комісії з питань техногенно-екологічної безпеки та надзвичайних ситуацій Черкаської державної адміністрації від 13.10.2021 № 22;</w:t>
      </w:r>
    </w:p>
    <w:p w:rsidR="00C80897" w:rsidRPr="00C80897" w:rsidRDefault="00C80897" w:rsidP="00C80897">
      <w:pPr>
        <w:jc w:val="both"/>
        <w:rPr>
          <w:color w:val="000000" w:themeColor="text1"/>
          <w:sz w:val="22"/>
          <w:szCs w:val="22"/>
          <w:lang w:val="uk-UA" w:eastAsia="zh-CN"/>
        </w:rPr>
      </w:pPr>
      <w:r w:rsidRPr="00C80897">
        <w:rPr>
          <w:color w:val="000000" w:themeColor="text1"/>
          <w:sz w:val="22"/>
          <w:szCs w:val="22"/>
          <w:lang w:val="uk-UA"/>
        </w:rPr>
        <w:t>2. Протокол засідання експертної комісії з визначення рівнів та класів надзвичайних ситуацій державної служби України з надзвичайних ситуацій від 18.10.2021 № 16-21;</w:t>
      </w:r>
    </w:p>
    <w:p w:rsidR="00021CEC" w:rsidRPr="00021CEC" w:rsidRDefault="00021CEC" w:rsidP="00021CEC">
      <w:pPr>
        <w:ind w:firstLine="567"/>
        <w:jc w:val="both"/>
        <w:rPr>
          <w:bCs/>
          <w:sz w:val="24"/>
          <w:lang w:val="uk-UA"/>
        </w:rPr>
      </w:pPr>
      <w:r w:rsidRPr="00021CEC">
        <w:rPr>
          <w:bCs/>
          <w:sz w:val="24"/>
          <w:lang w:val="uk-UA"/>
        </w:rPr>
        <w:t>Умови постачання природного газу замовнику повинні відповідати наступним нормативно-правовим актам:</w:t>
      </w:r>
    </w:p>
    <w:p w:rsidR="00021CEC" w:rsidRPr="00021CEC" w:rsidRDefault="00021CEC" w:rsidP="00021CEC">
      <w:pPr>
        <w:ind w:firstLine="567"/>
        <w:jc w:val="both"/>
        <w:rPr>
          <w:bCs/>
          <w:sz w:val="24"/>
          <w:lang w:val="uk-UA"/>
        </w:rPr>
      </w:pPr>
      <w:r w:rsidRPr="00021CEC">
        <w:rPr>
          <w:bCs/>
          <w:sz w:val="24"/>
          <w:lang w:val="uk-UA"/>
        </w:rPr>
        <w:t>- Закону України «Про ринок природного газу»;</w:t>
      </w:r>
    </w:p>
    <w:p w:rsidR="00021CEC" w:rsidRPr="00021CEC" w:rsidRDefault="00021CEC" w:rsidP="00021CEC">
      <w:pPr>
        <w:ind w:firstLine="567"/>
        <w:jc w:val="both"/>
        <w:rPr>
          <w:bCs/>
          <w:sz w:val="24"/>
          <w:lang w:val="uk-UA"/>
        </w:rPr>
      </w:pPr>
      <w:r w:rsidRPr="00021CEC">
        <w:rPr>
          <w:bCs/>
          <w:sz w:val="24"/>
          <w:lang w:val="uk-UA"/>
        </w:rPr>
        <w:t>- Правилам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 2496 (зі змінами)).</w:t>
      </w:r>
    </w:p>
    <w:p w:rsidR="00021CEC" w:rsidRPr="00021CEC" w:rsidRDefault="00021CEC" w:rsidP="00021CEC">
      <w:pPr>
        <w:ind w:firstLine="567"/>
        <w:jc w:val="both"/>
        <w:rPr>
          <w:bCs/>
          <w:sz w:val="24"/>
          <w:lang w:val="uk-UA"/>
        </w:rPr>
      </w:pPr>
      <w:r w:rsidRPr="00021CEC">
        <w:rPr>
          <w:bCs/>
          <w:sz w:val="24"/>
          <w:lang w:val="uk-UA"/>
        </w:rPr>
        <w:t>- іншим нормативно-правовим актам, прийнятим на виконання Закону України «Про ринок природного газу».</w:t>
      </w:r>
    </w:p>
    <w:p w:rsidR="00021CEC" w:rsidRPr="00021CEC" w:rsidRDefault="00021CEC" w:rsidP="00021CEC">
      <w:pPr>
        <w:ind w:firstLine="567"/>
        <w:jc w:val="both"/>
        <w:rPr>
          <w:bCs/>
          <w:sz w:val="24"/>
          <w:lang w:val="uk-UA"/>
        </w:rPr>
      </w:pPr>
      <w:r w:rsidRPr="00021CEC">
        <w:rPr>
          <w:bCs/>
          <w:sz w:val="24"/>
          <w:lang w:val="uk-UA"/>
        </w:rPr>
        <w:t>Фізико-хімічні показники газу природного, який постачається Замовнику, повинні відповідати положенням Кодексу газотранспортної системи, Кодексу газорозподільних систем. Якість Газу, що передається Споживачу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rsidR="00021CEC" w:rsidRPr="00021CEC" w:rsidRDefault="00021CEC" w:rsidP="00021CEC">
      <w:pPr>
        <w:ind w:firstLine="567"/>
        <w:jc w:val="both"/>
        <w:rPr>
          <w:bCs/>
          <w:sz w:val="24"/>
          <w:lang w:val="uk-UA"/>
        </w:rPr>
      </w:pPr>
      <w:r w:rsidRPr="00021CEC">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021CEC" w:rsidRDefault="00C80897" w:rsidP="00DC69A2">
      <w:pPr>
        <w:ind w:firstLine="567"/>
        <w:jc w:val="both"/>
        <w:rPr>
          <w:b/>
          <w:color w:val="000000" w:themeColor="text1"/>
          <w:sz w:val="21"/>
          <w:szCs w:val="21"/>
          <w:lang w:val="uk-UA"/>
        </w:rPr>
      </w:pPr>
      <w:r w:rsidRPr="00C80897">
        <w:rPr>
          <w:bCs/>
          <w:sz w:val="24"/>
          <w:szCs w:val="24"/>
          <w:lang w:val="uk-UA"/>
        </w:rPr>
        <w:t xml:space="preserve">Потреби природного газу </w:t>
      </w:r>
      <w:r w:rsidRPr="00C80897">
        <w:rPr>
          <w:color w:val="000000" w:themeColor="text1"/>
          <w:sz w:val="24"/>
          <w:szCs w:val="24"/>
          <w:lang w:val="uk-UA"/>
        </w:rPr>
        <w:t>в опалювальному періоді 2021/2022 років</w:t>
      </w:r>
      <w:r>
        <w:rPr>
          <w:color w:val="000000" w:themeColor="text1"/>
          <w:sz w:val="24"/>
          <w:szCs w:val="24"/>
          <w:lang w:val="uk-UA"/>
        </w:rPr>
        <w:t xml:space="preserve"> для коледжу становить </w:t>
      </w:r>
      <w:r w:rsidRPr="00C80897">
        <w:rPr>
          <w:b/>
          <w:color w:val="000000" w:themeColor="text1"/>
          <w:sz w:val="21"/>
          <w:szCs w:val="21"/>
        </w:rPr>
        <w:t xml:space="preserve">54430 </w:t>
      </w:r>
      <w:proofErr w:type="spellStart"/>
      <w:r w:rsidRPr="00C80897">
        <w:rPr>
          <w:b/>
          <w:color w:val="000000" w:themeColor="text1"/>
          <w:sz w:val="21"/>
          <w:szCs w:val="21"/>
        </w:rPr>
        <w:t>метри</w:t>
      </w:r>
      <w:proofErr w:type="spellEnd"/>
      <w:r w:rsidRPr="00C80897">
        <w:rPr>
          <w:b/>
          <w:color w:val="000000" w:themeColor="text1"/>
          <w:sz w:val="21"/>
          <w:szCs w:val="21"/>
        </w:rPr>
        <w:t xml:space="preserve"> </w:t>
      </w:r>
      <w:proofErr w:type="spellStart"/>
      <w:r w:rsidRPr="00C80897">
        <w:rPr>
          <w:b/>
          <w:color w:val="000000" w:themeColor="text1"/>
          <w:sz w:val="21"/>
          <w:szCs w:val="21"/>
        </w:rPr>
        <w:t>кубічні</w:t>
      </w:r>
      <w:proofErr w:type="spellEnd"/>
      <w:r w:rsidRPr="00C80897">
        <w:rPr>
          <w:b/>
          <w:color w:val="000000" w:themeColor="text1"/>
          <w:sz w:val="21"/>
          <w:szCs w:val="21"/>
          <w:lang w:val="uk-UA"/>
        </w:rPr>
        <w:t>.</w:t>
      </w:r>
    </w:p>
    <w:p w:rsidR="00C80897" w:rsidRPr="00C80897" w:rsidRDefault="00C80897" w:rsidP="00DC69A2">
      <w:pPr>
        <w:ind w:firstLine="567"/>
        <w:jc w:val="both"/>
        <w:rPr>
          <w:bCs/>
          <w:sz w:val="24"/>
          <w:szCs w:val="24"/>
          <w:lang w:val="uk-UA"/>
        </w:rPr>
      </w:pPr>
      <w:r>
        <w:rPr>
          <w:b/>
          <w:color w:val="000000" w:themeColor="text1"/>
          <w:sz w:val="21"/>
          <w:szCs w:val="21"/>
          <w:lang w:val="uk-UA"/>
        </w:rPr>
        <w:t>Установлена ціна для бюджетних установ встановлена на рівні 16554, 00 за 1 тис. куб м. з ПДВ.</w:t>
      </w:r>
    </w:p>
    <w:p w:rsidR="00DC69A2" w:rsidRDefault="00DC69A2" w:rsidP="00DC69A2">
      <w:pPr>
        <w:ind w:firstLine="567"/>
        <w:jc w:val="both"/>
        <w:rPr>
          <w:bCs/>
          <w:sz w:val="24"/>
          <w:lang w:val="uk-UA"/>
        </w:rPr>
      </w:pPr>
      <w:bookmarkStart w:id="0" w:name="_Hlk525128836"/>
      <w:r w:rsidRPr="00686559">
        <w:rPr>
          <w:bCs/>
          <w:sz w:val="24"/>
          <w:lang w:val="uk-UA"/>
        </w:rPr>
        <w:t>Таким чином вартість закупівлі</w:t>
      </w:r>
      <w:r w:rsidR="00B42681">
        <w:rPr>
          <w:bCs/>
          <w:sz w:val="24"/>
          <w:lang w:val="uk-UA"/>
        </w:rPr>
        <w:t xml:space="preserve"> </w:t>
      </w:r>
      <w:r w:rsidR="00C80897">
        <w:rPr>
          <w:b/>
          <w:bCs/>
          <w:sz w:val="24"/>
          <w:lang w:val="uk-UA"/>
        </w:rPr>
        <w:t>54430</w:t>
      </w:r>
      <w:r w:rsidR="003D7B73" w:rsidRPr="00021CEC">
        <w:rPr>
          <w:b/>
          <w:bCs/>
          <w:sz w:val="24"/>
          <w:lang w:val="uk-UA"/>
        </w:rPr>
        <w:t xml:space="preserve"> м. куб</w:t>
      </w:r>
      <w:r w:rsidRPr="00686559">
        <w:rPr>
          <w:bCs/>
          <w:sz w:val="24"/>
          <w:lang w:val="uk-UA"/>
        </w:rPr>
        <w:t xml:space="preserve">. складає </w:t>
      </w:r>
      <w:r w:rsidR="00C80897">
        <w:rPr>
          <w:b/>
          <w:color w:val="000000"/>
          <w:sz w:val="24"/>
          <w:szCs w:val="24"/>
          <w:lang w:val="uk-UA" w:eastAsia="zh-CN"/>
        </w:rPr>
        <w:t>901034,22</w:t>
      </w:r>
      <w:r w:rsidR="003D7B73" w:rsidRPr="00021CEC">
        <w:rPr>
          <w:b/>
          <w:color w:val="000000"/>
          <w:sz w:val="24"/>
          <w:szCs w:val="24"/>
          <w:lang w:val="uk-UA" w:eastAsia="zh-CN"/>
        </w:rPr>
        <w:t xml:space="preserve"> грн. 00 коп.</w:t>
      </w:r>
      <w:r w:rsidR="003D7B73">
        <w:rPr>
          <w:b/>
          <w:sz w:val="24"/>
          <w:szCs w:val="24"/>
          <w:lang w:val="uk-UA" w:eastAsia="zh-CN"/>
        </w:rPr>
        <w:t>з ПДВ</w:t>
      </w:r>
      <w:r w:rsidRPr="00686559">
        <w:rPr>
          <w:bCs/>
          <w:sz w:val="24"/>
          <w:lang w:val="uk-UA"/>
        </w:rPr>
        <w:t>.</w:t>
      </w:r>
    </w:p>
    <w:p w:rsidR="008115E3" w:rsidRDefault="008115E3" w:rsidP="00DC69A2">
      <w:pPr>
        <w:ind w:firstLine="567"/>
        <w:jc w:val="both"/>
        <w:rPr>
          <w:bCs/>
          <w:sz w:val="24"/>
          <w:lang w:val="uk-UA"/>
        </w:rPr>
      </w:pPr>
    </w:p>
    <w:p w:rsidR="00DC69A2" w:rsidRPr="00686559" w:rsidRDefault="00C80897" w:rsidP="00DC69A2">
      <w:pPr>
        <w:ind w:firstLine="567"/>
        <w:jc w:val="both"/>
        <w:rPr>
          <w:lang w:val="uk-UA" w:eastAsia="en-US"/>
        </w:rPr>
      </w:pPr>
      <w:r>
        <w:rPr>
          <w:b/>
          <w:bCs/>
          <w:sz w:val="24"/>
          <w:lang w:val="uk-UA"/>
        </w:rPr>
        <w:t xml:space="preserve">Переговорна </w:t>
      </w:r>
      <w:r w:rsidR="008115E3" w:rsidRPr="008115E3">
        <w:rPr>
          <w:b/>
          <w:bCs/>
          <w:sz w:val="24"/>
        </w:rPr>
        <w:t>процедур</w:t>
      </w:r>
      <w:r w:rsidR="008115E3">
        <w:rPr>
          <w:b/>
          <w:bCs/>
          <w:sz w:val="24"/>
          <w:lang w:val="uk-UA"/>
        </w:rPr>
        <w:t xml:space="preserve">а закупівлі </w:t>
      </w:r>
      <w:r w:rsidR="008115E3" w:rsidRPr="00021CEC">
        <w:rPr>
          <w:b/>
          <w:sz w:val="24"/>
          <w:szCs w:val="24"/>
          <w:lang w:val="uk-UA" w:eastAsia="zh-CN"/>
        </w:rPr>
        <w:t xml:space="preserve">Природний газ «код </w:t>
      </w:r>
      <w:proofErr w:type="spellStart"/>
      <w:r w:rsidR="008115E3" w:rsidRPr="00021CEC">
        <w:rPr>
          <w:b/>
          <w:sz w:val="24"/>
          <w:szCs w:val="24"/>
          <w:lang w:val="uk-UA" w:eastAsia="zh-CN"/>
        </w:rPr>
        <w:t>ДК</w:t>
      </w:r>
      <w:proofErr w:type="spellEnd"/>
      <w:r w:rsidR="008115E3" w:rsidRPr="00021CEC">
        <w:rPr>
          <w:b/>
          <w:sz w:val="24"/>
          <w:szCs w:val="24"/>
          <w:lang w:val="uk-UA" w:eastAsia="zh-CN"/>
        </w:rPr>
        <w:t xml:space="preserve"> 021:2015 </w:t>
      </w:r>
      <w:proofErr w:type="spellStart"/>
      <w:r w:rsidR="008115E3" w:rsidRPr="00021CEC">
        <w:rPr>
          <w:b/>
          <w:sz w:val="24"/>
          <w:szCs w:val="24"/>
          <w:lang w:val="uk-UA" w:eastAsia="zh-CN"/>
        </w:rPr>
        <w:t>“Єдиний</w:t>
      </w:r>
      <w:proofErr w:type="spellEnd"/>
      <w:r w:rsidR="008115E3" w:rsidRPr="00021CEC">
        <w:rPr>
          <w:b/>
          <w:sz w:val="24"/>
          <w:szCs w:val="24"/>
          <w:lang w:val="uk-UA" w:eastAsia="zh-CN"/>
        </w:rPr>
        <w:t xml:space="preserve"> закупівельний </w:t>
      </w:r>
      <w:proofErr w:type="spellStart"/>
      <w:r w:rsidR="008115E3" w:rsidRPr="00021CEC">
        <w:rPr>
          <w:b/>
          <w:sz w:val="24"/>
          <w:szCs w:val="24"/>
          <w:lang w:val="uk-UA" w:eastAsia="zh-CN"/>
        </w:rPr>
        <w:t>словник”</w:t>
      </w:r>
      <w:proofErr w:type="spellEnd"/>
      <w:r w:rsidR="008115E3" w:rsidRPr="00021CEC">
        <w:rPr>
          <w:b/>
          <w:sz w:val="24"/>
          <w:szCs w:val="24"/>
          <w:lang w:val="uk-UA" w:eastAsia="zh-CN"/>
        </w:rPr>
        <w:t xml:space="preserve"> - 09120000-6 – газове паливо (природний газ)»</w:t>
      </w:r>
      <w:r w:rsidR="00CC5A76">
        <w:rPr>
          <w:b/>
          <w:bCs/>
          <w:sz w:val="24"/>
        </w:rPr>
        <w:t xml:space="preserve">, </w:t>
      </w:r>
      <w:proofErr w:type="spellStart"/>
      <w:r w:rsidR="008115E3" w:rsidRPr="008115E3">
        <w:rPr>
          <w:b/>
          <w:bCs/>
          <w:sz w:val="24"/>
        </w:rPr>
        <w:t>доступн</w:t>
      </w:r>
      <w:proofErr w:type="spellEnd"/>
      <w:r w:rsidR="00CC5A76">
        <w:rPr>
          <w:b/>
          <w:bCs/>
          <w:sz w:val="24"/>
          <w:lang w:val="uk-UA"/>
        </w:rPr>
        <w:t>а</w:t>
      </w:r>
      <w:r w:rsidR="008115E3" w:rsidRPr="008115E3">
        <w:rPr>
          <w:b/>
          <w:bCs/>
          <w:sz w:val="24"/>
        </w:rPr>
        <w:t xml:space="preserve"> за </w:t>
      </w:r>
      <w:proofErr w:type="spellStart"/>
      <w:r w:rsidR="008115E3" w:rsidRPr="008115E3">
        <w:rPr>
          <w:b/>
          <w:bCs/>
          <w:sz w:val="24"/>
        </w:rPr>
        <w:t>відповідним</w:t>
      </w:r>
      <w:proofErr w:type="spellEnd"/>
      <w:r w:rsidR="00136208">
        <w:rPr>
          <w:b/>
          <w:bCs/>
          <w:sz w:val="24"/>
          <w:lang w:val="uk-UA"/>
        </w:rPr>
        <w:t xml:space="preserve">  </w:t>
      </w:r>
      <w:proofErr w:type="spellStart"/>
      <w:r w:rsidR="00136208">
        <w:rPr>
          <w:b/>
          <w:bCs/>
          <w:sz w:val="24"/>
        </w:rPr>
        <w:t>посиланням</w:t>
      </w:r>
      <w:proofErr w:type="spellEnd"/>
      <w:r w:rsidR="00CC5A76">
        <w:rPr>
          <w:b/>
          <w:bCs/>
          <w:sz w:val="24"/>
          <w:lang w:val="uk-UA"/>
        </w:rPr>
        <w:t xml:space="preserve">: </w:t>
      </w:r>
      <w:bookmarkEnd w:id="0"/>
      <w:r w:rsidRPr="00C80897">
        <w:rPr>
          <w:bCs/>
          <w:sz w:val="24"/>
          <w:u w:val="single"/>
          <w:lang w:val="uk-UA"/>
        </w:rPr>
        <w:t>https://prozorro.gov.ua/tender/UA-2021-11-01-009108-a</w:t>
      </w:r>
    </w:p>
    <w:p w:rsidR="00DC69A2" w:rsidRPr="00686559" w:rsidRDefault="00DC69A2" w:rsidP="00DC69A2">
      <w:pPr>
        <w:ind w:firstLine="567"/>
        <w:contextualSpacing/>
        <w:jc w:val="both"/>
        <w:rPr>
          <w:lang w:val="uk-UA" w:eastAsia="en-US"/>
        </w:rPr>
      </w:pPr>
    </w:p>
    <w:p w:rsidR="00ED2C44" w:rsidRPr="00136208" w:rsidRDefault="00ED2C44">
      <w:pPr>
        <w:rPr>
          <w:lang w:val="uk-UA"/>
        </w:rPr>
      </w:pPr>
    </w:p>
    <w:sectPr w:rsidR="00ED2C44" w:rsidRPr="00136208"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136208"/>
    <w:rsid w:val="001A0A28"/>
    <w:rsid w:val="002A0C6E"/>
    <w:rsid w:val="002B0F9B"/>
    <w:rsid w:val="00322282"/>
    <w:rsid w:val="003D7B73"/>
    <w:rsid w:val="00764F14"/>
    <w:rsid w:val="008115E3"/>
    <w:rsid w:val="00814428"/>
    <w:rsid w:val="00B262BE"/>
    <w:rsid w:val="00B42681"/>
    <w:rsid w:val="00BB3ACC"/>
    <w:rsid w:val="00C80897"/>
    <w:rsid w:val="00CC5A76"/>
    <w:rsid w:val="00DC69A2"/>
    <w:rsid w:val="00ED2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2</cp:revision>
  <dcterms:created xsi:type="dcterms:W3CDTF">2022-01-17T13:34:00Z</dcterms:created>
  <dcterms:modified xsi:type="dcterms:W3CDTF">2022-01-17T13:34:00Z</dcterms:modified>
</cp:coreProperties>
</file>