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0F1" w:rsidRPr="002D30F1" w:rsidRDefault="002D30F1" w:rsidP="002D30F1">
      <w:pPr>
        <w:shd w:val="clear" w:color="auto" w:fill="FFFFFF"/>
        <w:spacing w:after="0" w:line="240" w:lineRule="auto"/>
        <w:textAlignment w:val="baseline"/>
        <w:outlineLvl w:val="2"/>
        <w:rPr>
          <w:rFonts w:ascii="HelveticaBold" w:eastAsia="Times New Roman" w:hAnsi="HelveticaBold" w:cs="Times New Roman"/>
          <w:b/>
          <w:bCs/>
          <w:color w:val="002B58"/>
          <w:sz w:val="27"/>
          <w:szCs w:val="27"/>
          <w:lang w:eastAsia="en-IN"/>
        </w:rPr>
      </w:pPr>
      <w:r w:rsidRPr="002D30F1">
        <w:rPr>
          <w:rFonts w:ascii="HelveticaBold" w:eastAsia="Times New Roman" w:hAnsi="HelveticaBold" w:cs="Times New Roman"/>
          <w:b/>
          <w:bCs/>
          <w:color w:val="002B58"/>
          <w:sz w:val="27"/>
          <w:szCs w:val="27"/>
          <w:lang w:eastAsia="en-IN"/>
        </w:rPr>
        <w:t>Shri. Prasad Rao</w:t>
      </w:r>
    </w:p>
    <w:p w:rsidR="002D30F1" w:rsidRPr="002D30F1" w:rsidRDefault="002D30F1" w:rsidP="002D30F1">
      <w:pPr>
        <w:shd w:val="clear" w:color="auto" w:fill="FFFFFF"/>
        <w:spacing w:after="0" w:line="240" w:lineRule="auto"/>
        <w:textAlignment w:val="baseline"/>
        <w:outlineLvl w:val="3"/>
        <w:rPr>
          <w:rFonts w:ascii="HelveticaBold" w:eastAsia="Times New Roman" w:hAnsi="HelveticaBold" w:cs="Times New Roman"/>
          <w:color w:val="002B58"/>
          <w:sz w:val="24"/>
          <w:szCs w:val="24"/>
          <w:lang w:eastAsia="en-IN"/>
        </w:rPr>
      </w:pPr>
      <w:r w:rsidRPr="002D30F1">
        <w:rPr>
          <w:rFonts w:ascii="HelveticaBold" w:eastAsia="Times New Roman" w:hAnsi="HelveticaBold" w:cs="Times New Roman"/>
          <w:color w:val="002B58"/>
          <w:sz w:val="24"/>
          <w:szCs w:val="24"/>
          <w:lang w:eastAsia="en-IN"/>
        </w:rPr>
        <w:t>MD &amp; CEO</w:t>
      </w:r>
    </w:p>
    <w:p w:rsidR="002D30F1" w:rsidRPr="002D30F1" w:rsidRDefault="002D30F1" w:rsidP="002D30F1">
      <w:pPr>
        <w:shd w:val="clear" w:color="auto" w:fill="FFFFFF"/>
        <w:spacing w:after="0" w:line="330" w:lineRule="atLeast"/>
        <w:jc w:val="both"/>
        <w:textAlignment w:val="baseline"/>
        <w:rPr>
          <w:rFonts w:ascii="Helvetica" w:eastAsia="Times New Roman" w:hAnsi="Helvetica" w:cs="Times New Roman"/>
          <w:color w:val="333333"/>
          <w:sz w:val="23"/>
          <w:szCs w:val="23"/>
          <w:lang w:eastAsia="en-IN"/>
        </w:rPr>
      </w:pPr>
      <w:r w:rsidRPr="002D30F1">
        <w:rPr>
          <w:rFonts w:ascii="Helvetica" w:eastAsia="Times New Roman" w:hAnsi="Helvetica" w:cs="Times New Roman"/>
          <w:color w:val="333333"/>
          <w:sz w:val="23"/>
          <w:szCs w:val="23"/>
          <w:lang w:eastAsia="en-IN"/>
        </w:rPr>
        <w:t xml:space="preserve">Shri Prasad Rao is a Chief General Manager of NABARD, currently placed as MD &amp; CEO with NABKISAN. He holds a Bachelor’s degree in Science, an MBA in Finance and </w:t>
      </w:r>
      <w:proofErr w:type="gramStart"/>
      <w:r w:rsidRPr="002D30F1">
        <w:rPr>
          <w:rFonts w:ascii="Helvetica" w:eastAsia="Times New Roman" w:hAnsi="Helvetica" w:cs="Times New Roman"/>
          <w:color w:val="333333"/>
          <w:sz w:val="23"/>
          <w:szCs w:val="23"/>
          <w:lang w:eastAsia="en-IN"/>
        </w:rPr>
        <w:t>is also</w:t>
      </w:r>
      <w:proofErr w:type="gramEnd"/>
      <w:r w:rsidRPr="002D30F1">
        <w:rPr>
          <w:rFonts w:ascii="Helvetica" w:eastAsia="Times New Roman" w:hAnsi="Helvetica" w:cs="Times New Roman"/>
          <w:color w:val="333333"/>
          <w:sz w:val="23"/>
          <w:szCs w:val="23"/>
          <w:lang w:eastAsia="en-IN"/>
        </w:rPr>
        <w:t xml:space="preserve"> a Certified Associate of the Indian Institute of Bankers. He has more than 34 years of experience in NABARD and has worked in States like Tamil Nadu, Karnataka and Haryana besides multiple stints in NABARD Head Office at Mumbai and has had a previous stint as MD &amp; CEO of NABKISAN between </w:t>
      </w:r>
      <w:proofErr w:type="gramStart"/>
      <w:r w:rsidRPr="002D30F1">
        <w:rPr>
          <w:rFonts w:ascii="Helvetica" w:eastAsia="Times New Roman" w:hAnsi="Helvetica" w:cs="Times New Roman"/>
          <w:color w:val="333333"/>
          <w:sz w:val="23"/>
          <w:szCs w:val="23"/>
          <w:lang w:eastAsia="en-IN"/>
        </w:rPr>
        <w:t>August</w:t>
      </w:r>
      <w:proofErr w:type="gramEnd"/>
      <w:r w:rsidRPr="002D30F1">
        <w:rPr>
          <w:rFonts w:ascii="Helvetica" w:eastAsia="Times New Roman" w:hAnsi="Helvetica" w:cs="Times New Roman"/>
          <w:color w:val="333333"/>
          <w:sz w:val="23"/>
          <w:szCs w:val="23"/>
          <w:lang w:eastAsia="en-IN"/>
        </w:rPr>
        <w:t xml:space="preserve"> – December 2022.</w:t>
      </w:r>
    </w:p>
    <w:p w:rsidR="002D30F1" w:rsidRPr="002D30F1" w:rsidRDefault="002D30F1" w:rsidP="002D30F1">
      <w:pPr>
        <w:shd w:val="clear" w:color="auto" w:fill="FFFFFF"/>
        <w:spacing w:after="0" w:line="330" w:lineRule="atLeast"/>
        <w:jc w:val="both"/>
        <w:textAlignment w:val="baseline"/>
        <w:rPr>
          <w:rFonts w:ascii="Helvetica" w:eastAsia="Times New Roman" w:hAnsi="Helvetica" w:cs="Times New Roman"/>
          <w:color w:val="333333"/>
          <w:sz w:val="23"/>
          <w:szCs w:val="23"/>
          <w:lang w:eastAsia="en-IN"/>
        </w:rPr>
      </w:pPr>
      <w:r w:rsidRPr="002D30F1">
        <w:rPr>
          <w:rFonts w:ascii="Helvetica" w:eastAsia="Times New Roman" w:hAnsi="Helvetica" w:cs="Times New Roman"/>
          <w:color w:val="333333"/>
          <w:sz w:val="23"/>
          <w:szCs w:val="23"/>
          <w:lang w:eastAsia="en-IN"/>
        </w:rPr>
        <w:t xml:space="preserve">He was DDM for NABARD and looked after </w:t>
      </w:r>
      <w:proofErr w:type="spellStart"/>
      <w:r w:rsidRPr="002D30F1">
        <w:rPr>
          <w:rFonts w:ascii="Helvetica" w:eastAsia="Times New Roman" w:hAnsi="Helvetica" w:cs="Times New Roman"/>
          <w:color w:val="333333"/>
          <w:sz w:val="23"/>
          <w:szCs w:val="23"/>
          <w:lang w:eastAsia="en-IN"/>
        </w:rPr>
        <w:t>Dakshina</w:t>
      </w:r>
      <w:proofErr w:type="spellEnd"/>
      <w:r w:rsidRPr="002D30F1">
        <w:rPr>
          <w:rFonts w:ascii="Helvetica" w:eastAsia="Times New Roman" w:hAnsi="Helvetica" w:cs="Times New Roman"/>
          <w:color w:val="333333"/>
          <w:sz w:val="23"/>
          <w:szCs w:val="23"/>
          <w:lang w:eastAsia="en-IN"/>
        </w:rPr>
        <w:t xml:space="preserve"> Kannada and Udupi districts. During this stint, he was instrumental in credit planning for the district as a whole &amp; monitoring thereof &amp; monitoring &amp; evaluation of various NABARD sponsored projects in the district. He also spearheaded various large and innovative programmes of NABARD like PACS as Multi Service Societies (MSC) programme, Natural Resources Management programmes like System of Rice Intensification (SRI) method of rice cultivation, etc., in around 20,000 ha in various states of Karnataka, etc. during his </w:t>
      </w:r>
      <w:proofErr w:type="gramStart"/>
      <w:r w:rsidRPr="002D30F1">
        <w:rPr>
          <w:rFonts w:ascii="Helvetica" w:eastAsia="Times New Roman" w:hAnsi="Helvetica" w:cs="Times New Roman"/>
          <w:color w:val="333333"/>
          <w:sz w:val="23"/>
          <w:szCs w:val="23"/>
          <w:lang w:eastAsia="en-IN"/>
        </w:rPr>
        <w:t>six</w:t>
      </w:r>
      <w:bookmarkStart w:id="0" w:name="_GoBack"/>
      <w:bookmarkEnd w:id="0"/>
      <w:r w:rsidRPr="002D30F1">
        <w:rPr>
          <w:rFonts w:ascii="Helvetica" w:eastAsia="Times New Roman" w:hAnsi="Helvetica" w:cs="Times New Roman"/>
          <w:color w:val="333333"/>
          <w:sz w:val="23"/>
          <w:szCs w:val="23"/>
          <w:lang w:eastAsia="en-IN"/>
        </w:rPr>
        <w:t xml:space="preserve"> year</w:t>
      </w:r>
      <w:proofErr w:type="gramEnd"/>
      <w:r w:rsidRPr="002D30F1">
        <w:rPr>
          <w:rFonts w:ascii="Helvetica" w:eastAsia="Times New Roman" w:hAnsi="Helvetica" w:cs="Times New Roman"/>
          <w:color w:val="333333"/>
          <w:sz w:val="23"/>
          <w:szCs w:val="23"/>
          <w:lang w:eastAsia="en-IN"/>
        </w:rPr>
        <w:t xml:space="preserve"> stint in the districts. Besides, he also worked with NGOs and Banks in promotion and credit linkage of SHGs, JLGs as well formation of Farmers Producers Organisation (FPOS). </w:t>
      </w:r>
    </w:p>
    <w:p w:rsidR="002D30F1" w:rsidRPr="002D30F1" w:rsidRDefault="002D30F1" w:rsidP="002D30F1">
      <w:pPr>
        <w:spacing w:after="0" w:line="240" w:lineRule="auto"/>
        <w:rPr>
          <w:rFonts w:ascii="Times New Roman" w:eastAsia="Times New Roman" w:hAnsi="Times New Roman" w:cs="Times New Roman"/>
          <w:sz w:val="24"/>
          <w:szCs w:val="24"/>
          <w:lang w:eastAsia="en-IN"/>
        </w:rPr>
      </w:pPr>
      <w:r w:rsidRPr="002D30F1">
        <w:rPr>
          <w:rFonts w:ascii="Helvetica" w:eastAsia="Times New Roman" w:hAnsi="Helvetica" w:cs="Times New Roman"/>
          <w:color w:val="000000"/>
          <w:sz w:val="24"/>
          <w:szCs w:val="24"/>
          <w:shd w:val="clear" w:color="auto" w:fill="FFFFFF"/>
          <w:lang w:eastAsia="en-IN"/>
        </w:rPr>
        <w:t> </w:t>
      </w:r>
    </w:p>
    <w:p w:rsidR="002D30F1" w:rsidRDefault="002D30F1" w:rsidP="002D30F1">
      <w:pPr>
        <w:shd w:val="clear" w:color="auto" w:fill="FFFFFF"/>
        <w:spacing w:after="0" w:line="330" w:lineRule="atLeast"/>
        <w:jc w:val="both"/>
        <w:textAlignment w:val="baseline"/>
        <w:rPr>
          <w:rFonts w:ascii="Helvetica" w:eastAsia="Times New Roman" w:hAnsi="Helvetica" w:cs="Times New Roman"/>
          <w:color w:val="333333"/>
          <w:sz w:val="23"/>
          <w:szCs w:val="23"/>
          <w:lang w:eastAsia="en-IN"/>
        </w:rPr>
      </w:pPr>
      <w:r w:rsidRPr="002D30F1">
        <w:rPr>
          <w:rFonts w:ascii="Helvetica" w:eastAsia="Times New Roman" w:hAnsi="Helvetica" w:cs="Times New Roman"/>
          <w:color w:val="333333"/>
          <w:sz w:val="23"/>
          <w:szCs w:val="23"/>
          <w:lang w:eastAsia="en-IN"/>
        </w:rPr>
        <w:t xml:space="preserve">He also has extensive experience of Statutory Inspection and Supervision over RRBs and Cooperative Banks and had actively assisted the Working Group on Risk Based Supervision constituted by NABARD to make recommendations and prepare a </w:t>
      </w:r>
      <w:proofErr w:type="gramStart"/>
      <w:r w:rsidRPr="002D30F1">
        <w:rPr>
          <w:rFonts w:ascii="Helvetica" w:eastAsia="Times New Roman" w:hAnsi="Helvetica" w:cs="Times New Roman"/>
          <w:color w:val="333333"/>
          <w:sz w:val="23"/>
          <w:szCs w:val="23"/>
          <w:lang w:eastAsia="en-IN"/>
        </w:rPr>
        <w:t>road-map</w:t>
      </w:r>
      <w:proofErr w:type="gramEnd"/>
      <w:r w:rsidRPr="002D30F1">
        <w:rPr>
          <w:rFonts w:ascii="Helvetica" w:eastAsia="Times New Roman" w:hAnsi="Helvetica" w:cs="Times New Roman"/>
          <w:color w:val="333333"/>
          <w:sz w:val="23"/>
          <w:szCs w:val="23"/>
          <w:lang w:eastAsia="en-IN"/>
        </w:rPr>
        <w:t xml:space="preserve"> for NABARD to migrate to Risk Based Supervision over its Supervised Entities. </w:t>
      </w:r>
    </w:p>
    <w:p w:rsidR="002D30F1" w:rsidRPr="002D30F1" w:rsidRDefault="002D30F1" w:rsidP="002D30F1">
      <w:pPr>
        <w:shd w:val="clear" w:color="auto" w:fill="FFFFFF"/>
        <w:spacing w:after="0" w:line="330" w:lineRule="atLeast"/>
        <w:jc w:val="both"/>
        <w:textAlignment w:val="baseline"/>
        <w:rPr>
          <w:rFonts w:ascii="Helvetica" w:eastAsia="Times New Roman" w:hAnsi="Helvetica" w:cs="Times New Roman"/>
          <w:color w:val="333333"/>
          <w:sz w:val="23"/>
          <w:szCs w:val="23"/>
          <w:lang w:eastAsia="en-IN"/>
        </w:rPr>
      </w:pPr>
      <w:r w:rsidRPr="002D30F1">
        <w:rPr>
          <w:rFonts w:ascii="Helvetica" w:eastAsia="Times New Roman" w:hAnsi="Helvetica" w:cs="Times New Roman"/>
          <w:color w:val="333333"/>
          <w:sz w:val="23"/>
          <w:szCs w:val="23"/>
          <w:lang w:eastAsia="en-IN"/>
        </w:rPr>
        <w:t> </w:t>
      </w:r>
    </w:p>
    <w:p w:rsidR="002D30F1" w:rsidRPr="002D30F1" w:rsidRDefault="002D30F1" w:rsidP="002D30F1">
      <w:pPr>
        <w:shd w:val="clear" w:color="auto" w:fill="FFFFFF"/>
        <w:spacing w:after="0" w:line="330" w:lineRule="atLeast"/>
        <w:jc w:val="both"/>
        <w:textAlignment w:val="baseline"/>
        <w:rPr>
          <w:rFonts w:ascii="Helvetica" w:eastAsia="Times New Roman" w:hAnsi="Helvetica" w:cs="Times New Roman"/>
          <w:color w:val="333333"/>
          <w:sz w:val="23"/>
          <w:szCs w:val="23"/>
          <w:lang w:eastAsia="en-IN"/>
        </w:rPr>
      </w:pPr>
      <w:proofErr w:type="gramStart"/>
      <w:r w:rsidRPr="002D30F1">
        <w:rPr>
          <w:rFonts w:ascii="Helvetica" w:eastAsia="Times New Roman" w:hAnsi="Helvetica" w:cs="Times New Roman"/>
          <w:color w:val="333333"/>
          <w:sz w:val="23"/>
          <w:szCs w:val="23"/>
          <w:lang w:eastAsia="en-IN"/>
        </w:rPr>
        <w:t>Prior to this assignment, he was the Executive Assistant to Chairman, NABARD and assisted among other things on various policy aspects relating to development of various existing as well as new business &amp; refinance products, promotional and development products, risk management, etc., besides review and monitoring the performance of the bank with respect to Board approved targets, compliance reporting and assurance to various statutory and regulatory issues, etc.</w:t>
      </w:r>
      <w:proofErr w:type="gramEnd"/>
    </w:p>
    <w:p w:rsidR="00417396" w:rsidRDefault="00417396"/>
    <w:sectPr w:rsidR="004173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HelveticaBold">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0F1"/>
    <w:rsid w:val="002D30F1"/>
    <w:rsid w:val="0041739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85210"/>
  <w15:chartTrackingRefBased/>
  <w15:docId w15:val="{3D6660F7-5B8A-43D9-8437-19B50E963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Mangal"/>
    </w:rPr>
  </w:style>
  <w:style w:type="paragraph" w:styleId="Heading3">
    <w:name w:val="heading 3"/>
    <w:basedOn w:val="Normal"/>
    <w:link w:val="Heading3Char"/>
    <w:uiPriority w:val="9"/>
    <w:qFormat/>
    <w:rsid w:val="002D30F1"/>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2D30F1"/>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D30F1"/>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2D30F1"/>
    <w:rPr>
      <w:rFonts w:ascii="Times New Roman" w:eastAsia="Times New Roman" w:hAnsi="Times New Roman" w:cs="Times New Roman"/>
      <w:b/>
      <w:bCs/>
      <w:sz w:val="24"/>
      <w:szCs w:val="24"/>
      <w:lang w:eastAsia="en-IN"/>
    </w:rPr>
  </w:style>
  <w:style w:type="paragraph" w:styleId="NormalWeb">
    <w:name w:val="Normal (Web)"/>
    <w:basedOn w:val="Normal"/>
    <w:uiPriority w:val="99"/>
    <w:semiHidden/>
    <w:unhideWhenUsed/>
    <w:rsid w:val="002D30F1"/>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26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307</Words>
  <Characters>1753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Pranali Sakpal</dc:creator>
  <cp:keywords/>
  <dc:description/>
  <cp:lastModifiedBy>Pranali Sakpal</cp:lastModifiedBy>
  <cp:revision>1</cp:revision>
  <dcterms:created xsi:type="dcterms:W3CDTF">2024-12-12T09:23:00Z</dcterms:created>
  <dcterms:modified xsi:type="dcterms:W3CDTF">2024-12-12T09:24:00Z</dcterms:modified>
</cp:coreProperties>
</file>